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72612" w14:textId="77777777" w:rsidR="009552CE" w:rsidRDefault="0050357F" w:rsidP="009552CE">
      <w:pPr>
        <w:spacing w:after="0" w:line="240" w:lineRule="auto"/>
        <w:rPr>
          <w:rFonts w:ascii="Times New Roman" w:eastAsia="Times New Roman" w:hAnsi="Times New Roman" w:cs="Times New Roman"/>
          <w:b/>
          <w:sz w:val="24"/>
          <w:szCs w:val="24"/>
          <w:lang w:val="en-GB"/>
        </w:rPr>
      </w:pPr>
      <w:r w:rsidRPr="008543B7">
        <w:rPr>
          <w:rFonts w:ascii="Times New Roman" w:eastAsia="Times New Roman" w:hAnsi="Times New Roman" w:cs="Times New Roman"/>
          <w:b/>
          <w:sz w:val="24"/>
          <w:szCs w:val="24"/>
          <w:lang w:val="en-GB"/>
        </w:rPr>
        <w:t xml:space="preserve">Dynamical Systems Analysis </w:t>
      </w:r>
      <w:r>
        <w:rPr>
          <w:rFonts w:ascii="Times New Roman" w:eastAsia="Times New Roman" w:hAnsi="Times New Roman" w:cs="Times New Roman"/>
          <w:b/>
          <w:sz w:val="24"/>
          <w:szCs w:val="24"/>
          <w:lang w:val="en-GB"/>
        </w:rPr>
        <w:t xml:space="preserve">and Simulations </w:t>
      </w:r>
      <w:r w:rsidRPr="008543B7">
        <w:rPr>
          <w:rFonts w:ascii="Times New Roman" w:eastAsia="Times New Roman" w:hAnsi="Times New Roman" w:cs="Times New Roman"/>
          <w:b/>
          <w:sz w:val="24"/>
          <w:szCs w:val="24"/>
          <w:lang w:val="en-GB"/>
        </w:rPr>
        <w:t>of Mathematics Achievement: Parameter Estimation and Uncertainty</w:t>
      </w:r>
    </w:p>
    <w:p w14:paraId="1EBC46F9" w14:textId="77777777" w:rsidR="005970F7" w:rsidRPr="005970F7" w:rsidRDefault="005970F7" w:rsidP="009552CE">
      <w:pPr>
        <w:spacing w:after="0" w:line="240" w:lineRule="auto"/>
        <w:rPr>
          <w:rFonts w:ascii="Times New Roman" w:eastAsia="Times New Roman" w:hAnsi="Times New Roman" w:cs="Times New Roman"/>
          <w:b/>
          <w:sz w:val="24"/>
          <w:szCs w:val="24"/>
          <w:lang w:val="en-GB"/>
        </w:rPr>
      </w:pPr>
    </w:p>
    <w:p w14:paraId="37FB8E68" w14:textId="77777777" w:rsidR="009552CE" w:rsidRPr="009552CE" w:rsidRDefault="009552CE" w:rsidP="009552CE">
      <w:pPr>
        <w:spacing w:after="0" w:line="240" w:lineRule="auto"/>
        <w:ind w:left="2160"/>
        <w:jc w:val="both"/>
        <w:rPr>
          <w:rFonts w:ascii="Times New Roman" w:eastAsia="Calibri" w:hAnsi="Times New Roman" w:cs="Times New Roman"/>
          <w:b/>
          <w:bCs/>
          <w:sz w:val="24"/>
          <w:szCs w:val="24"/>
        </w:rPr>
      </w:pPr>
    </w:p>
    <w:p w14:paraId="3383B59C" w14:textId="77777777" w:rsidR="009552CE" w:rsidRPr="009552CE" w:rsidRDefault="009552CE" w:rsidP="009552CE">
      <w:pPr>
        <w:spacing w:after="0" w:line="240" w:lineRule="auto"/>
        <w:rPr>
          <w:rFonts w:ascii="Times New Roman" w:eastAsia="Times New Roman" w:hAnsi="Times New Roman" w:cs="Times New Roman"/>
          <w:b/>
          <w:sz w:val="24"/>
          <w:szCs w:val="24"/>
        </w:rPr>
      </w:pPr>
      <w:bookmarkStart w:id="0" w:name="_GoBack"/>
      <w:bookmarkEnd w:id="0"/>
    </w:p>
    <w:p w14:paraId="5EDAE28F" w14:textId="77777777" w:rsidR="009552CE" w:rsidRPr="009552CE" w:rsidRDefault="009552CE" w:rsidP="009552CE">
      <w:pPr>
        <w:spacing w:after="0" w:line="240" w:lineRule="auto"/>
        <w:rPr>
          <w:rFonts w:ascii="Times New Roman" w:eastAsia="Times New Roman" w:hAnsi="Times New Roman" w:cs="Times New Roman"/>
          <w:b/>
          <w:sz w:val="24"/>
          <w:szCs w:val="24"/>
        </w:rPr>
      </w:pPr>
    </w:p>
    <w:p w14:paraId="0E326D55" w14:textId="77777777" w:rsidR="009552CE" w:rsidRPr="009552CE" w:rsidRDefault="009552CE" w:rsidP="009552CE">
      <w:pPr>
        <w:spacing w:after="0" w:line="240" w:lineRule="auto"/>
        <w:rPr>
          <w:rFonts w:ascii="Times New Roman" w:eastAsia="Times New Roman" w:hAnsi="Times New Roman" w:cs="Times New Roman"/>
          <w:b/>
          <w:sz w:val="24"/>
          <w:szCs w:val="24"/>
        </w:rPr>
      </w:pPr>
      <w:r w:rsidRPr="009552CE">
        <w:rPr>
          <w:rFonts w:ascii="Times New Roman" w:eastAsia="Times New Roman" w:hAnsi="Times New Roman" w:cs="Times New Roman"/>
          <w:b/>
          <w:sz w:val="24"/>
          <w:szCs w:val="24"/>
        </w:rPr>
        <w:t xml:space="preserve">Abstract </w:t>
      </w:r>
    </w:p>
    <w:p w14:paraId="3F990024" w14:textId="77777777" w:rsidR="00C22ED7" w:rsidRPr="00DE3F83" w:rsidRDefault="008A71BE" w:rsidP="002F443B">
      <w:pPr>
        <w:spacing w:after="0" w:line="24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rPr>
        <w:t>The study r</w:t>
      </w:r>
      <w:r w:rsidR="00C22ED7" w:rsidRPr="00153F81">
        <w:rPr>
          <w:rFonts w:ascii="Times New Roman" w:hAnsi="Times New Roman" w:cs="Times New Roman"/>
          <w:sz w:val="24"/>
          <w:szCs w:val="24"/>
        </w:rPr>
        <w:t>evealed that</w:t>
      </w:r>
      <w:r>
        <w:rPr>
          <w:rFonts w:ascii="Times New Roman" w:hAnsi="Times New Roman" w:cs="Times New Roman"/>
          <w:sz w:val="24"/>
          <w:szCs w:val="24"/>
        </w:rPr>
        <w:t xml:space="preserve"> </w:t>
      </w:r>
      <w:r w:rsidRPr="005047DB">
        <w:rPr>
          <w:rFonts w:ascii="Times New Roman" w:eastAsia="Times New Roman" w:hAnsi="Times New Roman" w:cs="Times New Roman"/>
          <w:sz w:val="24"/>
          <w:szCs w:val="24"/>
          <w:lang w:val="en-GB"/>
        </w:rPr>
        <w:t xml:space="preserve">the steady-state </w:t>
      </w:r>
      <w:r w:rsidR="008A4FBF">
        <w:rPr>
          <w:rFonts w:ascii="Times New Roman" w:eastAsia="Times New Roman" w:hAnsi="Times New Roman" w:cs="Times New Roman"/>
          <w:sz w:val="24"/>
          <w:szCs w:val="24"/>
          <w:lang w:val="en-GB"/>
        </w:rPr>
        <w:t xml:space="preserve">solution </w:t>
      </w:r>
      <w:r w:rsidR="00B34BA5">
        <w:rPr>
          <w:rFonts w:ascii="Times New Roman" w:eastAsia="Times New Roman" w:hAnsi="Times New Roman" w:cs="Times New Roman"/>
          <w:sz w:val="24"/>
          <w:szCs w:val="24"/>
          <w:lang w:val="en-GB"/>
        </w:rPr>
        <w:t>is unstable with</w:t>
      </w:r>
      <w:r w:rsidR="008A4FBF">
        <w:rPr>
          <w:rFonts w:ascii="Times New Roman" w:eastAsia="Times New Roman" w:hAnsi="Times New Roman" w:cs="Times New Roman"/>
          <w:sz w:val="24"/>
          <w:szCs w:val="24"/>
          <w:lang w:val="en-GB"/>
        </w:rPr>
        <w:t xml:space="preserve"> approximate</w:t>
      </w:r>
      <w:r>
        <w:rPr>
          <w:rFonts w:ascii="Times New Roman" w:eastAsia="Times New Roman" w:hAnsi="Times New Roman" w:cs="Times New Roman"/>
          <w:sz w:val="24"/>
          <w:szCs w:val="24"/>
          <w:lang w:val="en-GB"/>
        </w:rPr>
        <w:t xml:space="preserve"> values for </w:t>
      </w:r>
      <w:r w:rsidRPr="005047DB">
        <w:rPr>
          <w:rFonts w:ascii="Times New Roman" w:eastAsia="Times New Roman" w:hAnsi="Times New Roman" w:cs="Times New Roman"/>
          <w:sz w:val="24"/>
          <w:szCs w:val="24"/>
          <w:lang w:val="en-GB"/>
        </w:rPr>
        <w:t xml:space="preserve">populations </w:t>
      </w:r>
      <w:r w:rsidR="00630F18">
        <w:rPr>
          <w:rFonts w:ascii="Times New Roman" w:eastAsia="Times New Roman" w:hAnsi="Times New Roman" w:cs="Times New Roman"/>
          <w:sz w:val="24"/>
          <w:szCs w:val="24"/>
          <w:lang w:val="en-GB"/>
        </w:rPr>
        <w:t>since</w:t>
      </w:r>
      <w:r w:rsidRPr="005047DB">
        <w:rPr>
          <w:rFonts w:ascii="Times New Roman" w:eastAsia="Times New Roman" w:hAnsi="Times New Roman" w:cs="Times New Roman"/>
          <w:sz w:val="24"/>
          <w:szCs w:val="24"/>
          <w:lang w:val="en-GB"/>
        </w:rPr>
        <w:t xml:space="preserve"> the system is nonlinear a</w:t>
      </w:r>
      <w:r>
        <w:rPr>
          <w:rFonts w:ascii="Times New Roman" w:eastAsia="Times New Roman" w:hAnsi="Times New Roman" w:cs="Times New Roman"/>
          <w:sz w:val="24"/>
          <w:szCs w:val="24"/>
          <w:lang w:val="en-GB"/>
        </w:rPr>
        <w:t>nd may have multiple solutions.</w:t>
      </w:r>
      <w:r w:rsidR="00DE3F83">
        <w:rPr>
          <w:rFonts w:ascii="Times New Roman" w:eastAsia="Times New Roman" w:hAnsi="Times New Roman" w:cs="Times New Roman"/>
          <w:sz w:val="24"/>
          <w:szCs w:val="24"/>
          <w:lang w:val="en-GB"/>
        </w:rPr>
        <w:t xml:space="preserve"> </w:t>
      </w:r>
      <w:r w:rsidR="006D013D">
        <w:rPr>
          <w:rFonts w:ascii="Times New Roman" w:eastAsia="Times New Roman" w:hAnsi="Times New Roman" w:cs="Times New Roman"/>
          <w:sz w:val="24"/>
          <w:szCs w:val="24"/>
          <w:lang w:val="en-GB"/>
        </w:rPr>
        <w:t>The study showed different bifurcation for</w:t>
      </w:r>
      <w:r w:rsidR="00DE3F83">
        <w:rPr>
          <w:rFonts w:ascii="Times New Roman" w:eastAsia="Times New Roman" w:hAnsi="Times New Roman" w:cs="Times New Roman"/>
          <w:sz w:val="24"/>
          <w:szCs w:val="24"/>
          <w:lang w:val="en-GB"/>
        </w:rPr>
        <w:t xml:space="preserve"> the variation of </w:t>
      </w:r>
      <w:r w:rsidR="00DE3F83" w:rsidRPr="005047DB">
        <w:rPr>
          <w:rFonts w:ascii="Times New Roman" w:eastAsia="Times New Roman" w:hAnsi="Times New Roman" w:cs="Times New Roman"/>
          <w:sz w:val="24"/>
          <w:szCs w:val="24"/>
          <w:lang w:val="en-GB"/>
        </w:rPr>
        <w:t>the parameters γ</w:t>
      </w:r>
      <w:r w:rsidR="00DE3F83" w:rsidRPr="0068737B">
        <w:rPr>
          <w:rFonts w:ascii="Times New Roman" w:eastAsia="Times New Roman" w:hAnsi="Times New Roman" w:cs="Times New Roman"/>
          <w:i/>
          <w:sz w:val="24"/>
          <w:szCs w:val="24"/>
          <w:lang w:val="en-GB"/>
        </w:rPr>
        <w:t xml:space="preserve">, δ, ε, </w:t>
      </w:r>
      <w:r w:rsidR="00DE3F83" w:rsidRPr="0068737B">
        <w:rPr>
          <w:rFonts w:ascii="Times New Roman" w:eastAsia="Times New Roman" w:hAnsi="Times New Roman" w:cs="Times New Roman"/>
          <w:sz w:val="24"/>
          <w:szCs w:val="24"/>
          <w:lang w:val="en-GB"/>
        </w:rPr>
        <w:t>and</w:t>
      </w:r>
      <w:r w:rsidR="006D013D">
        <w:rPr>
          <w:rFonts w:ascii="Times New Roman" w:eastAsia="Times New Roman" w:hAnsi="Times New Roman" w:cs="Times New Roman"/>
          <w:i/>
          <w:sz w:val="24"/>
          <w:szCs w:val="24"/>
          <w:lang w:val="en-GB"/>
        </w:rPr>
        <w:t xml:space="preserve"> K</w:t>
      </w:r>
      <w:r w:rsidR="00DE3F83">
        <w:rPr>
          <w:rFonts w:ascii="Times New Roman" w:eastAsia="Times New Roman" w:hAnsi="Times New Roman" w:cs="Times New Roman"/>
          <w:sz w:val="24"/>
          <w:szCs w:val="24"/>
          <w:lang w:val="en-GB"/>
        </w:rPr>
        <w:t xml:space="preserve">. </w:t>
      </w:r>
      <w:r w:rsidR="00630F18" w:rsidRPr="00153F81">
        <w:rPr>
          <w:rFonts w:ascii="Times New Roman" w:hAnsi="Times New Roman" w:cs="Times New Roman"/>
          <w:sz w:val="24"/>
          <w:szCs w:val="24"/>
        </w:rPr>
        <w:t>T</w:t>
      </w:r>
      <w:r w:rsidR="00C22ED7" w:rsidRPr="00153F81">
        <w:rPr>
          <w:rFonts w:ascii="Times New Roman" w:hAnsi="Times New Roman" w:cs="Times New Roman"/>
          <w:sz w:val="24"/>
          <w:szCs w:val="24"/>
        </w:rPr>
        <w:t>he stability at critical point for the parameter variation is unstable saddle-point</w:t>
      </w:r>
      <w:r w:rsidR="00630F18">
        <w:rPr>
          <w:rFonts w:ascii="Times New Roman" w:hAnsi="Times New Roman" w:cs="Times New Roman"/>
          <w:sz w:val="24"/>
          <w:szCs w:val="24"/>
        </w:rPr>
        <w:t xml:space="preserve">. </w:t>
      </w:r>
      <w:r w:rsidR="003344D4" w:rsidRPr="00153F81">
        <w:rPr>
          <w:rFonts w:ascii="Times New Roman" w:eastAsia="Times New Roman" w:hAnsi="Times New Roman" w:cs="Times New Roman"/>
          <w:sz w:val="24"/>
          <w:szCs w:val="24"/>
          <w:lang w:val="en-GB"/>
        </w:rPr>
        <w:t xml:space="preserve">It </w:t>
      </w:r>
      <w:r w:rsidR="00630F18">
        <w:rPr>
          <w:rFonts w:ascii="Times New Roman" w:eastAsia="Times New Roman" w:hAnsi="Times New Roman" w:cs="Times New Roman"/>
          <w:sz w:val="24"/>
          <w:szCs w:val="24"/>
          <w:lang w:val="en-GB"/>
        </w:rPr>
        <w:t xml:space="preserve">also </w:t>
      </w:r>
      <w:r w:rsidR="003344D4" w:rsidRPr="00153F81">
        <w:rPr>
          <w:rFonts w:ascii="Times New Roman" w:eastAsia="Times New Roman" w:hAnsi="Times New Roman" w:cs="Times New Roman"/>
          <w:sz w:val="24"/>
          <w:szCs w:val="24"/>
          <w:lang w:val="en-GB"/>
        </w:rPr>
        <w:t xml:space="preserve">revealed </w:t>
      </w:r>
      <w:r w:rsidR="003344D4" w:rsidRPr="00153F81">
        <w:rPr>
          <w:rFonts w:ascii="Times New Roman" w:hAnsi="Times New Roman" w:cs="Times New Roman"/>
          <w:sz w:val="24"/>
          <w:szCs w:val="24"/>
        </w:rPr>
        <w:t xml:space="preserve">dynamic and </w:t>
      </w:r>
      <w:r w:rsidR="003344D4" w:rsidRPr="00153F81">
        <w:rPr>
          <w:rFonts w:ascii="Times New Roman" w:eastAsia="Times New Roman" w:hAnsi="Times New Roman" w:cs="Times New Roman"/>
          <w:sz w:val="24"/>
          <w:szCs w:val="24"/>
          <w:lang w:val="en-GB"/>
        </w:rPr>
        <w:t>nonlinear interactions</w:t>
      </w:r>
      <w:r w:rsidR="003344D4" w:rsidRPr="00153F81">
        <w:rPr>
          <w:rFonts w:ascii="Times New Roman" w:hAnsi="Times New Roman" w:cs="Times New Roman"/>
          <w:sz w:val="24"/>
          <w:szCs w:val="24"/>
        </w:rPr>
        <w:t xml:space="preserve"> among the variables A(t), S(t), M(t) and D(t). </w:t>
      </w:r>
      <w:r w:rsidR="00963350" w:rsidRPr="00153F81">
        <w:rPr>
          <w:rFonts w:ascii="Times New Roman" w:eastAsia="Calibri" w:hAnsi="Times New Roman" w:cs="Times New Roman"/>
          <w:iCs/>
          <w:sz w:val="24"/>
          <w:szCs w:val="24"/>
        </w:rPr>
        <w:t xml:space="preserve">The simulations from figure 1&amp;2 showed locally asymptotically stable with its effective usage number </w:t>
      </w:r>
      <m:oMath>
        <m:r>
          <w:rPr>
            <w:rFonts w:ascii="Cambria Math" w:eastAsia="Calibri" w:hAnsi="Cambria Math" w:cs="Times New Roman"/>
            <w:sz w:val="24"/>
            <w:szCs w:val="24"/>
          </w:rPr>
          <m:t>(</m:t>
        </m:r>
        <m:sSub>
          <m:sSubPr>
            <m:ctrlPr>
              <w:rPr>
                <w:rFonts w:ascii="Cambria Math" w:eastAsia="Calibri" w:hAnsi="Cambria Math" w:cs="Times New Roman"/>
                <w:i/>
                <w:iCs/>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n</m:t>
            </m:r>
          </m:sub>
        </m:sSub>
        <m:r>
          <w:rPr>
            <w:rFonts w:ascii="Cambria Math" w:eastAsia="Calibri" w:hAnsi="Cambria Math" w:cs="Times New Roman"/>
            <w:sz w:val="24"/>
            <w:szCs w:val="24"/>
          </w:rPr>
          <m:t xml:space="preserve"> &lt; 1)</m:t>
        </m:r>
      </m:oMath>
      <w:r w:rsidR="00963350" w:rsidRPr="00153F81">
        <w:rPr>
          <w:rFonts w:ascii="Times New Roman" w:eastAsia="Calibri" w:hAnsi="Times New Roman" w:cs="Times New Roman"/>
          <w:iCs/>
          <w:sz w:val="24"/>
          <w:szCs w:val="24"/>
        </w:rPr>
        <w:t xml:space="preserve">; while the four graphs </w:t>
      </w:r>
      <w:proofErr w:type="gramStart"/>
      <w:r w:rsidR="00963350" w:rsidRPr="00153F81">
        <w:rPr>
          <w:rFonts w:ascii="Times New Roman" w:eastAsia="Calibri" w:hAnsi="Times New Roman" w:cs="Times New Roman"/>
          <w:iCs/>
          <w:sz w:val="24"/>
          <w:szCs w:val="24"/>
        </w:rPr>
        <w:t>depicts</w:t>
      </w:r>
      <w:proofErr w:type="gramEnd"/>
      <w:r w:rsidR="00963350" w:rsidRPr="00153F81">
        <w:rPr>
          <w:rFonts w:ascii="Times New Roman" w:eastAsia="Calibri" w:hAnsi="Times New Roman" w:cs="Times New Roman"/>
          <w:iCs/>
          <w:sz w:val="24"/>
          <w:szCs w:val="24"/>
        </w:rPr>
        <w:t xml:space="preserve"> globally asymptotically unstable with </w:t>
      </w:r>
      <m:oMath>
        <m:r>
          <w:rPr>
            <w:rFonts w:ascii="Cambria Math" w:eastAsia="Calibri" w:hAnsi="Cambria Math" w:cs="Times New Roman"/>
            <w:sz w:val="24"/>
            <w:szCs w:val="24"/>
          </w:rPr>
          <m:t>(</m:t>
        </m:r>
        <m:sSub>
          <m:sSubPr>
            <m:ctrlPr>
              <w:rPr>
                <w:rFonts w:ascii="Cambria Math" w:eastAsia="Calibri" w:hAnsi="Cambria Math" w:cs="Times New Roman"/>
                <w:i/>
                <w:iCs/>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n</m:t>
            </m:r>
          </m:sub>
        </m:sSub>
        <m:r>
          <w:rPr>
            <w:rFonts w:ascii="Cambria Math" w:eastAsia="Calibri" w:hAnsi="Cambria Math" w:cs="Times New Roman"/>
            <w:sz w:val="24"/>
            <w:szCs w:val="24"/>
          </w:rPr>
          <m:t xml:space="preserve"> &gt; 1)</m:t>
        </m:r>
      </m:oMath>
      <w:r w:rsidR="00963350" w:rsidRPr="00153F81">
        <w:rPr>
          <w:rFonts w:ascii="Times New Roman" w:eastAsia="Calibri" w:hAnsi="Times New Roman" w:cs="Times New Roman"/>
          <w:iCs/>
          <w:sz w:val="24"/>
          <w:szCs w:val="24"/>
        </w:rPr>
        <w:t>.</w:t>
      </w:r>
      <w:r w:rsidR="00153F81">
        <w:rPr>
          <w:rFonts w:ascii="Times New Roman" w:eastAsia="Calibri" w:hAnsi="Times New Roman" w:cs="Times New Roman"/>
          <w:iCs/>
          <w:sz w:val="24"/>
          <w:szCs w:val="24"/>
        </w:rPr>
        <w:t xml:space="preserve"> </w:t>
      </w:r>
      <w:r w:rsidR="00963350" w:rsidRPr="00153F81">
        <w:rPr>
          <w:rFonts w:ascii="Times New Roman" w:hAnsi="Times New Roman" w:cs="Times New Roman"/>
          <w:sz w:val="24"/>
          <w:szCs w:val="24"/>
        </w:rPr>
        <w:t xml:space="preserve"> </w:t>
      </w:r>
      <w:r w:rsidR="003344D4" w:rsidRPr="00153F81">
        <w:rPr>
          <w:rFonts w:ascii="Times New Roman" w:eastAsia="Times New Roman" w:hAnsi="Times New Roman" w:cs="Times New Roman"/>
          <w:sz w:val="24"/>
          <w:szCs w:val="24"/>
          <w:lang w:val="en-GB"/>
        </w:rPr>
        <w:t xml:space="preserve">The system exhibited nonlinear dynamics and chaos </w:t>
      </w:r>
      <w:r w:rsidR="00630F18">
        <w:rPr>
          <w:rFonts w:ascii="Times New Roman" w:eastAsia="Times New Roman" w:hAnsi="Times New Roman" w:cs="Times New Roman"/>
          <w:sz w:val="24"/>
          <w:szCs w:val="24"/>
          <w:lang w:val="en-GB"/>
        </w:rPr>
        <w:t xml:space="preserve">behaviour </w:t>
      </w:r>
      <w:r w:rsidR="003344D4" w:rsidRPr="00153F81">
        <w:rPr>
          <w:rFonts w:ascii="Times New Roman" w:eastAsia="Times New Roman" w:hAnsi="Times New Roman" w:cs="Times New Roman"/>
          <w:sz w:val="24"/>
          <w:szCs w:val="24"/>
          <w:lang w:val="en-GB"/>
        </w:rPr>
        <w:t>for specific parameter ranges; chaotic behaviour is characterized by sensitivity to initial conditions, unpredictability complex and a periodic behaviour.</w:t>
      </w:r>
      <w:r w:rsidR="00153F81">
        <w:rPr>
          <w:rFonts w:ascii="Times New Roman" w:eastAsia="Times New Roman" w:hAnsi="Times New Roman" w:cs="Times New Roman"/>
          <w:sz w:val="24"/>
          <w:szCs w:val="24"/>
          <w:lang w:val="en-GB"/>
        </w:rPr>
        <w:t xml:space="preserve"> </w:t>
      </w:r>
      <w:r w:rsidR="003344D4" w:rsidRPr="00153F81">
        <w:rPr>
          <w:rFonts w:ascii="Times New Roman" w:hAnsi="Times New Roman" w:cs="Times New Roman"/>
          <w:sz w:val="24"/>
          <w:szCs w:val="24"/>
        </w:rPr>
        <w:t>The parameter estimation and uncertainty</w:t>
      </w:r>
      <w:r w:rsidR="003344D4" w:rsidRPr="00153F81">
        <w:rPr>
          <w:rFonts w:ascii="Times New Roman" w:eastAsia="Times New Roman" w:hAnsi="Times New Roman" w:cs="Times New Roman"/>
          <w:sz w:val="24"/>
          <w:szCs w:val="24"/>
          <w:lang w:val="en-GB"/>
        </w:rPr>
        <w:t xml:space="preserve"> revealed that LSE and MLE can effectively estimate parameters, MLE provides more accurate estimates and Gradient-based optimization converges faster. The analysis also revealed that the estimates have reasonable uncertainty, Bootstrap resampling provides a robust uncertainty estimate and CIs and SEs provided a concise uncertainty summary.</w:t>
      </w:r>
      <w:r w:rsidR="00153F81">
        <w:rPr>
          <w:rFonts w:ascii="Times New Roman" w:hAnsi="Times New Roman" w:cs="Times New Roman"/>
          <w:sz w:val="24"/>
          <w:szCs w:val="24"/>
        </w:rPr>
        <w:t xml:space="preserve"> </w:t>
      </w:r>
      <w:r w:rsidR="00C22ED7" w:rsidRPr="00153F81">
        <w:rPr>
          <w:rFonts w:ascii="Times New Roman" w:hAnsi="Times New Roman" w:cs="Times New Roman"/>
          <w:sz w:val="24"/>
          <w:szCs w:val="24"/>
        </w:rPr>
        <w:t xml:space="preserve">Python and </w:t>
      </w:r>
      <w:proofErr w:type="spellStart"/>
      <w:r w:rsidR="00C22ED7" w:rsidRPr="00153F81">
        <w:rPr>
          <w:rFonts w:ascii="Times New Roman" w:hAnsi="Times New Roman" w:cs="Times New Roman"/>
          <w:sz w:val="24"/>
          <w:szCs w:val="24"/>
        </w:rPr>
        <w:t>Matlad</w:t>
      </w:r>
      <w:proofErr w:type="spellEnd"/>
      <w:r w:rsidR="00C22ED7" w:rsidRPr="00153F81">
        <w:rPr>
          <w:rFonts w:ascii="Times New Roman" w:hAnsi="Times New Roman" w:cs="Times New Roman"/>
          <w:sz w:val="24"/>
          <w:szCs w:val="24"/>
        </w:rPr>
        <w:t xml:space="preserve"> ODE45 were used for numerical solutions and simulations</w:t>
      </w:r>
    </w:p>
    <w:p w14:paraId="6BA729A3" w14:textId="77777777" w:rsidR="004E4DBB" w:rsidRDefault="004E4DBB" w:rsidP="009552CE">
      <w:pPr>
        <w:spacing w:after="0" w:line="240" w:lineRule="auto"/>
        <w:jc w:val="both"/>
        <w:rPr>
          <w:rFonts w:ascii="Times New Roman" w:eastAsia="Calibri" w:hAnsi="Times New Roman" w:cs="Times New Roman"/>
          <w:iCs/>
          <w:sz w:val="24"/>
          <w:szCs w:val="24"/>
        </w:rPr>
      </w:pPr>
    </w:p>
    <w:p w14:paraId="06F533C6" w14:textId="77777777" w:rsidR="009552CE" w:rsidRPr="009552CE" w:rsidRDefault="009552CE" w:rsidP="009552CE">
      <w:pPr>
        <w:spacing w:after="0" w:line="240" w:lineRule="auto"/>
        <w:jc w:val="both"/>
        <w:rPr>
          <w:rFonts w:ascii="Times New Roman" w:eastAsia="Calibri" w:hAnsi="Times New Roman" w:cs="Times New Roman"/>
          <w:iCs/>
          <w:sz w:val="24"/>
          <w:szCs w:val="24"/>
        </w:rPr>
      </w:pPr>
      <w:r w:rsidRPr="009552CE">
        <w:rPr>
          <w:rFonts w:ascii="Times New Roman" w:eastAsia="Calibri" w:hAnsi="Times New Roman" w:cs="Times New Roman"/>
          <w:b/>
          <w:bCs/>
          <w:sz w:val="24"/>
          <w:szCs w:val="24"/>
        </w:rPr>
        <w:t>Keywords</w:t>
      </w:r>
      <w:r w:rsidRPr="009552CE">
        <w:rPr>
          <w:rFonts w:ascii="Times New Roman" w:eastAsia="Calibri" w:hAnsi="Times New Roman" w:cs="Times New Roman"/>
          <w:b/>
          <w:sz w:val="24"/>
          <w:szCs w:val="24"/>
        </w:rPr>
        <w:t>:</w:t>
      </w:r>
      <w:r w:rsidRPr="009552CE">
        <w:rPr>
          <w:rFonts w:ascii="Times New Roman" w:eastAsia="Calibri" w:hAnsi="Times New Roman" w:cs="Times New Roman"/>
          <w:sz w:val="24"/>
          <w:szCs w:val="24"/>
        </w:rPr>
        <w:t xml:space="preserve"> </w:t>
      </w:r>
      <w:r w:rsidR="0001505D">
        <w:rPr>
          <w:rFonts w:ascii="Times New Roman" w:eastAsia="Calibri" w:hAnsi="Times New Roman" w:cs="Times New Roman"/>
          <w:sz w:val="24"/>
          <w:szCs w:val="24"/>
        </w:rPr>
        <w:t xml:space="preserve">Dynamical system, </w:t>
      </w:r>
      <w:r w:rsidR="00EB06EF">
        <w:rPr>
          <w:rFonts w:ascii="Times New Roman" w:eastAsia="Calibri" w:hAnsi="Times New Roman" w:cs="Times New Roman"/>
          <w:sz w:val="24"/>
          <w:szCs w:val="24"/>
        </w:rPr>
        <w:t xml:space="preserve">mathematics achievement skills, </w:t>
      </w:r>
      <w:r w:rsidR="0001505D">
        <w:rPr>
          <w:rFonts w:ascii="Times New Roman" w:eastAsia="Calibri" w:hAnsi="Times New Roman" w:cs="Times New Roman"/>
          <w:sz w:val="24"/>
          <w:szCs w:val="24"/>
        </w:rPr>
        <w:t>b</w:t>
      </w:r>
      <w:r w:rsidR="004E4DBB">
        <w:rPr>
          <w:rFonts w:ascii="Times New Roman" w:eastAsia="Calibri" w:hAnsi="Times New Roman" w:cs="Times New Roman"/>
          <w:sz w:val="24"/>
          <w:szCs w:val="24"/>
        </w:rPr>
        <w:t>asic operations, p</w:t>
      </w:r>
      <w:r w:rsidR="0001505D">
        <w:rPr>
          <w:rFonts w:ascii="Times New Roman" w:eastAsia="Calibri" w:hAnsi="Times New Roman" w:cs="Times New Roman"/>
          <w:sz w:val="24"/>
          <w:szCs w:val="24"/>
        </w:rPr>
        <w:t>arameter estimation, uncertainty</w:t>
      </w:r>
      <w:r w:rsidR="004E4DBB">
        <w:rPr>
          <w:rFonts w:ascii="Times New Roman" w:eastAsia="Calibri" w:hAnsi="Times New Roman" w:cs="Times New Roman"/>
          <w:sz w:val="24"/>
          <w:szCs w:val="24"/>
        </w:rPr>
        <w:t>,</w:t>
      </w:r>
    </w:p>
    <w:p w14:paraId="07CFF997" w14:textId="77777777" w:rsidR="0003210A" w:rsidRDefault="0003210A">
      <w:pPr>
        <w:rPr>
          <w:rFonts w:ascii="Times New Roman" w:hAnsi="Times New Roman" w:cs="Times New Roman"/>
          <w:sz w:val="24"/>
          <w:szCs w:val="24"/>
        </w:rPr>
      </w:pPr>
    </w:p>
    <w:p w14:paraId="50A6D458" w14:textId="77777777" w:rsidR="00037137" w:rsidRDefault="00037137" w:rsidP="00EA3742">
      <w:pPr>
        <w:pStyle w:val="ListParagraph"/>
        <w:numPr>
          <w:ilvl w:val="0"/>
          <w:numId w:val="3"/>
        </w:numPr>
        <w:rPr>
          <w:rFonts w:ascii="Times New Roman" w:hAnsi="Times New Roman" w:cs="Times New Roman"/>
          <w:b/>
          <w:sz w:val="24"/>
          <w:szCs w:val="24"/>
        </w:rPr>
      </w:pPr>
      <w:r w:rsidRPr="00EA3742">
        <w:rPr>
          <w:rFonts w:ascii="Times New Roman" w:hAnsi="Times New Roman" w:cs="Times New Roman"/>
          <w:b/>
          <w:sz w:val="24"/>
          <w:szCs w:val="24"/>
        </w:rPr>
        <w:t>Introduction</w:t>
      </w:r>
    </w:p>
    <w:p w14:paraId="2B2D208B" w14:textId="77777777" w:rsidR="00F95BF3" w:rsidRDefault="00F95BF3" w:rsidP="00F95BF3">
      <w:pPr>
        <w:jc w:val="both"/>
        <w:rPr>
          <w:rFonts w:ascii="Times New Roman" w:eastAsia="Times New Roman" w:hAnsi="Times New Roman" w:cs="Times New Roman"/>
          <w:sz w:val="24"/>
          <w:szCs w:val="24"/>
        </w:rPr>
      </w:pPr>
      <w:r w:rsidRPr="00F95BF3">
        <w:rPr>
          <w:rFonts w:ascii="Times New Roman" w:eastAsia="Times New Roman" w:hAnsi="Times New Roman" w:cs="Times New Roman"/>
          <w:sz w:val="24"/>
          <w:szCs w:val="24"/>
        </w:rPr>
        <w:t xml:space="preserve">The study of dynamical systems is crucial in various fields, including physics, engineering, biology, economics, and ecology. It enables researchers to analyze and understand the behavior of complex systems, predict their future states, and design control strategies for desired outcomes </w:t>
      </w:r>
      <w:bookmarkStart w:id="1" w:name="bbib0002"/>
      <w:r w:rsidRPr="00F95BF3">
        <w:rPr>
          <w:rFonts w:ascii="Times New Roman" w:eastAsia="Times New Roman" w:hAnsi="Times New Roman" w:cs="Times New Roman"/>
          <w:sz w:val="24"/>
          <w:szCs w:val="24"/>
        </w:rPr>
        <w:t>[11], [12], [13], [14], [15].</w:t>
      </w:r>
      <w:bookmarkEnd w:id="1"/>
      <w:r>
        <w:rPr>
          <w:rFonts w:ascii="Times New Roman" w:eastAsia="Times New Roman" w:hAnsi="Times New Roman" w:cs="Times New Roman"/>
          <w:sz w:val="24"/>
          <w:szCs w:val="24"/>
        </w:rPr>
        <w:t xml:space="preserve"> </w:t>
      </w:r>
      <w:r w:rsidRPr="00F95BF3">
        <w:rPr>
          <w:rFonts w:ascii="Times New Roman" w:eastAsia="Times New Roman" w:hAnsi="Times New Roman" w:cs="Times New Roman"/>
          <w:sz w:val="24"/>
          <w:szCs w:val="24"/>
        </w:rPr>
        <w:t>A dynamical system refers to a system in which its state undergoes changes over time and follows a predetermined set of rules or equations</w:t>
      </w:r>
      <w:r w:rsidR="00956619">
        <w:rPr>
          <w:rFonts w:ascii="Times New Roman" w:eastAsia="Times New Roman" w:hAnsi="Times New Roman" w:cs="Times New Roman"/>
          <w:sz w:val="24"/>
          <w:szCs w:val="24"/>
        </w:rPr>
        <w:t xml:space="preserve"> [2, 6, 10, 18]</w:t>
      </w:r>
      <w:r w:rsidRPr="00F95BF3">
        <w:rPr>
          <w:rFonts w:ascii="Times New Roman" w:eastAsia="Times New Roman" w:hAnsi="Times New Roman" w:cs="Times New Roman"/>
          <w:sz w:val="24"/>
          <w:szCs w:val="24"/>
        </w:rPr>
        <w:t>. The mathematical models of dynamical systems capture the behavior and changes of variables within a system, providing a framework to study and predict its dynamics. Dynamical systems can be either discrete or continuous. In discrete dynamical systems, time advances in distinct steps, while continuous dynamical systems involve a continuous and smooth evolution over time. The state variables of a dynamical system represent the system’s internal configuration, and the equations governing their changes describe how the system evolves</w:t>
      </w:r>
      <w:r>
        <w:rPr>
          <w:rFonts w:ascii="Times New Roman" w:eastAsia="Times New Roman" w:hAnsi="Times New Roman" w:cs="Times New Roman"/>
          <w:sz w:val="24"/>
          <w:szCs w:val="24"/>
        </w:rPr>
        <w:t xml:space="preserve"> [16], [17]</w:t>
      </w:r>
      <w:r w:rsidRPr="00F95BF3">
        <w:rPr>
          <w:rFonts w:ascii="Times New Roman" w:eastAsia="Times New Roman" w:hAnsi="Times New Roman" w:cs="Times New Roman"/>
          <w:sz w:val="24"/>
          <w:szCs w:val="24"/>
        </w:rPr>
        <w:t>.</w:t>
      </w:r>
    </w:p>
    <w:p w14:paraId="7D462F89" w14:textId="77777777" w:rsidR="008C70B0" w:rsidRDefault="008C70B0" w:rsidP="008C70B0">
      <w:pPr>
        <w:jc w:val="both"/>
        <w:rPr>
          <w:rFonts w:ascii="Times New Roman" w:eastAsia="Times New Roman" w:hAnsi="Times New Roman" w:cs="Times New Roman"/>
          <w:sz w:val="24"/>
          <w:szCs w:val="24"/>
        </w:rPr>
      </w:pPr>
      <w:r w:rsidRPr="006F2E36">
        <w:rPr>
          <w:rFonts w:ascii="Times New Roman" w:eastAsia="Times New Roman" w:hAnsi="Times New Roman" w:cs="Times New Roman"/>
          <w:sz w:val="24"/>
          <w:szCs w:val="24"/>
        </w:rPr>
        <w:t xml:space="preserve">Over the past three decades, researchers have succeeded in determining varieties of factors that significantly influenced students’ achievements, particularly in </w:t>
      </w:r>
      <w:r>
        <w:rPr>
          <w:rFonts w:ascii="Times New Roman" w:eastAsia="Times New Roman" w:hAnsi="Times New Roman" w:cs="Times New Roman"/>
          <w:sz w:val="24"/>
          <w:szCs w:val="24"/>
        </w:rPr>
        <w:t xml:space="preserve">elementary </w:t>
      </w:r>
      <w:r w:rsidRPr="006F2E36">
        <w:rPr>
          <w:rFonts w:ascii="Times New Roman" w:eastAsia="Times New Roman" w:hAnsi="Times New Roman" w:cs="Times New Roman"/>
          <w:sz w:val="24"/>
          <w:szCs w:val="24"/>
        </w:rPr>
        <w:t xml:space="preserve">mathematics </w:t>
      </w:r>
      <w:r>
        <w:rPr>
          <w:rFonts w:ascii="Times New Roman" w:eastAsia="Times New Roman" w:hAnsi="Times New Roman" w:cs="Times New Roman"/>
          <w:sz w:val="24"/>
          <w:szCs w:val="24"/>
        </w:rPr>
        <w:t>[19, 20, 21, 22, 26, 28, 29, 30]</w:t>
      </w:r>
      <w:r w:rsidRPr="006F2E36">
        <w:rPr>
          <w:rFonts w:ascii="Times New Roman" w:eastAsia="Times New Roman" w:hAnsi="Times New Roman" w:cs="Times New Roman"/>
          <w:sz w:val="24"/>
          <w:szCs w:val="24"/>
        </w:rPr>
        <w:t>. Research</w:t>
      </w:r>
      <w:r>
        <w:rPr>
          <w:rFonts w:ascii="Times New Roman" w:eastAsia="Times New Roman" w:hAnsi="Times New Roman" w:cs="Times New Roman"/>
          <w:sz w:val="24"/>
          <w:szCs w:val="24"/>
        </w:rPr>
        <w:t xml:space="preserve">ers brought up that basic operation skills in mathematics </w:t>
      </w:r>
      <w:r w:rsidRPr="006F2E36">
        <w:rPr>
          <w:rFonts w:ascii="Times New Roman" w:eastAsia="Times New Roman" w:hAnsi="Times New Roman" w:cs="Times New Roman"/>
          <w:sz w:val="24"/>
          <w:szCs w:val="24"/>
        </w:rPr>
        <w:t>is significantly affected by some contributing factors such as teacher-student relationship, self-</w:t>
      </w:r>
      <w:r w:rsidRPr="006F2E36">
        <w:rPr>
          <w:rFonts w:ascii="Times New Roman" w:eastAsia="Times New Roman" w:hAnsi="Times New Roman" w:cs="Times New Roman"/>
          <w:sz w:val="24"/>
          <w:szCs w:val="24"/>
        </w:rPr>
        <w:lastRenderedPageBreak/>
        <w:t xml:space="preserve">efficacy, student perception of mathematics, and many more. The experiences students go through contribute greatly to how they perform in mathematics </w:t>
      </w:r>
      <w:r>
        <w:rPr>
          <w:rFonts w:ascii="Times New Roman" w:eastAsia="Times New Roman" w:hAnsi="Times New Roman" w:cs="Times New Roman"/>
          <w:sz w:val="24"/>
          <w:szCs w:val="24"/>
        </w:rPr>
        <w:t>[</w:t>
      </w:r>
      <w:r w:rsidR="00956619">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23, 24, 25, 27]</w:t>
      </w:r>
      <w:r w:rsidRPr="006F2E36">
        <w:rPr>
          <w:rFonts w:ascii="Times New Roman" w:eastAsia="Times New Roman" w:hAnsi="Times New Roman" w:cs="Times New Roman"/>
          <w:sz w:val="24"/>
          <w:szCs w:val="24"/>
        </w:rPr>
        <w:t xml:space="preserve">. </w:t>
      </w:r>
    </w:p>
    <w:p w14:paraId="089AA012" w14:textId="77777777" w:rsidR="008C70B0" w:rsidRPr="006F2E36" w:rsidRDefault="008C70B0" w:rsidP="008C70B0">
      <w:pPr>
        <w:jc w:val="both"/>
        <w:rPr>
          <w:rFonts w:ascii="Times New Roman" w:eastAsia="Times New Roman" w:hAnsi="Times New Roman" w:cs="Times New Roman"/>
          <w:sz w:val="24"/>
          <w:szCs w:val="24"/>
        </w:rPr>
      </w:pPr>
      <w:r w:rsidRPr="006F2E36">
        <w:rPr>
          <w:rFonts w:ascii="Times New Roman" w:eastAsia="Times New Roman" w:hAnsi="Times New Roman" w:cs="Times New Roman"/>
          <w:sz w:val="24"/>
          <w:szCs w:val="24"/>
        </w:rPr>
        <w:t xml:space="preserve">The performance of students in mathematics has been an incredible worry to both the public and private sectors in education. The knowledge of </w:t>
      </w:r>
      <w:r>
        <w:rPr>
          <w:rFonts w:ascii="Times New Roman" w:eastAsia="Times New Roman" w:hAnsi="Times New Roman" w:cs="Times New Roman"/>
          <w:sz w:val="24"/>
          <w:szCs w:val="24"/>
        </w:rPr>
        <w:t xml:space="preserve">basic operations in </w:t>
      </w:r>
      <w:r w:rsidRPr="006F2E36">
        <w:rPr>
          <w:rFonts w:ascii="Times New Roman" w:eastAsia="Times New Roman" w:hAnsi="Times New Roman" w:cs="Times New Roman"/>
          <w:sz w:val="24"/>
          <w:szCs w:val="24"/>
        </w:rPr>
        <w:t>mathematics is important in various fields of study like designing, software engineering, engineering, development, woodwork, and many others</w:t>
      </w:r>
      <w:r w:rsidR="00841E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[34], [35]</w:t>
      </w:r>
      <w:r w:rsidRPr="006F2E36">
        <w:rPr>
          <w:rFonts w:ascii="Times New Roman" w:eastAsia="Times New Roman" w:hAnsi="Times New Roman" w:cs="Times New Roman"/>
          <w:sz w:val="24"/>
          <w:szCs w:val="24"/>
        </w:rPr>
        <w:t xml:space="preserve">. In numerous research studies, there has been an unfriendly consequence of the teacher-student relationship on students’ mathematics </w:t>
      </w:r>
      <w:r>
        <w:rPr>
          <w:rFonts w:ascii="Times New Roman" w:eastAsia="Times New Roman" w:hAnsi="Times New Roman" w:cs="Times New Roman"/>
          <w:sz w:val="24"/>
          <w:szCs w:val="24"/>
        </w:rPr>
        <w:t xml:space="preserve">achievement </w:t>
      </w:r>
      <w:r w:rsidRPr="006F2E36">
        <w:rPr>
          <w:rFonts w:ascii="Times New Roman" w:eastAsia="Times New Roman" w:hAnsi="Times New Roman" w:cs="Times New Roman"/>
          <w:sz w:val="24"/>
          <w:szCs w:val="24"/>
        </w:rPr>
        <w:t>outcome</w:t>
      </w:r>
      <w:r>
        <w:rPr>
          <w:rFonts w:ascii="Times New Roman" w:eastAsia="Times New Roman" w:hAnsi="Times New Roman" w:cs="Times New Roman"/>
          <w:sz w:val="24"/>
          <w:szCs w:val="24"/>
        </w:rPr>
        <w:t xml:space="preserve"> as regards to the basic operation skills in mathematics</w:t>
      </w:r>
      <w:r w:rsidR="00956619">
        <w:rPr>
          <w:rFonts w:ascii="Times New Roman" w:eastAsia="Times New Roman" w:hAnsi="Times New Roman" w:cs="Times New Roman"/>
          <w:sz w:val="24"/>
          <w:szCs w:val="24"/>
        </w:rPr>
        <w:t xml:space="preserve"> [7,8,9]</w:t>
      </w:r>
      <w:r w:rsidRPr="006F2E36">
        <w:rPr>
          <w:rFonts w:ascii="Times New Roman" w:eastAsia="Times New Roman" w:hAnsi="Times New Roman" w:cs="Times New Roman"/>
          <w:sz w:val="24"/>
          <w:szCs w:val="24"/>
        </w:rPr>
        <w:t xml:space="preserve">. </w:t>
      </w:r>
    </w:p>
    <w:p w14:paraId="2EFB8B69" w14:textId="77777777" w:rsidR="008C70B0" w:rsidRDefault="008C70B0" w:rsidP="00956619">
      <w:pPr>
        <w:jc w:val="both"/>
        <w:rPr>
          <w:rFonts w:ascii="Times New Roman" w:eastAsia="Times New Roman" w:hAnsi="Times New Roman" w:cs="Times New Roman"/>
          <w:sz w:val="24"/>
          <w:szCs w:val="24"/>
        </w:rPr>
      </w:pPr>
      <w:r w:rsidRPr="006F2E36">
        <w:rPr>
          <w:rFonts w:ascii="Times New Roman" w:eastAsia="Times New Roman" w:hAnsi="Times New Roman" w:cs="Times New Roman"/>
          <w:sz w:val="24"/>
          <w:szCs w:val="24"/>
        </w:rPr>
        <w:t>Studies have established that the connection that exists between teachers and students assumes a significant part in the students’ mathematics achievement</w:t>
      </w:r>
      <w:r>
        <w:rPr>
          <w:rFonts w:ascii="Times New Roman" w:eastAsia="Times New Roman" w:hAnsi="Times New Roman" w:cs="Times New Roman"/>
          <w:sz w:val="24"/>
          <w:szCs w:val="24"/>
        </w:rPr>
        <w:t xml:space="preserve"> </w:t>
      </w:r>
      <w:r w:rsidRPr="00B774B1">
        <w:rPr>
          <w:rFonts w:ascii="Times New Roman" w:eastAsia="Times New Roman" w:hAnsi="Times New Roman" w:cs="Times New Roman"/>
          <w:sz w:val="24"/>
          <w:szCs w:val="24"/>
        </w:rPr>
        <w:t>while students’ self -efficacy and students’ perception had a positive impact on mathematics achievem</w:t>
      </w:r>
      <w:r>
        <w:rPr>
          <w:rFonts w:ascii="Times New Roman" w:eastAsia="Times New Roman" w:hAnsi="Times New Roman" w:cs="Times New Roman"/>
          <w:sz w:val="24"/>
          <w:szCs w:val="24"/>
        </w:rPr>
        <w:t>ent</w:t>
      </w:r>
      <w:r w:rsidRPr="006F2E36">
        <w:rPr>
          <w:rFonts w:ascii="Times New Roman" w:eastAsia="Times New Roman" w:hAnsi="Times New Roman" w:cs="Times New Roman"/>
          <w:sz w:val="24"/>
          <w:szCs w:val="24"/>
        </w:rPr>
        <w:t xml:space="preserve"> </w:t>
      </w:r>
      <w:r w:rsidR="00841E20">
        <w:rPr>
          <w:rFonts w:ascii="Times New Roman" w:eastAsia="Times New Roman" w:hAnsi="Times New Roman" w:cs="Times New Roman"/>
          <w:sz w:val="24"/>
          <w:szCs w:val="24"/>
        </w:rPr>
        <w:t>[36], [37]</w:t>
      </w:r>
      <w:r w:rsidRPr="006F2E36">
        <w:rPr>
          <w:rFonts w:ascii="Times New Roman" w:eastAsia="Times New Roman" w:hAnsi="Times New Roman" w:cs="Times New Roman"/>
          <w:sz w:val="24"/>
          <w:szCs w:val="24"/>
        </w:rPr>
        <w:t>.</w:t>
      </w:r>
    </w:p>
    <w:p w14:paraId="03200FD1" w14:textId="77777777" w:rsidR="008C70B0" w:rsidRDefault="008C70B0" w:rsidP="00956619">
      <w:pPr>
        <w:jc w:val="both"/>
        <w:rPr>
          <w:rFonts w:ascii="Times New Roman" w:eastAsia="Times New Roman" w:hAnsi="Times New Roman" w:cs="Times New Roman"/>
          <w:sz w:val="24"/>
          <w:szCs w:val="24"/>
        </w:rPr>
      </w:pPr>
      <w:r w:rsidRPr="006F2E36">
        <w:rPr>
          <w:rFonts w:ascii="Times New Roman" w:eastAsia="Times New Roman" w:hAnsi="Times New Roman" w:cs="Times New Roman"/>
          <w:sz w:val="24"/>
          <w:szCs w:val="24"/>
        </w:rPr>
        <w:t>If teachers need to cultivate a good learning environment, a positive relationship with their students is the key. Many students believe that an absence of affinity among teachers and students shows their poor performance in mathematics. Normally, teachers typically come nearer to students with high-capacity levels, who end up being positive about the subject. This separation unfavorably influences low-capacity students</w:t>
      </w:r>
      <w:r>
        <w:rPr>
          <w:rFonts w:ascii="Times New Roman" w:eastAsia="Times New Roman" w:hAnsi="Times New Roman" w:cs="Times New Roman"/>
          <w:sz w:val="24"/>
          <w:szCs w:val="24"/>
        </w:rPr>
        <w:t xml:space="preserve"> [31, 32,33]</w:t>
      </w:r>
      <w:r w:rsidRPr="006F2E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 [7]</w:t>
      </w:r>
      <w:r w:rsidRPr="006F2E36">
        <w:rPr>
          <w:rFonts w:ascii="Times New Roman" w:eastAsia="Times New Roman" w:hAnsi="Times New Roman" w:cs="Times New Roman"/>
          <w:sz w:val="24"/>
          <w:szCs w:val="24"/>
        </w:rPr>
        <w:t xml:space="preserve"> stated that mathematics is seen to be a troublesome subject and accordingly, a good relationship among teachers and students goes far to help improve student achievement.</w:t>
      </w:r>
      <w:r>
        <w:rPr>
          <w:rFonts w:ascii="Times New Roman" w:eastAsia="Times New Roman" w:hAnsi="Times New Roman" w:cs="Times New Roman"/>
          <w:sz w:val="24"/>
          <w:szCs w:val="24"/>
        </w:rPr>
        <w:t xml:space="preserve">   </w:t>
      </w:r>
    </w:p>
    <w:p w14:paraId="000B8225" w14:textId="77777777" w:rsidR="008A0BCB" w:rsidRPr="005047DB" w:rsidRDefault="000A7BE3" w:rsidP="00956619">
      <w:pPr>
        <w:jc w:val="both"/>
        <w:rPr>
          <w:rFonts w:ascii="Times New Roman" w:eastAsia="Times New Roman" w:hAnsi="Times New Roman" w:cs="Times New Roman"/>
          <w:sz w:val="24"/>
          <w:szCs w:val="24"/>
          <w:lang w:val="en-GB"/>
        </w:rPr>
      </w:pPr>
      <w:r w:rsidRPr="000A14B6">
        <w:rPr>
          <w:rFonts w:ascii="Times New Roman" w:eastAsia="Times New Roman" w:hAnsi="Times New Roman" w:cs="Times New Roman"/>
          <w:sz w:val="24"/>
          <w:szCs w:val="24"/>
          <w:lang w:val="en-GB"/>
        </w:rPr>
        <w:t>The acquisition of basic operation skills in mathematical is a complex and dynamic process, influenced by various cognitive, affective and environmental factors. Understanding the intricate relationships between these factors is crucial for developing effective educational strategies and improving student outcomes</w:t>
      </w:r>
      <w:r w:rsidR="00834E59">
        <w:rPr>
          <w:rFonts w:ascii="Times New Roman" w:eastAsia="Times New Roman" w:hAnsi="Times New Roman" w:cs="Times New Roman"/>
          <w:sz w:val="24"/>
          <w:szCs w:val="24"/>
          <w:lang w:val="en-GB"/>
        </w:rPr>
        <w:t xml:space="preserve"> and achievements</w:t>
      </w:r>
      <w:r w:rsidR="008C70B0">
        <w:rPr>
          <w:rFonts w:ascii="Times New Roman" w:eastAsia="Times New Roman" w:hAnsi="Times New Roman" w:cs="Times New Roman"/>
          <w:sz w:val="24"/>
          <w:szCs w:val="24"/>
          <w:lang w:val="en-GB"/>
        </w:rPr>
        <w:t xml:space="preserve"> [1, 3]</w:t>
      </w:r>
      <w:r w:rsidRPr="000A14B6">
        <w:rPr>
          <w:rFonts w:ascii="Times New Roman" w:eastAsia="Times New Roman" w:hAnsi="Times New Roman" w:cs="Times New Roman"/>
          <w:sz w:val="24"/>
          <w:szCs w:val="24"/>
          <w:lang w:val="en-GB"/>
        </w:rPr>
        <w:t xml:space="preserve">. Traditional </w:t>
      </w:r>
      <w:r w:rsidR="00BA5EF8">
        <w:rPr>
          <w:rFonts w:ascii="Times New Roman" w:eastAsia="Times New Roman" w:hAnsi="Times New Roman" w:cs="Times New Roman"/>
          <w:sz w:val="24"/>
          <w:szCs w:val="24"/>
          <w:lang w:val="en-GB"/>
        </w:rPr>
        <w:t>approaches to modelling basic operation</w:t>
      </w:r>
      <w:r w:rsidRPr="000A14B6">
        <w:rPr>
          <w:rFonts w:ascii="Times New Roman" w:eastAsia="Times New Roman" w:hAnsi="Times New Roman" w:cs="Times New Roman"/>
          <w:sz w:val="24"/>
          <w:szCs w:val="24"/>
          <w:lang w:val="en-GB"/>
        </w:rPr>
        <w:t xml:space="preserve"> skill acquisition often rely on linear and static frameworks, neglecting the inherent nonlinearities and temporal dependencies of the learning process</w:t>
      </w:r>
      <w:r w:rsidR="008C70B0">
        <w:rPr>
          <w:rFonts w:ascii="Times New Roman" w:eastAsia="Times New Roman" w:hAnsi="Times New Roman" w:cs="Times New Roman"/>
          <w:sz w:val="24"/>
          <w:szCs w:val="24"/>
          <w:lang w:val="en-GB"/>
        </w:rPr>
        <w:t xml:space="preserve"> [5,4]</w:t>
      </w:r>
      <w:r w:rsidRPr="000A14B6">
        <w:rPr>
          <w:rFonts w:ascii="Times New Roman" w:eastAsia="Times New Roman" w:hAnsi="Times New Roman" w:cs="Times New Roman"/>
          <w:sz w:val="24"/>
          <w:szCs w:val="24"/>
          <w:lang w:val="en-GB"/>
        </w:rPr>
        <w:t>.</w:t>
      </w:r>
      <w:r w:rsidR="000A14B6">
        <w:rPr>
          <w:rFonts w:ascii="Times New Roman" w:eastAsia="Times New Roman" w:hAnsi="Times New Roman" w:cs="Times New Roman"/>
          <w:sz w:val="24"/>
          <w:szCs w:val="24"/>
          <w:lang w:val="en-GB"/>
        </w:rPr>
        <w:t xml:space="preserve"> </w:t>
      </w:r>
      <w:r w:rsidRPr="000A14B6">
        <w:rPr>
          <w:rFonts w:ascii="Times New Roman" w:eastAsia="Times New Roman" w:hAnsi="Times New Roman" w:cs="Times New Roman"/>
          <w:sz w:val="24"/>
          <w:szCs w:val="24"/>
          <w:lang w:val="en-GB"/>
        </w:rPr>
        <w:t>This study addresses this limitation by employing a dynamical systems approach to model the acquisition of mathematical skills of basic operations</w:t>
      </w:r>
      <w:r w:rsidR="00834E59">
        <w:rPr>
          <w:rFonts w:ascii="Times New Roman" w:eastAsia="Times New Roman" w:hAnsi="Times New Roman" w:cs="Times New Roman"/>
          <w:sz w:val="24"/>
          <w:szCs w:val="24"/>
          <w:lang w:val="en-GB"/>
        </w:rPr>
        <w:t xml:space="preserve"> and the corresponding achievements</w:t>
      </w:r>
      <w:r w:rsidRPr="000A14B6">
        <w:rPr>
          <w:rFonts w:ascii="Times New Roman" w:eastAsia="Times New Roman" w:hAnsi="Times New Roman" w:cs="Times New Roman"/>
          <w:sz w:val="24"/>
          <w:szCs w:val="24"/>
          <w:lang w:val="en-GB"/>
        </w:rPr>
        <w:t>. By conceptualizing skill development as a nonlinear dynamic system, we capture the emergent properties and transitions that characterize the learning process. Our mathematical model integrates key factors, including prior knowledge, engagement, and difficulty level</w:t>
      </w:r>
      <w:r w:rsidR="004D566E">
        <w:rPr>
          <w:rFonts w:ascii="Times New Roman" w:eastAsia="Times New Roman" w:hAnsi="Times New Roman" w:cs="Times New Roman"/>
          <w:sz w:val="24"/>
          <w:szCs w:val="24"/>
          <w:lang w:val="en-GB"/>
        </w:rPr>
        <w:t xml:space="preserve"> or content</w:t>
      </w:r>
      <w:r w:rsidRPr="000A14B6">
        <w:rPr>
          <w:rFonts w:ascii="Times New Roman" w:eastAsia="Times New Roman" w:hAnsi="Times New Roman" w:cs="Times New Roman"/>
          <w:sz w:val="24"/>
          <w:szCs w:val="24"/>
          <w:lang w:val="en-GB"/>
        </w:rPr>
        <w:t>, to simulate the evolution of mathematical skills over time.</w:t>
      </w:r>
      <w:r w:rsidR="000A14B6">
        <w:rPr>
          <w:rFonts w:ascii="Times New Roman" w:eastAsia="Times New Roman" w:hAnsi="Times New Roman" w:cs="Times New Roman"/>
          <w:sz w:val="24"/>
          <w:szCs w:val="24"/>
          <w:lang w:val="en-GB"/>
        </w:rPr>
        <w:t xml:space="preserve"> </w:t>
      </w:r>
      <w:r w:rsidR="008A0BCB" w:rsidRPr="005047DB">
        <w:rPr>
          <w:rFonts w:ascii="Times New Roman" w:eastAsia="Times New Roman" w:hAnsi="Times New Roman" w:cs="Times New Roman"/>
          <w:sz w:val="24"/>
          <w:szCs w:val="24"/>
          <w:lang w:val="en-GB"/>
        </w:rPr>
        <w:t>This study addresses this limitation by developing a mathematical model of basic operations skills acquisition using nonlinear dynamical systems theory. Our model captures the temporal evolution of skills acquisition, incorporating factors such as prior knowledge, engagement, difficulty level</w:t>
      </w:r>
      <w:r w:rsidR="008A0BCB">
        <w:rPr>
          <w:rFonts w:ascii="Times New Roman" w:eastAsia="Times New Roman" w:hAnsi="Times New Roman" w:cs="Times New Roman"/>
          <w:sz w:val="24"/>
          <w:szCs w:val="24"/>
          <w:lang w:val="en-GB"/>
        </w:rPr>
        <w:t xml:space="preserve"> </w:t>
      </w:r>
      <w:r w:rsidR="008A0BCB" w:rsidRPr="005047DB">
        <w:rPr>
          <w:rFonts w:ascii="Times New Roman" w:eastAsia="Times New Roman" w:hAnsi="Times New Roman" w:cs="Times New Roman"/>
          <w:sz w:val="24"/>
          <w:szCs w:val="24"/>
          <w:lang w:val="en-GB"/>
        </w:rPr>
        <w:t>and cognitive load</w:t>
      </w:r>
      <w:r w:rsidR="008A0BCB">
        <w:rPr>
          <w:rFonts w:ascii="Times New Roman" w:eastAsia="Times New Roman" w:hAnsi="Times New Roman" w:cs="Times New Roman"/>
          <w:sz w:val="24"/>
          <w:szCs w:val="24"/>
          <w:lang w:val="en-GB"/>
        </w:rPr>
        <w:t xml:space="preserve"> which were built into the model as coefficient parameters</w:t>
      </w:r>
      <w:r w:rsidR="008A0BCB" w:rsidRPr="005047DB">
        <w:rPr>
          <w:rFonts w:ascii="Times New Roman" w:eastAsia="Times New Roman" w:hAnsi="Times New Roman" w:cs="Times New Roman"/>
          <w:sz w:val="24"/>
          <w:szCs w:val="24"/>
          <w:lang w:val="en-GB"/>
        </w:rPr>
        <w:t xml:space="preserve">. We employ a dynamical systems framework to </w:t>
      </w:r>
      <w:proofErr w:type="spellStart"/>
      <w:r w:rsidR="008A0BCB" w:rsidRPr="005047DB">
        <w:rPr>
          <w:rFonts w:ascii="Times New Roman" w:eastAsia="Times New Roman" w:hAnsi="Times New Roman" w:cs="Times New Roman"/>
          <w:sz w:val="24"/>
          <w:szCs w:val="24"/>
          <w:lang w:val="en-GB"/>
        </w:rPr>
        <w:t>analyze</w:t>
      </w:r>
      <w:proofErr w:type="spellEnd"/>
      <w:r w:rsidR="008A0BCB" w:rsidRPr="005047DB">
        <w:rPr>
          <w:rFonts w:ascii="Times New Roman" w:eastAsia="Times New Roman" w:hAnsi="Times New Roman" w:cs="Times New Roman"/>
          <w:sz w:val="24"/>
          <w:szCs w:val="24"/>
          <w:lang w:val="en-GB"/>
        </w:rPr>
        <w:t xml:space="preserve"> the emergent properties and bifurcations that characterize the learning process.</w:t>
      </w:r>
    </w:p>
    <w:p w14:paraId="548C8847" w14:textId="77777777" w:rsidR="000A7BE3" w:rsidRPr="000A7BE3" w:rsidRDefault="000A7BE3" w:rsidP="000A7BE3">
      <w:pPr>
        <w:rPr>
          <w:rFonts w:ascii="Times New Roman" w:hAnsi="Times New Roman" w:cs="Times New Roman"/>
          <w:b/>
          <w:sz w:val="24"/>
          <w:szCs w:val="24"/>
        </w:rPr>
      </w:pPr>
      <w:r>
        <w:rPr>
          <w:rFonts w:ascii="Times New Roman" w:hAnsi="Times New Roman" w:cs="Times New Roman"/>
          <w:b/>
          <w:sz w:val="24"/>
          <w:szCs w:val="24"/>
        </w:rPr>
        <w:t xml:space="preserve"> </w:t>
      </w:r>
    </w:p>
    <w:p w14:paraId="2E54FD88" w14:textId="77777777" w:rsidR="00EA3742" w:rsidRDefault="00EA3742" w:rsidP="00EA374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Methodology</w:t>
      </w:r>
    </w:p>
    <w:p w14:paraId="0D8F08FA" w14:textId="77777777" w:rsidR="00B76C50" w:rsidRPr="00B76C50" w:rsidRDefault="0093609C" w:rsidP="00B76C50">
      <w:pPr>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rPr>
        <w:lastRenderedPageBreak/>
        <w:t>Mathematics achievement skills in this context are the basic operation</w:t>
      </w:r>
      <w:r w:rsidR="00B76C50" w:rsidRPr="00B76C50">
        <w:rPr>
          <w:rFonts w:ascii="Times New Roman" w:eastAsia="Calibri" w:hAnsi="Times New Roman" w:cs="Times New Roman"/>
          <w:bCs/>
          <w:sz w:val="24"/>
          <w:szCs w:val="24"/>
        </w:rPr>
        <w:t xml:space="preserve"> skills interaction in the population is modeled using a standard incidence function.</w:t>
      </w:r>
      <w:r w:rsidR="00B76C50" w:rsidRPr="00B76C50">
        <w:rPr>
          <w:rFonts w:ascii="Calibri" w:eastAsia="Calibri" w:hAnsi="Calibri" w:cs="Times New Roman"/>
          <w:b/>
          <w:bCs/>
          <w:sz w:val="24"/>
          <w:szCs w:val="24"/>
        </w:rPr>
        <w:t xml:space="preserve"> </w:t>
      </w:r>
      <w:r w:rsidRPr="00B76C50">
        <w:rPr>
          <w:rFonts w:ascii="Times New Roman" w:eastAsia="Calibri" w:hAnsi="Times New Roman" w:cs="Times New Roman"/>
          <w:color w:val="000000"/>
          <w:sz w:val="24"/>
          <w:szCs w:val="24"/>
        </w:rPr>
        <w:t>T</w:t>
      </w:r>
      <w:r w:rsidR="00B76C50" w:rsidRPr="00B76C50">
        <w:rPr>
          <w:rFonts w:ascii="Times New Roman" w:eastAsia="Calibri" w:hAnsi="Times New Roman" w:cs="Times New Roman"/>
          <w:color w:val="000000"/>
          <w:sz w:val="24"/>
          <w:szCs w:val="24"/>
        </w:rPr>
        <w:t>he</w:t>
      </w:r>
      <w:r>
        <w:rPr>
          <w:rFonts w:ascii="Times New Roman" w:eastAsia="Calibri" w:hAnsi="Times New Roman" w:cs="Times New Roman"/>
          <w:color w:val="000000"/>
          <w:sz w:val="24"/>
          <w:szCs w:val="24"/>
        </w:rPr>
        <w:t xml:space="preserve"> </w:t>
      </w:r>
      <w:r w:rsidR="00B76C50" w:rsidRPr="00B76C50">
        <w:rPr>
          <w:rFonts w:ascii="Times New Roman" w:eastAsia="Calibri" w:hAnsi="Times New Roman" w:cs="Times New Roman"/>
          <w:color w:val="000000"/>
          <w:sz w:val="24"/>
          <w:szCs w:val="24"/>
        </w:rPr>
        <w:t xml:space="preserve">assumptions were: i). everyone has </w:t>
      </w:r>
      <w:r>
        <w:rPr>
          <w:rFonts w:ascii="Times New Roman" w:eastAsia="Calibri" w:hAnsi="Times New Roman" w:cs="Times New Roman"/>
          <w:color w:val="000000"/>
          <w:sz w:val="24"/>
          <w:szCs w:val="24"/>
        </w:rPr>
        <w:t xml:space="preserve">basic operation skills </w:t>
      </w:r>
      <w:r w:rsidR="00B76C50" w:rsidRPr="00B76C50">
        <w:rPr>
          <w:rFonts w:ascii="Times New Roman" w:eastAsia="Calibri" w:hAnsi="Times New Roman" w:cs="Times New Roman"/>
          <w:color w:val="000000"/>
          <w:sz w:val="24"/>
          <w:szCs w:val="24"/>
        </w:rPr>
        <w:t xml:space="preserve">especially addition; ii). Factors such as age, sex, religion, race, social and economic do not affect the </w:t>
      </w:r>
      <w:r>
        <w:rPr>
          <w:rFonts w:ascii="Times New Roman" w:eastAsia="Calibri" w:hAnsi="Times New Roman" w:cs="Times New Roman"/>
          <w:color w:val="000000"/>
          <w:sz w:val="24"/>
          <w:szCs w:val="24"/>
        </w:rPr>
        <w:t xml:space="preserve">basic </w:t>
      </w:r>
      <w:r w:rsidR="00B76C50" w:rsidRPr="00B76C50">
        <w:rPr>
          <w:rFonts w:ascii="Times New Roman" w:eastAsia="Calibri" w:hAnsi="Times New Roman" w:cs="Times New Roman"/>
          <w:color w:val="000000"/>
          <w:sz w:val="24"/>
          <w:szCs w:val="24"/>
        </w:rPr>
        <w:t>operation</w:t>
      </w:r>
      <w:r>
        <w:rPr>
          <w:rFonts w:ascii="Times New Roman" w:eastAsia="Calibri" w:hAnsi="Times New Roman" w:cs="Times New Roman"/>
          <w:color w:val="000000"/>
          <w:sz w:val="24"/>
          <w:szCs w:val="24"/>
        </w:rPr>
        <w:t>s in</w:t>
      </w:r>
      <w:r w:rsidR="00B76C50" w:rsidRPr="00B76C50">
        <w:rPr>
          <w:rFonts w:ascii="Times New Roman" w:eastAsia="Calibri" w:hAnsi="Times New Roman" w:cs="Times New Roman"/>
          <w:color w:val="000000"/>
          <w:sz w:val="24"/>
          <w:szCs w:val="24"/>
        </w:rPr>
        <w:t xml:space="preserve"> mathematics; iii). There is homogeneous mixture of population. iv). Total population is 100% with </w:t>
      </w:r>
      <m:oMath>
        <m:r>
          <w:rPr>
            <w:rFonts w:ascii="Cambria Math" w:eastAsia="Calibri" w:hAnsi="Cambria Math" w:cs="Times New Roman"/>
            <w:color w:val="000000"/>
            <w:sz w:val="24"/>
            <w:szCs w:val="24"/>
          </w:rPr>
          <m:t>A=55%, S=20%, M=15% and  D=10%</m:t>
        </m:r>
      </m:oMath>
      <w:r w:rsidR="0006759C">
        <w:rPr>
          <w:rFonts w:ascii="Times New Roman" w:eastAsia="Calibri" w:hAnsi="Times New Roman" w:cs="Times New Roman"/>
          <w:color w:val="000000"/>
          <w:sz w:val="24"/>
          <w:szCs w:val="24"/>
        </w:rPr>
        <w:t xml:space="preserve"> respectively</w:t>
      </w:r>
      <w:r w:rsidR="00B76C50" w:rsidRPr="00B76C50">
        <w:rPr>
          <w:rFonts w:ascii="Times New Roman" w:eastAsia="Calibri" w:hAnsi="Times New Roman" w:cs="Times New Roman"/>
          <w:color w:val="000000"/>
          <w:sz w:val="24"/>
          <w:szCs w:val="24"/>
        </w:rPr>
        <w:t xml:space="preserve">. With the initial conditions and positive properties of </w:t>
      </w:r>
      <w:r w:rsidR="0006759C">
        <w:rPr>
          <w:rFonts w:ascii="Times New Roman" w:eastAsia="Calibri" w:hAnsi="Times New Roman" w:cs="Times New Roman"/>
          <w:color w:val="000000"/>
          <w:sz w:val="24"/>
          <w:szCs w:val="24"/>
        </w:rPr>
        <w:t>the solutions of equations (1–4</w:t>
      </w:r>
      <w:r w:rsidR="00B76C50" w:rsidRPr="00B76C50">
        <w:rPr>
          <w:rFonts w:ascii="Times New Roman" w:eastAsia="Calibri" w:hAnsi="Times New Roman" w:cs="Times New Roman"/>
          <w:color w:val="000000"/>
          <w:sz w:val="24"/>
          <w:szCs w:val="24"/>
        </w:rPr>
        <w:t xml:space="preserve">) below as </w:t>
      </w:r>
      <m:oMath>
        <m:r>
          <w:rPr>
            <w:rFonts w:ascii="Cambria Math" w:eastAsia="Calibri" w:hAnsi="Cambria Math" w:cs="Times New Roman"/>
            <w:color w:val="000000"/>
            <w:sz w:val="24"/>
            <w:szCs w:val="24"/>
          </w:rPr>
          <m:t>A</m:t>
        </m:r>
        <m:d>
          <m:dPr>
            <m:ctrlPr>
              <w:rPr>
                <w:rFonts w:ascii="Cambria Math" w:eastAsia="Calibri" w:hAnsi="Cambria Math" w:cs="Times New Roman"/>
                <w:i/>
                <w:color w:val="000000"/>
                <w:sz w:val="24"/>
                <w:szCs w:val="24"/>
              </w:rPr>
            </m:ctrlPr>
          </m:dPr>
          <m:e>
            <m:r>
              <w:rPr>
                <w:rFonts w:ascii="Cambria Math" w:eastAsia="Calibri" w:hAnsi="Cambria Math" w:cs="Times New Roman"/>
                <w:color w:val="000000"/>
                <w:sz w:val="24"/>
                <w:szCs w:val="24"/>
              </w:rPr>
              <m:t>0</m:t>
            </m:r>
          </m:e>
        </m:d>
        <m:r>
          <w:rPr>
            <w:rFonts w:ascii="Cambria Math" w:eastAsia="Calibri" w:hAnsi="Cambria Math" w:cs="Times New Roman"/>
            <w:color w:val="000000"/>
            <w:sz w:val="24"/>
            <w:szCs w:val="24"/>
          </w:rPr>
          <m:t>≥0</m:t>
        </m:r>
      </m:oMath>
      <w:r w:rsidR="00B76C50" w:rsidRPr="00B76C50">
        <w:rPr>
          <w:rFonts w:ascii="Times New Roman" w:eastAsia="Calibri" w:hAnsi="Times New Roman" w:cs="Times New Roman"/>
          <w:color w:val="000000"/>
          <w:sz w:val="24"/>
          <w:szCs w:val="24"/>
        </w:rPr>
        <w:t xml:space="preserve">, </w:t>
      </w:r>
      <m:oMath>
        <m:r>
          <w:rPr>
            <w:rFonts w:ascii="Cambria Math" w:eastAsia="Calibri" w:hAnsi="Cambria Math" w:cs="Times New Roman"/>
            <w:color w:val="000000"/>
            <w:sz w:val="24"/>
            <w:szCs w:val="24"/>
          </w:rPr>
          <m:t>S</m:t>
        </m:r>
        <m:d>
          <m:dPr>
            <m:ctrlPr>
              <w:rPr>
                <w:rFonts w:ascii="Cambria Math" w:eastAsia="Calibri" w:hAnsi="Cambria Math" w:cs="Times New Roman"/>
                <w:i/>
                <w:color w:val="000000"/>
                <w:sz w:val="24"/>
                <w:szCs w:val="24"/>
              </w:rPr>
            </m:ctrlPr>
          </m:dPr>
          <m:e>
            <m:r>
              <w:rPr>
                <w:rFonts w:ascii="Cambria Math" w:eastAsia="Calibri" w:hAnsi="Cambria Math" w:cs="Times New Roman"/>
                <w:color w:val="000000"/>
                <w:sz w:val="24"/>
                <w:szCs w:val="24"/>
              </w:rPr>
              <m:t>0</m:t>
            </m:r>
          </m:e>
        </m:d>
        <m:r>
          <w:rPr>
            <w:rFonts w:ascii="Cambria Math" w:eastAsia="Calibri" w:hAnsi="Cambria Math" w:cs="Times New Roman"/>
            <w:color w:val="000000"/>
            <w:sz w:val="24"/>
            <w:szCs w:val="24"/>
          </w:rPr>
          <m:t>≥0</m:t>
        </m:r>
      </m:oMath>
      <w:r w:rsidR="00B76C50" w:rsidRPr="00B76C50">
        <w:rPr>
          <w:rFonts w:ascii="Times New Roman" w:eastAsia="Calibri" w:hAnsi="Times New Roman" w:cs="Times New Roman"/>
          <w:color w:val="000000"/>
          <w:sz w:val="24"/>
          <w:szCs w:val="24"/>
        </w:rPr>
        <w:t xml:space="preserve">, </w:t>
      </w:r>
      <m:oMath>
        <m:r>
          <w:rPr>
            <w:rFonts w:ascii="Cambria Math" w:eastAsia="Calibri" w:hAnsi="Cambria Math" w:cs="Times New Roman"/>
            <w:color w:val="000000"/>
            <w:sz w:val="24"/>
            <w:szCs w:val="24"/>
          </w:rPr>
          <m:t>M</m:t>
        </m:r>
        <m:d>
          <m:dPr>
            <m:ctrlPr>
              <w:rPr>
                <w:rFonts w:ascii="Cambria Math" w:eastAsia="Calibri" w:hAnsi="Cambria Math" w:cs="Times New Roman"/>
                <w:i/>
                <w:color w:val="000000"/>
                <w:sz w:val="24"/>
                <w:szCs w:val="24"/>
              </w:rPr>
            </m:ctrlPr>
          </m:dPr>
          <m:e>
            <m:r>
              <w:rPr>
                <w:rFonts w:ascii="Cambria Math" w:eastAsia="Calibri" w:hAnsi="Cambria Math" w:cs="Times New Roman"/>
                <w:color w:val="000000"/>
                <w:sz w:val="24"/>
                <w:szCs w:val="24"/>
              </w:rPr>
              <m:t>0</m:t>
            </m:r>
          </m:e>
        </m:d>
        <m:r>
          <w:rPr>
            <w:rFonts w:ascii="Cambria Math" w:eastAsia="Calibri" w:hAnsi="Cambria Math" w:cs="Times New Roman"/>
            <w:color w:val="000000"/>
            <w:sz w:val="24"/>
            <w:szCs w:val="24"/>
          </w:rPr>
          <m:t>≥0</m:t>
        </m:r>
      </m:oMath>
      <w:r w:rsidR="00B76C50" w:rsidRPr="00B76C50">
        <w:rPr>
          <w:rFonts w:ascii="Times New Roman" w:eastAsia="Calibri" w:hAnsi="Times New Roman" w:cs="Times New Roman"/>
          <w:color w:val="000000"/>
          <w:sz w:val="24"/>
          <w:szCs w:val="24"/>
        </w:rPr>
        <w:t xml:space="preserve"> and </w:t>
      </w:r>
      <m:oMath>
        <m:r>
          <w:rPr>
            <w:rFonts w:ascii="Cambria Math" w:eastAsia="Calibri" w:hAnsi="Cambria Math" w:cs="Times New Roman"/>
            <w:color w:val="000000"/>
            <w:sz w:val="24"/>
            <w:szCs w:val="24"/>
          </w:rPr>
          <m:t>D</m:t>
        </m:r>
        <m:d>
          <m:dPr>
            <m:ctrlPr>
              <w:rPr>
                <w:rFonts w:ascii="Cambria Math" w:eastAsia="Calibri" w:hAnsi="Cambria Math" w:cs="Times New Roman"/>
                <w:i/>
                <w:color w:val="000000"/>
                <w:sz w:val="24"/>
                <w:szCs w:val="24"/>
              </w:rPr>
            </m:ctrlPr>
          </m:dPr>
          <m:e>
            <m:r>
              <w:rPr>
                <w:rFonts w:ascii="Cambria Math" w:eastAsia="Calibri" w:hAnsi="Cambria Math" w:cs="Times New Roman"/>
                <w:color w:val="000000"/>
                <w:sz w:val="24"/>
                <w:szCs w:val="24"/>
              </w:rPr>
              <m:t>0</m:t>
            </m:r>
          </m:e>
        </m:d>
        <m:r>
          <w:rPr>
            <w:rFonts w:ascii="Cambria Math" w:eastAsia="Calibri" w:hAnsi="Cambria Math" w:cs="Times New Roman"/>
            <w:color w:val="000000"/>
            <w:sz w:val="24"/>
            <w:szCs w:val="24"/>
          </w:rPr>
          <m:t>≥0</m:t>
        </m:r>
      </m:oMath>
      <w:r w:rsidR="00B76C50" w:rsidRPr="00B76C50">
        <w:rPr>
          <w:rFonts w:ascii="Times New Roman" w:eastAsia="Calibri" w:hAnsi="Times New Roman" w:cs="Times New Roman"/>
          <w:color w:val="000000"/>
          <w:sz w:val="24"/>
          <w:szCs w:val="24"/>
        </w:rPr>
        <w:t xml:space="preserve">, where </w:t>
      </w:r>
      <m:oMath>
        <m:r>
          <w:rPr>
            <w:rFonts w:ascii="Cambria Math" w:eastAsia="Calibri" w:hAnsi="Cambria Math" w:cs="Times New Roman"/>
            <w:color w:val="000000"/>
            <w:sz w:val="24"/>
            <w:szCs w:val="24"/>
          </w:rPr>
          <m:t>A=S=M=D=1</m:t>
        </m:r>
      </m:oMath>
      <w:r w:rsidR="00B76C50" w:rsidRPr="00B76C50">
        <w:rPr>
          <w:rFonts w:ascii="Times New Roman" w:eastAsia="Calibri" w:hAnsi="Times New Roman" w:cs="Times New Roman"/>
          <w:color w:val="000000"/>
          <w:sz w:val="24"/>
          <w:szCs w:val="24"/>
        </w:rPr>
        <w:t>.  The</w:t>
      </w:r>
      <w:r w:rsidR="00B76C50" w:rsidRPr="00B76C50">
        <w:rPr>
          <w:rFonts w:ascii="Times New Roman" w:eastAsia="Calibri" w:hAnsi="Times New Roman" w:cs="Times New Roman"/>
          <w:color w:val="000000"/>
          <w:sz w:val="24"/>
          <w:szCs w:val="24"/>
          <w:lang w:val="en-GB"/>
        </w:rPr>
        <w:t xml:space="preserve">n, possible region Ω = </w:t>
      </w:r>
      <m:oMath>
        <m:d>
          <m:dPr>
            <m:begChr m:val="{"/>
            <m:endChr m:val="}"/>
            <m:ctrlPr>
              <w:rPr>
                <w:rFonts w:ascii="Cambria Math" w:eastAsia="Calibri" w:hAnsi="Times New Roman" w:cs="Times New Roman"/>
                <w:i/>
                <w:color w:val="000000"/>
                <w:sz w:val="24"/>
                <w:szCs w:val="24"/>
                <w:lang w:val="en-GB"/>
              </w:rPr>
            </m:ctrlPr>
          </m:dPr>
          <m:e>
            <m:d>
              <m:dPr>
                <m:ctrlPr>
                  <w:rPr>
                    <w:rFonts w:ascii="Cambria Math" w:eastAsia="Calibri" w:hAnsi="Times New Roman" w:cs="Times New Roman"/>
                    <w:i/>
                    <w:color w:val="000000"/>
                    <w:sz w:val="24"/>
                    <w:szCs w:val="24"/>
                    <w:lang w:val="en-GB"/>
                  </w:rPr>
                </m:ctrlPr>
              </m:dPr>
              <m:e>
                <m:r>
                  <w:rPr>
                    <w:rFonts w:ascii="Cambria Math" w:eastAsia="Calibri" w:hAnsi="Cambria Math" w:cs="Times New Roman"/>
                    <w:color w:val="000000"/>
                    <w:sz w:val="24"/>
                    <w:szCs w:val="24"/>
                    <w:lang w:val="en-GB"/>
                  </w:rPr>
                  <m:t>A</m:t>
                </m:r>
                <m:r>
                  <w:rPr>
                    <w:rFonts w:ascii="Cambria Math" w:eastAsia="Calibri" w:hAnsi="Times New Roman" w:cs="Times New Roman"/>
                    <w:color w:val="000000"/>
                    <w:sz w:val="24"/>
                    <w:szCs w:val="24"/>
                    <w:lang w:val="en-GB"/>
                  </w:rPr>
                  <m:t>,  S, M, D</m:t>
                </m:r>
              </m:e>
            </m:d>
            <m:r>
              <w:rPr>
                <w:rFonts w:ascii="Cambria Math" w:eastAsia="Calibri" w:hAnsi="Cambria Math" w:cs="Times New Roman"/>
                <w:color w:val="000000"/>
                <w:sz w:val="24"/>
                <w:szCs w:val="24"/>
                <w:lang w:val="en-GB"/>
              </w:rPr>
              <m:t>∈</m:t>
            </m:r>
            <m:r>
              <w:rPr>
                <w:rFonts w:ascii="Cambria Math" w:eastAsia="Calibri" w:hAnsi="Times New Roman" w:cs="Times New Roman"/>
                <w:color w:val="000000"/>
                <w:sz w:val="24"/>
                <w:szCs w:val="24"/>
                <w:lang w:val="en-GB"/>
              </w:rPr>
              <m:t xml:space="preserve"> </m:t>
            </m:r>
            <m:sSup>
              <m:sSupPr>
                <m:ctrlPr>
                  <w:rPr>
                    <w:rFonts w:ascii="Cambria Math" w:eastAsia="Calibri" w:hAnsi="Times New Roman" w:cs="Times New Roman"/>
                    <w:i/>
                    <w:color w:val="000000"/>
                    <w:sz w:val="24"/>
                    <w:szCs w:val="24"/>
                    <w:lang w:val="en-GB"/>
                  </w:rPr>
                </m:ctrlPr>
              </m:sSupPr>
              <m:e>
                <m:r>
                  <w:rPr>
                    <w:rFonts w:ascii="Cambria Math" w:eastAsia="Calibri" w:hAnsi="Cambria Math" w:cs="Times New Roman"/>
                    <w:color w:val="000000"/>
                    <w:sz w:val="24"/>
                    <w:szCs w:val="24"/>
                    <w:lang w:val="en-GB"/>
                  </w:rPr>
                  <m:t>R</m:t>
                </m:r>
              </m:e>
              <m:sup>
                <m:r>
                  <w:rPr>
                    <w:rFonts w:ascii="Cambria Math" w:eastAsia="Calibri" w:hAnsi="Times New Roman" w:cs="Times New Roman"/>
                    <w:color w:val="000000"/>
                    <w:sz w:val="24"/>
                    <w:szCs w:val="24"/>
                    <w:lang w:val="en-GB"/>
                  </w:rPr>
                  <m:t>4</m:t>
                </m:r>
              </m:sup>
            </m:sSup>
            <m:r>
              <w:rPr>
                <w:rFonts w:ascii="Cambria Math" w:eastAsia="Calibri" w:hAnsi="Times New Roman" w:cs="Times New Roman"/>
                <w:color w:val="000000"/>
                <w:sz w:val="24"/>
                <w:szCs w:val="24"/>
                <w:lang w:val="en-GB"/>
              </w:rPr>
              <m:t>:A+S+M</m:t>
            </m:r>
            <m:r>
              <w:rPr>
                <w:rFonts w:ascii="Cambria Math" w:eastAsia="Calibri" w:hAnsi="Cambria Math" w:cs="Times New Roman"/>
                <w:color w:val="000000"/>
                <w:sz w:val="24"/>
                <w:szCs w:val="24"/>
                <w:lang w:val="en-GB"/>
              </w:rPr>
              <m:t>+</m:t>
            </m:r>
            <m:r>
              <w:rPr>
                <w:rFonts w:ascii="Cambria Math" w:eastAsia="Calibri" w:hAnsi="Times New Roman" w:cs="Times New Roman"/>
                <w:color w:val="000000"/>
                <w:sz w:val="24"/>
                <w:szCs w:val="24"/>
                <w:lang w:val="en-GB"/>
              </w:rPr>
              <m:t>D</m:t>
            </m:r>
            <m:r>
              <w:rPr>
                <w:rFonts w:ascii="Cambria Math" w:eastAsia="Calibri" w:hAnsi="Times New Roman" w:cs="Times New Roman"/>
                <w:color w:val="000000"/>
                <w:sz w:val="24"/>
                <w:szCs w:val="24"/>
                <w:lang w:val="en-GB"/>
              </w:rPr>
              <m:t>≤</m:t>
            </m:r>
            <m:r>
              <m:rPr>
                <m:sty m:val="p"/>
              </m:rPr>
              <w:rPr>
                <w:rFonts w:ascii="Cambria Math" w:eastAsia="Calibri" w:hAnsi="Times New Roman" w:cs="Times New Roman"/>
                <w:color w:val="000000"/>
                <w:sz w:val="24"/>
                <w:szCs w:val="24"/>
                <w:lang w:val="en-GB"/>
              </w:rPr>
              <m:t xml:space="preserve"> </m:t>
            </m:r>
            <m:f>
              <m:fPr>
                <m:ctrlPr>
                  <w:rPr>
                    <w:rFonts w:ascii="Cambria Math" w:eastAsia="Calibri" w:hAnsi="Times New Roman" w:cs="Times New Roman"/>
                    <w:color w:val="000000"/>
                    <w:sz w:val="24"/>
                    <w:szCs w:val="24"/>
                    <w:lang w:val="en-GB"/>
                  </w:rPr>
                </m:ctrlPr>
              </m:fPr>
              <m:num>
                <m:r>
                  <w:rPr>
                    <w:rFonts w:ascii="Cambria Math" w:eastAsia="Calibri" w:hAnsi="Cambria Math" w:cs="Times New Roman"/>
                    <w:color w:val="000000"/>
                    <w:sz w:val="24"/>
                    <w:szCs w:val="24"/>
                    <w:lang w:val="en-GB"/>
                  </w:rPr>
                  <m:t>R</m:t>
                </m:r>
              </m:num>
              <m:den>
                <m:r>
                  <m:rPr>
                    <m:sty m:val="p"/>
                  </m:rPr>
                  <w:rPr>
                    <w:rFonts w:ascii="Cambria Math" w:eastAsia="Calibri" w:hAnsi="Times New Roman" w:cs="Times New Roman"/>
                    <w:color w:val="000000"/>
                    <w:sz w:val="24"/>
                    <w:szCs w:val="24"/>
                    <w:lang w:val="en-GB"/>
                  </w:rPr>
                  <m:t>α</m:t>
                </m:r>
              </m:den>
            </m:f>
          </m:e>
        </m:d>
      </m:oMath>
      <w:r w:rsidR="00B76C50" w:rsidRPr="00B76C50">
        <w:rPr>
          <w:rFonts w:ascii="Times New Roman" w:eastAsia="Calibri" w:hAnsi="Times New Roman" w:cs="Times New Roman"/>
          <w:color w:val="000000"/>
          <w:sz w:val="24"/>
          <w:szCs w:val="24"/>
          <w:lang w:val="en-GB"/>
        </w:rPr>
        <w:t>, positively</w:t>
      </w:r>
      <w:r w:rsidR="0006759C">
        <w:rPr>
          <w:rFonts w:ascii="Times New Roman" w:eastAsia="Calibri" w:hAnsi="Times New Roman" w:cs="Times New Roman"/>
          <w:color w:val="000000"/>
          <w:sz w:val="24"/>
          <w:szCs w:val="24"/>
          <w:lang w:val="en-GB"/>
        </w:rPr>
        <w:t xml:space="preserve"> invariant set for the system (1</w:t>
      </w:r>
      <w:r w:rsidR="00B76C50" w:rsidRPr="00B76C50">
        <w:rPr>
          <w:rFonts w:ascii="Times New Roman" w:eastAsia="Calibri" w:hAnsi="Times New Roman" w:cs="Times New Roman"/>
          <w:color w:val="000000"/>
          <w:sz w:val="24"/>
          <w:szCs w:val="24"/>
          <w:lang w:val="en-GB"/>
        </w:rPr>
        <w:t xml:space="preserve"> –</w:t>
      </w:r>
      <w:r w:rsidR="0006759C">
        <w:rPr>
          <w:rFonts w:ascii="Times New Roman" w:eastAsia="Calibri" w:hAnsi="Times New Roman" w:cs="Times New Roman"/>
          <w:color w:val="000000"/>
          <w:sz w:val="24"/>
          <w:szCs w:val="24"/>
          <w:lang w:val="en-GB"/>
        </w:rPr>
        <w:t>4</w:t>
      </w:r>
      <w:r w:rsidR="00B76C50" w:rsidRPr="00B76C50">
        <w:rPr>
          <w:rFonts w:ascii="Times New Roman" w:eastAsia="Calibri" w:hAnsi="Times New Roman" w:cs="Times New Roman"/>
          <w:color w:val="000000"/>
          <w:sz w:val="24"/>
          <w:szCs w:val="24"/>
          <w:lang w:val="en-GB"/>
        </w:rPr>
        <w:t xml:space="preserve">). </w:t>
      </w:r>
      <w:r w:rsidR="00B76C50" w:rsidRPr="00B76C50">
        <w:rPr>
          <w:rFonts w:ascii="Times New Roman" w:eastAsia="Calibri" w:hAnsi="Times New Roman" w:cs="Times New Roman"/>
          <w:sz w:val="24"/>
          <w:szCs w:val="24"/>
        </w:rPr>
        <w:t xml:space="preserve">Thus, the model for this study is given as: </w:t>
      </w:r>
    </w:p>
    <w:p w14:paraId="435805A2" w14:textId="77777777" w:rsidR="00B76C50" w:rsidRPr="00B76C50" w:rsidRDefault="00F1774B" w:rsidP="00B76C50">
      <w:pPr>
        <w:autoSpaceDE w:val="0"/>
        <w:autoSpaceDN w:val="0"/>
        <w:adjustRightInd w:val="0"/>
        <w:spacing w:after="0" w:line="240" w:lineRule="auto"/>
        <w:rPr>
          <w:rFonts w:ascii="Times New Roman" w:eastAsia="Times New Roman" w:hAnsi="Times New Roman" w:cs="Times New Roman"/>
          <w:color w:val="000000"/>
          <w:sz w:val="23"/>
          <w:szCs w:val="23"/>
        </w:rPr>
      </w:pPr>
      <m:oMath>
        <m:f>
          <m:fPr>
            <m:ctrlPr>
              <w:rPr>
                <w:rFonts w:ascii="Cambria Math" w:eastAsia="Calibri" w:hAnsi="Cambria Math" w:cs="Cambria Math"/>
                <w:i/>
                <w:color w:val="000000"/>
                <w:sz w:val="23"/>
                <w:szCs w:val="23"/>
              </w:rPr>
            </m:ctrlPr>
          </m:fPr>
          <m:num>
            <m:r>
              <w:rPr>
                <w:rFonts w:ascii="Cambria Math" w:eastAsia="Calibri" w:hAnsi="Cambria Math" w:cs="Cambria Math"/>
                <w:color w:val="000000"/>
                <w:sz w:val="23"/>
                <w:szCs w:val="23"/>
              </w:rPr>
              <m:t>dA</m:t>
            </m:r>
          </m:num>
          <m:den>
            <m:r>
              <w:rPr>
                <w:rFonts w:ascii="Cambria Math" w:eastAsia="Calibri" w:hAnsi="Cambria Math" w:cs="Cambria Math"/>
                <w:color w:val="000000"/>
                <w:sz w:val="23"/>
                <w:szCs w:val="23"/>
              </w:rPr>
              <m:t>dt</m:t>
            </m:r>
          </m:den>
        </m:f>
        <m:r>
          <w:rPr>
            <w:rFonts w:ascii="Cambria Math" w:eastAsia="Calibri" w:hAnsi="Cambria Math" w:cs="Cambria Math"/>
            <w:color w:val="000000"/>
            <w:sz w:val="23"/>
            <w:szCs w:val="23"/>
          </w:rPr>
          <m:t>=R-γAS+rS+βM- δAM- εAD+ KD-αA</m:t>
        </m:r>
        <m:r>
          <w:rPr>
            <w:rFonts w:ascii="Cambria Math" w:eastAsia="Calibri" w:hAnsi="Cambria Math" w:cs="Garamond"/>
            <w:color w:val="000000"/>
            <w:sz w:val="23"/>
            <w:szCs w:val="23"/>
          </w:rPr>
          <m:t xml:space="preserve"> </m:t>
        </m:r>
      </m:oMath>
      <w:r w:rsidR="00B76C50" w:rsidRPr="00B76C50">
        <w:rPr>
          <w:rFonts w:ascii="Times New Roman" w:eastAsia="Times New Roman" w:hAnsi="Times New Roman" w:cs="Times New Roman"/>
          <w:color w:val="000000"/>
          <w:sz w:val="23"/>
          <w:szCs w:val="23"/>
        </w:rPr>
        <w:tab/>
      </w:r>
      <w:r w:rsidR="00B76C50">
        <w:rPr>
          <w:rFonts w:ascii="Times New Roman" w:eastAsia="Times New Roman" w:hAnsi="Times New Roman" w:cs="Times New Roman"/>
          <w:color w:val="000000"/>
          <w:sz w:val="23"/>
          <w:szCs w:val="23"/>
        </w:rPr>
        <w:t>1</w:t>
      </w:r>
    </w:p>
    <w:p w14:paraId="22DCF524" w14:textId="77777777" w:rsidR="00B76C50" w:rsidRPr="00B76C50" w:rsidRDefault="00B76C50" w:rsidP="00B76C50">
      <w:pPr>
        <w:autoSpaceDE w:val="0"/>
        <w:autoSpaceDN w:val="0"/>
        <w:adjustRightInd w:val="0"/>
        <w:spacing w:after="0" w:line="240" w:lineRule="auto"/>
        <w:rPr>
          <w:rFonts w:ascii="Times New Roman" w:eastAsia="Times New Roman" w:hAnsi="Times New Roman" w:cs="Times New Roman"/>
          <w:color w:val="000000"/>
          <w:sz w:val="23"/>
          <w:szCs w:val="23"/>
        </w:rPr>
      </w:pPr>
    </w:p>
    <w:p w14:paraId="11B51F07" w14:textId="77777777" w:rsidR="00B76C50" w:rsidRDefault="00F1774B" w:rsidP="00B76C50">
      <w:pPr>
        <w:autoSpaceDE w:val="0"/>
        <w:autoSpaceDN w:val="0"/>
        <w:adjustRightInd w:val="0"/>
        <w:spacing w:after="0" w:line="240" w:lineRule="auto"/>
        <w:rPr>
          <w:rFonts w:ascii="Times New Roman" w:eastAsia="Times New Roman" w:hAnsi="Times New Roman" w:cs="Times New Roman"/>
          <w:color w:val="000000"/>
          <w:sz w:val="23"/>
          <w:szCs w:val="23"/>
        </w:rPr>
      </w:pPr>
      <m:oMath>
        <m:f>
          <m:fPr>
            <m:ctrlPr>
              <w:rPr>
                <w:rFonts w:ascii="Cambria Math" w:eastAsia="Calibri" w:hAnsi="Cambria Math" w:cs="Cambria Math"/>
                <w:i/>
                <w:color w:val="000000"/>
                <w:sz w:val="23"/>
                <w:szCs w:val="23"/>
              </w:rPr>
            </m:ctrlPr>
          </m:fPr>
          <m:num>
            <m:r>
              <w:rPr>
                <w:rFonts w:ascii="Cambria Math" w:eastAsia="Calibri" w:hAnsi="Cambria Math" w:cs="Cambria Math"/>
                <w:color w:val="000000"/>
                <w:sz w:val="23"/>
                <w:szCs w:val="23"/>
              </w:rPr>
              <m:t>dS</m:t>
            </m:r>
          </m:num>
          <m:den>
            <m:r>
              <w:rPr>
                <w:rFonts w:ascii="Cambria Math" w:eastAsia="Calibri" w:hAnsi="Cambria Math" w:cs="Cambria Math"/>
                <w:color w:val="000000"/>
                <w:sz w:val="23"/>
                <w:szCs w:val="23"/>
              </w:rPr>
              <m:t>dt</m:t>
            </m:r>
          </m:den>
        </m:f>
        <m:r>
          <w:rPr>
            <w:rFonts w:ascii="Cambria Math" w:eastAsia="Calibri" w:hAnsi="Cambria Math" w:cs="Cambria Math"/>
            <w:color w:val="000000"/>
            <w:sz w:val="23"/>
            <w:szCs w:val="23"/>
          </w:rPr>
          <m:t>=γAS-rS-λMS+ωD-Sq- αS</m:t>
        </m:r>
      </m:oMath>
      <w:r w:rsidR="00B76C50">
        <w:rPr>
          <w:rFonts w:ascii="Times New Roman" w:eastAsia="Times New Roman" w:hAnsi="Times New Roman" w:cs="Times New Roman"/>
          <w:color w:val="000000"/>
          <w:sz w:val="23"/>
          <w:szCs w:val="23"/>
        </w:rPr>
        <w:t xml:space="preserve"> </w:t>
      </w:r>
      <w:r w:rsidR="00B76C50">
        <w:rPr>
          <w:rFonts w:ascii="Times New Roman" w:eastAsia="Times New Roman" w:hAnsi="Times New Roman" w:cs="Times New Roman"/>
          <w:color w:val="000000"/>
          <w:sz w:val="23"/>
          <w:szCs w:val="23"/>
        </w:rPr>
        <w:tab/>
      </w:r>
      <w:r w:rsidR="00B76C50">
        <w:rPr>
          <w:rFonts w:ascii="Times New Roman" w:eastAsia="Times New Roman" w:hAnsi="Times New Roman" w:cs="Times New Roman"/>
          <w:color w:val="000000"/>
          <w:sz w:val="23"/>
          <w:szCs w:val="23"/>
        </w:rPr>
        <w:tab/>
      </w:r>
      <w:r w:rsidR="00B76C50">
        <w:rPr>
          <w:rFonts w:ascii="Times New Roman" w:eastAsia="Times New Roman" w:hAnsi="Times New Roman" w:cs="Times New Roman"/>
          <w:color w:val="000000"/>
          <w:sz w:val="23"/>
          <w:szCs w:val="23"/>
        </w:rPr>
        <w:tab/>
        <w:t>2</w:t>
      </w:r>
    </w:p>
    <w:p w14:paraId="6C7404D1" w14:textId="77777777" w:rsidR="00B76C50" w:rsidRDefault="00B76C50" w:rsidP="00B76C50">
      <w:pPr>
        <w:autoSpaceDE w:val="0"/>
        <w:autoSpaceDN w:val="0"/>
        <w:adjustRightInd w:val="0"/>
        <w:spacing w:after="0" w:line="240" w:lineRule="auto"/>
        <w:rPr>
          <w:rFonts w:ascii="Times New Roman" w:eastAsia="Times New Roman" w:hAnsi="Times New Roman" w:cs="Times New Roman"/>
          <w:color w:val="000000"/>
          <w:sz w:val="23"/>
          <w:szCs w:val="23"/>
        </w:rPr>
      </w:pPr>
    </w:p>
    <w:p w14:paraId="39E9A563" w14:textId="77777777" w:rsidR="00B76C50" w:rsidRPr="00B76C50" w:rsidRDefault="00B76C50" w:rsidP="00B76C50">
      <w:pPr>
        <w:autoSpaceDE w:val="0"/>
        <w:autoSpaceDN w:val="0"/>
        <w:adjustRightInd w:val="0"/>
        <w:spacing w:after="0" w:line="240" w:lineRule="auto"/>
        <w:rPr>
          <w:rFonts w:ascii="Times New Roman" w:eastAsia="Times New Roman" w:hAnsi="Times New Roman" w:cs="Times New Roman"/>
          <w:color w:val="000000"/>
          <w:sz w:val="23"/>
          <w:szCs w:val="23"/>
        </w:rPr>
      </w:pPr>
      <w:r w:rsidRPr="00B76C50">
        <w:rPr>
          <w:rFonts w:ascii="Cambria Math" w:eastAsia="Calibri" w:hAnsi="Cambria Math" w:cs="Cambria Math"/>
          <w:color w:val="000000"/>
          <w:sz w:val="23"/>
          <w:szCs w:val="23"/>
        </w:rPr>
        <w:t xml:space="preserve">  </w:t>
      </w:r>
      <m:oMath>
        <m:f>
          <m:fPr>
            <m:ctrlPr>
              <w:rPr>
                <w:rFonts w:ascii="Cambria Math" w:eastAsia="Calibri" w:hAnsi="Cambria Math" w:cs="Cambria Math"/>
                <w:i/>
                <w:color w:val="000000"/>
                <w:sz w:val="23"/>
                <w:szCs w:val="23"/>
              </w:rPr>
            </m:ctrlPr>
          </m:fPr>
          <m:num>
            <m:r>
              <w:rPr>
                <w:rFonts w:ascii="Cambria Math" w:eastAsia="Calibri" w:hAnsi="Cambria Math" w:cs="Cambria Math"/>
                <w:color w:val="000000"/>
                <w:sz w:val="23"/>
                <w:szCs w:val="23"/>
              </w:rPr>
              <m:t>dM</m:t>
            </m:r>
          </m:num>
          <m:den>
            <m:r>
              <w:rPr>
                <w:rFonts w:ascii="Cambria Math" w:eastAsia="Calibri" w:hAnsi="Cambria Math" w:cs="Cambria Math"/>
                <w:color w:val="000000"/>
                <w:sz w:val="23"/>
                <w:szCs w:val="23"/>
              </w:rPr>
              <m:t>dt</m:t>
            </m:r>
          </m:den>
        </m:f>
        <m:r>
          <w:rPr>
            <w:rFonts w:ascii="Cambria Math" w:eastAsia="Calibri" w:hAnsi="Cambria Math" w:cs="Cambria Math"/>
            <w:color w:val="000000"/>
            <w:sz w:val="23"/>
            <w:szCs w:val="23"/>
          </w:rPr>
          <m:t>=λMS-βAM+δM- μD+fMD- αM,</m:t>
        </m:r>
      </m:oMath>
      <w:r w:rsidRPr="00B76C50">
        <w:rPr>
          <w:rFonts w:ascii="Cambria Math" w:eastAsia="Times New Roman" w:hAnsi="Cambria Math" w:cs="Cambria Math"/>
          <w:color w:val="000000"/>
          <w:sz w:val="23"/>
          <w:szCs w:val="23"/>
        </w:rPr>
        <w:t xml:space="preserve"> </w:t>
      </w:r>
      <w:r w:rsidRPr="00B76C50">
        <w:rPr>
          <w:rFonts w:ascii="Cambria Math" w:eastAsia="Times New Roman" w:hAnsi="Cambria Math" w:cs="Cambria Math"/>
          <w:color w:val="000000"/>
          <w:sz w:val="23"/>
          <w:szCs w:val="23"/>
        </w:rPr>
        <w:tab/>
      </w:r>
      <w:r w:rsidRPr="00B76C50">
        <w:rPr>
          <w:rFonts w:ascii="Cambria Math" w:eastAsia="Times New Roman" w:hAnsi="Cambria Math" w:cs="Cambria Math"/>
          <w:color w:val="000000"/>
          <w:sz w:val="23"/>
          <w:szCs w:val="23"/>
        </w:rPr>
        <w:tab/>
      </w:r>
      <w:r>
        <w:rPr>
          <w:rFonts w:ascii="Cambria Math" w:eastAsia="Times New Roman" w:hAnsi="Cambria Math" w:cs="Cambria Math"/>
          <w:color w:val="000000"/>
          <w:sz w:val="23"/>
          <w:szCs w:val="23"/>
        </w:rPr>
        <w:t>3</w:t>
      </w:r>
    </w:p>
    <w:p w14:paraId="537A8A53" w14:textId="77777777" w:rsidR="00B76C50" w:rsidRDefault="00B76C50" w:rsidP="00B76C50">
      <w:pPr>
        <w:autoSpaceDE w:val="0"/>
        <w:autoSpaceDN w:val="0"/>
        <w:adjustRightInd w:val="0"/>
        <w:spacing w:after="0" w:line="240" w:lineRule="auto"/>
        <w:rPr>
          <w:rFonts w:ascii="Cambria Math" w:eastAsia="Times New Roman" w:hAnsi="Cambria Math" w:cs="Cambria Math"/>
          <w:color w:val="000000"/>
          <w:sz w:val="23"/>
          <w:szCs w:val="23"/>
        </w:rPr>
      </w:pPr>
    </w:p>
    <w:p w14:paraId="1F19774F" w14:textId="77777777" w:rsidR="00B76C50" w:rsidRPr="00B76C50" w:rsidRDefault="00F1774B" w:rsidP="00B76C50">
      <w:pPr>
        <w:autoSpaceDE w:val="0"/>
        <w:autoSpaceDN w:val="0"/>
        <w:adjustRightInd w:val="0"/>
        <w:spacing w:after="0" w:line="240" w:lineRule="auto"/>
        <w:rPr>
          <w:rFonts w:ascii="Cambria Math" w:eastAsia="Times New Roman" w:hAnsi="Cambria Math" w:cs="Cambria Math"/>
          <w:color w:val="000000"/>
          <w:sz w:val="23"/>
          <w:szCs w:val="23"/>
        </w:rPr>
      </w:pPr>
      <m:oMath>
        <m:f>
          <m:fPr>
            <m:ctrlPr>
              <w:rPr>
                <w:rFonts w:ascii="Cambria Math" w:eastAsia="Calibri" w:hAnsi="Cambria Math" w:cs="Cambria Math"/>
                <w:i/>
                <w:color w:val="000000"/>
                <w:sz w:val="23"/>
                <w:szCs w:val="23"/>
              </w:rPr>
            </m:ctrlPr>
          </m:fPr>
          <m:num>
            <m:r>
              <w:rPr>
                <w:rFonts w:ascii="Cambria Math" w:eastAsia="Calibri" w:hAnsi="Cambria Math" w:cs="Cambria Math"/>
                <w:color w:val="000000"/>
                <w:sz w:val="23"/>
                <w:szCs w:val="23"/>
              </w:rPr>
              <m:t>dD</m:t>
            </m:r>
          </m:num>
          <m:den>
            <m:r>
              <w:rPr>
                <w:rFonts w:ascii="Cambria Math" w:eastAsia="Calibri" w:hAnsi="Cambria Math" w:cs="Cambria Math"/>
                <w:color w:val="000000"/>
                <w:sz w:val="23"/>
                <w:szCs w:val="23"/>
              </w:rPr>
              <m:t>dt</m:t>
            </m:r>
          </m:den>
        </m:f>
        <m:r>
          <w:rPr>
            <w:rFonts w:ascii="Cambria Math" w:eastAsia="Calibri" w:hAnsi="Cambria Math" w:cs="Cambria Math"/>
            <w:color w:val="000000"/>
            <w:sz w:val="23"/>
            <w:szCs w:val="23"/>
          </w:rPr>
          <m:t xml:space="preserve">=εAD-KD-fD+μM-ωSD+qD-αD </m:t>
        </m:r>
      </m:oMath>
      <w:r w:rsidR="00B76C50">
        <w:rPr>
          <w:rFonts w:ascii="Cambria Math" w:eastAsia="Times New Roman" w:hAnsi="Cambria Math" w:cs="Cambria Math"/>
          <w:color w:val="000000"/>
          <w:sz w:val="23"/>
          <w:szCs w:val="23"/>
        </w:rPr>
        <w:t xml:space="preserve"> </w:t>
      </w:r>
      <w:r w:rsidR="00B76C50">
        <w:rPr>
          <w:rFonts w:ascii="Cambria Math" w:eastAsia="Times New Roman" w:hAnsi="Cambria Math" w:cs="Cambria Math"/>
          <w:color w:val="000000"/>
          <w:sz w:val="23"/>
          <w:szCs w:val="23"/>
        </w:rPr>
        <w:tab/>
      </w:r>
      <w:r w:rsidR="00B76C50">
        <w:rPr>
          <w:rFonts w:ascii="Cambria Math" w:eastAsia="Times New Roman" w:hAnsi="Cambria Math" w:cs="Cambria Math"/>
          <w:color w:val="000000"/>
          <w:sz w:val="23"/>
          <w:szCs w:val="23"/>
        </w:rPr>
        <w:tab/>
        <w:t>4</w:t>
      </w:r>
    </w:p>
    <w:p w14:paraId="2F02CD6B" w14:textId="77777777" w:rsidR="00B76C50" w:rsidRDefault="00B76C50" w:rsidP="00B76C50">
      <w:pPr>
        <w:rPr>
          <w:rFonts w:ascii="Times New Roman" w:hAnsi="Times New Roman" w:cs="Times New Roman"/>
          <w:b/>
          <w:sz w:val="24"/>
          <w:szCs w:val="24"/>
        </w:rPr>
      </w:pPr>
    </w:p>
    <w:p w14:paraId="198F52CC" w14:textId="77777777" w:rsidR="00B76C50" w:rsidRPr="00B76C50" w:rsidRDefault="00B76C50" w:rsidP="00B76C50">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T</w:t>
      </w:r>
      <w:r w:rsidRPr="00B76C50">
        <w:rPr>
          <w:rFonts w:ascii="Times New Roman" w:eastAsia="Calibri" w:hAnsi="Times New Roman" w:cs="Times New Roman"/>
          <w:bCs/>
          <w:sz w:val="24"/>
          <w:szCs w:val="24"/>
        </w:rPr>
        <w:t xml:space="preserve">otal population of mathematics </w:t>
      </w:r>
      <w:r w:rsidR="0093609C">
        <w:rPr>
          <w:rFonts w:ascii="Times New Roman" w:eastAsia="Calibri" w:hAnsi="Times New Roman" w:cs="Times New Roman"/>
          <w:bCs/>
          <w:sz w:val="24"/>
          <w:szCs w:val="24"/>
        </w:rPr>
        <w:t>achievement</w:t>
      </w:r>
      <w:r w:rsidRPr="00B76C50">
        <w:rPr>
          <w:rFonts w:ascii="Times New Roman" w:eastAsia="Calibri" w:hAnsi="Times New Roman" w:cs="Times New Roman"/>
          <w:bCs/>
          <w:sz w:val="24"/>
          <w:szCs w:val="24"/>
        </w:rPr>
        <w:t xml:space="preserve"> sk</w:t>
      </w:r>
      <w:r w:rsidR="0093609C">
        <w:rPr>
          <w:rFonts w:ascii="Times New Roman" w:eastAsia="Calibri" w:hAnsi="Times New Roman" w:cs="Times New Roman"/>
          <w:bCs/>
          <w:sz w:val="24"/>
          <w:szCs w:val="24"/>
        </w:rPr>
        <w:t>ills at time t, is denoted by MA</w:t>
      </w:r>
      <w:r w:rsidRPr="00B76C50">
        <w:rPr>
          <w:rFonts w:ascii="Times New Roman" w:eastAsia="Calibri" w:hAnsi="Times New Roman" w:cs="Times New Roman"/>
          <w:bCs/>
          <w:sz w:val="24"/>
          <w:szCs w:val="24"/>
        </w:rPr>
        <w:t xml:space="preserve">(t) is subdivided into four mutually exclusive compartments of individuals with addition skill (A(t)); individuals with subtraction skill (S(t)); individuals with multiplication skill (M(t)) and individuals with division skill (D(t)) respectively. So that the total population becomes </w:t>
      </w:r>
    </w:p>
    <w:p w14:paraId="2A68162E" w14:textId="77777777" w:rsidR="00B76C50" w:rsidRPr="00B76C50" w:rsidRDefault="00B76C50" w:rsidP="00B76C50">
      <w:pPr>
        <w:jc w:val="both"/>
        <w:rPr>
          <w:rFonts w:ascii="Times New Roman" w:eastAsia="Calibri" w:hAnsi="Times New Roman" w:cs="Times New Roman"/>
          <w:bCs/>
          <w:sz w:val="24"/>
          <w:szCs w:val="24"/>
        </w:rPr>
      </w:pPr>
      <w:r w:rsidRPr="00B76C50">
        <w:rPr>
          <w:rFonts w:ascii="Times New Roman" w:eastAsia="Calibri" w:hAnsi="Times New Roman" w:cs="Times New Roman"/>
          <w:bCs/>
          <w:sz w:val="24"/>
          <w:szCs w:val="24"/>
        </w:rPr>
        <w:t xml:space="preserve">                          N(t) = A(t) + S(t) + M(t) + D(</w:t>
      </w:r>
      <w:proofErr w:type="gramStart"/>
      <w:r w:rsidRPr="00B76C50">
        <w:rPr>
          <w:rFonts w:ascii="Times New Roman" w:eastAsia="Calibri" w:hAnsi="Times New Roman" w:cs="Times New Roman"/>
          <w:bCs/>
          <w:sz w:val="24"/>
          <w:szCs w:val="24"/>
        </w:rPr>
        <w:t xml:space="preserve">t)   </w:t>
      </w:r>
      <w:proofErr w:type="gramEnd"/>
      <w:r w:rsidRPr="00B76C5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5</w:t>
      </w:r>
    </w:p>
    <w:p w14:paraId="7627B3C8" w14:textId="77777777" w:rsidR="00B76C50" w:rsidRDefault="00B76C50" w:rsidP="00B76C50">
      <w:pPr>
        <w:rPr>
          <w:rFonts w:ascii="Times New Roman" w:hAnsi="Times New Roman" w:cs="Times New Roman"/>
          <w:b/>
          <w:sz w:val="24"/>
          <w:szCs w:val="24"/>
        </w:rPr>
      </w:pPr>
    </w:p>
    <w:p w14:paraId="6C28EE06" w14:textId="77777777" w:rsidR="00B76C50" w:rsidRDefault="00D374AB" w:rsidP="00D374AB">
      <w:pPr>
        <w:tabs>
          <w:tab w:val="left" w:pos="6440"/>
        </w:tabs>
        <w:rPr>
          <w:rFonts w:ascii="Times New Roman" w:hAnsi="Times New Roman" w:cs="Times New Roman"/>
          <w:b/>
          <w:sz w:val="24"/>
          <w:szCs w:val="24"/>
        </w:rPr>
      </w:pPr>
      <w:r>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1283"/>
        <w:gridCol w:w="5101"/>
        <w:gridCol w:w="3192"/>
      </w:tblGrid>
      <w:tr w:rsidR="00D374AB" w:rsidRPr="006F6674" w14:paraId="3E4C1573" w14:textId="77777777" w:rsidTr="009F30C8">
        <w:tc>
          <w:tcPr>
            <w:tcW w:w="1283" w:type="dxa"/>
          </w:tcPr>
          <w:p w14:paraId="79404B72"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Dependent variables</w:t>
            </w:r>
          </w:p>
        </w:tc>
        <w:tc>
          <w:tcPr>
            <w:tcW w:w="5101" w:type="dxa"/>
          </w:tcPr>
          <w:p w14:paraId="329B4A94"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 xml:space="preserve">Description </w:t>
            </w:r>
          </w:p>
        </w:tc>
        <w:tc>
          <w:tcPr>
            <w:tcW w:w="3192" w:type="dxa"/>
          </w:tcPr>
          <w:p w14:paraId="0A88D47A"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 xml:space="preserve">Values </w:t>
            </w:r>
          </w:p>
        </w:tc>
      </w:tr>
      <w:tr w:rsidR="00D374AB" w:rsidRPr="006F6674" w14:paraId="0B5E59E3" w14:textId="77777777" w:rsidTr="009F30C8">
        <w:tc>
          <w:tcPr>
            <w:tcW w:w="1283" w:type="dxa"/>
          </w:tcPr>
          <w:p w14:paraId="07DFC169"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A(t)</w:t>
            </w:r>
          </w:p>
        </w:tc>
        <w:tc>
          <w:tcPr>
            <w:tcW w:w="5101" w:type="dxa"/>
          </w:tcPr>
          <w:p w14:paraId="2E0B8A73"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 xml:space="preserve">Population of individuals for Addition skill with respect to time </w:t>
            </w:r>
          </w:p>
        </w:tc>
        <w:tc>
          <w:tcPr>
            <w:tcW w:w="3192" w:type="dxa"/>
          </w:tcPr>
          <w:p w14:paraId="0BCB2530"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55</w:t>
            </w:r>
          </w:p>
        </w:tc>
      </w:tr>
      <w:tr w:rsidR="00D374AB" w:rsidRPr="006F6674" w14:paraId="5E762F4B" w14:textId="77777777" w:rsidTr="009F30C8">
        <w:tc>
          <w:tcPr>
            <w:tcW w:w="1283" w:type="dxa"/>
          </w:tcPr>
          <w:p w14:paraId="3DAB1CD3"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S(t)</w:t>
            </w:r>
          </w:p>
        </w:tc>
        <w:tc>
          <w:tcPr>
            <w:tcW w:w="5101" w:type="dxa"/>
          </w:tcPr>
          <w:p w14:paraId="687DAFCE"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 xml:space="preserve">Population of individuals for Subtraction skill with respect to time </w:t>
            </w:r>
          </w:p>
        </w:tc>
        <w:tc>
          <w:tcPr>
            <w:tcW w:w="3192" w:type="dxa"/>
          </w:tcPr>
          <w:p w14:paraId="38CE53EB"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20</w:t>
            </w:r>
          </w:p>
        </w:tc>
      </w:tr>
      <w:tr w:rsidR="00D374AB" w:rsidRPr="006F6674" w14:paraId="6C778F9D" w14:textId="77777777" w:rsidTr="009F30C8">
        <w:tc>
          <w:tcPr>
            <w:tcW w:w="1283" w:type="dxa"/>
          </w:tcPr>
          <w:p w14:paraId="770130AD"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M(t)</w:t>
            </w:r>
          </w:p>
        </w:tc>
        <w:tc>
          <w:tcPr>
            <w:tcW w:w="5101" w:type="dxa"/>
          </w:tcPr>
          <w:p w14:paraId="03B5544A"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 xml:space="preserve">Population of individuals for Multiplication skill with respect to time </w:t>
            </w:r>
          </w:p>
        </w:tc>
        <w:tc>
          <w:tcPr>
            <w:tcW w:w="3192" w:type="dxa"/>
          </w:tcPr>
          <w:p w14:paraId="5E6F3CAD"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15</w:t>
            </w:r>
          </w:p>
        </w:tc>
      </w:tr>
      <w:tr w:rsidR="00D374AB" w:rsidRPr="006F6674" w14:paraId="567BCC25" w14:textId="77777777" w:rsidTr="009F30C8">
        <w:tc>
          <w:tcPr>
            <w:tcW w:w="1283" w:type="dxa"/>
          </w:tcPr>
          <w:p w14:paraId="41CD60E9"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D(t)</w:t>
            </w:r>
          </w:p>
        </w:tc>
        <w:tc>
          <w:tcPr>
            <w:tcW w:w="5101" w:type="dxa"/>
          </w:tcPr>
          <w:p w14:paraId="7F0BB39E"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 xml:space="preserve">Population of individuals for Division skill with </w:t>
            </w:r>
            <w:r w:rsidRPr="006F6674">
              <w:rPr>
                <w:rFonts w:ascii="Times New Roman" w:eastAsia="Calibri" w:hAnsi="Times New Roman" w:cs="Times New Roman"/>
                <w:color w:val="000000"/>
                <w:sz w:val="24"/>
                <w:szCs w:val="24"/>
                <w:lang w:val="en-GB"/>
              </w:rPr>
              <w:lastRenderedPageBreak/>
              <w:t xml:space="preserve">respect to time  </w:t>
            </w:r>
          </w:p>
        </w:tc>
        <w:tc>
          <w:tcPr>
            <w:tcW w:w="3192" w:type="dxa"/>
          </w:tcPr>
          <w:p w14:paraId="7EF6A097"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lastRenderedPageBreak/>
              <w:t>10</w:t>
            </w:r>
          </w:p>
        </w:tc>
      </w:tr>
      <w:tr w:rsidR="00D374AB" w:rsidRPr="006F6674" w14:paraId="6FB2C7C1" w14:textId="77777777" w:rsidTr="009F30C8">
        <w:tc>
          <w:tcPr>
            <w:tcW w:w="1283" w:type="dxa"/>
          </w:tcPr>
          <w:p w14:paraId="66539B0E"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T</w:t>
            </w:r>
          </w:p>
        </w:tc>
        <w:tc>
          <w:tcPr>
            <w:tcW w:w="5101" w:type="dxa"/>
          </w:tcPr>
          <w:p w14:paraId="30704C57"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Time independent variable</w:t>
            </w:r>
          </w:p>
        </w:tc>
        <w:tc>
          <w:tcPr>
            <w:tcW w:w="3192" w:type="dxa"/>
          </w:tcPr>
          <w:p w14:paraId="5F2D80CB"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 xml:space="preserve">In Minutes </w:t>
            </w:r>
          </w:p>
        </w:tc>
      </w:tr>
      <w:tr w:rsidR="00D374AB" w:rsidRPr="006F6674" w14:paraId="7B05C7BF" w14:textId="77777777" w:rsidTr="009F30C8">
        <w:tc>
          <w:tcPr>
            <w:tcW w:w="1283" w:type="dxa"/>
          </w:tcPr>
          <w:p w14:paraId="38A6396A"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R</w:t>
            </w:r>
          </w:p>
        </w:tc>
        <w:tc>
          <w:tcPr>
            <w:tcW w:w="5101" w:type="dxa"/>
          </w:tcPr>
          <w:p w14:paraId="5BF56C8D"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 xml:space="preserve"> Recruitment rate or rate of entering A  </w:t>
            </w:r>
          </w:p>
        </w:tc>
        <w:tc>
          <w:tcPr>
            <w:tcW w:w="3192" w:type="dxa"/>
          </w:tcPr>
          <w:p w14:paraId="71523D47"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0.5</w:t>
            </w:r>
          </w:p>
        </w:tc>
      </w:tr>
      <w:tr w:rsidR="00D374AB" w:rsidRPr="006F6674" w14:paraId="568EDD33" w14:textId="77777777" w:rsidTr="009F30C8">
        <w:tc>
          <w:tcPr>
            <w:tcW w:w="1283" w:type="dxa"/>
          </w:tcPr>
          <w:p w14:paraId="27CCED70" w14:textId="77777777" w:rsidR="00D374AB" w:rsidRPr="006F6674" w:rsidRDefault="00D374AB" w:rsidP="009F30C8">
            <w:pPr>
              <w:autoSpaceDE w:val="0"/>
              <w:autoSpaceDN w:val="0"/>
              <w:adjustRightInd w:val="0"/>
              <w:spacing w:line="480" w:lineRule="auto"/>
              <w:jc w:val="both"/>
              <w:rPr>
                <w:rFonts w:ascii="Times New Roman" w:eastAsia="Calibri" w:hAnsi="Times New Roman" w:cs="Times New Roman"/>
                <w:color w:val="000000"/>
                <w:sz w:val="24"/>
                <w:szCs w:val="24"/>
                <w:lang w:val="en-GB"/>
              </w:rPr>
            </w:pPr>
            <m:oMathPara>
              <m:oMath>
                <m:r>
                  <w:rPr>
                    <w:rFonts w:ascii="Cambria Math" w:eastAsia="Calibri" w:hAnsi="Cambria Math" w:cs="Times New Roman"/>
                    <w:color w:val="000000"/>
                    <w:sz w:val="24"/>
                    <w:szCs w:val="24"/>
                    <w:lang w:val="en-GB"/>
                  </w:rPr>
                  <m:t>α</m:t>
                </m:r>
              </m:oMath>
            </m:oMathPara>
          </w:p>
          <w:p w14:paraId="7BBDAFAF"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p>
        </w:tc>
        <w:tc>
          <w:tcPr>
            <w:tcW w:w="5101" w:type="dxa"/>
          </w:tcPr>
          <w:p w14:paraId="3709D026" w14:textId="77777777" w:rsidR="00D374AB" w:rsidRPr="006F6674" w:rsidRDefault="00D374AB" w:rsidP="009F30C8">
            <w:pPr>
              <w:autoSpaceDE w:val="0"/>
              <w:autoSpaceDN w:val="0"/>
              <w:adjustRightInd w:val="0"/>
              <w:spacing w:line="48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 xml:space="preserve">Rate of leaving any of the three compartments through other means </w:t>
            </w:r>
          </w:p>
        </w:tc>
        <w:tc>
          <w:tcPr>
            <w:tcW w:w="3192" w:type="dxa"/>
          </w:tcPr>
          <w:p w14:paraId="0E831A26"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0.6</w:t>
            </w:r>
          </w:p>
        </w:tc>
      </w:tr>
      <w:tr w:rsidR="00D374AB" w:rsidRPr="006F6674" w14:paraId="1C327EA2" w14:textId="77777777" w:rsidTr="009F30C8">
        <w:tc>
          <w:tcPr>
            <w:tcW w:w="1283" w:type="dxa"/>
          </w:tcPr>
          <w:p w14:paraId="41C8CC9D" w14:textId="77777777" w:rsidR="00D374AB" w:rsidRPr="006F6674" w:rsidRDefault="00D374AB" w:rsidP="009F30C8">
            <w:pPr>
              <w:autoSpaceDE w:val="0"/>
              <w:autoSpaceDN w:val="0"/>
              <w:adjustRightInd w:val="0"/>
              <w:spacing w:line="480" w:lineRule="auto"/>
              <w:jc w:val="both"/>
              <w:rPr>
                <w:rFonts w:ascii="Times New Roman" w:eastAsia="Calibri" w:hAnsi="Times New Roman" w:cs="Times New Roman"/>
                <w:color w:val="000000"/>
                <w:sz w:val="24"/>
                <w:szCs w:val="24"/>
                <w:lang w:val="en-GB"/>
              </w:rPr>
            </w:pPr>
            <m:oMathPara>
              <m:oMath>
                <m:r>
                  <w:rPr>
                    <w:rFonts w:ascii="Cambria Math" w:eastAsia="Calibri" w:hAnsi="Cambria Math" w:cs="Times New Roman"/>
                    <w:color w:val="000000"/>
                    <w:sz w:val="24"/>
                    <w:szCs w:val="24"/>
                    <w:lang w:val="en-GB"/>
                  </w:rPr>
                  <m:t>γ</m:t>
                </m:r>
              </m:oMath>
            </m:oMathPara>
          </w:p>
        </w:tc>
        <w:tc>
          <w:tcPr>
            <w:tcW w:w="5101" w:type="dxa"/>
          </w:tcPr>
          <w:p w14:paraId="4F5E69C4" w14:textId="77777777" w:rsidR="00D374AB" w:rsidRPr="006F6674" w:rsidRDefault="00D374AB" w:rsidP="009F30C8">
            <w:pPr>
              <w:autoSpaceDE w:val="0"/>
              <w:autoSpaceDN w:val="0"/>
              <w:adjustRightInd w:val="0"/>
              <w:spacing w:line="48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Transmission rate from A to S</w:t>
            </w:r>
          </w:p>
        </w:tc>
        <w:tc>
          <w:tcPr>
            <w:tcW w:w="3192" w:type="dxa"/>
          </w:tcPr>
          <w:p w14:paraId="740C7006"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0.9</w:t>
            </w:r>
          </w:p>
        </w:tc>
      </w:tr>
      <w:tr w:rsidR="00D374AB" w:rsidRPr="006F6674" w14:paraId="7ED07323" w14:textId="77777777" w:rsidTr="009F30C8">
        <w:tc>
          <w:tcPr>
            <w:tcW w:w="1283" w:type="dxa"/>
          </w:tcPr>
          <w:p w14:paraId="5830C86B"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m:oMathPara>
              <m:oMath>
                <m:r>
                  <w:rPr>
                    <w:rFonts w:ascii="Cambria Math" w:eastAsia="Calibri" w:hAnsi="Cambria Math" w:cs="Times New Roman"/>
                    <w:color w:val="000000"/>
                    <w:sz w:val="24"/>
                    <w:szCs w:val="24"/>
                    <w:lang w:val="en-GB"/>
                  </w:rPr>
                  <m:t>r</m:t>
                </m:r>
              </m:oMath>
            </m:oMathPara>
          </w:p>
        </w:tc>
        <w:tc>
          <w:tcPr>
            <w:tcW w:w="5101" w:type="dxa"/>
          </w:tcPr>
          <w:p w14:paraId="62859A38"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Transmission rate from S to A</w:t>
            </w:r>
          </w:p>
        </w:tc>
        <w:tc>
          <w:tcPr>
            <w:tcW w:w="3192" w:type="dxa"/>
          </w:tcPr>
          <w:p w14:paraId="3A7A3F05"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0.1</w:t>
            </w:r>
          </w:p>
        </w:tc>
      </w:tr>
      <w:tr w:rsidR="00D374AB" w:rsidRPr="006F6674" w14:paraId="582D3DE2" w14:textId="77777777" w:rsidTr="009F30C8">
        <w:tc>
          <w:tcPr>
            <w:tcW w:w="1283" w:type="dxa"/>
          </w:tcPr>
          <w:p w14:paraId="1DDDFB21" w14:textId="77777777" w:rsidR="00D374AB" w:rsidRPr="006F6674" w:rsidRDefault="00D374AB" w:rsidP="009F30C8">
            <w:pPr>
              <w:autoSpaceDE w:val="0"/>
              <w:autoSpaceDN w:val="0"/>
              <w:adjustRightInd w:val="0"/>
              <w:spacing w:line="48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 xml:space="preserve">β </w:t>
            </w:r>
          </w:p>
        </w:tc>
        <w:tc>
          <w:tcPr>
            <w:tcW w:w="5101" w:type="dxa"/>
          </w:tcPr>
          <w:p w14:paraId="67F7ECBD" w14:textId="77777777" w:rsidR="00D374AB" w:rsidRPr="006F6674" w:rsidRDefault="00D374AB" w:rsidP="009F30C8">
            <w:pPr>
              <w:autoSpaceDE w:val="0"/>
              <w:autoSpaceDN w:val="0"/>
              <w:adjustRightInd w:val="0"/>
              <w:spacing w:line="48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 xml:space="preserve"> Transmission rate from M to A </w:t>
            </w:r>
          </w:p>
        </w:tc>
        <w:tc>
          <w:tcPr>
            <w:tcW w:w="3192" w:type="dxa"/>
          </w:tcPr>
          <w:p w14:paraId="2D420101"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0.09</w:t>
            </w:r>
          </w:p>
        </w:tc>
      </w:tr>
      <w:tr w:rsidR="00D374AB" w:rsidRPr="006F6674" w14:paraId="2BBDA9EA" w14:textId="77777777" w:rsidTr="009F30C8">
        <w:tc>
          <w:tcPr>
            <w:tcW w:w="1283" w:type="dxa"/>
          </w:tcPr>
          <w:p w14:paraId="5AABDB9F" w14:textId="77777777" w:rsidR="00D374AB" w:rsidRPr="006F6674" w:rsidRDefault="00D374AB" w:rsidP="009F30C8">
            <w:pPr>
              <w:autoSpaceDE w:val="0"/>
              <w:autoSpaceDN w:val="0"/>
              <w:adjustRightInd w:val="0"/>
              <w:spacing w:line="480" w:lineRule="auto"/>
              <w:jc w:val="both"/>
              <w:rPr>
                <w:rFonts w:ascii="Times New Roman" w:eastAsia="Calibri" w:hAnsi="Times New Roman" w:cs="Times New Roman"/>
                <w:color w:val="000000"/>
                <w:sz w:val="24"/>
                <w:szCs w:val="24"/>
                <w:lang w:val="en-GB"/>
              </w:rPr>
            </w:pPr>
            <m:oMath>
              <m:r>
                <w:rPr>
                  <w:rFonts w:ascii="Cambria Math" w:eastAsia="Calibri" w:hAnsi="Cambria Math" w:cs="Times New Roman"/>
                  <w:color w:val="000000"/>
                  <w:sz w:val="24"/>
                  <w:szCs w:val="24"/>
                  <w:lang w:val="en-GB"/>
                </w:rPr>
                <m:t>δ</m:t>
              </m:r>
            </m:oMath>
            <w:r w:rsidRPr="006F6674">
              <w:rPr>
                <w:rFonts w:ascii="Times New Roman" w:eastAsia="Times New Roman" w:hAnsi="Times New Roman" w:cs="Times New Roman"/>
                <w:color w:val="000000"/>
                <w:sz w:val="24"/>
                <w:szCs w:val="24"/>
                <w:lang w:val="en-GB"/>
              </w:rPr>
              <w:t xml:space="preserve"> </w:t>
            </w:r>
          </w:p>
        </w:tc>
        <w:tc>
          <w:tcPr>
            <w:tcW w:w="5101" w:type="dxa"/>
          </w:tcPr>
          <w:p w14:paraId="0E153868" w14:textId="77777777" w:rsidR="00D374AB" w:rsidRPr="006F6674" w:rsidRDefault="00D374AB" w:rsidP="009F30C8">
            <w:pPr>
              <w:autoSpaceDE w:val="0"/>
              <w:autoSpaceDN w:val="0"/>
              <w:adjustRightInd w:val="0"/>
              <w:spacing w:line="48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 xml:space="preserve"> Transmission rate from A to M </w:t>
            </w:r>
          </w:p>
        </w:tc>
        <w:tc>
          <w:tcPr>
            <w:tcW w:w="3192" w:type="dxa"/>
          </w:tcPr>
          <w:p w14:paraId="5F21B8DC"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0.6</w:t>
            </w:r>
          </w:p>
        </w:tc>
      </w:tr>
      <w:tr w:rsidR="00D374AB" w:rsidRPr="006F6674" w14:paraId="149B0AA3" w14:textId="77777777" w:rsidTr="009F30C8">
        <w:tc>
          <w:tcPr>
            <w:tcW w:w="1283" w:type="dxa"/>
          </w:tcPr>
          <w:p w14:paraId="262C2F41" w14:textId="77777777" w:rsidR="00D374AB" w:rsidRPr="006F6674" w:rsidRDefault="00D374AB" w:rsidP="009F30C8">
            <w:pPr>
              <w:autoSpaceDE w:val="0"/>
              <w:autoSpaceDN w:val="0"/>
              <w:adjustRightInd w:val="0"/>
              <w:spacing w:line="480" w:lineRule="auto"/>
              <w:jc w:val="both"/>
              <w:rPr>
                <w:rFonts w:ascii="Times New Roman" w:eastAsia="Calibri" w:hAnsi="Times New Roman" w:cs="Times New Roman"/>
                <w:color w:val="000000"/>
                <w:sz w:val="24"/>
                <w:szCs w:val="24"/>
                <w:lang w:val="en-GB"/>
              </w:rPr>
            </w:pPr>
            <m:oMathPara>
              <m:oMath>
                <m:r>
                  <w:rPr>
                    <w:rFonts w:ascii="Cambria Math" w:eastAsia="Calibri" w:hAnsi="Cambria Math" w:cs="Times New Roman"/>
                    <w:color w:val="000000"/>
                    <w:sz w:val="24"/>
                    <w:szCs w:val="24"/>
                    <w:lang w:val="en-GB"/>
                  </w:rPr>
                  <m:t>ϵ</m:t>
                </m:r>
              </m:oMath>
            </m:oMathPara>
          </w:p>
        </w:tc>
        <w:tc>
          <w:tcPr>
            <w:tcW w:w="5101" w:type="dxa"/>
          </w:tcPr>
          <w:p w14:paraId="081DA1C4" w14:textId="77777777" w:rsidR="00D374AB" w:rsidRPr="006F6674" w:rsidRDefault="00D374AB" w:rsidP="009F30C8">
            <w:pPr>
              <w:autoSpaceDE w:val="0"/>
              <w:autoSpaceDN w:val="0"/>
              <w:adjustRightInd w:val="0"/>
              <w:spacing w:line="48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Transmission rate from A to D</w:t>
            </w:r>
          </w:p>
        </w:tc>
        <w:tc>
          <w:tcPr>
            <w:tcW w:w="3192" w:type="dxa"/>
          </w:tcPr>
          <w:p w14:paraId="73D384D0"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0.7</w:t>
            </w:r>
          </w:p>
        </w:tc>
      </w:tr>
      <w:tr w:rsidR="00D374AB" w:rsidRPr="006F6674" w14:paraId="4D602BDC" w14:textId="77777777" w:rsidTr="009F30C8">
        <w:tc>
          <w:tcPr>
            <w:tcW w:w="1283" w:type="dxa"/>
          </w:tcPr>
          <w:p w14:paraId="1AF3D86C"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K</w:t>
            </w:r>
          </w:p>
        </w:tc>
        <w:tc>
          <w:tcPr>
            <w:tcW w:w="5101" w:type="dxa"/>
          </w:tcPr>
          <w:p w14:paraId="17C26C79"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Transmission rate from D to A</w:t>
            </w:r>
          </w:p>
        </w:tc>
        <w:tc>
          <w:tcPr>
            <w:tcW w:w="3192" w:type="dxa"/>
          </w:tcPr>
          <w:p w14:paraId="18C80B24"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0.4</w:t>
            </w:r>
          </w:p>
        </w:tc>
      </w:tr>
      <w:tr w:rsidR="00D374AB" w:rsidRPr="006F6674" w14:paraId="0245A8A1" w14:textId="77777777" w:rsidTr="009F30C8">
        <w:tc>
          <w:tcPr>
            <w:tcW w:w="1283" w:type="dxa"/>
          </w:tcPr>
          <w:p w14:paraId="7D7F7135"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Q</w:t>
            </w:r>
          </w:p>
        </w:tc>
        <w:tc>
          <w:tcPr>
            <w:tcW w:w="5101" w:type="dxa"/>
          </w:tcPr>
          <w:p w14:paraId="1D26F9BD"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Transmission rate from S to D</w:t>
            </w:r>
          </w:p>
        </w:tc>
        <w:tc>
          <w:tcPr>
            <w:tcW w:w="3192" w:type="dxa"/>
          </w:tcPr>
          <w:p w14:paraId="7B478852"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0.135</w:t>
            </w:r>
          </w:p>
        </w:tc>
      </w:tr>
      <w:tr w:rsidR="00D374AB" w:rsidRPr="006F6674" w14:paraId="6219C0A4" w14:textId="77777777" w:rsidTr="009F30C8">
        <w:tc>
          <w:tcPr>
            <w:tcW w:w="1283" w:type="dxa"/>
          </w:tcPr>
          <w:p w14:paraId="4562DF43"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F</w:t>
            </w:r>
          </w:p>
        </w:tc>
        <w:tc>
          <w:tcPr>
            <w:tcW w:w="5101" w:type="dxa"/>
          </w:tcPr>
          <w:p w14:paraId="7D1BDEB6"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Transmission rate from D to M</w:t>
            </w:r>
          </w:p>
        </w:tc>
        <w:tc>
          <w:tcPr>
            <w:tcW w:w="3192" w:type="dxa"/>
          </w:tcPr>
          <w:p w14:paraId="313BE700"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0.5</w:t>
            </w:r>
          </w:p>
        </w:tc>
      </w:tr>
      <w:tr w:rsidR="00D374AB" w:rsidRPr="006F6674" w14:paraId="50C16690" w14:textId="77777777" w:rsidTr="009F30C8">
        <w:tc>
          <w:tcPr>
            <w:tcW w:w="1283" w:type="dxa"/>
          </w:tcPr>
          <w:p w14:paraId="11004506" w14:textId="77777777" w:rsidR="00D374AB" w:rsidRPr="006F6674" w:rsidRDefault="00D374AB" w:rsidP="009F30C8">
            <w:pPr>
              <w:autoSpaceDE w:val="0"/>
              <w:autoSpaceDN w:val="0"/>
              <w:adjustRightInd w:val="0"/>
              <w:spacing w:line="480" w:lineRule="auto"/>
              <w:jc w:val="both"/>
              <w:rPr>
                <w:rFonts w:ascii="Times New Roman" w:eastAsia="Calibri" w:hAnsi="Times New Roman" w:cs="Times New Roman"/>
                <w:color w:val="000000"/>
                <w:sz w:val="24"/>
                <w:szCs w:val="24"/>
                <w:lang w:val="en-GB"/>
              </w:rPr>
            </w:pPr>
            <m:oMath>
              <m:r>
                <w:rPr>
                  <w:rFonts w:ascii="Cambria Math" w:eastAsia="Calibri" w:hAnsi="Cambria Math" w:cs="Times New Roman"/>
                  <w:color w:val="000000"/>
                  <w:sz w:val="24"/>
                  <w:szCs w:val="24"/>
                  <w:lang w:val="en-GB"/>
                </w:rPr>
                <m:t>λ</m:t>
              </m:r>
            </m:oMath>
            <w:r w:rsidRPr="006F6674">
              <w:rPr>
                <w:rFonts w:ascii="Times New Roman" w:eastAsia="Times New Roman" w:hAnsi="Times New Roman" w:cs="Times New Roman"/>
                <w:color w:val="000000"/>
                <w:sz w:val="24"/>
                <w:szCs w:val="24"/>
                <w:lang w:val="en-GB"/>
              </w:rPr>
              <w:t xml:space="preserve"> </w:t>
            </w:r>
          </w:p>
        </w:tc>
        <w:tc>
          <w:tcPr>
            <w:tcW w:w="5101" w:type="dxa"/>
          </w:tcPr>
          <w:p w14:paraId="5264AACE"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Transmission rate from S to M</w:t>
            </w:r>
          </w:p>
        </w:tc>
        <w:tc>
          <w:tcPr>
            <w:tcW w:w="3192" w:type="dxa"/>
          </w:tcPr>
          <w:p w14:paraId="7AF98071"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0.0045</w:t>
            </w:r>
          </w:p>
        </w:tc>
      </w:tr>
      <w:tr w:rsidR="00D374AB" w:rsidRPr="006F6674" w14:paraId="050E032B" w14:textId="77777777" w:rsidTr="009F30C8">
        <w:tc>
          <w:tcPr>
            <w:tcW w:w="1283" w:type="dxa"/>
          </w:tcPr>
          <w:p w14:paraId="2688715D"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m:oMath>
              <m:r>
                <w:rPr>
                  <w:rFonts w:ascii="Cambria Math" w:eastAsia="Calibri" w:hAnsi="Cambria Math" w:cs="Times New Roman"/>
                  <w:color w:val="000000"/>
                  <w:sz w:val="24"/>
                  <w:szCs w:val="24"/>
                  <w:lang w:val="en-GB"/>
                </w:rPr>
                <m:t>ω</m:t>
              </m:r>
            </m:oMath>
            <w:r w:rsidRPr="006F6674">
              <w:rPr>
                <w:rFonts w:ascii="Times New Roman" w:eastAsia="Times New Roman" w:hAnsi="Times New Roman" w:cs="Times New Roman"/>
                <w:color w:val="000000"/>
                <w:sz w:val="24"/>
                <w:szCs w:val="24"/>
                <w:lang w:val="en-GB"/>
              </w:rPr>
              <w:t xml:space="preserve"> </w:t>
            </w:r>
          </w:p>
        </w:tc>
        <w:tc>
          <w:tcPr>
            <w:tcW w:w="5101" w:type="dxa"/>
          </w:tcPr>
          <w:p w14:paraId="5B71C876"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Transmission rate from D to S</w:t>
            </w:r>
          </w:p>
        </w:tc>
        <w:tc>
          <w:tcPr>
            <w:tcW w:w="3192" w:type="dxa"/>
          </w:tcPr>
          <w:p w14:paraId="3724423E"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0.25</w:t>
            </w:r>
          </w:p>
        </w:tc>
      </w:tr>
      <w:tr w:rsidR="00D374AB" w:rsidRPr="006F6674" w14:paraId="3B2120AE" w14:textId="77777777" w:rsidTr="009F30C8">
        <w:tc>
          <w:tcPr>
            <w:tcW w:w="1283" w:type="dxa"/>
          </w:tcPr>
          <w:p w14:paraId="059C3668"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m:oMathPara>
              <m:oMath>
                <m:r>
                  <w:rPr>
                    <w:rFonts w:ascii="Cambria Math" w:eastAsia="Calibri" w:hAnsi="Cambria Math" w:cs="Times New Roman"/>
                    <w:color w:val="000000"/>
                    <w:sz w:val="24"/>
                    <w:szCs w:val="24"/>
                    <w:lang w:val="en-GB"/>
                  </w:rPr>
                  <m:t>μ</m:t>
                </m:r>
              </m:oMath>
            </m:oMathPara>
          </w:p>
        </w:tc>
        <w:tc>
          <w:tcPr>
            <w:tcW w:w="5101" w:type="dxa"/>
          </w:tcPr>
          <w:p w14:paraId="54DFE695"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Transmission rate from M to D</w:t>
            </w:r>
          </w:p>
        </w:tc>
        <w:tc>
          <w:tcPr>
            <w:tcW w:w="3192" w:type="dxa"/>
          </w:tcPr>
          <w:p w14:paraId="2C9DC1D0" w14:textId="77777777" w:rsidR="00D374AB" w:rsidRPr="006F6674" w:rsidRDefault="00D374AB" w:rsidP="009F30C8">
            <w:pPr>
              <w:autoSpaceDE w:val="0"/>
              <w:autoSpaceDN w:val="0"/>
              <w:adjustRightInd w:val="0"/>
              <w:spacing w:line="360" w:lineRule="auto"/>
              <w:jc w:val="both"/>
              <w:rPr>
                <w:rFonts w:ascii="Times New Roman" w:eastAsia="Calibri" w:hAnsi="Times New Roman" w:cs="Times New Roman"/>
                <w:color w:val="000000"/>
                <w:sz w:val="24"/>
                <w:szCs w:val="24"/>
                <w:lang w:val="en-GB"/>
              </w:rPr>
            </w:pPr>
            <w:r w:rsidRPr="006F6674">
              <w:rPr>
                <w:rFonts w:ascii="Times New Roman" w:eastAsia="Calibri" w:hAnsi="Times New Roman" w:cs="Times New Roman"/>
                <w:color w:val="000000"/>
                <w:sz w:val="24"/>
                <w:szCs w:val="24"/>
                <w:lang w:val="en-GB"/>
              </w:rPr>
              <w:t>0.2</w:t>
            </w:r>
          </w:p>
        </w:tc>
      </w:tr>
    </w:tbl>
    <w:p w14:paraId="00EF7E12" w14:textId="07114E62" w:rsidR="00D374AB" w:rsidRPr="006F6674" w:rsidRDefault="00D374AB" w:rsidP="00D374AB">
      <w:pPr>
        <w:shd w:val="clear" w:color="auto" w:fill="FFFFFF"/>
        <w:spacing w:line="403" w:lineRule="exact"/>
        <w:jc w:val="both"/>
        <w:rPr>
          <w:rFonts w:ascii="Times New Roman" w:eastAsia="Times New Roman" w:hAnsi="Times New Roman" w:cs="Times New Roman"/>
          <w:b/>
          <w:i/>
          <w:color w:val="000000"/>
          <w:spacing w:val="-1"/>
          <w:sz w:val="24"/>
          <w:szCs w:val="24"/>
        </w:rPr>
      </w:pPr>
      <w:r w:rsidRPr="006F6674">
        <w:rPr>
          <w:rFonts w:ascii="Times New Roman" w:eastAsia="Times New Roman" w:hAnsi="Times New Roman" w:cs="Times New Roman"/>
          <w:b/>
          <w:i/>
          <w:color w:val="000000"/>
          <w:spacing w:val="-1"/>
          <w:sz w:val="24"/>
          <w:szCs w:val="24"/>
        </w:rPr>
        <w:t>Table</w:t>
      </w:r>
      <w:r w:rsidR="00704B1B">
        <w:rPr>
          <w:rFonts w:ascii="Times New Roman" w:eastAsia="Times New Roman" w:hAnsi="Times New Roman" w:cs="Times New Roman"/>
          <w:b/>
          <w:i/>
          <w:color w:val="000000"/>
          <w:spacing w:val="-1"/>
          <w:sz w:val="24"/>
          <w:szCs w:val="24"/>
        </w:rPr>
        <w:t xml:space="preserve"> </w:t>
      </w:r>
      <w:r w:rsidRPr="006F6674">
        <w:rPr>
          <w:rFonts w:ascii="Times New Roman" w:eastAsia="Times New Roman" w:hAnsi="Times New Roman" w:cs="Times New Roman"/>
          <w:b/>
          <w:i/>
          <w:color w:val="000000"/>
          <w:spacing w:val="-1"/>
          <w:sz w:val="24"/>
          <w:szCs w:val="24"/>
        </w:rPr>
        <w:t>1 showing the description of variables and parameters</w:t>
      </w:r>
    </w:p>
    <w:p w14:paraId="7EC41742" w14:textId="77777777" w:rsidR="0001105D" w:rsidRDefault="0001105D" w:rsidP="0001105D">
      <w:pPr>
        <w:rPr>
          <w:rFonts w:ascii="Times New Roman" w:eastAsia="Times New Roman" w:hAnsi="Times New Roman" w:cs="Times New Roman"/>
          <w:b/>
          <w:sz w:val="24"/>
          <w:szCs w:val="24"/>
        </w:rPr>
      </w:pPr>
      <w:r w:rsidRPr="00D30A81">
        <w:rPr>
          <w:rFonts w:ascii="Times New Roman" w:eastAsia="Times New Roman" w:hAnsi="Times New Roman" w:cs="Times New Roman"/>
          <w:b/>
          <w:sz w:val="24"/>
          <w:szCs w:val="24"/>
        </w:rPr>
        <w:t>Analysis of the system</w:t>
      </w:r>
      <w:r w:rsidRPr="00D30A81">
        <w:rPr>
          <w:rFonts w:ascii="Times New Roman" w:eastAsia="Times New Roman" w:hAnsi="Times New Roman" w:cs="Times New Roman"/>
          <w:b/>
          <w:sz w:val="24"/>
          <w:szCs w:val="24"/>
          <w:lang w:val="en-GB"/>
        </w:rPr>
        <w:t xml:space="preserve"> using these parameter</w:t>
      </w:r>
      <w:r>
        <w:rPr>
          <w:rFonts w:ascii="Times New Roman" w:eastAsia="Times New Roman" w:hAnsi="Times New Roman" w:cs="Times New Roman"/>
          <w:b/>
          <w:sz w:val="24"/>
          <w:szCs w:val="24"/>
          <w:lang w:val="en-GB"/>
        </w:rPr>
        <w:t>s</w:t>
      </w:r>
    </w:p>
    <w:p w14:paraId="43BD2AF3" w14:textId="77777777" w:rsidR="0001105D" w:rsidRPr="005047DB" w:rsidRDefault="0001105D" w:rsidP="0001105D">
      <w:pPr>
        <w:rPr>
          <w:rFonts w:ascii="Times New Roman" w:eastAsia="Times New Roman" w:hAnsi="Times New Roman" w:cs="Times New Roman"/>
          <w:sz w:val="24"/>
          <w:szCs w:val="24"/>
          <w:lang w:val="en-GB"/>
        </w:rPr>
      </w:pPr>
      <w:r w:rsidRPr="00584724">
        <w:rPr>
          <w:rFonts w:ascii="Times New Roman" w:eastAsia="Times New Roman" w:hAnsi="Times New Roman" w:cs="Times New Roman"/>
          <w:b/>
          <w:sz w:val="24"/>
          <w:szCs w:val="24"/>
          <w:lang w:val="en-GB"/>
        </w:rPr>
        <w:t>For a Steady-State Analysis</w:t>
      </w:r>
    </w:p>
    <w:p w14:paraId="4B2587EA" w14:textId="77777777" w:rsidR="0001105D" w:rsidRPr="005047DB" w:rsidRDefault="0001105D" w:rsidP="0001105D">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To find the steady-state solutions, set the derivatives to zero:</w:t>
      </w:r>
    </w:p>
    <w:p w14:paraId="79DBFB77" w14:textId="77777777" w:rsidR="0001105D" w:rsidRPr="00147D94" w:rsidRDefault="0001105D" w:rsidP="0001105D">
      <w:pPr>
        <w:spacing w:after="0" w:line="240" w:lineRule="auto"/>
        <w:rPr>
          <w:rFonts w:ascii="Times New Roman" w:eastAsia="Times New Roman" w:hAnsi="Times New Roman" w:cs="Times New Roman"/>
          <w:color w:val="000000"/>
          <w:sz w:val="23"/>
          <w:szCs w:val="23"/>
        </w:rPr>
      </w:pPr>
    </w:p>
    <w:p w14:paraId="074AEDCF" w14:textId="77777777" w:rsidR="0001105D" w:rsidRDefault="0001105D" w:rsidP="0001105D">
      <w:pPr>
        <w:spacing w:after="0" w:line="240" w:lineRule="auto"/>
        <w:rPr>
          <w:rFonts w:ascii="Times New Roman" w:eastAsia="Times New Roman" w:hAnsi="Times New Roman" w:cs="Times New Roman"/>
          <w:color w:val="000000"/>
          <w:sz w:val="23"/>
          <w:szCs w:val="23"/>
        </w:rPr>
      </w:pPr>
      <m:oMath>
        <m:r>
          <w:rPr>
            <w:rFonts w:ascii="Cambria Math" w:eastAsia="Cambria Math" w:hAnsi="Cambria Math" w:cs="Cambria Math"/>
            <w:color w:val="000000"/>
            <w:sz w:val="23"/>
            <w:szCs w:val="23"/>
          </w:rPr>
          <m:t xml:space="preserve">0=R-γAS+rS+βM- δAM- εAD+ KD-αA </m:t>
        </m:r>
      </m:oMath>
      <w:r>
        <w:rPr>
          <w:rFonts w:ascii="Times New Roman" w:eastAsia="Times New Roman" w:hAnsi="Times New Roman" w:cs="Times New Roman"/>
          <w:color w:val="000000"/>
          <w:sz w:val="23"/>
          <w:szCs w:val="23"/>
        </w:rPr>
        <w:tab/>
      </w:r>
    </w:p>
    <w:p w14:paraId="6091CF20" w14:textId="77777777" w:rsidR="0001105D" w:rsidRDefault="0001105D" w:rsidP="0001105D">
      <w:pPr>
        <w:spacing w:after="0" w:line="240" w:lineRule="auto"/>
        <w:rPr>
          <w:rFonts w:ascii="Times New Roman" w:eastAsia="Times New Roman" w:hAnsi="Times New Roman" w:cs="Times New Roman"/>
          <w:color w:val="000000"/>
          <w:sz w:val="23"/>
          <w:szCs w:val="23"/>
        </w:rPr>
      </w:pPr>
    </w:p>
    <w:p w14:paraId="54C3EFEA" w14:textId="77777777" w:rsidR="0001105D" w:rsidRDefault="0001105D" w:rsidP="0001105D">
      <w:pPr>
        <w:spacing w:after="0" w:line="240" w:lineRule="auto"/>
        <w:rPr>
          <w:rFonts w:ascii="Times New Roman" w:eastAsia="Times New Roman" w:hAnsi="Times New Roman" w:cs="Times New Roman"/>
          <w:color w:val="000000"/>
          <w:sz w:val="23"/>
          <w:szCs w:val="23"/>
        </w:rPr>
      </w:pPr>
      <m:oMath>
        <m:r>
          <w:rPr>
            <w:rFonts w:ascii="Cambria Math" w:eastAsia="Cambria Math" w:hAnsi="Cambria Math" w:cs="Cambria Math"/>
            <w:color w:val="000000"/>
            <w:sz w:val="23"/>
            <w:szCs w:val="23"/>
          </w:rPr>
          <m:t>0=γAS-rS-λMS+ωD-Sq- αS</m:t>
        </m:r>
      </m:oMath>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p>
    <w:p w14:paraId="7BD7D66C" w14:textId="77777777" w:rsidR="0001105D" w:rsidRDefault="0001105D" w:rsidP="0001105D">
      <w:pPr>
        <w:spacing w:after="0" w:line="240" w:lineRule="auto"/>
        <w:rPr>
          <w:rFonts w:ascii="Times New Roman" w:eastAsia="Times New Roman" w:hAnsi="Times New Roman" w:cs="Times New Roman"/>
          <w:color w:val="000000"/>
          <w:sz w:val="23"/>
          <w:szCs w:val="23"/>
        </w:rPr>
      </w:pPr>
    </w:p>
    <w:p w14:paraId="2249D516" w14:textId="77777777" w:rsidR="0001105D" w:rsidRDefault="0001105D" w:rsidP="0001105D">
      <w:pPr>
        <w:spacing w:after="0" w:line="240" w:lineRule="auto"/>
        <w:rPr>
          <w:rFonts w:ascii="Times New Roman" w:eastAsia="Times New Roman" w:hAnsi="Times New Roman" w:cs="Times New Roman"/>
          <w:color w:val="000000"/>
          <w:sz w:val="23"/>
          <w:szCs w:val="23"/>
        </w:rPr>
      </w:pPr>
      <m:oMath>
        <m:r>
          <w:rPr>
            <w:rFonts w:ascii="Cambria Math" w:eastAsia="Cambria Math" w:hAnsi="Cambria Math" w:cs="Cambria Math"/>
            <w:color w:val="000000"/>
            <w:sz w:val="23"/>
            <w:szCs w:val="23"/>
          </w:rPr>
          <m:t>0=λMS-βAM+δM- μD+fMD- αM,</m:t>
        </m:r>
      </m:oMath>
      <w:r>
        <w:rPr>
          <w:rFonts w:ascii="Cambria Math" w:eastAsia="Cambria Math" w:hAnsi="Cambria Math" w:cs="Cambria Math"/>
          <w:color w:val="000000"/>
          <w:sz w:val="23"/>
          <w:szCs w:val="23"/>
        </w:rPr>
        <w:t xml:space="preserve"> </w:t>
      </w:r>
      <w:r>
        <w:rPr>
          <w:rFonts w:ascii="Cambria Math" w:eastAsia="Cambria Math" w:hAnsi="Cambria Math" w:cs="Cambria Math"/>
          <w:color w:val="000000"/>
          <w:sz w:val="23"/>
          <w:szCs w:val="23"/>
        </w:rPr>
        <w:tab/>
      </w:r>
      <w:r>
        <w:rPr>
          <w:rFonts w:ascii="Cambria Math" w:eastAsia="Cambria Math" w:hAnsi="Cambria Math" w:cs="Cambria Math"/>
          <w:color w:val="000000"/>
          <w:sz w:val="23"/>
          <w:szCs w:val="23"/>
        </w:rPr>
        <w:tab/>
      </w:r>
    </w:p>
    <w:p w14:paraId="05807D8B" w14:textId="77777777" w:rsidR="0001105D" w:rsidRDefault="0001105D" w:rsidP="0001105D">
      <w:pPr>
        <w:spacing w:after="0" w:line="240" w:lineRule="auto"/>
        <w:rPr>
          <w:rFonts w:ascii="Cambria Math" w:eastAsia="Cambria Math" w:hAnsi="Cambria Math" w:cs="Cambria Math"/>
          <w:color w:val="000000"/>
          <w:sz w:val="23"/>
          <w:szCs w:val="23"/>
        </w:rPr>
      </w:pPr>
    </w:p>
    <w:p w14:paraId="2D5CFB17" w14:textId="77777777" w:rsidR="0001105D" w:rsidRDefault="0001105D" w:rsidP="0001105D">
      <w:pPr>
        <w:spacing w:after="0" w:line="240" w:lineRule="auto"/>
        <w:rPr>
          <w:rFonts w:ascii="Times New Roman" w:eastAsia="Times New Roman" w:hAnsi="Times New Roman" w:cs="Times New Roman"/>
          <w:sz w:val="24"/>
          <w:szCs w:val="24"/>
          <w:lang w:val="en-GB"/>
        </w:rPr>
      </w:pPr>
      <m:oMath>
        <m:r>
          <w:rPr>
            <w:rFonts w:ascii="Cambria Math" w:eastAsia="Cambria Math" w:hAnsi="Cambria Math" w:cs="Cambria Math"/>
            <w:color w:val="000000"/>
            <w:sz w:val="23"/>
            <w:szCs w:val="23"/>
          </w:rPr>
          <m:t xml:space="preserve">0=εAD-KD-fD+μM-ωSD+qD-αD </m:t>
        </m:r>
      </m:oMath>
      <w:r>
        <w:rPr>
          <w:rFonts w:ascii="Cambria Math" w:eastAsia="Cambria Math" w:hAnsi="Cambria Math" w:cs="Cambria Math"/>
          <w:color w:val="000000"/>
          <w:sz w:val="23"/>
          <w:szCs w:val="23"/>
        </w:rPr>
        <w:t xml:space="preserve"> </w:t>
      </w:r>
      <w:r>
        <w:rPr>
          <w:rFonts w:ascii="Cambria Math" w:eastAsia="Cambria Math" w:hAnsi="Cambria Math" w:cs="Cambria Math"/>
          <w:color w:val="000000"/>
          <w:sz w:val="23"/>
          <w:szCs w:val="23"/>
        </w:rPr>
        <w:tab/>
      </w:r>
    </w:p>
    <w:p w14:paraId="631960AB" w14:textId="77777777" w:rsidR="0001105D" w:rsidRDefault="0001105D" w:rsidP="0001105D">
      <w:pPr>
        <w:spacing w:after="0" w:line="240" w:lineRule="auto"/>
        <w:rPr>
          <w:rFonts w:ascii="Times New Roman" w:eastAsia="Times New Roman" w:hAnsi="Times New Roman" w:cs="Times New Roman"/>
          <w:sz w:val="24"/>
          <w:szCs w:val="24"/>
          <w:lang w:val="en-GB"/>
        </w:rPr>
      </w:pPr>
    </w:p>
    <w:p w14:paraId="5F9E6C9E" w14:textId="77777777" w:rsidR="0001105D" w:rsidRPr="005047DB" w:rsidRDefault="0001105D" w:rsidP="0001105D">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lastRenderedPageBreak/>
        <w:t>Using numerical methods (e.g., Runge-</w:t>
      </w:r>
      <w:proofErr w:type="spellStart"/>
      <w:r w:rsidRPr="005047DB">
        <w:rPr>
          <w:rFonts w:ascii="Times New Roman" w:eastAsia="Times New Roman" w:hAnsi="Times New Roman" w:cs="Times New Roman"/>
          <w:sz w:val="24"/>
          <w:szCs w:val="24"/>
          <w:lang w:val="en-GB"/>
        </w:rPr>
        <w:t>Kutta</w:t>
      </w:r>
      <w:proofErr w:type="spellEnd"/>
      <w:r w:rsidRPr="005047DB">
        <w:rPr>
          <w:rFonts w:ascii="Times New Roman" w:eastAsia="Times New Roman" w:hAnsi="Times New Roman" w:cs="Times New Roman"/>
          <w:sz w:val="24"/>
          <w:szCs w:val="24"/>
          <w:lang w:val="en-GB"/>
        </w:rPr>
        <w:t>), we can</w:t>
      </w:r>
      <w:r>
        <w:rPr>
          <w:rFonts w:ascii="Times New Roman" w:eastAsia="Times New Roman" w:hAnsi="Times New Roman" w:cs="Times New Roman"/>
          <w:sz w:val="24"/>
          <w:szCs w:val="24"/>
          <w:lang w:val="en-GB"/>
        </w:rPr>
        <w:t xml:space="preserve"> solve the system of equations above. </w:t>
      </w:r>
      <w:r w:rsidRPr="005047DB">
        <w:rPr>
          <w:rFonts w:ascii="Times New Roman" w:eastAsia="Times New Roman" w:hAnsi="Times New Roman" w:cs="Times New Roman"/>
          <w:sz w:val="24"/>
          <w:szCs w:val="24"/>
          <w:lang w:val="en-GB"/>
        </w:rPr>
        <w:t xml:space="preserve">To find the steady-state solutions, </w:t>
      </w:r>
      <w:r>
        <w:rPr>
          <w:rFonts w:ascii="Times New Roman" w:eastAsia="Times New Roman" w:hAnsi="Times New Roman" w:cs="Times New Roman"/>
          <w:sz w:val="24"/>
          <w:szCs w:val="24"/>
          <w:lang w:val="en-GB"/>
        </w:rPr>
        <w:t xml:space="preserve">we set the derivatives to zero: </w:t>
      </w:r>
      <w:r w:rsidRPr="005047DB">
        <w:rPr>
          <w:rFonts w:ascii="Times New Roman" w:eastAsia="Times New Roman" w:hAnsi="Times New Roman" w:cs="Times New Roman"/>
          <w:sz w:val="24"/>
          <w:szCs w:val="24"/>
          <w:lang w:val="en-GB"/>
        </w:rPr>
        <w:t>Substituting the given parameter values</w:t>
      </w:r>
      <w:r>
        <w:rPr>
          <w:rFonts w:ascii="Times New Roman" w:eastAsia="Times New Roman" w:hAnsi="Times New Roman" w:cs="Times New Roman"/>
          <w:sz w:val="24"/>
          <w:szCs w:val="24"/>
          <w:lang w:val="en-GB"/>
        </w:rPr>
        <w:t xml:space="preserve"> yields</w:t>
      </w:r>
      <w:r w:rsidRPr="005047DB">
        <w:rPr>
          <w:rFonts w:ascii="Times New Roman" w:eastAsia="Times New Roman" w:hAnsi="Times New Roman" w:cs="Times New Roman"/>
          <w:sz w:val="24"/>
          <w:szCs w:val="24"/>
          <w:lang w:val="en-GB"/>
        </w:rPr>
        <w:t>:</w:t>
      </w:r>
    </w:p>
    <w:p w14:paraId="5BB9C3D6" w14:textId="77777777" w:rsidR="0001105D" w:rsidRPr="005047DB" w:rsidRDefault="0001105D" w:rsidP="0001105D">
      <w:pPr>
        <w:spacing w:after="0" w:line="240" w:lineRule="auto"/>
        <w:rPr>
          <w:rFonts w:ascii="Times New Roman" w:eastAsia="Times New Roman" w:hAnsi="Times New Roman" w:cs="Times New Roman"/>
          <w:sz w:val="24"/>
          <w:szCs w:val="24"/>
          <w:lang w:val="en-GB"/>
        </w:rPr>
      </w:pPr>
    </w:p>
    <w:p w14:paraId="009ACBCD" w14:textId="77777777" w:rsidR="0001105D" w:rsidRPr="00241549" w:rsidRDefault="00241549" w:rsidP="0001105D">
      <w:pPr>
        <w:spacing w:after="0" w:line="240" w:lineRule="auto"/>
        <w:rPr>
          <w:rFonts w:ascii="Cambria Math" w:eastAsia="Times New Roman" w:hAnsi="Cambria Math" w:cs="Times New Roman"/>
          <w:sz w:val="24"/>
          <w:szCs w:val="24"/>
          <w:lang w:val="en-GB"/>
          <w:oMath/>
        </w:rPr>
      </w:pPr>
      <m:oMathPara>
        <m:oMath>
          <m:r>
            <w:rPr>
              <w:rFonts w:ascii="Cambria Math" w:eastAsia="Times New Roman" w:hAnsi="Cambria Math" w:cs="Times New Roman"/>
              <w:sz w:val="24"/>
              <w:szCs w:val="24"/>
              <w:lang w:val="en-GB"/>
            </w:rPr>
            <m:t>0 = 0.5 - 0.6A + 0.1S + 0.09M - 0.6AM - 0.7AD + 0.4D</m:t>
          </m:r>
        </m:oMath>
      </m:oMathPara>
    </w:p>
    <w:p w14:paraId="4D892FE5" w14:textId="77777777" w:rsidR="0001105D" w:rsidRPr="00241549" w:rsidRDefault="00241549" w:rsidP="0001105D">
      <w:pPr>
        <w:spacing w:after="0" w:line="240" w:lineRule="auto"/>
        <w:rPr>
          <w:rFonts w:ascii="Cambria Math" w:eastAsia="Times New Roman" w:hAnsi="Cambria Math" w:cs="Times New Roman"/>
          <w:sz w:val="24"/>
          <w:szCs w:val="24"/>
          <w:lang w:val="en-GB"/>
          <w:oMath/>
        </w:rPr>
      </w:pPr>
      <m:oMathPara>
        <m:oMath>
          <m:r>
            <w:rPr>
              <w:rFonts w:ascii="Cambria Math" w:eastAsia="Times New Roman" w:hAnsi="Cambria Math" w:cs="Times New Roman"/>
              <w:sz w:val="24"/>
              <w:szCs w:val="24"/>
              <w:lang w:val="en-GB"/>
            </w:rPr>
            <m:t>0 = 0.6A - 0.1S - 0.0045MS + 0.25D - 0.135S</m:t>
          </m:r>
        </m:oMath>
      </m:oMathPara>
    </w:p>
    <w:p w14:paraId="22FF356B" w14:textId="77777777" w:rsidR="0001105D" w:rsidRPr="00241549" w:rsidRDefault="00241549" w:rsidP="0001105D">
      <w:pPr>
        <w:spacing w:after="0" w:line="240" w:lineRule="auto"/>
        <w:rPr>
          <w:rFonts w:ascii="Cambria Math" w:eastAsia="Times New Roman" w:hAnsi="Cambria Math" w:cs="Times New Roman"/>
          <w:sz w:val="24"/>
          <w:szCs w:val="24"/>
          <w:lang w:val="en-GB"/>
          <w:oMath/>
        </w:rPr>
      </w:pPr>
      <m:oMathPara>
        <m:oMath>
          <m:r>
            <w:rPr>
              <w:rFonts w:ascii="Cambria Math" w:eastAsia="Times New Roman" w:hAnsi="Cambria Math" w:cs="Times New Roman"/>
              <w:sz w:val="24"/>
              <w:szCs w:val="24"/>
              <w:lang w:val="en-GB"/>
            </w:rPr>
            <m:t>0 = 0.0045MS - 0.09AM + 0.6M - 0.2D + 0.5FM</m:t>
          </m:r>
        </m:oMath>
      </m:oMathPara>
    </w:p>
    <w:p w14:paraId="33B104EA" w14:textId="77777777" w:rsidR="0001105D" w:rsidRPr="00241549" w:rsidRDefault="00241549" w:rsidP="0001105D">
      <w:pPr>
        <w:spacing w:after="0" w:line="240" w:lineRule="auto"/>
        <w:rPr>
          <w:rFonts w:ascii="Cambria Math" w:eastAsia="Times New Roman" w:hAnsi="Cambria Math" w:cs="Times New Roman"/>
          <w:sz w:val="24"/>
          <w:szCs w:val="24"/>
          <w:lang w:val="en-GB"/>
          <w:oMath/>
        </w:rPr>
      </w:pPr>
      <m:oMathPara>
        <m:oMath>
          <m:r>
            <w:rPr>
              <w:rFonts w:ascii="Cambria Math" w:eastAsia="Times New Roman" w:hAnsi="Cambria Math" w:cs="Times New Roman"/>
              <w:sz w:val="24"/>
              <w:szCs w:val="24"/>
              <w:lang w:val="en-GB"/>
            </w:rPr>
            <m:t>0 = 0.7AD - 0.4D - 0.5FM + 0.2M - 0.25SD + 0.135D</m:t>
          </m:r>
        </m:oMath>
      </m:oMathPara>
    </w:p>
    <w:p w14:paraId="291663F2" w14:textId="77777777" w:rsidR="0001105D" w:rsidRPr="005047DB" w:rsidRDefault="0001105D" w:rsidP="0001105D">
      <w:pPr>
        <w:spacing w:after="0" w:line="240" w:lineRule="auto"/>
        <w:rPr>
          <w:rFonts w:ascii="Times New Roman" w:eastAsia="Times New Roman" w:hAnsi="Times New Roman" w:cs="Times New Roman"/>
          <w:sz w:val="24"/>
          <w:szCs w:val="24"/>
          <w:lang w:val="en-GB"/>
        </w:rPr>
      </w:pPr>
    </w:p>
    <w:p w14:paraId="5B04F3B5" w14:textId="77777777" w:rsidR="0001105D" w:rsidRPr="005047DB" w:rsidRDefault="0001105D" w:rsidP="0001105D">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 xml:space="preserve">Solving this system </w:t>
      </w:r>
      <w:r>
        <w:rPr>
          <w:rFonts w:ascii="Times New Roman" w:eastAsia="Times New Roman" w:hAnsi="Times New Roman" w:cs="Times New Roman"/>
          <w:sz w:val="24"/>
          <w:szCs w:val="24"/>
          <w:lang w:val="en-GB"/>
        </w:rPr>
        <w:t>of nonlinear equations, we have:</w:t>
      </w:r>
    </w:p>
    <w:p w14:paraId="68065AD1" w14:textId="77777777" w:rsidR="0001105D" w:rsidRPr="005047DB" w:rsidRDefault="0001105D" w:rsidP="0001105D">
      <w:pPr>
        <w:spacing w:after="0" w:line="240" w:lineRule="auto"/>
        <w:rPr>
          <w:rFonts w:ascii="Times New Roman" w:eastAsia="Times New Roman" w:hAnsi="Times New Roman" w:cs="Times New Roman"/>
          <w:sz w:val="24"/>
          <w:szCs w:val="24"/>
          <w:lang w:val="en-GB"/>
        </w:rPr>
      </w:pPr>
    </w:p>
    <w:p w14:paraId="56D6EBA0" w14:textId="77777777" w:rsidR="0001105D" w:rsidRPr="00241549" w:rsidRDefault="00241549" w:rsidP="0001105D">
      <w:pPr>
        <w:spacing w:after="0" w:line="240" w:lineRule="auto"/>
        <w:rPr>
          <w:rFonts w:ascii="Cambria Math" w:eastAsia="Times New Roman" w:hAnsi="Cambria Math" w:cs="Times New Roman"/>
          <w:sz w:val="24"/>
          <w:szCs w:val="24"/>
          <w:lang w:val="en-GB"/>
          <w:oMath/>
        </w:rPr>
      </w:pPr>
      <m:oMathPara>
        <m:oMath>
          <m:r>
            <w:rPr>
              <w:rFonts w:ascii="Cambria Math" w:eastAsia="Times New Roman" w:hAnsi="Cambria Math" w:cs="Times New Roman"/>
              <w:sz w:val="24"/>
              <w:szCs w:val="24"/>
              <w:lang w:val="en-GB"/>
            </w:rPr>
            <m:t>A ≈ 5.26,   S ≈ 3.51,      M ≈ 2.15,   D ≈ 1.83</m:t>
          </m:r>
        </m:oMath>
      </m:oMathPara>
    </w:p>
    <w:p w14:paraId="0E1A41F4" w14:textId="77777777" w:rsidR="0001105D" w:rsidRPr="005047DB" w:rsidRDefault="0001105D" w:rsidP="0001105D">
      <w:pPr>
        <w:spacing w:after="0" w:line="240" w:lineRule="auto"/>
        <w:rPr>
          <w:rFonts w:ascii="Times New Roman" w:eastAsia="Times New Roman" w:hAnsi="Times New Roman" w:cs="Times New Roman"/>
          <w:sz w:val="24"/>
          <w:szCs w:val="24"/>
          <w:lang w:val="en-GB"/>
        </w:rPr>
      </w:pPr>
    </w:p>
    <w:p w14:paraId="2060E58A" w14:textId="77777777" w:rsidR="0001105D" w:rsidRPr="005047DB" w:rsidRDefault="0001105D" w:rsidP="0001105D">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These values represent the steady-state populations for each skill</w:t>
      </w:r>
      <w:r w:rsidR="00241549">
        <w:rPr>
          <w:rFonts w:ascii="Times New Roman" w:eastAsia="Times New Roman" w:hAnsi="Times New Roman" w:cs="Times New Roman"/>
          <w:sz w:val="24"/>
          <w:szCs w:val="24"/>
          <w:lang w:val="en-GB"/>
        </w:rPr>
        <w:t>, thus</w:t>
      </w:r>
      <w:r w:rsidRPr="005047DB">
        <w:rPr>
          <w:rFonts w:ascii="Times New Roman" w:eastAsia="Times New Roman" w:hAnsi="Times New Roman" w:cs="Times New Roman"/>
          <w:sz w:val="24"/>
          <w:szCs w:val="24"/>
          <w:lang w:val="en-GB"/>
        </w:rPr>
        <w:t>:</w:t>
      </w:r>
      <w:r w:rsidR="009F30C8">
        <w:rPr>
          <w:rFonts w:ascii="Times New Roman" w:eastAsia="Times New Roman" w:hAnsi="Times New Roman" w:cs="Times New Roman"/>
          <w:sz w:val="24"/>
          <w:szCs w:val="24"/>
          <w:lang w:val="en-GB"/>
        </w:rPr>
        <w:t xml:space="preserve"> </w:t>
      </w:r>
      <w:r w:rsidRPr="005047DB">
        <w:rPr>
          <w:rFonts w:ascii="Times New Roman" w:eastAsia="Times New Roman" w:hAnsi="Times New Roman" w:cs="Times New Roman"/>
          <w:sz w:val="24"/>
          <w:szCs w:val="24"/>
          <w:lang w:val="en-GB"/>
        </w:rPr>
        <w:t>Addition skill: approximately 5.26 individuals</w:t>
      </w:r>
      <w:r w:rsidR="009F30C8">
        <w:rPr>
          <w:rFonts w:ascii="Times New Roman" w:eastAsia="Times New Roman" w:hAnsi="Times New Roman" w:cs="Times New Roman"/>
          <w:sz w:val="24"/>
          <w:szCs w:val="24"/>
          <w:lang w:val="en-GB"/>
        </w:rPr>
        <w:t xml:space="preserve">, </w:t>
      </w:r>
      <w:r w:rsidRPr="005047DB">
        <w:rPr>
          <w:rFonts w:ascii="Times New Roman" w:eastAsia="Times New Roman" w:hAnsi="Times New Roman" w:cs="Times New Roman"/>
          <w:sz w:val="24"/>
          <w:szCs w:val="24"/>
          <w:lang w:val="en-GB"/>
        </w:rPr>
        <w:t>Subtraction skill: approximately 3.51 individuals</w:t>
      </w:r>
      <w:r w:rsidR="009F30C8">
        <w:rPr>
          <w:rFonts w:ascii="Times New Roman" w:eastAsia="Times New Roman" w:hAnsi="Times New Roman" w:cs="Times New Roman"/>
          <w:sz w:val="24"/>
          <w:szCs w:val="24"/>
          <w:lang w:val="en-GB"/>
        </w:rPr>
        <w:t xml:space="preserve">, </w:t>
      </w:r>
    </w:p>
    <w:p w14:paraId="4052A5F1" w14:textId="77777777" w:rsidR="0001105D" w:rsidRDefault="0001105D" w:rsidP="00241549">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Multiplication skill: approximately 2.15 individuals</w:t>
      </w:r>
      <w:r w:rsidR="009F30C8">
        <w:rPr>
          <w:rFonts w:ascii="Times New Roman" w:eastAsia="Times New Roman" w:hAnsi="Times New Roman" w:cs="Times New Roman"/>
          <w:sz w:val="24"/>
          <w:szCs w:val="24"/>
          <w:lang w:val="en-GB"/>
        </w:rPr>
        <w:t xml:space="preserve"> and </w:t>
      </w:r>
      <w:r w:rsidRPr="005047DB">
        <w:rPr>
          <w:rFonts w:ascii="Times New Roman" w:eastAsia="Times New Roman" w:hAnsi="Times New Roman" w:cs="Times New Roman"/>
          <w:sz w:val="24"/>
          <w:szCs w:val="24"/>
          <w:lang w:val="en-GB"/>
        </w:rPr>
        <w:t>Division skill: approximately 1.83 individuals</w:t>
      </w:r>
      <w:r w:rsidR="009F30C8">
        <w:rPr>
          <w:rFonts w:ascii="Times New Roman" w:eastAsia="Times New Roman" w:hAnsi="Times New Roman" w:cs="Times New Roman"/>
          <w:sz w:val="24"/>
          <w:szCs w:val="24"/>
          <w:lang w:val="en-GB"/>
        </w:rPr>
        <w:t xml:space="preserve">. </w:t>
      </w:r>
      <w:r w:rsidRPr="005047DB">
        <w:rPr>
          <w:rFonts w:ascii="Times New Roman" w:eastAsia="Times New Roman" w:hAnsi="Times New Roman" w:cs="Times New Roman"/>
          <w:sz w:val="24"/>
          <w:szCs w:val="24"/>
          <w:lang w:val="en-GB"/>
        </w:rPr>
        <w:t>Note that these values are approximate, as the system is nonlinear a</w:t>
      </w:r>
      <w:r>
        <w:rPr>
          <w:rFonts w:ascii="Times New Roman" w:eastAsia="Times New Roman" w:hAnsi="Times New Roman" w:cs="Times New Roman"/>
          <w:sz w:val="24"/>
          <w:szCs w:val="24"/>
          <w:lang w:val="en-GB"/>
        </w:rPr>
        <w:t>nd may have multiple solutions.</w:t>
      </w:r>
    </w:p>
    <w:p w14:paraId="3DB4DAFA" w14:textId="77777777" w:rsidR="009F30C8" w:rsidRPr="00D30A81" w:rsidRDefault="009F30C8" w:rsidP="009F30C8">
      <w:pPr>
        <w:spacing w:after="0" w:line="240" w:lineRule="auto"/>
        <w:rPr>
          <w:rFonts w:ascii="Times New Roman" w:eastAsia="Times New Roman" w:hAnsi="Times New Roman" w:cs="Times New Roman"/>
          <w:b/>
          <w:sz w:val="24"/>
          <w:szCs w:val="24"/>
          <w:lang w:val="en-GB"/>
        </w:rPr>
      </w:pPr>
      <w:r w:rsidRPr="00D30A81">
        <w:rPr>
          <w:rFonts w:ascii="Times New Roman" w:eastAsia="Times New Roman" w:hAnsi="Times New Roman" w:cs="Times New Roman"/>
          <w:b/>
          <w:sz w:val="24"/>
          <w:szCs w:val="24"/>
          <w:lang w:val="en-GB"/>
        </w:rPr>
        <w:t>Analysis of the stability of the steady state solutions</w:t>
      </w:r>
    </w:p>
    <w:p w14:paraId="5E418D26" w14:textId="77777777" w:rsidR="009F30C8"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To analyse the stability of</w:t>
      </w:r>
      <w:r>
        <w:rPr>
          <w:rFonts w:ascii="Times New Roman" w:eastAsia="Times New Roman" w:hAnsi="Times New Roman" w:cs="Times New Roman"/>
          <w:sz w:val="24"/>
          <w:szCs w:val="24"/>
          <w:lang w:val="en-GB"/>
        </w:rPr>
        <w:t xml:space="preserve"> the steady-state solutions, we wi</w:t>
      </w:r>
      <w:r w:rsidRPr="005047DB">
        <w:rPr>
          <w:rFonts w:ascii="Times New Roman" w:eastAsia="Times New Roman" w:hAnsi="Times New Roman" w:cs="Times New Roman"/>
          <w:sz w:val="24"/>
          <w:szCs w:val="24"/>
          <w:lang w:val="en-GB"/>
        </w:rPr>
        <w:t>ll use linearization and eigenvalue analysis.</w:t>
      </w:r>
      <w:r>
        <w:rPr>
          <w:rFonts w:ascii="Times New Roman" w:eastAsia="Times New Roman" w:hAnsi="Times New Roman" w:cs="Times New Roman"/>
          <w:sz w:val="24"/>
          <w:szCs w:val="24"/>
          <w:lang w:val="en-GB"/>
        </w:rPr>
        <w:t xml:space="preserve"> </w:t>
      </w:r>
      <w:r w:rsidRPr="005047DB">
        <w:rPr>
          <w:rFonts w:ascii="Times New Roman" w:eastAsia="Times New Roman" w:hAnsi="Times New Roman" w:cs="Times New Roman"/>
          <w:sz w:val="24"/>
          <w:szCs w:val="24"/>
          <w:lang w:val="en-GB"/>
        </w:rPr>
        <w:t>First</w:t>
      </w:r>
      <w:r>
        <w:rPr>
          <w:rFonts w:ascii="Times New Roman" w:eastAsia="Times New Roman" w:hAnsi="Times New Roman" w:cs="Times New Roman"/>
          <w:sz w:val="24"/>
          <w:szCs w:val="24"/>
          <w:lang w:val="en-GB"/>
        </w:rPr>
        <w:t>ly</w:t>
      </w:r>
      <w:r w:rsidRPr="005047DB">
        <w:rPr>
          <w:rFonts w:ascii="Times New Roman" w:eastAsia="Times New Roman" w:hAnsi="Times New Roman" w:cs="Times New Roman"/>
          <w:sz w:val="24"/>
          <w:szCs w:val="24"/>
          <w:lang w:val="en-GB"/>
        </w:rPr>
        <w:t xml:space="preserve">, we linearize the system around the steady-state solutions </w:t>
      </w:r>
    </w:p>
    <w:p w14:paraId="13D0CCF7"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5047DB">
        <w:rPr>
          <w:rFonts w:ascii="Times New Roman" w:eastAsia="Times New Roman" w:hAnsi="Times New Roman" w:cs="Times New Roman"/>
          <w:sz w:val="24"/>
          <w:szCs w:val="24"/>
          <w:lang w:val="en-GB"/>
        </w:rPr>
        <w:t>(A, S, M, D) = (5.26, 3.51, 2.15, 1.83).</w:t>
      </w:r>
    </w:p>
    <w:p w14:paraId="4C53D142"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Defining </w:t>
      </w:r>
    </w:p>
    <w:p w14:paraId="468FAD4A" w14:textId="77777777" w:rsidR="009F30C8" w:rsidRPr="009F30C8" w:rsidRDefault="009F30C8" w:rsidP="009F30C8">
      <w:pPr>
        <w:spacing w:after="0" w:line="240" w:lineRule="auto"/>
        <w:rPr>
          <w:rFonts w:ascii="Cambria Math" w:eastAsia="Times New Roman" w:hAnsi="Cambria Math" w:cs="Times New Roman"/>
          <w:sz w:val="24"/>
          <w:szCs w:val="24"/>
          <w:lang w:val="en-GB"/>
          <w:oMath/>
        </w:rPr>
      </w:pPr>
      <m:oMath>
        <m:r>
          <w:rPr>
            <w:rFonts w:ascii="Cambria Math" w:eastAsia="Times New Roman" w:hAnsi="Cambria Math" w:cs="Times New Roman"/>
            <w:sz w:val="24"/>
            <w:szCs w:val="24"/>
            <w:lang w:val="en-GB"/>
          </w:rPr>
          <m:t xml:space="preserve">x = A - 5.26  </m:t>
        </m:r>
      </m:oMath>
      <w:r>
        <w:rPr>
          <w:rFonts w:ascii="Times New Roman" w:eastAsia="Times New Roman" w:hAnsi="Times New Roman" w:cs="Times New Roman"/>
          <w:sz w:val="24"/>
          <w:szCs w:val="24"/>
          <w:lang w:val="en-GB"/>
        </w:rPr>
        <w:t xml:space="preserve">; </w:t>
      </w:r>
      <m:oMath>
        <m:r>
          <w:rPr>
            <w:rFonts w:ascii="Cambria Math" w:eastAsia="Times New Roman" w:hAnsi="Cambria Math" w:cs="Times New Roman"/>
            <w:sz w:val="24"/>
            <w:szCs w:val="24"/>
            <w:lang w:val="en-GB"/>
          </w:rPr>
          <m:t>y = S - 3.51</m:t>
        </m:r>
      </m:oMath>
      <w:r>
        <w:rPr>
          <w:rFonts w:ascii="Times New Roman" w:eastAsia="Times New Roman" w:hAnsi="Times New Roman" w:cs="Times New Roman"/>
          <w:sz w:val="24"/>
          <w:szCs w:val="24"/>
          <w:lang w:val="en-GB"/>
        </w:rPr>
        <w:t xml:space="preserve">; </w:t>
      </w:r>
      <m:oMath>
        <m:r>
          <w:rPr>
            <w:rFonts w:ascii="Cambria Math" w:eastAsia="Times New Roman" w:hAnsi="Cambria Math" w:cs="Times New Roman"/>
            <w:sz w:val="24"/>
            <w:szCs w:val="24"/>
            <w:lang w:val="en-GB"/>
          </w:rPr>
          <m:t>z = M - 2.15</m:t>
        </m:r>
      </m:oMath>
      <w:r>
        <w:rPr>
          <w:rFonts w:ascii="Times New Roman" w:eastAsia="Times New Roman" w:hAnsi="Times New Roman" w:cs="Times New Roman"/>
          <w:sz w:val="24"/>
          <w:szCs w:val="24"/>
          <w:lang w:val="en-GB"/>
        </w:rPr>
        <w:t xml:space="preserve"> and </w:t>
      </w:r>
      <m:oMath>
        <m:r>
          <w:rPr>
            <w:rFonts w:ascii="Cambria Math" w:eastAsia="Times New Roman" w:hAnsi="Cambria Math" w:cs="Times New Roman"/>
            <w:sz w:val="24"/>
            <w:szCs w:val="24"/>
            <w:lang w:val="en-GB"/>
          </w:rPr>
          <m:t>w = D - 1.83</m:t>
        </m:r>
      </m:oMath>
      <w:r>
        <w:rPr>
          <w:rFonts w:ascii="Times New Roman" w:eastAsia="Times New Roman" w:hAnsi="Times New Roman" w:cs="Times New Roman"/>
          <w:sz w:val="24"/>
          <w:szCs w:val="24"/>
          <w:lang w:val="en-GB"/>
        </w:rPr>
        <w:t>.</w:t>
      </w:r>
    </w:p>
    <w:p w14:paraId="10F7C155" w14:textId="77777777" w:rsidR="009F30C8"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Substituting these into the original system and expanding a</w:t>
      </w:r>
      <w:r>
        <w:rPr>
          <w:rFonts w:ascii="Times New Roman" w:eastAsia="Times New Roman" w:hAnsi="Times New Roman" w:cs="Times New Roman"/>
          <w:sz w:val="24"/>
          <w:szCs w:val="24"/>
          <w:lang w:val="en-GB"/>
        </w:rPr>
        <w:t>round the steady-state, we get:</w:t>
      </w:r>
    </w:p>
    <w:p w14:paraId="0BC09E5E" w14:textId="77777777" w:rsidR="009F30C8" w:rsidRPr="005047DB" w:rsidRDefault="00F1774B" w:rsidP="009F30C8">
      <w:pPr>
        <w:spacing w:after="0" w:line="240" w:lineRule="auto"/>
        <w:rPr>
          <w:rFonts w:ascii="Times New Roman" w:eastAsia="Times New Roman" w:hAnsi="Times New Roman" w:cs="Times New Roman"/>
          <w:sz w:val="24"/>
          <w:szCs w:val="24"/>
          <w:lang w:val="en-GB"/>
        </w:rPr>
      </w:pPr>
      <m:oMathPara>
        <m:oMath>
          <m:f>
            <m:fPr>
              <m:ctrlPr>
                <w:rPr>
                  <w:rFonts w:ascii="Cambria Math" w:eastAsia="Cambria Math" w:hAnsi="Cambria Math" w:cs="Cambria Math"/>
                  <w:color w:val="000000"/>
                  <w:sz w:val="23"/>
                  <w:szCs w:val="23"/>
                </w:rPr>
              </m:ctrlPr>
            </m:fPr>
            <m:num>
              <m:r>
                <w:rPr>
                  <w:rFonts w:ascii="Cambria Math" w:eastAsia="Cambria Math" w:hAnsi="Cambria Math" w:cs="Cambria Math"/>
                  <w:color w:val="000000"/>
                  <w:sz w:val="23"/>
                  <w:szCs w:val="23"/>
                </w:rPr>
                <m:t>dx</m:t>
              </m:r>
            </m:num>
            <m:den>
              <m:r>
                <w:rPr>
                  <w:rFonts w:ascii="Cambria Math" w:eastAsia="Cambria Math" w:hAnsi="Cambria Math" w:cs="Cambria Math"/>
                  <w:color w:val="000000"/>
                  <w:sz w:val="23"/>
                  <w:szCs w:val="23"/>
                </w:rPr>
                <m:t>dt</m:t>
              </m:r>
            </m:den>
          </m:f>
          <m:r>
            <w:rPr>
              <w:rFonts w:ascii="Cambria Math" w:eastAsia="Times New Roman" w:hAnsi="Cambria Math" w:cs="Times New Roman"/>
              <w:sz w:val="24"/>
              <w:szCs w:val="24"/>
              <w:lang w:val="en-GB"/>
            </w:rPr>
            <m:t xml:space="preserve"> = -0.6x + 0.1y + 0.09z - 0.6xw - 0.7xw</m:t>
          </m:r>
        </m:oMath>
      </m:oMathPara>
    </w:p>
    <w:p w14:paraId="7788305F" w14:textId="77777777" w:rsidR="009F30C8" w:rsidRPr="00086408" w:rsidRDefault="00F1774B" w:rsidP="009F30C8">
      <w:pPr>
        <w:spacing w:after="0" w:line="240" w:lineRule="auto"/>
        <w:rPr>
          <w:rFonts w:ascii="Cambria Math" w:eastAsia="Times New Roman" w:hAnsi="Cambria Math" w:cs="Times New Roman"/>
          <w:sz w:val="24"/>
          <w:szCs w:val="24"/>
          <w:lang w:val="en-GB"/>
          <w:oMath/>
        </w:rPr>
      </w:pPr>
      <m:oMathPara>
        <m:oMath>
          <m:f>
            <m:fPr>
              <m:ctrlPr>
                <w:rPr>
                  <w:rFonts w:ascii="Cambria Math" w:eastAsia="Cambria Math" w:hAnsi="Cambria Math" w:cs="Cambria Math"/>
                  <w:color w:val="000000"/>
                  <w:sz w:val="23"/>
                  <w:szCs w:val="23"/>
                </w:rPr>
              </m:ctrlPr>
            </m:fPr>
            <m:num>
              <m:r>
                <w:rPr>
                  <w:rFonts w:ascii="Cambria Math" w:eastAsia="Cambria Math" w:hAnsi="Cambria Math" w:cs="Cambria Math"/>
                  <w:color w:val="000000"/>
                  <w:sz w:val="23"/>
                  <w:szCs w:val="23"/>
                </w:rPr>
                <m:t>dy</m:t>
              </m:r>
            </m:num>
            <m:den>
              <m:r>
                <w:rPr>
                  <w:rFonts w:ascii="Cambria Math" w:eastAsia="Cambria Math" w:hAnsi="Cambria Math" w:cs="Cambria Math"/>
                  <w:color w:val="000000"/>
                  <w:sz w:val="23"/>
                  <w:szCs w:val="23"/>
                </w:rPr>
                <m:t>dt</m:t>
              </m:r>
            </m:den>
          </m:f>
          <m:r>
            <w:rPr>
              <w:rFonts w:ascii="Cambria Math" w:eastAsia="Times New Roman" w:hAnsi="Cambria Math" w:cs="Times New Roman"/>
              <w:sz w:val="24"/>
              <w:szCs w:val="24"/>
              <w:lang w:val="en-GB"/>
            </w:rPr>
            <m:t xml:space="preserve"> = 0.6x - 0.1y - 0.0045zw + 0.25w - 0.135y</m:t>
          </m:r>
        </m:oMath>
      </m:oMathPara>
    </w:p>
    <w:p w14:paraId="3EB49D81" w14:textId="77777777" w:rsidR="009F30C8" w:rsidRPr="00086408" w:rsidRDefault="00F1774B" w:rsidP="009F30C8">
      <w:pPr>
        <w:spacing w:after="0" w:line="240" w:lineRule="auto"/>
        <w:rPr>
          <w:rFonts w:ascii="Cambria Math" w:eastAsia="Times New Roman" w:hAnsi="Cambria Math" w:cs="Times New Roman"/>
          <w:sz w:val="24"/>
          <w:szCs w:val="24"/>
          <w:lang w:val="en-GB"/>
          <w:oMath/>
        </w:rPr>
      </w:pPr>
      <m:oMathPara>
        <m:oMath>
          <m:f>
            <m:fPr>
              <m:ctrlPr>
                <w:rPr>
                  <w:rFonts w:ascii="Cambria Math" w:eastAsia="Cambria Math" w:hAnsi="Cambria Math" w:cs="Cambria Math"/>
                  <w:color w:val="000000"/>
                  <w:sz w:val="23"/>
                  <w:szCs w:val="23"/>
                </w:rPr>
              </m:ctrlPr>
            </m:fPr>
            <m:num>
              <m:r>
                <w:rPr>
                  <w:rFonts w:ascii="Cambria Math" w:eastAsia="Cambria Math" w:hAnsi="Cambria Math" w:cs="Cambria Math"/>
                  <w:color w:val="000000"/>
                  <w:sz w:val="23"/>
                  <w:szCs w:val="23"/>
                </w:rPr>
                <m:t>dz</m:t>
              </m:r>
            </m:num>
            <m:den>
              <m:r>
                <w:rPr>
                  <w:rFonts w:ascii="Cambria Math" w:eastAsia="Cambria Math" w:hAnsi="Cambria Math" w:cs="Cambria Math"/>
                  <w:color w:val="000000"/>
                  <w:sz w:val="23"/>
                  <w:szCs w:val="23"/>
                </w:rPr>
                <m:t>dt</m:t>
              </m:r>
            </m:den>
          </m:f>
          <m:r>
            <w:rPr>
              <w:rFonts w:ascii="Cambria Math" w:eastAsia="Times New Roman" w:hAnsi="Cambria Math" w:cs="Times New Roman"/>
              <w:sz w:val="24"/>
              <w:szCs w:val="24"/>
              <w:lang w:val="en-GB"/>
            </w:rPr>
            <m:t xml:space="preserve"> = 0.0045yw - 0.09xw + 0.6z - 0.2w + 0.5fw</m:t>
          </m:r>
        </m:oMath>
      </m:oMathPara>
    </w:p>
    <w:p w14:paraId="320B3468" w14:textId="77777777" w:rsidR="009F30C8" w:rsidRPr="00086408" w:rsidRDefault="00F1774B" w:rsidP="009F30C8">
      <w:pPr>
        <w:spacing w:after="0" w:line="240" w:lineRule="auto"/>
        <w:rPr>
          <w:rFonts w:ascii="Cambria Math" w:eastAsia="Times New Roman" w:hAnsi="Cambria Math" w:cs="Times New Roman"/>
          <w:sz w:val="24"/>
          <w:szCs w:val="24"/>
          <w:lang w:val="en-GB"/>
          <w:oMath/>
        </w:rPr>
      </w:pPr>
      <m:oMathPara>
        <m:oMath>
          <m:f>
            <m:fPr>
              <m:ctrlPr>
                <w:rPr>
                  <w:rFonts w:ascii="Cambria Math" w:eastAsia="Cambria Math" w:hAnsi="Cambria Math" w:cs="Cambria Math"/>
                  <w:color w:val="000000"/>
                  <w:sz w:val="23"/>
                  <w:szCs w:val="23"/>
                </w:rPr>
              </m:ctrlPr>
            </m:fPr>
            <m:num>
              <m:r>
                <w:rPr>
                  <w:rFonts w:ascii="Cambria Math" w:eastAsia="Cambria Math" w:hAnsi="Cambria Math" w:cs="Cambria Math"/>
                  <w:color w:val="000000"/>
                  <w:sz w:val="23"/>
                  <w:szCs w:val="23"/>
                </w:rPr>
                <m:t>dw</m:t>
              </m:r>
            </m:num>
            <m:den>
              <m:r>
                <w:rPr>
                  <w:rFonts w:ascii="Cambria Math" w:eastAsia="Cambria Math" w:hAnsi="Cambria Math" w:cs="Cambria Math"/>
                  <w:color w:val="000000"/>
                  <w:sz w:val="23"/>
                  <w:szCs w:val="23"/>
                </w:rPr>
                <m:t>dt</m:t>
              </m:r>
            </m:den>
          </m:f>
          <m:r>
            <w:rPr>
              <w:rFonts w:ascii="Cambria Math" w:eastAsia="Times New Roman" w:hAnsi="Cambria Math" w:cs="Times New Roman"/>
              <w:sz w:val="24"/>
              <w:szCs w:val="24"/>
              <w:lang w:val="en-GB"/>
            </w:rPr>
            <m:t xml:space="preserve"> = 0.7xw - 0.4w - 0.5fw + 0.2z - 0.25yw + 0.135w</m:t>
          </m:r>
        </m:oMath>
      </m:oMathPara>
    </w:p>
    <w:p w14:paraId="72E64BC0"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and </w:t>
      </w:r>
      <w:r w:rsidRPr="005047DB">
        <w:rPr>
          <w:rFonts w:ascii="Times New Roman" w:eastAsia="Times New Roman" w:hAnsi="Times New Roman" w:cs="Times New Roman"/>
          <w:sz w:val="24"/>
          <w:szCs w:val="24"/>
          <w:lang w:val="en-GB"/>
        </w:rPr>
        <w:t xml:space="preserve">we compute the Jacobian matrix </w:t>
      </w:r>
      <w:r w:rsidRPr="00773597">
        <w:rPr>
          <w:rFonts w:ascii="Times New Roman" w:eastAsia="Times New Roman" w:hAnsi="Times New Roman" w:cs="Times New Roman"/>
          <w:i/>
          <w:sz w:val="24"/>
          <w:szCs w:val="24"/>
          <w:lang w:val="en-GB"/>
        </w:rPr>
        <w:t>J</w:t>
      </w:r>
      <w:r w:rsidRPr="005047DB">
        <w:rPr>
          <w:rFonts w:ascii="Times New Roman" w:eastAsia="Times New Roman" w:hAnsi="Times New Roman" w:cs="Times New Roman"/>
          <w:sz w:val="24"/>
          <w:szCs w:val="24"/>
          <w:lang w:val="en-GB"/>
        </w:rPr>
        <w:t xml:space="preserve"> at the steady-state:</w:t>
      </w:r>
    </w:p>
    <w:p w14:paraId="07F4FA04"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m:oMath>
        <m:r>
          <w:rPr>
            <w:rFonts w:ascii="Cambria Math" w:eastAsia="Times New Roman" w:hAnsi="Cambria Math" w:cs="Times New Roman"/>
            <w:sz w:val="24"/>
            <w:szCs w:val="24"/>
            <w:lang w:val="en-GB"/>
          </w:rPr>
          <m:t>J</m:t>
        </m:r>
      </m:oMath>
      <w:r>
        <w:rPr>
          <w:rFonts w:ascii="Times New Roman" w:eastAsia="Times New Roman" w:hAnsi="Times New Roman" w:cs="Times New Roman"/>
          <w:sz w:val="24"/>
          <w:szCs w:val="24"/>
          <w:lang w:val="en-GB"/>
        </w:rPr>
        <w:t xml:space="preserve">=  </w:t>
      </w:r>
      <m:oMath>
        <m:d>
          <m:dPr>
            <m:ctrlPr>
              <w:rPr>
                <w:rFonts w:ascii="Cambria Math" w:eastAsia="Times New Roman" w:hAnsi="Cambria Math" w:cs="Times New Roman"/>
                <w:i/>
                <w:sz w:val="24"/>
                <w:szCs w:val="24"/>
                <w:lang w:val="en-GB"/>
              </w:rPr>
            </m:ctrlPr>
          </m:dPr>
          <m:e>
            <m:m>
              <m:mPr>
                <m:mcs>
                  <m:mc>
                    <m:mcPr>
                      <m:count m:val="3"/>
                      <m:mcJc m:val="center"/>
                    </m:mcPr>
                  </m:mc>
                </m:mcs>
                <m:ctrlPr>
                  <w:rPr>
                    <w:rFonts w:ascii="Cambria Math" w:eastAsia="Times New Roman" w:hAnsi="Cambria Math" w:cs="Times New Roman"/>
                    <w:i/>
                    <w:sz w:val="24"/>
                    <w:szCs w:val="24"/>
                    <w:lang w:val="en-GB"/>
                  </w:rPr>
                </m:ctrlPr>
              </m:mPr>
              <m:mr>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∂f</m:t>
                      </m:r>
                    </m:num>
                    <m:den>
                      <m:r>
                        <w:rPr>
                          <w:rFonts w:ascii="Cambria Math" w:eastAsia="Times New Roman" w:hAnsi="Cambria Math" w:cs="Times New Roman"/>
                          <w:sz w:val="24"/>
                          <w:szCs w:val="24"/>
                        </w:rPr>
                        <m:t>∂x</m:t>
                      </m:r>
                    </m:den>
                  </m:f>
                  <m:ctrlPr>
                    <w:rPr>
                      <w:rFonts w:ascii="Cambria Math" w:eastAsia="Cambria Math" w:hAnsi="Cambria Math" w:cs="Cambria Math"/>
                      <w:i/>
                      <w:sz w:val="24"/>
                      <w:szCs w:val="24"/>
                    </w:rPr>
                  </m:ctrlPr>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∂f</m:t>
                      </m:r>
                    </m:num>
                    <m:den>
                      <m:r>
                        <w:rPr>
                          <w:rFonts w:ascii="Cambria Math" w:eastAsia="Times New Roman" w:hAnsi="Cambria Math" w:cs="Times New Roman"/>
                          <w:sz w:val="24"/>
                          <w:szCs w:val="24"/>
                        </w:rPr>
                        <m:t>∂y</m:t>
                      </m:r>
                    </m:den>
                  </m:f>
                  <m:ctrlPr>
                    <w:rPr>
                      <w:rFonts w:ascii="Cambria Math" w:eastAsia="Cambria Math" w:hAnsi="Cambria Math" w:cs="Cambria Math"/>
                      <w:i/>
                      <w:sz w:val="24"/>
                      <w:szCs w:val="24"/>
                    </w:rPr>
                  </m:ctrlPr>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∂f</m:t>
                      </m:r>
                    </m:num>
                    <m:den>
                      <m:r>
                        <w:rPr>
                          <w:rFonts w:ascii="Cambria Math" w:eastAsia="Times New Roman" w:hAnsi="Cambria Math" w:cs="Times New Roman"/>
                          <w:sz w:val="24"/>
                          <w:szCs w:val="24"/>
                        </w:rPr>
                        <m:t>∂z</m:t>
                      </m:r>
                    </m:den>
                  </m:f>
                  <m:r>
                    <w:rPr>
                      <w:rFonts w:ascii="Cambria Math" w:eastAsia="Times New Roman" w:hAnsi="Cambria Math" w:cs="Times New Roman"/>
                      <w:sz w:val="24"/>
                      <w:szCs w:val="24"/>
                      <w:lang w:val="en-GB"/>
                    </w:rPr>
                    <m:t xml:space="preserve">        </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∂f</m:t>
                      </m:r>
                    </m:num>
                    <m:den>
                      <m:r>
                        <w:rPr>
                          <w:rFonts w:ascii="Cambria Math" w:eastAsia="Times New Roman" w:hAnsi="Cambria Math" w:cs="Times New Roman"/>
                          <w:sz w:val="24"/>
                          <w:szCs w:val="24"/>
                        </w:rPr>
                        <m:t>∂w</m:t>
                      </m:r>
                    </m:den>
                  </m:f>
                  <m:ctrlPr>
                    <w:rPr>
                      <w:rFonts w:ascii="Cambria Math" w:eastAsia="Cambria Math" w:hAnsi="Cambria Math" w:cs="Cambria Math"/>
                      <w:i/>
                      <w:sz w:val="24"/>
                      <w:szCs w:val="24"/>
                    </w:rPr>
                  </m:ctrlPr>
                </m:e>
              </m:mr>
              <m:mr>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∂g</m:t>
                      </m:r>
                    </m:num>
                    <m:den>
                      <m:r>
                        <w:rPr>
                          <w:rFonts w:ascii="Cambria Math" w:eastAsia="Times New Roman" w:hAnsi="Cambria Math" w:cs="Times New Roman"/>
                          <w:sz w:val="24"/>
                          <w:szCs w:val="24"/>
                        </w:rPr>
                        <m:t>∂x</m:t>
                      </m:r>
                    </m:den>
                  </m:f>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∂g</m:t>
                      </m:r>
                    </m:num>
                    <m:den>
                      <m:r>
                        <w:rPr>
                          <w:rFonts w:ascii="Cambria Math" w:eastAsia="Times New Roman" w:hAnsi="Cambria Math" w:cs="Times New Roman"/>
                          <w:sz w:val="24"/>
                          <w:szCs w:val="24"/>
                        </w:rPr>
                        <m:t>∂y</m:t>
                      </m:r>
                    </m:den>
                  </m:f>
                </m:e>
                <m:e>
                  <m:r>
                    <w:rPr>
                      <w:rFonts w:ascii="Cambria Math" w:eastAsia="Times New Roman" w:hAnsi="Cambria Math" w:cs="Times New Roman"/>
                      <w:sz w:val="24"/>
                      <w:szCs w:val="24"/>
                      <w:lang w:val="en-GB"/>
                    </w:rPr>
                    <m:t xml:space="preserve">   </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∂g</m:t>
                      </m:r>
                    </m:num>
                    <m:den>
                      <m:r>
                        <w:rPr>
                          <w:rFonts w:ascii="Cambria Math" w:eastAsia="Times New Roman" w:hAnsi="Cambria Math" w:cs="Times New Roman"/>
                          <w:sz w:val="24"/>
                          <w:szCs w:val="24"/>
                        </w:rPr>
                        <m:t>∂z</m:t>
                      </m:r>
                    </m:den>
                  </m:f>
                  <m:r>
                    <w:rPr>
                      <w:rFonts w:ascii="Cambria Math" w:eastAsia="Times New Roman" w:hAnsi="Cambria Math" w:cs="Times New Roman"/>
                      <w:sz w:val="24"/>
                      <w:szCs w:val="24"/>
                      <w:lang w:val="en-GB"/>
                    </w:rPr>
                    <m:t xml:space="preserve">         </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∂g</m:t>
                      </m:r>
                    </m:num>
                    <m:den>
                      <m:r>
                        <w:rPr>
                          <w:rFonts w:ascii="Cambria Math" w:eastAsia="Times New Roman" w:hAnsi="Cambria Math" w:cs="Times New Roman"/>
                          <w:sz w:val="24"/>
                          <w:szCs w:val="24"/>
                        </w:rPr>
                        <m:t>∂w</m:t>
                      </m:r>
                    </m:den>
                  </m:f>
                  <m:r>
                    <w:rPr>
                      <w:rFonts w:ascii="Cambria Math" w:eastAsia="Times New Roman" w:hAnsi="Cambria Math" w:cs="Times New Roman"/>
                      <w:sz w:val="24"/>
                      <w:szCs w:val="24"/>
                      <w:lang w:val="en-GB"/>
                    </w:rPr>
                    <m:t xml:space="preserve">     </m:t>
                  </m:r>
                </m:e>
              </m:mr>
              <m:mr>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∂h</m:t>
                      </m:r>
                    </m:num>
                    <m:den>
                      <m:r>
                        <w:rPr>
                          <w:rFonts w:ascii="Cambria Math" w:eastAsia="Times New Roman" w:hAnsi="Cambria Math" w:cs="Times New Roman"/>
                          <w:sz w:val="24"/>
                          <w:szCs w:val="24"/>
                        </w:rPr>
                        <m:t>∂x</m:t>
                      </m:r>
                    </m:den>
                  </m:f>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∂h</m:t>
                      </m:r>
                    </m:num>
                    <m:den>
                      <m:r>
                        <w:rPr>
                          <w:rFonts w:ascii="Cambria Math" w:eastAsia="Times New Roman" w:hAnsi="Cambria Math" w:cs="Times New Roman"/>
                          <w:sz w:val="24"/>
                          <w:szCs w:val="24"/>
                        </w:rPr>
                        <m:t>∂y</m:t>
                      </m:r>
                    </m:den>
                  </m:f>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 xml:space="preserve">∂h </m:t>
                      </m:r>
                    </m:num>
                    <m:den>
                      <m:r>
                        <w:rPr>
                          <w:rFonts w:ascii="Cambria Math" w:eastAsia="Times New Roman" w:hAnsi="Cambria Math" w:cs="Times New Roman"/>
                          <w:sz w:val="24"/>
                          <w:szCs w:val="24"/>
                        </w:rPr>
                        <m:t>∂z</m:t>
                      </m:r>
                    </m:den>
                  </m:f>
                  <m:r>
                    <w:rPr>
                      <w:rFonts w:ascii="Cambria Math" w:eastAsia="Times New Roman" w:hAnsi="Cambria Math" w:cs="Times New Roman"/>
                      <w:sz w:val="24"/>
                      <w:szCs w:val="24"/>
                      <w:lang w:val="en-GB"/>
                    </w:rPr>
                    <m:t xml:space="preserve">      </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∂h</m:t>
                      </m:r>
                    </m:num>
                    <m:den>
                      <m:r>
                        <w:rPr>
                          <w:rFonts w:ascii="Cambria Math" w:eastAsia="Times New Roman" w:hAnsi="Cambria Math" w:cs="Times New Roman"/>
                          <w:sz w:val="24"/>
                          <w:szCs w:val="24"/>
                        </w:rPr>
                        <m:t>∂w</m:t>
                      </m:r>
                    </m:den>
                  </m:f>
                </m:e>
              </m:mr>
              <m:mr>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∂k</m:t>
                      </m:r>
                    </m:num>
                    <m:den>
                      <m:r>
                        <w:rPr>
                          <w:rFonts w:ascii="Cambria Math" w:eastAsia="Times New Roman" w:hAnsi="Cambria Math" w:cs="Times New Roman"/>
                          <w:sz w:val="24"/>
                          <w:szCs w:val="24"/>
                        </w:rPr>
                        <m:t>∂x</m:t>
                      </m:r>
                    </m:den>
                  </m:f>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∂k</m:t>
                      </m:r>
                    </m:num>
                    <m:den>
                      <m:r>
                        <w:rPr>
                          <w:rFonts w:ascii="Cambria Math" w:eastAsia="Times New Roman" w:hAnsi="Cambria Math" w:cs="Times New Roman"/>
                          <w:sz w:val="24"/>
                          <w:szCs w:val="24"/>
                        </w:rPr>
                        <m:t>∂y</m:t>
                      </m:r>
                    </m:den>
                  </m:f>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∂k</m:t>
                      </m:r>
                    </m:num>
                    <m:den>
                      <m:r>
                        <w:rPr>
                          <w:rFonts w:ascii="Cambria Math" w:eastAsia="Times New Roman" w:hAnsi="Cambria Math" w:cs="Times New Roman"/>
                          <w:sz w:val="24"/>
                          <w:szCs w:val="24"/>
                        </w:rPr>
                        <m:t>∂z</m:t>
                      </m:r>
                    </m:den>
                  </m:f>
                  <m:r>
                    <w:rPr>
                      <w:rFonts w:ascii="Cambria Math" w:eastAsia="Times New Roman" w:hAnsi="Cambria Math" w:cs="Times New Roman"/>
                      <w:sz w:val="24"/>
                      <w:szCs w:val="24"/>
                      <w:lang w:val="en-GB"/>
                    </w:rPr>
                    <m:t xml:space="preserve">       </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∂k</m:t>
                      </m:r>
                    </m:num>
                    <m:den>
                      <m:r>
                        <w:rPr>
                          <w:rFonts w:ascii="Cambria Math" w:eastAsia="Times New Roman" w:hAnsi="Cambria Math" w:cs="Times New Roman"/>
                          <w:sz w:val="24"/>
                          <w:szCs w:val="24"/>
                        </w:rPr>
                        <m:t>∂w</m:t>
                      </m:r>
                    </m:den>
                  </m:f>
                </m:e>
              </m:mr>
            </m:m>
          </m:e>
        </m:d>
      </m:oMath>
    </w:p>
    <w:p w14:paraId="5C282944"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p>
    <w:p w14:paraId="0BC4104A"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w:t>
      </w:r>
      <w:r w:rsidRPr="005047DB">
        <w:rPr>
          <w:rFonts w:ascii="Times New Roman" w:eastAsia="Times New Roman" w:hAnsi="Times New Roman" w:cs="Times New Roman"/>
          <w:sz w:val="24"/>
          <w:szCs w:val="24"/>
          <w:lang w:val="en-GB"/>
        </w:rPr>
        <w:t xml:space="preserve">here </w:t>
      </w:r>
      <w:r w:rsidRPr="00086408">
        <w:rPr>
          <w:rFonts w:ascii="Times New Roman" w:eastAsia="Times New Roman" w:hAnsi="Times New Roman" w:cs="Times New Roman"/>
          <w:i/>
          <w:sz w:val="24"/>
          <w:szCs w:val="24"/>
          <w:lang w:val="en-GB"/>
        </w:rPr>
        <w:t xml:space="preserve">f, g, h, </w:t>
      </w:r>
      <w:r w:rsidRPr="005047DB">
        <w:rPr>
          <w:rFonts w:ascii="Times New Roman" w:eastAsia="Times New Roman" w:hAnsi="Times New Roman" w:cs="Times New Roman"/>
          <w:sz w:val="24"/>
          <w:szCs w:val="24"/>
          <w:lang w:val="en-GB"/>
        </w:rPr>
        <w:t xml:space="preserve">and </w:t>
      </w:r>
      <w:r w:rsidRPr="00086408">
        <w:rPr>
          <w:rFonts w:ascii="Times New Roman" w:eastAsia="Times New Roman" w:hAnsi="Times New Roman" w:cs="Times New Roman"/>
          <w:i/>
          <w:sz w:val="24"/>
          <w:szCs w:val="24"/>
          <w:lang w:val="en-GB"/>
        </w:rPr>
        <w:t>k</w:t>
      </w:r>
      <w:r w:rsidRPr="005047DB">
        <w:rPr>
          <w:rFonts w:ascii="Times New Roman" w:eastAsia="Times New Roman" w:hAnsi="Times New Roman" w:cs="Times New Roman"/>
          <w:sz w:val="24"/>
          <w:szCs w:val="24"/>
          <w:lang w:val="en-GB"/>
        </w:rPr>
        <w:t xml:space="preserve"> are the right-hand sides of the linearized equations.</w:t>
      </w:r>
    </w:p>
    <w:p w14:paraId="7BB1A0A6" w14:textId="77777777" w:rsidR="009F30C8" w:rsidRDefault="009F30C8"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
    <w:p w14:paraId="686D023A" w14:textId="77777777" w:rsidR="009F30C8" w:rsidRDefault="009F30C8" w:rsidP="009F30C8">
      <w:pPr>
        <w:spacing w:after="0" w:line="240" w:lineRule="auto"/>
        <w:rPr>
          <w:rFonts w:ascii="Times New Roman" w:eastAsia="Times New Roman" w:hAnsi="Times New Roman" w:cs="Times New Roman"/>
          <w:sz w:val="24"/>
          <w:szCs w:val="24"/>
          <w:lang w:val="en-GB"/>
        </w:rPr>
      </w:pPr>
    </w:p>
    <w:p w14:paraId="38FB6A13" w14:textId="77777777" w:rsidR="009F30C8" w:rsidRDefault="009F30C8" w:rsidP="009F30C8">
      <w:pPr>
        <w:spacing w:after="0" w:line="240" w:lineRule="auto"/>
        <w:rPr>
          <w:rFonts w:ascii="Times New Roman" w:eastAsia="Times New Roman" w:hAnsi="Times New Roman" w:cs="Times New Roman"/>
          <w:sz w:val="24"/>
          <w:szCs w:val="24"/>
          <w:lang w:val="en-GB"/>
        </w:rPr>
      </w:pPr>
    </w:p>
    <w:p w14:paraId="2021302C" w14:textId="77777777" w:rsidR="009F30C8" w:rsidRDefault="009F30C8"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 </w:t>
      </w:r>
      <m:oMath>
        <m:r>
          <w:rPr>
            <w:rFonts w:ascii="Cambria Math" w:eastAsia="Times New Roman" w:hAnsi="Cambria Math" w:cs="Times New Roman"/>
            <w:sz w:val="24"/>
            <w:szCs w:val="24"/>
            <w:lang w:val="en-GB"/>
          </w:rPr>
          <m:t>J=</m:t>
        </m:r>
        <m:d>
          <m:dPr>
            <m:begChr m:val="["/>
            <m:endChr m:val="]"/>
            <m:ctrlPr>
              <w:rPr>
                <w:rFonts w:ascii="Cambria Math" w:eastAsia="Times New Roman" w:hAnsi="Cambria Math" w:cs="Times New Roman"/>
                <w:i/>
                <w:sz w:val="24"/>
                <w:szCs w:val="24"/>
                <w:lang w:val="en-GB"/>
              </w:rPr>
            </m:ctrlPr>
          </m:dPr>
          <m:e>
            <m:m>
              <m:mPr>
                <m:mcs>
                  <m:mc>
                    <m:mcPr>
                      <m:count m:val="4"/>
                      <m:mcJc m:val="center"/>
                    </m:mcPr>
                  </m:mc>
                </m:mcs>
                <m:ctrlPr>
                  <w:rPr>
                    <w:rFonts w:ascii="Cambria Math" w:eastAsia="Times New Roman" w:hAnsi="Cambria Math" w:cs="Times New Roman"/>
                    <w:i/>
                    <w:sz w:val="24"/>
                    <w:szCs w:val="24"/>
                    <w:lang w:val="en-GB"/>
                  </w:rPr>
                </m:ctrlPr>
              </m:mPr>
              <m:mr>
                <m:e>
                  <m:r>
                    <w:rPr>
                      <w:rFonts w:ascii="Cambria Math" w:eastAsia="Times New Roman" w:hAnsi="Cambria Math" w:cs="Times New Roman"/>
                      <w:sz w:val="24"/>
                      <w:szCs w:val="24"/>
                      <w:lang w:val="en-GB"/>
                    </w:rPr>
                    <m:t>-0.6</m:t>
                  </m:r>
                  <m:ctrlPr>
                    <w:rPr>
                      <w:rFonts w:ascii="Cambria Math" w:eastAsia="Cambria Math" w:hAnsi="Cambria Math" w:cs="Cambria Math"/>
                      <w:i/>
                      <w:sz w:val="24"/>
                      <w:szCs w:val="24"/>
                    </w:rPr>
                  </m:ctrlPr>
                </m:e>
                <m:e>
                  <m:r>
                    <w:rPr>
                      <w:rFonts w:ascii="Cambria Math" w:eastAsia="Cambria Math" w:hAnsi="Cambria Math" w:cs="Cambria Math"/>
                      <w:sz w:val="24"/>
                      <w:szCs w:val="24"/>
                    </w:rPr>
                    <m:t>0.1</m:t>
                  </m:r>
                  <m:ctrlPr>
                    <w:rPr>
                      <w:rFonts w:ascii="Cambria Math" w:eastAsia="Cambria Math" w:hAnsi="Cambria Math" w:cs="Cambria Math"/>
                      <w:i/>
                      <w:sz w:val="24"/>
                      <w:szCs w:val="24"/>
                    </w:rPr>
                  </m:ctrlPr>
                </m:e>
                <m:e>
                  <m:r>
                    <w:rPr>
                      <w:rFonts w:ascii="Cambria Math" w:eastAsia="Cambria Math" w:hAnsi="Cambria Math" w:cs="Cambria Math"/>
                      <w:sz w:val="24"/>
                      <w:szCs w:val="24"/>
                    </w:rPr>
                    <m:t>0.09</m:t>
                  </m:r>
                  <m:ctrlPr>
                    <w:rPr>
                      <w:rFonts w:ascii="Cambria Math" w:eastAsia="Cambria Math" w:hAnsi="Cambria Math" w:cs="Cambria Math"/>
                      <w:i/>
                      <w:sz w:val="24"/>
                      <w:szCs w:val="24"/>
                    </w:rPr>
                  </m:ctrlPr>
                </m:e>
                <m:e>
                  <m:r>
                    <w:rPr>
                      <w:rFonts w:ascii="Cambria Math" w:eastAsia="Cambria Math" w:hAnsi="Cambria Math" w:cs="Cambria Math"/>
                      <w:sz w:val="24"/>
                      <w:szCs w:val="24"/>
                    </w:rPr>
                    <m:t>-1.39</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0.6</m:t>
                  </m:r>
                  <m:ctrlPr>
                    <w:rPr>
                      <w:rFonts w:ascii="Cambria Math" w:eastAsia="Cambria Math" w:hAnsi="Cambria Math" w:cs="Cambria Math"/>
                      <w:i/>
                      <w:sz w:val="24"/>
                      <w:szCs w:val="24"/>
                    </w:rPr>
                  </m:ctrlPr>
                </m:e>
                <m:e>
                  <m:r>
                    <w:rPr>
                      <w:rFonts w:ascii="Cambria Math" w:eastAsia="Cambria Math" w:hAnsi="Cambria Math" w:cs="Cambria Math"/>
                      <w:sz w:val="24"/>
                      <w:szCs w:val="24"/>
                    </w:rPr>
                    <m:t>-0.1</m:t>
                  </m:r>
                </m:e>
                <m:e>
                  <m:r>
                    <w:rPr>
                      <w:rFonts w:ascii="Cambria Math" w:eastAsia="Times New Roman" w:hAnsi="Cambria Math" w:cs="Times New Roman"/>
                      <w:sz w:val="24"/>
                      <w:szCs w:val="24"/>
                      <w:lang w:val="en-GB"/>
                    </w:rPr>
                    <m:t>-0…45</m:t>
                  </m:r>
                </m:e>
                <m:e>
                  <m:r>
                    <w:rPr>
                      <w:rFonts w:ascii="Cambria Math" w:eastAsia="Times New Roman" w:hAnsi="Cambria Math" w:cs="Times New Roman"/>
                      <w:sz w:val="24"/>
                      <w:szCs w:val="24"/>
                      <w:lang w:val="en-GB"/>
                    </w:rPr>
                    <m:t>0.25</m:t>
                  </m:r>
                </m:e>
              </m:mr>
              <m:mr>
                <m:e>
                  <m:r>
                    <w:rPr>
                      <w:rFonts w:ascii="Cambria Math" w:eastAsia="Times New Roman" w:hAnsi="Cambria Math" w:cs="Times New Roman"/>
                      <w:sz w:val="24"/>
                      <w:szCs w:val="24"/>
                      <w:lang w:val="en-GB"/>
                    </w:rPr>
                    <m:t>0.009</m:t>
                  </m:r>
                  <m:ctrlPr>
                    <w:rPr>
                      <w:rFonts w:ascii="Cambria Math" w:eastAsia="Cambria Math" w:hAnsi="Cambria Math" w:cs="Cambria Math"/>
                      <w:i/>
                      <w:sz w:val="24"/>
                      <w:szCs w:val="24"/>
                    </w:rPr>
                  </m:ctrlPr>
                </m:e>
                <m:e>
                  <m:r>
                    <w:rPr>
                      <w:rFonts w:ascii="Cambria Math" w:eastAsia="Cambria Math" w:hAnsi="Cambria Math" w:cs="Cambria Math"/>
                      <w:sz w:val="24"/>
                      <w:szCs w:val="24"/>
                    </w:rPr>
                    <m:t>-0.0009</m:t>
                  </m:r>
                </m:e>
                <m:e>
                  <m:r>
                    <w:rPr>
                      <w:rFonts w:ascii="Cambria Math" w:eastAsia="Times New Roman" w:hAnsi="Cambria Math" w:cs="Times New Roman"/>
                      <w:sz w:val="24"/>
                      <w:szCs w:val="24"/>
                      <w:lang w:val="en-GB"/>
                    </w:rPr>
                    <m:t>0.6</m:t>
                  </m:r>
                </m:e>
                <m:e>
                  <m:r>
                    <w:rPr>
                      <w:rFonts w:ascii="Cambria Math" w:eastAsia="Times New Roman" w:hAnsi="Cambria Math" w:cs="Times New Roman"/>
                      <w:sz w:val="24"/>
                      <w:szCs w:val="24"/>
                      <w:lang w:val="en-GB"/>
                    </w:rPr>
                    <m:t>-0.2</m:t>
                  </m:r>
                </m:e>
              </m:mr>
              <m:mr>
                <m:e>
                  <m:r>
                    <w:rPr>
                      <w:rFonts w:ascii="Cambria Math" w:eastAsia="Times New Roman" w:hAnsi="Cambria Math" w:cs="Times New Roman"/>
                      <w:sz w:val="24"/>
                      <w:szCs w:val="24"/>
                      <w:lang w:val="en-GB"/>
                    </w:rPr>
                    <m:t>0.7</m:t>
                  </m:r>
                  <m:ctrlPr>
                    <w:rPr>
                      <w:rFonts w:ascii="Cambria Math" w:eastAsia="Cambria Math" w:hAnsi="Cambria Math" w:cs="Cambria Math"/>
                      <w:i/>
                      <w:sz w:val="24"/>
                      <w:szCs w:val="24"/>
                    </w:rPr>
                  </m:ctrlPr>
                </m:e>
                <m:e>
                  <m:r>
                    <w:rPr>
                      <w:rFonts w:ascii="Cambria Math" w:eastAsia="Cambria Math" w:hAnsi="Cambria Math" w:cs="Cambria Math"/>
                      <w:sz w:val="24"/>
                      <w:szCs w:val="24"/>
                    </w:rPr>
                    <m:t>-0.135</m:t>
                  </m:r>
                </m:e>
                <m:e>
                  <m:r>
                    <w:rPr>
                      <w:rFonts w:ascii="Cambria Math" w:eastAsia="Times New Roman" w:hAnsi="Cambria Math" w:cs="Times New Roman"/>
                      <w:sz w:val="24"/>
                      <w:szCs w:val="24"/>
                      <w:lang w:val="en-GB"/>
                    </w:rPr>
                    <m:t>0.2</m:t>
                  </m:r>
                </m:e>
                <m:e>
                  <m:r>
                    <w:rPr>
                      <w:rFonts w:ascii="Cambria Math" w:eastAsia="Times New Roman" w:hAnsi="Cambria Math" w:cs="Times New Roman"/>
                      <w:sz w:val="24"/>
                      <w:szCs w:val="24"/>
                      <w:lang w:val="en-GB"/>
                    </w:rPr>
                    <m:t>-0.4</m:t>
                  </m:r>
                </m:e>
              </m:mr>
            </m:m>
          </m:e>
        </m:d>
      </m:oMath>
    </w:p>
    <w:p w14:paraId="3441D696"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p>
    <w:p w14:paraId="5CD200B9" w14:textId="77777777" w:rsidR="009F30C8" w:rsidRPr="00773597" w:rsidRDefault="009F30C8" w:rsidP="009F30C8">
      <w:pPr>
        <w:spacing w:after="0" w:line="240" w:lineRule="auto"/>
        <w:rPr>
          <w:rFonts w:ascii="Times New Roman" w:eastAsia="Times New Roman" w:hAnsi="Times New Roman" w:cs="Times New Roman"/>
          <w:b/>
          <w:sz w:val="24"/>
          <w:szCs w:val="24"/>
          <w:lang w:val="en-GB"/>
        </w:rPr>
      </w:pPr>
      <w:r w:rsidRPr="00773597">
        <w:rPr>
          <w:rFonts w:ascii="Times New Roman" w:eastAsia="Times New Roman" w:hAnsi="Times New Roman" w:cs="Times New Roman"/>
          <w:b/>
          <w:sz w:val="24"/>
          <w:szCs w:val="24"/>
          <w:lang w:val="en-GB"/>
        </w:rPr>
        <w:t>Eigenvalue Analysis</w:t>
      </w:r>
    </w:p>
    <w:p w14:paraId="7F7296F0"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 xml:space="preserve">Computing the eigenvalues of </w:t>
      </w:r>
      <w:r w:rsidRPr="00773597">
        <w:rPr>
          <w:rFonts w:ascii="Times New Roman" w:eastAsia="Times New Roman" w:hAnsi="Times New Roman" w:cs="Times New Roman"/>
          <w:i/>
          <w:sz w:val="24"/>
          <w:szCs w:val="24"/>
          <w:lang w:val="en-GB"/>
        </w:rPr>
        <w:t>J</w:t>
      </w:r>
      <w:r w:rsidRPr="005047DB">
        <w:rPr>
          <w:rFonts w:ascii="Times New Roman" w:eastAsia="Times New Roman" w:hAnsi="Times New Roman" w:cs="Times New Roman"/>
          <w:sz w:val="24"/>
          <w:szCs w:val="24"/>
          <w:lang w:val="en-GB"/>
        </w:rPr>
        <w:t xml:space="preserve">, we </w:t>
      </w:r>
      <w:r>
        <w:rPr>
          <w:rFonts w:ascii="Times New Roman" w:eastAsia="Times New Roman" w:hAnsi="Times New Roman" w:cs="Times New Roman"/>
          <w:sz w:val="24"/>
          <w:szCs w:val="24"/>
          <w:lang w:val="en-GB"/>
        </w:rPr>
        <w:t xml:space="preserve">have </w:t>
      </w:r>
    </w:p>
    <w:p w14:paraId="6A157E4E"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p>
    <w:p w14:paraId="559B5FC2" w14:textId="77777777" w:rsidR="009F30C8" w:rsidRPr="00773597" w:rsidRDefault="00F1774B" w:rsidP="009F30C8">
      <w:pPr>
        <w:spacing w:after="0" w:line="240" w:lineRule="auto"/>
        <w:rPr>
          <w:rFonts w:ascii="Cambria Math" w:eastAsia="Times New Roman" w:hAnsi="Cambria Math" w:cs="Times New Roman"/>
          <w:sz w:val="24"/>
          <w:szCs w:val="24"/>
          <w:lang w:val="en-GB"/>
          <w:oMath/>
        </w:rPr>
      </w:pPr>
      <m:oMathPara>
        <m:oMath>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λ</m:t>
              </m:r>
            </m:e>
            <m:sub>
              <m:r>
                <w:rPr>
                  <w:rFonts w:ascii="Cambria Math" w:eastAsia="Times New Roman" w:hAnsi="Cambria Math" w:cs="Times New Roman"/>
                  <w:sz w:val="24"/>
                  <w:szCs w:val="24"/>
                  <w:lang w:val="en-GB"/>
                </w:rPr>
                <m:t>1</m:t>
              </m:r>
            </m:sub>
          </m:sSub>
          <m:r>
            <w:rPr>
              <w:rFonts w:ascii="Cambria Math" w:eastAsia="Times New Roman" w:hAnsi="Cambria Math" w:cs="Times New Roman"/>
              <w:sz w:val="24"/>
              <w:szCs w:val="24"/>
              <w:lang w:val="en-GB"/>
            </w:rPr>
            <m:t xml:space="preserve"> ≈ -0.83,   </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λ</m:t>
              </m:r>
            </m:e>
            <m:sub>
              <m:r>
                <w:rPr>
                  <w:rFonts w:ascii="Cambria Math" w:eastAsia="Times New Roman" w:hAnsi="Cambria Math" w:cs="Times New Roman"/>
                  <w:sz w:val="24"/>
                  <w:szCs w:val="24"/>
                  <w:lang w:val="en-GB"/>
                </w:rPr>
                <m:t>2</m:t>
              </m:r>
            </m:sub>
          </m:sSub>
          <m:r>
            <w:rPr>
              <w:rFonts w:ascii="Cambria Math" w:eastAsia="Times New Roman" w:hAnsi="Cambria Math" w:cs="Times New Roman"/>
              <w:sz w:val="24"/>
              <w:szCs w:val="24"/>
              <w:lang w:val="en-GB"/>
            </w:rPr>
            <m:t xml:space="preserve"> ≈ -0.31,   </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λ</m:t>
              </m:r>
            </m:e>
            <m:sub>
              <m:r>
                <w:rPr>
                  <w:rFonts w:ascii="Cambria Math" w:eastAsia="Times New Roman" w:hAnsi="Cambria Math" w:cs="Times New Roman"/>
                  <w:sz w:val="24"/>
                  <w:szCs w:val="24"/>
                  <w:lang w:val="en-GB"/>
                </w:rPr>
                <m:t>3</m:t>
              </m:r>
            </m:sub>
          </m:sSub>
          <m:r>
            <w:rPr>
              <w:rFonts w:ascii="Cambria Math" w:eastAsia="Times New Roman" w:hAnsi="Cambria Math" w:cs="Times New Roman"/>
              <w:sz w:val="24"/>
              <w:szCs w:val="24"/>
              <w:lang w:val="en-GB"/>
            </w:rPr>
            <m:t xml:space="preserve"> ≈ 0.04,    </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λ</m:t>
              </m:r>
            </m:e>
            <m:sub>
              <m:r>
                <w:rPr>
                  <w:rFonts w:ascii="Cambria Math" w:eastAsia="Times New Roman" w:hAnsi="Cambria Math" w:cs="Times New Roman"/>
                  <w:sz w:val="24"/>
                  <w:szCs w:val="24"/>
                  <w:lang w:val="en-GB"/>
                </w:rPr>
                <m:t>4</m:t>
              </m:r>
            </m:sub>
          </m:sSub>
          <m:r>
            <w:rPr>
              <w:rFonts w:ascii="Cambria Math" w:eastAsia="Times New Roman" w:hAnsi="Cambria Math" w:cs="Times New Roman"/>
              <w:sz w:val="24"/>
              <w:szCs w:val="24"/>
              <w:lang w:val="en-GB"/>
            </w:rPr>
            <m:t xml:space="preserve"> ≈ -0.56</m:t>
          </m:r>
        </m:oMath>
      </m:oMathPara>
    </w:p>
    <w:p w14:paraId="44B5851F"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p>
    <w:p w14:paraId="02C0C278"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 xml:space="preserve">Since </w:t>
      </w:r>
      <w:r>
        <w:rPr>
          <w:rFonts w:ascii="Times New Roman" w:eastAsia="Times New Roman" w:hAnsi="Times New Roman" w:cs="Times New Roman"/>
          <w:sz w:val="24"/>
          <w:szCs w:val="24"/>
          <w:lang w:val="en-GB"/>
        </w:rPr>
        <w:t xml:space="preserve">not </w:t>
      </w:r>
      <w:r w:rsidRPr="005047DB">
        <w:rPr>
          <w:rFonts w:ascii="Times New Roman" w:eastAsia="Times New Roman" w:hAnsi="Times New Roman" w:cs="Times New Roman"/>
          <w:sz w:val="24"/>
          <w:szCs w:val="24"/>
          <w:lang w:val="en-GB"/>
        </w:rPr>
        <w:t>all eigenvalues have negative real parts</w:t>
      </w:r>
      <w:r>
        <w:rPr>
          <w:rFonts w:ascii="Times New Roman" w:eastAsia="Times New Roman" w:hAnsi="Times New Roman" w:cs="Times New Roman"/>
          <w:sz w:val="24"/>
          <w:szCs w:val="24"/>
          <w:lang w:val="en-GB"/>
        </w:rPr>
        <w:t>, the steady-state solution is unstable</w:t>
      </w:r>
    </w:p>
    <w:p w14:paraId="37F11EA8"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This means that small perturbations around the st</w:t>
      </w:r>
      <w:r w:rsidR="004422DE">
        <w:rPr>
          <w:rFonts w:ascii="Times New Roman" w:eastAsia="Times New Roman" w:hAnsi="Times New Roman" w:cs="Times New Roman"/>
          <w:sz w:val="24"/>
          <w:szCs w:val="24"/>
          <w:lang w:val="en-GB"/>
        </w:rPr>
        <w:t>eady-state will decay over time</w:t>
      </w:r>
      <w:r w:rsidRPr="005047DB">
        <w:rPr>
          <w:rFonts w:ascii="Times New Roman" w:eastAsia="Times New Roman" w:hAnsi="Times New Roman" w:cs="Times New Roman"/>
          <w:sz w:val="24"/>
          <w:szCs w:val="24"/>
          <w:lang w:val="en-GB"/>
        </w:rPr>
        <w:t xml:space="preserve"> and the system will return to its steady-state.</w:t>
      </w:r>
    </w:p>
    <w:p w14:paraId="3831DB31"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p>
    <w:p w14:paraId="6BB2AE35"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3B7F76">
        <w:rPr>
          <w:rFonts w:ascii="Times New Roman" w:eastAsia="Times New Roman" w:hAnsi="Times New Roman" w:cs="Times New Roman"/>
          <w:b/>
          <w:sz w:val="24"/>
          <w:szCs w:val="24"/>
          <w:lang w:val="en-GB"/>
        </w:rPr>
        <w:t>Stability Conditions</w:t>
      </w:r>
    </w:p>
    <w:p w14:paraId="40D20510"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To ensure stability, the following conditions must hold:</w:t>
      </w:r>
    </w:p>
    <w:p w14:paraId="54192089"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p>
    <w:p w14:paraId="63020CEC"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γ &gt; 0 (rate of leaving any compartment)</w:t>
      </w:r>
    </w:p>
    <w:p w14:paraId="60B69BD0" w14:textId="77777777" w:rsidR="009F30C8"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 xml:space="preserve">δ &gt; 0 </w:t>
      </w:r>
      <w:r>
        <w:rPr>
          <w:rFonts w:ascii="Times New Roman" w:eastAsia="Times New Roman" w:hAnsi="Times New Roman" w:cs="Times New Roman"/>
          <w:sz w:val="24"/>
          <w:szCs w:val="24"/>
          <w:lang w:val="en-GB"/>
        </w:rPr>
        <w:t>(transmission rate from A to M)</w:t>
      </w:r>
    </w:p>
    <w:p w14:paraId="588471D9"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ε &gt; 0 (transmission rate from A to D)</w:t>
      </w:r>
    </w:p>
    <w:p w14:paraId="6C107243"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K &gt; 0 (transmission rate from D to A)</w:t>
      </w:r>
    </w:p>
    <w:p w14:paraId="4DFC6BC6"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p>
    <w:p w14:paraId="67BF7972" w14:textId="77777777" w:rsidR="004422DE" w:rsidRPr="004422DE" w:rsidRDefault="009F30C8" w:rsidP="004422DE">
      <w:pPr>
        <w:spacing w:after="0" w:line="240" w:lineRule="auto"/>
        <w:rPr>
          <w:rFonts w:ascii="Times New Roman" w:eastAsia="Times New Roman" w:hAnsi="Times New Roman" w:cs="Times New Roman"/>
          <w:b/>
          <w:sz w:val="24"/>
          <w:szCs w:val="24"/>
          <w:lang w:val="en-GB"/>
        </w:rPr>
      </w:pPr>
      <w:r w:rsidRPr="003B7F76">
        <w:rPr>
          <w:rFonts w:ascii="Times New Roman" w:eastAsia="Times New Roman" w:hAnsi="Times New Roman" w:cs="Times New Roman"/>
          <w:b/>
          <w:sz w:val="24"/>
          <w:szCs w:val="24"/>
          <w:lang w:val="en-GB"/>
        </w:rPr>
        <w:t>Bifurcation Analysis</w:t>
      </w:r>
      <w:r w:rsidR="004422DE" w:rsidRPr="004422DE">
        <w:rPr>
          <w:rFonts w:ascii="Times New Roman" w:eastAsia="Times New Roman" w:hAnsi="Times New Roman" w:cs="Times New Roman"/>
          <w:b/>
          <w:sz w:val="24"/>
          <w:szCs w:val="24"/>
          <w:lang w:val="en-GB"/>
        </w:rPr>
        <w:t xml:space="preserve"> </w:t>
      </w:r>
      <w:r w:rsidR="004422DE">
        <w:rPr>
          <w:rFonts w:ascii="Times New Roman" w:eastAsia="Times New Roman" w:hAnsi="Times New Roman" w:cs="Times New Roman"/>
          <w:b/>
          <w:sz w:val="24"/>
          <w:szCs w:val="24"/>
          <w:lang w:val="en-GB"/>
        </w:rPr>
        <w:t xml:space="preserve">and </w:t>
      </w:r>
      <w:r w:rsidR="004422DE" w:rsidRPr="004422DE">
        <w:rPr>
          <w:rFonts w:ascii="Times New Roman" w:eastAsia="Times New Roman" w:hAnsi="Times New Roman" w:cs="Times New Roman"/>
          <w:b/>
          <w:sz w:val="24"/>
          <w:szCs w:val="24"/>
          <w:lang w:val="en-GB"/>
        </w:rPr>
        <w:t>Parameter Variations</w:t>
      </w:r>
    </w:p>
    <w:p w14:paraId="37A3078C" w14:textId="77777777" w:rsidR="009F30C8"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Bifurcation occurs when a small change in a parameter causes a qualitative ch</w:t>
      </w:r>
      <w:r w:rsidR="004422DE">
        <w:rPr>
          <w:rFonts w:ascii="Times New Roman" w:eastAsia="Times New Roman" w:hAnsi="Times New Roman" w:cs="Times New Roman"/>
          <w:sz w:val="24"/>
          <w:szCs w:val="24"/>
          <w:lang w:val="en-GB"/>
        </w:rPr>
        <w:t xml:space="preserve">ange in the system's behaviour. </w:t>
      </w:r>
      <w:r>
        <w:rPr>
          <w:rFonts w:ascii="Times New Roman" w:eastAsia="Times New Roman" w:hAnsi="Times New Roman" w:cs="Times New Roman"/>
          <w:sz w:val="24"/>
          <w:szCs w:val="24"/>
          <w:lang w:val="en-GB"/>
        </w:rPr>
        <w:t xml:space="preserve">Considering the variation of </w:t>
      </w:r>
      <w:r w:rsidRPr="005047DB">
        <w:rPr>
          <w:rFonts w:ascii="Times New Roman" w:eastAsia="Times New Roman" w:hAnsi="Times New Roman" w:cs="Times New Roman"/>
          <w:sz w:val="24"/>
          <w:szCs w:val="24"/>
          <w:lang w:val="en-GB"/>
        </w:rPr>
        <w:t>the parameters γ</w:t>
      </w:r>
      <w:r w:rsidRPr="0068737B">
        <w:rPr>
          <w:rFonts w:ascii="Times New Roman" w:eastAsia="Times New Roman" w:hAnsi="Times New Roman" w:cs="Times New Roman"/>
          <w:i/>
          <w:sz w:val="24"/>
          <w:szCs w:val="24"/>
          <w:lang w:val="en-GB"/>
        </w:rPr>
        <w:t xml:space="preserve">, δ, ε, </w:t>
      </w:r>
      <w:r w:rsidRPr="0068737B">
        <w:rPr>
          <w:rFonts w:ascii="Times New Roman" w:eastAsia="Times New Roman" w:hAnsi="Times New Roman" w:cs="Times New Roman"/>
          <w:sz w:val="24"/>
          <w:szCs w:val="24"/>
          <w:lang w:val="en-GB"/>
        </w:rPr>
        <w:t>and</w:t>
      </w:r>
      <w:r w:rsidRPr="0068737B">
        <w:rPr>
          <w:rFonts w:ascii="Times New Roman" w:eastAsia="Times New Roman" w:hAnsi="Times New Roman" w:cs="Times New Roman"/>
          <w:i/>
          <w:sz w:val="24"/>
          <w:szCs w:val="24"/>
          <w:lang w:val="en-GB"/>
        </w:rPr>
        <w:t xml:space="preserve"> K </w:t>
      </w:r>
      <w:r>
        <w:rPr>
          <w:rFonts w:ascii="Times New Roman" w:eastAsia="Times New Roman" w:hAnsi="Times New Roman" w:cs="Times New Roman"/>
          <w:sz w:val="24"/>
          <w:szCs w:val="24"/>
          <w:lang w:val="en-GB"/>
        </w:rPr>
        <w:t>to observe bifurcations</w:t>
      </w:r>
    </w:p>
    <w:p w14:paraId="07C77E20" w14:textId="7CFAA0D6" w:rsidR="00704B1B" w:rsidRPr="005047DB" w:rsidRDefault="00704B1B"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Table </w:t>
      </w:r>
      <w:proofErr w:type="gramStart"/>
      <w:r>
        <w:rPr>
          <w:rFonts w:ascii="Times New Roman" w:eastAsia="Times New Roman" w:hAnsi="Times New Roman" w:cs="Times New Roman"/>
          <w:sz w:val="24"/>
          <w:szCs w:val="24"/>
          <w:lang w:val="en-GB"/>
        </w:rPr>
        <w:t>2 :</w:t>
      </w:r>
      <w:proofErr w:type="gramEnd"/>
      <w:r>
        <w:rPr>
          <w:rFonts w:ascii="Times New Roman" w:eastAsia="Times New Roman" w:hAnsi="Times New Roman" w:cs="Times New Roman"/>
          <w:sz w:val="24"/>
          <w:szCs w:val="24"/>
          <w:lang w:val="en-GB"/>
        </w:rPr>
        <w:t xml:space="preserve">  </w:t>
      </w:r>
      <w:r w:rsidR="007477C3" w:rsidRPr="007477C3">
        <w:rPr>
          <w:rFonts w:ascii="Times New Roman" w:eastAsia="Times New Roman" w:hAnsi="Times New Roman" w:cs="Times New Roman"/>
          <w:sz w:val="24"/>
          <w:szCs w:val="24"/>
          <w:lang w:val="en-GB"/>
        </w:rPr>
        <w:t>Bifurcation Analysis and Parameter Variations</w:t>
      </w:r>
    </w:p>
    <w:p w14:paraId="04654660" w14:textId="77777777" w:rsidR="009F30C8" w:rsidRDefault="009F30C8" w:rsidP="009F30C8">
      <w:pPr>
        <w:spacing w:after="0" w:line="240" w:lineRule="auto"/>
        <w:rPr>
          <w:rFonts w:ascii="Times New Roman" w:eastAsia="Times New Roman" w:hAnsi="Times New Roman" w:cs="Times New Roman"/>
          <w:sz w:val="24"/>
          <w:szCs w:val="24"/>
          <w:lang w:val="en-GB"/>
        </w:rPr>
      </w:pPr>
    </w:p>
    <w:tbl>
      <w:tblPr>
        <w:tblStyle w:val="TableGrid"/>
        <w:tblW w:w="0" w:type="auto"/>
        <w:tblLook w:val="04A0" w:firstRow="1" w:lastRow="0" w:firstColumn="1" w:lastColumn="0" w:noHBand="0" w:noVBand="1"/>
      </w:tblPr>
      <w:tblGrid>
        <w:gridCol w:w="1555"/>
        <w:gridCol w:w="2976"/>
        <w:gridCol w:w="3119"/>
      </w:tblGrid>
      <w:tr w:rsidR="009F30C8" w14:paraId="581C1A43" w14:textId="77777777" w:rsidTr="009F30C8">
        <w:tc>
          <w:tcPr>
            <w:tcW w:w="1555" w:type="dxa"/>
          </w:tcPr>
          <w:p w14:paraId="3C499369"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Parameter</w:t>
            </w:r>
          </w:p>
        </w:tc>
        <w:tc>
          <w:tcPr>
            <w:tcW w:w="2976" w:type="dxa"/>
          </w:tcPr>
          <w:p w14:paraId="6DA9085F"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Range</w:t>
            </w:r>
          </w:p>
        </w:tc>
        <w:tc>
          <w:tcPr>
            <w:tcW w:w="3119" w:type="dxa"/>
          </w:tcPr>
          <w:p w14:paraId="08B30D91"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Bifurcation Type</w:t>
            </w:r>
          </w:p>
        </w:tc>
      </w:tr>
      <w:tr w:rsidR="009F30C8" w14:paraId="0F604313" w14:textId="77777777" w:rsidTr="009F30C8">
        <w:tc>
          <w:tcPr>
            <w:tcW w:w="1555" w:type="dxa"/>
          </w:tcPr>
          <w:p w14:paraId="49286B15"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γ</w:t>
            </w:r>
          </w:p>
        </w:tc>
        <w:tc>
          <w:tcPr>
            <w:tcW w:w="2976" w:type="dxa"/>
          </w:tcPr>
          <w:p w14:paraId="2EA0F04D"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0.4-0.8</w:t>
            </w:r>
          </w:p>
        </w:tc>
        <w:tc>
          <w:tcPr>
            <w:tcW w:w="3119" w:type="dxa"/>
          </w:tcPr>
          <w:p w14:paraId="6F2F947C"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Hopf bifurcation</w:t>
            </w:r>
          </w:p>
        </w:tc>
      </w:tr>
      <w:tr w:rsidR="009F30C8" w14:paraId="133EF6AC" w14:textId="77777777" w:rsidTr="009F30C8">
        <w:tc>
          <w:tcPr>
            <w:tcW w:w="1555" w:type="dxa"/>
          </w:tcPr>
          <w:p w14:paraId="7AF9E446"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δ</w:t>
            </w:r>
          </w:p>
        </w:tc>
        <w:tc>
          <w:tcPr>
            <w:tcW w:w="2976" w:type="dxa"/>
          </w:tcPr>
          <w:p w14:paraId="5FB7505B"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0.4-0.8</w:t>
            </w:r>
          </w:p>
        </w:tc>
        <w:tc>
          <w:tcPr>
            <w:tcW w:w="3119" w:type="dxa"/>
          </w:tcPr>
          <w:p w14:paraId="1692A7E0"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Saddle-node bifurcation</w:t>
            </w:r>
          </w:p>
        </w:tc>
      </w:tr>
      <w:tr w:rsidR="009F30C8" w14:paraId="5CA36440" w14:textId="77777777" w:rsidTr="009F30C8">
        <w:tc>
          <w:tcPr>
            <w:tcW w:w="1555" w:type="dxa"/>
          </w:tcPr>
          <w:p w14:paraId="7189E419"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ε</w:t>
            </w:r>
          </w:p>
        </w:tc>
        <w:tc>
          <w:tcPr>
            <w:tcW w:w="2976" w:type="dxa"/>
          </w:tcPr>
          <w:p w14:paraId="52007516"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0.5-1.0</w:t>
            </w:r>
          </w:p>
        </w:tc>
        <w:tc>
          <w:tcPr>
            <w:tcW w:w="3119" w:type="dxa"/>
          </w:tcPr>
          <w:p w14:paraId="7698BD4F"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Pitchfork bifurcation</w:t>
            </w:r>
          </w:p>
        </w:tc>
      </w:tr>
      <w:tr w:rsidR="009F30C8" w14:paraId="1B67F38A" w14:textId="77777777" w:rsidTr="009F30C8">
        <w:tc>
          <w:tcPr>
            <w:tcW w:w="1555" w:type="dxa"/>
          </w:tcPr>
          <w:p w14:paraId="0349E277"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K</w:t>
            </w:r>
          </w:p>
        </w:tc>
        <w:tc>
          <w:tcPr>
            <w:tcW w:w="2976" w:type="dxa"/>
          </w:tcPr>
          <w:p w14:paraId="4481A255"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0.2-0.6</w:t>
            </w:r>
          </w:p>
        </w:tc>
        <w:tc>
          <w:tcPr>
            <w:tcW w:w="3119" w:type="dxa"/>
          </w:tcPr>
          <w:p w14:paraId="3C3D6C13" w14:textId="77777777" w:rsidR="009F30C8" w:rsidRDefault="009F30C8" w:rsidP="009F30C8">
            <w:pPr>
              <w:rPr>
                <w:rFonts w:ascii="Times New Roman" w:eastAsia="Times New Roman" w:hAnsi="Times New Roman" w:cs="Times New Roman"/>
                <w:sz w:val="24"/>
                <w:szCs w:val="24"/>
                <w:lang w:val="en-GB"/>
              </w:rPr>
            </w:pPr>
            <w:proofErr w:type="spellStart"/>
            <w:r w:rsidRPr="005047DB">
              <w:rPr>
                <w:rFonts w:ascii="Times New Roman" w:eastAsia="Times New Roman" w:hAnsi="Times New Roman" w:cs="Times New Roman"/>
                <w:sz w:val="24"/>
                <w:szCs w:val="24"/>
                <w:lang w:val="en-GB"/>
              </w:rPr>
              <w:t>Transcritical</w:t>
            </w:r>
            <w:proofErr w:type="spellEnd"/>
            <w:r w:rsidRPr="005047DB">
              <w:rPr>
                <w:rFonts w:ascii="Times New Roman" w:eastAsia="Times New Roman" w:hAnsi="Times New Roman" w:cs="Times New Roman"/>
                <w:sz w:val="24"/>
                <w:szCs w:val="24"/>
                <w:lang w:val="en-GB"/>
              </w:rPr>
              <w:t xml:space="preserve"> bifurcation</w:t>
            </w:r>
          </w:p>
        </w:tc>
      </w:tr>
      <w:tr w:rsidR="009F30C8" w14:paraId="00356161" w14:textId="77777777" w:rsidTr="009F30C8">
        <w:tc>
          <w:tcPr>
            <w:tcW w:w="1555" w:type="dxa"/>
          </w:tcPr>
          <w:p w14:paraId="7DF6B86A" w14:textId="77777777" w:rsidR="009F30C8" w:rsidRDefault="009F30C8" w:rsidP="009F30C8">
            <w:pPr>
              <w:rPr>
                <w:rFonts w:ascii="Times New Roman" w:eastAsia="Times New Roman" w:hAnsi="Times New Roman" w:cs="Times New Roman"/>
                <w:sz w:val="24"/>
                <w:szCs w:val="24"/>
                <w:lang w:val="en-GB"/>
              </w:rPr>
            </w:pPr>
          </w:p>
        </w:tc>
        <w:tc>
          <w:tcPr>
            <w:tcW w:w="2976" w:type="dxa"/>
          </w:tcPr>
          <w:p w14:paraId="7D0DBF0D" w14:textId="77777777" w:rsidR="009F30C8" w:rsidRDefault="009F30C8" w:rsidP="009F30C8">
            <w:pPr>
              <w:rPr>
                <w:rFonts w:ascii="Times New Roman" w:eastAsia="Times New Roman" w:hAnsi="Times New Roman" w:cs="Times New Roman"/>
                <w:sz w:val="24"/>
                <w:szCs w:val="24"/>
                <w:lang w:val="en-GB"/>
              </w:rPr>
            </w:pPr>
          </w:p>
        </w:tc>
        <w:tc>
          <w:tcPr>
            <w:tcW w:w="3119" w:type="dxa"/>
          </w:tcPr>
          <w:p w14:paraId="1367625E" w14:textId="77777777" w:rsidR="009F30C8" w:rsidRDefault="009F30C8" w:rsidP="009F30C8">
            <w:pPr>
              <w:rPr>
                <w:rFonts w:ascii="Times New Roman" w:eastAsia="Times New Roman" w:hAnsi="Times New Roman" w:cs="Times New Roman"/>
                <w:sz w:val="24"/>
                <w:szCs w:val="24"/>
                <w:lang w:val="en-GB"/>
              </w:rPr>
            </w:pPr>
          </w:p>
        </w:tc>
      </w:tr>
    </w:tbl>
    <w:p w14:paraId="1AE586AE" w14:textId="77777777" w:rsidR="009F30C8" w:rsidRDefault="009F30C8" w:rsidP="009F30C8">
      <w:pPr>
        <w:spacing w:after="0" w:line="240" w:lineRule="auto"/>
        <w:rPr>
          <w:rFonts w:ascii="Times New Roman" w:eastAsia="Times New Roman" w:hAnsi="Times New Roman" w:cs="Times New Roman"/>
          <w:sz w:val="24"/>
          <w:szCs w:val="24"/>
          <w:lang w:val="en-GB"/>
        </w:rPr>
      </w:pPr>
    </w:p>
    <w:p w14:paraId="726C7CC7"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w:t>
      </w:r>
      <w:r w:rsidR="004422DE">
        <w:rPr>
          <w:rFonts w:ascii="Times New Roman" w:eastAsia="Times New Roman" w:hAnsi="Times New Roman" w:cs="Times New Roman"/>
          <w:sz w:val="24"/>
          <w:szCs w:val="24"/>
          <w:lang w:val="en-GB"/>
        </w:rPr>
        <w:t>ith</w:t>
      </w:r>
      <w:r>
        <w:rPr>
          <w:rFonts w:ascii="Times New Roman" w:eastAsia="Times New Roman" w:hAnsi="Times New Roman" w:cs="Times New Roman"/>
          <w:sz w:val="24"/>
          <w:szCs w:val="24"/>
          <w:lang w:val="en-GB"/>
        </w:rPr>
        <w:t xml:space="preserve"> the bifurcation </w:t>
      </w:r>
      <w:r w:rsidR="004422DE">
        <w:rPr>
          <w:rFonts w:ascii="Times New Roman" w:eastAsia="Times New Roman" w:hAnsi="Times New Roman" w:cs="Times New Roman"/>
          <w:sz w:val="24"/>
          <w:szCs w:val="24"/>
          <w:lang w:val="en-GB"/>
        </w:rPr>
        <w:t>table</w:t>
      </w:r>
      <w:r>
        <w:rPr>
          <w:rFonts w:ascii="Times New Roman" w:eastAsia="Times New Roman" w:hAnsi="Times New Roman" w:cs="Times New Roman"/>
          <w:sz w:val="24"/>
          <w:szCs w:val="24"/>
          <w:lang w:val="en-GB"/>
        </w:rPr>
        <w:t xml:space="preserve"> represented</w:t>
      </w:r>
      <w:r w:rsidR="004422DE">
        <w:rPr>
          <w:rFonts w:ascii="Times New Roman" w:eastAsia="Times New Roman" w:hAnsi="Times New Roman" w:cs="Times New Roman"/>
          <w:sz w:val="24"/>
          <w:szCs w:val="24"/>
          <w:lang w:val="en-GB"/>
        </w:rPr>
        <w:t xml:space="preserve"> above</w:t>
      </w:r>
      <w:r w:rsidR="00F13BE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 following pattern</w:t>
      </w:r>
      <w:r w:rsidR="00F13BE2">
        <w:rPr>
          <w:rFonts w:ascii="Times New Roman" w:eastAsia="Times New Roman" w:hAnsi="Times New Roman" w:cs="Times New Roman"/>
          <w:sz w:val="24"/>
          <w:szCs w:val="24"/>
          <w:lang w:val="en-GB"/>
        </w:rPr>
        <w:t xml:space="preserve"> were observed</w:t>
      </w:r>
      <w:r>
        <w:rPr>
          <w:rFonts w:ascii="Times New Roman" w:eastAsia="Times New Roman" w:hAnsi="Times New Roman" w:cs="Times New Roman"/>
          <w:sz w:val="24"/>
          <w:szCs w:val="24"/>
          <w:lang w:val="en-GB"/>
        </w:rPr>
        <w:t xml:space="preserve"> </w:t>
      </w:r>
      <w:r w:rsidR="00F13BE2">
        <w:rPr>
          <w:rFonts w:ascii="Times New Roman" w:eastAsia="Times New Roman" w:hAnsi="Times New Roman" w:cs="Times New Roman"/>
          <w:sz w:val="24"/>
          <w:szCs w:val="24"/>
          <w:lang w:val="en-GB"/>
        </w:rPr>
        <w:t>for each parameter</w:t>
      </w:r>
      <w:r>
        <w:rPr>
          <w:rFonts w:ascii="Times New Roman" w:eastAsia="Times New Roman" w:hAnsi="Times New Roman" w:cs="Times New Roman"/>
          <w:sz w:val="24"/>
          <w:szCs w:val="24"/>
          <w:lang w:val="en-GB"/>
        </w:rPr>
        <w:t>:</w:t>
      </w:r>
    </w:p>
    <w:p w14:paraId="46FBD607" w14:textId="77777777" w:rsidR="009F30C8" w:rsidRPr="005047DB" w:rsidRDefault="00773DD6" w:rsidP="00773DD6">
      <w:pPr>
        <w:tabs>
          <w:tab w:val="left" w:pos="1052"/>
          <w:tab w:val="left" w:pos="4555"/>
        </w:tabs>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γ (Hopf bifurcation): </w:t>
      </w:r>
      <w:r w:rsidR="009F30C8" w:rsidRPr="005047DB">
        <w:rPr>
          <w:rFonts w:ascii="Times New Roman" w:eastAsia="Times New Roman" w:hAnsi="Times New Roman" w:cs="Times New Roman"/>
          <w:sz w:val="24"/>
          <w:szCs w:val="24"/>
          <w:lang w:val="en-GB"/>
        </w:rPr>
        <w:t>Stable focus (γ &lt; 0.6)</w:t>
      </w:r>
      <w:r>
        <w:rPr>
          <w:rFonts w:ascii="Times New Roman" w:eastAsia="Times New Roman" w:hAnsi="Times New Roman" w:cs="Times New Roman"/>
          <w:sz w:val="24"/>
          <w:szCs w:val="24"/>
          <w:lang w:val="en-GB"/>
        </w:rPr>
        <w:t xml:space="preserve">, </w:t>
      </w:r>
      <w:r w:rsidR="009F30C8" w:rsidRPr="005047DB">
        <w:rPr>
          <w:rFonts w:ascii="Times New Roman" w:eastAsia="Times New Roman" w:hAnsi="Times New Roman" w:cs="Times New Roman"/>
          <w:sz w:val="24"/>
          <w:szCs w:val="24"/>
          <w:lang w:val="en-GB"/>
        </w:rPr>
        <w:t>Unstable limit cycle (γ &gt; 0.6)</w:t>
      </w:r>
      <w:r>
        <w:rPr>
          <w:rFonts w:ascii="Times New Roman" w:eastAsia="Times New Roman" w:hAnsi="Times New Roman" w:cs="Times New Roman"/>
          <w:sz w:val="24"/>
          <w:szCs w:val="24"/>
          <w:lang w:val="en-GB"/>
        </w:rPr>
        <w:t>;</w:t>
      </w:r>
    </w:p>
    <w:p w14:paraId="464EAE92" w14:textId="77777777" w:rsidR="009F30C8" w:rsidRPr="005047DB" w:rsidRDefault="00773DD6"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δ (Saddle-node bifurcation): </w:t>
      </w:r>
      <w:r w:rsidR="009F30C8" w:rsidRPr="005047DB">
        <w:rPr>
          <w:rFonts w:ascii="Times New Roman" w:eastAsia="Times New Roman" w:hAnsi="Times New Roman" w:cs="Times New Roman"/>
          <w:sz w:val="24"/>
          <w:szCs w:val="24"/>
          <w:lang w:val="en-GB"/>
        </w:rPr>
        <w:t>Stable node (δ &lt; 0.6)</w:t>
      </w:r>
      <w:r>
        <w:rPr>
          <w:rFonts w:ascii="Times New Roman" w:eastAsia="Times New Roman" w:hAnsi="Times New Roman" w:cs="Times New Roman"/>
          <w:sz w:val="24"/>
          <w:szCs w:val="24"/>
          <w:lang w:val="en-GB"/>
        </w:rPr>
        <w:t xml:space="preserve">, </w:t>
      </w:r>
      <w:r w:rsidR="009F30C8" w:rsidRPr="005047DB">
        <w:rPr>
          <w:rFonts w:ascii="Times New Roman" w:eastAsia="Times New Roman" w:hAnsi="Times New Roman" w:cs="Times New Roman"/>
          <w:sz w:val="24"/>
          <w:szCs w:val="24"/>
          <w:lang w:val="en-GB"/>
        </w:rPr>
        <w:t>Saddle-point (δ = 0.6)</w:t>
      </w:r>
      <w:r>
        <w:rPr>
          <w:rFonts w:ascii="Times New Roman" w:eastAsia="Times New Roman" w:hAnsi="Times New Roman" w:cs="Times New Roman"/>
          <w:sz w:val="24"/>
          <w:szCs w:val="24"/>
          <w:lang w:val="en-GB"/>
        </w:rPr>
        <w:t xml:space="preserve"> and </w:t>
      </w:r>
      <w:r w:rsidR="009F30C8" w:rsidRPr="005047DB">
        <w:rPr>
          <w:rFonts w:ascii="Times New Roman" w:eastAsia="Times New Roman" w:hAnsi="Times New Roman" w:cs="Times New Roman"/>
          <w:sz w:val="24"/>
          <w:szCs w:val="24"/>
          <w:lang w:val="en-GB"/>
        </w:rPr>
        <w:t>Unstable node (δ &gt; 0.6)</w:t>
      </w:r>
      <w:r>
        <w:rPr>
          <w:rFonts w:ascii="Times New Roman" w:eastAsia="Times New Roman" w:hAnsi="Times New Roman" w:cs="Times New Roman"/>
          <w:sz w:val="24"/>
          <w:szCs w:val="24"/>
          <w:lang w:val="en-GB"/>
        </w:rPr>
        <w:t xml:space="preserve">; </w:t>
      </w:r>
    </w:p>
    <w:p w14:paraId="538C03AF" w14:textId="77777777" w:rsidR="009F30C8" w:rsidRDefault="00773DD6"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ε (Pitchfork bifurcation): </w:t>
      </w:r>
      <w:r w:rsidR="009F30C8" w:rsidRPr="005047DB">
        <w:rPr>
          <w:rFonts w:ascii="Times New Roman" w:eastAsia="Times New Roman" w:hAnsi="Times New Roman" w:cs="Times New Roman"/>
          <w:sz w:val="24"/>
          <w:szCs w:val="24"/>
          <w:lang w:val="en-GB"/>
        </w:rPr>
        <w:t>Stable fixed point (ε &lt; 0.8)</w:t>
      </w:r>
      <w:r>
        <w:rPr>
          <w:rFonts w:ascii="Times New Roman" w:eastAsia="Times New Roman" w:hAnsi="Times New Roman" w:cs="Times New Roman"/>
          <w:sz w:val="24"/>
          <w:szCs w:val="24"/>
          <w:lang w:val="en-GB"/>
        </w:rPr>
        <w:t xml:space="preserve">, Unstable fixed point (ε &gt; 0.8) and </w:t>
      </w:r>
      <w:r w:rsidR="009F30C8" w:rsidRPr="005047DB">
        <w:rPr>
          <w:rFonts w:ascii="Times New Roman" w:eastAsia="Times New Roman" w:hAnsi="Times New Roman" w:cs="Times New Roman"/>
          <w:sz w:val="24"/>
          <w:szCs w:val="24"/>
          <w:lang w:val="en-GB"/>
        </w:rPr>
        <w:t>Pitchfork bifurcation at ε = 0.8</w:t>
      </w:r>
      <w:r>
        <w:rPr>
          <w:rFonts w:ascii="Times New Roman" w:eastAsia="Times New Roman" w:hAnsi="Times New Roman" w:cs="Times New Roman"/>
          <w:sz w:val="24"/>
          <w:szCs w:val="24"/>
          <w:lang w:val="en-GB"/>
        </w:rPr>
        <w:t xml:space="preserve"> and</w:t>
      </w:r>
    </w:p>
    <w:p w14:paraId="3D7638F3" w14:textId="77777777" w:rsidR="009F30C8" w:rsidRPr="005047DB" w:rsidRDefault="00773DD6"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K (</w:t>
      </w:r>
      <w:proofErr w:type="spellStart"/>
      <w:r>
        <w:rPr>
          <w:rFonts w:ascii="Times New Roman" w:eastAsia="Times New Roman" w:hAnsi="Times New Roman" w:cs="Times New Roman"/>
          <w:sz w:val="24"/>
          <w:szCs w:val="24"/>
          <w:lang w:val="en-GB"/>
        </w:rPr>
        <w:t>Transcritical</w:t>
      </w:r>
      <w:proofErr w:type="spellEnd"/>
      <w:r>
        <w:rPr>
          <w:rFonts w:ascii="Times New Roman" w:eastAsia="Times New Roman" w:hAnsi="Times New Roman" w:cs="Times New Roman"/>
          <w:sz w:val="24"/>
          <w:szCs w:val="24"/>
          <w:lang w:val="en-GB"/>
        </w:rPr>
        <w:t xml:space="preserve"> bifurcation): </w:t>
      </w:r>
      <w:r w:rsidR="009F30C8" w:rsidRPr="005047DB">
        <w:rPr>
          <w:rFonts w:ascii="Times New Roman" w:eastAsia="Times New Roman" w:hAnsi="Times New Roman" w:cs="Times New Roman"/>
          <w:sz w:val="24"/>
          <w:szCs w:val="24"/>
          <w:lang w:val="en-GB"/>
        </w:rPr>
        <w:t>Stable fixed point (K &lt; 0.4)</w:t>
      </w:r>
      <w:r>
        <w:rPr>
          <w:rFonts w:ascii="Times New Roman" w:eastAsia="Times New Roman" w:hAnsi="Times New Roman" w:cs="Times New Roman"/>
          <w:sz w:val="24"/>
          <w:szCs w:val="24"/>
          <w:lang w:val="en-GB"/>
        </w:rPr>
        <w:t xml:space="preserve">, </w:t>
      </w:r>
      <w:r w:rsidR="009F30C8" w:rsidRPr="005047DB">
        <w:rPr>
          <w:rFonts w:ascii="Times New Roman" w:eastAsia="Times New Roman" w:hAnsi="Times New Roman" w:cs="Times New Roman"/>
          <w:sz w:val="24"/>
          <w:szCs w:val="24"/>
          <w:lang w:val="en-GB"/>
        </w:rPr>
        <w:t>Unstable fixed point (K &gt; 0.4)</w:t>
      </w:r>
      <w:r>
        <w:rPr>
          <w:rFonts w:ascii="Times New Roman" w:eastAsia="Times New Roman" w:hAnsi="Times New Roman" w:cs="Times New Roman"/>
          <w:sz w:val="24"/>
          <w:szCs w:val="24"/>
          <w:lang w:val="en-GB"/>
        </w:rPr>
        <w:t xml:space="preserve"> and</w:t>
      </w:r>
    </w:p>
    <w:p w14:paraId="7B739D16"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proofErr w:type="spellStart"/>
      <w:r w:rsidRPr="005047DB">
        <w:rPr>
          <w:rFonts w:ascii="Times New Roman" w:eastAsia="Times New Roman" w:hAnsi="Times New Roman" w:cs="Times New Roman"/>
          <w:sz w:val="24"/>
          <w:szCs w:val="24"/>
          <w:lang w:val="en-GB"/>
        </w:rPr>
        <w:t>Transcritical</w:t>
      </w:r>
      <w:proofErr w:type="spellEnd"/>
      <w:r w:rsidRPr="005047DB">
        <w:rPr>
          <w:rFonts w:ascii="Times New Roman" w:eastAsia="Times New Roman" w:hAnsi="Times New Roman" w:cs="Times New Roman"/>
          <w:sz w:val="24"/>
          <w:szCs w:val="24"/>
          <w:lang w:val="en-GB"/>
        </w:rPr>
        <w:t xml:space="preserve"> bifurcation at K = 0.4</w:t>
      </w:r>
      <w:r w:rsidR="00773DD6">
        <w:rPr>
          <w:rFonts w:ascii="Times New Roman" w:eastAsia="Times New Roman" w:hAnsi="Times New Roman" w:cs="Times New Roman"/>
          <w:sz w:val="24"/>
          <w:szCs w:val="24"/>
          <w:lang w:val="en-GB"/>
        </w:rPr>
        <w:t xml:space="preserve"> respectively.</w:t>
      </w:r>
    </w:p>
    <w:p w14:paraId="1D5E5AE4" w14:textId="77777777" w:rsidR="00773DD6" w:rsidRDefault="00773DD6" w:rsidP="009F30C8">
      <w:pPr>
        <w:spacing w:after="0" w:line="240" w:lineRule="auto"/>
        <w:rPr>
          <w:rFonts w:ascii="Times New Roman" w:eastAsia="Times New Roman" w:hAnsi="Times New Roman" w:cs="Times New Roman"/>
          <w:b/>
          <w:sz w:val="24"/>
          <w:szCs w:val="24"/>
          <w:lang w:val="en-GB"/>
        </w:rPr>
      </w:pPr>
    </w:p>
    <w:p w14:paraId="47D1A715" w14:textId="77777777" w:rsidR="009F30C8" w:rsidRPr="00773DD6" w:rsidRDefault="009F30C8" w:rsidP="009F30C8">
      <w:pPr>
        <w:spacing w:after="0" w:line="240" w:lineRule="auto"/>
        <w:rPr>
          <w:rFonts w:ascii="Times New Roman" w:eastAsia="Times New Roman" w:hAnsi="Times New Roman" w:cs="Times New Roman"/>
          <w:b/>
          <w:sz w:val="24"/>
          <w:szCs w:val="24"/>
          <w:lang w:val="en-GB"/>
        </w:rPr>
      </w:pPr>
      <w:r w:rsidRPr="00570C3D">
        <w:rPr>
          <w:rFonts w:ascii="Times New Roman" w:eastAsia="Times New Roman" w:hAnsi="Times New Roman" w:cs="Times New Roman"/>
          <w:b/>
          <w:sz w:val="24"/>
          <w:szCs w:val="24"/>
          <w:lang w:val="en-GB"/>
        </w:rPr>
        <w:t>Critical Points</w:t>
      </w:r>
    </w:p>
    <w:p w14:paraId="5103AAB1" w14:textId="766BCB5A" w:rsidR="009F30C8" w:rsidRDefault="00704B1B"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Table </w:t>
      </w:r>
      <w:proofErr w:type="gramStart"/>
      <w:r>
        <w:rPr>
          <w:rFonts w:ascii="Times New Roman" w:eastAsia="Times New Roman" w:hAnsi="Times New Roman" w:cs="Times New Roman"/>
          <w:sz w:val="24"/>
          <w:szCs w:val="24"/>
          <w:lang w:val="en-GB"/>
        </w:rPr>
        <w:t>3 :</w:t>
      </w:r>
      <w:proofErr w:type="gramEnd"/>
      <w:r>
        <w:rPr>
          <w:rFonts w:ascii="Times New Roman" w:eastAsia="Times New Roman" w:hAnsi="Times New Roman" w:cs="Times New Roman"/>
          <w:sz w:val="24"/>
          <w:szCs w:val="24"/>
          <w:lang w:val="en-GB"/>
        </w:rPr>
        <w:t xml:space="preserve"> </w:t>
      </w:r>
      <w:r w:rsidR="009F30C8" w:rsidRPr="005047DB">
        <w:rPr>
          <w:rFonts w:ascii="Times New Roman" w:eastAsia="Times New Roman" w:hAnsi="Times New Roman" w:cs="Times New Roman"/>
          <w:sz w:val="24"/>
          <w:szCs w:val="24"/>
          <w:lang w:val="en-GB"/>
        </w:rPr>
        <w:t>Computing the critical points for each parameter variation</w:t>
      </w:r>
      <w:r w:rsidR="00371548">
        <w:rPr>
          <w:rFonts w:ascii="Times New Roman" w:eastAsia="Times New Roman" w:hAnsi="Times New Roman" w:cs="Times New Roman"/>
          <w:sz w:val="24"/>
          <w:szCs w:val="24"/>
          <w:lang w:val="en-GB"/>
        </w:rPr>
        <w:t xml:space="preserve"> gives;</w:t>
      </w:r>
    </w:p>
    <w:tbl>
      <w:tblPr>
        <w:tblStyle w:val="TableGrid"/>
        <w:tblW w:w="0" w:type="auto"/>
        <w:tblLook w:val="04A0" w:firstRow="1" w:lastRow="0" w:firstColumn="1" w:lastColumn="0" w:noHBand="0" w:noVBand="1"/>
      </w:tblPr>
      <w:tblGrid>
        <w:gridCol w:w="1555"/>
        <w:gridCol w:w="2126"/>
        <w:gridCol w:w="2268"/>
      </w:tblGrid>
      <w:tr w:rsidR="009F30C8" w14:paraId="1CCB48DA" w14:textId="77777777" w:rsidTr="009F30C8">
        <w:tc>
          <w:tcPr>
            <w:tcW w:w="1555" w:type="dxa"/>
          </w:tcPr>
          <w:p w14:paraId="14B82EE1"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Parameter</w:t>
            </w:r>
          </w:p>
        </w:tc>
        <w:tc>
          <w:tcPr>
            <w:tcW w:w="2126" w:type="dxa"/>
          </w:tcPr>
          <w:p w14:paraId="78EB3AC3"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Critical Point</w:t>
            </w:r>
          </w:p>
        </w:tc>
        <w:tc>
          <w:tcPr>
            <w:tcW w:w="2268" w:type="dxa"/>
          </w:tcPr>
          <w:p w14:paraId="733A408D"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Stability</w:t>
            </w:r>
          </w:p>
        </w:tc>
      </w:tr>
      <w:tr w:rsidR="009F30C8" w14:paraId="17EA12DC" w14:textId="77777777" w:rsidTr="009F30C8">
        <w:tc>
          <w:tcPr>
            <w:tcW w:w="1555" w:type="dxa"/>
          </w:tcPr>
          <w:p w14:paraId="3DB68EC4" w14:textId="77777777" w:rsidR="009F30C8" w:rsidRDefault="00F13BE2"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Γ</w:t>
            </w:r>
          </w:p>
        </w:tc>
        <w:tc>
          <w:tcPr>
            <w:tcW w:w="2126" w:type="dxa"/>
          </w:tcPr>
          <w:p w14:paraId="1F8FB831" w14:textId="77777777" w:rsidR="009F30C8"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0.6</w:t>
            </w:r>
          </w:p>
        </w:tc>
        <w:tc>
          <w:tcPr>
            <w:tcW w:w="2268" w:type="dxa"/>
          </w:tcPr>
          <w:p w14:paraId="6799F21C"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Unstable</w:t>
            </w:r>
          </w:p>
        </w:tc>
      </w:tr>
      <w:tr w:rsidR="009F30C8" w14:paraId="4A154136" w14:textId="77777777" w:rsidTr="009F30C8">
        <w:tc>
          <w:tcPr>
            <w:tcW w:w="1555" w:type="dxa"/>
          </w:tcPr>
          <w:p w14:paraId="09E250FA" w14:textId="77777777" w:rsidR="009F30C8" w:rsidRDefault="00F13BE2"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Δ</w:t>
            </w:r>
          </w:p>
        </w:tc>
        <w:tc>
          <w:tcPr>
            <w:tcW w:w="2126" w:type="dxa"/>
          </w:tcPr>
          <w:p w14:paraId="4A492C22" w14:textId="77777777" w:rsidR="009F30C8"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0.6</w:t>
            </w:r>
          </w:p>
        </w:tc>
        <w:tc>
          <w:tcPr>
            <w:tcW w:w="2268" w:type="dxa"/>
          </w:tcPr>
          <w:p w14:paraId="742EFFB9"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Saddle-point</w:t>
            </w:r>
          </w:p>
        </w:tc>
      </w:tr>
      <w:tr w:rsidR="009F30C8" w14:paraId="67819C79" w14:textId="77777777" w:rsidTr="009F30C8">
        <w:tc>
          <w:tcPr>
            <w:tcW w:w="1555" w:type="dxa"/>
          </w:tcPr>
          <w:p w14:paraId="2C7388C3"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ε</w:t>
            </w:r>
          </w:p>
        </w:tc>
        <w:tc>
          <w:tcPr>
            <w:tcW w:w="2126" w:type="dxa"/>
          </w:tcPr>
          <w:p w14:paraId="67527A01" w14:textId="77777777" w:rsidR="009F30C8"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0.8</w:t>
            </w:r>
          </w:p>
        </w:tc>
        <w:tc>
          <w:tcPr>
            <w:tcW w:w="2268" w:type="dxa"/>
          </w:tcPr>
          <w:p w14:paraId="621F580C"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Unstable</w:t>
            </w:r>
          </w:p>
        </w:tc>
      </w:tr>
      <w:tr w:rsidR="009F30C8" w14:paraId="573F61AA" w14:textId="77777777" w:rsidTr="009F30C8">
        <w:tc>
          <w:tcPr>
            <w:tcW w:w="1555" w:type="dxa"/>
          </w:tcPr>
          <w:p w14:paraId="725CBF2C"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K</w:t>
            </w:r>
          </w:p>
        </w:tc>
        <w:tc>
          <w:tcPr>
            <w:tcW w:w="2126" w:type="dxa"/>
          </w:tcPr>
          <w:p w14:paraId="6B1EE66E" w14:textId="77777777" w:rsidR="009F30C8"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0.4</w:t>
            </w:r>
          </w:p>
        </w:tc>
        <w:tc>
          <w:tcPr>
            <w:tcW w:w="2268" w:type="dxa"/>
          </w:tcPr>
          <w:p w14:paraId="1B7AF616" w14:textId="77777777" w:rsidR="009F30C8"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Unstable</w:t>
            </w:r>
          </w:p>
        </w:tc>
      </w:tr>
    </w:tbl>
    <w:p w14:paraId="35928F06" w14:textId="77777777" w:rsidR="009F30C8" w:rsidRDefault="009F30C8" w:rsidP="009F30C8">
      <w:pPr>
        <w:spacing w:after="0" w:line="240" w:lineRule="auto"/>
        <w:rPr>
          <w:rFonts w:ascii="Times New Roman" w:eastAsia="Times New Roman" w:hAnsi="Times New Roman" w:cs="Times New Roman"/>
          <w:sz w:val="24"/>
          <w:szCs w:val="24"/>
          <w:lang w:val="en-GB"/>
        </w:rPr>
      </w:pPr>
    </w:p>
    <w:p w14:paraId="5285B1F8" w14:textId="77777777" w:rsidR="009F30C8" w:rsidRPr="009D6BA5" w:rsidRDefault="009F30C8" w:rsidP="009F30C8">
      <w:pPr>
        <w:spacing w:after="0" w:line="240" w:lineRule="auto"/>
        <w:rPr>
          <w:rFonts w:ascii="Times New Roman" w:eastAsia="Times New Roman" w:hAnsi="Times New Roman" w:cs="Times New Roman"/>
          <w:b/>
          <w:sz w:val="24"/>
          <w:szCs w:val="24"/>
          <w:lang w:val="en-GB"/>
        </w:rPr>
      </w:pPr>
      <w:r w:rsidRPr="009D6BA5">
        <w:rPr>
          <w:rFonts w:ascii="Times New Roman" w:eastAsia="Times New Roman" w:hAnsi="Times New Roman" w:cs="Times New Roman"/>
          <w:b/>
          <w:sz w:val="24"/>
          <w:szCs w:val="24"/>
          <w:lang w:val="en-GB"/>
        </w:rPr>
        <w:t>Nonlinear Dynamics</w:t>
      </w:r>
    </w:p>
    <w:p w14:paraId="6E095A4C"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 analys</w:t>
      </w:r>
      <w:r w:rsidR="00371548">
        <w:rPr>
          <w:rFonts w:ascii="Times New Roman" w:eastAsia="Times New Roman" w:hAnsi="Times New Roman" w:cs="Times New Roman"/>
          <w:sz w:val="24"/>
          <w:szCs w:val="24"/>
          <w:lang w:val="en-GB"/>
        </w:rPr>
        <w:t>e nonlinear dynamics, we</w:t>
      </w:r>
      <w:r w:rsidRPr="005047DB">
        <w:rPr>
          <w:rFonts w:ascii="Times New Roman" w:eastAsia="Times New Roman" w:hAnsi="Times New Roman" w:cs="Times New Roman"/>
          <w:sz w:val="24"/>
          <w:szCs w:val="24"/>
          <w:lang w:val="en-GB"/>
        </w:rPr>
        <w:t xml:space="preserve"> use numerical simulations and visualization tools.</w:t>
      </w:r>
    </w:p>
    <w:p w14:paraId="77DA0254"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Phase Plane Analysis: Plotting the trajectories of the system in the phase plane (A vs. S, M vs. D, etc.) reveals nonlinear interactions.</w:t>
      </w:r>
    </w:p>
    <w:p w14:paraId="01983FF0"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Bifurcation Diagrams: Extending the bifurcation analysis to include more parameters and varying initial conditions.</w:t>
      </w:r>
    </w:p>
    <w:p w14:paraId="48D9918F"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Lyapunov Exponents: Calculating the largest Lyapunov exponent (LLE) to quantify chaos.</w:t>
      </w:r>
    </w:p>
    <w:p w14:paraId="5DB1FDB4"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 xml:space="preserve">Poincare Sections: Visualizing the </w:t>
      </w:r>
      <w:proofErr w:type="spellStart"/>
      <w:r w:rsidRPr="005047DB">
        <w:rPr>
          <w:rFonts w:ascii="Times New Roman" w:eastAsia="Times New Roman" w:hAnsi="Times New Roman" w:cs="Times New Roman"/>
          <w:sz w:val="24"/>
          <w:szCs w:val="24"/>
          <w:lang w:val="en-GB"/>
        </w:rPr>
        <w:t>Poincaré</w:t>
      </w:r>
      <w:proofErr w:type="spellEnd"/>
      <w:r w:rsidRPr="005047DB">
        <w:rPr>
          <w:rFonts w:ascii="Times New Roman" w:eastAsia="Times New Roman" w:hAnsi="Times New Roman" w:cs="Times New Roman"/>
          <w:sz w:val="24"/>
          <w:szCs w:val="24"/>
          <w:lang w:val="en-GB"/>
        </w:rPr>
        <w:t xml:space="preserve"> sections to identify periodic and chaotic behaviours.</w:t>
      </w:r>
    </w:p>
    <w:p w14:paraId="105ED722" w14:textId="77777777" w:rsidR="009F30C8" w:rsidRPr="00AC4B34" w:rsidRDefault="009F30C8" w:rsidP="009F30C8">
      <w:pPr>
        <w:spacing w:after="0" w:line="240" w:lineRule="auto"/>
        <w:rPr>
          <w:rFonts w:ascii="Times New Roman" w:eastAsia="Times New Roman" w:hAnsi="Times New Roman" w:cs="Times New Roman"/>
          <w:b/>
          <w:sz w:val="24"/>
          <w:szCs w:val="24"/>
          <w:lang w:val="en-GB"/>
        </w:rPr>
      </w:pPr>
      <w:r w:rsidRPr="00AC4B34">
        <w:rPr>
          <w:rFonts w:ascii="Times New Roman" w:eastAsia="Times New Roman" w:hAnsi="Times New Roman" w:cs="Times New Roman"/>
          <w:b/>
          <w:sz w:val="24"/>
          <w:szCs w:val="24"/>
          <w:lang w:val="en-GB"/>
        </w:rPr>
        <w:t>Chaos Analysis</w:t>
      </w:r>
    </w:p>
    <w:p w14:paraId="216FE6AE"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 xml:space="preserve">To detect chaos, </w:t>
      </w:r>
      <w:r w:rsidR="00AC4B34">
        <w:rPr>
          <w:rFonts w:ascii="Times New Roman" w:eastAsia="Times New Roman" w:hAnsi="Times New Roman" w:cs="Times New Roman"/>
          <w:sz w:val="24"/>
          <w:szCs w:val="24"/>
          <w:lang w:val="en-GB"/>
        </w:rPr>
        <w:t>the following were</w:t>
      </w:r>
      <w:r w:rsidRPr="005047DB">
        <w:rPr>
          <w:rFonts w:ascii="Times New Roman" w:eastAsia="Times New Roman" w:hAnsi="Times New Roman" w:cs="Times New Roman"/>
          <w:sz w:val="24"/>
          <w:szCs w:val="24"/>
          <w:lang w:val="en-GB"/>
        </w:rPr>
        <w:t xml:space="preserve"> calculate</w:t>
      </w:r>
      <w:r w:rsidR="00AC4B34">
        <w:rPr>
          <w:rFonts w:ascii="Times New Roman" w:eastAsia="Times New Roman" w:hAnsi="Times New Roman" w:cs="Times New Roman"/>
          <w:sz w:val="24"/>
          <w:szCs w:val="24"/>
          <w:lang w:val="en-GB"/>
        </w:rPr>
        <w:t>d</w:t>
      </w:r>
      <w:r w:rsidRPr="005047DB">
        <w:rPr>
          <w:rFonts w:ascii="Times New Roman" w:eastAsia="Times New Roman" w:hAnsi="Times New Roman" w:cs="Times New Roman"/>
          <w:sz w:val="24"/>
          <w:szCs w:val="24"/>
          <w:lang w:val="en-GB"/>
        </w:rPr>
        <w:t>:</w:t>
      </w:r>
    </w:p>
    <w:p w14:paraId="5CF164F2"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1. Largest Lyapunov Exponent (LLE): LLE &gt; 0 indicates chaos.</w:t>
      </w:r>
    </w:p>
    <w:p w14:paraId="33BA798C"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2. Correlation Dimension (CD): CD &gt; 0 indicates chaos.</w:t>
      </w:r>
    </w:p>
    <w:p w14:paraId="13D5BD57"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3. Power Spectral Density (PSD): Broadband PSD indicates chaos.</w:t>
      </w:r>
      <w:r w:rsidR="00AC4B34">
        <w:rPr>
          <w:rFonts w:ascii="Times New Roman" w:eastAsia="Times New Roman" w:hAnsi="Times New Roman" w:cs="Times New Roman"/>
          <w:sz w:val="24"/>
          <w:szCs w:val="24"/>
          <w:lang w:val="en-GB"/>
        </w:rPr>
        <w:t xml:space="preserve"> Thus, the r</w:t>
      </w:r>
      <w:r>
        <w:rPr>
          <w:rFonts w:ascii="Times New Roman" w:eastAsia="Times New Roman" w:hAnsi="Times New Roman" w:cs="Times New Roman"/>
          <w:sz w:val="24"/>
          <w:szCs w:val="24"/>
          <w:lang w:val="en-GB"/>
        </w:rPr>
        <w:t>esults</w:t>
      </w:r>
      <w:r w:rsidR="00AC4B34">
        <w:rPr>
          <w:rFonts w:ascii="Times New Roman" w:eastAsia="Times New Roman" w:hAnsi="Times New Roman" w:cs="Times New Roman"/>
          <w:sz w:val="24"/>
          <w:szCs w:val="24"/>
          <w:lang w:val="en-GB"/>
        </w:rPr>
        <w:t xml:space="preserve"> of n</w:t>
      </w:r>
      <w:r w:rsidRPr="005047DB">
        <w:rPr>
          <w:rFonts w:ascii="Times New Roman" w:eastAsia="Times New Roman" w:hAnsi="Times New Roman" w:cs="Times New Roman"/>
          <w:sz w:val="24"/>
          <w:szCs w:val="24"/>
          <w:lang w:val="en-GB"/>
        </w:rPr>
        <w:t>umerical simulations reveal:</w:t>
      </w:r>
    </w:p>
    <w:p w14:paraId="09CD5F0B"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1. Chaotic behaviour for γ &gt; 0.7, δ &gt; 0.65, ε &gt; 0.85, and K &gt; 0.45.</w:t>
      </w:r>
    </w:p>
    <w:p w14:paraId="26C3D176"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2. Period-doubling bifurcations leading to chaos.</w:t>
      </w:r>
    </w:p>
    <w:p w14:paraId="414752A4"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3. Strange attractors in the phase plane.</w:t>
      </w:r>
    </w:p>
    <w:p w14:paraId="683A2EF3" w14:textId="77777777" w:rsidR="009F30C8" w:rsidRPr="005047DB" w:rsidRDefault="00AC4B34"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LLE calculations: </w:t>
      </w:r>
      <w:r w:rsidR="009F30C8" w:rsidRPr="005047DB">
        <w:rPr>
          <w:rFonts w:ascii="Times New Roman" w:eastAsia="Times New Roman" w:hAnsi="Times New Roman" w:cs="Times New Roman"/>
          <w:sz w:val="24"/>
          <w:szCs w:val="24"/>
          <w:lang w:val="en-GB"/>
        </w:rPr>
        <w:t>LLE ≈ 0.21 for γ = 0.8, δ = 0.7, ε = 0.9, K = 0.5</w:t>
      </w:r>
    </w:p>
    <w:p w14:paraId="1B280429" w14:textId="77777777" w:rsidR="009F30C8" w:rsidRPr="005047DB" w:rsidRDefault="00AD1EDB"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CD calculations:</w:t>
      </w:r>
      <w:r w:rsidR="009F30C8" w:rsidRPr="005047DB">
        <w:rPr>
          <w:rFonts w:ascii="Times New Roman" w:eastAsia="Times New Roman" w:hAnsi="Times New Roman" w:cs="Times New Roman"/>
          <w:sz w:val="24"/>
          <w:szCs w:val="24"/>
          <w:lang w:val="en-GB"/>
        </w:rPr>
        <w:t xml:space="preserve"> CD ≈ 2.5 for γ = 0.8, δ = 0.7, ε = 0.9, K = 0.5</w:t>
      </w:r>
    </w:p>
    <w:p w14:paraId="6934513D" w14:textId="77777777" w:rsidR="009F30C8" w:rsidRPr="005047DB" w:rsidRDefault="00AD1EDB"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PSD analysis: </w:t>
      </w:r>
      <w:r w:rsidR="009F30C8" w:rsidRPr="005047DB">
        <w:rPr>
          <w:rFonts w:ascii="Times New Roman" w:eastAsia="Times New Roman" w:hAnsi="Times New Roman" w:cs="Times New Roman"/>
          <w:sz w:val="24"/>
          <w:szCs w:val="24"/>
          <w:lang w:val="en-GB"/>
        </w:rPr>
        <w:t>Broadband PSD for γ = 0.8, δ = 0.7, ε = 0.9, K = 0.5</w:t>
      </w:r>
    </w:p>
    <w:p w14:paraId="171D81C8"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p>
    <w:p w14:paraId="6208895B" w14:textId="77777777" w:rsidR="009F30C8" w:rsidRPr="009D6BA5" w:rsidRDefault="009F30C8" w:rsidP="009F30C8">
      <w:pPr>
        <w:spacing w:after="0" w:line="240" w:lineRule="auto"/>
        <w:rPr>
          <w:rFonts w:ascii="Times New Roman" w:eastAsia="Times New Roman" w:hAnsi="Times New Roman" w:cs="Times New Roman"/>
          <w:b/>
          <w:sz w:val="24"/>
          <w:szCs w:val="24"/>
          <w:lang w:val="en-GB"/>
        </w:rPr>
      </w:pPr>
      <w:r w:rsidRPr="009D6BA5">
        <w:rPr>
          <w:rFonts w:ascii="Times New Roman" w:eastAsia="Times New Roman" w:hAnsi="Times New Roman" w:cs="Times New Roman"/>
          <w:b/>
          <w:sz w:val="24"/>
          <w:szCs w:val="24"/>
          <w:lang w:val="en-GB"/>
        </w:rPr>
        <w:t>Parameter Sensitivity Analysis</w:t>
      </w:r>
    </w:p>
    <w:p w14:paraId="7C8A4EA2" w14:textId="77777777" w:rsidR="009F30C8" w:rsidRDefault="009F30C8"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 analys</w:t>
      </w:r>
      <w:r w:rsidRPr="005047DB">
        <w:rPr>
          <w:rFonts w:ascii="Times New Roman" w:eastAsia="Times New Roman" w:hAnsi="Times New Roman" w:cs="Times New Roman"/>
          <w:sz w:val="24"/>
          <w:szCs w:val="24"/>
          <w:lang w:val="en-GB"/>
        </w:rPr>
        <w:t>e the system's sensitivity to parameter changes, we compute</w:t>
      </w:r>
      <w:r w:rsidR="00EC6143">
        <w:rPr>
          <w:rFonts w:ascii="Times New Roman" w:eastAsia="Times New Roman" w:hAnsi="Times New Roman" w:cs="Times New Roman"/>
          <w:sz w:val="24"/>
          <w:szCs w:val="24"/>
          <w:lang w:val="en-GB"/>
        </w:rPr>
        <w:t>d</w:t>
      </w:r>
      <w:r w:rsidRPr="005047DB">
        <w:rPr>
          <w:rFonts w:ascii="Times New Roman" w:eastAsia="Times New Roman" w:hAnsi="Times New Roman" w:cs="Times New Roman"/>
          <w:sz w:val="24"/>
          <w:szCs w:val="24"/>
          <w:lang w:val="en-GB"/>
        </w:rPr>
        <w:t xml:space="preserve"> the partial derivatives of the state variables with respect to each parameter</w:t>
      </w:r>
      <w:r w:rsidR="00EC6143">
        <w:rPr>
          <w:rFonts w:ascii="Times New Roman" w:eastAsia="Times New Roman" w:hAnsi="Times New Roman" w:cs="Times New Roman"/>
          <w:sz w:val="24"/>
          <w:szCs w:val="24"/>
          <w:lang w:val="en-GB"/>
        </w:rPr>
        <w:t xml:space="preserve"> which yields the result below:</w:t>
      </w:r>
    </w:p>
    <w:p w14:paraId="62D804FE" w14:textId="77777777" w:rsidR="00704B1B" w:rsidRDefault="00704B1B" w:rsidP="009F30C8">
      <w:pPr>
        <w:spacing w:after="0" w:line="240" w:lineRule="auto"/>
        <w:rPr>
          <w:rFonts w:ascii="Times New Roman" w:eastAsia="Times New Roman" w:hAnsi="Times New Roman" w:cs="Times New Roman"/>
          <w:sz w:val="24"/>
          <w:szCs w:val="24"/>
          <w:lang w:val="en-GB"/>
        </w:rPr>
      </w:pPr>
    </w:p>
    <w:p w14:paraId="2039D4EC" w14:textId="4B9A57A4" w:rsidR="00704B1B" w:rsidRPr="005047DB" w:rsidRDefault="00704B1B"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Table </w:t>
      </w:r>
      <w:proofErr w:type="gramStart"/>
      <w:r>
        <w:rPr>
          <w:rFonts w:ascii="Times New Roman" w:eastAsia="Times New Roman" w:hAnsi="Times New Roman" w:cs="Times New Roman"/>
          <w:sz w:val="24"/>
          <w:szCs w:val="24"/>
          <w:lang w:val="en-GB"/>
        </w:rPr>
        <w:t>4 :</w:t>
      </w:r>
      <w:proofErr w:type="gramEnd"/>
      <w:r>
        <w:rPr>
          <w:rFonts w:ascii="Times New Roman" w:eastAsia="Times New Roman" w:hAnsi="Times New Roman" w:cs="Times New Roman"/>
          <w:sz w:val="24"/>
          <w:szCs w:val="24"/>
          <w:lang w:val="en-GB"/>
        </w:rPr>
        <w:t xml:space="preserve"> </w:t>
      </w:r>
      <w:r w:rsidR="007477C3" w:rsidRPr="007477C3">
        <w:rPr>
          <w:rFonts w:ascii="Times New Roman" w:eastAsia="Times New Roman" w:hAnsi="Times New Roman" w:cs="Times New Roman"/>
          <w:sz w:val="24"/>
          <w:szCs w:val="24"/>
          <w:lang w:val="en-GB"/>
        </w:rPr>
        <w:t>Parameter Sensitivity Analysis</w:t>
      </w:r>
    </w:p>
    <w:tbl>
      <w:tblPr>
        <w:tblStyle w:val="TableGrid"/>
        <w:tblpPr w:leftFromText="180" w:rightFromText="180" w:vertAnchor="text" w:horzAnchor="margin" w:tblpY="140"/>
        <w:tblW w:w="0" w:type="auto"/>
        <w:tblLook w:val="04A0" w:firstRow="1" w:lastRow="0" w:firstColumn="1" w:lastColumn="0" w:noHBand="0" w:noVBand="1"/>
      </w:tblPr>
      <w:tblGrid>
        <w:gridCol w:w="1591"/>
        <w:gridCol w:w="2192"/>
        <w:gridCol w:w="1822"/>
        <w:gridCol w:w="1822"/>
        <w:gridCol w:w="1923"/>
      </w:tblGrid>
      <w:tr w:rsidR="009F30C8" w:rsidRPr="006A0F9A" w14:paraId="6B23F1F6" w14:textId="77777777" w:rsidTr="009F30C8">
        <w:trPr>
          <w:trHeight w:val="638"/>
        </w:trPr>
        <w:tc>
          <w:tcPr>
            <w:tcW w:w="1591" w:type="dxa"/>
          </w:tcPr>
          <w:p w14:paraId="60F7903D" w14:textId="77777777" w:rsidR="009F30C8" w:rsidRPr="006A0F9A"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Paramete</w:t>
            </w:r>
            <w:r>
              <w:rPr>
                <w:rFonts w:ascii="Times New Roman" w:eastAsia="Times New Roman" w:hAnsi="Times New Roman" w:cs="Times New Roman"/>
                <w:sz w:val="24"/>
                <w:szCs w:val="24"/>
                <w:lang w:val="en-GB"/>
              </w:rPr>
              <w:t>r</w:t>
            </w:r>
          </w:p>
        </w:tc>
        <w:tc>
          <w:tcPr>
            <w:tcW w:w="2192" w:type="dxa"/>
          </w:tcPr>
          <w:p w14:paraId="146569E0" w14:textId="77777777" w:rsidR="009F30C8" w:rsidRPr="006A0F9A"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 xml:space="preserve"> Sensitivity Index (A)</w:t>
            </w:r>
          </w:p>
        </w:tc>
        <w:tc>
          <w:tcPr>
            <w:tcW w:w="1822" w:type="dxa"/>
          </w:tcPr>
          <w:p w14:paraId="119B7791" w14:textId="77777777" w:rsidR="009F30C8" w:rsidRPr="006A0F9A"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Sensitivity Index (S)</w:t>
            </w:r>
          </w:p>
        </w:tc>
        <w:tc>
          <w:tcPr>
            <w:tcW w:w="1822" w:type="dxa"/>
          </w:tcPr>
          <w:p w14:paraId="1446AA34" w14:textId="77777777" w:rsidR="009F30C8" w:rsidRPr="006A0F9A"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Sensitivity Index (</w:t>
            </w:r>
            <w:r>
              <w:rPr>
                <w:rFonts w:ascii="Times New Roman" w:eastAsia="Times New Roman" w:hAnsi="Times New Roman" w:cs="Times New Roman"/>
                <w:sz w:val="24"/>
                <w:szCs w:val="24"/>
                <w:lang w:val="en-GB"/>
              </w:rPr>
              <w:t>M</w:t>
            </w:r>
            <w:r w:rsidRPr="005047DB">
              <w:rPr>
                <w:rFonts w:ascii="Times New Roman" w:eastAsia="Times New Roman" w:hAnsi="Times New Roman" w:cs="Times New Roman"/>
                <w:sz w:val="24"/>
                <w:szCs w:val="24"/>
                <w:lang w:val="en-GB"/>
              </w:rPr>
              <w:t>)</w:t>
            </w:r>
          </w:p>
        </w:tc>
        <w:tc>
          <w:tcPr>
            <w:tcW w:w="1923" w:type="dxa"/>
          </w:tcPr>
          <w:p w14:paraId="75FC4D07" w14:textId="77777777" w:rsidR="009F30C8" w:rsidRPr="006A0F9A"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Sensitivity Index (D)</w:t>
            </w:r>
          </w:p>
        </w:tc>
      </w:tr>
      <w:tr w:rsidR="009F30C8" w:rsidRPr="006A0F9A" w14:paraId="78DEB965" w14:textId="77777777" w:rsidTr="009F30C8">
        <w:trPr>
          <w:trHeight w:val="295"/>
        </w:trPr>
        <w:tc>
          <w:tcPr>
            <w:tcW w:w="1591" w:type="dxa"/>
          </w:tcPr>
          <w:p w14:paraId="5D066446" w14:textId="77777777" w:rsidR="009F30C8" w:rsidRPr="006A0F9A" w:rsidRDefault="00A73D78" w:rsidP="00A73D78">
            <w:pPr>
              <w:rPr>
                <w:rFonts w:ascii="Times New Roman" w:eastAsia="Times New Roman" w:hAnsi="Times New Roman" w:cs="Times New Roman"/>
                <w:sz w:val="24"/>
                <w:szCs w:val="24"/>
                <w:lang w:val="en-GB"/>
              </w:rPr>
            </w:pPr>
            <m:oMath>
              <m:r>
                <w:rPr>
                  <w:rFonts w:ascii="Cambria Math" w:eastAsia="Times New Roman" w:hAnsi="Cambria Math" w:cs="Times New Roman"/>
                  <w:sz w:val="24"/>
                  <w:szCs w:val="24"/>
                  <w:lang w:val="en-GB"/>
                </w:rPr>
                <m:t>γ</m:t>
              </m:r>
            </m:oMath>
            <w:r>
              <w:rPr>
                <w:rFonts w:ascii="Times New Roman" w:eastAsia="Times New Roman" w:hAnsi="Times New Roman" w:cs="Times New Roman"/>
                <w:sz w:val="24"/>
                <w:szCs w:val="24"/>
                <w:lang w:val="en-GB"/>
              </w:rPr>
              <w:t xml:space="preserve"> </w:t>
            </w:r>
          </w:p>
        </w:tc>
        <w:tc>
          <w:tcPr>
            <w:tcW w:w="2192" w:type="dxa"/>
          </w:tcPr>
          <w:p w14:paraId="5941BFA6" w14:textId="77777777" w:rsidR="009F30C8" w:rsidRPr="00345264" w:rsidRDefault="009F30C8" w:rsidP="009F30C8">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0.35 </w:t>
            </w:r>
          </w:p>
        </w:tc>
        <w:tc>
          <w:tcPr>
            <w:tcW w:w="1822" w:type="dxa"/>
          </w:tcPr>
          <w:p w14:paraId="4A622490" w14:textId="77777777" w:rsidR="009F30C8" w:rsidRPr="006A0F9A"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-0.12</w:t>
            </w:r>
          </w:p>
        </w:tc>
        <w:tc>
          <w:tcPr>
            <w:tcW w:w="1822" w:type="dxa"/>
          </w:tcPr>
          <w:p w14:paraId="32217950" w14:textId="77777777" w:rsidR="009F30C8" w:rsidRPr="00345264"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0.12</w:t>
            </w:r>
          </w:p>
        </w:tc>
        <w:tc>
          <w:tcPr>
            <w:tcW w:w="1923" w:type="dxa"/>
          </w:tcPr>
          <w:p w14:paraId="4937B31A" w14:textId="77777777" w:rsidR="009F30C8" w:rsidRPr="006A0F9A" w:rsidRDefault="009F30C8" w:rsidP="009F30C8">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-0.15</w:t>
            </w:r>
          </w:p>
        </w:tc>
      </w:tr>
      <w:tr w:rsidR="009F30C8" w:rsidRPr="006A0F9A" w14:paraId="627A1D53" w14:textId="77777777" w:rsidTr="009F30C8">
        <w:trPr>
          <w:trHeight w:val="361"/>
        </w:trPr>
        <w:tc>
          <w:tcPr>
            <w:tcW w:w="1591" w:type="dxa"/>
          </w:tcPr>
          <w:p w14:paraId="137B4670" w14:textId="77777777" w:rsidR="009F30C8" w:rsidRPr="006A0F9A" w:rsidRDefault="00A73D78" w:rsidP="00A73D78">
            <w:pPr>
              <w:rPr>
                <w:rFonts w:ascii="Times New Roman" w:eastAsia="Times New Roman" w:hAnsi="Times New Roman" w:cs="Times New Roman"/>
                <w:sz w:val="24"/>
                <w:szCs w:val="24"/>
                <w:lang w:val="en-GB"/>
              </w:rPr>
            </w:pPr>
            <m:oMath>
              <m:r>
                <w:rPr>
                  <w:rFonts w:ascii="Cambria Math" w:eastAsia="Times New Roman" w:hAnsi="Cambria Math" w:cs="Times New Roman"/>
                  <w:sz w:val="24"/>
                  <w:szCs w:val="24"/>
                  <w:lang w:val="en-GB"/>
                </w:rPr>
                <m:t>δ</m:t>
              </m:r>
            </m:oMath>
            <w:r>
              <w:rPr>
                <w:rFonts w:ascii="Times New Roman" w:eastAsia="Times New Roman" w:hAnsi="Times New Roman" w:cs="Times New Roman"/>
                <w:sz w:val="24"/>
                <w:szCs w:val="24"/>
                <w:lang w:val="en-GB"/>
              </w:rPr>
              <w:t xml:space="preserve"> </w:t>
            </w:r>
          </w:p>
        </w:tc>
        <w:tc>
          <w:tcPr>
            <w:tcW w:w="2192" w:type="dxa"/>
          </w:tcPr>
          <w:p w14:paraId="7B49FC25" w14:textId="77777777" w:rsidR="009F30C8" w:rsidRPr="00345264" w:rsidRDefault="009F30C8" w:rsidP="009F30C8">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0.28</w:t>
            </w:r>
          </w:p>
        </w:tc>
        <w:tc>
          <w:tcPr>
            <w:tcW w:w="1822" w:type="dxa"/>
          </w:tcPr>
          <w:p w14:paraId="605AFFE4" w14:textId="77777777" w:rsidR="009F30C8" w:rsidRPr="006A0F9A"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0.18</w:t>
            </w:r>
          </w:p>
        </w:tc>
        <w:tc>
          <w:tcPr>
            <w:tcW w:w="1822" w:type="dxa"/>
          </w:tcPr>
          <w:p w14:paraId="1E17AFC3" w14:textId="77777777" w:rsidR="009F30C8" w:rsidRPr="00345264"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-0.25</w:t>
            </w:r>
          </w:p>
        </w:tc>
        <w:tc>
          <w:tcPr>
            <w:tcW w:w="1923" w:type="dxa"/>
          </w:tcPr>
          <w:p w14:paraId="0DBE8ED4" w14:textId="77777777" w:rsidR="009F30C8" w:rsidRPr="006A0F9A" w:rsidRDefault="009F30C8" w:rsidP="009F30C8">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0.22</w:t>
            </w:r>
          </w:p>
        </w:tc>
      </w:tr>
      <w:tr w:rsidR="009F30C8" w:rsidRPr="006A0F9A" w14:paraId="55786D91" w14:textId="77777777" w:rsidTr="009F30C8">
        <w:trPr>
          <w:trHeight w:val="412"/>
        </w:trPr>
        <w:tc>
          <w:tcPr>
            <w:tcW w:w="1591" w:type="dxa"/>
          </w:tcPr>
          <w:p w14:paraId="01C3EFD8" w14:textId="77777777" w:rsidR="009F30C8" w:rsidRPr="006A0F9A" w:rsidRDefault="00CA463C" w:rsidP="009F30C8">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Ε</w:t>
            </w:r>
          </w:p>
        </w:tc>
        <w:tc>
          <w:tcPr>
            <w:tcW w:w="2192" w:type="dxa"/>
          </w:tcPr>
          <w:p w14:paraId="54D4DA27" w14:textId="77777777" w:rsidR="009F30C8" w:rsidRPr="00345264" w:rsidRDefault="009F30C8" w:rsidP="009F30C8">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0.42 </w:t>
            </w:r>
          </w:p>
        </w:tc>
        <w:tc>
          <w:tcPr>
            <w:tcW w:w="1822" w:type="dxa"/>
          </w:tcPr>
          <w:p w14:paraId="04C1FC37" w14:textId="77777777" w:rsidR="009F30C8" w:rsidRPr="006A0F9A"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-0.31</w:t>
            </w:r>
          </w:p>
        </w:tc>
        <w:tc>
          <w:tcPr>
            <w:tcW w:w="1822" w:type="dxa"/>
          </w:tcPr>
          <w:p w14:paraId="20F57FA2" w14:textId="77777777" w:rsidR="009F30C8" w:rsidRPr="00345264"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0.21</w:t>
            </w:r>
          </w:p>
        </w:tc>
        <w:tc>
          <w:tcPr>
            <w:tcW w:w="1923" w:type="dxa"/>
          </w:tcPr>
          <w:p w14:paraId="052E1F6E" w14:textId="77777777" w:rsidR="009F30C8" w:rsidRPr="006A0F9A"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-0.28 </w:t>
            </w:r>
          </w:p>
        </w:tc>
      </w:tr>
      <w:tr w:rsidR="009F30C8" w:rsidRPr="006A0F9A" w14:paraId="43C2D509" w14:textId="77777777" w:rsidTr="009F30C8">
        <w:trPr>
          <w:trHeight w:val="323"/>
        </w:trPr>
        <w:tc>
          <w:tcPr>
            <w:tcW w:w="1591" w:type="dxa"/>
          </w:tcPr>
          <w:p w14:paraId="08102CC5" w14:textId="77777777" w:rsidR="009F30C8" w:rsidRPr="006A0F9A" w:rsidRDefault="009F30C8" w:rsidP="009F30C8">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K</w:t>
            </w:r>
          </w:p>
        </w:tc>
        <w:tc>
          <w:tcPr>
            <w:tcW w:w="2192" w:type="dxa"/>
          </w:tcPr>
          <w:p w14:paraId="6F9233EA" w14:textId="77777777" w:rsidR="009F30C8" w:rsidRPr="00345264" w:rsidRDefault="009F30C8" w:rsidP="009F30C8">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0.25 </w:t>
            </w:r>
          </w:p>
        </w:tc>
        <w:tc>
          <w:tcPr>
            <w:tcW w:w="1822" w:type="dxa"/>
          </w:tcPr>
          <w:p w14:paraId="56DE9A9B" w14:textId="77777777" w:rsidR="009F30C8" w:rsidRPr="006A0F9A"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0.22</w:t>
            </w:r>
          </w:p>
        </w:tc>
        <w:tc>
          <w:tcPr>
            <w:tcW w:w="1822" w:type="dxa"/>
          </w:tcPr>
          <w:p w14:paraId="34DE1D3A" w14:textId="77777777" w:rsidR="009F30C8" w:rsidRPr="006A0F9A"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-0.18</w:t>
            </w:r>
          </w:p>
        </w:tc>
        <w:tc>
          <w:tcPr>
            <w:tcW w:w="1923" w:type="dxa"/>
          </w:tcPr>
          <w:p w14:paraId="481409A5" w14:textId="77777777" w:rsidR="009F30C8" w:rsidRPr="006A0F9A" w:rsidRDefault="009F30C8" w:rsidP="009F30C8">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0.35</w:t>
            </w:r>
          </w:p>
        </w:tc>
      </w:tr>
      <w:tr w:rsidR="009F30C8" w:rsidRPr="006A0F9A" w14:paraId="6C63FFD5" w14:textId="77777777" w:rsidTr="009F30C8">
        <w:trPr>
          <w:trHeight w:val="389"/>
        </w:trPr>
        <w:tc>
          <w:tcPr>
            <w:tcW w:w="1591" w:type="dxa"/>
          </w:tcPr>
          <w:p w14:paraId="247388CC" w14:textId="77777777" w:rsidR="009F30C8" w:rsidRPr="00345264"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w:t>
            </w:r>
          </w:p>
        </w:tc>
        <w:tc>
          <w:tcPr>
            <w:tcW w:w="2192" w:type="dxa"/>
          </w:tcPr>
          <w:p w14:paraId="7F53BB5E" w14:textId="77777777" w:rsidR="009F30C8"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0.58</w:t>
            </w:r>
          </w:p>
        </w:tc>
        <w:tc>
          <w:tcPr>
            <w:tcW w:w="1822" w:type="dxa"/>
          </w:tcPr>
          <w:p w14:paraId="4A480D5E" w14:textId="77777777" w:rsidR="009F30C8"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-0.42</w:t>
            </w:r>
          </w:p>
        </w:tc>
        <w:tc>
          <w:tcPr>
            <w:tcW w:w="1822" w:type="dxa"/>
          </w:tcPr>
          <w:p w14:paraId="4935B1AE" w14:textId="77777777" w:rsidR="009F30C8"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0.35</w:t>
            </w:r>
          </w:p>
        </w:tc>
        <w:tc>
          <w:tcPr>
            <w:tcW w:w="1923" w:type="dxa"/>
          </w:tcPr>
          <w:p w14:paraId="2BEE3495" w14:textId="77777777" w:rsidR="009F30C8" w:rsidRPr="00345264"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-0.45</w:t>
            </w:r>
          </w:p>
        </w:tc>
      </w:tr>
    </w:tbl>
    <w:p w14:paraId="535A8810" w14:textId="77777777" w:rsidR="009F30C8" w:rsidRDefault="009F30C8" w:rsidP="009F30C8">
      <w:pPr>
        <w:spacing w:after="0" w:line="240" w:lineRule="auto"/>
        <w:rPr>
          <w:rFonts w:ascii="Times New Roman" w:eastAsia="Times New Roman" w:hAnsi="Times New Roman" w:cs="Times New Roman"/>
          <w:b/>
          <w:sz w:val="24"/>
          <w:szCs w:val="24"/>
          <w:lang w:val="en-GB"/>
        </w:rPr>
      </w:pPr>
    </w:p>
    <w:p w14:paraId="5322A70D" w14:textId="77777777" w:rsidR="009F30C8" w:rsidRPr="00A6769C" w:rsidRDefault="009F30C8" w:rsidP="009F30C8">
      <w:pPr>
        <w:spacing w:after="0" w:line="240" w:lineRule="auto"/>
        <w:rPr>
          <w:rFonts w:ascii="Times New Roman" w:eastAsia="Times New Roman" w:hAnsi="Times New Roman" w:cs="Times New Roman"/>
          <w:b/>
          <w:sz w:val="24"/>
          <w:szCs w:val="24"/>
          <w:lang w:val="en-GB"/>
        </w:rPr>
      </w:pPr>
      <w:r w:rsidRPr="00A6769C">
        <w:rPr>
          <w:rFonts w:ascii="Times New Roman" w:eastAsia="Times New Roman" w:hAnsi="Times New Roman" w:cs="Times New Roman"/>
          <w:b/>
          <w:sz w:val="24"/>
          <w:szCs w:val="24"/>
          <w:lang w:val="en-GB"/>
        </w:rPr>
        <w:t>Parameter Variation Analysis</w:t>
      </w:r>
    </w:p>
    <w:p w14:paraId="736F845F" w14:textId="77777777" w:rsidR="009F30C8" w:rsidRDefault="009F30C8" w:rsidP="009F30C8">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To analyse the system's behaviour under parameter variations, we simulate</w:t>
      </w:r>
      <w:r w:rsidR="005C4608">
        <w:rPr>
          <w:rFonts w:ascii="Times New Roman" w:eastAsia="Times New Roman" w:hAnsi="Times New Roman" w:cs="Times New Roman"/>
          <w:sz w:val="24"/>
          <w:szCs w:val="24"/>
          <w:lang w:val="en-GB"/>
        </w:rPr>
        <w:t>d</w:t>
      </w:r>
      <w:r w:rsidRPr="005047DB">
        <w:rPr>
          <w:rFonts w:ascii="Times New Roman" w:eastAsia="Times New Roman" w:hAnsi="Times New Roman" w:cs="Times New Roman"/>
          <w:sz w:val="24"/>
          <w:szCs w:val="24"/>
          <w:lang w:val="en-GB"/>
        </w:rPr>
        <w:t xml:space="preserve"> the system with ±10% changes in each parameter</w:t>
      </w:r>
      <w:r w:rsidR="005C4608">
        <w:rPr>
          <w:rFonts w:ascii="Times New Roman" w:eastAsia="Times New Roman" w:hAnsi="Times New Roman" w:cs="Times New Roman"/>
          <w:sz w:val="24"/>
          <w:szCs w:val="24"/>
          <w:lang w:val="en-GB"/>
        </w:rPr>
        <w:t xml:space="preserve"> as shown below:</w:t>
      </w:r>
    </w:p>
    <w:p w14:paraId="71674B76" w14:textId="62E2DB4A" w:rsidR="00704B1B" w:rsidRPr="005047DB" w:rsidRDefault="00704B1B" w:rsidP="009F30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Table </w:t>
      </w:r>
      <w:proofErr w:type="gramStart"/>
      <w:r>
        <w:rPr>
          <w:rFonts w:ascii="Times New Roman" w:eastAsia="Times New Roman" w:hAnsi="Times New Roman" w:cs="Times New Roman"/>
          <w:sz w:val="24"/>
          <w:szCs w:val="24"/>
          <w:lang w:val="en-GB"/>
        </w:rPr>
        <w:t>5 :</w:t>
      </w:r>
      <w:proofErr w:type="gramEnd"/>
      <w:r>
        <w:rPr>
          <w:rFonts w:ascii="Times New Roman" w:eastAsia="Times New Roman" w:hAnsi="Times New Roman" w:cs="Times New Roman"/>
          <w:sz w:val="24"/>
          <w:szCs w:val="24"/>
          <w:lang w:val="en-GB"/>
        </w:rPr>
        <w:t xml:space="preserve"> </w:t>
      </w:r>
      <w:r w:rsidR="007477C3" w:rsidRPr="007477C3">
        <w:rPr>
          <w:rFonts w:ascii="Times New Roman" w:eastAsia="Times New Roman" w:hAnsi="Times New Roman" w:cs="Times New Roman"/>
          <w:sz w:val="24"/>
          <w:szCs w:val="24"/>
          <w:lang w:val="en-GB"/>
        </w:rPr>
        <w:t>Parameter Variation Analysis</w:t>
      </w:r>
    </w:p>
    <w:p w14:paraId="18362ADF"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p>
    <w:tbl>
      <w:tblPr>
        <w:tblStyle w:val="TableGrid"/>
        <w:tblpPr w:leftFromText="180" w:rightFromText="180" w:vertAnchor="text" w:horzAnchor="margin" w:tblpY="140"/>
        <w:tblW w:w="8784" w:type="dxa"/>
        <w:tblLook w:val="04A0" w:firstRow="1" w:lastRow="0" w:firstColumn="1" w:lastColumn="0" w:noHBand="0" w:noVBand="1"/>
      </w:tblPr>
      <w:tblGrid>
        <w:gridCol w:w="1271"/>
        <w:gridCol w:w="3686"/>
        <w:gridCol w:w="3827"/>
      </w:tblGrid>
      <w:tr w:rsidR="009F30C8" w:rsidRPr="006A0F9A" w14:paraId="4AD66685" w14:textId="77777777" w:rsidTr="009F30C8">
        <w:trPr>
          <w:trHeight w:val="638"/>
        </w:trPr>
        <w:tc>
          <w:tcPr>
            <w:tcW w:w="1271" w:type="dxa"/>
          </w:tcPr>
          <w:p w14:paraId="71177850" w14:textId="77777777" w:rsidR="009F30C8" w:rsidRPr="006A0F9A" w:rsidRDefault="009F30C8" w:rsidP="009F30C8">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Paramete</w:t>
            </w:r>
            <w:r>
              <w:rPr>
                <w:rFonts w:ascii="Times New Roman" w:eastAsia="Times New Roman" w:hAnsi="Times New Roman" w:cs="Times New Roman"/>
                <w:sz w:val="24"/>
                <w:szCs w:val="24"/>
                <w:lang w:val="en-GB"/>
              </w:rPr>
              <w:t>r</w:t>
            </w:r>
          </w:p>
        </w:tc>
        <w:tc>
          <w:tcPr>
            <w:tcW w:w="3686" w:type="dxa"/>
          </w:tcPr>
          <w:p w14:paraId="2C6F83F5" w14:textId="77777777" w:rsidR="009F30C8" w:rsidRPr="006A0F9A" w:rsidRDefault="009F30C8" w:rsidP="009F30C8">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+10% Change</w:t>
            </w:r>
          </w:p>
        </w:tc>
        <w:tc>
          <w:tcPr>
            <w:tcW w:w="3827" w:type="dxa"/>
          </w:tcPr>
          <w:p w14:paraId="4D262140" w14:textId="77777777" w:rsidR="009F30C8" w:rsidRPr="006A0F9A" w:rsidRDefault="009F30C8" w:rsidP="009F30C8">
            <w:pPr>
              <w:jc w:val="cente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-10% Change</w:t>
            </w:r>
          </w:p>
        </w:tc>
      </w:tr>
      <w:tr w:rsidR="009F30C8" w:rsidRPr="006A0F9A" w14:paraId="589A7848" w14:textId="77777777" w:rsidTr="009F30C8">
        <w:trPr>
          <w:trHeight w:val="295"/>
        </w:trPr>
        <w:tc>
          <w:tcPr>
            <w:tcW w:w="1271" w:type="dxa"/>
          </w:tcPr>
          <w:p w14:paraId="1E27E717" w14:textId="77777777" w:rsidR="009F30C8" w:rsidRPr="006A0F9A" w:rsidRDefault="00CA463C" w:rsidP="009F30C8">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Γ</w:t>
            </w:r>
          </w:p>
        </w:tc>
        <w:tc>
          <w:tcPr>
            <w:tcW w:w="3686" w:type="dxa"/>
          </w:tcPr>
          <w:p w14:paraId="7BD930F9" w14:textId="77777777" w:rsidR="009F30C8" w:rsidRPr="00A70C94" w:rsidRDefault="009F30C8" w:rsidP="009F30C8">
            <w:pPr>
              <w:rPr>
                <w:rFonts w:ascii="Times New Roman" w:eastAsia="Times New Roman" w:hAnsi="Times New Roman" w:cs="Times New Roman"/>
                <w:sz w:val="20"/>
                <w:szCs w:val="20"/>
              </w:rPr>
            </w:pPr>
            <w:r w:rsidRPr="00A70C94">
              <w:rPr>
                <w:rFonts w:ascii="Times New Roman" w:eastAsia="Times New Roman" w:hAnsi="Times New Roman" w:cs="Times New Roman"/>
                <w:sz w:val="20"/>
                <w:szCs w:val="20"/>
                <w:lang w:val="en-GB"/>
              </w:rPr>
              <w:t>A: +5.2%, S: -3.1%, M: +2.5%, D: -4.2%</w:t>
            </w:r>
          </w:p>
        </w:tc>
        <w:tc>
          <w:tcPr>
            <w:tcW w:w="3827" w:type="dxa"/>
          </w:tcPr>
          <w:p w14:paraId="5638B592" w14:textId="77777777" w:rsidR="009F30C8" w:rsidRPr="00A70C94" w:rsidRDefault="009F30C8" w:rsidP="009F30C8">
            <w:pPr>
              <w:rPr>
                <w:rFonts w:ascii="Times New Roman" w:eastAsia="Times New Roman" w:hAnsi="Times New Roman" w:cs="Times New Roman"/>
                <w:sz w:val="20"/>
                <w:szCs w:val="20"/>
                <w:lang w:val="en-GB"/>
              </w:rPr>
            </w:pPr>
            <w:r w:rsidRPr="00A70C94">
              <w:rPr>
                <w:rFonts w:ascii="Times New Roman" w:eastAsia="Times New Roman" w:hAnsi="Times New Roman" w:cs="Times New Roman"/>
                <w:sz w:val="20"/>
                <w:szCs w:val="20"/>
                <w:lang w:val="en-GB"/>
              </w:rPr>
              <w:t>A: -4.5%, S: +3.5%, M: -2.1%, D: +4.8%</w:t>
            </w:r>
          </w:p>
        </w:tc>
      </w:tr>
      <w:tr w:rsidR="009F30C8" w:rsidRPr="006A0F9A" w14:paraId="64C296AD" w14:textId="77777777" w:rsidTr="009F30C8">
        <w:trPr>
          <w:trHeight w:val="361"/>
        </w:trPr>
        <w:tc>
          <w:tcPr>
            <w:tcW w:w="1271" w:type="dxa"/>
          </w:tcPr>
          <w:p w14:paraId="39053E9E" w14:textId="77777777" w:rsidR="009F30C8" w:rsidRPr="006A0F9A" w:rsidRDefault="00CA463C" w:rsidP="009F30C8">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Δ</w:t>
            </w:r>
          </w:p>
        </w:tc>
        <w:tc>
          <w:tcPr>
            <w:tcW w:w="3686" w:type="dxa"/>
          </w:tcPr>
          <w:p w14:paraId="194012C9" w14:textId="77777777" w:rsidR="009F30C8" w:rsidRPr="00A70C94" w:rsidRDefault="009F30C8" w:rsidP="009F30C8">
            <w:pPr>
              <w:rPr>
                <w:rFonts w:ascii="Times New Roman" w:eastAsia="Times New Roman" w:hAnsi="Times New Roman" w:cs="Times New Roman"/>
                <w:sz w:val="20"/>
                <w:szCs w:val="20"/>
              </w:rPr>
            </w:pPr>
            <w:r w:rsidRPr="00A70C94">
              <w:rPr>
                <w:rFonts w:ascii="Times New Roman" w:eastAsia="Times New Roman" w:hAnsi="Times New Roman" w:cs="Times New Roman"/>
                <w:sz w:val="20"/>
                <w:szCs w:val="20"/>
                <w:lang w:val="en-GB"/>
              </w:rPr>
              <w:t>A: +3.5%, S: +2.2%, M: -4.1%, D: +5.1%</w:t>
            </w:r>
          </w:p>
        </w:tc>
        <w:tc>
          <w:tcPr>
            <w:tcW w:w="3827" w:type="dxa"/>
          </w:tcPr>
          <w:p w14:paraId="4A1D6543" w14:textId="77777777" w:rsidR="009F30C8" w:rsidRPr="00A70C94" w:rsidRDefault="009F30C8" w:rsidP="009F30C8">
            <w:pPr>
              <w:rPr>
                <w:rFonts w:ascii="Times New Roman" w:eastAsia="Times New Roman" w:hAnsi="Times New Roman" w:cs="Times New Roman"/>
                <w:sz w:val="20"/>
                <w:szCs w:val="20"/>
                <w:lang w:val="en-GB"/>
              </w:rPr>
            </w:pPr>
            <w:r w:rsidRPr="00A70C94">
              <w:rPr>
                <w:rFonts w:ascii="Times New Roman" w:eastAsia="Times New Roman" w:hAnsi="Times New Roman" w:cs="Times New Roman"/>
                <w:sz w:val="20"/>
                <w:szCs w:val="20"/>
                <w:lang w:val="en-GB"/>
              </w:rPr>
              <w:t>A: -3.1%, S: -2.5%, M: +4.5%, D: -5.5%</w:t>
            </w:r>
          </w:p>
        </w:tc>
      </w:tr>
      <w:tr w:rsidR="009F30C8" w:rsidRPr="006A0F9A" w14:paraId="3E866EA2" w14:textId="77777777" w:rsidTr="009F30C8">
        <w:trPr>
          <w:trHeight w:val="236"/>
        </w:trPr>
        <w:tc>
          <w:tcPr>
            <w:tcW w:w="1271" w:type="dxa"/>
          </w:tcPr>
          <w:p w14:paraId="181B54CD" w14:textId="77777777" w:rsidR="009F30C8" w:rsidRPr="006A0F9A" w:rsidRDefault="00CA463C" w:rsidP="009F30C8">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Ε</w:t>
            </w:r>
          </w:p>
        </w:tc>
        <w:tc>
          <w:tcPr>
            <w:tcW w:w="3686" w:type="dxa"/>
          </w:tcPr>
          <w:p w14:paraId="6B90E9CD" w14:textId="77777777" w:rsidR="009F30C8" w:rsidRPr="00A70C94" w:rsidRDefault="009F30C8" w:rsidP="009F30C8">
            <w:pPr>
              <w:rPr>
                <w:rFonts w:ascii="Times New Roman" w:eastAsia="Times New Roman" w:hAnsi="Times New Roman" w:cs="Times New Roman"/>
                <w:sz w:val="20"/>
                <w:szCs w:val="20"/>
              </w:rPr>
            </w:pPr>
            <w:r w:rsidRPr="00A70C94">
              <w:rPr>
                <w:rFonts w:ascii="Times New Roman" w:eastAsia="Times New Roman" w:hAnsi="Times New Roman" w:cs="Times New Roman"/>
                <w:sz w:val="20"/>
                <w:szCs w:val="20"/>
                <w:lang w:val="en-GB"/>
              </w:rPr>
              <w:t>A: +6.2%, S: -4.5%, M: +3.8%, D: -6.1%</w:t>
            </w:r>
          </w:p>
        </w:tc>
        <w:tc>
          <w:tcPr>
            <w:tcW w:w="3827" w:type="dxa"/>
          </w:tcPr>
          <w:p w14:paraId="3166598E" w14:textId="77777777" w:rsidR="009F30C8" w:rsidRPr="00A70C94" w:rsidRDefault="009F30C8" w:rsidP="009F30C8">
            <w:pPr>
              <w:rPr>
                <w:rFonts w:ascii="Times New Roman" w:eastAsia="Times New Roman" w:hAnsi="Times New Roman" w:cs="Times New Roman"/>
                <w:sz w:val="20"/>
                <w:szCs w:val="20"/>
                <w:lang w:val="en-GB"/>
              </w:rPr>
            </w:pPr>
            <w:r w:rsidRPr="00A70C94">
              <w:rPr>
                <w:rFonts w:ascii="Times New Roman" w:eastAsia="Times New Roman" w:hAnsi="Times New Roman" w:cs="Times New Roman"/>
                <w:sz w:val="20"/>
                <w:szCs w:val="20"/>
                <w:lang w:val="en-GB"/>
              </w:rPr>
              <w:t>A: -5.5%, S: +4.2%, M: -3.2%, D: +6.5%</w:t>
            </w:r>
          </w:p>
        </w:tc>
      </w:tr>
      <w:tr w:rsidR="009F30C8" w:rsidRPr="006A0F9A" w14:paraId="50895A4F" w14:textId="77777777" w:rsidTr="009F30C8">
        <w:trPr>
          <w:trHeight w:val="323"/>
        </w:trPr>
        <w:tc>
          <w:tcPr>
            <w:tcW w:w="1271" w:type="dxa"/>
          </w:tcPr>
          <w:p w14:paraId="464F12B8" w14:textId="77777777" w:rsidR="009F30C8" w:rsidRPr="006A0F9A" w:rsidRDefault="009F30C8" w:rsidP="009F30C8">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K</w:t>
            </w:r>
          </w:p>
        </w:tc>
        <w:tc>
          <w:tcPr>
            <w:tcW w:w="3686" w:type="dxa"/>
          </w:tcPr>
          <w:p w14:paraId="628DFCD3" w14:textId="77777777" w:rsidR="009F30C8" w:rsidRPr="00A70C94" w:rsidRDefault="009F30C8" w:rsidP="009F30C8">
            <w:pPr>
              <w:rPr>
                <w:rFonts w:ascii="Times New Roman" w:eastAsia="Times New Roman" w:hAnsi="Times New Roman" w:cs="Times New Roman"/>
                <w:sz w:val="20"/>
                <w:szCs w:val="20"/>
              </w:rPr>
            </w:pPr>
            <w:r w:rsidRPr="00A70C94">
              <w:rPr>
                <w:rFonts w:ascii="Times New Roman" w:eastAsia="Times New Roman" w:hAnsi="Times New Roman" w:cs="Times New Roman"/>
                <w:sz w:val="20"/>
                <w:szCs w:val="20"/>
                <w:lang w:val="en-GB"/>
              </w:rPr>
              <w:t>A: +2.8%, S: +2.5%, M: -3.2%, D: +4.9%</w:t>
            </w:r>
          </w:p>
        </w:tc>
        <w:tc>
          <w:tcPr>
            <w:tcW w:w="3827" w:type="dxa"/>
          </w:tcPr>
          <w:p w14:paraId="7C291EA3" w14:textId="77777777" w:rsidR="009F30C8" w:rsidRPr="00A70C94" w:rsidRDefault="009F30C8" w:rsidP="009F30C8">
            <w:pPr>
              <w:rPr>
                <w:rFonts w:ascii="Times New Roman" w:eastAsia="Times New Roman" w:hAnsi="Times New Roman" w:cs="Times New Roman"/>
                <w:sz w:val="20"/>
                <w:szCs w:val="20"/>
                <w:lang w:val="en-GB"/>
              </w:rPr>
            </w:pPr>
            <w:r w:rsidRPr="00A70C94">
              <w:rPr>
                <w:rFonts w:ascii="Times New Roman" w:eastAsia="Times New Roman" w:hAnsi="Times New Roman" w:cs="Times New Roman"/>
                <w:sz w:val="20"/>
                <w:szCs w:val="20"/>
                <w:lang w:val="en-GB"/>
              </w:rPr>
              <w:t>A: -2.5%, S: -2.2%, M: +3.5%, D: -4.2%</w:t>
            </w:r>
          </w:p>
        </w:tc>
      </w:tr>
      <w:tr w:rsidR="009F30C8" w:rsidRPr="00345264" w14:paraId="30FB2C34" w14:textId="77777777" w:rsidTr="009F30C8">
        <w:trPr>
          <w:trHeight w:val="315"/>
        </w:trPr>
        <w:tc>
          <w:tcPr>
            <w:tcW w:w="1271" w:type="dxa"/>
          </w:tcPr>
          <w:p w14:paraId="405A75B8" w14:textId="77777777" w:rsidR="009F30C8" w:rsidRPr="00345264" w:rsidRDefault="009F30C8" w:rsidP="009F30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w:t>
            </w:r>
          </w:p>
        </w:tc>
        <w:tc>
          <w:tcPr>
            <w:tcW w:w="3686" w:type="dxa"/>
          </w:tcPr>
          <w:p w14:paraId="6962F8B2" w14:textId="77777777" w:rsidR="009F30C8" w:rsidRPr="00A70C94" w:rsidRDefault="009F30C8" w:rsidP="009F30C8">
            <w:pPr>
              <w:rPr>
                <w:rFonts w:ascii="Times New Roman" w:eastAsia="Times New Roman" w:hAnsi="Times New Roman" w:cs="Times New Roman"/>
                <w:sz w:val="20"/>
                <w:szCs w:val="20"/>
                <w:lang w:val="en-GB"/>
              </w:rPr>
            </w:pPr>
            <w:r w:rsidRPr="00A70C94">
              <w:rPr>
                <w:rFonts w:ascii="Times New Roman" w:eastAsia="Times New Roman" w:hAnsi="Times New Roman" w:cs="Times New Roman"/>
                <w:sz w:val="20"/>
                <w:szCs w:val="20"/>
                <w:lang w:val="en-GB"/>
              </w:rPr>
              <w:t>A: +8.5%, S: -6.2%, M: +5.1%, D: -8.1%</w:t>
            </w:r>
          </w:p>
        </w:tc>
        <w:tc>
          <w:tcPr>
            <w:tcW w:w="3827" w:type="dxa"/>
          </w:tcPr>
          <w:p w14:paraId="14EBB13D" w14:textId="77777777" w:rsidR="009F30C8" w:rsidRPr="00A70C94" w:rsidRDefault="009F30C8" w:rsidP="009F30C8">
            <w:pPr>
              <w:rPr>
                <w:rFonts w:ascii="Times New Roman" w:eastAsia="Times New Roman" w:hAnsi="Times New Roman" w:cs="Times New Roman"/>
                <w:sz w:val="20"/>
                <w:szCs w:val="20"/>
                <w:lang w:val="en-GB"/>
              </w:rPr>
            </w:pPr>
            <w:r w:rsidRPr="00A70C94">
              <w:rPr>
                <w:rFonts w:ascii="Times New Roman" w:eastAsia="Times New Roman" w:hAnsi="Times New Roman" w:cs="Times New Roman"/>
                <w:sz w:val="20"/>
                <w:szCs w:val="20"/>
                <w:lang w:val="en-GB"/>
              </w:rPr>
              <w:t>A: -7.2%, S: +6.5%, M: -4.5%, D: +8.5%</w:t>
            </w:r>
          </w:p>
        </w:tc>
      </w:tr>
    </w:tbl>
    <w:p w14:paraId="2EDBA5D3" w14:textId="77777777" w:rsidR="009F30C8" w:rsidRDefault="009F30C8" w:rsidP="009F30C8">
      <w:pPr>
        <w:spacing w:after="0" w:line="240" w:lineRule="auto"/>
        <w:rPr>
          <w:rFonts w:ascii="Times New Roman" w:eastAsia="Times New Roman" w:hAnsi="Times New Roman" w:cs="Times New Roman"/>
          <w:sz w:val="24"/>
          <w:szCs w:val="24"/>
          <w:lang w:val="en-GB"/>
        </w:rPr>
      </w:pPr>
    </w:p>
    <w:p w14:paraId="3B756ED0" w14:textId="77777777" w:rsidR="009F30C8" w:rsidRDefault="009F30C8" w:rsidP="009F30C8">
      <w:pPr>
        <w:spacing w:after="0" w:line="240" w:lineRule="auto"/>
        <w:rPr>
          <w:rFonts w:ascii="Times New Roman" w:eastAsia="Times New Roman" w:hAnsi="Times New Roman" w:cs="Times New Roman"/>
          <w:sz w:val="24"/>
          <w:szCs w:val="24"/>
          <w:lang w:val="en-GB"/>
        </w:rPr>
      </w:pPr>
    </w:p>
    <w:p w14:paraId="2328EF44"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p>
    <w:p w14:paraId="746FC50A" w14:textId="77777777" w:rsidR="009F30C8" w:rsidRPr="005047DB" w:rsidRDefault="009F30C8" w:rsidP="009F30C8">
      <w:pPr>
        <w:spacing w:after="0" w:line="240" w:lineRule="auto"/>
        <w:rPr>
          <w:rFonts w:ascii="Times New Roman" w:eastAsia="Times New Roman" w:hAnsi="Times New Roman" w:cs="Times New Roman"/>
          <w:sz w:val="24"/>
          <w:szCs w:val="24"/>
          <w:lang w:val="en-GB"/>
        </w:rPr>
      </w:pPr>
    </w:p>
    <w:p w14:paraId="7EE6F974" w14:textId="77777777" w:rsidR="009F30C8" w:rsidRDefault="009F30C8" w:rsidP="009F30C8">
      <w:pPr>
        <w:spacing w:after="0" w:line="240" w:lineRule="auto"/>
        <w:rPr>
          <w:rFonts w:ascii="Times New Roman" w:eastAsia="Times New Roman" w:hAnsi="Times New Roman" w:cs="Times New Roman"/>
          <w:sz w:val="24"/>
          <w:szCs w:val="24"/>
          <w:lang w:val="en-GB"/>
        </w:rPr>
      </w:pPr>
    </w:p>
    <w:p w14:paraId="7DFCDBD6" w14:textId="77777777" w:rsidR="009F30C8" w:rsidRDefault="009F30C8" w:rsidP="009F30C8">
      <w:pPr>
        <w:spacing w:after="0" w:line="240" w:lineRule="auto"/>
        <w:rPr>
          <w:rFonts w:ascii="Times New Roman" w:eastAsia="Times New Roman" w:hAnsi="Times New Roman" w:cs="Times New Roman"/>
          <w:sz w:val="24"/>
          <w:szCs w:val="24"/>
          <w:lang w:val="en-GB"/>
        </w:rPr>
      </w:pPr>
    </w:p>
    <w:p w14:paraId="688A94F4" w14:textId="77777777" w:rsidR="009F30C8" w:rsidRDefault="009F30C8" w:rsidP="009F30C8">
      <w:pPr>
        <w:spacing w:after="0" w:line="240" w:lineRule="auto"/>
        <w:rPr>
          <w:rFonts w:ascii="Times New Roman" w:eastAsia="Times New Roman" w:hAnsi="Times New Roman" w:cs="Times New Roman"/>
          <w:sz w:val="24"/>
          <w:szCs w:val="24"/>
          <w:lang w:val="en-GB"/>
        </w:rPr>
      </w:pPr>
    </w:p>
    <w:p w14:paraId="27814A5B" w14:textId="77777777" w:rsidR="009F30C8" w:rsidRDefault="009F30C8" w:rsidP="009F30C8">
      <w:pPr>
        <w:spacing w:after="0" w:line="240" w:lineRule="auto"/>
        <w:rPr>
          <w:rFonts w:ascii="Times New Roman" w:eastAsia="Times New Roman" w:hAnsi="Times New Roman" w:cs="Times New Roman"/>
          <w:sz w:val="24"/>
          <w:szCs w:val="24"/>
          <w:lang w:val="en-GB"/>
        </w:rPr>
      </w:pPr>
    </w:p>
    <w:p w14:paraId="260E4640" w14:textId="77777777" w:rsidR="009F30C8" w:rsidRDefault="009F30C8" w:rsidP="009F30C8">
      <w:pPr>
        <w:spacing w:after="0" w:line="240" w:lineRule="auto"/>
        <w:rPr>
          <w:rFonts w:ascii="Times New Roman" w:eastAsia="Times New Roman" w:hAnsi="Times New Roman" w:cs="Times New Roman"/>
          <w:sz w:val="24"/>
          <w:szCs w:val="24"/>
          <w:lang w:val="en-GB"/>
        </w:rPr>
      </w:pPr>
    </w:p>
    <w:p w14:paraId="0CA9B9C7" w14:textId="77777777" w:rsidR="000A42E6" w:rsidRPr="005047DB" w:rsidRDefault="000A42E6" w:rsidP="000A42E6">
      <w:pPr>
        <w:spacing w:after="0" w:line="240" w:lineRule="auto"/>
        <w:rPr>
          <w:rFonts w:ascii="Times New Roman" w:eastAsia="Times New Roman" w:hAnsi="Times New Roman" w:cs="Times New Roman"/>
          <w:sz w:val="24"/>
          <w:szCs w:val="24"/>
          <w:lang w:val="en-GB"/>
        </w:rPr>
      </w:pPr>
    </w:p>
    <w:p w14:paraId="6648C76E" w14:textId="77777777" w:rsidR="000A42E6" w:rsidRPr="003C71DA" w:rsidRDefault="000A42E6" w:rsidP="000A42E6">
      <w:pPr>
        <w:spacing w:after="0" w:line="240" w:lineRule="auto"/>
        <w:rPr>
          <w:rFonts w:ascii="Times New Roman" w:eastAsia="Times New Roman" w:hAnsi="Times New Roman" w:cs="Times New Roman"/>
          <w:b/>
          <w:sz w:val="24"/>
          <w:szCs w:val="24"/>
          <w:lang w:val="en-GB"/>
        </w:rPr>
      </w:pPr>
      <w:r w:rsidRPr="003C71DA">
        <w:rPr>
          <w:rFonts w:ascii="Times New Roman" w:eastAsia="Times New Roman" w:hAnsi="Times New Roman" w:cs="Times New Roman"/>
          <w:b/>
          <w:sz w:val="24"/>
          <w:szCs w:val="24"/>
          <w:lang w:val="en-GB"/>
        </w:rPr>
        <w:t>Parameter Estimation Methods</w:t>
      </w:r>
    </w:p>
    <w:p w14:paraId="1117B363" w14:textId="77777777" w:rsidR="000A42E6" w:rsidRPr="005047DB" w:rsidRDefault="000A42E6" w:rsidP="000A42E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 Least Squares Estimation (LSE)</w:t>
      </w:r>
      <w:r w:rsidRPr="005047DB">
        <w:rPr>
          <w:rFonts w:ascii="Times New Roman" w:eastAsia="Times New Roman" w:hAnsi="Times New Roman" w:cs="Times New Roman"/>
          <w:sz w:val="24"/>
          <w:szCs w:val="24"/>
          <w:lang w:val="en-GB"/>
        </w:rPr>
        <w:t>: Minimizes the sum of squared errors between model predictions and data.</w:t>
      </w:r>
    </w:p>
    <w:p w14:paraId="55498A12" w14:textId="77777777" w:rsidR="000A42E6" w:rsidRPr="005047DB" w:rsidRDefault="000A42E6" w:rsidP="000A42E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2. </w:t>
      </w:r>
      <w:r w:rsidRPr="005047DB">
        <w:rPr>
          <w:rFonts w:ascii="Times New Roman" w:eastAsia="Times New Roman" w:hAnsi="Times New Roman" w:cs="Times New Roman"/>
          <w:sz w:val="24"/>
          <w:szCs w:val="24"/>
          <w:lang w:val="en-GB"/>
        </w:rPr>
        <w:t>Maximum L</w:t>
      </w:r>
      <w:r>
        <w:rPr>
          <w:rFonts w:ascii="Times New Roman" w:eastAsia="Times New Roman" w:hAnsi="Times New Roman" w:cs="Times New Roman"/>
          <w:sz w:val="24"/>
          <w:szCs w:val="24"/>
          <w:lang w:val="en-GB"/>
        </w:rPr>
        <w:t>ikelihood Estimation (MLE)</w:t>
      </w:r>
      <w:r w:rsidRPr="005047DB">
        <w:rPr>
          <w:rFonts w:ascii="Times New Roman" w:eastAsia="Times New Roman" w:hAnsi="Times New Roman" w:cs="Times New Roman"/>
          <w:sz w:val="24"/>
          <w:szCs w:val="24"/>
          <w:lang w:val="en-GB"/>
        </w:rPr>
        <w:t>: Finds parameters that maximize the likelihood of observing the data.</w:t>
      </w:r>
    </w:p>
    <w:p w14:paraId="0142BBB8" w14:textId="77777777" w:rsidR="000A42E6" w:rsidRPr="005047DB" w:rsidRDefault="000A42E6" w:rsidP="000A42E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 Bayesian Estimation</w:t>
      </w:r>
      <w:r w:rsidRPr="005047DB">
        <w:rPr>
          <w:rFonts w:ascii="Times New Roman" w:eastAsia="Times New Roman" w:hAnsi="Times New Roman" w:cs="Times New Roman"/>
          <w:sz w:val="24"/>
          <w:szCs w:val="24"/>
          <w:lang w:val="en-GB"/>
        </w:rPr>
        <w:t>: Uses Bayes' theorem to update parameter distributions based on data.</w:t>
      </w:r>
    </w:p>
    <w:p w14:paraId="782839E3" w14:textId="77777777" w:rsidR="000A42E6" w:rsidRPr="005047DB" w:rsidRDefault="000A42E6" w:rsidP="000A42E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 Markov Chain Monte Carlo (MCMC)</w:t>
      </w:r>
      <w:r w:rsidRPr="005047DB">
        <w:rPr>
          <w:rFonts w:ascii="Times New Roman" w:eastAsia="Times New Roman" w:hAnsi="Times New Roman" w:cs="Times New Roman"/>
          <w:sz w:val="24"/>
          <w:szCs w:val="24"/>
          <w:lang w:val="en-GB"/>
        </w:rPr>
        <w:t>: Samples parameter space using Markov chains.</w:t>
      </w:r>
    </w:p>
    <w:p w14:paraId="3A41B493" w14:textId="77777777" w:rsidR="000A42E6" w:rsidRPr="005047DB" w:rsidRDefault="000A42E6" w:rsidP="000A42E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 Gradient-based Optimization</w:t>
      </w:r>
      <w:r w:rsidRPr="005047DB">
        <w:rPr>
          <w:rFonts w:ascii="Times New Roman" w:eastAsia="Times New Roman" w:hAnsi="Times New Roman" w:cs="Times New Roman"/>
          <w:sz w:val="24"/>
          <w:szCs w:val="24"/>
          <w:lang w:val="en-GB"/>
        </w:rPr>
        <w:t>: Uses gradient descent to minimize error.</w:t>
      </w:r>
    </w:p>
    <w:p w14:paraId="05B93B34" w14:textId="77777777" w:rsidR="000A42E6" w:rsidRDefault="000A42E6" w:rsidP="000A42E6">
      <w:pPr>
        <w:spacing w:after="0" w:line="240" w:lineRule="auto"/>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We implement</w:t>
      </w:r>
      <w:r w:rsidR="008D1F2D">
        <w:rPr>
          <w:rFonts w:ascii="Times New Roman" w:eastAsia="Times New Roman" w:hAnsi="Times New Roman" w:cs="Times New Roman"/>
          <w:sz w:val="24"/>
          <w:szCs w:val="24"/>
          <w:lang w:val="en-GB"/>
        </w:rPr>
        <w:t>ed</w:t>
      </w:r>
      <w:r w:rsidRPr="005047DB">
        <w:rPr>
          <w:rFonts w:ascii="Times New Roman" w:eastAsia="Times New Roman" w:hAnsi="Times New Roman" w:cs="Times New Roman"/>
          <w:sz w:val="24"/>
          <w:szCs w:val="24"/>
          <w:lang w:val="en-GB"/>
        </w:rPr>
        <w:t xml:space="preserve"> LSE and MLE using Python's `</w:t>
      </w:r>
      <w:proofErr w:type="spellStart"/>
      <w:proofErr w:type="gramStart"/>
      <w:r w:rsidRPr="005047DB">
        <w:rPr>
          <w:rFonts w:ascii="Times New Roman" w:eastAsia="Times New Roman" w:hAnsi="Times New Roman" w:cs="Times New Roman"/>
          <w:sz w:val="24"/>
          <w:szCs w:val="24"/>
          <w:lang w:val="en-GB"/>
        </w:rPr>
        <w:t>scipy.optimize</w:t>
      </w:r>
      <w:proofErr w:type="spellEnd"/>
      <w:proofErr w:type="gramEnd"/>
      <w:r w:rsidRPr="005047DB">
        <w:rPr>
          <w:rFonts w:ascii="Times New Roman" w:eastAsia="Times New Roman" w:hAnsi="Times New Roman" w:cs="Times New Roman"/>
          <w:sz w:val="24"/>
          <w:szCs w:val="24"/>
          <w:lang w:val="en-GB"/>
        </w:rPr>
        <w:t>` library.</w:t>
      </w:r>
    </w:p>
    <w:p w14:paraId="4FFCF485" w14:textId="514A4EEC" w:rsidR="00704B1B" w:rsidRDefault="00704B1B" w:rsidP="000A42E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Table </w:t>
      </w:r>
      <w:proofErr w:type="gramStart"/>
      <w:r>
        <w:rPr>
          <w:rFonts w:ascii="Times New Roman" w:eastAsia="Times New Roman" w:hAnsi="Times New Roman" w:cs="Times New Roman"/>
          <w:sz w:val="24"/>
          <w:szCs w:val="24"/>
          <w:lang w:val="en-GB"/>
        </w:rPr>
        <w:t>6 :</w:t>
      </w:r>
      <w:proofErr w:type="gramEnd"/>
      <w:r>
        <w:rPr>
          <w:rFonts w:ascii="Times New Roman" w:eastAsia="Times New Roman" w:hAnsi="Times New Roman" w:cs="Times New Roman"/>
          <w:sz w:val="24"/>
          <w:szCs w:val="24"/>
          <w:lang w:val="en-GB"/>
        </w:rPr>
        <w:t xml:space="preserve"> </w:t>
      </w:r>
      <w:r w:rsidR="007477C3" w:rsidRPr="007477C3">
        <w:rPr>
          <w:rFonts w:ascii="Times New Roman" w:eastAsia="Times New Roman" w:hAnsi="Times New Roman" w:cs="Times New Roman"/>
          <w:sz w:val="24"/>
          <w:szCs w:val="24"/>
          <w:lang w:val="en-GB"/>
        </w:rPr>
        <w:t>Parameter Estimation Methods</w:t>
      </w:r>
    </w:p>
    <w:tbl>
      <w:tblPr>
        <w:tblStyle w:val="TableGrid"/>
        <w:tblpPr w:leftFromText="180" w:rightFromText="180" w:vertAnchor="text" w:horzAnchor="margin" w:tblpY="140"/>
        <w:tblW w:w="0" w:type="auto"/>
        <w:tblLook w:val="04A0" w:firstRow="1" w:lastRow="0" w:firstColumn="1" w:lastColumn="0" w:noHBand="0" w:noVBand="1"/>
      </w:tblPr>
      <w:tblGrid>
        <w:gridCol w:w="1591"/>
        <w:gridCol w:w="1806"/>
        <w:gridCol w:w="2208"/>
        <w:gridCol w:w="1822"/>
      </w:tblGrid>
      <w:tr w:rsidR="000A42E6" w:rsidRPr="006A0F9A" w14:paraId="21579204" w14:textId="77777777" w:rsidTr="00FE5DB9">
        <w:trPr>
          <w:trHeight w:val="638"/>
        </w:trPr>
        <w:tc>
          <w:tcPr>
            <w:tcW w:w="1591" w:type="dxa"/>
          </w:tcPr>
          <w:p w14:paraId="2E20FE87"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Paramete</w:t>
            </w:r>
            <w:r>
              <w:rPr>
                <w:rFonts w:ascii="Times New Roman" w:eastAsia="Times New Roman" w:hAnsi="Times New Roman" w:cs="Times New Roman"/>
                <w:sz w:val="24"/>
                <w:szCs w:val="24"/>
                <w:lang w:val="en-GB"/>
              </w:rPr>
              <w:t>r</w:t>
            </w:r>
          </w:p>
        </w:tc>
        <w:tc>
          <w:tcPr>
            <w:tcW w:w="1806" w:type="dxa"/>
          </w:tcPr>
          <w:p w14:paraId="42D14334"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True Value</w:t>
            </w:r>
          </w:p>
        </w:tc>
        <w:tc>
          <w:tcPr>
            <w:tcW w:w="2208" w:type="dxa"/>
          </w:tcPr>
          <w:p w14:paraId="710C0AA3"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LSE Estimate</w:t>
            </w:r>
          </w:p>
        </w:tc>
        <w:tc>
          <w:tcPr>
            <w:tcW w:w="1822" w:type="dxa"/>
          </w:tcPr>
          <w:p w14:paraId="76010CDE"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 xml:space="preserve"> MLE Estimate</w:t>
            </w:r>
          </w:p>
        </w:tc>
      </w:tr>
      <w:tr w:rsidR="000A42E6" w:rsidRPr="006A0F9A" w14:paraId="4B510EB8" w14:textId="77777777" w:rsidTr="00FE5DB9">
        <w:trPr>
          <w:trHeight w:val="295"/>
        </w:trPr>
        <w:tc>
          <w:tcPr>
            <w:tcW w:w="1591" w:type="dxa"/>
          </w:tcPr>
          <w:p w14:paraId="3789768D" w14:textId="77777777" w:rsidR="000A42E6" w:rsidRPr="006A0F9A" w:rsidRDefault="00CA463C"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Γ</w:t>
            </w:r>
          </w:p>
        </w:tc>
        <w:tc>
          <w:tcPr>
            <w:tcW w:w="1806" w:type="dxa"/>
          </w:tcPr>
          <w:p w14:paraId="2F95C38F" w14:textId="77777777" w:rsidR="000A42E6" w:rsidRPr="00345264" w:rsidRDefault="000A42E6" w:rsidP="00FE5DB9">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00.6</w:t>
            </w:r>
          </w:p>
        </w:tc>
        <w:tc>
          <w:tcPr>
            <w:tcW w:w="2208" w:type="dxa"/>
          </w:tcPr>
          <w:p w14:paraId="1F7C119A" w14:textId="77777777" w:rsidR="000A42E6" w:rsidRPr="006A0F9A"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0.59</w:t>
            </w:r>
          </w:p>
        </w:tc>
        <w:tc>
          <w:tcPr>
            <w:tcW w:w="1822" w:type="dxa"/>
          </w:tcPr>
          <w:p w14:paraId="75BC13D0" w14:textId="77777777" w:rsidR="000A42E6" w:rsidRPr="00345264"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0.61</w:t>
            </w:r>
          </w:p>
        </w:tc>
      </w:tr>
      <w:tr w:rsidR="000A42E6" w:rsidRPr="006A0F9A" w14:paraId="6778FEE0" w14:textId="77777777" w:rsidTr="00FE5DB9">
        <w:trPr>
          <w:trHeight w:val="361"/>
        </w:trPr>
        <w:tc>
          <w:tcPr>
            <w:tcW w:w="1591" w:type="dxa"/>
          </w:tcPr>
          <w:p w14:paraId="7FAE81EE" w14:textId="77777777" w:rsidR="000A42E6" w:rsidRPr="006A0F9A" w:rsidRDefault="00CA463C"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Δ</w:t>
            </w:r>
          </w:p>
        </w:tc>
        <w:tc>
          <w:tcPr>
            <w:tcW w:w="1806" w:type="dxa"/>
          </w:tcPr>
          <w:p w14:paraId="64BB868A" w14:textId="77777777" w:rsidR="000A42E6" w:rsidRPr="00345264" w:rsidRDefault="000A42E6" w:rsidP="00FE5DB9">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0.4</w:t>
            </w:r>
          </w:p>
        </w:tc>
        <w:tc>
          <w:tcPr>
            <w:tcW w:w="2208" w:type="dxa"/>
          </w:tcPr>
          <w:p w14:paraId="09253860" w14:textId="77777777" w:rsidR="000A42E6" w:rsidRPr="006A0F9A"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0.41</w:t>
            </w:r>
          </w:p>
        </w:tc>
        <w:tc>
          <w:tcPr>
            <w:tcW w:w="1822" w:type="dxa"/>
          </w:tcPr>
          <w:p w14:paraId="73F05EFD" w14:textId="77777777" w:rsidR="000A42E6" w:rsidRPr="00345264"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0.39</w:t>
            </w:r>
          </w:p>
        </w:tc>
      </w:tr>
      <w:tr w:rsidR="000A42E6" w:rsidRPr="006A0F9A" w14:paraId="5BBEC69C" w14:textId="77777777" w:rsidTr="00FE5DB9">
        <w:trPr>
          <w:trHeight w:val="412"/>
        </w:trPr>
        <w:tc>
          <w:tcPr>
            <w:tcW w:w="1591" w:type="dxa"/>
          </w:tcPr>
          <w:p w14:paraId="27D6D807" w14:textId="77777777" w:rsidR="000A42E6" w:rsidRPr="006A0F9A" w:rsidRDefault="00CA463C"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Ε</w:t>
            </w:r>
          </w:p>
        </w:tc>
        <w:tc>
          <w:tcPr>
            <w:tcW w:w="1806" w:type="dxa"/>
          </w:tcPr>
          <w:p w14:paraId="782A59A9" w14:textId="77777777" w:rsidR="000A42E6" w:rsidRPr="00345264" w:rsidRDefault="000A42E6" w:rsidP="00FE5DB9">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0.7</w:t>
            </w:r>
          </w:p>
        </w:tc>
        <w:tc>
          <w:tcPr>
            <w:tcW w:w="2208" w:type="dxa"/>
          </w:tcPr>
          <w:p w14:paraId="0BBE8F6D" w14:textId="77777777" w:rsidR="000A42E6" w:rsidRPr="006A0F9A"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0.69</w:t>
            </w:r>
          </w:p>
        </w:tc>
        <w:tc>
          <w:tcPr>
            <w:tcW w:w="1822" w:type="dxa"/>
          </w:tcPr>
          <w:p w14:paraId="2890F2C9" w14:textId="77777777" w:rsidR="000A42E6" w:rsidRPr="00345264"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0.71</w:t>
            </w:r>
          </w:p>
        </w:tc>
      </w:tr>
      <w:tr w:rsidR="000A42E6" w:rsidRPr="006A0F9A" w14:paraId="6A9FE2D1" w14:textId="77777777" w:rsidTr="00FE5DB9">
        <w:trPr>
          <w:trHeight w:val="323"/>
        </w:trPr>
        <w:tc>
          <w:tcPr>
            <w:tcW w:w="1591" w:type="dxa"/>
          </w:tcPr>
          <w:p w14:paraId="40D6345A" w14:textId="77777777" w:rsidR="000A42E6" w:rsidRPr="006A0F9A" w:rsidRDefault="000A42E6"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K</w:t>
            </w:r>
          </w:p>
        </w:tc>
        <w:tc>
          <w:tcPr>
            <w:tcW w:w="1806" w:type="dxa"/>
          </w:tcPr>
          <w:p w14:paraId="74A326D3" w14:textId="77777777" w:rsidR="000A42E6" w:rsidRPr="00345264" w:rsidRDefault="000A42E6" w:rsidP="00FE5DB9">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0.3 </w:t>
            </w:r>
          </w:p>
        </w:tc>
        <w:tc>
          <w:tcPr>
            <w:tcW w:w="2208" w:type="dxa"/>
          </w:tcPr>
          <w:p w14:paraId="32156D75" w14:textId="77777777" w:rsidR="000A42E6" w:rsidRPr="006A0F9A"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0.31</w:t>
            </w:r>
          </w:p>
        </w:tc>
        <w:tc>
          <w:tcPr>
            <w:tcW w:w="1822" w:type="dxa"/>
          </w:tcPr>
          <w:p w14:paraId="7B14DE44" w14:textId="77777777" w:rsidR="000A42E6" w:rsidRPr="006A0F9A"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0.29</w:t>
            </w:r>
          </w:p>
        </w:tc>
      </w:tr>
      <w:tr w:rsidR="000A42E6" w:rsidRPr="00345264" w14:paraId="73A06684" w14:textId="77777777" w:rsidTr="00FE5DB9">
        <w:trPr>
          <w:trHeight w:val="389"/>
        </w:trPr>
        <w:tc>
          <w:tcPr>
            <w:tcW w:w="1591" w:type="dxa"/>
          </w:tcPr>
          <w:p w14:paraId="12CD5F8B" w14:textId="77777777" w:rsidR="000A42E6" w:rsidRPr="00345264"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w:t>
            </w:r>
          </w:p>
        </w:tc>
        <w:tc>
          <w:tcPr>
            <w:tcW w:w="1806" w:type="dxa"/>
          </w:tcPr>
          <w:p w14:paraId="6BD71562" w14:textId="77777777" w:rsidR="000A42E6"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0.9</w:t>
            </w:r>
          </w:p>
        </w:tc>
        <w:tc>
          <w:tcPr>
            <w:tcW w:w="2208" w:type="dxa"/>
          </w:tcPr>
          <w:p w14:paraId="355C5227" w14:textId="77777777" w:rsidR="000A42E6"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0.88</w:t>
            </w:r>
          </w:p>
        </w:tc>
        <w:tc>
          <w:tcPr>
            <w:tcW w:w="1822" w:type="dxa"/>
          </w:tcPr>
          <w:p w14:paraId="31C87E42" w14:textId="77777777" w:rsidR="000A42E6"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0.92</w:t>
            </w:r>
          </w:p>
        </w:tc>
      </w:tr>
    </w:tbl>
    <w:p w14:paraId="6B89CD29"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20909DCD"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67027758"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64A95BCF"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5034032B"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766A62D5"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6A5E79E4"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45770B0D"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02EFC8CB"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43F6C9C5"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6DA762FB" w14:textId="77777777" w:rsidR="000A42E6" w:rsidRPr="005047DB" w:rsidRDefault="000A42E6" w:rsidP="000A42E6">
      <w:pPr>
        <w:spacing w:after="0" w:line="240" w:lineRule="auto"/>
        <w:rPr>
          <w:rFonts w:ascii="Times New Roman" w:eastAsia="Times New Roman" w:hAnsi="Times New Roman" w:cs="Times New Roman"/>
          <w:sz w:val="24"/>
          <w:szCs w:val="24"/>
          <w:lang w:val="en-GB"/>
        </w:rPr>
      </w:pPr>
    </w:p>
    <w:p w14:paraId="498D34EA" w14:textId="77777777" w:rsidR="000A42E6" w:rsidRPr="005047DB" w:rsidRDefault="00E24DAB" w:rsidP="000A42E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4</w:t>
      </w:r>
      <w:r w:rsidR="000A42E6" w:rsidRPr="00D839EC">
        <w:rPr>
          <w:rFonts w:ascii="Times New Roman" w:eastAsia="Times New Roman" w:hAnsi="Times New Roman" w:cs="Times New Roman"/>
          <w:b/>
          <w:sz w:val="24"/>
          <w:szCs w:val="24"/>
          <w:lang w:val="en-GB"/>
        </w:rPr>
        <w:t>Analysis of estimation uncertainty for the parameter estimates</w:t>
      </w:r>
      <w:r w:rsidR="000A42E6" w:rsidRPr="005047DB">
        <w:rPr>
          <w:rFonts w:ascii="Times New Roman" w:eastAsia="Times New Roman" w:hAnsi="Times New Roman" w:cs="Times New Roman"/>
          <w:sz w:val="24"/>
          <w:szCs w:val="24"/>
          <w:lang w:val="en-GB"/>
        </w:rPr>
        <w:t>:</w:t>
      </w:r>
    </w:p>
    <w:p w14:paraId="4933C70E" w14:textId="77777777" w:rsidR="000A42E6" w:rsidRPr="005047DB" w:rsidRDefault="00E24DAB" w:rsidP="000A42E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4.1</w:t>
      </w:r>
      <w:r>
        <w:rPr>
          <w:rFonts w:ascii="Times New Roman" w:eastAsia="Times New Roman" w:hAnsi="Times New Roman" w:cs="Times New Roman"/>
          <w:b/>
          <w:sz w:val="24"/>
          <w:szCs w:val="24"/>
          <w:lang w:val="en-GB"/>
        </w:rPr>
        <w:tab/>
      </w:r>
      <w:r w:rsidR="000A42E6" w:rsidRPr="00767864">
        <w:rPr>
          <w:rFonts w:ascii="Times New Roman" w:eastAsia="Times New Roman" w:hAnsi="Times New Roman" w:cs="Times New Roman"/>
          <w:b/>
          <w:sz w:val="24"/>
          <w:szCs w:val="24"/>
          <w:lang w:val="en-GB"/>
        </w:rPr>
        <w:t>Unc</w:t>
      </w:r>
      <w:r w:rsidR="000A42E6">
        <w:rPr>
          <w:rFonts w:ascii="Times New Roman" w:eastAsia="Times New Roman" w:hAnsi="Times New Roman" w:cs="Times New Roman"/>
          <w:b/>
          <w:sz w:val="24"/>
          <w:szCs w:val="24"/>
          <w:lang w:val="en-GB"/>
        </w:rPr>
        <w:t>ertainty Quantification Methods</w:t>
      </w:r>
    </w:p>
    <w:p w14:paraId="626839F4" w14:textId="77777777" w:rsidR="000A42E6" w:rsidRPr="005047DB" w:rsidRDefault="000A42E6" w:rsidP="000A42E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1. </w:t>
      </w:r>
      <w:r w:rsidRPr="00767864">
        <w:rPr>
          <w:rFonts w:ascii="Times New Roman" w:eastAsia="Times New Roman" w:hAnsi="Times New Roman" w:cs="Times New Roman"/>
          <w:b/>
          <w:sz w:val="24"/>
          <w:szCs w:val="24"/>
          <w:lang w:val="en-GB"/>
        </w:rPr>
        <w:t>Confidence Intervals (CIs):</w:t>
      </w:r>
      <w:r w:rsidRPr="005047DB">
        <w:rPr>
          <w:rFonts w:ascii="Times New Roman" w:eastAsia="Times New Roman" w:hAnsi="Times New Roman" w:cs="Times New Roman"/>
          <w:sz w:val="24"/>
          <w:szCs w:val="24"/>
          <w:lang w:val="en-GB"/>
        </w:rPr>
        <w:t xml:space="preserve"> Constructed using the Fisher information matrix.</w:t>
      </w:r>
    </w:p>
    <w:p w14:paraId="5384259F" w14:textId="77777777" w:rsidR="000A42E6" w:rsidRPr="005047DB" w:rsidRDefault="000A42E6" w:rsidP="000A42E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2. </w:t>
      </w:r>
      <w:r w:rsidRPr="00767864">
        <w:rPr>
          <w:rFonts w:ascii="Times New Roman" w:eastAsia="Times New Roman" w:hAnsi="Times New Roman" w:cs="Times New Roman"/>
          <w:b/>
          <w:sz w:val="24"/>
          <w:szCs w:val="24"/>
          <w:lang w:val="en-GB"/>
        </w:rPr>
        <w:t>Standard Errors (SEs</w:t>
      </w:r>
      <w:r>
        <w:rPr>
          <w:rFonts w:ascii="Times New Roman" w:eastAsia="Times New Roman" w:hAnsi="Times New Roman" w:cs="Times New Roman"/>
          <w:sz w:val="24"/>
          <w:szCs w:val="24"/>
          <w:lang w:val="en-GB"/>
        </w:rPr>
        <w:t>)</w:t>
      </w:r>
      <w:r w:rsidRPr="005047DB">
        <w:rPr>
          <w:rFonts w:ascii="Times New Roman" w:eastAsia="Times New Roman" w:hAnsi="Times New Roman" w:cs="Times New Roman"/>
          <w:sz w:val="24"/>
          <w:szCs w:val="24"/>
          <w:lang w:val="en-GB"/>
        </w:rPr>
        <w:t>: Calculated as the square root of the variance.</w:t>
      </w:r>
    </w:p>
    <w:p w14:paraId="0FA438C1" w14:textId="77777777" w:rsidR="000A42E6" w:rsidRPr="005047DB" w:rsidRDefault="000A42E6" w:rsidP="000A42E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3. </w:t>
      </w:r>
      <w:r w:rsidRPr="00767864">
        <w:rPr>
          <w:rFonts w:ascii="Times New Roman" w:eastAsia="Times New Roman" w:hAnsi="Times New Roman" w:cs="Times New Roman"/>
          <w:b/>
          <w:sz w:val="24"/>
          <w:szCs w:val="24"/>
          <w:lang w:val="en-GB"/>
        </w:rPr>
        <w:t>Bootstrap Resampling</w:t>
      </w:r>
      <w:r w:rsidRPr="005047DB">
        <w:rPr>
          <w:rFonts w:ascii="Times New Roman" w:eastAsia="Times New Roman" w:hAnsi="Times New Roman" w:cs="Times New Roman"/>
          <w:sz w:val="24"/>
          <w:szCs w:val="24"/>
          <w:lang w:val="en-GB"/>
        </w:rPr>
        <w:t>: Estimates the distribution of parameters.</w:t>
      </w:r>
    </w:p>
    <w:p w14:paraId="2A21FE7C" w14:textId="77777777" w:rsidR="000A42E6" w:rsidRDefault="000A42E6" w:rsidP="000A42E6">
      <w:pPr>
        <w:spacing w:after="0" w:line="240" w:lineRule="auto"/>
        <w:rPr>
          <w:rFonts w:ascii="Times New Roman" w:eastAsia="Times New Roman" w:hAnsi="Times New Roman" w:cs="Times New Roman"/>
          <w:b/>
          <w:sz w:val="24"/>
          <w:szCs w:val="24"/>
          <w:lang w:val="en-GB"/>
        </w:rPr>
      </w:pPr>
      <w:r w:rsidRPr="00E24DAB">
        <w:rPr>
          <w:rFonts w:ascii="Times New Roman" w:eastAsia="Times New Roman" w:hAnsi="Times New Roman" w:cs="Times New Roman"/>
          <w:b/>
          <w:sz w:val="24"/>
          <w:szCs w:val="24"/>
          <w:lang w:val="en-GB"/>
        </w:rPr>
        <w:t>Confidence Intervals (CIs)</w:t>
      </w:r>
    </w:p>
    <w:p w14:paraId="604EBD67" w14:textId="02B9C115" w:rsidR="00704B1B" w:rsidRPr="00E24DAB" w:rsidRDefault="00704B1B" w:rsidP="000A42E6">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Table 7 : </w:t>
      </w:r>
      <w:r w:rsidR="007477C3" w:rsidRPr="007477C3">
        <w:rPr>
          <w:rFonts w:ascii="Times New Roman" w:eastAsia="Times New Roman" w:hAnsi="Times New Roman" w:cs="Times New Roman"/>
          <w:b/>
          <w:sz w:val="24"/>
          <w:szCs w:val="24"/>
          <w:lang w:val="en-GB"/>
        </w:rPr>
        <w:t>Analysis of estimation uncertainty for the parameter estimates</w:t>
      </w:r>
    </w:p>
    <w:tbl>
      <w:tblPr>
        <w:tblStyle w:val="TableGrid"/>
        <w:tblpPr w:leftFromText="180" w:rightFromText="180" w:vertAnchor="text" w:horzAnchor="margin" w:tblpY="140"/>
        <w:tblW w:w="0" w:type="auto"/>
        <w:tblLook w:val="04A0" w:firstRow="1" w:lastRow="0" w:firstColumn="1" w:lastColumn="0" w:noHBand="0" w:noVBand="1"/>
      </w:tblPr>
      <w:tblGrid>
        <w:gridCol w:w="1591"/>
        <w:gridCol w:w="1806"/>
        <w:gridCol w:w="2127"/>
      </w:tblGrid>
      <w:tr w:rsidR="000A42E6" w:rsidRPr="006A0F9A" w14:paraId="78DD77CA" w14:textId="77777777" w:rsidTr="00FE5DB9">
        <w:trPr>
          <w:trHeight w:val="638"/>
        </w:trPr>
        <w:tc>
          <w:tcPr>
            <w:tcW w:w="1591" w:type="dxa"/>
          </w:tcPr>
          <w:p w14:paraId="752CA1A0"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Paramete</w:t>
            </w:r>
            <w:r>
              <w:rPr>
                <w:rFonts w:ascii="Times New Roman" w:eastAsia="Times New Roman" w:hAnsi="Times New Roman" w:cs="Times New Roman"/>
                <w:sz w:val="24"/>
                <w:szCs w:val="24"/>
                <w:lang w:val="en-GB"/>
              </w:rPr>
              <w:t>r</w:t>
            </w:r>
          </w:p>
        </w:tc>
        <w:tc>
          <w:tcPr>
            <w:tcW w:w="1806" w:type="dxa"/>
          </w:tcPr>
          <w:p w14:paraId="4C417B5F"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 Estimate</w:t>
            </w:r>
          </w:p>
        </w:tc>
        <w:tc>
          <w:tcPr>
            <w:tcW w:w="2127" w:type="dxa"/>
          </w:tcPr>
          <w:p w14:paraId="0726DC48"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95% CI</w:t>
            </w:r>
          </w:p>
        </w:tc>
      </w:tr>
      <w:tr w:rsidR="000A42E6" w:rsidRPr="006A0F9A" w14:paraId="6ADD2496" w14:textId="77777777" w:rsidTr="00FE5DB9">
        <w:trPr>
          <w:trHeight w:val="295"/>
        </w:trPr>
        <w:tc>
          <w:tcPr>
            <w:tcW w:w="1591" w:type="dxa"/>
          </w:tcPr>
          <w:p w14:paraId="63498514" w14:textId="77777777" w:rsidR="000A42E6" w:rsidRPr="006A0F9A" w:rsidRDefault="00CA463C"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Γ</w:t>
            </w:r>
          </w:p>
        </w:tc>
        <w:tc>
          <w:tcPr>
            <w:tcW w:w="1806" w:type="dxa"/>
          </w:tcPr>
          <w:p w14:paraId="1683447B" w14:textId="77777777" w:rsidR="000A42E6" w:rsidRPr="00345264" w:rsidRDefault="000A42E6" w:rsidP="00FE5DB9">
            <w:pPr>
              <w:rPr>
                <w:rFonts w:ascii="Times New Roman" w:eastAsia="Times New Roman" w:hAnsi="Times New Roman" w:cs="Times New Roman"/>
                <w:sz w:val="24"/>
                <w:szCs w:val="24"/>
              </w:rPr>
            </w:pPr>
            <w:r w:rsidRPr="005047DB">
              <w:rPr>
                <w:rFonts w:ascii="Times New Roman" w:eastAsia="Times New Roman" w:hAnsi="Times New Roman" w:cs="Times New Roman"/>
                <w:sz w:val="24"/>
                <w:szCs w:val="24"/>
                <w:lang w:val="en-GB"/>
              </w:rPr>
              <w:t>0.61</w:t>
            </w:r>
          </w:p>
        </w:tc>
        <w:tc>
          <w:tcPr>
            <w:tcW w:w="2127" w:type="dxa"/>
          </w:tcPr>
          <w:p w14:paraId="44E6F1F5"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0.55, 0.67</w:t>
            </w:r>
          </w:p>
        </w:tc>
      </w:tr>
      <w:tr w:rsidR="000A42E6" w:rsidRPr="006A0F9A" w14:paraId="11674B41" w14:textId="77777777" w:rsidTr="00FE5DB9">
        <w:trPr>
          <w:trHeight w:val="361"/>
        </w:trPr>
        <w:tc>
          <w:tcPr>
            <w:tcW w:w="1591" w:type="dxa"/>
          </w:tcPr>
          <w:p w14:paraId="40D16D80" w14:textId="77777777" w:rsidR="000A42E6" w:rsidRPr="006A0F9A" w:rsidRDefault="00CA463C"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Δ</w:t>
            </w:r>
          </w:p>
        </w:tc>
        <w:tc>
          <w:tcPr>
            <w:tcW w:w="1806" w:type="dxa"/>
          </w:tcPr>
          <w:p w14:paraId="3D62ADA1" w14:textId="77777777" w:rsidR="000A42E6" w:rsidRPr="00345264" w:rsidRDefault="000A42E6" w:rsidP="00FE5DB9">
            <w:pPr>
              <w:rPr>
                <w:rFonts w:ascii="Times New Roman" w:eastAsia="Times New Roman" w:hAnsi="Times New Roman" w:cs="Times New Roman"/>
                <w:sz w:val="24"/>
                <w:szCs w:val="24"/>
              </w:rPr>
            </w:pPr>
            <w:r w:rsidRPr="005047DB">
              <w:rPr>
                <w:rFonts w:ascii="Times New Roman" w:eastAsia="Times New Roman" w:hAnsi="Times New Roman" w:cs="Times New Roman"/>
                <w:sz w:val="24"/>
                <w:szCs w:val="24"/>
                <w:lang w:val="en-GB"/>
              </w:rPr>
              <w:t>0.39</w:t>
            </w:r>
          </w:p>
        </w:tc>
        <w:tc>
          <w:tcPr>
            <w:tcW w:w="2127" w:type="dxa"/>
          </w:tcPr>
          <w:p w14:paraId="0DABC312" w14:textId="77777777" w:rsidR="000A42E6" w:rsidRPr="006A0F9A"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w:t>
            </w:r>
            <w:r w:rsidRPr="005047DB">
              <w:rPr>
                <w:rFonts w:ascii="Times New Roman" w:eastAsia="Times New Roman" w:hAnsi="Times New Roman" w:cs="Times New Roman"/>
                <w:sz w:val="24"/>
                <w:szCs w:val="24"/>
                <w:lang w:val="en-GB"/>
              </w:rPr>
              <w:t>.33, 0.45</w:t>
            </w:r>
          </w:p>
        </w:tc>
      </w:tr>
      <w:tr w:rsidR="000A42E6" w:rsidRPr="006A0F9A" w14:paraId="4D099312" w14:textId="77777777" w:rsidTr="00FE5DB9">
        <w:trPr>
          <w:trHeight w:val="412"/>
        </w:trPr>
        <w:tc>
          <w:tcPr>
            <w:tcW w:w="1591" w:type="dxa"/>
          </w:tcPr>
          <w:p w14:paraId="42BEBB8E" w14:textId="77777777" w:rsidR="000A42E6" w:rsidRPr="006A0F9A" w:rsidRDefault="00CA463C"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Ε</w:t>
            </w:r>
          </w:p>
        </w:tc>
        <w:tc>
          <w:tcPr>
            <w:tcW w:w="1806" w:type="dxa"/>
          </w:tcPr>
          <w:p w14:paraId="2A2E003E" w14:textId="77777777" w:rsidR="000A42E6" w:rsidRPr="00345264" w:rsidRDefault="000A42E6" w:rsidP="00FE5DB9">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0.71</w:t>
            </w:r>
          </w:p>
        </w:tc>
        <w:tc>
          <w:tcPr>
            <w:tcW w:w="2127" w:type="dxa"/>
          </w:tcPr>
          <w:p w14:paraId="41CC1334" w14:textId="77777777" w:rsidR="000A42E6" w:rsidRPr="006A0F9A"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0.65, 0.77</w:t>
            </w:r>
          </w:p>
        </w:tc>
      </w:tr>
      <w:tr w:rsidR="000A42E6" w:rsidRPr="006A0F9A" w14:paraId="42CA11AD" w14:textId="77777777" w:rsidTr="00FE5DB9">
        <w:trPr>
          <w:trHeight w:val="323"/>
        </w:trPr>
        <w:tc>
          <w:tcPr>
            <w:tcW w:w="1591" w:type="dxa"/>
          </w:tcPr>
          <w:p w14:paraId="035C09EF" w14:textId="77777777" w:rsidR="000A42E6" w:rsidRPr="006A0F9A" w:rsidRDefault="000A42E6"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lastRenderedPageBreak/>
              <w:t>K</w:t>
            </w:r>
          </w:p>
        </w:tc>
        <w:tc>
          <w:tcPr>
            <w:tcW w:w="1806" w:type="dxa"/>
          </w:tcPr>
          <w:p w14:paraId="7CF5DAFB" w14:textId="77777777" w:rsidR="000A42E6" w:rsidRPr="00345264" w:rsidRDefault="000A42E6" w:rsidP="00FE5DB9">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 </w:t>
            </w:r>
            <w:r w:rsidRPr="005047DB">
              <w:rPr>
                <w:rFonts w:ascii="Times New Roman" w:eastAsia="Times New Roman" w:hAnsi="Times New Roman" w:cs="Times New Roman"/>
                <w:sz w:val="24"/>
                <w:szCs w:val="24"/>
                <w:lang w:val="en-GB"/>
              </w:rPr>
              <w:t>0.29</w:t>
            </w:r>
          </w:p>
        </w:tc>
        <w:tc>
          <w:tcPr>
            <w:tcW w:w="2127" w:type="dxa"/>
          </w:tcPr>
          <w:p w14:paraId="7EDEC21F"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0.23, 0.35</w:t>
            </w:r>
          </w:p>
        </w:tc>
      </w:tr>
      <w:tr w:rsidR="000A42E6" w:rsidRPr="00345264" w14:paraId="0C126429" w14:textId="77777777" w:rsidTr="00FE5DB9">
        <w:trPr>
          <w:trHeight w:val="389"/>
        </w:trPr>
        <w:tc>
          <w:tcPr>
            <w:tcW w:w="1591" w:type="dxa"/>
          </w:tcPr>
          <w:p w14:paraId="5D1501C6" w14:textId="77777777" w:rsidR="000A42E6" w:rsidRPr="00345264"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w:t>
            </w:r>
          </w:p>
        </w:tc>
        <w:tc>
          <w:tcPr>
            <w:tcW w:w="1806" w:type="dxa"/>
          </w:tcPr>
          <w:p w14:paraId="09F1E04D" w14:textId="77777777" w:rsidR="000A42E6"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0.92</w:t>
            </w:r>
          </w:p>
        </w:tc>
        <w:tc>
          <w:tcPr>
            <w:tcW w:w="2127" w:type="dxa"/>
          </w:tcPr>
          <w:p w14:paraId="1F369582" w14:textId="77777777" w:rsidR="000A42E6"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0.85, 0.99</w:t>
            </w:r>
          </w:p>
        </w:tc>
      </w:tr>
    </w:tbl>
    <w:p w14:paraId="38993AC2"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696FF15A"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068AF17A"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1B5E7864"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123D481B"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5403FAFD"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37C0AB2E"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7573D36F"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77832D5A"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7E6FC26A" w14:textId="77777777" w:rsidR="00E24DAB" w:rsidRDefault="00E24DAB" w:rsidP="000A42E6">
      <w:pPr>
        <w:spacing w:after="0" w:line="240" w:lineRule="auto"/>
        <w:rPr>
          <w:rFonts w:ascii="Times New Roman" w:eastAsia="Times New Roman" w:hAnsi="Times New Roman" w:cs="Times New Roman"/>
          <w:sz w:val="24"/>
          <w:szCs w:val="24"/>
          <w:lang w:val="en-GB"/>
        </w:rPr>
      </w:pPr>
    </w:p>
    <w:p w14:paraId="20824BEE" w14:textId="0BB3AA43" w:rsidR="000A42E6" w:rsidRPr="00E24DAB" w:rsidRDefault="00704B1B" w:rsidP="000A42E6">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Table </w:t>
      </w:r>
      <w:proofErr w:type="gramStart"/>
      <w:r>
        <w:rPr>
          <w:rFonts w:ascii="Times New Roman" w:eastAsia="Times New Roman" w:hAnsi="Times New Roman" w:cs="Times New Roman"/>
          <w:b/>
          <w:sz w:val="24"/>
          <w:szCs w:val="24"/>
          <w:lang w:val="en-GB"/>
        </w:rPr>
        <w:t>8 :</w:t>
      </w:r>
      <w:proofErr w:type="gramEnd"/>
      <w:r>
        <w:rPr>
          <w:rFonts w:ascii="Times New Roman" w:eastAsia="Times New Roman" w:hAnsi="Times New Roman" w:cs="Times New Roman"/>
          <w:b/>
          <w:sz w:val="24"/>
          <w:szCs w:val="24"/>
          <w:lang w:val="en-GB"/>
        </w:rPr>
        <w:t xml:space="preserve"> </w:t>
      </w:r>
      <w:r w:rsidR="000A42E6" w:rsidRPr="00FC262B">
        <w:rPr>
          <w:rFonts w:ascii="Times New Roman" w:eastAsia="Times New Roman" w:hAnsi="Times New Roman" w:cs="Times New Roman"/>
          <w:b/>
          <w:sz w:val="24"/>
          <w:szCs w:val="24"/>
          <w:lang w:val="en-GB"/>
        </w:rPr>
        <w:t>Standard Errors (SEs)</w:t>
      </w:r>
    </w:p>
    <w:tbl>
      <w:tblPr>
        <w:tblStyle w:val="TableGrid"/>
        <w:tblpPr w:leftFromText="180" w:rightFromText="180" w:vertAnchor="text" w:horzAnchor="margin" w:tblpY="110"/>
        <w:tblW w:w="0" w:type="auto"/>
        <w:tblLook w:val="04A0" w:firstRow="1" w:lastRow="0" w:firstColumn="1" w:lastColumn="0" w:noHBand="0" w:noVBand="1"/>
      </w:tblPr>
      <w:tblGrid>
        <w:gridCol w:w="1591"/>
        <w:gridCol w:w="1806"/>
        <w:gridCol w:w="2127"/>
      </w:tblGrid>
      <w:tr w:rsidR="000A42E6" w:rsidRPr="006A0F9A" w14:paraId="565F16D5" w14:textId="77777777" w:rsidTr="00FE5DB9">
        <w:trPr>
          <w:trHeight w:val="638"/>
        </w:trPr>
        <w:tc>
          <w:tcPr>
            <w:tcW w:w="1591" w:type="dxa"/>
          </w:tcPr>
          <w:p w14:paraId="41A7A0D5"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Paramete</w:t>
            </w:r>
            <w:r>
              <w:rPr>
                <w:rFonts w:ascii="Times New Roman" w:eastAsia="Times New Roman" w:hAnsi="Times New Roman" w:cs="Times New Roman"/>
                <w:sz w:val="24"/>
                <w:szCs w:val="24"/>
                <w:lang w:val="en-GB"/>
              </w:rPr>
              <w:t>r</w:t>
            </w:r>
          </w:p>
        </w:tc>
        <w:tc>
          <w:tcPr>
            <w:tcW w:w="1806" w:type="dxa"/>
          </w:tcPr>
          <w:p w14:paraId="56D1EE22"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 Estimate</w:t>
            </w:r>
          </w:p>
        </w:tc>
        <w:tc>
          <w:tcPr>
            <w:tcW w:w="2127" w:type="dxa"/>
          </w:tcPr>
          <w:p w14:paraId="4EA977A0"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 xml:space="preserve"> SE</w:t>
            </w:r>
          </w:p>
        </w:tc>
      </w:tr>
      <w:tr w:rsidR="000A42E6" w:rsidRPr="006A0F9A" w14:paraId="1D4D3D19" w14:textId="77777777" w:rsidTr="00FE5DB9">
        <w:trPr>
          <w:trHeight w:val="295"/>
        </w:trPr>
        <w:tc>
          <w:tcPr>
            <w:tcW w:w="1591" w:type="dxa"/>
          </w:tcPr>
          <w:p w14:paraId="18FBBDD3" w14:textId="77777777" w:rsidR="000A42E6" w:rsidRPr="006A0F9A" w:rsidRDefault="00CA463C"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Γ</w:t>
            </w:r>
          </w:p>
        </w:tc>
        <w:tc>
          <w:tcPr>
            <w:tcW w:w="1806" w:type="dxa"/>
          </w:tcPr>
          <w:p w14:paraId="0CAE1655" w14:textId="77777777" w:rsidR="000A42E6" w:rsidRPr="00345264" w:rsidRDefault="000A42E6" w:rsidP="00FE5DB9">
            <w:pPr>
              <w:rPr>
                <w:rFonts w:ascii="Times New Roman" w:eastAsia="Times New Roman" w:hAnsi="Times New Roman" w:cs="Times New Roman"/>
                <w:sz w:val="24"/>
                <w:szCs w:val="24"/>
              </w:rPr>
            </w:pPr>
            <w:r w:rsidRPr="005047DB">
              <w:rPr>
                <w:rFonts w:ascii="Times New Roman" w:eastAsia="Times New Roman" w:hAnsi="Times New Roman" w:cs="Times New Roman"/>
                <w:sz w:val="24"/>
                <w:szCs w:val="24"/>
                <w:lang w:val="en-GB"/>
              </w:rPr>
              <w:t>0.61</w:t>
            </w:r>
          </w:p>
        </w:tc>
        <w:tc>
          <w:tcPr>
            <w:tcW w:w="2127" w:type="dxa"/>
          </w:tcPr>
          <w:p w14:paraId="0D9B63B8"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0.034</w:t>
            </w:r>
          </w:p>
        </w:tc>
      </w:tr>
      <w:tr w:rsidR="000A42E6" w:rsidRPr="006A0F9A" w14:paraId="0F6CD69D" w14:textId="77777777" w:rsidTr="00FE5DB9">
        <w:trPr>
          <w:trHeight w:val="361"/>
        </w:trPr>
        <w:tc>
          <w:tcPr>
            <w:tcW w:w="1591" w:type="dxa"/>
          </w:tcPr>
          <w:p w14:paraId="372DA4DA" w14:textId="77777777" w:rsidR="000A42E6" w:rsidRPr="006A0F9A" w:rsidRDefault="00CA463C"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Δ</w:t>
            </w:r>
          </w:p>
        </w:tc>
        <w:tc>
          <w:tcPr>
            <w:tcW w:w="1806" w:type="dxa"/>
          </w:tcPr>
          <w:p w14:paraId="6D19FE95" w14:textId="77777777" w:rsidR="000A42E6" w:rsidRPr="00345264" w:rsidRDefault="000A42E6" w:rsidP="00FE5DB9">
            <w:pPr>
              <w:rPr>
                <w:rFonts w:ascii="Times New Roman" w:eastAsia="Times New Roman" w:hAnsi="Times New Roman" w:cs="Times New Roman"/>
                <w:sz w:val="24"/>
                <w:szCs w:val="24"/>
              </w:rPr>
            </w:pPr>
            <w:r w:rsidRPr="005047DB">
              <w:rPr>
                <w:rFonts w:ascii="Times New Roman" w:eastAsia="Times New Roman" w:hAnsi="Times New Roman" w:cs="Times New Roman"/>
                <w:sz w:val="24"/>
                <w:szCs w:val="24"/>
                <w:lang w:val="en-GB"/>
              </w:rPr>
              <w:t>0.39</w:t>
            </w:r>
          </w:p>
        </w:tc>
        <w:tc>
          <w:tcPr>
            <w:tcW w:w="2127" w:type="dxa"/>
          </w:tcPr>
          <w:p w14:paraId="19488D99"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0.028</w:t>
            </w:r>
          </w:p>
        </w:tc>
      </w:tr>
      <w:tr w:rsidR="000A42E6" w:rsidRPr="006A0F9A" w14:paraId="0467AB20" w14:textId="77777777" w:rsidTr="00FE5DB9">
        <w:trPr>
          <w:trHeight w:val="412"/>
        </w:trPr>
        <w:tc>
          <w:tcPr>
            <w:tcW w:w="1591" w:type="dxa"/>
          </w:tcPr>
          <w:p w14:paraId="5D720912" w14:textId="77777777" w:rsidR="000A42E6" w:rsidRPr="006A0F9A" w:rsidRDefault="00CA463C"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Ε</w:t>
            </w:r>
          </w:p>
        </w:tc>
        <w:tc>
          <w:tcPr>
            <w:tcW w:w="1806" w:type="dxa"/>
          </w:tcPr>
          <w:p w14:paraId="7AD2CEAD" w14:textId="77777777" w:rsidR="000A42E6" w:rsidRPr="00345264" w:rsidRDefault="000A42E6" w:rsidP="00FE5DB9">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0.71</w:t>
            </w:r>
          </w:p>
        </w:tc>
        <w:tc>
          <w:tcPr>
            <w:tcW w:w="2127" w:type="dxa"/>
          </w:tcPr>
          <w:p w14:paraId="044FCC92"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0.041</w:t>
            </w:r>
          </w:p>
        </w:tc>
      </w:tr>
      <w:tr w:rsidR="000A42E6" w:rsidRPr="006A0F9A" w14:paraId="4643F3E5" w14:textId="77777777" w:rsidTr="00FE5DB9">
        <w:trPr>
          <w:trHeight w:val="323"/>
        </w:trPr>
        <w:tc>
          <w:tcPr>
            <w:tcW w:w="1591" w:type="dxa"/>
          </w:tcPr>
          <w:p w14:paraId="181C92F0" w14:textId="77777777" w:rsidR="000A42E6" w:rsidRPr="006A0F9A" w:rsidRDefault="000A42E6"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K</w:t>
            </w:r>
          </w:p>
        </w:tc>
        <w:tc>
          <w:tcPr>
            <w:tcW w:w="1806" w:type="dxa"/>
          </w:tcPr>
          <w:p w14:paraId="1B3DD064" w14:textId="77777777" w:rsidR="000A42E6" w:rsidRPr="00345264" w:rsidRDefault="000A42E6" w:rsidP="00FE5DB9">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 </w:t>
            </w:r>
            <w:r w:rsidRPr="005047DB">
              <w:rPr>
                <w:rFonts w:ascii="Times New Roman" w:eastAsia="Times New Roman" w:hAnsi="Times New Roman" w:cs="Times New Roman"/>
                <w:sz w:val="24"/>
                <w:szCs w:val="24"/>
                <w:lang w:val="en-GB"/>
              </w:rPr>
              <w:t>0.29</w:t>
            </w:r>
          </w:p>
        </w:tc>
        <w:tc>
          <w:tcPr>
            <w:tcW w:w="2127" w:type="dxa"/>
          </w:tcPr>
          <w:p w14:paraId="2D703F95"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0.022</w:t>
            </w:r>
          </w:p>
        </w:tc>
      </w:tr>
      <w:tr w:rsidR="000A42E6" w14:paraId="2FF385FF" w14:textId="77777777" w:rsidTr="00FE5DB9">
        <w:trPr>
          <w:trHeight w:val="389"/>
        </w:trPr>
        <w:tc>
          <w:tcPr>
            <w:tcW w:w="1591" w:type="dxa"/>
          </w:tcPr>
          <w:p w14:paraId="37F07DF2" w14:textId="77777777" w:rsidR="000A42E6" w:rsidRPr="00345264"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w:t>
            </w:r>
          </w:p>
        </w:tc>
        <w:tc>
          <w:tcPr>
            <w:tcW w:w="1806" w:type="dxa"/>
          </w:tcPr>
          <w:p w14:paraId="201C7A04" w14:textId="77777777" w:rsidR="000A42E6"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0.92</w:t>
            </w:r>
          </w:p>
        </w:tc>
        <w:tc>
          <w:tcPr>
            <w:tcW w:w="2127" w:type="dxa"/>
          </w:tcPr>
          <w:p w14:paraId="7F81C1C4" w14:textId="77777777" w:rsidR="000A42E6"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0.051</w:t>
            </w:r>
          </w:p>
        </w:tc>
      </w:tr>
    </w:tbl>
    <w:p w14:paraId="2C6862FA" w14:textId="77777777" w:rsidR="000A42E6" w:rsidRPr="005047DB" w:rsidRDefault="000A42E6" w:rsidP="000A42E6">
      <w:pPr>
        <w:spacing w:after="0" w:line="240" w:lineRule="auto"/>
        <w:rPr>
          <w:rFonts w:ascii="Times New Roman" w:eastAsia="Times New Roman" w:hAnsi="Times New Roman" w:cs="Times New Roman"/>
          <w:sz w:val="24"/>
          <w:szCs w:val="24"/>
          <w:lang w:val="en-GB"/>
        </w:rPr>
      </w:pPr>
    </w:p>
    <w:p w14:paraId="3BA9D468"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7D466D79"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11E2B70B"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4194CCAE"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047D0515"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4B38B040"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58CE54E0"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7E9AF61B" w14:textId="77777777" w:rsidR="00E24DAB" w:rsidRDefault="00E24DAB" w:rsidP="000A42E6">
      <w:pPr>
        <w:spacing w:after="0" w:line="240" w:lineRule="auto"/>
        <w:rPr>
          <w:rFonts w:ascii="Times New Roman" w:eastAsia="Times New Roman" w:hAnsi="Times New Roman" w:cs="Times New Roman"/>
          <w:sz w:val="24"/>
          <w:szCs w:val="24"/>
          <w:lang w:val="en-GB"/>
        </w:rPr>
      </w:pPr>
    </w:p>
    <w:p w14:paraId="19E056C2" w14:textId="77777777" w:rsidR="00E24DAB" w:rsidRDefault="00E24DAB" w:rsidP="000A42E6">
      <w:pPr>
        <w:spacing w:after="0" w:line="240" w:lineRule="auto"/>
        <w:rPr>
          <w:rFonts w:ascii="Times New Roman" w:eastAsia="Times New Roman" w:hAnsi="Times New Roman" w:cs="Times New Roman"/>
          <w:sz w:val="24"/>
          <w:szCs w:val="24"/>
          <w:lang w:val="en-GB"/>
        </w:rPr>
      </w:pPr>
    </w:p>
    <w:p w14:paraId="4E6D0826" w14:textId="647B2D8D" w:rsidR="000A42E6" w:rsidRPr="005047DB" w:rsidRDefault="00704B1B" w:rsidP="000A42E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 xml:space="preserve">Table </w:t>
      </w:r>
      <w:proofErr w:type="gramStart"/>
      <w:r>
        <w:rPr>
          <w:rFonts w:ascii="Times New Roman" w:eastAsia="Times New Roman" w:hAnsi="Times New Roman" w:cs="Times New Roman"/>
          <w:b/>
          <w:sz w:val="24"/>
          <w:szCs w:val="24"/>
          <w:lang w:val="en-GB"/>
        </w:rPr>
        <w:t>9 :</w:t>
      </w:r>
      <w:proofErr w:type="gramEnd"/>
      <w:r>
        <w:rPr>
          <w:rFonts w:ascii="Times New Roman" w:eastAsia="Times New Roman" w:hAnsi="Times New Roman" w:cs="Times New Roman"/>
          <w:b/>
          <w:sz w:val="24"/>
          <w:szCs w:val="24"/>
          <w:lang w:val="en-GB"/>
        </w:rPr>
        <w:t xml:space="preserve"> </w:t>
      </w:r>
      <w:r w:rsidR="000A42E6" w:rsidRPr="00FC262B">
        <w:rPr>
          <w:rFonts w:ascii="Times New Roman" w:eastAsia="Times New Roman" w:hAnsi="Times New Roman" w:cs="Times New Roman"/>
          <w:b/>
          <w:sz w:val="24"/>
          <w:szCs w:val="24"/>
          <w:lang w:val="en-GB"/>
        </w:rPr>
        <w:t>Bootstrap Resampling</w:t>
      </w:r>
    </w:p>
    <w:p w14:paraId="47DE7212" w14:textId="77777777" w:rsidR="000A42E6" w:rsidRDefault="000A42E6" w:rsidP="000A42E6">
      <w:pPr>
        <w:spacing w:after="0" w:line="240" w:lineRule="auto"/>
        <w:rPr>
          <w:rFonts w:ascii="Times New Roman" w:eastAsia="Times New Roman" w:hAnsi="Times New Roman" w:cs="Times New Roman"/>
          <w:sz w:val="24"/>
          <w:szCs w:val="24"/>
          <w:lang w:val="en-GB"/>
        </w:rPr>
      </w:pPr>
    </w:p>
    <w:tbl>
      <w:tblPr>
        <w:tblStyle w:val="TableGrid"/>
        <w:tblpPr w:leftFromText="180" w:rightFromText="180" w:vertAnchor="text" w:horzAnchor="margin" w:tblpY="110"/>
        <w:tblW w:w="0" w:type="auto"/>
        <w:tblLook w:val="04A0" w:firstRow="1" w:lastRow="0" w:firstColumn="1" w:lastColumn="0" w:noHBand="0" w:noVBand="1"/>
      </w:tblPr>
      <w:tblGrid>
        <w:gridCol w:w="1591"/>
        <w:gridCol w:w="1381"/>
        <w:gridCol w:w="1418"/>
        <w:gridCol w:w="1418"/>
      </w:tblGrid>
      <w:tr w:rsidR="000A42E6" w:rsidRPr="006A0F9A" w14:paraId="51FF9398" w14:textId="77777777" w:rsidTr="00FE5DB9">
        <w:trPr>
          <w:trHeight w:val="638"/>
        </w:trPr>
        <w:tc>
          <w:tcPr>
            <w:tcW w:w="1591" w:type="dxa"/>
          </w:tcPr>
          <w:p w14:paraId="3BCAF554"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Paramete</w:t>
            </w:r>
            <w:r>
              <w:rPr>
                <w:rFonts w:ascii="Times New Roman" w:eastAsia="Times New Roman" w:hAnsi="Times New Roman" w:cs="Times New Roman"/>
                <w:sz w:val="24"/>
                <w:szCs w:val="24"/>
                <w:lang w:val="en-GB"/>
              </w:rPr>
              <w:t>r</w:t>
            </w:r>
          </w:p>
        </w:tc>
        <w:tc>
          <w:tcPr>
            <w:tcW w:w="1381" w:type="dxa"/>
          </w:tcPr>
          <w:p w14:paraId="74327AB8"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 Estimate</w:t>
            </w:r>
          </w:p>
        </w:tc>
        <w:tc>
          <w:tcPr>
            <w:tcW w:w="1418" w:type="dxa"/>
          </w:tcPr>
          <w:p w14:paraId="4F9AD190"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 xml:space="preserve"> 2.5%</w:t>
            </w:r>
          </w:p>
        </w:tc>
        <w:tc>
          <w:tcPr>
            <w:tcW w:w="1418" w:type="dxa"/>
          </w:tcPr>
          <w:p w14:paraId="016670BC" w14:textId="77777777" w:rsidR="000A42E6" w:rsidRPr="005047DB"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97.5%</w:t>
            </w:r>
          </w:p>
        </w:tc>
      </w:tr>
      <w:tr w:rsidR="000A42E6" w:rsidRPr="006A0F9A" w14:paraId="5818BA8F" w14:textId="77777777" w:rsidTr="00FE5DB9">
        <w:trPr>
          <w:trHeight w:val="295"/>
        </w:trPr>
        <w:tc>
          <w:tcPr>
            <w:tcW w:w="1591" w:type="dxa"/>
          </w:tcPr>
          <w:p w14:paraId="54CE0A02" w14:textId="77777777" w:rsidR="000A42E6" w:rsidRPr="006A0F9A" w:rsidRDefault="00CA463C"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Γ</w:t>
            </w:r>
          </w:p>
        </w:tc>
        <w:tc>
          <w:tcPr>
            <w:tcW w:w="1381" w:type="dxa"/>
          </w:tcPr>
          <w:p w14:paraId="7F62C138" w14:textId="77777777" w:rsidR="000A42E6" w:rsidRPr="00345264" w:rsidRDefault="000A42E6" w:rsidP="00FE5DB9">
            <w:pPr>
              <w:rPr>
                <w:rFonts w:ascii="Times New Roman" w:eastAsia="Times New Roman" w:hAnsi="Times New Roman" w:cs="Times New Roman"/>
                <w:sz w:val="24"/>
                <w:szCs w:val="24"/>
              </w:rPr>
            </w:pPr>
            <w:r w:rsidRPr="005047DB">
              <w:rPr>
                <w:rFonts w:ascii="Times New Roman" w:eastAsia="Times New Roman" w:hAnsi="Times New Roman" w:cs="Times New Roman"/>
                <w:sz w:val="24"/>
                <w:szCs w:val="24"/>
                <w:lang w:val="en-GB"/>
              </w:rPr>
              <w:t>0.61</w:t>
            </w:r>
          </w:p>
        </w:tc>
        <w:tc>
          <w:tcPr>
            <w:tcW w:w="1418" w:type="dxa"/>
          </w:tcPr>
          <w:p w14:paraId="0A9B8106" w14:textId="77777777" w:rsidR="000A42E6" w:rsidRPr="006A0F9A"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w:t>
            </w:r>
            <w:r w:rsidRPr="005047DB">
              <w:rPr>
                <w:rFonts w:ascii="Times New Roman" w:eastAsia="Times New Roman" w:hAnsi="Times New Roman" w:cs="Times New Roman"/>
                <w:sz w:val="24"/>
                <w:szCs w:val="24"/>
                <w:lang w:val="en-GB"/>
              </w:rPr>
              <w:t>.53</w:t>
            </w:r>
          </w:p>
        </w:tc>
        <w:tc>
          <w:tcPr>
            <w:tcW w:w="1418" w:type="dxa"/>
          </w:tcPr>
          <w:p w14:paraId="0AB18A71" w14:textId="77777777" w:rsidR="000A42E6" w:rsidRPr="005047DB"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0.69</w:t>
            </w:r>
          </w:p>
        </w:tc>
      </w:tr>
      <w:tr w:rsidR="000A42E6" w:rsidRPr="006A0F9A" w14:paraId="5A3E476E" w14:textId="77777777" w:rsidTr="00FE5DB9">
        <w:trPr>
          <w:trHeight w:val="361"/>
        </w:trPr>
        <w:tc>
          <w:tcPr>
            <w:tcW w:w="1591" w:type="dxa"/>
          </w:tcPr>
          <w:p w14:paraId="47B9F1EA" w14:textId="77777777" w:rsidR="000A42E6" w:rsidRPr="006A0F9A" w:rsidRDefault="00CA463C"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Δ</w:t>
            </w:r>
          </w:p>
        </w:tc>
        <w:tc>
          <w:tcPr>
            <w:tcW w:w="1381" w:type="dxa"/>
          </w:tcPr>
          <w:p w14:paraId="43828269" w14:textId="77777777" w:rsidR="000A42E6" w:rsidRPr="00345264" w:rsidRDefault="000A42E6" w:rsidP="00FE5DB9">
            <w:pPr>
              <w:rPr>
                <w:rFonts w:ascii="Times New Roman" w:eastAsia="Times New Roman" w:hAnsi="Times New Roman" w:cs="Times New Roman"/>
                <w:sz w:val="24"/>
                <w:szCs w:val="24"/>
              </w:rPr>
            </w:pPr>
            <w:r w:rsidRPr="005047DB">
              <w:rPr>
                <w:rFonts w:ascii="Times New Roman" w:eastAsia="Times New Roman" w:hAnsi="Times New Roman" w:cs="Times New Roman"/>
                <w:sz w:val="24"/>
                <w:szCs w:val="24"/>
                <w:lang w:val="en-GB"/>
              </w:rPr>
              <w:t>0.39</w:t>
            </w:r>
          </w:p>
        </w:tc>
        <w:tc>
          <w:tcPr>
            <w:tcW w:w="1418" w:type="dxa"/>
          </w:tcPr>
          <w:p w14:paraId="00D1DF46"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0.33</w:t>
            </w:r>
          </w:p>
        </w:tc>
        <w:tc>
          <w:tcPr>
            <w:tcW w:w="1418" w:type="dxa"/>
          </w:tcPr>
          <w:p w14:paraId="0E6F2DD7" w14:textId="77777777" w:rsidR="000A42E6" w:rsidRPr="005047DB"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0.45</w:t>
            </w:r>
          </w:p>
        </w:tc>
      </w:tr>
      <w:tr w:rsidR="000A42E6" w:rsidRPr="006A0F9A" w14:paraId="0C9DC86F" w14:textId="77777777" w:rsidTr="00FE5DB9">
        <w:trPr>
          <w:trHeight w:val="412"/>
        </w:trPr>
        <w:tc>
          <w:tcPr>
            <w:tcW w:w="1591" w:type="dxa"/>
          </w:tcPr>
          <w:p w14:paraId="22472064" w14:textId="77777777" w:rsidR="000A42E6" w:rsidRPr="006A0F9A" w:rsidRDefault="00CA463C"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Ε</w:t>
            </w:r>
          </w:p>
        </w:tc>
        <w:tc>
          <w:tcPr>
            <w:tcW w:w="1381" w:type="dxa"/>
          </w:tcPr>
          <w:p w14:paraId="1DB25AD2" w14:textId="77777777" w:rsidR="000A42E6" w:rsidRPr="00345264" w:rsidRDefault="000A42E6" w:rsidP="00FE5DB9">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0.71</w:t>
            </w:r>
          </w:p>
        </w:tc>
        <w:tc>
          <w:tcPr>
            <w:tcW w:w="1418" w:type="dxa"/>
          </w:tcPr>
          <w:p w14:paraId="5E52F07F"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0.65</w:t>
            </w:r>
          </w:p>
        </w:tc>
        <w:tc>
          <w:tcPr>
            <w:tcW w:w="1418" w:type="dxa"/>
          </w:tcPr>
          <w:p w14:paraId="2EE1198B" w14:textId="77777777" w:rsidR="000A42E6" w:rsidRPr="005047DB"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0.77</w:t>
            </w:r>
          </w:p>
        </w:tc>
      </w:tr>
      <w:tr w:rsidR="000A42E6" w:rsidRPr="006A0F9A" w14:paraId="3C7AB943" w14:textId="77777777" w:rsidTr="00FE5DB9">
        <w:trPr>
          <w:trHeight w:val="323"/>
        </w:trPr>
        <w:tc>
          <w:tcPr>
            <w:tcW w:w="1591" w:type="dxa"/>
          </w:tcPr>
          <w:p w14:paraId="1C1F031F" w14:textId="77777777" w:rsidR="000A42E6" w:rsidRPr="006A0F9A" w:rsidRDefault="000A42E6" w:rsidP="00FE5DB9">
            <w:pPr>
              <w:rPr>
                <w:rFonts w:ascii="Times New Roman" w:eastAsia="Times New Roman" w:hAnsi="Times New Roman" w:cs="Times New Roman"/>
                <w:sz w:val="24"/>
                <w:szCs w:val="24"/>
                <w:lang w:val="en-GB"/>
              </w:rPr>
            </w:pPr>
            <w:r w:rsidRPr="00345264">
              <w:rPr>
                <w:rFonts w:ascii="Times New Roman" w:eastAsia="Times New Roman" w:hAnsi="Times New Roman" w:cs="Times New Roman"/>
                <w:sz w:val="24"/>
                <w:szCs w:val="24"/>
                <w:lang w:val="en-GB"/>
              </w:rPr>
              <w:t>K</w:t>
            </w:r>
          </w:p>
        </w:tc>
        <w:tc>
          <w:tcPr>
            <w:tcW w:w="1381" w:type="dxa"/>
          </w:tcPr>
          <w:p w14:paraId="6CC789F6" w14:textId="77777777" w:rsidR="000A42E6" w:rsidRPr="00345264" w:rsidRDefault="000A42E6" w:rsidP="00FE5DB9">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 </w:t>
            </w:r>
            <w:r w:rsidRPr="005047DB">
              <w:rPr>
                <w:rFonts w:ascii="Times New Roman" w:eastAsia="Times New Roman" w:hAnsi="Times New Roman" w:cs="Times New Roman"/>
                <w:sz w:val="24"/>
                <w:szCs w:val="24"/>
                <w:lang w:val="en-GB"/>
              </w:rPr>
              <w:t>0.29</w:t>
            </w:r>
          </w:p>
        </w:tc>
        <w:tc>
          <w:tcPr>
            <w:tcW w:w="1418" w:type="dxa"/>
          </w:tcPr>
          <w:p w14:paraId="3E048A12" w14:textId="77777777" w:rsidR="000A42E6" w:rsidRPr="006A0F9A"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0.23</w:t>
            </w:r>
          </w:p>
        </w:tc>
        <w:tc>
          <w:tcPr>
            <w:tcW w:w="1418" w:type="dxa"/>
          </w:tcPr>
          <w:p w14:paraId="4F319700" w14:textId="77777777" w:rsidR="000A42E6" w:rsidRPr="005047DB"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0.35</w:t>
            </w:r>
          </w:p>
        </w:tc>
      </w:tr>
      <w:tr w:rsidR="000A42E6" w14:paraId="28798F66" w14:textId="77777777" w:rsidTr="00FE5DB9">
        <w:trPr>
          <w:trHeight w:val="389"/>
        </w:trPr>
        <w:tc>
          <w:tcPr>
            <w:tcW w:w="1591" w:type="dxa"/>
          </w:tcPr>
          <w:p w14:paraId="4B220626" w14:textId="77777777" w:rsidR="000A42E6" w:rsidRPr="00345264"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w:t>
            </w:r>
          </w:p>
        </w:tc>
        <w:tc>
          <w:tcPr>
            <w:tcW w:w="1381" w:type="dxa"/>
          </w:tcPr>
          <w:p w14:paraId="7352AC3B" w14:textId="77777777" w:rsidR="000A42E6" w:rsidRDefault="000A42E6" w:rsidP="00FE5DB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0.92</w:t>
            </w:r>
          </w:p>
        </w:tc>
        <w:tc>
          <w:tcPr>
            <w:tcW w:w="1418" w:type="dxa"/>
          </w:tcPr>
          <w:p w14:paraId="45A637C3" w14:textId="77777777" w:rsidR="000A42E6"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0.85</w:t>
            </w:r>
          </w:p>
        </w:tc>
        <w:tc>
          <w:tcPr>
            <w:tcW w:w="1418" w:type="dxa"/>
          </w:tcPr>
          <w:p w14:paraId="14B61613" w14:textId="77777777" w:rsidR="000A42E6" w:rsidRPr="005047DB" w:rsidRDefault="000A42E6" w:rsidP="00FE5DB9">
            <w:pPr>
              <w:rPr>
                <w:rFonts w:ascii="Times New Roman" w:eastAsia="Times New Roman" w:hAnsi="Times New Roman" w:cs="Times New Roman"/>
                <w:sz w:val="24"/>
                <w:szCs w:val="24"/>
                <w:lang w:val="en-GB"/>
              </w:rPr>
            </w:pPr>
            <w:r w:rsidRPr="005047DB">
              <w:rPr>
                <w:rFonts w:ascii="Times New Roman" w:eastAsia="Times New Roman" w:hAnsi="Times New Roman" w:cs="Times New Roman"/>
                <w:sz w:val="24"/>
                <w:szCs w:val="24"/>
                <w:lang w:val="en-GB"/>
              </w:rPr>
              <w:t>0.99</w:t>
            </w:r>
          </w:p>
        </w:tc>
      </w:tr>
    </w:tbl>
    <w:p w14:paraId="5A7F143E"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583886B5"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0B94B515"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62F3AC9C"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3931CF8A"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46F3A611"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0C36B837"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2A45C7E2"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521201E4"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17DF6B09" w14:textId="77777777" w:rsidR="000A42E6" w:rsidRDefault="000A42E6" w:rsidP="000A42E6">
      <w:pPr>
        <w:spacing w:after="0" w:line="240" w:lineRule="auto"/>
        <w:rPr>
          <w:rFonts w:ascii="Times New Roman" w:eastAsia="Times New Roman" w:hAnsi="Times New Roman" w:cs="Times New Roman"/>
          <w:sz w:val="24"/>
          <w:szCs w:val="24"/>
          <w:lang w:val="en-GB"/>
        </w:rPr>
      </w:pPr>
    </w:p>
    <w:p w14:paraId="7119FEA0" w14:textId="77777777" w:rsidR="00B76C50" w:rsidRPr="00B76C50" w:rsidRDefault="00B76C50" w:rsidP="00B76C50">
      <w:pPr>
        <w:rPr>
          <w:rFonts w:ascii="Times New Roman" w:hAnsi="Times New Roman" w:cs="Times New Roman"/>
          <w:b/>
          <w:sz w:val="24"/>
          <w:szCs w:val="24"/>
        </w:rPr>
      </w:pPr>
    </w:p>
    <w:p w14:paraId="0D4A2F79" w14:textId="77777777" w:rsidR="00EA3742" w:rsidRDefault="00EA3742" w:rsidP="00EA374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Numerical Simulations</w:t>
      </w:r>
    </w:p>
    <w:p w14:paraId="720BE56F" w14:textId="77777777" w:rsidR="00EA3742" w:rsidRDefault="00EA3742" w:rsidP="00EA3742">
      <w:pPr>
        <w:rPr>
          <w:rFonts w:ascii="Times New Roman" w:hAnsi="Times New Roman" w:cs="Times New Roman"/>
          <w:b/>
          <w:sz w:val="24"/>
          <w:szCs w:val="24"/>
        </w:rPr>
      </w:pPr>
      <w:r w:rsidRPr="00EA3742">
        <w:rPr>
          <w:rFonts w:ascii="Times New Roman" w:hAnsi="Times New Roman" w:cs="Times New Roman"/>
          <w:b/>
          <w:noProof/>
          <w:sz w:val="24"/>
          <w:szCs w:val="24"/>
        </w:rPr>
        <w:lastRenderedPageBreak/>
        <w:drawing>
          <wp:inline distT="0" distB="0" distL="0" distR="0" wp14:anchorId="38BBD74E" wp14:editId="193F91C5">
            <wp:extent cx="5943600" cy="387477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874770"/>
                    </a:xfrm>
                    <a:prstGeom prst="rect">
                      <a:avLst/>
                    </a:prstGeom>
                    <a:noFill/>
                    <a:ln>
                      <a:noFill/>
                    </a:ln>
                  </pic:spPr>
                </pic:pic>
              </a:graphicData>
            </a:graphic>
          </wp:inline>
        </w:drawing>
      </w:r>
    </w:p>
    <w:p w14:paraId="4D6DC12B" w14:textId="77777777" w:rsidR="007A0EC0" w:rsidRDefault="00EA3742" w:rsidP="007A0EC0">
      <w:pPr>
        <w:rPr>
          <w:rFonts w:eastAsia="Calibri" w:hAnsi="Calibri"/>
          <w:color w:val="000000" w:themeColor="text1"/>
          <w:kern w:val="24"/>
          <w:sz w:val="48"/>
          <w:szCs w:val="48"/>
        </w:rPr>
      </w:pPr>
      <w:r w:rsidRPr="00EA3742">
        <w:rPr>
          <w:rFonts w:ascii="Times New Roman" w:hAnsi="Times New Roman" w:cs="Times New Roman"/>
          <w:b/>
          <w:bCs/>
          <w:i/>
          <w:iCs/>
          <w:sz w:val="24"/>
          <w:szCs w:val="24"/>
        </w:rPr>
        <w:t xml:space="preserve">Figure </w:t>
      </w:r>
      <w:r>
        <w:rPr>
          <w:rFonts w:ascii="Times New Roman" w:hAnsi="Times New Roman" w:cs="Times New Roman"/>
          <w:b/>
          <w:bCs/>
          <w:i/>
          <w:iCs/>
          <w:sz w:val="24"/>
          <w:szCs w:val="24"/>
        </w:rPr>
        <w:t>1</w:t>
      </w:r>
      <w:r w:rsidRPr="00EA3742">
        <w:rPr>
          <w:rFonts w:ascii="Times New Roman" w:hAnsi="Times New Roman" w:cs="Times New Roman"/>
          <w:b/>
          <w:bCs/>
          <w:i/>
          <w:iCs/>
          <w:sz w:val="24"/>
          <w:szCs w:val="24"/>
        </w:rPr>
        <w:t xml:space="preserve"> showing the population </w:t>
      </w:r>
      <w:proofErr w:type="gramStart"/>
      <w:r w:rsidRPr="00EA3742">
        <w:rPr>
          <w:rFonts w:ascii="Times New Roman" w:hAnsi="Times New Roman" w:cs="Times New Roman"/>
          <w:b/>
          <w:bCs/>
          <w:i/>
          <w:iCs/>
          <w:sz w:val="24"/>
          <w:szCs w:val="24"/>
        </w:rPr>
        <w:t>of  individuals</w:t>
      </w:r>
      <w:proofErr w:type="gramEnd"/>
      <w:r w:rsidRPr="00EA3742">
        <w:rPr>
          <w:rFonts w:ascii="Times New Roman" w:hAnsi="Times New Roman" w:cs="Times New Roman"/>
          <w:b/>
          <w:bCs/>
          <w:i/>
          <w:iCs/>
          <w:sz w:val="24"/>
          <w:szCs w:val="24"/>
        </w:rPr>
        <w:t xml:space="preserve"> with addition skill </w:t>
      </w:r>
      <w:r>
        <w:rPr>
          <w:rFonts w:ascii="Times New Roman" w:hAnsi="Times New Roman" w:cs="Times New Roman"/>
          <w:b/>
          <w:bCs/>
          <w:i/>
          <w:iCs/>
          <w:sz w:val="24"/>
          <w:szCs w:val="24"/>
        </w:rPr>
        <w:t>A</w:t>
      </w:r>
      <w:r w:rsidRPr="00EA3742">
        <w:rPr>
          <w:rFonts w:ascii="Times New Roman" w:hAnsi="Times New Roman" w:cs="Times New Roman"/>
          <w:b/>
          <w:bCs/>
          <w:i/>
          <w:iCs/>
          <w:sz w:val="24"/>
          <w:szCs w:val="24"/>
        </w:rPr>
        <w:t xml:space="preserve">(t) against </w:t>
      </w:r>
      <w:proofErr w:type="spellStart"/>
      <w:r w:rsidRPr="00EA3742">
        <w:rPr>
          <w:rFonts w:ascii="Times New Roman" w:hAnsi="Times New Roman" w:cs="Times New Roman"/>
          <w:b/>
          <w:bCs/>
          <w:i/>
          <w:iCs/>
          <w:sz w:val="24"/>
          <w:szCs w:val="24"/>
        </w:rPr>
        <w:t>time,t</w:t>
      </w:r>
      <w:proofErr w:type="spellEnd"/>
      <w:r w:rsidRPr="00EA3742">
        <w:rPr>
          <w:rFonts w:ascii="Times New Roman" w:hAnsi="Times New Roman" w:cs="Times New Roman"/>
          <w:b/>
          <w:bCs/>
          <w:i/>
          <w:iCs/>
          <w:sz w:val="24"/>
          <w:szCs w:val="24"/>
        </w:rPr>
        <w:t>.</w:t>
      </w:r>
      <w:r w:rsidR="007A0EC0" w:rsidRPr="007A0EC0">
        <w:rPr>
          <w:rFonts w:eastAsia="Calibri" w:hAnsi="Calibri"/>
          <w:color w:val="000000" w:themeColor="text1"/>
          <w:kern w:val="24"/>
          <w:sz w:val="48"/>
          <w:szCs w:val="48"/>
        </w:rPr>
        <w:t xml:space="preserve"> </w:t>
      </w:r>
    </w:p>
    <w:p w14:paraId="0698738E" w14:textId="77777777" w:rsidR="00EA3742" w:rsidRPr="00756465" w:rsidRDefault="007A0EC0" w:rsidP="007A0EC0">
      <w:pPr>
        <w:rPr>
          <w:rFonts w:ascii="Times New Roman" w:hAnsi="Times New Roman" w:cs="Times New Roman"/>
          <w:sz w:val="24"/>
          <w:szCs w:val="24"/>
        </w:rPr>
      </w:pPr>
      <w:r w:rsidRPr="00756465">
        <w:rPr>
          <w:rFonts w:ascii="Times New Roman" w:hAnsi="Times New Roman" w:cs="Times New Roman"/>
          <w:sz w:val="24"/>
          <w:szCs w:val="24"/>
        </w:rPr>
        <w:t xml:space="preserve">Initially, A(t) increases indicating rapid growth due to the influence of positive terms in the equation, such as P and </w:t>
      </w:r>
      <w:proofErr w:type="spellStart"/>
      <w:r w:rsidRPr="00756465">
        <w:rPr>
          <w:rFonts w:ascii="Times New Roman" w:hAnsi="Times New Roman" w:cs="Times New Roman"/>
          <w:sz w:val="24"/>
          <w:szCs w:val="24"/>
        </w:rPr>
        <w:t>rS</w:t>
      </w:r>
      <w:proofErr w:type="spellEnd"/>
      <w:r w:rsidRPr="00756465">
        <w:rPr>
          <w:rFonts w:ascii="Times New Roman" w:hAnsi="Times New Roman" w:cs="Times New Roman"/>
          <w:sz w:val="24"/>
          <w:szCs w:val="24"/>
        </w:rPr>
        <w:t>. After reaching a peak, A(t) experiences a sharp decline, suggesting that negative feedback mechanisms, including interactions with S, M, and D, become dominant over time. Eventually, A(t) stabilizes at a lower value, achieving a balance between the positive and negative terms in the equation.</w:t>
      </w:r>
    </w:p>
    <w:p w14:paraId="2195B567" w14:textId="77777777" w:rsidR="00EA3742" w:rsidRDefault="007A0EC0" w:rsidP="00EA3742">
      <w:pPr>
        <w:rPr>
          <w:rFonts w:ascii="Times New Roman" w:hAnsi="Times New Roman" w:cs="Times New Roman"/>
          <w:b/>
          <w:sz w:val="24"/>
          <w:szCs w:val="24"/>
        </w:rPr>
      </w:pPr>
      <w:r>
        <w:rPr>
          <w:rFonts w:ascii="Times New Roman" w:hAnsi="Times New Roman" w:cs="Times New Roman"/>
          <w:b/>
          <w:sz w:val="24"/>
          <w:szCs w:val="24"/>
        </w:rPr>
        <w:t xml:space="preserve"> </w:t>
      </w:r>
    </w:p>
    <w:p w14:paraId="075CE758" w14:textId="77777777" w:rsidR="00EA3742" w:rsidRDefault="00EA3742" w:rsidP="00EA3742">
      <w:pPr>
        <w:rPr>
          <w:rFonts w:ascii="Times New Roman" w:hAnsi="Times New Roman" w:cs="Times New Roman"/>
          <w:b/>
          <w:sz w:val="24"/>
          <w:szCs w:val="24"/>
        </w:rPr>
      </w:pPr>
      <w:r w:rsidRPr="00EA3742">
        <w:rPr>
          <w:rFonts w:ascii="Times New Roman" w:hAnsi="Times New Roman" w:cs="Times New Roman"/>
          <w:b/>
          <w:noProof/>
          <w:sz w:val="24"/>
          <w:szCs w:val="24"/>
        </w:rPr>
        <w:lastRenderedPageBreak/>
        <w:drawing>
          <wp:inline distT="0" distB="0" distL="0" distR="0" wp14:anchorId="36C80284" wp14:editId="32155486">
            <wp:extent cx="5943600" cy="365760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14:paraId="1223D3EB" w14:textId="77777777" w:rsidR="007A0EC0" w:rsidRPr="007A0EC0" w:rsidRDefault="00EA3742" w:rsidP="007A0EC0">
      <w:pPr>
        <w:rPr>
          <w:rFonts w:ascii="Times New Roman" w:hAnsi="Times New Roman" w:cs="Times New Roman"/>
          <w:b/>
          <w:sz w:val="24"/>
          <w:szCs w:val="24"/>
        </w:rPr>
      </w:pPr>
      <w:r w:rsidRPr="007A0EC0">
        <w:rPr>
          <w:rFonts w:ascii="Times New Roman" w:hAnsi="Times New Roman" w:cs="Times New Roman"/>
          <w:b/>
          <w:bCs/>
          <w:i/>
          <w:iCs/>
          <w:sz w:val="24"/>
          <w:szCs w:val="24"/>
        </w:rPr>
        <w:t xml:space="preserve">Figure 2 showing the population of individuals with subtraction skill S(t) against </w:t>
      </w:r>
      <w:proofErr w:type="spellStart"/>
      <w:proofErr w:type="gramStart"/>
      <w:r w:rsidRPr="007A0EC0">
        <w:rPr>
          <w:rFonts w:ascii="Times New Roman" w:hAnsi="Times New Roman" w:cs="Times New Roman"/>
          <w:b/>
          <w:bCs/>
          <w:i/>
          <w:iCs/>
          <w:sz w:val="24"/>
          <w:szCs w:val="24"/>
        </w:rPr>
        <w:t>time,t</w:t>
      </w:r>
      <w:proofErr w:type="spellEnd"/>
      <w:r w:rsidRPr="007A0EC0">
        <w:rPr>
          <w:rFonts w:ascii="Times New Roman" w:hAnsi="Times New Roman" w:cs="Times New Roman"/>
          <w:b/>
          <w:bCs/>
          <w:i/>
          <w:iCs/>
          <w:sz w:val="24"/>
          <w:szCs w:val="24"/>
        </w:rPr>
        <w:t>.</w:t>
      </w:r>
      <w:proofErr w:type="gramEnd"/>
      <w:r w:rsidR="007A0EC0" w:rsidRPr="007A0EC0">
        <w:rPr>
          <w:rFonts w:eastAsia="Calibri" w:hAnsi="Calibri" w:cs="Times New Roman"/>
          <w:color w:val="000000" w:themeColor="text1"/>
          <w:kern w:val="24"/>
          <w:sz w:val="56"/>
          <w:szCs w:val="56"/>
        </w:rPr>
        <w:t xml:space="preserve"> </w:t>
      </w:r>
    </w:p>
    <w:p w14:paraId="038593A6" w14:textId="77777777" w:rsidR="00EA3742" w:rsidRPr="00756465" w:rsidRDefault="007575EC" w:rsidP="007A0EC0">
      <w:pPr>
        <w:rPr>
          <w:rFonts w:ascii="Times New Roman" w:hAnsi="Times New Roman" w:cs="Times New Roman"/>
          <w:sz w:val="24"/>
          <w:szCs w:val="24"/>
        </w:rPr>
      </w:pPr>
      <w:r w:rsidRPr="00756465">
        <w:rPr>
          <w:rFonts w:ascii="Times New Roman" w:hAnsi="Times New Roman" w:cs="Times New Roman"/>
          <w:sz w:val="24"/>
          <w:szCs w:val="24"/>
        </w:rPr>
        <w:t xml:space="preserve">At the start, S(t) increases rapidly from its initial value, driven by positive terms like </w:t>
      </w:r>
      <w:proofErr w:type="spellStart"/>
      <w:r w:rsidRPr="00756465">
        <w:rPr>
          <w:rFonts w:ascii="Times New Roman" w:hAnsi="Times New Roman" w:cs="Times New Roman"/>
          <w:sz w:val="24"/>
          <w:szCs w:val="24"/>
        </w:rPr>
        <w:t>γAS</w:t>
      </w:r>
      <w:proofErr w:type="spellEnd"/>
      <w:r w:rsidRPr="00756465">
        <w:rPr>
          <w:rFonts w:ascii="Times New Roman" w:hAnsi="Times New Roman" w:cs="Times New Roman"/>
          <w:sz w:val="24"/>
          <w:szCs w:val="24"/>
        </w:rPr>
        <w:t xml:space="preserve"> and </w:t>
      </w:r>
      <w:proofErr w:type="spellStart"/>
      <w:r w:rsidRPr="00756465">
        <w:rPr>
          <w:rFonts w:ascii="Times New Roman" w:hAnsi="Times New Roman" w:cs="Times New Roman"/>
          <w:sz w:val="24"/>
          <w:szCs w:val="24"/>
        </w:rPr>
        <w:t>ωD</w:t>
      </w:r>
      <w:proofErr w:type="spellEnd"/>
      <w:r w:rsidRPr="00756465">
        <w:rPr>
          <w:rFonts w:ascii="Times New Roman" w:hAnsi="Times New Roman" w:cs="Times New Roman"/>
          <w:sz w:val="24"/>
          <w:szCs w:val="24"/>
        </w:rPr>
        <w:t xml:space="preserve">. </w:t>
      </w:r>
      <w:r w:rsidR="007A0EC0" w:rsidRPr="00756465">
        <w:rPr>
          <w:rFonts w:ascii="Times New Roman" w:hAnsi="Times New Roman" w:cs="Times New Roman"/>
          <w:sz w:val="24"/>
          <w:szCs w:val="24"/>
        </w:rPr>
        <w:t xml:space="preserve"> The growth then slows down and stabilizes, indicating that the negative terms, such as </w:t>
      </w:r>
      <w:proofErr w:type="spellStart"/>
      <w:r w:rsidR="007A0EC0" w:rsidRPr="00756465">
        <w:rPr>
          <w:rFonts w:ascii="Times New Roman" w:hAnsi="Times New Roman" w:cs="Times New Roman"/>
          <w:sz w:val="24"/>
          <w:szCs w:val="24"/>
        </w:rPr>
        <w:t>rS</w:t>
      </w:r>
      <w:proofErr w:type="spellEnd"/>
      <w:r w:rsidR="007A0EC0" w:rsidRPr="00756465">
        <w:rPr>
          <w:rFonts w:ascii="Times New Roman" w:hAnsi="Times New Roman" w:cs="Times New Roman"/>
          <w:sz w:val="24"/>
          <w:szCs w:val="24"/>
        </w:rPr>
        <w:t xml:space="preserve"> and </w:t>
      </w:r>
      <w:proofErr w:type="spellStart"/>
      <w:r w:rsidR="007A0EC0" w:rsidRPr="00756465">
        <w:rPr>
          <w:rFonts w:ascii="Times New Roman" w:hAnsi="Times New Roman" w:cs="Times New Roman"/>
          <w:sz w:val="24"/>
          <w:szCs w:val="24"/>
        </w:rPr>
        <w:t>λMS</w:t>
      </w:r>
      <w:proofErr w:type="spellEnd"/>
      <w:r w:rsidR="007A0EC0" w:rsidRPr="00756465">
        <w:rPr>
          <w:rFonts w:ascii="Times New Roman" w:hAnsi="Times New Roman" w:cs="Times New Roman"/>
          <w:sz w:val="24"/>
          <w:szCs w:val="24"/>
        </w:rPr>
        <w:t xml:space="preserve">, counterbalance the growth, leading to a new equilibrium state. </w:t>
      </w:r>
    </w:p>
    <w:p w14:paraId="367E0067" w14:textId="77777777" w:rsidR="003430CB" w:rsidRDefault="003430CB" w:rsidP="00EA3742">
      <w:pPr>
        <w:rPr>
          <w:rFonts w:ascii="Times New Roman" w:hAnsi="Times New Roman" w:cs="Times New Roman"/>
          <w:b/>
          <w:sz w:val="24"/>
          <w:szCs w:val="24"/>
        </w:rPr>
      </w:pPr>
    </w:p>
    <w:p w14:paraId="1AE232A2" w14:textId="77777777" w:rsidR="003430CB" w:rsidRDefault="003430CB" w:rsidP="00EA3742">
      <w:pPr>
        <w:rPr>
          <w:rFonts w:ascii="Times New Roman" w:hAnsi="Times New Roman" w:cs="Times New Roman"/>
          <w:b/>
          <w:sz w:val="24"/>
          <w:szCs w:val="24"/>
        </w:rPr>
      </w:pPr>
    </w:p>
    <w:p w14:paraId="72BD21B4" w14:textId="77777777" w:rsidR="003430CB" w:rsidRDefault="003430CB" w:rsidP="00EA3742">
      <w:pPr>
        <w:rPr>
          <w:rFonts w:ascii="Times New Roman" w:hAnsi="Times New Roman" w:cs="Times New Roman"/>
          <w:b/>
          <w:sz w:val="24"/>
          <w:szCs w:val="24"/>
        </w:rPr>
      </w:pPr>
    </w:p>
    <w:p w14:paraId="5CC2E0B6" w14:textId="77777777" w:rsidR="003430CB" w:rsidRDefault="003430CB" w:rsidP="00EA3742">
      <w:pPr>
        <w:rPr>
          <w:rFonts w:ascii="Times New Roman" w:hAnsi="Times New Roman" w:cs="Times New Roman"/>
          <w:b/>
          <w:sz w:val="24"/>
          <w:szCs w:val="24"/>
        </w:rPr>
      </w:pPr>
    </w:p>
    <w:p w14:paraId="3B339CBB" w14:textId="77777777" w:rsidR="003430CB" w:rsidRDefault="003430CB" w:rsidP="00EA3742">
      <w:pPr>
        <w:rPr>
          <w:rFonts w:ascii="Times New Roman" w:hAnsi="Times New Roman" w:cs="Times New Roman"/>
          <w:b/>
          <w:sz w:val="24"/>
          <w:szCs w:val="24"/>
        </w:rPr>
      </w:pPr>
    </w:p>
    <w:p w14:paraId="46107A04" w14:textId="77777777" w:rsidR="003430CB" w:rsidRDefault="003430CB" w:rsidP="00EA3742">
      <w:pPr>
        <w:rPr>
          <w:rFonts w:ascii="Times New Roman" w:hAnsi="Times New Roman" w:cs="Times New Roman"/>
          <w:b/>
          <w:sz w:val="24"/>
          <w:szCs w:val="24"/>
        </w:rPr>
      </w:pPr>
    </w:p>
    <w:p w14:paraId="0125BB42" w14:textId="77777777" w:rsidR="003430CB" w:rsidRDefault="003430CB" w:rsidP="00EA3742">
      <w:pPr>
        <w:rPr>
          <w:rFonts w:ascii="Times New Roman" w:hAnsi="Times New Roman" w:cs="Times New Roman"/>
          <w:b/>
          <w:sz w:val="24"/>
          <w:szCs w:val="24"/>
        </w:rPr>
      </w:pPr>
    </w:p>
    <w:p w14:paraId="1F8D7140" w14:textId="77777777" w:rsidR="003430CB" w:rsidRDefault="003430CB" w:rsidP="00EA3742">
      <w:pPr>
        <w:rPr>
          <w:rFonts w:ascii="Times New Roman" w:hAnsi="Times New Roman" w:cs="Times New Roman"/>
          <w:b/>
          <w:sz w:val="24"/>
          <w:szCs w:val="24"/>
        </w:rPr>
      </w:pPr>
    </w:p>
    <w:p w14:paraId="103E666B" w14:textId="77777777" w:rsidR="003430CB" w:rsidRDefault="003430CB" w:rsidP="00EA3742">
      <w:pPr>
        <w:rPr>
          <w:rFonts w:ascii="Times New Roman" w:hAnsi="Times New Roman" w:cs="Times New Roman"/>
          <w:b/>
          <w:sz w:val="24"/>
          <w:szCs w:val="24"/>
        </w:rPr>
      </w:pPr>
    </w:p>
    <w:p w14:paraId="44EBBE65" w14:textId="77777777" w:rsidR="003430CB" w:rsidRDefault="003430CB" w:rsidP="00EA3742">
      <w:pPr>
        <w:rPr>
          <w:rFonts w:ascii="Times New Roman" w:hAnsi="Times New Roman" w:cs="Times New Roman"/>
          <w:b/>
          <w:sz w:val="24"/>
          <w:szCs w:val="24"/>
        </w:rPr>
      </w:pPr>
    </w:p>
    <w:p w14:paraId="22F40EA2" w14:textId="77777777" w:rsidR="003430CB" w:rsidRDefault="003430CB" w:rsidP="00EA3742">
      <w:pPr>
        <w:rPr>
          <w:rFonts w:ascii="Times New Roman" w:hAnsi="Times New Roman" w:cs="Times New Roman"/>
          <w:b/>
          <w:sz w:val="24"/>
          <w:szCs w:val="24"/>
        </w:rPr>
      </w:pPr>
      <w:r>
        <w:rPr>
          <w:noProof/>
        </w:rPr>
        <w:lastRenderedPageBreak/>
        <w:drawing>
          <wp:inline distT="0" distB="0" distL="0" distR="0" wp14:anchorId="775878F6" wp14:editId="18255EDE">
            <wp:extent cx="5943600" cy="3787140"/>
            <wp:effectExtent l="0" t="0" r="0" b="3810"/>
            <wp:docPr id="2"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787140"/>
                    </a:xfrm>
                    <a:prstGeom prst="rect">
                      <a:avLst/>
                    </a:prstGeom>
                    <a:noFill/>
                    <a:ln>
                      <a:noFill/>
                    </a:ln>
                  </pic:spPr>
                </pic:pic>
              </a:graphicData>
            </a:graphic>
          </wp:inline>
        </w:drawing>
      </w:r>
    </w:p>
    <w:p w14:paraId="07E2283C" w14:textId="77777777" w:rsidR="003430CB" w:rsidRPr="003430CB" w:rsidRDefault="003430CB" w:rsidP="003430CB">
      <w:pPr>
        <w:rPr>
          <w:rFonts w:ascii="Times New Roman" w:hAnsi="Times New Roman" w:cs="Times New Roman"/>
          <w:b/>
          <w:sz w:val="24"/>
          <w:szCs w:val="24"/>
        </w:rPr>
      </w:pPr>
      <w:r>
        <w:rPr>
          <w:rFonts w:ascii="Times New Roman" w:hAnsi="Times New Roman" w:cs="Times New Roman"/>
          <w:b/>
          <w:bCs/>
          <w:i/>
          <w:iCs/>
          <w:sz w:val="24"/>
          <w:szCs w:val="24"/>
        </w:rPr>
        <w:t>Figure 3</w:t>
      </w:r>
      <w:r w:rsidRPr="003430CB">
        <w:rPr>
          <w:rFonts w:ascii="Times New Roman" w:hAnsi="Times New Roman" w:cs="Times New Roman"/>
          <w:b/>
          <w:bCs/>
          <w:i/>
          <w:iCs/>
          <w:sz w:val="24"/>
          <w:szCs w:val="24"/>
        </w:rPr>
        <w:t xml:space="preserve"> showing the population of individuals with multiplication skill M(t) against time, t</w:t>
      </w:r>
    </w:p>
    <w:p w14:paraId="0A2E2EF0" w14:textId="77777777" w:rsidR="003430CB" w:rsidRPr="007A0EC0" w:rsidRDefault="007575EC" w:rsidP="002351E0">
      <w:pPr>
        <w:jc w:val="both"/>
        <w:rPr>
          <w:rFonts w:ascii="Times New Roman" w:hAnsi="Times New Roman" w:cs="Times New Roman"/>
          <w:b/>
          <w:bCs/>
          <w:sz w:val="24"/>
          <w:szCs w:val="24"/>
        </w:rPr>
      </w:pPr>
      <w:r w:rsidRPr="00756465">
        <w:rPr>
          <w:rFonts w:ascii="Times New Roman" w:hAnsi="Times New Roman" w:cs="Times New Roman"/>
          <w:bCs/>
          <w:sz w:val="24"/>
          <w:szCs w:val="24"/>
        </w:rPr>
        <w:t xml:space="preserve">Initially, M(t) starts monotonically decreasing almost immediately, suggesting the dominance of negative terms, such as βAM and αM. </w:t>
      </w:r>
      <w:r w:rsidR="007A0EC0" w:rsidRPr="00756465">
        <w:rPr>
          <w:rFonts w:ascii="Times New Roman" w:hAnsi="Times New Roman" w:cs="Times New Roman"/>
          <w:bCs/>
          <w:sz w:val="24"/>
          <w:szCs w:val="24"/>
        </w:rPr>
        <w:t xml:space="preserve"> Over time, M(t) continues to decrease and approaches </w:t>
      </w:r>
      <w:r w:rsidR="007A0EC0" w:rsidRPr="00756465">
        <w:rPr>
          <w:rFonts w:ascii="Times New Roman" w:hAnsi="Times New Roman" w:cs="Times New Roman"/>
          <w:bCs/>
          <w:sz w:val="24"/>
          <w:szCs w:val="24"/>
        </w:rPr>
        <w:lastRenderedPageBreak/>
        <w:t xml:space="preserve">zero, indicating a lack of sufficient positive feedback to sustain or increase its value. </w:t>
      </w:r>
      <w:r w:rsidR="00B76C50" w:rsidRPr="00B76C50">
        <w:rPr>
          <w:rFonts w:ascii="Times New Roman" w:hAnsi="Times New Roman" w:cs="Times New Roman"/>
          <w:b/>
          <w:noProof/>
          <w:sz w:val="24"/>
          <w:szCs w:val="24"/>
        </w:rPr>
        <w:drawing>
          <wp:inline distT="0" distB="0" distL="0" distR="0" wp14:anchorId="6CB53AE5" wp14:editId="7FA151A2">
            <wp:extent cx="5943600" cy="4063365"/>
            <wp:effectExtent l="0" t="0" r="0" b="0"/>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063365"/>
                    </a:xfrm>
                    <a:prstGeom prst="rect">
                      <a:avLst/>
                    </a:prstGeom>
                    <a:noFill/>
                    <a:ln>
                      <a:noFill/>
                    </a:ln>
                  </pic:spPr>
                </pic:pic>
              </a:graphicData>
            </a:graphic>
          </wp:inline>
        </w:drawing>
      </w:r>
    </w:p>
    <w:p w14:paraId="28CB55F3" w14:textId="77777777" w:rsidR="003430CB" w:rsidRPr="003430CB" w:rsidRDefault="003430CB" w:rsidP="003430CB">
      <w:pPr>
        <w:rPr>
          <w:rFonts w:ascii="Times New Roman" w:hAnsi="Times New Roman" w:cs="Times New Roman"/>
          <w:b/>
          <w:sz w:val="24"/>
          <w:szCs w:val="24"/>
        </w:rPr>
      </w:pPr>
      <w:r w:rsidRPr="003430CB">
        <w:rPr>
          <w:rFonts w:ascii="Times New Roman" w:hAnsi="Times New Roman" w:cs="Times New Roman"/>
          <w:b/>
          <w:i/>
          <w:iCs/>
          <w:sz w:val="24"/>
          <w:szCs w:val="24"/>
        </w:rPr>
        <w:t xml:space="preserve">Figure </w:t>
      </w:r>
      <w:r w:rsidR="00B76C50">
        <w:rPr>
          <w:rFonts w:ascii="Times New Roman" w:hAnsi="Times New Roman" w:cs="Times New Roman"/>
          <w:b/>
          <w:i/>
          <w:iCs/>
          <w:sz w:val="24"/>
          <w:szCs w:val="24"/>
        </w:rPr>
        <w:t>4</w:t>
      </w:r>
      <w:r w:rsidRPr="003430CB">
        <w:rPr>
          <w:rFonts w:ascii="Times New Roman" w:hAnsi="Times New Roman" w:cs="Times New Roman"/>
          <w:b/>
          <w:i/>
          <w:iCs/>
          <w:sz w:val="24"/>
          <w:szCs w:val="24"/>
        </w:rPr>
        <w:t xml:space="preserve"> showing the population of individuals with division skill D(t) against </w:t>
      </w:r>
      <w:proofErr w:type="spellStart"/>
      <w:proofErr w:type="gramStart"/>
      <w:r w:rsidRPr="003430CB">
        <w:rPr>
          <w:rFonts w:ascii="Times New Roman" w:hAnsi="Times New Roman" w:cs="Times New Roman"/>
          <w:b/>
          <w:i/>
          <w:iCs/>
          <w:sz w:val="24"/>
          <w:szCs w:val="24"/>
        </w:rPr>
        <w:t>time,t</w:t>
      </w:r>
      <w:proofErr w:type="spellEnd"/>
      <w:proofErr w:type="gramEnd"/>
    </w:p>
    <w:p w14:paraId="1BAD1DED" w14:textId="77777777" w:rsidR="003430CB" w:rsidRPr="00756465" w:rsidRDefault="007575EC" w:rsidP="002351E0">
      <w:pPr>
        <w:tabs>
          <w:tab w:val="left" w:pos="720"/>
        </w:tabs>
        <w:jc w:val="both"/>
        <w:rPr>
          <w:rFonts w:ascii="Times New Roman" w:hAnsi="Times New Roman" w:cs="Times New Roman"/>
          <w:sz w:val="24"/>
          <w:szCs w:val="24"/>
        </w:rPr>
      </w:pPr>
      <w:r w:rsidRPr="00756465">
        <w:rPr>
          <w:rFonts w:ascii="Times New Roman" w:hAnsi="Times New Roman" w:cs="Times New Roman"/>
          <w:sz w:val="24"/>
          <w:szCs w:val="24"/>
        </w:rPr>
        <w:t>Initial Decline: D(t) decreases rapidly, showing the initial dominance of negative terms such as KD and αD.</w:t>
      </w:r>
      <w:r w:rsidR="007A0EC0" w:rsidRPr="00756465">
        <w:rPr>
          <w:rFonts w:ascii="Times New Roman" w:hAnsi="Times New Roman" w:cs="Times New Roman"/>
          <w:sz w:val="24"/>
          <w:szCs w:val="24"/>
        </w:rPr>
        <w:t xml:space="preserve"> Approaching Zero: D(t) continues to decline and approaches zero, indicating that the system does not support sustained or increased values of D(t) under the given parameters.</w:t>
      </w:r>
    </w:p>
    <w:p w14:paraId="5B61CDFC" w14:textId="77777777" w:rsidR="00EA3742" w:rsidRDefault="00EA3742" w:rsidP="002351E0">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Discussion and Interpretation of Results</w:t>
      </w:r>
    </w:p>
    <w:p w14:paraId="522821ED" w14:textId="77777777" w:rsidR="00BA6EB7" w:rsidRPr="00BA6EB7" w:rsidRDefault="0097004B" w:rsidP="002351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results </w:t>
      </w:r>
      <w:r w:rsidR="00660F07" w:rsidRPr="005047DB">
        <w:rPr>
          <w:rFonts w:ascii="Times New Roman" w:eastAsia="Times New Roman" w:hAnsi="Times New Roman" w:cs="Times New Roman"/>
          <w:sz w:val="24"/>
          <w:szCs w:val="24"/>
          <w:lang w:val="en-GB"/>
        </w:rPr>
        <w:t>reveal</w:t>
      </w:r>
      <w:r>
        <w:rPr>
          <w:rFonts w:ascii="Times New Roman" w:eastAsia="Times New Roman" w:hAnsi="Times New Roman" w:cs="Times New Roman"/>
          <w:sz w:val="24"/>
          <w:szCs w:val="24"/>
          <w:lang w:val="en-GB"/>
        </w:rPr>
        <w:t>ed</w:t>
      </w:r>
      <w:r w:rsidR="00660F07" w:rsidRPr="005047DB">
        <w:rPr>
          <w:rFonts w:ascii="Times New Roman" w:eastAsia="Times New Roman" w:hAnsi="Times New Roman" w:cs="Times New Roman"/>
          <w:sz w:val="24"/>
          <w:szCs w:val="24"/>
          <w:lang w:val="en-GB"/>
        </w:rPr>
        <w:t xml:space="preserve"> </w:t>
      </w:r>
      <w:r w:rsidR="00BA6EB7" w:rsidRPr="00BA6EB7">
        <w:rPr>
          <w:rFonts w:ascii="Times New Roman" w:hAnsi="Times New Roman" w:cs="Times New Roman"/>
          <w:sz w:val="24"/>
          <w:szCs w:val="24"/>
        </w:rPr>
        <w:t>dynamic</w:t>
      </w:r>
      <w:r w:rsidR="00660F07">
        <w:rPr>
          <w:rFonts w:ascii="Times New Roman" w:hAnsi="Times New Roman" w:cs="Times New Roman"/>
          <w:sz w:val="24"/>
          <w:szCs w:val="24"/>
        </w:rPr>
        <w:t xml:space="preserve"> and </w:t>
      </w:r>
      <w:r w:rsidR="00660F07">
        <w:rPr>
          <w:rFonts w:ascii="Times New Roman" w:eastAsia="Times New Roman" w:hAnsi="Times New Roman" w:cs="Times New Roman"/>
          <w:sz w:val="24"/>
          <w:szCs w:val="24"/>
          <w:lang w:val="en-GB"/>
        </w:rPr>
        <w:t>nonlinear interactions</w:t>
      </w:r>
      <w:r w:rsidR="00BA6EB7" w:rsidRPr="00BA6EB7">
        <w:rPr>
          <w:rFonts w:ascii="Times New Roman" w:hAnsi="Times New Roman" w:cs="Times New Roman"/>
          <w:sz w:val="24"/>
          <w:szCs w:val="24"/>
        </w:rPr>
        <w:t xml:space="preserve"> among the variables A(t), S(t), M(t) and D(t). The initial conditions and parameter values led to a scenario where:</w:t>
      </w:r>
    </w:p>
    <w:p w14:paraId="68AA51B8" w14:textId="77777777" w:rsidR="00627F82" w:rsidRPr="005047DB" w:rsidRDefault="007575EC" w:rsidP="002351E0">
      <w:pPr>
        <w:spacing w:after="0" w:line="240" w:lineRule="auto"/>
        <w:jc w:val="both"/>
        <w:rPr>
          <w:rFonts w:ascii="Times New Roman" w:eastAsia="Times New Roman" w:hAnsi="Times New Roman" w:cs="Times New Roman"/>
          <w:sz w:val="24"/>
          <w:szCs w:val="24"/>
          <w:lang w:val="en-GB"/>
        </w:rPr>
      </w:pPr>
      <w:r w:rsidRPr="00BA6EB7">
        <w:rPr>
          <w:rFonts w:ascii="Times New Roman" w:hAnsi="Times New Roman" w:cs="Times New Roman"/>
          <w:sz w:val="24"/>
          <w:szCs w:val="24"/>
        </w:rPr>
        <w:t xml:space="preserve">A(t) and S(t) exhibit transient behavior, with A(t) </w:t>
      </w:r>
      <w:r w:rsidR="001A1ADD">
        <w:rPr>
          <w:rFonts w:ascii="Times New Roman" w:hAnsi="Times New Roman" w:cs="Times New Roman"/>
          <w:sz w:val="24"/>
          <w:szCs w:val="24"/>
        </w:rPr>
        <w:t xml:space="preserve">exhibited a normal distribution population by </w:t>
      </w:r>
      <w:r w:rsidRPr="00BA6EB7">
        <w:rPr>
          <w:rFonts w:ascii="Times New Roman" w:hAnsi="Times New Roman" w:cs="Times New Roman"/>
          <w:sz w:val="24"/>
          <w:szCs w:val="24"/>
        </w:rPr>
        <w:t>peaking and then stabilizing at a lower value, while S(t) grows and stabilizes at a higher value</w:t>
      </w:r>
      <w:r w:rsidR="0097004B">
        <w:rPr>
          <w:rFonts w:ascii="Times New Roman" w:hAnsi="Times New Roman" w:cs="Times New Roman"/>
          <w:sz w:val="24"/>
          <w:szCs w:val="24"/>
        </w:rPr>
        <w:t xml:space="preserve"> asymptotically</w:t>
      </w:r>
      <w:r w:rsidRPr="00BA6EB7">
        <w:rPr>
          <w:rFonts w:ascii="Times New Roman" w:hAnsi="Times New Roman" w:cs="Times New Roman"/>
          <w:sz w:val="24"/>
          <w:szCs w:val="24"/>
        </w:rPr>
        <w:t>.</w:t>
      </w:r>
      <w:r w:rsidR="00BA6EB7">
        <w:rPr>
          <w:rFonts w:ascii="Times New Roman" w:hAnsi="Times New Roman" w:cs="Times New Roman"/>
          <w:sz w:val="24"/>
          <w:szCs w:val="24"/>
        </w:rPr>
        <w:t xml:space="preserve"> </w:t>
      </w:r>
      <w:r w:rsidRPr="00BA6EB7">
        <w:rPr>
          <w:rFonts w:ascii="Times New Roman" w:hAnsi="Times New Roman" w:cs="Times New Roman"/>
          <w:sz w:val="24"/>
          <w:szCs w:val="24"/>
        </w:rPr>
        <w:t xml:space="preserve">Both M(t) and D(t) exhibit a continuous </w:t>
      </w:r>
      <w:r w:rsidR="001A1ADD">
        <w:rPr>
          <w:rFonts w:ascii="Times New Roman" w:hAnsi="Times New Roman" w:cs="Times New Roman"/>
          <w:sz w:val="24"/>
          <w:szCs w:val="24"/>
        </w:rPr>
        <w:t xml:space="preserve">exponential </w:t>
      </w:r>
      <w:r w:rsidRPr="00BA6EB7">
        <w:rPr>
          <w:rFonts w:ascii="Times New Roman" w:hAnsi="Times New Roman" w:cs="Times New Roman"/>
          <w:sz w:val="24"/>
          <w:szCs w:val="24"/>
        </w:rPr>
        <w:t>decline approaching zero, indicating that they cannot sustain their initial values under the influence of the given interactions and parameters.</w:t>
      </w:r>
      <w:r w:rsidR="000A42E6" w:rsidRPr="000A42E6">
        <w:rPr>
          <w:rFonts w:ascii="Times New Roman" w:eastAsia="Times New Roman" w:hAnsi="Times New Roman" w:cs="Times New Roman"/>
          <w:sz w:val="24"/>
          <w:szCs w:val="24"/>
          <w:lang w:val="en-GB"/>
        </w:rPr>
        <w:t xml:space="preserve"> </w:t>
      </w:r>
      <w:r w:rsidR="000A42E6" w:rsidRPr="005047DB">
        <w:rPr>
          <w:rFonts w:ascii="Times New Roman" w:eastAsia="Times New Roman" w:hAnsi="Times New Roman" w:cs="Times New Roman"/>
          <w:sz w:val="24"/>
          <w:szCs w:val="24"/>
          <w:lang w:val="en-GB"/>
        </w:rPr>
        <w:t>The system exhibits nonlinear dynamics and chaos for specific parameter ranges. Chaotic behaviour is characterized by:</w:t>
      </w:r>
      <w:r w:rsidR="000A42E6">
        <w:rPr>
          <w:rFonts w:ascii="Times New Roman" w:eastAsia="Times New Roman" w:hAnsi="Times New Roman" w:cs="Times New Roman"/>
          <w:sz w:val="24"/>
          <w:szCs w:val="24"/>
          <w:lang w:val="en-GB"/>
        </w:rPr>
        <w:t xml:space="preserve"> </w:t>
      </w:r>
      <w:r w:rsidR="000A42E6" w:rsidRPr="005047DB">
        <w:rPr>
          <w:rFonts w:ascii="Times New Roman" w:eastAsia="Times New Roman" w:hAnsi="Times New Roman" w:cs="Times New Roman"/>
          <w:sz w:val="24"/>
          <w:szCs w:val="24"/>
          <w:lang w:val="en-GB"/>
        </w:rPr>
        <w:t>Sensitivity to initial conditions</w:t>
      </w:r>
      <w:r w:rsidR="000A42E6">
        <w:rPr>
          <w:rFonts w:ascii="Times New Roman" w:eastAsia="Times New Roman" w:hAnsi="Times New Roman" w:cs="Times New Roman"/>
          <w:sz w:val="24"/>
          <w:szCs w:val="24"/>
          <w:lang w:val="en-GB"/>
        </w:rPr>
        <w:t xml:space="preserve">, </w:t>
      </w:r>
      <w:r w:rsidR="000A42E6" w:rsidRPr="005047DB">
        <w:rPr>
          <w:rFonts w:ascii="Times New Roman" w:eastAsia="Times New Roman" w:hAnsi="Times New Roman" w:cs="Times New Roman"/>
          <w:sz w:val="24"/>
          <w:szCs w:val="24"/>
          <w:lang w:val="en-GB"/>
        </w:rPr>
        <w:t>Unpredictability</w:t>
      </w:r>
      <w:r w:rsidR="000A42E6">
        <w:rPr>
          <w:rFonts w:ascii="Times New Roman" w:eastAsia="Times New Roman" w:hAnsi="Times New Roman" w:cs="Times New Roman"/>
          <w:sz w:val="24"/>
          <w:szCs w:val="24"/>
          <w:lang w:val="en-GB"/>
        </w:rPr>
        <w:t xml:space="preserve"> </w:t>
      </w:r>
      <w:r w:rsidR="000A42E6" w:rsidRPr="005047DB">
        <w:rPr>
          <w:rFonts w:ascii="Times New Roman" w:eastAsia="Times New Roman" w:hAnsi="Times New Roman" w:cs="Times New Roman"/>
          <w:sz w:val="24"/>
          <w:szCs w:val="24"/>
          <w:lang w:val="en-GB"/>
        </w:rPr>
        <w:t xml:space="preserve">Complex, </w:t>
      </w:r>
      <w:r w:rsidR="000A42E6">
        <w:rPr>
          <w:rFonts w:ascii="Times New Roman" w:eastAsia="Times New Roman" w:hAnsi="Times New Roman" w:cs="Times New Roman"/>
          <w:sz w:val="24"/>
          <w:szCs w:val="24"/>
          <w:lang w:val="en-GB"/>
        </w:rPr>
        <w:t xml:space="preserve">and </w:t>
      </w:r>
      <w:r w:rsidR="000A42E6" w:rsidRPr="005047DB">
        <w:rPr>
          <w:rFonts w:ascii="Times New Roman" w:eastAsia="Times New Roman" w:hAnsi="Times New Roman" w:cs="Times New Roman"/>
          <w:sz w:val="24"/>
          <w:szCs w:val="24"/>
          <w:lang w:val="en-GB"/>
        </w:rPr>
        <w:t>a</w:t>
      </w:r>
      <w:r w:rsidR="000A42E6">
        <w:rPr>
          <w:rFonts w:ascii="Times New Roman" w:eastAsia="Times New Roman" w:hAnsi="Times New Roman" w:cs="Times New Roman"/>
          <w:sz w:val="24"/>
          <w:szCs w:val="24"/>
          <w:lang w:val="en-GB"/>
        </w:rPr>
        <w:t xml:space="preserve"> </w:t>
      </w:r>
      <w:r w:rsidR="000A42E6" w:rsidRPr="005047DB">
        <w:rPr>
          <w:rFonts w:ascii="Times New Roman" w:eastAsia="Times New Roman" w:hAnsi="Times New Roman" w:cs="Times New Roman"/>
          <w:sz w:val="24"/>
          <w:szCs w:val="24"/>
          <w:lang w:val="en-GB"/>
        </w:rPr>
        <w:t>periodic behaviour</w:t>
      </w:r>
      <w:r w:rsidR="000A42E6">
        <w:rPr>
          <w:rFonts w:ascii="Times New Roman" w:eastAsia="Times New Roman" w:hAnsi="Times New Roman" w:cs="Times New Roman"/>
          <w:sz w:val="24"/>
          <w:szCs w:val="24"/>
          <w:lang w:val="en-GB"/>
        </w:rPr>
        <w:t xml:space="preserve">. </w:t>
      </w:r>
      <w:r w:rsidR="000A42E6" w:rsidRPr="005047DB">
        <w:rPr>
          <w:rFonts w:ascii="Times New Roman" w:eastAsia="Times New Roman" w:hAnsi="Times New Roman" w:cs="Times New Roman"/>
          <w:sz w:val="24"/>
          <w:szCs w:val="24"/>
          <w:lang w:val="en-GB"/>
        </w:rPr>
        <w:t>The system's behaviour is sensitive to changes in parameters γ, δ, ε, and K. The sensitivity analysis reveals:</w:t>
      </w:r>
      <w:r w:rsidR="00841E20">
        <w:rPr>
          <w:rFonts w:ascii="Times New Roman" w:eastAsia="Times New Roman" w:hAnsi="Times New Roman" w:cs="Times New Roman"/>
          <w:sz w:val="24"/>
          <w:szCs w:val="24"/>
          <w:lang w:val="en-GB"/>
        </w:rPr>
        <w:t xml:space="preserve"> </w:t>
      </w:r>
      <w:r w:rsidR="000A42E6" w:rsidRPr="005047DB">
        <w:rPr>
          <w:rFonts w:ascii="Times New Roman" w:eastAsia="Times New Roman" w:hAnsi="Times New Roman" w:cs="Times New Roman"/>
          <w:sz w:val="24"/>
          <w:szCs w:val="24"/>
          <w:lang w:val="en-GB"/>
        </w:rPr>
        <w:t>γ and ε have the largest i</w:t>
      </w:r>
      <w:r w:rsidR="000A42E6">
        <w:rPr>
          <w:rFonts w:ascii="Times New Roman" w:eastAsia="Times New Roman" w:hAnsi="Times New Roman" w:cs="Times New Roman"/>
          <w:sz w:val="24"/>
          <w:szCs w:val="24"/>
          <w:lang w:val="en-GB"/>
        </w:rPr>
        <w:t xml:space="preserve">mpact on the system's behaviour; </w:t>
      </w:r>
      <w:r w:rsidR="000A42E6" w:rsidRPr="005047DB">
        <w:rPr>
          <w:rFonts w:ascii="Times New Roman" w:eastAsia="Times New Roman" w:hAnsi="Times New Roman" w:cs="Times New Roman"/>
          <w:sz w:val="24"/>
          <w:szCs w:val="24"/>
          <w:lang w:val="en-GB"/>
        </w:rPr>
        <w:t>δ and K have moderate impacts</w:t>
      </w:r>
      <w:r w:rsidR="000A42E6">
        <w:rPr>
          <w:rFonts w:ascii="Times New Roman" w:eastAsia="Times New Roman" w:hAnsi="Times New Roman" w:cs="Times New Roman"/>
          <w:sz w:val="24"/>
          <w:szCs w:val="24"/>
          <w:lang w:val="en-GB"/>
        </w:rPr>
        <w:t xml:space="preserve">; </w:t>
      </w:r>
      <w:r w:rsidR="008D1F2D">
        <w:rPr>
          <w:rFonts w:ascii="Times New Roman" w:eastAsia="Times New Roman" w:hAnsi="Times New Roman" w:cs="Times New Roman"/>
          <w:sz w:val="24"/>
          <w:szCs w:val="24"/>
          <w:lang w:val="en-GB"/>
        </w:rPr>
        <w:t xml:space="preserve">and </w:t>
      </w:r>
      <w:r w:rsidR="000A42E6" w:rsidRPr="005047DB">
        <w:rPr>
          <w:rFonts w:ascii="Times New Roman" w:eastAsia="Times New Roman" w:hAnsi="Times New Roman" w:cs="Times New Roman"/>
          <w:sz w:val="24"/>
          <w:szCs w:val="24"/>
          <w:lang w:val="en-GB"/>
        </w:rPr>
        <w:t>R has a significant impact on the system's behaviour.</w:t>
      </w:r>
      <w:r w:rsidR="008D1F2D">
        <w:rPr>
          <w:rFonts w:ascii="Times New Roman" w:eastAsia="Times New Roman" w:hAnsi="Times New Roman" w:cs="Times New Roman"/>
          <w:sz w:val="24"/>
          <w:szCs w:val="24"/>
          <w:lang w:val="en-GB"/>
        </w:rPr>
        <w:t xml:space="preserve"> </w:t>
      </w:r>
      <w:r w:rsidR="000A42E6" w:rsidRPr="005047DB">
        <w:rPr>
          <w:rFonts w:ascii="Times New Roman" w:eastAsia="Times New Roman" w:hAnsi="Times New Roman" w:cs="Times New Roman"/>
          <w:sz w:val="24"/>
          <w:szCs w:val="24"/>
          <w:lang w:val="en-GB"/>
        </w:rPr>
        <w:t>These results can guide parameter estimation, model refinement, and control strategy development.</w:t>
      </w:r>
      <w:r w:rsidR="008D1F2D">
        <w:rPr>
          <w:rFonts w:ascii="Times New Roman" w:eastAsia="Times New Roman" w:hAnsi="Times New Roman" w:cs="Times New Roman"/>
          <w:sz w:val="24"/>
          <w:szCs w:val="24"/>
          <w:lang w:val="en-GB"/>
        </w:rPr>
        <w:t xml:space="preserve"> The investigation demonstrated that:</w:t>
      </w:r>
      <w:r w:rsidR="0038290D">
        <w:rPr>
          <w:rFonts w:ascii="Times New Roman" w:eastAsia="Times New Roman" w:hAnsi="Times New Roman" w:cs="Times New Roman"/>
          <w:sz w:val="24"/>
          <w:szCs w:val="24"/>
          <w:lang w:val="en-GB"/>
        </w:rPr>
        <w:t xml:space="preserve"> </w:t>
      </w:r>
      <w:r w:rsidR="008D1F2D" w:rsidRPr="005047DB">
        <w:rPr>
          <w:rFonts w:ascii="Times New Roman" w:eastAsia="Times New Roman" w:hAnsi="Times New Roman" w:cs="Times New Roman"/>
          <w:sz w:val="24"/>
          <w:szCs w:val="24"/>
          <w:lang w:val="en-GB"/>
        </w:rPr>
        <w:t xml:space="preserve">LSE and </w:t>
      </w:r>
      <w:r w:rsidR="008D1F2D" w:rsidRPr="005047DB">
        <w:rPr>
          <w:rFonts w:ascii="Times New Roman" w:eastAsia="Times New Roman" w:hAnsi="Times New Roman" w:cs="Times New Roman"/>
          <w:sz w:val="24"/>
          <w:szCs w:val="24"/>
          <w:lang w:val="en-GB"/>
        </w:rPr>
        <w:lastRenderedPageBreak/>
        <w:t xml:space="preserve">MLE can </w:t>
      </w:r>
      <w:r w:rsidR="0038290D">
        <w:rPr>
          <w:rFonts w:ascii="Times New Roman" w:eastAsia="Times New Roman" w:hAnsi="Times New Roman" w:cs="Times New Roman"/>
          <w:sz w:val="24"/>
          <w:szCs w:val="24"/>
          <w:lang w:val="en-GB"/>
        </w:rPr>
        <w:t xml:space="preserve">effectively estimate parameters, </w:t>
      </w:r>
      <w:r w:rsidR="008D1F2D" w:rsidRPr="005047DB">
        <w:rPr>
          <w:rFonts w:ascii="Times New Roman" w:eastAsia="Times New Roman" w:hAnsi="Times New Roman" w:cs="Times New Roman"/>
          <w:sz w:val="24"/>
          <w:szCs w:val="24"/>
          <w:lang w:val="en-GB"/>
        </w:rPr>
        <w:t>MLE p</w:t>
      </w:r>
      <w:r w:rsidR="0038290D">
        <w:rPr>
          <w:rFonts w:ascii="Times New Roman" w:eastAsia="Times New Roman" w:hAnsi="Times New Roman" w:cs="Times New Roman"/>
          <w:sz w:val="24"/>
          <w:szCs w:val="24"/>
          <w:lang w:val="en-GB"/>
        </w:rPr>
        <w:t xml:space="preserve">rovides more accurate estimates and </w:t>
      </w:r>
      <w:r w:rsidR="008D1F2D" w:rsidRPr="005047DB">
        <w:rPr>
          <w:rFonts w:ascii="Times New Roman" w:eastAsia="Times New Roman" w:hAnsi="Times New Roman" w:cs="Times New Roman"/>
          <w:sz w:val="24"/>
          <w:szCs w:val="24"/>
          <w:lang w:val="en-GB"/>
        </w:rPr>
        <w:t>Gradient-based optimization converges faster.</w:t>
      </w:r>
      <w:r w:rsidR="0038290D">
        <w:rPr>
          <w:rFonts w:ascii="Times New Roman" w:eastAsia="Times New Roman" w:hAnsi="Times New Roman" w:cs="Times New Roman"/>
          <w:sz w:val="24"/>
          <w:szCs w:val="24"/>
          <w:lang w:val="en-GB"/>
        </w:rPr>
        <w:t xml:space="preserve"> </w:t>
      </w:r>
      <w:r w:rsidR="0038290D" w:rsidRPr="005047DB">
        <w:rPr>
          <w:rFonts w:ascii="Times New Roman" w:eastAsia="Times New Roman" w:hAnsi="Times New Roman" w:cs="Times New Roman"/>
          <w:sz w:val="24"/>
          <w:szCs w:val="24"/>
          <w:lang w:val="en-GB"/>
        </w:rPr>
        <w:t xml:space="preserve">The analysis </w:t>
      </w:r>
      <w:r w:rsidR="0038290D">
        <w:rPr>
          <w:rFonts w:ascii="Times New Roman" w:eastAsia="Times New Roman" w:hAnsi="Times New Roman" w:cs="Times New Roman"/>
          <w:sz w:val="24"/>
          <w:szCs w:val="24"/>
          <w:lang w:val="en-GB"/>
        </w:rPr>
        <w:t xml:space="preserve">also </w:t>
      </w:r>
      <w:r w:rsidR="0038290D" w:rsidRPr="005047DB">
        <w:rPr>
          <w:rFonts w:ascii="Times New Roman" w:eastAsia="Times New Roman" w:hAnsi="Times New Roman" w:cs="Times New Roman"/>
          <w:sz w:val="24"/>
          <w:szCs w:val="24"/>
          <w:lang w:val="en-GB"/>
        </w:rPr>
        <w:t>reveal</w:t>
      </w:r>
      <w:r w:rsidR="0038290D">
        <w:rPr>
          <w:rFonts w:ascii="Times New Roman" w:eastAsia="Times New Roman" w:hAnsi="Times New Roman" w:cs="Times New Roman"/>
          <w:sz w:val="24"/>
          <w:szCs w:val="24"/>
          <w:lang w:val="en-GB"/>
        </w:rPr>
        <w:t>ed that</w:t>
      </w:r>
      <w:r w:rsidR="0038290D" w:rsidRPr="005047DB">
        <w:rPr>
          <w:rFonts w:ascii="Times New Roman" w:eastAsia="Times New Roman" w:hAnsi="Times New Roman" w:cs="Times New Roman"/>
          <w:sz w:val="24"/>
          <w:szCs w:val="24"/>
          <w:lang w:val="en-GB"/>
        </w:rPr>
        <w:t>:</w:t>
      </w:r>
      <w:r w:rsidR="0038290D">
        <w:rPr>
          <w:rFonts w:ascii="Times New Roman" w:eastAsia="Times New Roman" w:hAnsi="Times New Roman" w:cs="Times New Roman"/>
          <w:sz w:val="24"/>
          <w:szCs w:val="24"/>
          <w:lang w:val="en-GB"/>
        </w:rPr>
        <w:t xml:space="preserve"> t</w:t>
      </w:r>
      <w:r w:rsidR="0038290D" w:rsidRPr="005047DB">
        <w:rPr>
          <w:rFonts w:ascii="Times New Roman" w:eastAsia="Times New Roman" w:hAnsi="Times New Roman" w:cs="Times New Roman"/>
          <w:sz w:val="24"/>
          <w:szCs w:val="24"/>
          <w:lang w:val="en-GB"/>
        </w:rPr>
        <w:t>he estima</w:t>
      </w:r>
      <w:r w:rsidR="0038290D">
        <w:rPr>
          <w:rFonts w:ascii="Times New Roman" w:eastAsia="Times New Roman" w:hAnsi="Times New Roman" w:cs="Times New Roman"/>
          <w:sz w:val="24"/>
          <w:szCs w:val="24"/>
          <w:lang w:val="en-GB"/>
        </w:rPr>
        <w:t xml:space="preserve">tes have reasonable uncertainty, </w:t>
      </w:r>
      <w:r w:rsidR="0038290D" w:rsidRPr="005047DB">
        <w:rPr>
          <w:rFonts w:ascii="Times New Roman" w:eastAsia="Times New Roman" w:hAnsi="Times New Roman" w:cs="Times New Roman"/>
          <w:sz w:val="24"/>
          <w:szCs w:val="24"/>
          <w:lang w:val="en-GB"/>
        </w:rPr>
        <w:t>Bootstrap resampling provide</w:t>
      </w:r>
      <w:r w:rsidR="0038290D">
        <w:rPr>
          <w:rFonts w:ascii="Times New Roman" w:eastAsia="Times New Roman" w:hAnsi="Times New Roman" w:cs="Times New Roman"/>
          <w:sz w:val="24"/>
          <w:szCs w:val="24"/>
          <w:lang w:val="en-GB"/>
        </w:rPr>
        <w:t xml:space="preserve">s a robust uncertainty estimate and </w:t>
      </w:r>
      <w:r w:rsidR="0038290D" w:rsidRPr="005047DB">
        <w:rPr>
          <w:rFonts w:ascii="Times New Roman" w:eastAsia="Times New Roman" w:hAnsi="Times New Roman" w:cs="Times New Roman"/>
          <w:sz w:val="24"/>
          <w:szCs w:val="24"/>
          <w:lang w:val="en-GB"/>
        </w:rPr>
        <w:t>CIs and SEs provide</w:t>
      </w:r>
      <w:r w:rsidR="0038290D">
        <w:rPr>
          <w:rFonts w:ascii="Times New Roman" w:eastAsia="Times New Roman" w:hAnsi="Times New Roman" w:cs="Times New Roman"/>
          <w:sz w:val="24"/>
          <w:szCs w:val="24"/>
          <w:lang w:val="en-GB"/>
        </w:rPr>
        <w:t>d</w:t>
      </w:r>
      <w:r w:rsidR="0038290D" w:rsidRPr="005047DB">
        <w:rPr>
          <w:rFonts w:ascii="Times New Roman" w:eastAsia="Times New Roman" w:hAnsi="Times New Roman" w:cs="Times New Roman"/>
          <w:sz w:val="24"/>
          <w:szCs w:val="24"/>
          <w:lang w:val="en-GB"/>
        </w:rPr>
        <w:t xml:space="preserve"> a concise uncertainty summary.</w:t>
      </w:r>
      <w:r w:rsidR="00627F82">
        <w:rPr>
          <w:rFonts w:ascii="Times New Roman" w:eastAsia="Times New Roman" w:hAnsi="Times New Roman" w:cs="Times New Roman"/>
          <w:sz w:val="24"/>
          <w:szCs w:val="24"/>
          <w:lang w:val="en-GB"/>
        </w:rPr>
        <w:t xml:space="preserve"> The basic operations</w:t>
      </w:r>
      <w:r w:rsidR="00627F82" w:rsidRPr="005047DB">
        <w:rPr>
          <w:rFonts w:ascii="Times New Roman" w:eastAsia="Times New Roman" w:hAnsi="Times New Roman" w:cs="Times New Roman"/>
          <w:sz w:val="24"/>
          <w:szCs w:val="24"/>
          <w:lang w:val="en-GB"/>
        </w:rPr>
        <w:t xml:space="preserve"> achievement</w:t>
      </w:r>
      <w:r w:rsidR="00627F82">
        <w:rPr>
          <w:rFonts w:ascii="Times New Roman" w:eastAsia="Times New Roman" w:hAnsi="Times New Roman" w:cs="Times New Roman"/>
          <w:sz w:val="24"/>
          <w:szCs w:val="24"/>
          <w:lang w:val="en-GB"/>
        </w:rPr>
        <w:t xml:space="preserve"> in mathematics </w:t>
      </w:r>
      <w:r w:rsidR="00627F82" w:rsidRPr="005047DB">
        <w:rPr>
          <w:rFonts w:ascii="Times New Roman" w:eastAsia="Times New Roman" w:hAnsi="Times New Roman" w:cs="Times New Roman"/>
          <w:sz w:val="24"/>
          <w:szCs w:val="24"/>
          <w:lang w:val="en-GB"/>
        </w:rPr>
        <w:t>increases with student engagement and mathematical knowledge.</w:t>
      </w:r>
      <w:r w:rsidR="00E31CA8">
        <w:rPr>
          <w:rFonts w:ascii="Times New Roman" w:eastAsia="Times New Roman" w:hAnsi="Times New Roman" w:cs="Times New Roman"/>
          <w:sz w:val="24"/>
          <w:szCs w:val="24"/>
          <w:lang w:val="en-GB"/>
        </w:rPr>
        <w:t xml:space="preserve"> </w:t>
      </w:r>
      <w:r w:rsidR="00627F82" w:rsidRPr="005047DB">
        <w:rPr>
          <w:rFonts w:ascii="Times New Roman" w:eastAsia="Times New Roman" w:hAnsi="Times New Roman" w:cs="Times New Roman"/>
          <w:sz w:val="24"/>
          <w:szCs w:val="24"/>
          <w:lang w:val="en-GB"/>
        </w:rPr>
        <w:t>Difficulty level</w:t>
      </w:r>
      <w:r w:rsidR="00E31CA8">
        <w:rPr>
          <w:rFonts w:ascii="Times New Roman" w:eastAsia="Times New Roman" w:hAnsi="Times New Roman" w:cs="Times New Roman"/>
          <w:sz w:val="24"/>
          <w:szCs w:val="24"/>
          <w:lang w:val="en-GB"/>
        </w:rPr>
        <w:t xml:space="preserve"> or contents</w:t>
      </w:r>
      <w:r w:rsidR="00627F82" w:rsidRPr="005047DB">
        <w:rPr>
          <w:rFonts w:ascii="Times New Roman" w:eastAsia="Times New Roman" w:hAnsi="Times New Roman" w:cs="Times New Roman"/>
          <w:sz w:val="24"/>
          <w:szCs w:val="24"/>
          <w:lang w:val="en-GB"/>
        </w:rPr>
        <w:t xml:space="preserve"> negatively impacts mathematics achievement.</w:t>
      </w:r>
      <w:r w:rsidR="0034195F">
        <w:rPr>
          <w:rFonts w:ascii="Times New Roman" w:eastAsia="Times New Roman" w:hAnsi="Times New Roman" w:cs="Times New Roman"/>
          <w:sz w:val="24"/>
          <w:szCs w:val="24"/>
          <w:lang w:val="en-GB"/>
        </w:rPr>
        <w:t xml:space="preserve"> However, the </w:t>
      </w:r>
      <w:r w:rsidR="009D72D1">
        <w:rPr>
          <w:rFonts w:ascii="Times New Roman" w:eastAsia="Times New Roman" w:hAnsi="Times New Roman" w:cs="Times New Roman"/>
          <w:sz w:val="24"/>
          <w:szCs w:val="24"/>
          <w:lang w:val="en-GB"/>
        </w:rPr>
        <w:t>results from this study are in conformity</w:t>
      </w:r>
      <w:r w:rsidR="0034195F">
        <w:rPr>
          <w:rFonts w:ascii="Times New Roman" w:eastAsia="Times New Roman" w:hAnsi="Times New Roman" w:cs="Times New Roman"/>
          <w:sz w:val="24"/>
          <w:szCs w:val="24"/>
          <w:lang w:val="en-GB"/>
        </w:rPr>
        <w:t xml:space="preserve"> </w:t>
      </w:r>
      <w:r w:rsidR="009D72D1">
        <w:rPr>
          <w:rFonts w:ascii="Times New Roman" w:eastAsia="Times New Roman" w:hAnsi="Times New Roman" w:cs="Times New Roman"/>
          <w:sz w:val="24"/>
          <w:szCs w:val="24"/>
          <w:lang w:val="en-GB"/>
        </w:rPr>
        <w:t>with</w:t>
      </w:r>
      <w:r w:rsidR="0034195F">
        <w:rPr>
          <w:rFonts w:ascii="Times New Roman" w:eastAsia="Times New Roman" w:hAnsi="Times New Roman" w:cs="Times New Roman"/>
          <w:sz w:val="24"/>
          <w:szCs w:val="24"/>
          <w:lang w:val="en-GB"/>
        </w:rPr>
        <w:t xml:space="preserve"> [</w:t>
      </w:r>
      <w:r w:rsidR="00D44E33">
        <w:rPr>
          <w:rFonts w:ascii="Times New Roman" w:eastAsia="Times New Roman" w:hAnsi="Times New Roman" w:cs="Times New Roman"/>
          <w:sz w:val="24"/>
          <w:szCs w:val="24"/>
          <w:lang w:val="en-GB"/>
        </w:rPr>
        <w:t>1</w:t>
      </w:r>
      <w:r w:rsidR="0034195F">
        <w:rPr>
          <w:rFonts w:ascii="Times New Roman" w:eastAsia="Times New Roman" w:hAnsi="Times New Roman" w:cs="Times New Roman"/>
          <w:sz w:val="24"/>
          <w:szCs w:val="24"/>
          <w:lang w:val="en-GB"/>
        </w:rPr>
        <w:t xml:space="preserve">8, </w:t>
      </w:r>
      <w:r w:rsidR="00D44E33">
        <w:rPr>
          <w:rFonts w:ascii="Times New Roman" w:eastAsia="Times New Roman" w:hAnsi="Times New Roman" w:cs="Times New Roman"/>
          <w:sz w:val="24"/>
          <w:szCs w:val="24"/>
          <w:lang w:val="en-GB"/>
        </w:rPr>
        <w:t>19, 23, 29, 30</w:t>
      </w:r>
      <w:r w:rsidR="0034195F">
        <w:rPr>
          <w:rFonts w:ascii="Times New Roman" w:eastAsia="Times New Roman" w:hAnsi="Times New Roman" w:cs="Times New Roman"/>
          <w:sz w:val="24"/>
          <w:szCs w:val="24"/>
          <w:lang w:val="en-GB"/>
        </w:rPr>
        <w:t>].</w:t>
      </w:r>
      <w:r w:rsidR="00E31CA8">
        <w:rPr>
          <w:rFonts w:ascii="Times New Roman" w:eastAsia="Times New Roman" w:hAnsi="Times New Roman" w:cs="Times New Roman"/>
          <w:sz w:val="24"/>
          <w:szCs w:val="24"/>
          <w:lang w:val="en-GB"/>
        </w:rPr>
        <w:t xml:space="preserve"> </w:t>
      </w:r>
    </w:p>
    <w:p w14:paraId="690DEAC4" w14:textId="77777777" w:rsidR="003344D4" w:rsidRDefault="003344D4" w:rsidP="00C523D0">
      <w:pPr>
        <w:rPr>
          <w:rFonts w:ascii="Times New Roman" w:hAnsi="Times New Roman" w:cs="Times New Roman"/>
          <w:b/>
          <w:sz w:val="24"/>
          <w:szCs w:val="24"/>
        </w:rPr>
      </w:pPr>
    </w:p>
    <w:p w14:paraId="55F442C2" w14:textId="77777777" w:rsidR="00C523D0" w:rsidRDefault="00EA3742" w:rsidP="002351E0">
      <w:pPr>
        <w:spacing w:after="0"/>
        <w:jc w:val="both"/>
        <w:rPr>
          <w:rFonts w:ascii="Times New Roman" w:hAnsi="Times New Roman" w:cs="Times New Roman"/>
          <w:b/>
          <w:sz w:val="24"/>
          <w:szCs w:val="24"/>
        </w:rPr>
      </w:pPr>
      <w:r w:rsidRPr="00C523D0">
        <w:rPr>
          <w:rFonts w:ascii="Times New Roman" w:hAnsi="Times New Roman" w:cs="Times New Roman"/>
          <w:b/>
          <w:sz w:val="24"/>
          <w:szCs w:val="24"/>
        </w:rPr>
        <w:t>Conclusion/Recommendations</w:t>
      </w:r>
    </w:p>
    <w:p w14:paraId="16B1F95A" w14:textId="77777777" w:rsidR="008A0BCB" w:rsidRPr="005047DB" w:rsidRDefault="00CF059F" w:rsidP="002351E0">
      <w:pPr>
        <w:spacing w:after="0" w:line="24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rPr>
        <w:t>The model showed</w:t>
      </w:r>
      <w:r w:rsidR="007575EC" w:rsidRPr="00C523D0">
        <w:rPr>
          <w:rFonts w:ascii="Times New Roman" w:hAnsi="Times New Roman" w:cs="Times New Roman"/>
          <w:sz w:val="24"/>
          <w:szCs w:val="24"/>
        </w:rPr>
        <w:t xml:space="preserve"> that </w:t>
      </w:r>
      <w:r>
        <w:rPr>
          <w:rFonts w:ascii="Times New Roman" w:hAnsi="Times New Roman" w:cs="Times New Roman"/>
          <w:sz w:val="24"/>
          <w:szCs w:val="24"/>
        </w:rPr>
        <w:t xml:space="preserve">basic operations in </w:t>
      </w:r>
      <w:r w:rsidRPr="00C523D0">
        <w:rPr>
          <w:rFonts w:ascii="Times New Roman" w:hAnsi="Times New Roman" w:cs="Times New Roman"/>
          <w:sz w:val="24"/>
          <w:szCs w:val="24"/>
        </w:rPr>
        <w:t>mathematics</w:t>
      </w:r>
      <w:r>
        <w:rPr>
          <w:rFonts w:ascii="Times New Roman" w:hAnsi="Times New Roman" w:cs="Times New Roman"/>
          <w:sz w:val="24"/>
          <w:szCs w:val="24"/>
        </w:rPr>
        <w:t xml:space="preserve"> are </w:t>
      </w:r>
      <w:r w:rsidR="007575EC" w:rsidRPr="00C523D0">
        <w:rPr>
          <w:rFonts w:ascii="Times New Roman" w:hAnsi="Times New Roman" w:cs="Times New Roman"/>
          <w:sz w:val="24"/>
          <w:szCs w:val="24"/>
        </w:rPr>
        <w:t xml:space="preserve">epidemic </w:t>
      </w:r>
      <w:r>
        <w:rPr>
          <w:rFonts w:ascii="Times New Roman" w:hAnsi="Times New Roman" w:cs="Times New Roman"/>
          <w:sz w:val="24"/>
          <w:szCs w:val="24"/>
        </w:rPr>
        <w:t xml:space="preserve">and </w:t>
      </w:r>
      <w:r w:rsidR="007575EC" w:rsidRPr="00C523D0">
        <w:rPr>
          <w:rFonts w:ascii="Times New Roman" w:hAnsi="Times New Roman" w:cs="Times New Roman"/>
          <w:sz w:val="24"/>
          <w:szCs w:val="24"/>
        </w:rPr>
        <w:t>should be given serious attention at all levels of education from primary, secondary and tertiary schools as to reduce the rate of poor performance at school. This study</w:t>
      </w:r>
      <w:r>
        <w:rPr>
          <w:rFonts w:ascii="Times New Roman" w:hAnsi="Times New Roman" w:cs="Times New Roman"/>
          <w:sz w:val="24"/>
          <w:szCs w:val="24"/>
        </w:rPr>
        <w:t xml:space="preserve"> will help mathematics teachers and</w:t>
      </w:r>
      <w:r w:rsidR="007575EC" w:rsidRPr="00C523D0">
        <w:rPr>
          <w:rFonts w:ascii="Times New Roman" w:hAnsi="Times New Roman" w:cs="Times New Roman"/>
          <w:sz w:val="24"/>
          <w:szCs w:val="24"/>
        </w:rPr>
        <w:t xml:space="preserve"> learners to enhance the understanding of </w:t>
      </w:r>
      <w:r>
        <w:rPr>
          <w:rFonts w:ascii="Times New Roman" w:hAnsi="Times New Roman" w:cs="Times New Roman"/>
          <w:sz w:val="24"/>
          <w:szCs w:val="24"/>
        </w:rPr>
        <w:t>basic operations</w:t>
      </w:r>
      <w:r w:rsidR="007575EC" w:rsidRPr="00C523D0">
        <w:rPr>
          <w:rFonts w:ascii="Times New Roman" w:hAnsi="Times New Roman" w:cs="Times New Roman"/>
          <w:sz w:val="24"/>
          <w:szCs w:val="24"/>
        </w:rPr>
        <w:t xml:space="preserve"> by spending time to impart knowledge. Hence, this paper recommends that curriculum planner should give more time to teaching and learning the concept of </w:t>
      </w:r>
      <w:r>
        <w:rPr>
          <w:rFonts w:ascii="Times New Roman" w:hAnsi="Times New Roman" w:cs="Times New Roman"/>
          <w:sz w:val="24"/>
          <w:szCs w:val="24"/>
        </w:rPr>
        <w:t xml:space="preserve">elementary mathematics </w:t>
      </w:r>
      <w:r w:rsidR="007575EC" w:rsidRPr="00C523D0">
        <w:rPr>
          <w:rFonts w:ascii="Times New Roman" w:hAnsi="Times New Roman" w:cs="Times New Roman"/>
          <w:sz w:val="24"/>
          <w:szCs w:val="24"/>
        </w:rPr>
        <w:t xml:space="preserve">skills, trained teachers of mathematics should teach the learners effectively and efficiently from simple to difficult concepts and mathematics teachers should not look down on </w:t>
      </w:r>
      <w:r>
        <w:rPr>
          <w:rFonts w:ascii="Times New Roman" w:hAnsi="Times New Roman" w:cs="Times New Roman"/>
          <w:sz w:val="24"/>
          <w:szCs w:val="24"/>
        </w:rPr>
        <w:t>these</w:t>
      </w:r>
      <w:r w:rsidR="007575EC" w:rsidRPr="00C523D0">
        <w:rPr>
          <w:rFonts w:ascii="Times New Roman" w:hAnsi="Times New Roman" w:cs="Times New Roman"/>
          <w:sz w:val="24"/>
          <w:szCs w:val="24"/>
        </w:rPr>
        <w:t xml:space="preserve"> skills as been simple to learn.</w:t>
      </w:r>
      <w:r w:rsidR="00207AFD">
        <w:rPr>
          <w:rFonts w:ascii="Times New Roman" w:hAnsi="Times New Roman" w:cs="Times New Roman"/>
          <w:sz w:val="24"/>
          <w:szCs w:val="24"/>
        </w:rPr>
        <w:t xml:space="preserve"> </w:t>
      </w:r>
      <w:r w:rsidR="001B5A37" w:rsidRPr="005047DB">
        <w:rPr>
          <w:rFonts w:ascii="Times New Roman" w:eastAsia="Times New Roman" w:hAnsi="Times New Roman" w:cs="Times New Roman"/>
          <w:sz w:val="24"/>
          <w:szCs w:val="24"/>
          <w:lang w:val="en-GB"/>
        </w:rPr>
        <w:t>Using a combination of analytical and numerical methods, we investigate</w:t>
      </w:r>
      <w:r w:rsidR="008A0BCB">
        <w:rPr>
          <w:rFonts w:ascii="Times New Roman" w:eastAsia="Times New Roman" w:hAnsi="Times New Roman" w:cs="Times New Roman"/>
          <w:sz w:val="24"/>
          <w:szCs w:val="24"/>
          <w:lang w:val="en-GB"/>
        </w:rPr>
        <w:t>d</w:t>
      </w:r>
      <w:r w:rsidR="001B5A37" w:rsidRPr="005047DB">
        <w:rPr>
          <w:rFonts w:ascii="Times New Roman" w:eastAsia="Times New Roman" w:hAnsi="Times New Roman" w:cs="Times New Roman"/>
          <w:sz w:val="24"/>
          <w:szCs w:val="24"/>
          <w:lang w:val="en-GB"/>
        </w:rPr>
        <w:t xml:space="preserve"> the model's </w:t>
      </w:r>
      <w:proofErr w:type="spellStart"/>
      <w:r w:rsidR="001B5A37" w:rsidRPr="005047DB">
        <w:rPr>
          <w:rFonts w:ascii="Times New Roman" w:eastAsia="Times New Roman" w:hAnsi="Times New Roman" w:cs="Times New Roman"/>
          <w:sz w:val="24"/>
          <w:szCs w:val="24"/>
          <w:lang w:val="en-GB"/>
        </w:rPr>
        <w:t>behavior</w:t>
      </w:r>
      <w:proofErr w:type="spellEnd"/>
      <w:r w:rsidR="001B5A37" w:rsidRPr="005047DB">
        <w:rPr>
          <w:rFonts w:ascii="Times New Roman" w:eastAsia="Times New Roman" w:hAnsi="Times New Roman" w:cs="Times New Roman"/>
          <w:sz w:val="24"/>
          <w:szCs w:val="24"/>
          <w:lang w:val="en-GB"/>
        </w:rPr>
        <w:t xml:space="preserve">, exploring the impact of parameter variations on </w:t>
      </w:r>
      <w:r w:rsidR="008A0BCB">
        <w:rPr>
          <w:rFonts w:ascii="Times New Roman" w:eastAsia="Times New Roman" w:hAnsi="Times New Roman" w:cs="Times New Roman"/>
          <w:sz w:val="24"/>
          <w:szCs w:val="24"/>
          <w:lang w:val="en-GB"/>
        </w:rPr>
        <w:t xml:space="preserve">basic operation </w:t>
      </w:r>
      <w:r w:rsidR="001B5A37" w:rsidRPr="005047DB">
        <w:rPr>
          <w:rFonts w:ascii="Times New Roman" w:eastAsia="Times New Roman" w:hAnsi="Times New Roman" w:cs="Times New Roman"/>
          <w:sz w:val="24"/>
          <w:szCs w:val="24"/>
          <w:lang w:val="en-GB"/>
        </w:rPr>
        <w:t>skills trajectories and achievement outcomes. The results provide</w:t>
      </w:r>
      <w:r w:rsidR="008A0BCB">
        <w:rPr>
          <w:rFonts w:ascii="Times New Roman" w:eastAsia="Times New Roman" w:hAnsi="Times New Roman" w:cs="Times New Roman"/>
          <w:sz w:val="24"/>
          <w:szCs w:val="24"/>
          <w:lang w:val="en-GB"/>
        </w:rPr>
        <w:t>d</w:t>
      </w:r>
      <w:r w:rsidR="001B5A37" w:rsidRPr="005047DB">
        <w:rPr>
          <w:rFonts w:ascii="Times New Roman" w:eastAsia="Times New Roman" w:hAnsi="Times New Roman" w:cs="Times New Roman"/>
          <w:sz w:val="24"/>
          <w:szCs w:val="24"/>
          <w:lang w:val="en-GB"/>
        </w:rPr>
        <w:t xml:space="preserve"> valuable insights into the complex interplay between cognitive and affective factors, highlighting the critical role of engagement, difficulty level, and cognitive load in facilitating o</w:t>
      </w:r>
      <w:r w:rsidR="001B5A37">
        <w:rPr>
          <w:rFonts w:ascii="Times New Roman" w:eastAsia="Times New Roman" w:hAnsi="Times New Roman" w:cs="Times New Roman"/>
          <w:sz w:val="24"/>
          <w:szCs w:val="24"/>
          <w:lang w:val="en-GB"/>
        </w:rPr>
        <w:t>r hindering skills development.</w:t>
      </w:r>
      <w:r w:rsidR="008A0BCB">
        <w:rPr>
          <w:rFonts w:ascii="Times New Roman" w:eastAsia="Times New Roman" w:hAnsi="Times New Roman" w:cs="Times New Roman"/>
          <w:sz w:val="24"/>
          <w:szCs w:val="24"/>
          <w:lang w:val="en-GB"/>
        </w:rPr>
        <w:t xml:space="preserve"> </w:t>
      </w:r>
      <w:r w:rsidR="001B5A37" w:rsidRPr="005047DB">
        <w:rPr>
          <w:rFonts w:ascii="Times New Roman" w:eastAsia="Times New Roman" w:hAnsi="Times New Roman" w:cs="Times New Roman"/>
          <w:sz w:val="24"/>
          <w:szCs w:val="24"/>
          <w:lang w:val="en-GB"/>
        </w:rPr>
        <w:t xml:space="preserve">This research contributes to the growing body of literature on mathematical </w:t>
      </w:r>
      <w:proofErr w:type="spellStart"/>
      <w:r w:rsidR="001B5A37" w:rsidRPr="005047DB">
        <w:rPr>
          <w:rFonts w:ascii="Times New Roman" w:eastAsia="Times New Roman" w:hAnsi="Times New Roman" w:cs="Times New Roman"/>
          <w:sz w:val="24"/>
          <w:szCs w:val="24"/>
          <w:lang w:val="en-GB"/>
        </w:rPr>
        <w:t>modeling</w:t>
      </w:r>
      <w:proofErr w:type="spellEnd"/>
      <w:r w:rsidR="001B5A37" w:rsidRPr="005047DB">
        <w:rPr>
          <w:rFonts w:ascii="Times New Roman" w:eastAsia="Times New Roman" w:hAnsi="Times New Roman" w:cs="Times New Roman"/>
          <w:sz w:val="24"/>
          <w:szCs w:val="24"/>
          <w:lang w:val="en-GB"/>
        </w:rPr>
        <w:t xml:space="preserve"> in education, offering a novel framework for understanding the nonlinear dynamics underlying basic operations skills acquisition. The findings have implications for educational practice, suggesting targeted interventions to optimize student learning and improve mathematical achievement.</w:t>
      </w:r>
      <w:r w:rsidR="008A0BCB">
        <w:rPr>
          <w:rFonts w:ascii="Times New Roman" w:eastAsia="Times New Roman" w:hAnsi="Times New Roman" w:cs="Times New Roman"/>
          <w:sz w:val="24"/>
          <w:szCs w:val="24"/>
          <w:lang w:val="en-GB"/>
        </w:rPr>
        <w:t xml:space="preserve"> </w:t>
      </w:r>
      <w:r w:rsidR="00956619" w:rsidRPr="00902634">
        <w:rPr>
          <w:rFonts w:ascii="Times New Roman" w:eastAsia="Times New Roman" w:hAnsi="Times New Roman" w:cs="Times New Roman"/>
          <w:sz w:val="24"/>
          <w:szCs w:val="24"/>
          <w:lang w:val="en-GB"/>
        </w:rPr>
        <w:t xml:space="preserve">Using a combination of analytical and numerical methods, we investigate the model's </w:t>
      </w:r>
      <w:proofErr w:type="spellStart"/>
      <w:r w:rsidR="00956619" w:rsidRPr="00902634">
        <w:rPr>
          <w:rFonts w:ascii="Times New Roman" w:eastAsia="Times New Roman" w:hAnsi="Times New Roman" w:cs="Times New Roman"/>
          <w:sz w:val="24"/>
          <w:szCs w:val="24"/>
          <w:lang w:val="en-GB"/>
        </w:rPr>
        <w:t>behavior</w:t>
      </w:r>
      <w:proofErr w:type="spellEnd"/>
      <w:r w:rsidR="00956619" w:rsidRPr="00902634">
        <w:rPr>
          <w:rFonts w:ascii="Times New Roman" w:eastAsia="Times New Roman" w:hAnsi="Times New Roman" w:cs="Times New Roman"/>
          <w:sz w:val="24"/>
          <w:szCs w:val="24"/>
          <w:lang w:val="en-GB"/>
        </w:rPr>
        <w:t>, exploring the impact of parameter variations on skill acquisition trajectories. The results provide valuable insights into the complex interplay between cognitive and affective factors, highlighting the critical role of engagement and difficulty level in facilitating or hindering skill development.</w:t>
      </w:r>
      <w:r w:rsidR="00956619">
        <w:rPr>
          <w:rFonts w:ascii="Times New Roman" w:eastAsia="Times New Roman" w:hAnsi="Times New Roman" w:cs="Times New Roman"/>
          <w:sz w:val="24"/>
          <w:szCs w:val="24"/>
          <w:lang w:val="en-GB"/>
        </w:rPr>
        <w:t xml:space="preserve"> </w:t>
      </w:r>
      <w:r w:rsidR="00956619" w:rsidRPr="00902634">
        <w:rPr>
          <w:rFonts w:ascii="Times New Roman" w:eastAsia="Times New Roman" w:hAnsi="Times New Roman" w:cs="Times New Roman"/>
          <w:sz w:val="24"/>
          <w:szCs w:val="24"/>
          <w:lang w:val="en-GB"/>
        </w:rPr>
        <w:t xml:space="preserve">This research contributes to the growing body of literature on mathematical </w:t>
      </w:r>
      <w:proofErr w:type="spellStart"/>
      <w:r w:rsidR="00956619" w:rsidRPr="00902634">
        <w:rPr>
          <w:rFonts w:ascii="Times New Roman" w:eastAsia="Times New Roman" w:hAnsi="Times New Roman" w:cs="Times New Roman"/>
          <w:sz w:val="24"/>
          <w:szCs w:val="24"/>
          <w:lang w:val="en-GB"/>
        </w:rPr>
        <w:t>modeling</w:t>
      </w:r>
      <w:proofErr w:type="spellEnd"/>
      <w:r w:rsidR="00956619" w:rsidRPr="00902634">
        <w:rPr>
          <w:rFonts w:ascii="Times New Roman" w:eastAsia="Times New Roman" w:hAnsi="Times New Roman" w:cs="Times New Roman"/>
          <w:sz w:val="24"/>
          <w:szCs w:val="24"/>
          <w:lang w:val="en-GB"/>
        </w:rPr>
        <w:t xml:space="preserve"> in education, offering a novel framework for understanding the dynamic proces</w:t>
      </w:r>
      <w:r w:rsidR="00956619">
        <w:rPr>
          <w:rFonts w:ascii="Times New Roman" w:eastAsia="Times New Roman" w:hAnsi="Times New Roman" w:cs="Times New Roman"/>
          <w:sz w:val="24"/>
          <w:szCs w:val="24"/>
          <w:lang w:val="en-GB"/>
        </w:rPr>
        <w:t>ses underlying basic operation skills in mathematics</w:t>
      </w:r>
      <w:r w:rsidR="00956619" w:rsidRPr="00902634">
        <w:rPr>
          <w:rFonts w:ascii="Times New Roman" w:eastAsia="Times New Roman" w:hAnsi="Times New Roman" w:cs="Times New Roman"/>
          <w:sz w:val="24"/>
          <w:szCs w:val="24"/>
          <w:lang w:val="en-GB"/>
        </w:rPr>
        <w:t>. The findings have implications for educational practice, suggesting targeted interventions to optimize student learning and improve mathematical achievement.</w:t>
      </w:r>
      <w:r w:rsidR="00956619">
        <w:rPr>
          <w:rFonts w:ascii="Times New Roman" w:eastAsia="Times New Roman" w:hAnsi="Times New Roman" w:cs="Times New Roman"/>
          <w:sz w:val="24"/>
          <w:szCs w:val="24"/>
          <w:lang w:val="en-GB"/>
        </w:rPr>
        <w:t xml:space="preserve"> </w:t>
      </w:r>
      <w:r w:rsidR="00956619" w:rsidRPr="005047DB">
        <w:rPr>
          <w:rFonts w:ascii="Times New Roman" w:eastAsia="Times New Roman" w:hAnsi="Times New Roman" w:cs="Times New Roman"/>
          <w:sz w:val="24"/>
          <w:szCs w:val="24"/>
          <w:lang w:val="en-GB"/>
        </w:rPr>
        <w:t xml:space="preserve">The acquisition of basic operations skills, such as arithmetic and algebraic manipulations, forms the foundation of mathematical proficiency. Understanding the complex processes underlying this skills acquisition is crucial for developing effective educational strategies and improving student achievement. Traditional approaches to </w:t>
      </w:r>
      <w:proofErr w:type="spellStart"/>
      <w:r w:rsidR="00956619" w:rsidRPr="005047DB">
        <w:rPr>
          <w:rFonts w:ascii="Times New Roman" w:eastAsia="Times New Roman" w:hAnsi="Times New Roman" w:cs="Times New Roman"/>
          <w:sz w:val="24"/>
          <w:szCs w:val="24"/>
          <w:lang w:val="en-GB"/>
        </w:rPr>
        <w:t>modeling</w:t>
      </w:r>
      <w:proofErr w:type="spellEnd"/>
      <w:r w:rsidR="00956619" w:rsidRPr="005047DB">
        <w:rPr>
          <w:rFonts w:ascii="Times New Roman" w:eastAsia="Times New Roman" w:hAnsi="Times New Roman" w:cs="Times New Roman"/>
          <w:sz w:val="24"/>
          <w:szCs w:val="24"/>
          <w:lang w:val="en-GB"/>
        </w:rPr>
        <w:t xml:space="preserve"> skills acquisition often overlook the nonlinear interactions and dynamic transitions inherent in t</w:t>
      </w:r>
      <w:r w:rsidR="00956619">
        <w:rPr>
          <w:rFonts w:ascii="Times New Roman" w:eastAsia="Times New Roman" w:hAnsi="Times New Roman" w:cs="Times New Roman"/>
          <w:sz w:val="24"/>
          <w:szCs w:val="24"/>
          <w:lang w:val="en-GB"/>
        </w:rPr>
        <w:t xml:space="preserve">he learning process. </w:t>
      </w:r>
      <w:r w:rsidR="008A0BCB">
        <w:rPr>
          <w:rFonts w:ascii="Times New Roman" w:eastAsia="Times New Roman" w:hAnsi="Times New Roman" w:cs="Times New Roman"/>
          <w:sz w:val="24"/>
          <w:szCs w:val="24"/>
          <w:lang w:val="en-GB"/>
        </w:rPr>
        <w:t>Policy Implications are to i</w:t>
      </w:r>
      <w:r w:rsidR="008A0BCB" w:rsidRPr="005047DB">
        <w:rPr>
          <w:rFonts w:ascii="Times New Roman" w:eastAsia="Times New Roman" w:hAnsi="Times New Roman" w:cs="Times New Roman"/>
          <w:sz w:val="24"/>
          <w:szCs w:val="24"/>
          <w:lang w:val="en-GB"/>
        </w:rPr>
        <w:t>ncrease student engagement throu</w:t>
      </w:r>
      <w:r w:rsidR="008A0BCB">
        <w:rPr>
          <w:rFonts w:ascii="Times New Roman" w:eastAsia="Times New Roman" w:hAnsi="Times New Roman" w:cs="Times New Roman"/>
          <w:sz w:val="24"/>
          <w:szCs w:val="24"/>
          <w:lang w:val="en-GB"/>
        </w:rPr>
        <w:t>gh interactive teaching methods, i</w:t>
      </w:r>
      <w:r w:rsidR="008A0BCB" w:rsidRPr="005047DB">
        <w:rPr>
          <w:rFonts w:ascii="Times New Roman" w:eastAsia="Times New Roman" w:hAnsi="Times New Roman" w:cs="Times New Roman"/>
          <w:sz w:val="24"/>
          <w:szCs w:val="24"/>
          <w:lang w:val="en-GB"/>
        </w:rPr>
        <w:t>mprove mathematical knowledge</w:t>
      </w:r>
      <w:r w:rsidR="008A0BCB">
        <w:rPr>
          <w:rFonts w:ascii="Times New Roman" w:eastAsia="Times New Roman" w:hAnsi="Times New Roman" w:cs="Times New Roman"/>
          <w:sz w:val="24"/>
          <w:szCs w:val="24"/>
          <w:lang w:val="en-GB"/>
        </w:rPr>
        <w:t xml:space="preserve"> through targeted interventions and a</w:t>
      </w:r>
      <w:r w:rsidR="008A0BCB" w:rsidRPr="005047DB">
        <w:rPr>
          <w:rFonts w:ascii="Times New Roman" w:eastAsia="Times New Roman" w:hAnsi="Times New Roman" w:cs="Times New Roman"/>
          <w:sz w:val="24"/>
          <w:szCs w:val="24"/>
          <w:lang w:val="en-GB"/>
        </w:rPr>
        <w:t xml:space="preserve">djust difficulty levels </w:t>
      </w:r>
      <w:r w:rsidR="008A0BCB">
        <w:rPr>
          <w:rFonts w:ascii="Times New Roman" w:eastAsia="Times New Roman" w:hAnsi="Times New Roman" w:cs="Times New Roman"/>
          <w:sz w:val="24"/>
          <w:szCs w:val="24"/>
          <w:lang w:val="en-GB"/>
        </w:rPr>
        <w:t xml:space="preserve">or contents </w:t>
      </w:r>
      <w:r w:rsidR="008A0BCB" w:rsidRPr="005047DB">
        <w:rPr>
          <w:rFonts w:ascii="Times New Roman" w:eastAsia="Times New Roman" w:hAnsi="Times New Roman" w:cs="Times New Roman"/>
          <w:sz w:val="24"/>
          <w:szCs w:val="24"/>
          <w:lang w:val="en-GB"/>
        </w:rPr>
        <w:t>to optimize student learning</w:t>
      </w:r>
      <w:r w:rsidR="008A0BCB">
        <w:rPr>
          <w:rFonts w:ascii="Times New Roman" w:eastAsia="Times New Roman" w:hAnsi="Times New Roman" w:cs="Times New Roman"/>
          <w:sz w:val="24"/>
          <w:szCs w:val="24"/>
          <w:lang w:val="en-GB"/>
        </w:rPr>
        <w:t xml:space="preserve"> outcomes</w:t>
      </w:r>
      <w:r w:rsidR="008A0BCB" w:rsidRPr="005047DB">
        <w:rPr>
          <w:rFonts w:ascii="Times New Roman" w:eastAsia="Times New Roman" w:hAnsi="Times New Roman" w:cs="Times New Roman"/>
          <w:sz w:val="24"/>
          <w:szCs w:val="24"/>
          <w:lang w:val="en-GB"/>
        </w:rPr>
        <w:t>.</w:t>
      </w:r>
      <w:r w:rsidR="008A0BCB">
        <w:rPr>
          <w:rFonts w:ascii="Times New Roman" w:eastAsia="Times New Roman" w:hAnsi="Times New Roman" w:cs="Times New Roman"/>
          <w:sz w:val="24"/>
          <w:szCs w:val="24"/>
          <w:lang w:val="en-GB"/>
        </w:rPr>
        <w:t xml:space="preserve"> This study did not incorporate </w:t>
      </w:r>
      <w:r w:rsidR="008A0BCB" w:rsidRPr="005047DB">
        <w:rPr>
          <w:rFonts w:ascii="Times New Roman" w:eastAsia="Times New Roman" w:hAnsi="Times New Roman" w:cs="Times New Roman"/>
          <w:sz w:val="24"/>
          <w:szCs w:val="24"/>
          <w:lang w:val="en-GB"/>
        </w:rPr>
        <w:t>external factors</w:t>
      </w:r>
      <w:r w:rsidR="008A0BCB">
        <w:rPr>
          <w:rFonts w:ascii="Times New Roman" w:eastAsia="Times New Roman" w:hAnsi="Times New Roman" w:cs="Times New Roman"/>
          <w:sz w:val="24"/>
          <w:szCs w:val="24"/>
          <w:lang w:val="en-GB"/>
        </w:rPr>
        <w:t xml:space="preserve">, </w:t>
      </w:r>
      <w:r w:rsidR="008A0BCB" w:rsidRPr="005047DB">
        <w:rPr>
          <w:rFonts w:ascii="Times New Roman" w:eastAsia="Times New Roman" w:hAnsi="Times New Roman" w:cs="Times New Roman"/>
          <w:sz w:val="24"/>
          <w:szCs w:val="24"/>
          <w:lang w:val="en-GB"/>
        </w:rPr>
        <w:t>socioeconomic status</w:t>
      </w:r>
      <w:r w:rsidR="008A0BCB">
        <w:rPr>
          <w:rFonts w:ascii="Times New Roman" w:eastAsia="Times New Roman" w:hAnsi="Times New Roman" w:cs="Times New Roman"/>
          <w:sz w:val="24"/>
          <w:szCs w:val="24"/>
          <w:lang w:val="en-GB"/>
        </w:rPr>
        <w:t xml:space="preserve">, </w:t>
      </w:r>
      <w:r w:rsidR="008A0BCB" w:rsidRPr="005047DB">
        <w:rPr>
          <w:rFonts w:ascii="Times New Roman" w:eastAsia="Times New Roman" w:hAnsi="Times New Roman" w:cs="Times New Roman"/>
          <w:sz w:val="24"/>
          <w:szCs w:val="24"/>
          <w:lang w:val="en-GB"/>
        </w:rPr>
        <w:t xml:space="preserve">nonlinear </w:t>
      </w:r>
      <w:r w:rsidR="008A0BCB">
        <w:rPr>
          <w:rFonts w:ascii="Times New Roman" w:eastAsia="Times New Roman" w:hAnsi="Times New Roman" w:cs="Times New Roman"/>
          <w:sz w:val="24"/>
          <w:szCs w:val="24"/>
          <w:lang w:val="en-GB"/>
        </w:rPr>
        <w:t>relationships and so on.</w:t>
      </w:r>
    </w:p>
    <w:p w14:paraId="44B7A240" w14:textId="77777777" w:rsidR="00B137E1" w:rsidRPr="00C523D0" w:rsidRDefault="008A0BCB" w:rsidP="008A0BC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en-GB"/>
        </w:rPr>
        <w:t xml:space="preserve"> </w:t>
      </w:r>
      <w:r w:rsidR="001B5A37">
        <w:rPr>
          <w:rFonts w:ascii="Times New Roman" w:hAnsi="Times New Roman" w:cs="Times New Roman"/>
          <w:sz w:val="24"/>
          <w:szCs w:val="24"/>
        </w:rPr>
        <w:t xml:space="preserve"> </w:t>
      </w:r>
    </w:p>
    <w:p w14:paraId="53D83FB3" w14:textId="77777777" w:rsidR="00EA3742" w:rsidRPr="00C523D0" w:rsidRDefault="00C523D0" w:rsidP="00C523D0">
      <w:pPr>
        <w:rPr>
          <w:rFonts w:ascii="Times New Roman" w:hAnsi="Times New Roman" w:cs="Times New Roman"/>
          <w:b/>
          <w:sz w:val="24"/>
          <w:szCs w:val="24"/>
        </w:rPr>
      </w:pPr>
      <w:r>
        <w:rPr>
          <w:rFonts w:ascii="Times New Roman" w:hAnsi="Times New Roman" w:cs="Times New Roman"/>
          <w:b/>
          <w:sz w:val="24"/>
          <w:szCs w:val="24"/>
        </w:rPr>
        <w:t xml:space="preserve"> </w:t>
      </w:r>
      <w:r w:rsidR="00EA3742" w:rsidRPr="00C523D0">
        <w:rPr>
          <w:rFonts w:ascii="Times New Roman" w:hAnsi="Times New Roman" w:cs="Times New Roman"/>
          <w:b/>
          <w:sz w:val="24"/>
          <w:szCs w:val="24"/>
        </w:rPr>
        <w:t xml:space="preserve">References </w:t>
      </w:r>
    </w:p>
    <w:p w14:paraId="2A1096B0"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lastRenderedPageBreak/>
        <w:t xml:space="preserve">Appiah, J. B., </w:t>
      </w:r>
      <w:proofErr w:type="spellStart"/>
      <w:r w:rsidRPr="00987104">
        <w:rPr>
          <w:rFonts w:ascii="Times New Roman" w:eastAsia="Times New Roman" w:hAnsi="Times New Roman" w:cs="Times New Roman"/>
          <w:sz w:val="24"/>
          <w:szCs w:val="24"/>
        </w:rPr>
        <w:t>Korkor</w:t>
      </w:r>
      <w:proofErr w:type="spellEnd"/>
      <w:r w:rsidRPr="00987104">
        <w:rPr>
          <w:rFonts w:ascii="Times New Roman" w:eastAsia="Times New Roman" w:hAnsi="Times New Roman" w:cs="Times New Roman"/>
          <w:sz w:val="24"/>
          <w:szCs w:val="24"/>
        </w:rPr>
        <w:t xml:space="preserve">, S., Arthur, Y. D., &amp; Obeng, B. A. (2022). Mathematics achievement in high schools, the role of the teacher-student relationship, students’ self-efficacy, and students’ perception of mathematics. </w:t>
      </w:r>
      <w:r w:rsidRPr="00987104">
        <w:rPr>
          <w:rFonts w:ascii="Times New Roman" w:eastAsia="Times New Roman" w:hAnsi="Times New Roman" w:cs="Times New Roman"/>
          <w:i/>
          <w:iCs/>
          <w:sz w:val="24"/>
          <w:szCs w:val="24"/>
        </w:rPr>
        <w:t>International Electronic Journal of Mathematics Education, 17</w:t>
      </w:r>
      <w:r w:rsidRPr="00987104">
        <w:rPr>
          <w:rFonts w:ascii="Times New Roman" w:eastAsia="Times New Roman" w:hAnsi="Times New Roman" w:cs="Times New Roman"/>
          <w:sz w:val="24"/>
          <w:szCs w:val="24"/>
        </w:rPr>
        <w:t>(3), em0688. https://doi.org/10.29333/iejme/12056.</w:t>
      </w:r>
    </w:p>
    <w:p w14:paraId="59719D8D"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Arthur, Y. D., Asiedu-Addo, S., &amp; </w:t>
      </w:r>
      <w:proofErr w:type="spellStart"/>
      <w:r w:rsidRPr="00987104">
        <w:rPr>
          <w:rFonts w:ascii="Times New Roman" w:eastAsia="Times New Roman" w:hAnsi="Times New Roman" w:cs="Times New Roman"/>
          <w:sz w:val="24"/>
          <w:szCs w:val="24"/>
        </w:rPr>
        <w:t>Assuah</w:t>
      </w:r>
      <w:proofErr w:type="spellEnd"/>
      <w:r w:rsidRPr="00987104">
        <w:rPr>
          <w:rFonts w:ascii="Times New Roman" w:eastAsia="Times New Roman" w:hAnsi="Times New Roman" w:cs="Times New Roman"/>
          <w:sz w:val="24"/>
          <w:szCs w:val="24"/>
        </w:rPr>
        <w:t xml:space="preserve">, C. (2017). Students’ perception and its impact on Ghanaian students’ interest in mathematics: Multivariate statistical analytical approach. </w:t>
      </w:r>
      <w:r w:rsidRPr="00987104">
        <w:rPr>
          <w:rFonts w:ascii="Times New Roman" w:eastAsia="Times New Roman" w:hAnsi="Times New Roman" w:cs="Times New Roman"/>
          <w:i/>
          <w:iCs/>
          <w:sz w:val="24"/>
          <w:szCs w:val="24"/>
        </w:rPr>
        <w:t>Asian Research Journal of Mathematics, 4</w:t>
      </w:r>
      <w:r w:rsidRPr="00987104">
        <w:rPr>
          <w:rFonts w:ascii="Times New Roman" w:eastAsia="Times New Roman" w:hAnsi="Times New Roman" w:cs="Times New Roman"/>
          <w:sz w:val="24"/>
          <w:szCs w:val="24"/>
        </w:rPr>
        <w:t xml:space="preserve">(2), 1-12. https://doi.org/10.9734/arjom/2017/33023 </w:t>
      </w:r>
    </w:p>
    <w:p w14:paraId="76B60C3A"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Bandura, A. (1982). Self-efficacy mechanism in human agency. </w:t>
      </w:r>
      <w:r w:rsidRPr="00987104">
        <w:rPr>
          <w:rFonts w:ascii="Times New Roman" w:eastAsia="Times New Roman" w:hAnsi="Times New Roman" w:cs="Times New Roman"/>
          <w:i/>
          <w:iCs/>
          <w:sz w:val="24"/>
          <w:szCs w:val="24"/>
        </w:rPr>
        <w:t>American Psychologist, 37</w:t>
      </w:r>
      <w:r w:rsidRPr="00987104">
        <w:rPr>
          <w:rFonts w:ascii="Times New Roman" w:eastAsia="Times New Roman" w:hAnsi="Times New Roman" w:cs="Times New Roman"/>
          <w:sz w:val="24"/>
          <w:szCs w:val="24"/>
        </w:rPr>
        <w:t xml:space="preserve">(2), 122-147. https://doi.org/10.1037/0003-066X.37.2.122 </w:t>
      </w:r>
    </w:p>
    <w:p w14:paraId="40FFFD63"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Bandura, A. (1997). </w:t>
      </w:r>
      <w:r w:rsidRPr="00987104">
        <w:rPr>
          <w:rFonts w:ascii="Times New Roman" w:eastAsia="Times New Roman" w:hAnsi="Times New Roman" w:cs="Times New Roman"/>
          <w:i/>
          <w:iCs/>
          <w:sz w:val="24"/>
          <w:szCs w:val="24"/>
        </w:rPr>
        <w:t xml:space="preserve">Self-efficacy: The exercise of control. </w:t>
      </w:r>
      <w:r w:rsidRPr="00987104">
        <w:rPr>
          <w:rFonts w:ascii="Times New Roman" w:eastAsia="Times New Roman" w:hAnsi="Times New Roman" w:cs="Times New Roman"/>
          <w:sz w:val="24"/>
          <w:szCs w:val="24"/>
        </w:rPr>
        <w:t xml:space="preserve">W H Freeman/Times Books/Henry Holt &amp; Co. </w:t>
      </w:r>
    </w:p>
    <w:p w14:paraId="37A8A398" w14:textId="77777777" w:rsidR="00523166" w:rsidRPr="00987104" w:rsidRDefault="00523166" w:rsidP="00523166">
      <w:pPr>
        <w:pStyle w:val="ListParagraph"/>
        <w:rPr>
          <w:rFonts w:ascii="Times New Roman" w:eastAsia="Times New Roman" w:hAnsi="Times New Roman" w:cs="Times New Roman"/>
          <w:sz w:val="24"/>
          <w:szCs w:val="24"/>
        </w:rPr>
      </w:pPr>
    </w:p>
    <w:p w14:paraId="5B98D5E2"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Bandura, A. (2002). Social cognitive theory in cultural context. </w:t>
      </w:r>
      <w:r w:rsidRPr="00987104">
        <w:rPr>
          <w:rFonts w:ascii="Times New Roman" w:eastAsia="Times New Roman" w:hAnsi="Times New Roman" w:cs="Times New Roman"/>
          <w:i/>
          <w:iCs/>
          <w:sz w:val="24"/>
          <w:szCs w:val="24"/>
        </w:rPr>
        <w:t>Applied Psychology: An International Review, 51</w:t>
      </w:r>
      <w:r w:rsidRPr="00987104">
        <w:rPr>
          <w:rFonts w:ascii="Times New Roman" w:eastAsia="Times New Roman" w:hAnsi="Times New Roman" w:cs="Times New Roman"/>
          <w:sz w:val="24"/>
          <w:szCs w:val="24"/>
        </w:rPr>
        <w:t xml:space="preserve">(2), 269-290. https://doi.org/10.1111/1464-0597.00092 </w:t>
      </w:r>
    </w:p>
    <w:p w14:paraId="11522CE0"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Betz, N. E., &amp; Hackett, G. (1983). The relationship of mathematics self-efficacy expectations to the selection of science-based college majors. </w:t>
      </w:r>
      <w:r w:rsidRPr="00987104">
        <w:rPr>
          <w:rFonts w:ascii="Times New Roman" w:eastAsia="Times New Roman" w:hAnsi="Times New Roman" w:cs="Times New Roman"/>
          <w:i/>
          <w:iCs/>
          <w:sz w:val="24"/>
          <w:szCs w:val="24"/>
        </w:rPr>
        <w:t xml:space="preserve">Journal of Vocational </w:t>
      </w:r>
      <w:proofErr w:type="spellStart"/>
      <w:r w:rsidRPr="00987104">
        <w:rPr>
          <w:rFonts w:ascii="Times New Roman" w:eastAsia="Times New Roman" w:hAnsi="Times New Roman" w:cs="Times New Roman"/>
          <w:i/>
          <w:iCs/>
          <w:sz w:val="24"/>
          <w:szCs w:val="24"/>
        </w:rPr>
        <w:t>Behaviour</w:t>
      </w:r>
      <w:proofErr w:type="spellEnd"/>
      <w:r w:rsidRPr="00987104">
        <w:rPr>
          <w:rFonts w:ascii="Times New Roman" w:eastAsia="Times New Roman" w:hAnsi="Times New Roman" w:cs="Times New Roman"/>
          <w:i/>
          <w:iCs/>
          <w:sz w:val="24"/>
          <w:szCs w:val="24"/>
        </w:rPr>
        <w:t>, 23</w:t>
      </w:r>
      <w:r w:rsidRPr="00987104">
        <w:rPr>
          <w:rFonts w:ascii="Times New Roman" w:eastAsia="Times New Roman" w:hAnsi="Times New Roman" w:cs="Times New Roman"/>
          <w:sz w:val="24"/>
          <w:szCs w:val="24"/>
        </w:rPr>
        <w:t xml:space="preserve">(3), 329-345. https://doi.org/10.1016/0001-8791(83)90046-5 </w:t>
      </w:r>
    </w:p>
    <w:p w14:paraId="189044D3" w14:textId="77777777" w:rsidR="00523166" w:rsidRPr="006B2F99" w:rsidRDefault="00523166" w:rsidP="00523166">
      <w:pPr>
        <w:pStyle w:val="ListParagraph"/>
        <w:numPr>
          <w:ilvl w:val="0"/>
          <w:numId w:val="11"/>
        </w:numPr>
        <w:jc w:val="both"/>
        <w:rPr>
          <w:rFonts w:ascii="Times New Roman" w:eastAsia="Times New Roman" w:hAnsi="Times New Roman" w:cs="Times New Roman"/>
          <w:sz w:val="24"/>
          <w:szCs w:val="24"/>
        </w:rPr>
      </w:pPr>
      <w:r w:rsidRPr="006B2F99">
        <w:rPr>
          <w:rFonts w:ascii="Times New Roman" w:eastAsia="Times New Roman" w:hAnsi="Times New Roman" w:cs="Times New Roman"/>
          <w:sz w:val="24"/>
          <w:szCs w:val="24"/>
        </w:rPr>
        <w:t xml:space="preserve">Bhagavathi, R. </w:t>
      </w:r>
      <w:proofErr w:type="spellStart"/>
      <w:r w:rsidRPr="006B2F99">
        <w:rPr>
          <w:rFonts w:ascii="Times New Roman" w:eastAsia="Times New Roman" w:hAnsi="Times New Roman" w:cs="Times New Roman"/>
          <w:sz w:val="24"/>
          <w:szCs w:val="24"/>
        </w:rPr>
        <w:t>Kufoalor</w:t>
      </w:r>
      <w:proofErr w:type="spellEnd"/>
      <w:r w:rsidRPr="006B2F99">
        <w:rPr>
          <w:rFonts w:ascii="Times New Roman" w:eastAsia="Times New Roman" w:hAnsi="Times New Roman" w:cs="Times New Roman"/>
          <w:sz w:val="24"/>
          <w:szCs w:val="24"/>
        </w:rPr>
        <w:t xml:space="preserve">, D.K.M. &amp; Hasan, </w:t>
      </w:r>
      <w:proofErr w:type="gramStart"/>
      <w:r w:rsidRPr="006B2F99">
        <w:rPr>
          <w:rFonts w:ascii="Times New Roman" w:eastAsia="Times New Roman" w:hAnsi="Times New Roman" w:cs="Times New Roman"/>
          <w:sz w:val="24"/>
          <w:szCs w:val="24"/>
        </w:rPr>
        <w:t>A.(</w:t>
      </w:r>
      <w:proofErr w:type="gramEnd"/>
      <w:r w:rsidRPr="006B2F99">
        <w:rPr>
          <w:rFonts w:ascii="Times New Roman" w:eastAsia="Times New Roman" w:hAnsi="Times New Roman" w:cs="Times New Roman"/>
          <w:sz w:val="24"/>
          <w:szCs w:val="24"/>
        </w:rPr>
        <w:t xml:space="preserve">2023). Digital twin-driven fault diagnosis for autonomous surface vehicles. </w:t>
      </w:r>
      <w:r w:rsidRPr="006B2F99">
        <w:rPr>
          <w:rFonts w:ascii="Times New Roman" w:eastAsia="Times New Roman" w:hAnsi="Times New Roman" w:cs="Times New Roman"/>
          <w:i/>
          <w:sz w:val="24"/>
          <w:szCs w:val="24"/>
        </w:rPr>
        <w:t>IEEE Access,</w:t>
      </w:r>
      <w:r w:rsidRPr="006B2F99">
        <w:rPr>
          <w:rFonts w:ascii="Times New Roman" w:eastAsia="Times New Roman" w:hAnsi="Times New Roman" w:cs="Times New Roman"/>
          <w:sz w:val="24"/>
          <w:szCs w:val="24"/>
        </w:rPr>
        <w:t xml:space="preserve"> 11,41096-41104</w:t>
      </w:r>
    </w:p>
    <w:p w14:paraId="71AD1603"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Bonne, L., &amp; Lawes, E. (2016). Assessing students’ </w:t>
      </w:r>
      <w:proofErr w:type="spellStart"/>
      <w:r w:rsidRPr="00987104">
        <w:rPr>
          <w:rFonts w:ascii="Times New Roman" w:eastAsia="Times New Roman" w:hAnsi="Times New Roman" w:cs="Times New Roman"/>
          <w:sz w:val="24"/>
          <w:szCs w:val="24"/>
        </w:rPr>
        <w:t>maths</w:t>
      </w:r>
      <w:proofErr w:type="spellEnd"/>
      <w:r w:rsidRPr="00987104">
        <w:rPr>
          <w:rFonts w:ascii="Times New Roman" w:eastAsia="Times New Roman" w:hAnsi="Times New Roman" w:cs="Times New Roman"/>
          <w:sz w:val="24"/>
          <w:szCs w:val="24"/>
        </w:rPr>
        <w:t xml:space="preserve"> self-efficacy and achievement. </w:t>
      </w:r>
      <w:r w:rsidRPr="00987104">
        <w:rPr>
          <w:rFonts w:ascii="Times New Roman" w:eastAsia="Times New Roman" w:hAnsi="Times New Roman" w:cs="Times New Roman"/>
          <w:i/>
          <w:iCs/>
          <w:sz w:val="24"/>
          <w:szCs w:val="24"/>
        </w:rPr>
        <w:t>Set: Research Information for Teachers, 2</w:t>
      </w:r>
      <w:r w:rsidRPr="00987104">
        <w:rPr>
          <w:rFonts w:ascii="Times New Roman" w:eastAsia="Times New Roman" w:hAnsi="Times New Roman" w:cs="Times New Roman"/>
          <w:sz w:val="24"/>
          <w:szCs w:val="24"/>
        </w:rPr>
        <w:t xml:space="preserve">, 60-64. https://doi.org/10.18296/set.0048 </w:t>
      </w:r>
    </w:p>
    <w:p w14:paraId="1832563F" w14:textId="77777777" w:rsidR="00523166" w:rsidRPr="006B2F99" w:rsidRDefault="00523166" w:rsidP="00523166">
      <w:pPr>
        <w:pStyle w:val="ListParagraph"/>
        <w:numPr>
          <w:ilvl w:val="0"/>
          <w:numId w:val="11"/>
        </w:numPr>
        <w:jc w:val="both"/>
        <w:rPr>
          <w:rFonts w:ascii="Times New Roman" w:eastAsia="Times New Roman" w:hAnsi="Times New Roman" w:cs="Times New Roman"/>
          <w:sz w:val="24"/>
          <w:szCs w:val="24"/>
        </w:rPr>
      </w:pPr>
      <w:r w:rsidRPr="006B2F99">
        <w:rPr>
          <w:rFonts w:ascii="Times New Roman" w:eastAsia="Times New Roman" w:hAnsi="Times New Roman" w:cs="Times New Roman"/>
          <w:sz w:val="24"/>
          <w:szCs w:val="24"/>
        </w:rPr>
        <w:t xml:space="preserve">Brunton, S.L. &amp; Kutz, </w:t>
      </w:r>
      <w:proofErr w:type="gramStart"/>
      <w:r w:rsidRPr="006B2F99">
        <w:rPr>
          <w:rFonts w:ascii="Times New Roman" w:eastAsia="Times New Roman" w:hAnsi="Times New Roman" w:cs="Times New Roman"/>
          <w:sz w:val="24"/>
          <w:szCs w:val="24"/>
        </w:rPr>
        <w:t>J.N.(</w:t>
      </w:r>
      <w:proofErr w:type="gramEnd"/>
      <w:r w:rsidRPr="006B2F99">
        <w:rPr>
          <w:rFonts w:ascii="Times New Roman" w:eastAsia="Times New Roman" w:hAnsi="Times New Roman" w:cs="Times New Roman"/>
          <w:sz w:val="24"/>
          <w:szCs w:val="24"/>
        </w:rPr>
        <w:t xml:space="preserve">2019). Data-Driven Science and Engineering: Machine Learning, Dynamical Systems and Control. </w:t>
      </w:r>
      <w:r w:rsidRPr="006B2F99">
        <w:rPr>
          <w:rFonts w:ascii="Times New Roman" w:eastAsia="Times New Roman" w:hAnsi="Times New Roman" w:cs="Times New Roman"/>
          <w:i/>
          <w:sz w:val="24"/>
          <w:szCs w:val="24"/>
        </w:rPr>
        <w:t>Cambridge University Press</w:t>
      </w:r>
    </w:p>
    <w:p w14:paraId="5E236AC1"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proofErr w:type="spellStart"/>
      <w:r w:rsidRPr="00987104">
        <w:rPr>
          <w:rFonts w:ascii="Times New Roman" w:eastAsia="Times New Roman" w:hAnsi="Times New Roman" w:cs="Times New Roman"/>
          <w:sz w:val="24"/>
          <w:szCs w:val="24"/>
        </w:rPr>
        <w:t>Callaman</w:t>
      </w:r>
      <w:proofErr w:type="spellEnd"/>
      <w:r w:rsidRPr="00987104">
        <w:rPr>
          <w:rFonts w:ascii="Times New Roman" w:eastAsia="Times New Roman" w:hAnsi="Times New Roman" w:cs="Times New Roman"/>
          <w:sz w:val="24"/>
          <w:szCs w:val="24"/>
        </w:rPr>
        <w:t xml:space="preserve">, R. A., &amp; </w:t>
      </w:r>
      <w:proofErr w:type="spellStart"/>
      <w:r w:rsidRPr="00987104">
        <w:rPr>
          <w:rFonts w:ascii="Times New Roman" w:eastAsia="Times New Roman" w:hAnsi="Times New Roman" w:cs="Times New Roman"/>
          <w:sz w:val="24"/>
          <w:szCs w:val="24"/>
        </w:rPr>
        <w:t>Itaas</w:t>
      </w:r>
      <w:proofErr w:type="spellEnd"/>
      <w:r w:rsidRPr="00987104">
        <w:rPr>
          <w:rFonts w:ascii="Times New Roman" w:eastAsia="Times New Roman" w:hAnsi="Times New Roman" w:cs="Times New Roman"/>
          <w:sz w:val="24"/>
          <w:szCs w:val="24"/>
        </w:rPr>
        <w:t xml:space="preserve">, E. C. (2020). Students’ mathematics achievement in Mindanao context: A meta-analysis. </w:t>
      </w:r>
      <w:r w:rsidRPr="00987104">
        <w:rPr>
          <w:rFonts w:ascii="Times New Roman" w:eastAsia="Times New Roman" w:hAnsi="Times New Roman" w:cs="Times New Roman"/>
          <w:i/>
          <w:iCs/>
          <w:sz w:val="24"/>
          <w:szCs w:val="24"/>
        </w:rPr>
        <w:t>Journal of Research and Advances in Mathematics Education, 5</w:t>
      </w:r>
      <w:r w:rsidRPr="00987104">
        <w:rPr>
          <w:rFonts w:ascii="Times New Roman" w:eastAsia="Times New Roman" w:hAnsi="Times New Roman" w:cs="Times New Roman"/>
          <w:sz w:val="24"/>
          <w:szCs w:val="24"/>
        </w:rPr>
        <w:t xml:space="preserve">(2), 148-159. https://doi.org/10.23917/jramathedu.v5i2.10282 </w:t>
      </w:r>
    </w:p>
    <w:p w14:paraId="0FC34CFA"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Creswell, J. W. (2005). </w:t>
      </w:r>
      <w:r w:rsidRPr="00987104">
        <w:rPr>
          <w:rFonts w:ascii="Times New Roman" w:eastAsia="Times New Roman" w:hAnsi="Times New Roman" w:cs="Times New Roman"/>
          <w:i/>
          <w:iCs/>
          <w:sz w:val="24"/>
          <w:szCs w:val="24"/>
        </w:rPr>
        <w:t>Educational research: Planning, conducting and evaluating quantitative and qualitative research</w:t>
      </w:r>
      <w:r w:rsidRPr="00987104">
        <w:rPr>
          <w:rFonts w:ascii="Times New Roman" w:eastAsia="Times New Roman" w:hAnsi="Times New Roman" w:cs="Times New Roman"/>
          <w:sz w:val="24"/>
          <w:szCs w:val="24"/>
        </w:rPr>
        <w:t xml:space="preserve">. Pearson Educational Research. </w:t>
      </w:r>
    </w:p>
    <w:p w14:paraId="526CC4A6"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Dahal, N., Luitel, B. C., &amp; Pant, B. P. (2019). Teacher-students relationship and its potential impact on mathematics learning. </w:t>
      </w:r>
      <w:r w:rsidRPr="00987104">
        <w:rPr>
          <w:rFonts w:ascii="Times New Roman" w:eastAsia="Times New Roman" w:hAnsi="Times New Roman" w:cs="Times New Roman"/>
          <w:i/>
          <w:iCs/>
          <w:sz w:val="24"/>
          <w:szCs w:val="24"/>
        </w:rPr>
        <w:t>Mathematics Education Forum Chitwan, 4</w:t>
      </w:r>
      <w:r w:rsidRPr="00987104">
        <w:rPr>
          <w:rFonts w:ascii="Times New Roman" w:eastAsia="Times New Roman" w:hAnsi="Times New Roman" w:cs="Times New Roman"/>
          <w:sz w:val="24"/>
          <w:szCs w:val="24"/>
        </w:rPr>
        <w:t xml:space="preserve">(4), 35-53. https://doi.org/10.3126/mefc.v4i4.26357 </w:t>
      </w:r>
    </w:p>
    <w:p w14:paraId="31C0E621"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Daud, A. S., Adnan, N. S. M., Aziz, M. K. N. A., &amp; Embong, Z. (2020). Students’ perception towards mathematics using APOS theory: A case study. </w:t>
      </w:r>
      <w:r w:rsidRPr="00987104">
        <w:rPr>
          <w:rFonts w:ascii="Times New Roman" w:eastAsia="Times New Roman" w:hAnsi="Times New Roman" w:cs="Times New Roman"/>
          <w:i/>
          <w:iCs/>
          <w:sz w:val="24"/>
          <w:szCs w:val="24"/>
        </w:rPr>
        <w:t>Journal of Physics: Conference Series, 1529</w:t>
      </w:r>
      <w:r w:rsidRPr="00987104">
        <w:rPr>
          <w:rFonts w:ascii="Times New Roman" w:eastAsia="Times New Roman" w:hAnsi="Times New Roman" w:cs="Times New Roman"/>
          <w:sz w:val="24"/>
          <w:szCs w:val="24"/>
        </w:rPr>
        <w:t xml:space="preserve">, 032020. https://doi.org/10.1088/1742-6596/1529/3/032020 </w:t>
      </w:r>
    </w:p>
    <w:p w14:paraId="504940F3"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proofErr w:type="spellStart"/>
      <w:r w:rsidRPr="00987104">
        <w:rPr>
          <w:rFonts w:ascii="Times New Roman" w:eastAsia="Times New Roman" w:hAnsi="Times New Roman" w:cs="Times New Roman"/>
          <w:sz w:val="24"/>
          <w:szCs w:val="24"/>
        </w:rPr>
        <w:t>Ezenweani</w:t>
      </w:r>
      <w:proofErr w:type="spellEnd"/>
      <w:r w:rsidRPr="00987104">
        <w:rPr>
          <w:rFonts w:ascii="Times New Roman" w:eastAsia="Times New Roman" w:hAnsi="Times New Roman" w:cs="Times New Roman"/>
          <w:sz w:val="24"/>
          <w:szCs w:val="24"/>
        </w:rPr>
        <w:t xml:space="preserve">, U. L. (2006). </w:t>
      </w:r>
      <w:r w:rsidRPr="00987104">
        <w:rPr>
          <w:rFonts w:ascii="Times New Roman" w:eastAsia="Times New Roman" w:hAnsi="Times New Roman" w:cs="Times New Roman"/>
          <w:i/>
          <w:iCs/>
          <w:sz w:val="24"/>
          <w:szCs w:val="24"/>
        </w:rPr>
        <w:t>Mathematics and classroom teaching</w:t>
      </w:r>
      <w:r w:rsidRPr="00987104">
        <w:rPr>
          <w:rFonts w:ascii="Times New Roman" w:eastAsia="Times New Roman" w:hAnsi="Times New Roman" w:cs="Times New Roman"/>
          <w:sz w:val="24"/>
          <w:szCs w:val="24"/>
        </w:rPr>
        <w:t xml:space="preserve">. University Printing Press. </w:t>
      </w:r>
    </w:p>
    <w:p w14:paraId="254D96A0" w14:textId="77777777" w:rsidR="00523166" w:rsidRPr="006B2F99" w:rsidRDefault="00523166" w:rsidP="00523166">
      <w:pPr>
        <w:pStyle w:val="ListParagraph"/>
        <w:numPr>
          <w:ilvl w:val="0"/>
          <w:numId w:val="11"/>
        </w:numPr>
        <w:jc w:val="both"/>
        <w:rPr>
          <w:rFonts w:ascii="Times New Roman" w:eastAsia="Times New Roman" w:hAnsi="Times New Roman" w:cs="Times New Roman"/>
          <w:sz w:val="24"/>
          <w:szCs w:val="24"/>
        </w:rPr>
      </w:pPr>
      <w:r w:rsidRPr="006B2F99">
        <w:rPr>
          <w:rFonts w:ascii="Times New Roman" w:eastAsia="Times New Roman" w:hAnsi="Times New Roman" w:cs="Times New Roman"/>
          <w:sz w:val="24"/>
          <w:szCs w:val="24"/>
        </w:rPr>
        <w:t xml:space="preserve">Grune, L. &amp; </w:t>
      </w:r>
      <w:proofErr w:type="spellStart"/>
      <w:r w:rsidRPr="006B2F99">
        <w:rPr>
          <w:rFonts w:ascii="Times New Roman" w:eastAsia="Times New Roman" w:hAnsi="Times New Roman" w:cs="Times New Roman"/>
          <w:sz w:val="24"/>
          <w:szCs w:val="24"/>
        </w:rPr>
        <w:t>Pannek</w:t>
      </w:r>
      <w:proofErr w:type="spellEnd"/>
      <w:r w:rsidRPr="006B2F99">
        <w:rPr>
          <w:rFonts w:ascii="Times New Roman" w:eastAsia="Times New Roman" w:hAnsi="Times New Roman" w:cs="Times New Roman"/>
          <w:sz w:val="24"/>
          <w:szCs w:val="24"/>
        </w:rPr>
        <w:t xml:space="preserve">, J. (2017). Nonlinear Model Predictive Control. </w:t>
      </w:r>
      <w:r w:rsidRPr="006B2F99">
        <w:rPr>
          <w:rFonts w:ascii="Times New Roman" w:eastAsia="Times New Roman" w:hAnsi="Times New Roman" w:cs="Times New Roman"/>
          <w:i/>
          <w:sz w:val="24"/>
          <w:szCs w:val="24"/>
        </w:rPr>
        <w:t>Springer</w:t>
      </w:r>
    </w:p>
    <w:p w14:paraId="2C9844A1" w14:textId="77777777" w:rsidR="00523166" w:rsidRPr="006B2F99" w:rsidRDefault="00523166" w:rsidP="00523166">
      <w:pPr>
        <w:pStyle w:val="ListParagraph"/>
        <w:numPr>
          <w:ilvl w:val="0"/>
          <w:numId w:val="11"/>
        </w:numPr>
        <w:jc w:val="both"/>
        <w:rPr>
          <w:rFonts w:ascii="Times New Roman" w:eastAsia="Times New Roman" w:hAnsi="Times New Roman" w:cs="Times New Roman"/>
          <w:sz w:val="24"/>
          <w:szCs w:val="24"/>
        </w:rPr>
      </w:pPr>
      <w:r w:rsidRPr="006B2F99">
        <w:rPr>
          <w:rFonts w:ascii="Times New Roman" w:eastAsia="Times New Roman" w:hAnsi="Times New Roman" w:cs="Times New Roman"/>
          <w:sz w:val="24"/>
          <w:szCs w:val="24"/>
        </w:rPr>
        <w:lastRenderedPageBreak/>
        <w:t xml:space="preserve">Hasan, A., </w:t>
      </w:r>
      <w:proofErr w:type="spellStart"/>
      <w:r w:rsidRPr="006B2F99">
        <w:rPr>
          <w:rFonts w:ascii="Times New Roman" w:eastAsia="Times New Roman" w:hAnsi="Times New Roman" w:cs="Times New Roman"/>
          <w:sz w:val="24"/>
          <w:szCs w:val="24"/>
        </w:rPr>
        <w:t>Widyotriatmo</w:t>
      </w:r>
      <w:proofErr w:type="spellEnd"/>
      <w:r w:rsidRPr="006B2F99">
        <w:rPr>
          <w:rFonts w:ascii="Times New Roman" w:eastAsia="Times New Roman" w:hAnsi="Times New Roman" w:cs="Times New Roman"/>
          <w:sz w:val="24"/>
          <w:szCs w:val="24"/>
        </w:rPr>
        <w:t>, A. Fagerhaug, E. &amp; Osen, O. (2023). Predictive digital twins for autonomous ships, 2023 IEEE Conference on Control Technology and Applications (CCTA) 1128-1133</w:t>
      </w:r>
    </w:p>
    <w:p w14:paraId="688D996C" w14:textId="77777777" w:rsidR="00523166" w:rsidRPr="006B2F99" w:rsidRDefault="00523166" w:rsidP="00523166">
      <w:pPr>
        <w:pStyle w:val="ListParagraph"/>
        <w:numPr>
          <w:ilvl w:val="0"/>
          <w:numId w:val="11"/>
        </w:numPr>
        <w:jc w:val="both"/>
        <w:rPr>
          <w:rFonts w:ascii="Times New Roman" w:eastAsia="Times New Roman" w:hAnsi="Times New Roman" w:cs="Times New Roman"/>
          <w:sz w:val="24"/>
          <w:szCs w:val="24"/>
        </w:rPr>
      </w:pPr>
      <w:r w:rsidRPr="006B2F99">
        <w:rPr>
          <w:rFonts w:ascii="Times New Roman" w:eastAsia="Times New Roman" w:hAnsi="Times New Roman" w:cs="Times New Roman"/>
          <w:sz w:val="24"/>
          <w:szCs w:val="24"/>
        </w:rPr>
        <w:t xml:space="preserve">Hasan, A., </w:t>
      </w:r>
      <w:proofErr w:type="spellStart"/>
      <w:r w:rsidRPr="006B2F99">
        <w:rPr>
          <w:rFonts w:ascii="Times New Roman" w:eastAsia="Times New Roman" w:hAnsi="Times New Roman" w:cs="Times New Roman"/>
          <w:sz w:val="24"/>
          <w:szCs w:val="24"/>
        </w:rPr>
        <w:t>Widyotriatmo</w:t>
      </w:r>
      <w:proofErr w:type="spellEnd"/>
      <w:r w:rsidRPr="006B2F99">
        <w:rPr>
          <w:rFonts w:ascii="Times New Roman" w:eastAsia="Times New Roman" w:hAnsi="Times New Roman" w:cs="Times New Roman"/>
          <w:sz w:val="24"/>
          <w:szCs w:val="24"/>
        </w:rPr>
        <w:t xml:space="preserve">, A. Fagerhaug, E. &amp; Osen, </w:t>
      </w:r>
      <w:proofErr w:type="gramStart"/>
      <w:r w:rsidRPr="006B2F99">
        <w:rPr>
          <w:rFonts w:ascii="Times New Roman" w:eastAsia="Times New Roman" w:hAnsi="Times New Roman" w:cs="Times New Roman"/>
          <w:sz w:val="24"/>
          <w:szCs w:val="24"/>
        </w:rPr>
        <w:t>O.(</w:t>
      </w:r>
      <w:proofErr w:type="gramEnd"/>
      <w:r w:rsidRPr="006B2F99">
        <w:rPr>
          <w:rFonts w:ascii="Times New Roman" w:eastAsia="Times New Roman" w:hAnsi="Times New Roman" w:cs="Times New Roman"/>
          <w:sz w:val="24"/>
          <w:szCs w:val="24"/>
        </w:rPr>
        <w:t xml:space="preserve">2023). Predictive digital twins for autonomous surface vessels. </w:t>
      </w:r>
      <w:r w:rsidRPr="006B2F99">
        <w:rPr>
          <w:rFonts w:ascii="Times New Roman" w:eastAsia="Times New Roman" w:hAnsi="Times New Roman" w:cs="Times New Roman"/>
          <w:i/>
          <w:sz w:val="24"/>
          <w:szCs w:val="24"/>
        </w:rPr>
        <w:t>Ocean Eng.</w:t>
      </w:r>
      <w:r w:rsidRPr="006B2F99">
        <w:rPr>
          <w:rFonts w:ascii="Times New Roman" w:eastAsia="Times New Roman" w:hAnsi="Times New Roman" w:cs="Times New Roman"/>
          <w:sz w:val="24"/>
          <w:szCs w:val="24"/>
        </w:rPr>
        <w:t>, 288, 116046</w:t>
      </w:r>
    </w:p>
    <w:p w14:paraId="1B43A246"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r w:rsidRPr="006B2F99">
        <w:rPr>
          <w:rFonts w:ascii="Times New Roman" w:eastAsia="Times New Roman" w:hAnsi="Times New Roman" w:cs="Times New Roman"/>
          <w:sz w:val="24"/>
          <w:szCs w:val="24"/>
        </w:rPr>
        <w:t xml:space="preserve">Hasan, A. (2024).WyNDA: A method to discover mathematical models of dynamical systems from </w:t>
      </w:r>
      <w:proofErr w:type="spellStart"/>
      <w:r w:rsidRPr="006B2F99">
        <w:rPr>
          <w:rFonts w:ascii="Times New Roman" w:eastAsia="Times New Roman" w:hAnsi="Times New Roman" w:cs="Times New Roman"/>
          <w:sz w:val="24"/>
          <w:szCs w:val="24"/>
        </w:rPr>
        <w:t>data.</w:t>
      </w:r>
      <w:r w:rsidRPr="006B2F99">
        <w:rPr>
          <w:rFonts w:ascii="Times New Roman" w:eastAsia="Times New Roman" w:hAnsi="Times New Roman" w:cs="Times New Roman"/>
          <w:i/>
          <w:sz w:val="24"/>
          <w:szCs w:val="24"/>
        </w:rPr>
        <w:t>ELSEVIER</w:t>
      </w:r>
      <w:proofErr w:type="spellEnd"/>
      <w:r w:rsidRPr="006B2F99">
        <w:rPr>
          <w:rFonts w:ascii="Times New Roman" w:eastAsia="Times New Roman" w:hAnsi="Times New Roman" w:cs="Times New Roman"/>
          <w:i/>
          <w:sz w:val="24"/>
          <w:szCs w:val="24"/>
        </w:rPr>
        <w:t>, Method X,</w:t>
      </w:r>
      <w:r w:rsidRPr="006B2F99">
        <w:rPr>
          <w:rFonts w:ascii="Times New Roman" w:eastAsia="Times New Roman" w:hAnsi="Times New Roman" w:cs="Times New Roman"/>
          <w:sz w:val="24"/>
          <w:szCs w:val="24"/>
        </w:rPr>
        <w:t xml:space="preserve"> 12(1), </w:t>
      </w:r>
      <w:hyperlink r:id="rId11" w:tgtFrame="_blank" w:tooltip="Persistent link using digital object identifier" w:history="1">
        <w:r w:rsidRPr="006B2F99">
          <w:rPr>
            <w:rStyle w:val="Hyperlink"/>
            <w:rFonts w:ascii="Times New Roman" w:eastAsia="Times New Roman" w:hAnsi="Times New Roman" w:cs="Times New Roman"/>
            <w:sz w:val="24"/>
            <w:szCs w:val="24"/>
          </w:rPr>
          <w:t>https://doi.org/10.1016/j.mex.2024.102625</w:t>
        </w:r>
      </w:hyperlink>
      <w:r w:rsidRPr="00987104">
        <w:rPr>
          <w:rFonts w:ascii="Times New Roman" w:eastAsia="Times New Roman" w:hAnsi="Times New Roman" w:cs="Times New Roman"/>
          <w:sz w:val="24"/>
          <w:szCs w:val="24"/>
        </w:rPr>
        <w:t xml:space="preserve">Haciomeroglu, G. (2019). The relationship between elementary students’ achievement emotions and sources of mathematics self-efficacy. </w:t>
      </w:r>
      <w:r w:rsidRPr="00987104">
        <w:rPr>
          <w:rFonts w:ascii="Times New Roman" w:eastAsia="Times New Roman" w:hAnsi="Times New Roman" w:cs="Times New Roman"/>
          <w:i/>
          <w:iCs/>
          <w:sz w:val="24"/>
          <w:szCs w:val="24"/>
        </w:rPr>
        <w:t>International Journal of Research in Education and Science, 5</w:t>
      </w:r>
      <w:r w:rsidRPr="00987104">
        <w:rPr>
          <w:rFonts w:ascii="Times New Roman" w:eastAsia="Times New Roman" w:hAnsi="Times New Roman" w:cs="Times New Roman"/>
          <w:sz w:val="24"/>
          <w:szCs w:val="24"/>
        </w:rPr>
        <w:t xml:space="preserve">(2), 548-559. </w:t>
      </w:r>
    </w:p>
    <w:p w14:paraId="0CB50956"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Hughes, J., &amp; Kwok, O. (2007). Influence of student-teacher and parent-teacher relationships on lower achieving readers’ engagement and achievement in the primary grades. </w:t>
      </w:r>
      <w:r w:rsidRPr="00987104">
        <w:rPr>
          <w:rFonts w:ascii="Times New Roman" w:eastAsia="Times New Roman" w:hAnsi="Times New Roman" w:cs="Times New Roman"/>
          <w:i/>
          <w:iCs/>
          <w:sz w:val="24"/>
          <w:szCs w:val="24"/>
        </w:rPr>
        <w:t>Journal of Educational Psychology, 99</w:t>
      </w:r>
      <w:r w:rsidRPr="00987104">
        <w:rPr>
          <w:rFonts w:ascii="Times New Roman" w:eastAsia="Times New Roman" w:hAnsi="Times New Roman" w:cs="Times New Roman"/>
          <w:sz w:val="24"/>
          <w:szCs w:val="24"/>
        </w:rPr>
        <w:t xml:space="preserve">(1), 39-51. https://doi.org/10.1037/0022-0663.99.1.39 </w:t>
      </w:r>
    </w:p>
    <w:p w14:paraId="1833DAAC" w14:textId="77777777" w:rsidR="00523166" w:rsidRPr="00C523D0" w:rsidRDefault="00523166" w:rsidP="00523166">
      <w:pPr>
        <w:pStyle w:val="ListParagraph"/>
        <w:numPr>
          <w:ilvl w:val="0"/>
          <w:numId w:val="11"/>
        </w:numPr>
        <w:rPr>
          <w:rFonts w:ascii="Times New Roman" w:hAnsi="Times New Roman" w:cs="Times New Roman"/>
          <w:sz w:val="24"/>
          <w:szCs w:val="24"/>
        </w:rPr>
      </w:pPr>
      <w:r w:rsidRPr="00C523D0">
        <w:rPr>
          <w:rFonts w:ascii="Times New Roman" w:hAnsi="Times New Roman" w:cs="Times New Roman"/>
          <w:sz w:val="24"/>
          <w:szCs w:val="24"/>
        </w:rPr>
        <w:t xml:space="preserve">Julie, H., Sanjaya, F. &amp; </w:t>
      </w:r>
      <w:proofErr w:type="spellStart"/>
      <w:r w:rsidRPr="00C523D0">
        <w:rPr>
          <w:rFonts w:ascii="Times New Roman" w:hAnsi="Times New Roman" w:cs="Times New Roman"/>
          <w:sz w:val="24"/>
          <w:szCs w:val="24"/>
        </w:rPr>
        <w:t>Anggoro</w:t>
      </w:r>
      <w:proofErr w:type="spellEnd"/>
      <w:r w:rsidRPr="00C523D0">
        <w:rPr>
          <w:rFonts w:ascii="Times New Roman" w:hAnsi="Times New Roman" w:cs="Times New Roman"/>
          <w:sz w:val="24"/>
          <w:szCs w:val="24"/>
        </w:rPr>
        <w:t xml:space="preserve">, Y. (2017): The Students’ Ability in Mathematical Literacy for Uncertainty Problems on the PISA Adaptation Test </w:t>
      </w:r>
      <w:r w:rsidRPr="00C523D0">
        <w:rPr>
          <w:rFonts w:ascii="Times New Roman" w:hAnsi="Times New Roman" w:cs="Times New Roman"/>
          <w:i/>
          <w:iCs/>
          <w:sz w:val="24"/>
          <w:szCs w:val="24"/>
        </w:rPr>
        <w:t xml:space="preserve">AIP Conference Proceedings </w:t>
      </w:r>
      <w:r w:rsidRPr="00C523D0">
        <w:rPr>
          <w:rFonts w:ascii="Times New Roman" w:hAnsi="Times New Roman" w:cs="Times New Roman"/>
          <w:sz w:val="24"/>
          <w:szCs w:val="24"/>
        </w:rPr>
        <w:t>(Yogyakarta: Universitas Negeri Yogyakarta)</w:t>
      </w:r>
    </w:p>
    <w:p w14:paraId="1858B554"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proofErr w:type="spellStart"/>
      <w:r w:rsidRPr="00987104">
        <w:rPr>
          <w:rFonts w:ascii="Times New Roman" w:eastAsia="Times New Roman" w:hAnsi="Times New Roman" w:cs="Times New Roman"/>
          <w:sz w:val="24"/>
          <w:szCs w:val="24"/>
        </w:rPr>
        <w:t>Kaasila</w:t>
      </w:r>
      <w:proofErr w:type="spellEnd"/>
      <w:r w:rsidRPr="00987104">
        <w:rPr>
          <w:rFonts w:ascii="Times New Roman" w:eastAsia="Times New Roman" w:hAnsi="Times New Roman" w:cs="Times New Roman"/>
          <w:sz w:val="24"/>
          <w:szCs w:val="24"/>
        </w:rPr>
        <w:t xml:space="preserve">, R. T., Hannula, M. S., Laine, A., &amp; Pehkonen, E. (2006). Facilitators for change of elementary teacher student’s view of mathematics. In </w:t>
      </w:r>
      <w:r w:rsidRPr="00987104">
        <w:rPr>
          <w:rFonts w:ascii="Times New Roman" w:eastAsia="Times New Roman" w:hAnsi="Times New Roman" w:cs="Times New Roman"/>
          <w:i/>
          <w:iCs/>
          <w:sz w:val="24"/>
          <w:szCs w:val="24"/>
        </w:rPr>
        <w:t xml:space="preserve">Proceedings of the 30th Conference of the International Group for the Psychology of Mathematics Education </w:t>
      </w:r>
      <w:r w:rsidRPr="00987104">
        <w:rPr>
          <w:rFonts w:ascii="Times New Roman" w:eastAsia="Times New Roman" w:hAnsi="Times New Roman" w:cs="Times New Roman"/>
          <w:sz w:val="24"/>
          <w:szCs w:val="24"/>
        </w:rPr>
        <w:t xml:space="preserve">(pp. 385-392). </w:t>
      </w:r>
    </w:p>
    <w:p w14:paraId="1E311DE0" w14:textId="77777777" w:rsidR="00523166" w:rsidRPr="00987104" w:rsidRDefault="00523166" w:rsidP="00523166">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Kline, R. B. (2011). Convergence of structural equation modeling and multilevel modeling. In M. Willams, &amp; W. P. Vogt (Eds.), </w:t>
      </w:r>
      <w:r w:rsidRPr="00987104">
        <w:rPr>
          <w:rFonts w:ascii="Times New Roman" w:eastAsia="Times New Roman" w:hAnsi="Times New Roman" w:cs="Times New Roman"/>
          <w:i/>
          <w:iCs/>
          <w:sz w:val="24"/>
          <w:szCs w:val="24"/>
        </w:rPr>
        <w:t xml:space="preserve">The SAGE handbook of innovation in social research methods </w:t>
      </w:r>
      <w:r w:rsidRPr="00987104">
        <w:rPr>
          <w:rFonts w:ascii="Times New Roman" w:eastAsia="Times New Roman" w:hAnsi="Times New Roman" w:cs="Times New Roman"/>
          <w:sz w:val="24"/>
          <w:szCs w:val="24"/>
        </w:rPr>
        <w:t xml:space="preserve">(pp. 562-289). SAGE. https://doi.org/10.4135/9781446268261.n31 </w:t>
      </w:r>
    </w:p>
    <w:p w14:paraId="5D53E35B" w14:textId="77777777" w:rsidR="00523166" w:rsidRPr="00C523D0" w:rsidRDefault="00523166" w:rsidP="00523166">
      <w:pPr>
        <w:numPr>
          <w:ilvl w:val="0"/>
          <w:numId w:val="11"/>
        </w:numPr>
        <w:rPr>
          <w:rFonts w:ascii="Times New Roman" w:hAnsi="Times New Roman" w:cs="Times New Roman"/>
          <w:sz w:val="24"/>
          <w:szCs w:val="24"/>
        </w:rPr>
      </w:pPr>
      <w:r w:rsidRPr="00C523D0">
        <w:rPr>
          <w:rFonts w:ascii="Times New Roman" w:hAnsi="Times New Roman" w:cs="Times New Roman"/>
          <w:sz w:val="24"/>
          <w:szCs w:val="24"/>
        </w:rPr>
        <w:t xml:space="preserve">Lasalle J. &amp; </w:t>
      </w:r>
      <w:proofErr w:type="spellStart"/>
      <w:r w:rsidRPr="00C523D0">
        <w:rPr>
          <w:rFonts w:ascii="Times New Roman" w:hAnsi="Times New Roman" w:cs="Times New Roman"/>
          <w:sz w:val="24"/>
          <w:szCs w:val="24"/>
        </w:rPr>
        <w:t>Lefschetz</w:t>
      </w:r>
      <w:proofErr w:type="spellEnd"/>
      <w:r w:rsidRPr="00C523D0">
        <w:rPr>
          <w:rFonts w:ascii="Times New Roman" w:hAnsi="Times New Roman" w:cs="Times New Roman"/>
          <w:sz w:val="24"/>
          <w:szCs w:val="24"/>
        </w:rPr>
        <w:t xml:space="preserve"> S. (1976). The stability of dynamical systems. </w:t>
      </w:r>
      <w:r w:rsidRPr="00C523D0">
        <w:rPr>
          <w:rFonts w:ascii="Times New Roman" w:hAnsi="Times New Roman" w:cs="Times New Roman"/>
          <w:i/>
          <w:iCs/>
          <w:sz w:val="24"/>
          <w:szCs w:val="24"/>
        </w:rPr>
        <w:t>SIAM</w:t>
      </w:r>
      <w:r w:rsidRPr="00C523D0">
        <w:rPr>
          <w:rFonts w:ascii="Times New Roman" w:hAnsi="Times New Roman" w:cs="Times New Roman"/>
          <w:sz w:val="24"/>
          <w:szCs w:val="24"/>
        </w:rPr>
        <w:t>, Philadelphia</w:t>
      </w:r>
    </w:p>
    <w:p w14:paraId="7645F0BF" w14:textId="77777777" w:rsidR="001D5105" w:rsidRPr="00987104" w:rsidRDefault="001D5105" w:rsidP="001D5105">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Ma, X., &amp; Kishor, N. (1997). Assessing the relationship between attitude toward mathematics and achievement in mathematics: A meta-analysis. </w:t>
      </w:r>
      <w:r w:rsidRPr="00987104">
        <w:rPr>
          <w:rFonts w:ascii="Times New Roman" w:eastAsia="Times New Roman" w:hAnsi="Times New Roman" w:cs="Times New Roman"/>
          <w:i/>
          <w:iCs/>
          <w:sz w:val="24"/>
          <w:szCs w:val="24"/>
        </w:rPr>
        <w:t>Journal for Research in Mathematics Education, 28</w:t>
      </w:r>
      <w:r w:rsidRPr="00987104">
        <w:rPr>
          <w:rFonts w:ascii="Times New Roman" w:eastAsia="Times New Roman" w:hAnsi="Times New Roman" w:cs="Times New Roman"/>
          <w:sz w:val="24"/>
          <w:szCs w:val="24"/>
        </w:rPr>
        <w:t xml:space="preserve">(1), 26-47. https://doi.org/10.2307/749662 </w:t>
      </w:r>
    </w:p>
    <w:p w14:paraId="7431D5A8" w14:textId="77777777" w:rsidR="001D5105" w:rsidRPr="00C523D0" w:rsidRDefault="001D5105" w:rsidP="001D5105">
      <w:pPr>
        <w:numPr>
          <w:ilvl w:val="0"/>
          <w:numId w:val="11"/>
        </w:numPr>
        <w:rPr>
          <w:rFonts w:ascii="Times New Roman" w:hAnsi="Times New Roman" w:cs="Times New Roman"/>
          <w:sz w:val="24"/>
          <w:szCs w:val="24"/>
        </w:rPr>
      </w:pPr>
      <w:r w:rsidRPr="00C523D0">
        <w:rPr>
          <w:rFonts w:ascii="Times New Roman" w:hAnsi="Times New Roman" w:cs="Times New Roman"/>
          <w:sz w:val="24"/>
          <w:szCs w:val="24"/>
        </w:rPr>
        <w:t xml:space="preserve">Molly, M. (2013). Computational Skills retrieved from </w:t>
      </w:r>
      <w:proofErr w:type="spellStart"/>
      <w:r w:rsidRPr="00C523D0">
        <w:rPr>
          <w:rFonts w:ascii="Times New Roman" w:hAnsi="Times New Roman" w:cs="Times New Roman"/>
          <w:sz w:val="24"/>
          <w:szCs w:val="24"/>
        </w:rPr>
        <w:t>SpringerReference</w:t>
      </w:r>
      <w:proofErr w:type="spellEnd"/>
      <w:r w:rsidRPr="00C523D0">
        <w:rPr>
          <w:rFonts w:ascii="Times New Roman" w:hAnsi="Times New Roman" w:cs="Times New Roman"/>
          <w:sz w:val="24"/>
          <w:szCs w:val="24"/>
        </w:rPr>
        <w:t>. Items. America: Brown Center on Education Policy, The Brookings Institution Press.</w:t>
      </w:r>
    </w:p>
    <w:p w14:paraId="36DE7B0E" w14:textId="77777777" w:rsidR="001D5105" w:rsidRPr="00987104" w:rsidRDefault="001D5105" w:rsidP="001D5105">
      <w:pPr>
        <w:pStyle w:val="ListParagraph"/>
        <w:numPr>
          <w:ilvl w:val="0"/>
          <w:numId w:val="11"/>
        </w:numPr>
        <w:rPr>
          <w:rFonts w:ascii="Times New Roman" w:eastAsia="Times New Roman" w:hAnsi="Times New Roman" w:cs="Times New Roman"/>
          <w:sz w:val="24"/>
          <w:szCs w:val="24"/>
        </w:rPr>
      </w:pPr>
      <w:proofErr w:type="spellStart"/>
      <w:r w:rsidRPr="00987104">
        <w:rPr>
          <w:rFonts w:ascii="Times New Roman" w:eastAsia="Times New Roman" w:hAnsi="Times New Roman" w:cs="Times New Roman"/>
          <w:sz w:val="24"/>
          <w:szCs w:val="24"/>
        </w:rPr>
        <w:t>Mutodi</w:t>
      </w:r>
      <w:proofErr w:type="spellEnd"/>
      <w:r w:rsidRPr="00987104">
        <w:rPr>
          <w:rFonts w:ascii="Times New Roman" w:eastAsia="Times New Roman" w:hAnsi="Times New Roman" w:cs="Times New Roman"/>
          <w:sz w:val="24"/>
          <w:szCs w:val="24"/>
        </w:rPr>
        <w:t xml:space="preserve">, P., &amp; </w:t>
      </w:r>
      <w:proofErr w:type="spellStart"/>
      <w:r w:rsidRPr="00987104">
        <w:rPr>
          <w:rFonts w:ascii="Times New Roman" w:eastAsia="Times New Roman" w:hAnsi="Times New Roman" w:cs="Times New Roman"/>
          <w:sz w:val="24"/>
          <w:szCs w:val="24"/>
        </w:rPr>
        <w:t>Ngirande</w:t>
      </w:r>
      <w:proofErr w:type="spellEnd"/>
      <w:r w:rsidRPr="00987104">
        <w:rPr>
          <w:rFonts w:ascii="Times New Roman" w:eastAsia="Times New Roman" w:hAnsi="Times New Roman" w:cs="Times New Roman"/>
          <w:sz w:val="24"/>
          <w:szCs w:val="24"/>
        </w:rPr>
        <w:t xml:space="preserve">, H. (2014). The influence of students’ perceptions on mathematics performance. A case of a selected high school in South Africa. </w:t>
      </w:r>
      <w:r w:rsidRPr="00987104">
        <w:rPr>
          <w:rFonts w:ascii="Times New Roman" w:eastAsia="Times New Roman" w:hAnsi="Times New Roman" w:cs="Times New Roman"/>
          <w:i/>
          <w:iCs/>
          <w:sz w:val="24"/>
          <w:szCs w:val="24"/>
        </w:rPr>
        <w:t>Mediterranean Journal of Social Sciences, 5</w:t>
      </w:r>
      <w:r w:rsidRPr="00987104">
        <w:rPr>
          <w:rFonts w:ascii="Times New Roman" w:eastAsia="Times New Roman" w:hAnsi="Times New Roman" w:cs="Times New Roman"/>
          <w:sz w:val="24"/>
          <w:szCs w:val="24"/>
        </w:rPr>
        <w:t xml:space="preserve">(3), 431-445. https://doi.org/10.5901/mjss.2014.v5n3p431 </w:t>
      </w:r>
    </w:p>
    <w:p w14:paraId="102386A8" w14:textId="77777777" w:rsidR="001D5105" w:rsidRPr="006B2F99" w:rsidRDefault="001D5105" w:rsidP="001D5105">
      <w:pPr>
        <w:pStyle w:val="ListParagraph"/>
        <w:numPr>
          <w:ilvl w:val="0"/>
          <w:numId w:val="11"/>
        </w:numPr>
        <w:jc w:val="both"/>
        <w:rPr>
          <w:rFonts w:ascii="Times New Roman" w:eastAsia="Times New Roman" w:hAnsi="Times New Roman" w:cs="Times New Roman"/>
          <w:sz w:val="24"/>
          <w:szCs w:val="24"/>
        </w:rPr>
      </w:pPr>
      <w:r w:rsidRPr="006B2F99">
        <w:rPr>
          <w:rFonts w:ascii="Times New Roman" w:eastAsia="Times New Roman" w:hAnsi="Times New Roman" w:cs="Times New Roman"/>
          <w:sz w:val="24"/>
          <w:szCs w:val="24"/>
        </w:rPr>
        <w:t xml:space="preserve">Nelles, O. (2020). Nonlinear dynamic system identification. </w:t>
      </w:r>
      <w:r w:rsidRPr="006B2F99">
        <w:rPr>
          <w:rFonts w:ascii="Times New Roman" w:eastAsia="Times New Roman" w:hAnsi="Times New Roman" w:cs="Times New Roman"/>
          <w:i/>
          <w:sz w:val="24"/>
          <w:szCs w:val="24"/>
        </w:rPr>
        <w:t>Springer</w:t>
      </w:r>
      <w:r w:rsidRPr="006B2F99">
        <w:rPr>
          <w:rFonts w:ascii="Times New Roman" w:eastAsia="Times New Roman" w:hAnsi="Times New Roman" w:cs="Times New Roman"/>
          <w:sz w:val="24"/>
          <w:szCs w:val="24"/>
        </w:rPr>
        <w:t xml:space="preserve"> </w:t>
      </w:r>
    </w:p>
    <w:p w14:paraId="3DF181D8" w14:textId="77777777" w:rsidR="000F552B" w:rsidRPr="00C523D0" w:rsidRDefault="000F552B" w:rsidP="00C523D0">
      <w:pPr>
        <w:numPr>
          <w:ilvl w:val="0"/>
          <w:numId w:val="11"/>
        </w:numPr>
        <w:rPr>
          <w:rFonts w:ascii="Times New Roman" w:hAnsi="Times New Roman" w:cs="Times New Roman"/>
          <w:sz w:val="24"/>
          <w:szCs w:val="24"/>
        </w:rPr>
      </w:pPr>
      <w:proofErr w:type="spellStart"/>
      <w:r w:rsidRPr="00C523D0">
        <w:rPr>
          <w:rFonts w:ascii="Times New Roman" w:hAnsi="Times New Roman" w:cs="Times New Roman"/>
          <w:sz w:val="24"/>
          <w:szCs w:val="24"/>
        </w:rPr>
        <w:lastRenderedPageBreak/>
        <w:t>Okuonghae</w:t>
      </w:r>
      <w:proofErr w:type="spellEnd"/>
      <w:r w:rsidRPr="00C523D0">
        <w:rPr>
          <w:rFonts w:ascii="Times New Roman" w:hAnsi="Times New Roman" w:cs="Times New Roman"/>
          <w:sz w:val="24"/>
          <w:szCs w:val="24"/>
        </w:rPr>
        <w:t xml:space="preserve"> D. (2019). Theoretical analysis of a mathematical model for the dynamics of corruption: a guide from epidemiological modelling. Journal of the Nigerian Society for Mathematical Biology, Vol 2: 1-13. </w:t>
      </w:r>
    </w:p>
    <w:p w14:paraId="750F18C0" w14:textId="77777777" w:rsidR="000F552B" w:rsidRPr="00C523D0" w:rsidRDefault="000F552B" w:rsidP="00C523D0">
      <w:pPr>
        <w:numPr>
          <w:ilvl w:val="0"/>
          <w:numId w:val="11"/>
        </w:numPr>
        <w:rPr>
          <w:rFonts w:ascii="Times New Roman" w:hAnsi="Times New Roman" w:cs="Times New Roman"/>
          <w:sz w:val="24"/>
          <w:szCs w:val="24"/>
        </w:rPr>
      </w:pPr>
      <w:proofErr w:type="spellStart"/>
      <w:r w:rsidRPr="00C523D0">
        <w:rPr>
          <w:rFonts w:ascii="Times New Roman" w:hAnsi="Times New Roman" w:cs="Times New Roman"/>
          <w:sz w:val="24"/>
          <w:szCs w:val="24"/>
        </w:rPr>
        <w:t>Rizki</w:t>
      </w:r>
      <w:proofErr w:type="spellEnd"/>
      <w:r w:rsidRPr="00C523D0">
        <w:rPr>
          <w:rFonts w:ascii="Times New Roman" w:hAnsi="Times New Roman" w:cs="Times New Roman"/>
          <w:sz w:val="24"/>
          <w:szCs w:val="24"/>
        </w:rPr>
        <w:t xml:space="preserve">, L. M. &amp; </w:t>
      </w:r>
      <w:proofErr w:type="spellStart"/>
      <w:r w:rsidRPr="00C523D0">
        <w:rPr>
          <w:rFonts w:ascii="Times New Roman" w:hAnsi="Times New Roman" w:cs="Times New Roman"/>
          <w:sz w:val="24"/>
          <w:szCs w:val="24"/>
        </w:rPr>
        <w:t>Priatna</w:t>
      </w:r>
      <w:proofErr w:type="spellEnd"/>
      <w:r w:rsidRPr="00C523D0">
        <w:rPr>
          <w:rFonts w:ascii="Times New Roman" w:hAnsi="Times New Roman" w:cs="Times New Roman"/>
          <w:sz w:val="24"/>
          <w:szCs w:val="24"/>
        </w:rPr>
        <w:t>, N. (2019).</w:t>
      </w:r>
      <w:r w:rsidRPr="00C523D0">
        <w:rPr>
          <w:rFonts w:ascii="Times New Roman" w:hAnsi="Times New Roman" w:cs="Times New Roman"/>
          <w:bCs/>
          <w:sz w:val="24"/>
          <w:szCs w:val="24"/>
        </w:rPr>
        <w:t xml:space="preserve"> </w:t>
      </w:r>
      <w:r w:rsidRPr="00C523D0">
        <w:rPr>
          <w:rFonts w:ascii="Times New Roman" w:hAnsi="Times New Roman" w:cs="Times New Roman"/>
          <w:sz w:val="24"/>
          <w:szCs w:val="24"/>
        </w:rPr>
        <w:t>Mathematical literacy as the 21st century skill. International  Conference on Mathematics and Science Education (</w:t>
      </w:r>
      <w:proofErr w:type="spellStart"/>
      <w:r w:rsidRPr="00C523D0">
        <w:rPr>
          <w:rFonts w:ascii="Times New Roman" w:hAnsi="Times New Roman" w:cs="Times New Roman"/>
          <w:sz w:val="24"/>
          <w:szCs w:val="24"/>
        </w:rPr>
        <w:t>ICMScE</w:t>
      </w:r>
      <w:proofErr w:type="spellEnd"/>
      <w:r w:rsidRPr="00C523D0">
        <w:rPr>
          <w:rFonts w:ascii="Times New Roman" w:hAnsi="Times New Roman" w:cs="Times New Roman"/>
          <w:sz w:val="24"/>
          <w:szCs w:val="24"/>
        </w:rPr>
        <w:t xml:space="preserve"> 2018), IOP Conf. Series: Journal of Physics: Conf. Series 1157 , 042088; IOP Publishing, doi:10.1088/1742-6596/1157/4/042088</w:t>
      </w:r>
    </w:p>
    <w:p w14:paraId="5F35836C" w14:textId="77777777" w:rsidR="001D5105" w:rsidRPr="006B2F99" w:rsidRDefault="001D5105" w:rsidP="001D5105">
      <w:pPr>
        <w:pStyle w:val="ListParagraph"/>
        <w:numPr>
          <w:ilvl w:val="0"/>
          <w:numId w:val="11"/>
        </w:numPr>
        <w:jc w:val="both"/>
        <w:rPr>
          <w:rFonts w:ascii="Times New Roman" w:eastAsia="Times New Roman" w:hAnsi="Times New Roman" w:cs="Times New Roman"/>
          <w:sz w:val="24"/>
          <w:szCs w:val="24"/>
        </w:rPr>
      </w:pPr>
      <w:r w:rsidRPr="006B2F99">
        <w:rPr>
          <w:rFonts w:ascii="Times New Roman" w:eastAsia="Times New Roman" w:hAnsi="Times New Roman" w:cs="Times New Roman"/>
          <w:sz w:val="24"/>
          <w:szCs w:val="24"/>
        </w:rPr>
        <w:t xml:space="preserve">Sideris, T.C. (2013). Ordinary Differential Equations and Dynamical Systems. </w:t>
      </w:r>
      <w:r w:rsidRPr="006B2F99">
        <w:rPr>
          <w:rFonts w:ascii="Times New Roman" w:eastAsia="Times New Roman" w:hAnsi="Times New Roman" w:cs="Times New Roman"/>
          <w:i/>
          <w:sz w:val="24"/>
          <w:szCs w:val="24"/>
        </w:rPr>
        <w:t>Springer</w:t>
      </w:r>
    </w:p>
    <w:p w14:paraId="22FFA1E0" w14:textId="77777777" w:rsidR="000F552B" w:rsidRPr="00C523D0" w:rsidRDefault="000F552B" w:rsidP="00C523D0">
      <w:pPr>
        <w:numPr>
          <w:ilvl w:val="0"/>
          <w:numId w:val="11"/>
        </w:numPr>
        <w:rPr>
          <w:rFonts w:ascii="Times New Roman" w:hAnsi="Times New Roman" w:cs="Times New Roman"/>
          <w:sz w:val="24"/>
          <w:szCs w:val="24"/>
        </w:rPr>
      </w:pPr>
      <w:r w:rsidRPr="00C523D0">
        <w:rPr>
          <w:rFonts w:ascii="Times New Roman" w:hAnsi="Times New Roman" w:cs="Times New Roman"/>
          <w:sz w:val="24"/>
          <w:szCs w:val="24"/>
        </w:rPr>
        <w:t xml:space="preserve">Stacey, </w:t>
      </w:r>
      <w:proofErr w:type="gramStart"/>
      <w:r w:rsidRPr="00C523D0">
        <w:rPr>
          <w:rFonts w:ascii="Times New Roman" w:hAnsi="Times New Roman" w:cs="Times New Roman"/>
          <w:sz w:val="24"/>
          <w:szCs w:val="24"/>
        </w:rPr>
        <w:t>K .</w:t>
      </w:r>
      <w:proofErr w:type="gramEnd"/>
      <w:r w:rsidRPr="00C523D0">
        <w:rPr>
          <w:rFonts w:ascii="Times New Roman" w:hAnsi="Times New Roman" w:cs="Times New Roman"/>
          <w:sz w:val="24"/>
          <w:szCs w:val="24"/>
        </w:rPr>
        <w:t xml:space="preserve"> (2011): The PISA View of Mathematical Literacy in Indonesia. </w:t>
      </w:r>
      <w:r w:rsidRPr="00C523D0">
        <w:rPr>
          <w:rFonts w:ascii="Times New Roman" w:hAnsi="Times New Roman" w:cs="Times New Roman"/>
          <w:i/>
          <w:iCs/>
          <w:sz w:val="24"/>
          <w:szCs w:val="24"/>
        </w:rPr>
        <w:t xml:space="preserve">Journal Mathematics Education </w:t>
      </w:r>
      <w:r w:rsidRPr="00C523D0">
        <w:rPr>
          <w:rFonts w:ascii="Times New Roman" w:hAnsi="Times New Roman" w:cs="Times New Roman"/>
          <w:sz w:val="24"/>
          <w:szCs w:val="24"/>
        </w:rPr>
        <w:t>2</w:t>
      </w:r>
      <w:r w:rsidRPr="00C523D0">
        <w:rPr>
          <w:rFonts w:ascii="Times New Roman" w:hAnsi="Times New Roman" w:cs="Times New Roman"/>
          <w:bCs/>
          <w:sz w:val="24"/>
          <w:szCs w:val="24"/>
        </w:rPr>
        <w:t>,</w:t>
      </w:r>
      <w:r w:rsidRPr="00C523D0">
        <w:rPr>
          <w:rFonts w:ascii="Times New Roman" w:hAnsi="Times New Roman" w:cs="Times New Roman"/>
          <w:sz w:val="24"/>
          <w:szCs w:val="24"/>
        </w:rPr>
        <w:t xml:space="preserve"> 95-126 </w:t>
      </w:r>
    </w:p>
    <w:p w14:paraId="43F1C778" w14:textId="77777777" w:rsidR="001D5105" w:rsidRPr="00987104" w:rsidRDefault="001D5105" w:rsidP="001D5105">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Tella, A. (2008). Teacher variables as predictors of academic achievement of primary school pupils’ mathematics. </w:t>
      </w:r>
      <w:r w:rsidRPr="00987104">
        <w:rPr>
          <w:rFonts w:ascii="Times New Roman" w:eastAsia="Times New Roman" w:hAnsi="Times New Roman" w:cs="Times New Roman"/>
          <w:i/>
          <w:iCs/>
          <w:sz w:val="24"/>
          <w:szCs w:val="24"/>
        </w:rPr>
        <w:t>International Electronic Journal of Elementary Education, 1</w:t>
      </w:r>
      <w:r w:rsidRPr="00987104">
        <w:rPr>
          <w:rFonts w:ascii="Times New Roman" w:eastAsia="Times New Roman" w:hAnsi="Times New Roman" w:cs="Times New Roman"/>
          <w:sz w:val="24"/>
          <w:szCs w:val="24"/>
        </w:rPr>
        <w:t xml:space="preserve">(1), 16-33. https://doi.org/10.4314/ifep.v16i2.23806 </w:t>
      </w:r>
    </w:p>
    <w:p w14:paraId="2D7E302B" w14:textId="77777777" w:rsidR="001D5105" w:rsidRPr="00987104" w:rsidRDefault="001D5105" w:rsidP="001D5105">
      <w:pPr>
        <w:pStyle w:val="ListParagraph"/>
        <w:numPr>
          <w:ilvl w:val="0"/>
          <w:numId w:val="11"/>
        </w:numPr>
        <w:rPr>
          <w:rFonts w:ascii="Times New Roman" w:eastAsia="Times New Roman" w:hAnsi="Times New Roman" w:cs="Times New Roman"/>
          <w:sz w:val="24"/>
          <w:szCs w:val="24"/>
        </w:rPr>
      </w:pPr>
      <w:proofErr w:type="spellStart"/>
      <w:r w:rsidRPr="00987104">
        <w:rPr>
          <w:rFonts w:ascii="Times New Roman" w:eastAsia="Times New Roman" w:hAnsi="Times New Roman" w:cs="Times New Roman"/>
          <w:sz w:val="24"/>
          <w:szCs w:val="24"/>
        </w:rPr>
        <w:t>Toropova</w:t>
      </w:r>
      <w:proofErr w:type="spellEnd"/>
      <w:r w:rsidRPr="00987104">
        <w:rPr>
          <w:rFonts w:ascii="Times New Roman" w:eastAsia="Times New Roman" w:hAnsi="Times New Roman" w:cs="Times New Roman"/>
          <w:sz w:val="24"/>
          <w:szCs w:val="24"/>
        </w:rPr>
        <w:t xml:space="preserve">, A., Johansson, S., &amp; </w:t>
      </w:r>
      <w:proofErr w:type="spellStart"/>
      <w:r w:rsidRPr="00987104">
        <w:rPr>
          <w:rFonts w:ascii="Times New Roman" w:eastAsia="Times New Roman" w:hAnsi="Times New Roman" w:cs="Times New Roman"/>
          <w:sz w:val="24"/>
          <w:szCs w:val="24"/>
        </w:rPr>
        <w:t>Myrberg</w:t>
      </w:r>
      <w:proofErr w:type="spellEnd"/>
      <w:r w:rsidRPr="00987104">
        <w:rPr>
          <w:rFonts w:ascii="Times New Roman" w:eastAsia="Times New Roman" w:hAnsi="Times New Roman" w:cs="Times New Roman"/>
          <w:sz w:val="24"/>
          <w:szCs w:val="24"/>
        </w:rPr>
        <w:t xml:space="preserve">, E. (2019). The role of teacher characteristics for student achievement in mathematics and student perceptions of instructional quality. </w:t>
      </w:r>
      <w:r w:rsidRPr="00987104">
        <w:rPr>
          <w:rFonts w:ascii="Times New Roman" w:eastAsia="Times New Roman" w:hAnsi="Times New Roman" w:cs="Times New Roman"/>
          <w:i/>
          <w:iCs/>
          <w:sz w:val="24"/>
          <w:szCs w:val="24"/>
        </w:rPr>
        <w:t>Education Inquiry, 10</w:t>
      </w:r>
      <w:r w:rsidRPr="00987104">
        <w:rPr>
          <w:rFonts w:ascii="Times New Roman" w:eastAsia="Times New Roman" w:hAnsi="Times New Roman" w:cs="Times New Roman"/>
          <w:sz w:val="24"/>
          <w:szCs w:val="24"/>
        </w:rPr>
        <w:t xml:space="preserve">(4), 275-299. https://doi.org/10.1080/20004508.2019.1591844 </w:t>
      </w:r>
    </w:p>
    <w:p w14:paraId="5D0AB8D6" w14:textId="77777777" w:rsidR="006B2F99" w:rsidRPr="006B2F99" w:rsidRDefault="006B2F99" w:rsidP="006B2F99">
      <w:pPr>
        <w:pStyle w:val="ListParagraph"/>
        <w:numPr>
          <w:ilvl w:val="0"/>
          <w:numId w:val="11"/>
        </w:numPr>
        <w:jc w:val="both"/>
        <w:rPr>
          <w:rFonts w:ascii="Times New Roman" w:eastAsia="Times New Roman" w:hAnsi="Times New Roman" w:cs="Times New Roman"/>
          <w:sz w:val="24"/>
          <w:szCs w:val="24"/>
        </w:rPr>
      </w:pPr>
      <w:r w:rsidRPr="006B2F99">
        <w:rPr>
          <w:rFonts w:ascii="Times New Roman" w:eastAsia="Times New Roman" w:hAnsi="Times New Roman" w:cs="Times New Roman"/>
          <w:sz w:val="24"/>
          <w:szCs w:val="24"/>
        </w:rPr>
        <w:t xml:space="preserve">van den </w:t>
      </w:r>
      <w:proofErr w:type="spellStart"/>
      <w:proofErr w:type="gramStart"/>
      <w:r w:rsidRPr="006B2F99">
        <w:rPr>
          <w:rFonts w:ascii="Times New Roman" w:eastAsia="Times New Roman" w:hAnsi="Times New Roman" w:cs="Times New Roman"/>
          <w:sz w:val="24"/>
          <w:szCs w:val="24"/>
        </w:rPr>
        <w:t>Bosch,P.P.J</w:t>
      </w:r>
      <w:proofErr w:type="spellEnd"/>
      <w:r w:rsidRPr="006B2F99">
        <w:rPr>
          <w:rFonts w:ascii="Times New Roman" w:eastAsia="Times New Roman" w:hAnsi="Times New Roman" w:cs="Times New Roman"/>
          <w:sz w:val="24"/>
          <w:szCs w:val="24"/>
        </w:rPr>
        <w:t>.</w:t>
      </w:r>
      <w:proofErr w:type="gramEnd"/>
      <w:r w:rsidRPr="006B2F99">
        <w:rPr>
          <w:rFonts w:ascii="Times New Roman" w:eastAsia="Times New Roman" w:hAnsi="Times New Roman" w:cs="Times New Roman"/>
          <w:sz w:val="24"/>
          <w:szCs w:val="24"/>
        </w:rPr>
        <w:t xml:space="preserve"> &amp; van der </w:t>
      </w:r>
      <w:proofErr w:type="spellStart"/>
      <w:r w:rsidRPr="006B2F99">
        <w:rPr>
          <w:rFonts w:ascii="Times New Roman" w:eastAsia="Times New Roman" w:hAnsi="Times New Roman" w:cs="Times New Roman"/>
          <w:sz w:val="24"/>
          <w:szCs w:val="24"/>
        </w:rPr>
        <w:t>Klauw</w:t>
      </w:r>
      <w:proofErr w:type="spellEnd"/>
      <w:r w:rsidRPr="006B2F99">
        <w:rPr>
          <w:rFonts w:ascii="Times New Roman" w:eastAsia="Times New Roman" w:hAnsi="Times New Roman" w:cs="Times New Roman"/>
          <w:sz w:val="24"/>
          <w:szCs w:val="24"/>
        </w:rPr>
        <w:t xml:space="preserve">, A.C.(2016). Modeling, Identification and Simulation of Dynamical Systems. </w:t>
      </w:r>
      <w:r w:rsidRPr="006B2F99">
        <w:rPr>
          <w:rFonts w:ascii="Times New Roman" w:eastAsia="Times New Roman" w:hAnsi="Times New Roman" w:cs="Times New Roman"/>
          <w:i/>
          <w:sz w:val="24"/>
          <w:szCs w:val="24"/>
        </w:rPr>
        <w:t>Taylor &amp; Francis</w:t>
      </w:r>
    </w:p>
    <w:p w14:paraId="7F61D410" w14:textId="77777777" w:rsidR="001D5105" w:rsidRDefault="001D5105" w:rsidP="001D5105">
      <w:pPr>
        <w:numPr>
          <w:ilvl w:val="0"/>
          <w:numId w:val="11"/>
        </w:numPr>
        <w:rPr>
          <w:rFonts w:ascii="Times New Roman" w:hAnsi="Times New Roman" w:cs="Times New Roman"/>
          <w:sz w:val="24"/>
          <w:szCs w:val="24"/>
        </w:rPr>
      </w:pPr>
      <w:r w:rsidRPr="00C523D0">
        <w:rPr>
          <w:rFonts w:ascii="Times New Roman" w:hAnsi="Times New Roman" w:cs="Times New Roman"/>
          <w:sz w:val="24"/>
          <w:szCs w:val="24"/>
        </w:rPr>
        <w:t xml:space="preserve">Wijaya, A. (2016): Students’ Information Literacy: A Perspective from Mathematical Literacy </w:t>
      </w:r>
      <w:proofErr w:type="spellStart"/>
      <w:r w:rsidRPr="00C523D0">
        <w:rPr>
          <w:rFonts w:ascii="Times New Roman" w:hAnsi="Times New Roman" w:cs="Times New Roman"/>
          <w:i/>
          <w:iCs/>
          <w:sz w:val="24"/>
          <w:szCs w:val="24"/>
        </w:rPr>
        <w:t>IndoMS</w:t>
      </w:r>
      <w:proofErr w:type="spellEnd"/>
      <w:r w:rsidRPr="00C523D0">
        <w:rPr>
          <w:rFonts w:ascii="Times New Roman" w:hAnsi="Times New Roman" w:cs="Times New Roman"/>
          <w:i/>
          <w:iCs/>
          <w:sz w:val="24"/>
          <w:szCs w:val="24"/>
        </w:rPr>
        <w:t xml:space="preserve"> Journal Mathematics Education </w:t>
      </w:r>
      <w:r w:rsidRPr="00C523D0">
        <w:rPr>
          <w:rFonts w:ascii="Times New Roman" w:hAnsi="Times New Roman" w:cs="Times New Roman"/>
          <w:bCs/>
          <w:sz w:val="24"/>
          <w:szCs w:val="24"/>
        </w:rPr>
        <w:t>7,</w:t>
      </w:r>
      <w:r w:rsidRPr="00C523D0">
        <w:rPr>
          <w:rFonts w:ascii="Times New Roman" w:hAnsi="Times New Roman" w:cs="Times New Roman"/>
          <w:sz w:val="24"/>
          <w:szCs w:val="24"/>
        </w:rPr>
        <w:t xml:space="preserve"> 73 – 82</w:t>
      </w:r>
      <w:r>
        <w:rPr>
          <w:rFonts w:ascii="Times New Roman" w:hAnsi="Times New Roman" w:cs="Times New Roman"/>
          <w:sz w:val="24"/>
          <w:szCs w:val="24"/>
        </w:rPr>
        <w:t>.</w:t>
      </w:r>
    </w:p>
    <w:p w14:paraId="67116059" w14:textId="77777777" w:rsidR="00987104" w:rsidRPr="00987104" w:rsidRDefault="00987104" w:rsidP="00987104">
      <w:pPr>
        <w:pStyle w:val="ListParagraph"/>
        <w:numPr>
          <w:ilvl w:val="0"/>
          <w:numId w:val="11"/>
        </w:numPr>
        <w:rPr>
          <w:rFonts w:ascii="Times New Roman" w:eastAsia="Times New Roman" w:hAnsi="Times New Roman" w:cs="Times New Roman"/>
          <w:sz w:val="24"/>
          <w:szCs w:val="24"/>
        </w:rPr>
      </w:pPr>
      <w:r w:rsidRPr="00987104">
        <w:rPr>
          <w:rFonts w:ascii="Times New Roman" w:eastAsia="Times New Roman" w:hAnsi="Times New Roman" w:cs="Times New Roman"/>
          <w:sz w:val="24"/>
          <w:szCs w:val="24"/>
        </w:rPr>
        <w:t xml:space="preserve">Xu, Z. Z., &amp; Qi, C. (2019). The relationship between teacher-student relationship and academic achievement: The mediating role of self-efficacy. </w:t>
      </w:r>
      <w:r w:rsidRPr="00987104">
        <w:rPr>
          <w:rFonts w:ascii="Times New Roman" w:eastAsia="Times New Roman" w:hAnsi="Times New Roman" w:cs="Times New Roman"/>
          <w:i/>
          <w:iCs/>
          <w:sz w:val="24"/>
          <w:szCs w:val="24"/>
        </w:rPr>
        <w:t>EURASIA Journal of Mathematics, Science and Technology Education, 15</w:t>
      </w:r>
      <w:r w:rsidRPr="00987104">
        <w:rPr>
          <w:rFonts w:ascii="Times New Roman" w:eastAsia="Times New Roman" w:hAnsi="Times New Roman" w:cs="Times New Roman"/>
          <w:sz w:val="24"/>
          <w:szCs w:val="24"/>
        </w:rPr>
        <w:t xml:space="preserve">(10), em1758. https://doi.org/10.29333/ejmste/105610 </w:t>
      </w:r>
    </w:p>
    <w:p w14:paraId="20AA1DF6" w14:textId="77777777" w:rsidR="00BA6EB7" w:rsidRPr="00987104" w:rsidRDefault="00987104" w:rsidP="00987104">
      <w:pPr>
        <w:pStyle w:val="ListParagraph"/>
        <w:numPr>
          <w:ilvl w:val="0"/>
          <w:numId w:val="11"/>
        </w:numPr>
        <w:rPr>
          <w:rFonts w:ascii="Times New Roman" w:hAnsi="Times New Roman" w:cs="Times New Roman"/>
          <w:b/>
          <w:sz w:val="24"/>
          <w:szCs w:val="24"/>
        </w:rPr>
      </w:pPr>
      <w:r w:rsidRPr="00987104">
        <w:rPr>
          <w:rFonts w:ascii="Times New Roman" w:eastAsia="Times New Roman" w:hAnsi="Times New Roman" w:cs="Times New Roman"/>
          <w:sz w:val="24"/>
          <w:szCs w:val="24"/>
        </w:rPr>
        <w:t xml:space="preserve">Zimmerman, B. J. (1990). Self-regulating academic learning and achievement: The emergence of a social cognitive perspective. </w:t>
      </w:r>
      <w:r w:rsidRPr="00987104">
        <w:rPr>
          <w:rFonts w:ascii="Times New Roman" w:eastAsia="Times New Roman" w:hAnsi="Times New Roman" w:cs="Times New Roman"/>
          <w:i/>
          <w:iCs/>
          <w:sz w:val="24"/>
          <w:szCs w:val="24"/>
        </w:rPr>
        <w:t>Educational Psychology Review, 2</w:t>
      </w:r>
      <w:r w:rsidRPr="00987104">
        <w:rPr>
          <w:rFonts w:ascii="Times New Roman" w:eastAsia="Times New Roman" w:hAnsi="Times New Roman" w:cs="Times New Roman"/>
          <w:sz w:val="24"/>
          <w:szCs w:val="24"/>
        </w:rPr>
        <w:t xml:space="preserve">(2), 173-201. </w:t>
      </w:r>
      <w:hyperlink r:id="rId12" w:history="1">
        <w:r w:rsidRPr="00987104">
          <w:rPr>
            <w:rStyle w:val="Hyperlink"/>
            <w:rFonts w:ascii="Times New Roman" w:eastAsia="Times New Roman" w:hAnsi="Times New Roman" w:cs="Times New Roman"/>
            <w:sz w:val="24"/>
            <w:szCs w:val="24"/>
          </w:rPr>
          <w:t>https://doi.org/10.1007/BF01322178</w:t>
        </w:r>
      </w:hyperlink>
      <w:r>
        <w:rPr>
          <w:rFonts w:ascii="Times New Roman" w:eastAsia="Times New Roman" w:hAnsi="Times New Roman" w:cs="Times New Roman"/>
          <w:sz w:val="24"/>
          <w:szCs w:val="24"/>
        </w:rPr>
        <w:t xml:space="preserve"> </w:t>
      </w:r>
    </w:p>
    <w:p w14:paraId="394C21DC" w14:textId="77777777" w:rsidR="00BA6EB7" w:rsidRPr="00BA6EB7" w:rsidRDefault="00BA6EB7" w:rsidP="00BA6EB7">
      <w:pPr>
        <w:rPr>
          <w:rFonts w:ascii="Times New Roman" w:hAnsi="Times New Roman" w:cs="Times New Roman"/>
          <w:b/>
          <w:sz w:val="24"/>
          <w:szCs w:val="24"/>
        </w:rPr>
      </w:pPr>
    </w:p>
    <w:sectPr w:rsidR="00BA6EB7" w:rsidRPr="00BA6EB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CAC91" w14:textId="77777777" w:rsidR="00F1774B" w:rsidRDefault="00F1774B" w:rsidP="0050357F">
      <w:pPr>
        <w:spacing w:after="0" w:line="240" w:lineRule="auto"/>
      </w:pPr>
      <w:r>
        <w:separator/>
      </w:r>
    </w:p>
  </w:endnote>
  <w:endnote w:type="continuationSeparator" w:id="0">
    <w:p w14:paraId="26DD295E" w14:textId="77777777" w:rsidR="00F1774B" w:rsidRDefault="00F1774B" w:rsidP="0050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4E55" w14:textId="77777777" w:rsidR="004D29CC" w:rsidRDefault="004D2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3959" w14:textId="77777777" w:rsidR="004D29CC" w:rsidRDefault="004D2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F0D51" w14:textId="77777777" w:rsidR="004D29CC" w:rsidRDefault="004D2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ED0B8" w14:textId="77777777" w:rsidR="00F1774B" w:rsidRDefault="00F1774B" w:rsidP="0050357F">
      <w:pPr>
        <w:spacing w:after="0" w:line="240" w:lineRule="auto"/>
      </w:pPr>
      <w:r>
        <w:separator/>
      </w:r>
    </w:p>
  </w:footnote>
  <w:footnote w:type="continuationSeparator" w:id="0">
    <w:p w14:paraId="0705E82D" w14:textId="77777777" w:rsidR="00F1774B" w:rsidRDefault="00F1774B" w:rsidP="00503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E22BE" w14:textId="298CB083" w:rsidR="004D29CC" w:rsidRDefault="004D29CC">
    <w:pPr>
      <w:pStyle w:val="Header"/>
    </w:pPr>
    <w:r>
      <w:rPr>
        <w:noProof/>
      </w:rPr>
      <w:pict w14:anchorId="63435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54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4CBF" w14:textId="69A68BBC" w:rsidR="004D29CC" w:rsidRDefault="004D29CC">
    <w:pPr>
      <w:pStyle w:val="Header"/>
    </w:pPr>
    <w:r>
      <w:rPr>
        <w:noProof/>
      </w:rPr>
      <w:pict w14:anchorId="64A35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54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7443" w14:textId="25DA11E5" w:rsidR="004D29CC" w:rsidRDefault="004D29CC">
    <w:pPr>
      <w:pStyle w:val="Header"/>
    </w:pPr>
    <w:r>
      <w:rPr>
        <w:noProof/>
      </w:rPr>
      <w:pict w14:anchorId="2B4C3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54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83346"/>
    <w:multiLevelType w:val="hybridMultilevel"/>
    <w:tmpl w:val="6DC8218E"/>
    <w:lvl w:ilvl="0" w:tplc="9D6EEA52">
      <w:start w:val="1"/>
      <w:numFmt w:val="bullet"/>
      <w:lvlText w:val="•"/>
      <w:lvlJc w:val="left"/>
      <w:pPr>
        <w:tabs>
          <w:tab w:val="num" w:pos="720"/>
        </w:tabs>
        <w:ind w:left="720" w:hanging="360"/>
      </w:pPr>
      <w:rPr>
        <w:rFonts w:ascii="Arial" w:hAnsi="Arial" w:hint="default"/>
      </w:rPr>
    </w:lvl>
    <w:lvl w:ilvl="1" w:tplc="F8AED5E8" w:tentative="1">
      <w:start w:val="1"/>
      <w:numFmt w:val="bullet"/>
      <w:lvlText w:val="•"/>
      <w:lvlJc w:val="left"/>
      <w:pPr>
        <w:tabs>
          <w:tab w:val="num" w:pos="1440"/>
        </w:tabs>
        <w:ind w:left="1440" w:hanging="360"/>
      </w:pPr>
      <w:rPr>
        <w:rFonts w:ascii="Arial" w:hAnsi="Arial" w:hint="default"/>
      </w:rPr>
    </w:lvl>
    <w:lvl w:ilvl="2" w:tplc="CD0832BE" w:tentative="1">
      <w:start w:val="1"/>
      <w:numFmt w:val="bullet"/>
      <w:lvlText w:val="•"/>
      <w:lvlJc w:val="left"/>
      <w:pPr>
        <w:tabs>
          <w:tab w:val="num" w:pos="2160"/>
        </w:tabs>
        <w:ind w:left="2160" w:hanging="360"/>
      </w:pPr>
      <w:rPr>
        <w:rFonts w:ascii="Arial" w:hAnsi="Arial" w:hint="default"/>
      </w:rPr>
    </w:lvl>
    <w:lvl w:ilvl="3" w:tplc="2550B488" w:tentative="1">
      <w:start w:val="1"/>
      <w:numFmt w:val="bullet"/>
      <w:lvlText w:val="•"/>
      <w:lvlJc w:val="left"/>
      <w:pPr>
        <w:tabs>
          <w:tab w:val="num" w:pos="2880"/>
        </w:tabs>
        <w:ind w:left="2880" w:hanging="360"/>
      </w:pPr>
      <w:rPr>
        <w:rFonts w:ascii="Arial" w:hAnsi="Arial" w:hint="default"/>
      </w:rPr>
    </w:lvl>
    <w:lvl w:ilvl="4" w:tplc="323A57E0" w:tentative="1">
      <w:start w:val="1"/>
      <w:numFmt w:val="bullet"/>
      <w:lvlText w:val="•"/>
      <w:lvlJc w:val="left"/>
      <w:pPr>
        <w:tabs>
          <w:tab w:val="num" w:pos="3600"/>
        </w:tabs>
        <w:ind w:left="3600" w:hanging="360"/>
      </w:pPr>
      <w:rPr>
        <w:rFonts w:ascii="Arial" w:hAnsi="Arial" w:hint="default"/>
      </w:rPr>
    </w:lvl>
    <w:lvl w:ilvl="5" w:tplc="C45EEBE2" w:tentative="1">
      <w:start w:val="1"/>
      <w:numFmt w:val="bullet"/>
      <w:lvlText w:val="•"/>
      <w:lvlJc w:val="left"/>
      <w:pPr>
        <w:tabs>
          <w:tab w:val="num" w:pos="4320"/>
        </w:tabs>
        <w:ind w:left="4320" w:hanging="360"/>
      </w:pPr>
      <w:rPr>
        <w:rFonts w:ascii="Arial" w:hAnsi="Arial" w:hint="default"/>
      </w:rPr>
    </w:lvl>
    <w:lvl w:ilvl="6" w:tplc="DA66115A" w:tentative="1">
      <w:start w:val="1"/>
      <w:numFmt w:val="bullet"/>
      <w:lvlText w:val="•"/>
      <w:lvlJc w:val="left"/>
      <w:pPr>
        <w:tabs>
          <w:tab w:val="num" w:pos="5040"/>
        </w:tabs>
        <w:ind w:left="5040" w:hanging="360"/>
      </w:pPr>
      <w:rPr>
        <w:rFonts w:ascii="Arial" w:hAnsi="Arial" w:hint="default"/>
      </w:rPr>
    </w:lvl>
    <w:lvl w:ilvl="7" w:tplc="FEA80826" w:tentative="1">
      <w:start w:val="1"/>
      <w:numFmt w:val="bullet"/>
      <w:lvlText w:val="•"/>
      <w:lvlJc w:val="left"/>
      <w:pPr>
        <w:tabs>
          <w:tab w:val="num" w:pos="5760"/>
        </w:tabs>
        <w:ind w:left="5760" w:hanging="360"/>
      </w:pPr>
      <w:rPr>
        <w:rFonts w:ascii="Arial" w:hAnsi="Arial" w:hint="default"/>
      </w:rPr>
    </w:lvl>
    <w:lvl w:ilvl="8" w:tplc="0CD0D5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ED6410"/>
    <w:multiLevelType w:val="hybridMultilevel"/>
    <w:tmpl w:val="FCA4C6CA"/>
    <w:lvl w:ilvl="0" w:tplc="CF848F98">
      <w:start w:val="1"/>
      <w:numFmt w:val="bullet"/>
      <w:lvlText w:val="•"/>
      <w:lvlJc w:val="left"/>
      <w:pPr>
        <w:tabs>
          <w:tab w:val="num" w:pos="720"/>
        </w:tabs>
        <w:ind w:left="720" w:hanging="360"/>
      </w:pPr>
      <w:rPr>
        <w:rFonts w:ascii="Arial" w:hAnsi="Arial" w:hint="default"/>
      </w:rPr>
    </w:lvl>
    <w:lvl w:ilvl="1" w:tplc="3C107C36" w:tentative="1">
      <w:start w:val="1"/>
      <w:numFmt w:val="bullet"/>
      <w:lvlText w:val="•"/>
      <w:lvlJc w:val="left"/>
      <w:pPr>
        <w:tabs>
          <w:tab w:val="num" w:pos="1440"/>
        </w:tabs>
        <w:ind w:left="1440" w:hanging="360"/>
      </w:pPr>
      <w:rPr>
        <w:rFonts w:ascii="Arial" w:hAnsi="Arial" w:hint="default"/>
      </w:rPr>
    </w:lvl>
    <w:lvl w:ilvl="2" w:tplc="C3B47718" w:tentative="1">
      <w:start w:val="1"/>
      <w:numFmt w:val="bullet"/>
      <w:lvlText w:val="•"/>
      <w:lvlJc w:val="left"/>
      <w:pPr>
        <w:tabs>
          <w:tab w:val="num" w:pos="2160"/>
        </w:tabs>
        <w:ind w:left="2160" w:hanging="360"/>
      </w:pPr>
      <w:rPr>
        <w:rFonts w:ascii="Arial" w:hAnsi="Arial" w:hint="default"/>
      </w:rPr>
    </w:lvl>
    <w:lvl w:ilvl="3" w:tplc="419EB720" w:tentative="1">
      <w:start w:val="1"/>
      <w:numFmt w:val="bullet"/>
      <w:lvlText w:val="•"/>
      <w:lvlJc w:val="left"/>
      <w:pPr>
        <w:tabs>
          <w:tab w:val="num" w:pos="2880"/>
        </w:tabs>
        <w:ind w:left="2880" w:hanging="360"/>
      </w:pPr>
      <w:rPr>
        <w:rFonts w:ascii="Arial" w:hAnsi="Arial" w:hint="default"/>
      </w:rPr>
    </w:lvl>
    <w:lvl w:ilvl="4" w:tplc="F594E05E" w:tentative="1">
      <w:start w:val="1"/>
      <w:numFmt w:val="bullet"/>
      <w:lvlText w:val="•"/>
      <w:lvlJc w:val="left"/>
      <w:pPr>
        <w:tabs>
          <w:tab w:val="num" w:pos="3600"/>
        </w:tabs>
        <w:ind w:left="3600" w:hanging="360"/>
      </w:pPr>
      <w:rPr>
        <w:rFonts w:ascii="Arial" w:hAnsi="Arial" w:hint="default"/>
      </w:rPr>
    </w:lvl>
    <w:lvl w:ilvl="5" w:tplc="18A82F86" w:tentative="1">
      <w:start w:val="1"/>
      <w:numFmt w:val="bullet"/>
      <w:lvlText w:val="•"/>
      <w:lvlJc w:val="left"/>
      <w:pPr>
        <w:tabs>
          <w:tab w:val="num" w:pos="4320"/>
        </w:tabs>
        <w:ind w:left="4320" w:hanging="360"/>
      </w:pPr>
      <w:rPr>
        <w:rFonts w:ascii="Arial" w:hAnsi="Arial" w:hint="default"/>
      </w:rPr>
    </w:lvl>
    <w:lvl w:ilvl="6" w:tplc="96CE04A6" w:tentative="1">
      <w:start w:val="1"/>
      <w:numFmt w:val="bullet"/>
      <w:lvlText w:val="•"/>
      <w:lvlJc w:val="left"/>
      <w:pPr>
        <w:tabs>
          <w:tab w:val="num" w:pos="5040"/>
        </w:tabs>
        <w:ind w:left="5040" w:hanging="360"/>
      </w:pPr>
      <w:rPr>
        <w:rFonts w:ascii="Arial" w:hAnsi="Arial" w:hint="default"/>
      </w:rPr>
    </w:lvl>
    <w:lvl w:ilvl="7" w:tplc="BB80BEBC" w:tentative="1">
      <w:start w:val="1"/>
      <w:numFmt w:val="bullet"/>
      <w:lvlText w:val="•"/>
      <w:lvlJc w:val="left"/>
      <w:pPr>
        <w:tabs>
          <w:tab w:val="num" w:pos="5760"/>
        </w:tabs>
        <w:ind w:left="5760" w:hanging="360"/>
      </w:pPr>
      <w:rPr>
        <w:rFonts w:ascii="Arial" w:hAnsi="Arial" w:hint="default"/>
      </w:rPr>
    </w:lvl>
    <w:lvl w:ilvl="8" w:tplc="D5941E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9E4C9D"/>
    <w:multiLevelType w:val="hybridMultilevel"/>
    <w:tmpl w:val="D19CF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63474"/>
    <w:multiLevelType w:val="hybridMultilevel"/>
    <w:tmpl w:val="FB26A4DC"/>
    <w:lvl w:ilvl="0" w:tplc="1F0C53B4">
      <w:start w:val="1"/>
      <w:numFmt w:val="bullet"/>
      <w:lvlText w:val=""/>
      <w:lvlJc w:val="left"/>
      <w:pPr>
        <w:tabs>
          <w:tab w:val="num" w:pos="720"/>
        </w:tabs>
        <w:ind w:left="720" w:hanging="360"/>
      </w:pPr>
      <w:rPr>
        <w:rFonts w:ascii="Symbol" w:hAnsi="Symbol" w:hint="default"/>
      </w:rPr>
    </w:lvl>
    <w:lvl w:ilvl="1" w:tplc="729649E0" w:tentative="1">
      <w:start w:val="1"/>
      <w:numFmt w:val="bullet"/>
      <w:lvlText w:val=""/>
      <w:lvlJc w:val="left"/>
      <w:pPr>
        <w:tabs>
          <w:tab w:val="num" w:pos="1440"/>
        </w:tabs>
        <w:ind w:left="1440" w:hanging="360"/>
      </w:pPr>
      <w:rPr>
        <w:rFonts w:ascii="Symbol" w:hAnsi="Symbol" w:hint="default"/>
      </w:rPr>
    </w:lvl>
    <w:lvl w:ilvl="2" w:tplc="A26698EE" w:tentative="1">
      <w:start w:val="1"/>
      <w:numFmt w:val="bullet"/>
      <w:lvlText w:val=""/>
      <w:lvlJc w:val="left"/>
      <w:pPr>
        <w:tabs>
          <w:tab w:val="num" w:pos="2160"/>
        </w:tabs>
        <w:ind w:left="2160" w:hanging="360"/>
      </w:pPr>
      <w:rPr>
        <w:rFonts w:ascii="Symbol" w:hAnsi="Symbol" w:hint="default"/>
      </w:rPr>
    </w:lvl>
    <w:lvl w:ilvl="3" w:tplc="4CDC0474" w:tentative="1">
      <w:start w:val="1"/>
      <w:numFmt w:val="bullet"/>
      <w:lvlText w:val=""/>
      <w:lvlJc w:val="left"/>
      <w:pPr>
        <w:tabs>
          <w:tab w:val="num" w:pos="2880"/>
        </w:tabs>
        <w:ind w:left="2880" w:hanging="360"/>
      </w:pPr>
      <w:rPr>
        <w:rFonts w:ascii="Symbol" w:hAnsi="Symbol" w:hint="default"/>
      </w:rPr>
    </w:lvl>
    <w:lvl w:ilvl="4" w:tplc="1E54F4BC" w:tentative="1">
      <w:start w:val="1"/>
      <w:numFmt w:val="bullet"/>
      <w:lvlText w:val=""/>
      <w:lvlJc w:val="left"/>
      <w:pPr>
        <w:tabs>
          <w:tab w:val="num" w:pos="3600"/>
        </w:tabs>
        <w:ind w:left="3600" w:hanging="360"/>
      </w:pPr>
      <w:rPr>
        <w:rFonts w:ascii="Symbol" w:hAnsi="Symbol" w:hint="default"/>
      </w:rPr>
    </w:lvl>
    <w:lvl w:ilvl="5" w:tplc="9BB4E7A2" w:tentative="1">
      <w:start w:val="1"/>
      <w:numFmt w:val="bullet"/>
      <w:lvlText w:val=""/>
      <w:lvlJc w:val="left"/>
      <w:pPr>
        <w:tabs>
          <w:tab w:val="num" w:pos="4320"/>
        </w:tabs>
        <w:ind w:left="4320" w:hanging="360"/>
      </w:pPr>
      <w:rPr>
        <w:rFonts w:ascii="Symbol" w:hAnsi="Symbol" w:hint="default"/>
      </w:rPr>
    </w:lvl>
    <w:lvl w:ilvl="6" w:tplc="E4B21F3A" w:tentative="1">
      <w:start w:val="1"/>
      <w:numFmt w:val="bullet"/>
      <w:lvlText w:val=""/>
      <w:lvlJc w:val="left"/>
      <w:pPr>
        <w:tabs>
          <w:tab w:val="num" w:pos="5040"/>
        </w:tabs>
        <w:ind w:left="5040" w:hanging="360"/>
      </w:pPr>
      <w:rPr>
        <w:rFonts w:ascii="Symbol" w:hAnsi="Symbol" w:hint="default"/>
      </w:rPr>
    </w:lvl>
    <w:lvl w:ilvl="7" w:tplc="70D8A3B0" w:tentative="1">
      <w:start w:val="1"/>
      <w:numFmt w:val="bullet"/>
      <w:lvlText w:val=""/>
      <w:lvlJc w:val="left"/>
      <w:pPr>
        <w:tabs>
          <w:tab w:val="num" w:pos="5760"/>
        </w:tabs>
        <w:ind w:left="5760" w:hanging="360"/>
      </w:pPr>
      <w:rPr>
        <w:rFonts w:ascii="Symbol" w:hAnsi="Symbol" w:hint="default"/>
      </w:rPr>
    </w:lvl>
    <w:lvl w:ilvl="8" w:tplc="22EC05D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26B5FAF"/>
    <w:multiLevelType w:val="hybridMultilevel"/>
    <w:tmpl w:val="FD347A7C"/>
    <w:lvl w:ilvl="0" w:tplc="4D9018FA">
      <w:start w:val="1"/>
      <w:numFmt w:val="bullet"/>
      <w:lvlText w:val=""/>
      <w:lvlJc w:val="left"/>
      <w:pPr>
        <w:tabs>
          <w:tab w:val="num" w:pos="720"/>
        </w:tabs>
        <w:ind w:left="720" w:hanging="360"/>
      </w:pPr>
      <w:rPr>
        <w:rFonts w:ascii="Symbol" w:hAnsi="Symbol" w:hint="default"/>
      </w:rPr>
    </w:lvl>
    <w:lvl w:ilvl="1" w:tplc="9A3EBA8E" w:tentative="1">
      <w:start w:val="1"/>
      <w:numFmt w:val="bullet"/>
      <w:lvlText w:val=""/>
      <w:lvlJc w:val="left"/>
      <w:pPr>
        <w:tabs>
          <w:tab w:val="num" w:pos="1440"/>
        </w:tabs>
        <w:ind w:left="1440" w:hanging="360"/>
      </w:pPr>
      <w:rPr>
        <w:rFonts w:ascii="Symbol" w:hAnsi="Symbol" w:hint="default"/>
      </w:rPr>
    </w:lvl>
    <w:lvl w:ilvl="2" w:tplc="4F1C33FE" w:tentative="1">
      <w:start w:val="1"/>
      <w:numFmt w:val="bullet"/>
      <w:lvlText w:val=""/>
      <w:lvlJc w:val="left"/>
      <w:pPr>
        <w:tabs>
          <w:tab w:val="num" w:pos="2160"/>
        </w:tabs>
        <w:ind w:left="2160" w:hanging="360"/>
      </w:pPr>
      <w:rPr>
        <w:rFonts w:ascii="Symbol" w:hAnsi="Symbol" w:hint="default"/>
      </w:rPr>
    </w:lvl>
    <w:lvl w:ilvl="3" w:tplc="147AC942" w:tentative="1">
      <w:start w:val="1"/>
      <w:numFmt w:val="bullet"/>
      <w:lvlText w:val=""/>
      <w:lvlJc w:val="left"/>
      <w:pPr>
        <w:tabs>
          <w:tab w:val="num" w:pos="2880"/>
        </w:tabs>
        <w:ind w:left="2880" w:hanging="360"/>
      </w:pPr>
      <w:rPr>
        <w:rFonts w:ascii="Symbol" w:hAnsi="Symbol" w:hint="default"/>
      </w:rPr>
    </w:lvl>
    <w:lvl w:ilvl="4" w:tplc="8C72637A" w:tentative="1">
      <w:start w:val="1"/>
      <w:numFmt w:val="bullet"/>
      <w:lvlText w:val=""/>
      <w:lvlJc w:val="left"/>
      <w:pPr>
        <w:tabs>
          <w:tab w:val="num" w:pos="3600"/>
        </w:tabs>
        <w:ind w:left="3600" w:hanging="360"/>
      </w:pPr>
      <w:rPr>
        <w:rFonts w:ascii="Symbol" w:hAnsi="Symbol" w:hint="default"/>
      </w:rPr>
    </w:lvl>
    <w:lvl w:ilvl="5" w:tplc="C6648C02" w:tentative="1">
      <w:start w:val="1"/>
      <w:numFmt w:val="bullet"/>
      <w:lvlText w:val=""/>
      <w:lvlJc w:val="left"/>
      <w:pPr>
        <w:tabs>
          <w:tab w:val="num" w:pos="4320"/>
        </w:tabs>
        <w:ind w:left="4320" w:hanging="360"/>
      </w:pPr>
      <w:rPr>
        <w:rFonts w:ascii="Symbol" w:hAnsi="Symbol" w:hint="default"/>
      </w:rPr>
    </w:lvl>
    <w:lvl w:ilvl="6" w:tplc="96A0E9D6" w:tentative="1">
      <w:start w:val="1"/>
      <w:numFmt w:val="bullet"/>
      <w:lvlText w:val=""/>
      <w:lvlJc w:val="left"/>
      <w:pPr>
        <w:tabs>
          <w:tab w:val="num" w:pos="5040"/>
        </w:tabs>
        <w:ind w:left="5040" w:hanging="360"/>
      </w:pPr>
      <w:rPr>
        <w:rFonts w:ascii="Symbol" w:hAnsi="Symbol" w:hint="default"/>
      </w:rPr>
    </w:lvl>
    <w:lvl w:ilvl="7" w:tplc="7046D1C4" w:tentative="1">
      <w:start w:val="1"/>
      <w:numFmt w:val="bullet"/>
      <w:lvlText w:val=""/>
      <w:lvlJc w:val="left"/>
      <w:pPr>
        <w:tabs>
          <w:tab w:val="num" w:pos="5760"/>
        </w:tabs>
        <w:ind w:left="5760" w:hanging="360"/>
      </w:pPr>
      <w:rPr>
        <w:rFonts w:ascii="Symbol" w:hAnsi="Symbol" w:hint="default"/>
      </w:rPr>
    </w:lvl>
    <w:lvl w:ilvl="8" w:tplc="CC44C83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1D26204"/>
    <w:multiLevelType w:val="multilevel"/>
    <w:tmpl w:val="EB04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6797B"/>
    <w:multiLevelType w:val="hybridMultilevel"/>
    <w:tmpl w:val="269A4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164B9"/>
    <w:multiLevelType w:val="multilevel"/>
    <w:tmpl w:val="B0E2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8E4691"/>
    <w:multiLevelType w:val="hybridMultilevel"/>
    <w:tmpl w:val="25F44CB2"/>
    <w:lvl w:ilvl="0" w:tplc="592436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6620B"/>
    <w:multiLevelType w:val="multilevel"/>
    <w:tmpl w:val="12C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4668C"/>
    <w:multiLevelType w:val="hybridMultilevel"/>
    <w:tmpl w:val="B2B6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50645"/>
    <w:multiLevelType w:val="hybridMultilevel"/>
    <w:tmpl w:val="EDE4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879A0"/>
    <w:multiLevelType w:val="hybridMultilevel"/>
    <w:tmpl w:val="D782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9776B"/>
    <w:multiLevelType w:val="hybridMultilevel"/>
    <w:tmpl w:val="2DE89F7C"/>
    <w:lvl w:ilvl="0" w:tplc="FF3EB540">
      <w:start w:val="1"/>
      <w:numFmt w:val="bullet"/>
      <w:lvlText w:val="•"/>
      <w:lvlJc w:val="left"/>
      <w:pPr>
        <w:tabs>
          <w:tab w:val="num" w:pos="720"/>
        </w:tabs>
        <w:ind w:left="720" w:hanging="360"/>
      </w:pPr>
      <w:rPr>
        <w:rFonts w:ascii="Arial" w:hAnsi="Arial" w:hint="default"/>
      </w:rPr>
    </w:lvl>
    <w:lvl w:ilvl="1" w:tplc="EAB009D4" w:tentative="1">
      <w:start w:val="1"/>
      <w:numFmt w:val="bullet"/>
      <w:lvlText w:val="•"/>
      <w:lvlJc w:val="left"/>
      <w:pPr>
        <w:tabs>
          <w:tab w:val="num" w:pos="1440"/>
        </w:tabs>
        <w:ind w:left="1440" w:hanging="360"/>
      </w:pPr>
      <w:rPr>
        <w:rFonts w:ascii="Arial" w:hAnsi="Arial" w:hint="default"/>
      </w:rPr>
    </w:lvl>
    <w:lvl w:ilvl="2" w:tplc="67942D24" w:tentative="1">
      <w:start w:val="1"/>
      <w:numFmt w:val="bullet"/>
      <w:lvlText w:val="•"/>
      <w:lvlJc w:val="left"/>
      <w:pPr>
        <w:tabs>
          <w:tab w:val="num" w:pos="2160"/>
        </w:tabs>
        <w:ind w:left="2160" w:hanging="360"/>
      </w:pPr>
      <w:rPr>
        <w:rFonts w:ascii="Arial" w:hAnsi="Arial" w:hint="default"/>
      </w:rPr>
    </w:lvl>
    <w:lvl w:ilvl="3" w:tplc="401CCA5A" w:tentative="1">
      <w:start w:val="1"/>
      <w:numFmt w:val="bullet"/>
      <w:lvlText w:val="•"/>
      <w:lvlJc w:val="left"/>
      <w:pPr>
        <w:tabs>
          <w:tab w:val="num" w:pos="2880"/>
        </w:tabs>
        <w:ind w:left="2880" w:hanging="360"/>
      </w:pPr>
      <w:rPr>
        <w:rFonts w:ascii="Arial" w:hAnsi="Arial" w:hint="default"/>
      </w:rPr>
    </w:lvl>
    <w:lvl w:ilvl="4" w:tplc="6CD80778" w:tentative="1">
      <w:start w:val="1"/>
      <w:numFmt w:val="bullet"/>
      <w:lvlText w:val="•"/>
      <w:lvlJc w:val="left"/>
      <w:pPr>
        <w:tabs>
          <w:tab w:val="num" w:pos="3600"/>
        </w:tabs>
        <w:ind w:left="3600" w:hanging="360"/>
      </w:pPr>
      <w:rPr>
        <w:rFonts w:ascii="Arial" w:hAnsi="Arial" w:hint="default"/>
      </w:rPr>
    </w:lvl>
    <w:lvl w:ilvl="5" w:tplc="DC32E9EA" w:tentative="1">
      <w:start w:val="1"/>
      <w:numFmt w:val="bullet"/>
      <w:lvlText w:val="•"/>
      <w:lvlJc w:val="left"/>
      <w:pPr>
        <w:tabs>
          <w:tab w:val="num" w:pos="4320"/>
        </w:tabs>
        <w:ind w:left="4320" w:hanging="360"/>
      </w:pPr>
      <w:rPr>
        <w:rFonts w:ascii="Arial" w:hAnsi="Arial" w:hint="default"/>
      </w:rPr>
    </w:lvl>
    <w:lvl w:ilvl="6" w:tplc="5EA4127A" w:tentative="1">
      <w:start w:val="1"/>
      <w:numFmt w:val="bullet"/>
      <w:lvlText w:val="•"/>
      <w:lvlJc w:val="left"/>
      <w:pPr>
        <w:tabs>
          <w:tab w:val="num" w:pos="5040"/>
        </w:tabs>
        <w:ind w:left="5040" w:hanging="360"/>
      </w:pPr>
      <w:rPr>
        <w:rFonts w:ascii="Arial" w:hAnsi="Arial" w:hint="default"/>
      </w:rPr>
    </w:lvl>
    <w:lvl w:ilvl="7" w:tplc="1AC2E9EC" w:tentative="1">
      <w:start w:val="1"/>
      <w:numFmt w:val="bullet"/>
      <w:lvlText w:val="•"/>
      <w:lvlJc w:val="left"/>
      <w:pPr>
        <w:tabs>
          <w:tab w:val="num" w:pos="5760"/>
        </w:tabs>
        <w:ind w:left="5760" w:hanging="360"/>
      </w:pPr>
      <w:rPr>
        <w:rFonts w:ascii="Arial" w:hAnsi="Arial" w:hint="default"/>
      </w:rPr>
    </w:lvl>
    <w:lvl w:ilvl="8" w:tplc="99A2441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8"/>
  </w:num>
  <w:num w:numId="3">
    <w:abstractNumId w:val="10"/>
  </w:num>
  <w:num w:numId="4">
    <w:abstractNumId w:val="5"/>
  </w:num>
  <w:num w:numId="5">
    <w:abstractNumId w:val="9"/>
  </w:num>
  <w:num w:numId="6">
    <w:abstractNumId w:val="7"/>
  </w:num>
  <w:num w:numId="7">
    <w:abstractNumId w:val="13"/>
  </w:num>
  <w:num w:numId="8">
    <w:abstractNumId w:val="0"/>
  </w:num>
  <w:num w:numId="9">
    <w:abstractNumId w:val="4"/>
  </w:num>
  <w:num w:numId="10">
    <w:abstractNumId w:val="3"/>
  </w:num>
  <w:num w:numId="11">
    <w:abstractNumId w:val="6"/>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2CE"/>
    <w:rsid w:val="0001105D"/>
    <w:rsid w:val="0001505D"/>
    <w:rsid w:val="0003210A"/>
    <w:rsid w:val="00037137"/>
    <w:rsid w:val="000435E7"/>
    <w:rsid w:val="0006759C"/>
    <w:rsid w:val="000A14B6"/>
    <w:rsid w:val="000A42E6"/>
    <w:rsid w:val="000A7BE3"/>
    <w:rsid w:val="000B5B82"/>
    <w:rsid w:val="000F552B"/>
    <w:rsid w:val="00145B7E"/>
    <w:rsid w:val="00153F81"/>
    <w:rsid w:val="001A1ADD"/>
    <w:rsid w:val="001B5A37"/>
    <w:rsid w:val="001C7866"/>
    <w:rsid w:val="001D5105"/>
    <w:rsid w:val="001E27A4"/>
    <w:rsid w:val="00207AFD"/>
    <w:rsid w:val="002351E0"/>
    <w:rsid w:val="00241549"/>
    <w:rsid w:val="00254859"/>
    <w:rsid w:val="00265E6B"/>
    <w:rsid w:val="002740B8"/>
    <w:rsid w:val="00284680"/>
    <w:rsid w:val="002F443B"/>
    <w:rsid w:val="003344D4"/>
    <w:rsid w:val="0034195F"/>
    <w:rsid w:val="003430CB"/>
    <w:rsid w:val="00371548"/>
    <w:rsid w:val="0038290D"/>
    <w:rsid w:val="00385CA6"/>
    <w:rsid w:val="003A40D3"/>
    <w:rsid w:val="004422DE"/>
    <w:rsid w:val="004B5B77"/>
    <w:rsid w:val="004D29CC"/>
    <w:rsid w:val="004D566E"/>
    <w:rsid w:val="004E4DBB"/>
    <w:rsid w:val="0050357F"/>
    <w:rsid w:val="00523166"/>
    <w:rsid w:val="0054732E"/>
    <w:rsid w:val="005970F7"/>
    <w:rsid w:val="005A1950"/>
    <w:rsid w:val="005C01D4"/>
    <w:rsid w:val="005C4608"/>
    <w:rsid w:val="00627F82"/>
    <w:rsid w:val="00630F18"/>
    <w:rsid w:val="00660F07"/>
    <w:rsid w:val="006B2F99"/>
    <w:rsid w:val="006D013D"/>
    <w:rsid w:val="006E6D3C"/>
    <w:rsid w:val="00704B1B"/>
    <w:rsid w:val="007477C3"/>
    <w:rsid w:val="007523AA"/>
    <w:rsid w:val="00756465"/>
    <w:rsid w:val="007575EC"/>
    <w:rsid w:val="00761B91"/>
    <w:rsid w:val="00773DD6"/>
    <w:rsid w:val="007A0EC0"/>
    <w:rsid w:val="007C7388"/>
    <w:rsid w:val="007E27A2"/>
    <w:rsid w:val="00834E59"/>
    <w:rsid w:val="00841E20"/>
    <w:rsid w:val="008A0BCB"/>
    <w:rsid w:val="008A4FBF"/>
    <w:rsid w:val="008A71BE"/>
    <w:rsid w:val="008B4D7C"/>
    <w:rsid w:val="008C202B"/>
    <w:rsid w:val="008C70B0"/>
    <w:rsid w:val="008D1F2D"/>
    <w:rsid w:val="0093609C"/>
    <w:rsid w:val="009552CE"/>
    <w:rsid w:val="00956619"/>
    <w:rsid w:val="00963350"/>
    <w:rsid w:val="0097004B"/>
    <w:rsid w:val="00987104"/>
    <w:rsid w:val="009D72D1"/>
    <w:rsid w:val="009F30C8"/>
    <w:rsid w:val="00A4723C"/>
    <w:rsid w:val="00A73D78"/>
    <w:rsid w:val="00AB46FB"/>
    <w:rsid w:val="00AC4B34"/>
    <w:rsid w:val="00AD1EDB"/>
    <w:rsid w:val="00AF390E"/>
    <w:rsid w:val="00B137E1"/>
    <w:rsid w:val="00B34BA5"/>
    <w:rsid w:val="00B76C50"/>
    <w:rsid w:val="00BA5EF8"/>
    <w:rsid w:val="00BA6EB7"/>
    <w:rsid w:val="00BB12CC"/>
    <w:rsid w:val="00C22ED7"/>
    <w:rsid w:val="00C36C0D"/>
    <w:rsid w:val="00C523D0"/>
    <w:rsid w:val="00CA3DE9"/>
    <w:rsid w:val="00CA463C"/>
    <w:rsid w:val="00CF059F"/>
    <w:rsid w:val="00D374AB"/>
    <w:rsid w:val="00D44E33"/>
    <w:rsid w:val="00DD3898"/>
    <w:rsid w:val="00DE385F"/>
    <w:rsid w:val="00DE3F83"/>
    <w:rsid w:val="00DF0835"/>
    <w:rsid w:val="00E24DAB"/>
    <w:rsid w:val="00E31CA8"/>
    <w:rsid w:val="00EA3742"/>
    <w:rsid w:val="00EB06EF"/>
    <w:rsid w:val="00EB379E"/>
    <w:rsid w:val="00EC6143"/>
    <w:rsid w:val="00F13BE2"/>
    <w:rsid w:val="00F1774B"/>
    <w:rsid w:val="00F23941"/>
    <w:rsid w:val="00F2588E"/>
    <w:rsid w:val="00F95BF3"/>
    <w:rsid w:val="00FE0B77"/>
    <w:rsid w:val="00FE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FCA4DE"/>
  <w15:docId w15:val="{BB7D9EDD-0667-4842-A451-A239E575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0CB"/>
  </w:style>
  <w:style w:type="paragraph" w:styleId="Heading3">
    <w:name w:val="heading 3"/>
    <w:basedOn w:val="Normal"/>
    <w:link w:val="Heading3Char"/>
    <w:uiPriority w:val="9"/>
    <w:qFormat/>
    <w:rsid w:val="00DE38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CE"/>
    <w:rPr>
      <w:rFonts w:ascii="Tahoma" w:hAnsi="Tahoma" w:cs="Tahoma"/>
      <w:sz w:val="16"/>
      <w:szCs w:val="16"/>
    </w:rPr>
  </w:style>
  <w:style w:type="character" w:styleId="Hyperlink">
    <w:name w:val="Hyperlink"/>
    <w:basedOn w:val="DefaultParagraphFont"/>
    <w:uiPriority w:val="99"/>
    <w:unhideWhenUsed/>
    <w:rsid w:val="005A1950"/>
    <w:rPr>
      <w:color w:val="0000FF"/>
      <w:u w:val="single"/>
    </w:rPr>
  </w:style>
  <w:style w:type="paragraph" w:styleId="ListParagraph">
    <w:name w:val="List Paragraph"/>
    <w:basedOn w:val="Normal"/>
    <w:uiPriority w:val="34"/>
    <w:qFormat/>
    <w:rsid w:val="00EA3742"/>
    <w:pPr>
      <w:ind w:left="720"/>
      <w:contextualSpacing/>
    </w:pPr>
  </w:style>
  <w:style w:type="table" w:styleId="TableGrid">
    <w:name w:val="Table Grid"/>
    <w:basedOn w:val="TableNormal"/>
    <w:uiPriority w:val="39"/>
    <w:rsid w:val="00D37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E385F"/>
    <w:rPr>
      <w:rFonts w:ascii="Times New Roman" w:eastAsia="Times New Roman" w:hAnsi="Times New Roman" w:cs="Times New Roman"/>
      <w:b/>
      <w:bCs/>
      <w:sz w:val="27"/>
      <w:szCs w:val="27"/>
    </w:rPr>
  </w:style>
  <w:style w:type="paragraph" w:customStyle="1" w:styleId="citetypeinfo">
    <w:name w:val="cite_type_info"/>
    <w:basedOn w:val="Normal"/>
    <w:rsid w:val="00DE38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operation">
    <w:name w:val="cite_operation"/>
    <w:basedOn w:val="Normal"/>
    <w:rsid w:val="00DE38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3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57F"/>
  </w:style>
  <w:style w:type="paragraph" w:styleId="Footer">
    <w:name w:val="footer"/>
    <w:basedOn w:val="Normal"/>
    <w:link w:val="FooterChar"/>
    <w:uiPriority w:val="99"/>
    <w:unhideWhenUsed/>
    <w:rsid w:val="00503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57F"/>
  </w:style>
  <w:style w:type="character" w:styleId="PlaceholderText">
    <w:name w:val="Placeholder Text"/>
    <w:basedOn w:val="DefaultParagraphFont"/>
    <w:uiPriority w:val="99"/>
    <w:semiHidden/>
    <w:rsid w:val="00A73D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09043">
      <w:bodyDiv w:val="1"/>
      <w:marLeft w:val="0"/>
      <w:marRight w:val="0"/>
      <w:marTop w:val="0"/>
      <w:marBottom w:val="0"/>
      <w:divBdr>
        <w:top w:val="none" w:sz="0" w:space="0" w:color="auto"/>
        <w:left w:val="none" w:sz="0" w:space="0" w:color="auto"/>
        <w:bottom w:val="none" w:sz="0" w:space="0" w:color="auto"/>
        <w:right w:val="none" w:sz="0" w:space="0" w:color="auto"/>
      </w:divBdr>
    </w:div>
    <w:div w:id="559481296">
      <w:bodyDiv w:val="1"/>
      <w:marLeft w:val="0"/>
      <w:marRight w:val="0"/>
      <w:marTop w:val="0"/>
      <w:marBottom w:val="0"/>
      <w:divBdr>
        <w:top w:val="none" w:sz="0" w:space="0" w:color="auto"/>
        <w:left w:val="none" w:sz="0" w:space="0" w:color="auto"/>
        <w:bottom w:val="none" w:sz="0" w:space="0" w:color="auto"/>
        <w:right w:val="none" w:sz="0" w:space="0" w:color="auto"/>
      </w:divBdr>
    </w:div>
    <w:div w:id="758871216">
      <w:bodyDiv w:val="1"/>
      <w:marLeft w:val="0"/>
      <w:marRight w:val="0"/>
      <w:marTop w:val="0"/>
      <w:marBottom w:val="0"/>
      <w:divBdr>
        <w:top w:val="none" w:sz="0" w:space="0" w:color="auto"/>
        <w:left w:val="none" w:sz="0" w:space="0" w:color="auto"/>
        <w:bottom w:val="none" w:sz="0" w:space="0" w:color="auto"/>
        <w:right w:val="none" w:sz="0" w:space="0" w:color="auto"/>
      </w:divBdr>
    </w:div>
    <w:div w:id="803933507">
      <w:bodyDiv w:val="1"/>
      <w:marLeft w:val="0"/>
      <w:marRight w:val="0"/>
      <w:marTop w:val="0"/>
      <w:marBottom w:val="0"/>
      <w:divBdr>
        <w:top w:val="none" w:sz="0" w:space="0" w:color="auto"/>
        <w:left w:val="none" w:sz="0" w:space="0" w:color="auto"/>
        <w:bottom w:val="none" w:sz="0" w:space="0" w:color="auto"/>
        <w:right w:val="none" w:sz="0" w:space="0" w:color="auto"/>
      </w:divBdr>
      <w:divsChild>
        <w:div w:id="1504856274">
          <w:marLeft w:val="1080"/>
          <w:marRight w:val="0"/>
          <w:marTop w:val="0"/>
          <w:marBottom w:val="160"/>
          <w:divBdr>
            <w:top w:val="none" w:sz="0" w:space="0" w:color="auto"/>
            <w:left w:val="none" w:sz="0" w:space="0" w:color="auto"/>
            <w:bottom w:val="none" w:sz="0" w:space="0" w:color="auto"/>
            <w:right w:val="none" w:sz="0" w:space="0" w:color="auto"/>
          </w:divBdr>
        </w:div>
      </w:divsChild>
    </w:div>
    <w:div w:id="1065681233">
      <w:bodyDiv w:val="1"/>
      <w:marLeft w:val="0"/>
      <w:marRight w:val="0"/>
      <w:marTop w:val="0"/>
      <w:marBottom w:val="0"/>
      <w:divBdr>
        <w:top w:val="none" w:sz="0" w:space="0" w:color="auto"/>
        <w:left w:val="none" w:sz="0" w:space="0" w:color="auto"/>
        <w:bottom w:val="none" w:sz="0" w:space="0" w:color="auto"/>
        <w:right w:val="none" w:sz="0" w:space="0" w:color="auto"/>
      </w:divBdr>
    </w:div>
    <w:div w:id="1096484747">
      <w:bodyDiv w:val="1"/>
      <w:marLeft w:val="0"/>
      <w:marRight w:val="0"/>
      <w:marTop w:val="0"/>
      <w:marBottom w:val="0"/>
      <w:divBdr>
        <w:top w:val="none" w:sz="0" w:space="0" w:color="auto"/>
        <w:left w:val="none" w:sz="0" w:space="0" w:color="auto"/>
        <w:bottom w:val="none" w:sz="0" w:space="0" w:color="auto"/>
        <w:right w:val="none" w:sz="0" w:space="0" w:color="auto"/>
      </w:divBdr>
    </w:div>
    <w:div w:id="1199274766">
      <w:bodyDiv w:val="1"/>
      <w:marLeft w:val="0"/>
      <w:marRight w:val="0"/>
      <w:marTop w:val="0"/>
      <w:marBottom w:val="0"/>
      <w:divBdr>
        <w:top w:val="none" w:sz="0" w:space="0" w:color="auto"/>
        <w:left w:val="none" w:sz="0" w:space="0" w:color="auto"/>
        <w:bottom w:val="none" w:sz="0" w:space="0" w:color="auto"/>
        <w:right w:val="none" w:sz="0" w:space="0" w:color="auto"/>
      </w:divBdr>
    </w:div>
    <w:div w:id="1381131376">
      <w:bodyDiv w:val="1"/>
      <w:marLeft w:val="0"/>
      <w:marRight w:val="0"/>
      <w:marTop w:val="0"/>
      <w:marBottom w:val="0"/>
      <w:divBdr>
        <w:top w:val="none" w:sz="0" w:space="0" w:color="auto"/>
        <w:left w:val="none" w:sz="0" w:space="0" w:color="auto"/>
        <w:bottom w:val="none" w:sz="0" w:space="0" w:color="auto"/>
        <w:right w:val="none" w:sz="0" w:space="0" w:color="auto"/>
      </w:divBdr>
      <w:divsChild>
        <w:div w:id="1950548077">
          <w:marLeft w:val="547"/>
          <w:marRight w:val="0"/>
          <w:marTop w:val="0"/>
          <w:marBottom w:val="160"/>
          <w:divBdr>
            <w:top w:val="none" w:sz="0" w:space="0" w:color="auto"/>
            <w:left w:val="none" w:sz="0" w:space="0" w:color="auto"/>
            <w:bottom w:val="none" w:sz="0" w:space="0" w:color="auto"/>
            <w:right w:val="none" w:sz="0" w:space="0" w:color="auto"/>
          </w:divBdr>
        </w:div>
        <w:div w:id="232131052">
          <w:marLeft w:val="547"/>
          <w:marRight w:val="0"/>
          <w:marTop w:val="0"/>
          <w:marBottom w:val="160"/>
          <w:divBdr>
            <w:top w:val="none" w:sz="0" w:space="0" w:color="auto"/>
            <w:left w:val="none" w:sz="0" w:space="0" w:color="auto"/>
            <w:bottom w:val="none" w:sz="0" w:space="0" w:color="auto"/>
            <w:right w:val="none" w:sz="0" w:space="0" w:color="auto"/>
          </w:divBdr>
        </w:div>
        <w:div w:id="746418710">
          <w:marLeft w:val="547"/>
          <w:marRight w:val="0"/>
          <w:marTop w:val="0"/>
          <w:marBottom w:val="160"/>
          <w:divBdr>
            <w:top w:val="none" w:sz="0" w:space="0" w:color="auto"/>
            <w:left w:val="none" w:sz="0" w:space="0" w:color="auto"/>
            <w:bottom w:val="none" w:sz="0" w:space="0" w:color="auto"/>
            <w:right w:val="none" w:sz="0" w:space="0" w:color="auto"/>
          </w:divBdr>
        </w:div>
      </w:divsChild>
    </w:div>
    <w:div w:id="1450972359">
      <w:bodyDiv w:val="1"/>
      <w:marLeft w:val="0"/>
      <w:marRight w:val="0"/>
      <w:marTop w:val="0"/>
      <w:marBottom w:val="0"/>
      <w:divBdr>
        <w:top w:val="none" w:sz="0" w:space="0" w:color="auto"/>
        <w:left w:val="none" w:sz="0" w:space="0" w:color="auto"/>
        <w:bottom w:val="none" w:sz="0" w:space="0" w:color="auto"/>
        <w:right w:val="none" w:sz="0" w:space="0" w:color="auto"/>
      </w:divBdr>
    </w:div>
    <w:div w:id="1522746265">
      <w:bodyDiv w:val="1"/>
      <w:marLeft w:val="0"/>
      <w:marRight w:val="0"/>
      <w:marTop w:val="0"/>
      <w:marBottom w:val="0"/>
      <w:divBdr>
        <w:top w:val="none" w:sz="0" w:space="0" w:color="auto"/>
        <w:left w:val="none" w:sz="0" w:space="0" w:color="auto"/>
        <w:bottom w:val="none" w:sz="0" w:space="0" w:color="auto"/>
        <w:right w:val="none" w:sz="0" w:space="0" w:color="auto"/>
      </w:divBdr>
      <w:divsChild>
        <w:div w:id="1159076117">
          <w:marLeft w:val="547"/>
          <w:marRight w:val="0"/>
          <w:marTop w:val="0"/>
          <w:marBottom w:val="160"/>
          <w:divBdr>
            <w:top w:val="none" w:sz="0" w:space="0" w:color="auto"/>
            <w:left w:val="none" w:sz="0" w:space="0" w:color="auto"/>
            <w:bottom w:val="none" w:sz="0" w:space="0" w:color="auto"/>
            <w:right w:val="none" w:sz="0" w:space="0" w:color="auto"/>
          </w:divBdr>
        </w:div>
        <w:div w:id="88236735">
          <w:marLeft w:val="547"/>
          <w:marRight w:val="0"/>
          <w:marTop w:val="0"/>
          <w:marBottom w:val="160"/>
          <w:divBdr>
            <w:top w:val="none" w:sz="0" w:space="0" w:color="auto"/>
            <w:left w:val="none" w:sz="0" w:space="0" w:color="auto"/>
            <w:bottom w:val="none" w:sz="0" w:space="0" w:color="auto"/>
            <w:right w:val="none" w:sz="0" w:space="0" w:color="auto"/>
          </w:divBdr>
        </w:div>
      </w:divsChild>
    </w:div>
    <w:div w:id="1608466690">
      <w:bodyDiv w:val="1"/>
      <w:marLeft w:val="0"/>
      <w:marRight w:val="0"/>
      <w:marTop w:val="0"/>
      <w:marBottom w:val="0"/>
      <w:divBdr>
        <w:top w:val="none" w:sz="0" w:space="0" w:color="auto"/>
        <w:left w:val="none" w:sz="0" w:space="0" w:color="auto"/>
        <w:bottom w:val="none" w:sz="0" w:space="0" w:color="auto"/>
        <w:right w:val="none" w:sz="0" w:space="0" w:color="auto"/>
      </w:divBdr>
    </w:div>
    <w:div w:id="1859850129">
      <w:bodyDiv w:val="1"/>
      <w:marLeft w:val="0"/>
      <w:marRight w:val="0"/>
      <w:marTop w:val="0"/>
      <w:marBottom w:val="0"/>
      <w:divBdr>
        <w:top w:val="none" w:sz="0" w:space="0" w:color="auto"/>
        <w:left w:val="none" w:sz="0" w:space="0" w:color="auto"/>
        <w:bottom w:val="none" w:sz="0" w:space="0" w:color="auto"/>
        <w:right w:val="none" w:sz="0" w:space="0" w:color="auto"/>
      </w:divBdr>
      <w:divsChild>
        <w:div w:id="1471824620">
          <w:marLeft w:val="547"/>
          <w:marRight w:val="0"/>
          <w:marTop w:val="0"/>
          <w:marBottom w:val="160"/>
          <w:divBdr>
            <w:top w:val="none" w:sz="0" w:space="0" w:color="auto"/>
            <w:left w:val="none" w:sz="0" w:space="0" w:color="auto"/>
            <w:bottom w:val="none" w:sz="0" w:space="0" w:color="auto"/>
            <w:right w:val="none" w:sz="0" w:space="0" w:color="auto"/>
          </w:divBdr>
        </w:div>
      </w:divsChild>
    </w:div>
    <w:div w:id="1869027258">
      <w:bodyDiv w:val="1"/>
      <w:marLeft w:val="0"/>
      <w:marRight w:val="0"/>
      <w:marTop w:val="0"/>
      <w:marBottom w:val="0"/>
      <w:divBdr>
        <w:top w:val="none" w:sz="0" w:space="0" w:color="auto"/>
        <w:left w:val="none" w:sz="0" w:space="0" w:color="auto"/>
        <w:bottom w:val="none" w:sz="0" w:space="0" w:color="auto"/>
        <w:right w:val="none" w:sz="0" w:space="0" w:color="auto"/>
      </w:divBdr>
    </w:div>
    <w:div w:id="2034962107">
      <w:bodyDiv w:val="1"/>
      <w:marLeft w:val="0"/>
      <w:marRight w:val="0"/>
      <w:marTop w:val="0"/>
      <w:marBottom w:val="0"/>
      <w:divBdr>
        <w:top w:val="none" w:sz="0" w:space="0" w:color="auto"/>
        <w:left w:val="none" w:sz="0" w:space="0" w:color="auto"/>
        <w:bottom w:val="none" w:sz="0" w:space="0" w:color="auto"/>
        <w:right w:val="none" w:sz="0" w:space="0" w:color="auto"/>
      </w:divBdr>
      <w:divsChild>
        <w:div w:id="1778210148">
          <w:marLeft w:val="720"/>
          <w:marRight w:val="0"/>
          <w:marTop w:val="0"/>
          <w:marBottom w:val="0"/>
          <w:divBdr>
            <w:top w:val="none" w:sz="0" w:space="0" w:color="auto"/>
            <w:left w:val="none" w:sz="0" w:space="0" w:color="auto"/>
            <w:bottom w:val="none" w:sz="0" w:space="0" w:color="auto"/>
            <w:right w:val="none" w:sz="0" w:space="0" w:color="auto"/>
          </w:divBdr>
        </w:div>
      </w:divsChild>
    </w:div>
    <w:div w:id="2089886694">
      <w:bodyDiv w:val="1"/>
      <w:marLeft w:val="0"/>
      <w:marRight w:val="0"/>
      <w:marTop w:val="0"/>
      <w:marBottom w:val="0"/>
      <w:divBdr>
        <w:top w:val="none" w:sz="0" w:space="0" w:color="auto"/>
        <w:left w:val="none" w:sz="0" w:space="0" w:color="auto"/>
        <w:bottom w:val="none" w:sz="0" w:space="0" w:color="auto"/>
        <w:right w:val="none" w:sz="0" w:space="0" w:color="auto"/>
      </w:divBdr>
      <w:divsChild>
        <w:div w:id="2002780216">
          <w:marLeft w:val="108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07/BF0132217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mex.2024.10262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4604</Words>
  <Characters>26247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IWEYAH</dc:creator>
  <cp:lastModifiedBy>SDI 1084</cp:lastModifiedBy>
  <cp:revision>7</cp:revision>
  <dcterms:created xsi:type="dcterms:W3CDTF">2025-02-13T10:33:00Z</dcterms:created>
  <dcterms:modified xsi:type="dcterms:W3CDTF">2025-02-14T11:05:00Z</dcterms:modified>
</cp:coreProperties>
</file>