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2A5D5" w14:textId="044093FB" w:rsidR="002E718F" w:rsidRPr="003E149C" w:rsidRDefault="002E718F" w:rsidP="002E718F">
      <w:pPr>
        <w:jc w:val="center"/>
        <w:rPr>
          <w:rFonts w:asciiTheme="majorBidi" w:hAnsiTheme="majorBidi" w:cstheme="majorBidi"/>
          <w:b/>
          <w:bCs/>
          <w:sz w:val="28"/>
          <w:szCs w:val="28"/>
        </w:rPr>
      </w:pPr>
      <w:r w:rsidRPr="003E149C">
        <w:rPr>
          <w:rFonts w:asciiTheme="majorBidi" w:hAnsiTheme="majorBidi" w:cstheme="majorBidi"/>
          <w:b/>
          <w:bCs/>
          <w:sz w:val="28"/>
          <w:szCs w:val="28"/>
        </w:rPr>
        <w:t>How Conversational AI and Chatbots Are Improving the Jordanian Customer Experience</w:t>
      </w:r>
    </w:p>
    <w:p w14:paraId="097B9B48" w14:textId="77777777" w:rsidR="0080109B" w:rsidRDefault="0080109B" w:rsidP="00D618F2">
      <w:pPr>
        <w:rPr>
          <w:rFonts w:asciiTheme="majorBidi" w:hAnsiTheme="majorBidi" w:cstheme="majorBidi"/>
          <w:b/>
          <w:bCs/>
          <w:sz w:val="20"/>
          <w:szCs w:val="20"/>
        </w:rPr>
      </w:pPr>
    </w:p>
    <w:p w14:paraId="45EE2916" w14:textId="77777777" w:rsidR="0080109B" w:rsidRDefault="0080109B" w:rsidP="00D618F2">
      <w:pPr>
        <w:rPr>
          <w:rFonts w:asciiTheme="majorBidi" w:hAnsiTheme="majorBidi" w:cstheme="majorBidi"/>
          <w:b/>
          <w:bCs/>
          <w:sz w:val="20"/>
          <w:szCs w:val="20"/>
        </w:rPr>
      </w:pPr>
    </w:p>
    <w:p w14:paraId="29A54F83" w14:textId="6600C0B7" w:rsidR="00D618F2" w:rsidRPr="003E149C" w:rsidRDefault="00D618F2" w:rsidP="00D618F2">
      <w:pPr>
        <w:rPr>
          <w:rFonts w:asciiTheme="majorBidi" w:hAnsiTheme="majorBidi" w:cstheme="majorBidi"/>
          <w:b/>
          <w:bCs/>
          <w:sz w:val="20"/>
          <w:szCs w:val="20"/>
        </w:rPr>
      </w:pPr>
      <w:r w:rsidRPr="003E149C">
        <w:rPr>
          <w:rFonts w:asciiTheme="majorBidi" w:hAnsiTheme="majorBidi" w:cstheme="majorBidi"/>
          <w:b/>
          <w:bCs/>
          <w:sz w:val="20"/>
          <w:szCs w:val="20"/>
        </w:rPr>
        <w:t>Abstract</w:t>
      </w:r>
    </w:p>
    <w:p w14:paraId="6F47DF84" w14:textId="6420DE51" w:rsidR="0072149F" w:rsidRPr="003E149C" w:rsidRDefault="0072149F" w:rsidP="0072149F">
      <w:pPr>
        <w:spacing w:after="0" w:line="240" w:lineRule="auto"/>
        <w:jc w:val="both"/>
        <w:rPr>
          <w:rFonts w:asciiTheme="majorBidi" w:hAnsiTheme="majorBidi" w:cstheme="majorBidi"/>
          <w:sz w:val="20"/>
          <w:szCs w:val="20"/>
        </w:rPr>
      </w:pPr>
      <w:r w:rsidRPr="003E149C">
        <w:rPr>
          <w:rFonts w:asciiTheme="majorBidi" w:hAnsiTheme="majorBidi" w:cstheme="majorBidi"/>
          <w:sz w:val="20"/>
          <w:szCs w:val="20"/>
        </w:rPr>
        <w:t>This study looks at how chatbots and conversational AI improve the consumer experience in Jordan. It focuses on the quality of chatbot interactions, how frequently people use chatbots, and the importance of conversational AI. The researchers collected information from 500 clients who had interacted with bots in retail, banking, and telecommunications</w:t>
      </w:r>
      <w:r w:rsidR="00C0041A" w:rsidRPr="003E149C">
        <w:rPr>
          <w:rFonts w:asciiTheme="majorBidi" w:hAnsiTheme="majorBidi" w:cstheme="majorBidi"/>
          <w:sz w:val="20"/>
          <w:szCs w:val="20"/>
          <w:rtl/>
        </w:rPr>
        <w:t xml:space="preserve"> </w:t>
      </w:r>
      <w:r w:rsidR="00C0041A" w:rsidRPr="003E149C">
        <w:rPr>
          <w:rFonts w:asciiTheme="majorBidi" w:hAnsiTheme="majorBidi" w:cstheme="majorBidi"/>
          <w:sz w:val="20"/>
          <w:szCs w:val="20"/>
        </w:rPr>
        <w:t>se</w:t>
      </w:r>
      <w:r w:rsidR="00866E6E" w:rsidRPr="003E149C">
        <w:rPr>
          <w:rFonts w:asciiTheme="majorBidi" w:hAnsiTheme="majorBidi" w:cstheme="majorBidi"/>
          <w:sz w:val="20"/>
          <w:szCs w:val="20"/>
        </w:rPr>
        <w:t>ctors</w:t>
      </w:r>
      <w:r w:rsidRPr="003E149C">
        <w:rPr>
          <w:rFonts w:asciiTheme="majorBidi" w:hAnsiTheme="majorBidi" w:cstheme="majorBidi"/>
          <w:sz w:val="20"/>
          <w:szCs w:val="20"/>
        </w:rPr>
        <w:t>. They conducted a survey to assess the quality of bot interactions, including how frequently individuals used them, what the AI could perform, and how customers felt about it all. They ran the numbers through SPSS v26 to examine how these things were related.</w:t>
      </w:r>
    </w:p>
    <w:p w14:paraId="68F9A857" w14:textId="0EBC77AD" w:rsidR="0072149F" w:rsidRPr="003E149C" w:rsidRDefault="0072149F" w:rsidP="0072149F">
      <w:pPr>
        <w:spacing w:after="0" w:line="240" w:lineRule="auto"/>
        <w:jc w:val="both"/>
        <w:rPr>
          <w:rFonts w:asciiTheme="majorBidi" w:hAnsiTheme="majorBidi" w:cstheme="majorBidi"/>
          <w:sz w:val="20"/>
          <w:szCs w:val="20"/>
        </w:rPr>
      </w:pPr>
      <w:r w:rsidRPr="003E149C">
        <w:rPr>
          <w:rFonts w:asciiTheme="majorBidi" w:hAnsiTheme="majorBidi" w:cstheme="majorBidi"/>
          <w:sz w:val="20"/>
          <w:szCs w:val="20"/>
        </w:rPr>
        <w:t>The findings revealed that stronger chatbot interactions led to happier customers. People who utilized chatbots more frequently reported a better experience. Customers were particularly pleased with advanced AI technology that allowed them to personalize talks to individual needs. These findings support previous research and add new information from a burgeoning market, helping to enhance our understanding of chatbots and conversational AI.</w:t>
      </w:r>
    </w:p>
    <w:p w14:paraId="45E818A0" w14:textId="7FC2A324" w:rsidR="00D618F2" w:rsidRPr="003E149C" w:rsidRDefault="0072149F" w:rsidP="0072149F">
      <w:pPr>
        <w:spacing w:after="0" w:line="240" w:lineRule="auto"/>
        <w:jc w:val="both"/>
        <w:rPr>
          <w:rFonts w:asciiTheme="majorBidi" w:hAnsiTheme="majorBidi" w:cstheme="majorBidi"/>
          <w:sz w:val="20"/>
          <w:szCs w:val="20"/>
        </w:rPr>
      </w:pPr>
      <w:r w:rsidRPr="003E149C">
        <w:rPr>
          <w:rFonts w:asciiTheme="majorBidi" w:hAnsiTheme="majorBidi" w:cstheme="majorBidi"/>
          <w:sz w:val="20"/>
          <w:szCs w:val="20"/>
        </w:rPr>
        <w:t xml:space="preserve">This study has practical implications for Jordanian enterprises. It demonstrates that they should invest in high-quality chatbots, encourage more people to use them, and employ clever AI to interact with clients. The study has some limitations, such as employing a convenience sample and looking at a single point in time. The researchers propose additional studies to investigate how these technological tools affect various industries in the long </w:t>
      </w:r>
      <w:proofErr w:type="gramStart"/>
      <w:r w:rsidRPr="003E149C">
        <w:rPr>
          <w:rFonts w:asciiTheme="majorBidi" w:hAnsiTheme="majorBidi" w:cstheme="majorBidi"/>
          <w:sz w:val="20"/>
          <w:szCs w:val="20"/>
        </w:rPr>
        <w:t>run.</w:t>
      </w:r>
      <w:r w:rsidR="00195AA5" w:rsidRPr="003E149C">
        <w:rPr>
          <w:rFonts w:asciiTheme="majorBidi" w:hAnsiTheme="majorBidi" w:cstheme="majorBidi"/>
          <w:sz w:val="20"/>
          <w:szCs w:val="20"/>
        </w:rPr>
        <w:t>.</w:t>
      </w:r>
      <w:proofErr w:type="gramEnd"/>
    </w:p>
    <w:p w14:paraId="19BF73DB" w14:textId="36800A6D" w:rsidR="009066FA" w:rsidRPr="003E149C" w:rsidRDefault="009066FA" w:rsidP="00195AA5">
      <w:pPr>
        <w:jc w:val="both"/>
        <w:rPr>
          <w:rFonts w:asciiTheme="majorBidi" w:hAnsiTheme="majorBidi" w:cstheme="majorBidi"/>
          <w:sz w:val="20"/>
          <w:szCs w:val="20"/>
        </w:rPr>
      </w:pPr>
      <w:r w:rsidRPr="003E149C">
        <w:rPr>
          <w:rFonts w:asciiTheme="majorBidi" w:hAnsiTheme="majorBidi" w:cstheme="majorBidi"/>
          <w:b/>
          <w:bCs/>
          <w:sz w:val="20"/>
          <w:szCs w:val="20"/>
        </w:rPr>
        <w:t>Keywords</w:t>
      </w:r>
      <w:r w:rsidRPr="003E149C">
        <w:rPr>
          <w:rFonts w:asciiTheme="majorBidi" w:hAnsiTheme="majorBidi" w:cstheme="majorBidi"/>
          <w:sz w:val="20"/>
          <w:szCs w:val="20"/>
        </w:rPr>
        <w:t>:</w:t>
      </w:r>
      <w:r w:rsidR="0072149F" w:rsidRPr="003E149C">
        <w:rPr>
          <w:rFonts w:asciiTheme="majorBidi" w:hAnsiTheme="majorBidi" w:cstheme="majorBidi"/>
          <w:sz w:val="20"/>
          <w:szCs w:val="20"/>
        </w:rPr>
        <w:t xml:space="preserve"> Conversational AI, </w:t>
      </w:r>
      <w:r w:rsidR="006731E4" w:rsidRPr="003E149C">
        <w:rPr>
          <w:rFonts w:asciiTheme="majorBidi" w:hAnsiTheme="majorBidi" w:cstheme="majorBidi"/>
          <w:sz w:val="20"/>
          <w:szCs w:val="20"/>
        </w:rPr>
        <w:t>Chatbots, Customer</w:t>
      </w:r>
      <w:r w:rsidR="0072149F" w:rsidRPr="003E149C">
        <w:rPr>
          <w:rFonts w:asciiTheme="majorBidi" w:hAnsiTheme="majorBidi" w:cstheme="majorBidi"/>
          <w:sz w:val="20"/>
          <w:szCs w:val="20"/>
        </w:rPr>
        <w:t xml:space="preserve"> Experience</w:t>
      </w:r>
      <w:r w:rsidR="006731E4" w:rsidRPr="003E149C">
        <w:rPr>
          <w:rFonts w:asciiTheme="majorBidi" w:hAnsiTheme="majorBidi" w:cstheme="majorBidi"/>
          <w:sz w:val="20"/>
          <w:szCs w:val="20"/>
        </w:rPr>
        <w:t>, Artificial intelligence</w:t>
      </w:r>
    </w:p>
    <w:p w14:paraId="136FD910" w14:textId="77777777" w:rsidR="00D618F2" w:rsidRPr="003E149C" w:rsidRDefault="00D618F2" w:rsidP="00D618F2">
      <w:pPr>
        <w:rPr>
          <w:rFonts w:asciiTheme="majorBidi" w:hAnsiTheme="majorBidi" w:cstheme="majorBidi"/>
          <w:b/>
          <w:bCs/>
          <w:sz w:val="20"/>
          <w:szCs w:val="20"/>
        </w:rPr>
      </w:pPr>
      <w:r w:rsidRPr="003E149C">
        <w:rPr>
          <w:rFonts w:asciiTheme="majorBidi" w:hAnsiTheme="majorBidi" w:cstheme="majorBidi"/>
          <w:b/>
          <w:bCs/>
          <w:sz w:val="20"/>
          <w:szCs w:val="20"/>
        </w:rPr>
        <w:t>Introduction</w:t>
      </w:r>
    </w:p>
    <w:p w14:paraId="7E7D8987" w14:textId="41CBBD43" w:rsidR="00E34C3D" w:rsidRPr="003E149C" w:rsidRDefault="00E34C3D" w:rsidP="00E34C3D">
      <w:pPr>
        <w:spacing w:after="0" w:line="240" w:lineRule="auto"/>
        <w:jc w:val="both"/>
        <w:rPr>
          <w:rFonts w:asciiTheme="majorBidi" w:hAnsiTheme="majorBidi" w:cstheme="majorBidi"/>
          <w:sz w:val="20"/>
          <w:szCs w:val="20"/>
        </w:rPr>
      </w:pPr>
      <w:r w:rsidRPr="003E149C">
        <w:rPr>
          <w:rFonts w:asciiTheme="majorBidi" w:hAnsiTheme="majorBidi" w:cstheme="majorBidi"/>
          <w:sz w:val="20"/>
          <w:szCs w:val="20"/>
        </w:rPr>
        <w:t xml:space="preserve">Technology's quick progress has changed how businesses talk to their customers. Dale (2016) says chatbots and conversational AI are now key tools to make customer experience better by giving fast, personal, and effective service. </w:t>
      </w:r>
      <w:proofErr w:type="spellStart"/>
      <w:r w:rsidRPr="003E149C">
        <w:rPr>
          <w:rFonts w:asciiTheme="majorBidi" w:hAnsiTheme="majorBidi" w:cstheme="majorBidi"/>
          <w:sz w:val="20"/>
          <w:szCs w:val="20"/>
        </w:rPr>
        <w:t>Gnewuch</w:t>
      </w:r>
      <w:proofErr w:type="spellEnd"/>
      <w:r w:rsidRPr="003E149C">
        <w:rPr>
          <w:rFonts w:asciiTheme="majorBidi" w:hAnsiTheme="majorBidi" w:cstheme="majorBidi"/>
          <w:sz w:val="20"/>
          <w:szCs w:val="20"/>
        </w:rPr>
        <w:t xml:space="preserve"> et al. (2017) point out that chatbots, which are computer programs that act like humans when they talk, are getting more popular in many industries to handle customer questions, solve problems, and give advice. Xu et al. (2020) explain that conversational AI, which uses natural language processing (NLP) and machine learning (ML), can help chatbots understand and answer human language better. This makes conversations feel more natural and work better. Jordan's population is getting younger and more tech-savvy, with more people gaining internet access (Jordanian Department of Statistics, 2021). This trend has an impact on the use of chatbots and conversational AI. However, we don't know much about how these technologies affect customer experiences in Jordan. This study aims to fill this knowledge gap by looking into how chatbots and conversational AI help to improve customer experiences in the country</w:t>
      </w:r>
      <w:r w:rsidR="008D5E6D" w:rsidRPr="003E149C">
        <w:rPr>
          <w:rFonts w:asciiTheme="majorBidi" w:hAnsiTheme="majorBidi" w:cstheme="majorBidi"/>
          <w:sz w:val="20"/>
          <w:szCs w:val="20"/>
        </w:rPr>
        <w:t>.</w:t>
      </w:r>
    </w:p>
    <w:p w14:paraId="68507AB4" w14:textId="77777777" w:rsidR="008D5E6D" w:rsidRPr="008D5E6D" w:rsidRDefault="008D5E6D" w:rsidP="008D5E6D">
      <w:pPr>
        <w:spacing w:after="0" w:line="240" w:lineRule="auto"/>
        <w:jc w:val="both"/>
        <w:rPr>
          <w:rFonts w:asciiTheme="majorBidi" w:hAnsiTheme="majorBidi" w:cstheme="majorBidi"/>
          <w:sz w:val="20"/>
          <w:szCs w:val="20"/>
        </w:rPr>
      </w:pPr>
      <w:r w:rsidRPr="008D5E6D">
        <w:rPr>
          <w:rFonts w:asciiTheme="majorBidi" w:hAnsiTheme="majorBidi" w:cstheme="majorBidi"/>
          <w:sz w:val="20"/>
          <w:szCs w:val="20"/>
        </w:rPr>
        <w:t>This study adds to the research by offering real-world evidence from a developing market. The results will assist companies in Jordan to grasp how chatbots and conversational AI can boost customer satisfaction. What's more, the study gives policymakers and tech companies insights on how to implement and advance these technologies in Jordan.</w:t>
      </w:r>
    </w:p>
    <w:p w14:paraId="6B8F73FB" w14:textId="77777777" w:rsidR="008D5E6D" w:rsidRPr="003E149C" w:rsidRDefault="008D5E6D" w:rsidP="00E34C3D">
      <w:pPr>
        <w:spacing w:after="0" w:line="240" w:lineRule="auto"/>
        <w:jc w:val="both"/>
        <w:rPr>
          <w:rFonts w:asciiTheme="majorBidi" w:hAnsiTheme="majorBidi" w:cstheme="majorBidi"/>
          <w:sz w:val="20"/>
          <w:szCs w:val="20"/>
        </w:rPr>
      </w:pPr>
    </w:p>
    <w:p w14:paraId="0A612473" w14:textId="77777777" w:rsidR="00D618F2" w:rsidRPr="003E149C" w:rsidRDefault="00D618F2" w:rsidP="00D618F2">
      <w:pPr>
        <w:rPr>
          <w:rFonts w:asciiTheme="majorBidi" w:hAnsiTheme="majorBidi" w:cstheme="majorBidi"/>
          <w:b/>
          <w:bCs/>
          <w:sz w:val="20"/>
          <w:szCs w:val="20"/>
        </w:rPr>
      </w:pPr>
      <w:r w:rsidRPr="003E149C">
        <w:rPr>
          <w:rFonts w:asciiTheme="majorBidi" w:hAnsiTheme="majorBidi" w:cstheme="majorBidi"/>
          <w:b/>
          <w:bCs/>
          <w:sz w:val="20"/>
          <w:szCs w:val="20"/>
        </w:rPr>
        <w:t>Problem Statement</w:t>
      </w:r>
    </w:p>
    <w:p w14:paraId="54533721" w14:textId="77777777" w:rsidR="00CF6C20" w:rsidRPr="003E149C" w:rsidRDefault="00CF6C20" w:rsidP="00CF6C20">
      <w:pPr>
        <w:spacing w:after="0" w:line="240" w:lineRule="auto"/>
        <w:jc w:val="both"/>
        <w:rPr>
          <w:rFonts w:asciiTheme="majorBidi" w:hAnsiTheme="majorBidi" w:cstheme="majorBidi"/>
          <w:sz w:val="20"/>
          <w:szCs w:val="20"/>
        </w:rPr>
      </w:pPr>
      <w:r w:rsidRPr="003E149C">
        <w:rPr>
          <w:rFonts w:asciiTheme="majorBidi" w:hAnsiTheme="majorBidi" w:cstheme="majorBidi"/>
          <w:sz w:val="20"/>
          <w:szCs w:val="20"/>
        </w:rPr>
        <w:t>While chatbots and conversational AI might help businesses, we don't know much about how they affect customer experience in Jordan. Most studies have looked at developed countries leaving a gap in our knowledge about emerging markets like Jordan. This study aims to fill this gap. It looks into how the quality of chatbot interactions how much people use chatbots, and conversational AI shape customer experience in Jordan.</w:t>
      </w:r>
    </w:p>
    <w:p w14:paraId="1776C914" w14:textId="77777777" w:rsidR="00CF6C20" w:rsidRPr="003E149C" w:rsidRDefault="00CF6C20" w:rsidP="00CF6C20">
      <w:pPr>
        <w:spacing w:after="0" w:line="240" w:lineRule="auto"/>
        <w:jc w:val="both"/>
        <w:rPr>
          <w:rFonts w:asciiTheme="majorBidi" w:hAnsiTheme="majorBidi" w:cstheme="majorBidi"/>
          <w:sz w:val="20"/>
          <w:szCs w:val="20"/>
        </w:rPr>
      </w:pPr>
      <w:r w:rsidRPr="003E149C">
        <w:rPr>
          <w:rFonts w:asciiTheme="majorBidi" w:hAnsiTheme="majorBidi" w:cstheme="majorBidi"/>
          <w:sz w:val="20"/>
          <w:szCs w:val="20"/>
        </w:rPr>
        <w:t>Here are the research questions:</w:t>
      </w:r>
    </w:p>
    <w:p w14:paraId="430CC0CF" w14:textId="77777777" w:rsidR="00CF6C20" w:rsidRPr="003E149C" w:rsidRDefault="00CF6C20" w:rsidP="00CF6C20">
      <w:pPr>
        <w:pStyle w:val="ListParagraph"/>
        <w:numPr>
          <w:ilvl w:val="0"/>
          <w:numId w:val="21"/>
        </w:numPr>
        <w:spacing w:after="0" w:line="240" w:lineRule="auto"/>
        <w:jc w:val="both"/>
        <w:rPr>
          <w:rFonts w:asciiTheme="majorBidi" w:hAnsiTheme="majorBidi" w:cstheme="majorBidi"/>
          <w:sz w:val="20"/>
          <w:szCs w:val="20"/>
        </w:rPr>
      </w:pPr>
      <w:r w:rsidRPr="003E149C">
        <w:rPr>
          <w:rFonts w:asciiTheme="majorBidi" w:hAnsiTheme="majorBidi" w:cstheme="majorBidi"/>
          <w:sz w:val="20"/>
          <w:szCs w:val="20"/>
        </w:rPr>
        <w:t>How does the quality of chatbot interactions relate to customer experience in Jordan?</w:t>
      </w:r>
    </w:p>
    <w:p w14:paraId="5B4D960C" w14:textId="77777777" w:rsidR="00CF6C20" w:rsidRPr="003E149C" w:rsidRDefault="00CF6C20" w:rsidP="00CF6C20">
      <w:pPr>
        <w:pStyle w:val="ListParagraph"/>
        <w:numPr>
          <w:ilvl w:val="0"/>
          <w:numId w:val="21"/>
        </w:numPr>
        <w:spacing w:after="0" w:line="240" w:lineRule="auto"/>
        <w:jc w:val="both"/>
        <w:rPr>
          <w:rFonts w:asciiTheme="majorBidi" w:hAnsiTheme="majorBidi" w:cstheme="majorBidi"/>
          <w:sz w:val="20"/>
          <w:szCs w:val="20"/>
        </w:rPr>
      </w:pPr>
      <w:r w:rsidRPr="003E149C">
        <w:rPr>
          <w:rFonts w:asciiTheme="majorBidi" w:hAnsiTheme="majorBidi" w:cstheme="majorBidi"/>
          <w:sz w:val="20"/>
          <w:szCs w:val="20"/>
        </w:rPr>
        <w:t>What effect does chatbot use have on customer experience in Jordan?</w:t>
      </w:r>
    </w:p>
    <w:p w14:paraId="4A8223D3" w14:textId="77777777" w:rsidR="00CF6C20" w:rsidRPr="003E149C" w:rsidRDefault="00CF6C20" w:rsidP="00CF6C20">
      <w:pPr>
        <w:pStyle w:val="ListParagraph"/>
        <w:numPr>
          <w:ilvl w:val="0"/>
          <w:numId w:val="21"/>
        </w:numPr>
        <w:spacing w:after="0" w:line="240" w:lineRule="auto"/>
        <w:jc w:val="both"/>
        <w:rPr>
          <w:rFonts w:asciiTheme="majorBidi" w:hAnsiTheme="majorBidi" w:cstheme="majorBidi"/>
          <w:sz w:val="20"/>
          <w:szCs w:val="20"/>
        </w:rPr>
      </w:pPr>
      <w:r w:rsidRPr="003E149C">
        <w:rPr>
          <w:rFonts w:asciiTheme="majorBidi" w:hAnsiTheme="majorBidi" w:cstheme="majorBidi"/>
          <w:sz w:val="20"/>
          <w:szCs w:val="20"/>
        </w:rPr>
        <w:t>How does conversational AI help to improve customer experience in Jordan?</w:t>
      </w:r>
    </w:p>
    <w:p w14:paraId="5DEB8772" w14:textId="77777777" w:rsidR="00CF6C20" w:rsidRPr="003E149C" w:rsidRDefault="00CF6C20" w:rsidP="00D618F2">
      <w:pPr>
        <w:rPr>
          <w:rFonts w:asciiTheme="majorBidi" w:hAnsiTheme="majorBidi" w:cstheme="majorBidi"/>
          <w:sz w:val="20"/>
          <w:szCs w:val="20"/>
        </w:rPr>
      </w:pPr>
    </w:p>
    <w:p w14:paraId="092A953B" w14:textId="1F38B7AF" w:rsidR="00D618F2" w:rsidRPr="003E149C" w:rsidRDefault="00D618F2" w:rsidP="00D618F2">
      <w:pPr>
        <w:rPr>
          <w:rFonts w:asciiTheme="majorBidi" w:hAnsiTheme="majorBidi" w:cstheme="majorBidi"/>
          <w:b/>
          <w:bCs/>
          <w:sz w:val="20"/>
          <w:szCs w:val="20"/>
        </w:rPr>
      </w:pPr>
      <w:r w:rsidRPr="003E149C">
        <w:rPr>
          <w:rFonts w:asciiTheme="majorBidi" w:hAnsiTheme="majorBidi" w:cstheme="majorBidi"/>
          <w:b/>
          <w:bCs/>
          <w:sz w:val="20"/>
          <w:szCs w:val="20"/>
        </w:rPr>
        <w:t>Literature Review</w:t>
      </w:r>
    </w:p>
    <w:p w14:paraId="2ABA4F57" w14:textId="77777777" w:rsidR="00FA07AE" w:rsidRPr="00FA07AE" w:rsidRDefault="00FA07AE" w:rsidP="00FA07AE">
      <w:pPr>
        <w:rPr>
          <w:rFonts w:asciiTheme="majorBidi" w:hAnsiTheme="majorBidi" w:cstheme="majorBidi"/>
          <w:b/>
          <w:bCs/>
          <w:sz w:val="20"/>
          <w:szCs w:val="20"/>
        </w:rPr>
      </w:pPr>
      <w:r w:rsidRPr="00FA07AE">
        <w:rPr>
          <w:rFonts w:asciiTheme="majorBidi" w:hAnsiTheme="majorBidi" w:cstheme="majorBidi"/>
          <w:b/>
          <w:bCs/>
          <w:sz w:val="20"/>
          <w:szCs w:val="20"/>
        </w:rPr>
        <w:t>Chatbots and Customer Experience</w:t>
      </w:r>
    </w:p>
    <w:p w14:paraId="56331B97" w14:textId="2E92E7E0" w:rsidR="00B658AD" w:rsidRPr="003E149C" w:rsidRDefault="00B658AD" w:rsidP="008B13C1">
      <w:pPr>
        <w:spacing w:after="0" w:line="240" w:lineRule="auto"/>
        <w:jc w:val="both"/>
        <w:rPr>
          <w:rFonts w:asciiTheme="majorBidi" w:hAnsiTheme="majorBidi" w:cstheme="majorBidi"/>
          <w:sz w:val="20"/>
          <w:szCs w:val="20"/>
        </w:rPr>
      </w:pPr>
      <w:r w:rsidRPr="003E149C">
        <w:rPr>
          <w:rFonts w:asciiTheme="majorBidi" w:hAnsiTheme="majorBidi" w:cstheme="majorBidi"/>
          <w:sz w:val="20"/>
          <w:szCs w:val="20"/>
        </w:rPr>
        <w:t>Chatbots have gained popularity as a powerful way to boost customer experience by offering quick, personal, and useful support. Dale (2016) points out that chatbots could improve customer satisfaction by cutting down response times and being available 24/7. Also, chatbots can handle many customer requests at once, which leads to better productivity and lower operating costs for businesses (</w:t>
      </w:r>
      <w:proofErr w:type="spellStart"/>
      <w:r w:rsidRPr="003E149C">
        <w:rPr>
          <w:rFonts w:asciiTheme="majorBidi" w:hAnsiTheme="majorBidi" w:cstheme="majorBidi"/>
          <w:sz w:val="20"/>
          <w:szCs w:val="20"/>
        </w:rPr>
        <w:t>Gnewuch</w:t>
      </w:r>
      <w:proofErr w:type="spellEnd"/>
      <w:r w:rsidRPr="003E149C">
        <w:rPr>
          <w:rFonts w:asciiTheme="majorBidi" w:hAnsiTheme="majorBidi" w:cstheme="majorBidi"/>
          <w:sz w:val="20"/>
          <w:szCs w:val="20"/>
        </w:rPr>
        <w:t xml:space="preserve"> et al. 2017</w:t>
      </w:r>
      <w:r w:rsidR="007D5924" w:rsidRPr="003E149C">
        <w:rPr>
          <w:rFonts w:asciiTheme="majorBidi" w:hAnsiTheme="majorBidi" w:cstheme="majorBidi"/>
          <w:sz w:val="20"/>
          <w:szCs w:val="20"/>
        </w:rPr>
        <w:t>; Hashem &amp; Hamdan, 2017</w:t>
      </w:r>
      <w:r w:rsidRPr="003E149C">
        <w:rPr>
          <w:rFonts w:asciiTheme="majorBidi" w:hAnsiTheme="majorBidi" w:cstheme="majorBidi"/>
          <w:sz w:val="20"/>
          <w:szCs w:val="20"/>
        </w:rPr>
        <w:t>).</w:t>
      </w:r>
    </w:p>
    <w:p w14:paraId="72FFB8C7" w14:textId="29EC93E3" w:rsidR="00B658AD" w:rsidRPr="003E149C" w:rsidRDefault="00B658AD" w:rsidP="008B13C1">
      <w:pPr>
        <w:spacing w:after="0" w:line="240" w:lineRule="auto"/>
        <w:jc w:val="both"/>
        <w:rPr>
          <w:rFonts w:asciiTheme="majorBidi" w:hAnsiTheme="majorBidi" w:cstheme="majorBidi"/>
          <w:sz w:val="20"/>
          <w:szCs w:val="20"/>
        </w:rPr>
      </w:pPr>
      <w:r w:rsidRPr="003E149C">
        <w:rPr>
          <w:rFonts w:asciiTheme="majorBidi" w:hAnsiTheme="majorBidi" w:cstheme="majorBidi"/>
          <w:sz w:val="20"/>
          <w:szCs w:val="20"/>
        </w:rPr>
        <w:t xml:space="preserve">Many studies show that how people talk with chatbots has a big effect on their overall experience as customers. For example, </w:t>
      </w:r>
      <w:proofErr w:type="spellStart"/>
      <w:proofErr w:type="gramStart"/>
      <w:r w:rsidRPr="003E149C">
        <w:rPr>
          <w:rFonts w:asciiTheme="majorBidi" w:hAnsiTheme="majorBidi" w:cstheme="majorBidi"/>
          <w:sz w:val="20"/>
          <w:szCs w:val="20"/>
        </w:rPr>
        <w:t>Blut</w:t>
      </w:r>
      <w:proofErr w:type="spellEnd"/>
      <w:r w:rsidRPr="003E149C">
        <w:rPr>
          <w:rFonts w:asciiTheme="majorBidi" w:hAnsiTheme="majorBidi" w:cstheme="majorBidi"/>
          <w:sz w:val="20"/>
          <w:szCs w:val="20"/>
        </w:rPr>
        <w:t xml:space="preserve"> </w:t>
      </w:r>
      <w:r w:rsidR="00EC5954" w:rsidRPr="003E149C">
        <w:rPr>
          <w:rFonts w:asciiTheme="majorBidi" w:hAnsiTheme="majorBidi" w:cstheme="majorBidi"/>
          <w:sz w:val="20"/>
          <w:szCs w:val="20"/>
        </w:rPr>
        <w:t xml:space="preserve"> </w:t>
      </w:r>
      <w:proofErr w:type="spellStart"/>
      <w:r w:rsidR="00EC5954" w:rsidRPr="003E149C">
        <w:rPr>
          <w:rFonts w:asciiTheme="majorBidi" w:hAnsiTheme="majorBidi" w:cstheme="majorBidi"/>
          <w:sz w:val="20"/>
          <w:szCs w:val="20"/>
        </w:rPr>
        <w:t>etal</w:t>
      </w:r>
      <w:proofErr w:type="spellEnd"/>
      <w:proofErr w:type="gramEnd"/>
      <w:r w:rsidR="00EC5954" w:rsidRPr="003E149C">
        <w:rPr>
          <w:rFonts w:asciiTheme="majorBidi" w:hAnsiTheme="majorBidi" w:cstheme="majorBidi"/>
          <w:sz w:val="20"/>
          <w:szCs w:val="20"/>
        </w:rPr>
        <w:t>.</w:t>
      </w:r>
      <w:r w:rsidRPr="003E149C">
        <w:rPr>
          <w:rFonts w:asciiTheme="majorBidi" w:hAnsiTheme="majorBidi" w:cstheme="majorBidi"/>
          <w:sz w:val="20"/>
          <w:szCs w:val="20"/>
        </w:rPr>
        <w:t xml:space="preserve"> (2021) found that chatbots with human-like qualities such as understanding and using natural language have a positive impact on customer experience. These chatbots make talks feel more like they're with a real person, which customers enjoy more. In a similar way, </w:t>
      </w:r>
      <w:proofErr w:type="spellStart"/>
      <w:r w:rsidRPr="003E149C">
        <w:rPr>
          <w:rFonts w:asciiTheme="majorBidi" w:hAnsiTheme="majorBidi" w:cstheme="majorBidi"/>
          <w:sz w:val="20"/>
          <w:szCs w:val="20"/>
        </w:rPr>
        <w:t>Følstad</w:t>
      </w:r>
      <w:proofErr w:type="spellEnd"/>
      <w:r w:rsidRPr="003E149C">
        <w:rPr>
          <w:rFonts w:asciiTheme="majorBidi" w:hAnsiTheme="majorBidi" w:cstheme="majorBidi"/>
          <w:sz w:val="20"/>
          <w:szCs w:val="20"/>
        </w:rPr>
        <w:t xml:space="preserve"> and </w:t>
      </w:r>
      <w:proofErr w:type="spellStart"/>
      <w:r w:rsidRPr="003E149C">
        <w:rPr>
          <w:rFonts w:asciiTheme="majorBidi" w:hAnsiTheme="majorBidi" w:cstheme="majorBidi"/>
          <w:sz w:val="20"/>
          <w:szCs w:val="20"/>
        </w:rPr>
        <w:t>Brandtzaeg</w:t>
      </w:r>
      <w:proofErr w:type="spellEnd"/>
      <w:r w:rsidRPr="003E149C">
        <w:rPr>
          <w:rFonts w:asciiTheme="majorBidi" w:hAnsiTheme="majorBidi" w:cstheme="majorBidi"/>
          <w:sz w:val="20"/>
          <w:szCs w:val="20"/>
        </w:rPr>
        <w:t xml:space="preserve"> (2020) showed that chatbots that give personal responses based on the situation lead to happier consumers and better experiences overall.</w:t>
      </w:r>
    </w:p>
    <w:p w14:paraId="3E2952E6" w14:textId="382EB5C3" w:rsidR="00FA07AE" w:rsidRPr="00FA07AE" w:rsidRDefault="00FA07AE" w:rsidP="00B658AD">
      <w:pPr>
        <w:rPr>
          <w:rFonts w:asciiTheme="majorBidi" w:hAnsiTheme="majorBidi" w:cstheme="majorBidi"/>
          <w:b/>
          <w:bCs/>
          <w:sz w:val="20"/>
          <w:szCs w:val="20"/>
        </w:rPr>
      </w:pPr>
      <w:r w:rsidRPr="00FA07AE">
        <w:rPr>
          <w:rFonts w:asciiTheme="majorBidi" w:hAnsiTheme="majorBidi" w:cstheme="majorBidi"/>
          <w:b/>
          <w:bCs/>
          <w:sz w:val="20"/>
          <w:szCs w:val="20"/>
        </w:rPr>
        <w:t>Conversational AI and Customer Experience</w:t>
      </w:r>
    </w:p>
    <w:p w14:paraId="5A1DD05F" w14:textId="04A6D5C4" w:rsidR="008B13C1" w:rsidRPr="003E149C" w:rsidRDefault="008B13C1" w:rsidP="00426DC7">
      <w:pPr>
        <w:spacing w:after="0" w:line="240" w:lineRule="auto"/>
        <w:jc w:val="both"/>
        <w:rPr>
          <w:rFonts w:asciiTheme="majorBidi" w:hAnsiTheme="majorBidi" w:cstheme="majorBidi"/>
          <w:sz w:val="20"/>
          <w:szCs w:val="20"/>
        </w:rPr>
      </w:pPr>
      <w:r w:rsidRPr="003E149C">
        <w:rPr>
          <w:rFonts w:asciiTheme="majorBidi" w:hAnsiTheme="majorBidi" w:cstheme="majorBidi"/>
          <w:sz w:val="20"/>
          <w:szCs w:val="20"/>
        </w:rPr>
        <w:t>Chatbots are getting better at talking to people, thanks to fancy tech like NLP and ML. These tools help chatbots get what we're saying and reply in a way that makes sense. Xu and his friends wrote in 2020 that this smart chatbot tech can make chats with bots feel more natural and on-point. When that happens, customers end up happier and more into it</w:t>
      </w:r>
      <w:r w:rsidR="00820665" w:rsidRPr="003E149C">
        <w:rPr>
          <w:rFonts w:asciiTheme="majorBidi" w:hAnsiTheme="majorBidi" w:cstheme="majorBidi"/>
          <w:sz w:val="20"/>
          <w:szCs w:val="20"/>
        </w:rPr>
        <w:t xml:space="preserve"> (Hashem</w:t>
      </w:r>
      <w:r w:rsidR="006C3D02" w:rsidRPr="003E149C">
        <w:rPr>
          <w:rFonts w:asciiTheme="majorBidi" w:hAnsiTheme="majorBidi" w:cstheme="majorBidi"/>
          <w:sz w:val="20"/>
          <w:szCs w:val="20"/>
        </w:rPr>
        <w:t xml:space="preserve"> etal.,2023</w:t>
      </w:r>
      <w:r w:rsidR="00D154A8" w:rsidRPr="003E149C">
        <w:rPr>
          <w:rFonts w:asciiTheme="majorBidi" w:hAnsiTheme="majorBidi" w:cstheme="majorBidi"/>
          <w:sz w:val="20"/>
          <w:szCs w:val="20"/>
        </w:rPr>
        <w:t xml:space="preserve">; </w:t>
      </w:r>
      <w:hyperlink r:id="rId8" w:history="1">
        <w:proofErr w:type="spellStart"/>
        <w:r w:rsidR="00D154A8" w:rsidRPr="003E149C">
          <w:rPr>
            <w:rFonts w:asciiTheme="majorBidi" w:hAnsiTheme="majorBidi" w:cstheme="majorBidi"/>
            <w:sz w:val="20"/>
            <w:szCs w:val="20"/>
          </w:rPr>
          <w:t>Beyari</w:t>
        </w:r>
        <w:proofErr w:type="spellEnd"/>
      </w:hyperlink>
      <w:r w:rsidR="00426DC7" w:rsidRPr="003E149C">
        <w:rPr>
          <w:rFonts w:asciiTheme="majorBidi" w:hAnsiTheme="majorBidi" w:cstheme="majorBidi"/>
          <w:sz w:val="20"/>
          <w:szCs w:val="20"/>
        </w:rPr>
        <w:t xml:space="preserve"> </w:t>
      </w:r>
      <w:proofErr w:type="spellStart"/>
      <w:r w:rsidR="00426DC7" w:rsidRPr="003E149C">
        <w:rPr>
          <w:rFonts w:asciiTheme="majorBidi" w:hAnsiTheme="majorBidi" w:cstheme="majorBidi"/>
          <w:sz w:val="20"/>
          <w:szCs w:val="20"/>
        </w:rPr>
        <w:t>etal</w:t>
      </w:r>
      <w:proofErr w:type="spellEnd"/>
      <w:r w:rsidR="00426DC7" w:rsidRPr="003E149C">
        <w:rPr>
          <w:rFonts w:asciiTheme="majorBidi" w:hAnsiTheme="majorBidi" w:cstheme="majorBidi"/>
          <w:sz w:val="20"/>
          <w:szCs w:val="20"/>
        </w:rPr>
        <w:t>., 2024</w:t>
      </w:r>
      <w:r w:rsidR="006C3D02" w:rsidRPr="003E149C">
        <w:rPr>
          <w:rFonts w:asciiTheme="majorBidi" w:hAnsiTheme="majorBidi" w:cstheme="majorBidi"/>
          <w:sz w:val="20"/>
          <w:szCs w:val="20"/>
        </w:rPr>
        <w:t>)</w:t>
      </w:r>
      <w:r w:rsidRPr="003E149C">
        <w:rPr>
          <w:rFonts w:asciiTheme="majorBidi" w:hAnsiTheme="majorBidi" w:cstheme="majorBidi"/>
          <w:sz w:val="20"/>
          <w:szCs w:val="20"/>
        </w:rPr>
        <w:t>.</w:t>
      </w:r>
    </w:p>
    <w:p w14:paraId="44CFA980" w14:textId="77777777" w:rsidR="008B13C1" w:rsidRPr="003E149C" w:rsidRDefault="008B13C1" w:rsidP="008B13C1">
      <w:pPr>
        <w:spacing w:after="0" w:line="240" w:lineRule="auto"/>
        <w:rPr>
          <w:rFonts w:asciiTheme="majorBidi" w:hAnsiTheme="majorBidi" w:cstheme="majorBidi"/>
          <w:sz w:val="20"/>
          <w:szCs w:val="20"/>
        </w:rPr>
      </w:pPr>
      <w:r w:rsidRPr="003E149C">
        <w:rPr>
          <w:rFonts w:asciiTheme="majorBidi" w:hAnsiTheme="majorBidi" w:cstheme="majorBidi"/>
          <w:sz w:val="20"/>
          <w:szCs w:val="20"/>
        </w:rPr>
        <w:t xml:space="preserve">What's more conversational AI has an influence on chatbots to offer customized and forward-thinking help, which builds trust and loyalty. For example, Sheehan et al. (2020) discovered that chatbots using conversational AI were better at creating personalized experiences, which then boosted customer loyalty. In the same way, </w:t>
      </w:r>
      <w:proofErr w:type="spellStart"/>
      <w:r w:rsidRPr="003E149C">
        <w:rPr>
          <w:rFonts w:asciiTheme="majorBidi" w:hAnsiTheme="majorBidi" w:cstheme="majorBidi"/>
          <w:sz w:val="20"/>
          <w:szCs w:val="20"/>
        </w:rPr>
        <w:t>Pizzi</w:t>
      </w:r>
      <w:proofErr w:type="spellEnd"/>
      <w:r w:rsidRPr="003E149C">
        <w:rPr>
          <w:rFonts w:asciiTheme="majorBidi" w:hAnsiTheme="majorBidi" w:cstheme="majorBidi"/>
          <w:sz w:val="20"/>
          <w:szCs w:val="20"/>
        </w:rPr>
        <w:t xml:space="preserve"> et al. (2021) showed that conversational AI improves customer experience by enabling proactive and predictive support such as guessing customer needs and providing tailored solutions.</w:t>
      </w:r>
    </w:p>
    <w:p w14:paraId="1708F1B3" w14:textId="77777777" w:rsidR="00FA07AE" w:rsidRPr="00FA07AE" w:rsidRDefault="00FA07AE" w:rsidP="00FA07AE">
      <w:pPr>
        <w:rPr>
          <w:rFonts w:asciiTheme="majorBidi" w:hAnsiTheme="majorBidi" w:cstheme="majorBidi"/>
          <w:b/>
          <w:bCs/>
          <w:sz w:val="20"/>
          <w:szCs w:val="20"/>
        </w:rPr>
      </w:pPr>
      <w:r w:rsidRPr="00FA07AE">
        <w:rPr>
          <w:rFonts w:asciiTheme="majorBidi" w:hAnsiTheme="majorBidi" w:cstheme="majorBidi"/>
          <w:b/>
          <w:bCs/>
          <w:sz w:val="20"/>
          <w:szCs w:val="20"/>
        </w:rPr>
        <w:t>Chatbots and Conversational AI in Emerging Markets</w:t>
      </w:r>
    </w:p>
    <w:p w14:paraId="1E557CF7" w14:textId="613CACE6" w:rsidR="00B97918" w:rsidRPr="003E149C" w:rsidRDefault="00B97918" w:rsidP="00B97918">
      <w:pPr>
        <w:spacing w:after="0" w:line="240" w:lineRule="auto"/>
        <w:jc w:val="both"/>
        <w:rPr>
          <w:rFonts w:asciiTheme="majorBidi" w:hAnsiTheme="majorBidi" w:cstheme="majorBidi"/>
          <w:sz w:val="20"/>
          <w:szCs w:val="20"/>
        </w:rPr>
      </w:pPr>
      <w:r w:rsidRPr="003E149C">
        <w:rPr>
          <w:rFonts w:asciiTheme="majorBidi" w:hAnsiTheme="majorBidi" w:cstheme="majorBidi"/>
          <w:sz w:val="20"/>
          <w:szCs w:val="20"/>
        </w:rPr>
        <w:t>People know a lot about how chatbots and talking AI are used in rich countries, but we don't know much about how they affect places like Jordan that are still growing. These growing countries have their own special problems and chances when it comes to using chatbots and talking AI. For example, Jordan has many different languages and cultures, so chatbots there might need to be more flexible and careful about culture (Al-Sayed &amp; Al-</w:t>
      </w:r>
      <w:proofErr w:type="spellStart"/>
      <w:r w:rsidRPr="003E149C">
        <w:rPr>
          <w:rFonts w:asciiTheme="majorBidi" w:hAnsiTheme="majorBidi" w:cstheme="majorBidi"/>
          <w:sz w:val="20"/>
          <w:szCs w:val="20"/>
        </w:rPr>
        <w:t>Zu'bi</w:t>
      </w:r>
      <w:proofErr w:type="spellEnd"/>
      <w:r w:rsidRPr="003E149C">
        <w:rPr>
          <w:rFonts w:asciiTheme="majorBidi" w:hAnsiTheme="majorBidi" w:cstheme="majorBidi"/>
          <w:sz w:val="20"/>
          <w:szCs w:val="20"/>
        </w:rPr>
        <w:t xml:space="preserve"> 2020</w:t>
      </w:r>
      <w:r w:rsidR="00DF02E6" w:rsidRPr="003E149C">
        <w:rPr>
          <w:rFonts w:asciiTheme="majorBidi" w:hAnsiTheme="majorBidi" w:cstheme="majorBidi"/>
          <w:sz w:val="20"/>
          <w:szCs w:val="20"/>
        </w:rPr>
        <w:t>; Hashem</w:t>
      </w:r>
      <w:r w:rsidR="00301A1F" w:rsidRPr="003E149C">
        <w:rPr>
          <w:rFonts w:asciiTheme="majorBidi" w:hAnsiTheme="majorBidi" w:cstheme="majorBidi"/>
          <w:sz w:val="20"/>
          <w:szCs w:val="20"/>
        </w:rPr>
        <w:t>, 2016</w:t>
      </w:r>
      <w:r w:rsidRPr="003E149C">
        <w:rPr>
          <w:rFonts w:asciiTheme="majorBidi" w:hAnsiTheme="majorBidi" w:cstheme="majorBidi"/>
          <w:sz w:val="20"/>
          <w:szCs w:val="20"/>
        </w:rPr>
        <w:t>).</w:t>
      </w:r>
    </w:p>
    <w:p w14:paraId="50A7D93C" w14:textId="77777777" w:rsidR="00B97918" w:rsidRPr="003E149C" w:rsidRDefault="00B97918" w:rsidP="00B97918">
      <w:pPr>
        <w:spacing w:after="0" w:line="240" w:lineRule="auto"/>
        <w:jc w:val="both"/>
        <w:rPr>
          <w:rFonts w:asciiTheme="majorBidi" w:hAnsiTheme="majorBidi" w:cstheme="majorBidi"/>
          <w:sz w:val="20"/>
          <w:szCs w:val="20"/>
        </w:rPr>
      </w:pPr>
      <w:r w:rsidRPr="003E149C">
        <w:rPr>
          <w:rFonts w:asciiTheme="majorBidi" w:hAnsiTheme="majorBidi" w:cstheme="majorBidi"/>
          <w:sz w:val="20"/>
          <w:szCs w:val="20"/>
        </w:rPr>
        <w:t>Despite these hurdles, the rise in internet use and smartphone ownership in Jordan creates a favorable setting to adopt chatbots and conversational AI. A study by the Jordanian Department of Statistics (2021) shows that internet usage in Jordan hit 80% in 2020, with many people going online through their mobile devices. This gives businesses a chance to use chatbots and conversational AI to improve customer service in Jordan.</w:t>
      </w:r>
    </w:p>
    <w:p w14:paraId="10AB56AA" w14:textId="77777777" w:rsidR="00FA07AE" w:rsidRPr="00FA07AE" w:rsidRDefault="00FA07AE" w:rsidP="00FA07AE">
      <w:pPr>
        <w:rPr>
          <w:rFonts w:asciiTheme="majorBidi" w:hAnsiTheme="majorBidi" w:cstheme="majorBidi"/>
          <w:b/>
          <w:bCs/>
          <w:sz w:val="20"/>
          <w:szCs w:val="20"/>
        </w:rPr>
      </w:pPr>
      <w:r w:rsidRPr="00FA07AE">
        <w:rPr>
          <w:rFonts w:asciiTheme="majorBidi" w:hAnsiTheme="majorBidi" w:cstheme="majorBidi"/>
          <w:b/>
          <w:bCs/>
          <w:sz w:val="20"/>
          <w:szCs w:val="20"/>
        </w:rPr>
        <w:t>Hypotheses Development</w:t>
      </w:r>
    </w:p>
    <w:p w14:paraId="53D6271D" w14:textId="77777777" w:rsidR="00F138C9" w:rsidRPr="003E149C" w:rsidRDefault="00F138C9" w:rsidP="00FA07AE">
      <w:pPr>
        <w:pStyle w:val="NormalWeb"/>
        <w:numPr>
          <w:ilvl w:val="0"/>
          <w:numId w:val="22"/>
        </w:numPr>
        <w:rPr>
          <w:rFonts w:asciiTheme="majorBidi" w:hAnsiTheme="majorBidi" w:cstheme="majorBidi"/>
          <w:sz w:val="20"/>
          <w:szCs w:val="20"/>
        </w:rPr>
      </w:pPr>
      <w:r w:rsidRPr="003E149C">
        <w:rPr>
          <w:rStyle w:val="Strong"/>
          <w:rFonts w:asciiTheme="majorBidi" w:hAnsiTheme="majorBidi" w:cstheme="majorBidi"/>
          <w:sz w:val="20"/>
          <w:szCs w:val="20"/>
        </w:rPr>
        <w:t>Hypothesis 1 (H1): Chatbot Interaction Quality and Customer Experience</w:t>
      </w:r>
    </w:p>
    <w:p w14:paraId="59A776B3" w14:textId="77777777" w:rsidR="00F138C9" w:rsidRPr="003E149C" w:rsidRDefault="00F138C9" w:rsidP="00643C41">
      <w:pPr>
        <w:rPr>
          <w:rFonts w:asciiTheme="majorBidi" w:hAnsiTheme="majorBidi" w:cstheme="majorBidi"/>
          <w:b/>
          <w:bCs/>
          <w:sz w:val="20"/>
          <w:szCs w:val="20"/>
        </w:rPr>
      </w:pPr>
      <w:r w:rsidRPr="003E149C">
        <w:rPr>
          <w:rFonts w:asciiTheme="majorBidi" w:hAnsiTheme="majorBidi" w:cstheme="majorBidi"/>
          <w:b/>
          <w:bCs/>
          <w:sz w:val="20"/>
          <w:szCs w:val="20"/>
        </w:rPr>
        <w:t>Chatbot interaction quality has a positive impact on customer experience in Jordan.</w:t>
      </w:r>
    </w:p>
    <w:p w14:paraId="2846F303" w14:textId="5DEE6E0C" w:rsidR="00F138C9" w:rsidRPr="003E149C" w:rsidRDefault="00F138C9" w:rsidP="00CF2F79">
      <w:pPr>
        <w:spacing w:after="0"/>
        <w:jc w:val="both"/>
        <w:rPr>
          <w:rFonts w:asciiTheme="majorBidi" w:hAnsiTheme="majorBidi" w:cstheme="majorBidi"/>
          <w:sz w:val="20"/>
          <w:szCs w:val="20"/>
        </w:rPr>
      </w:pPr>
      <w:r w:rsidRPr="003E149C">
        <w:rPr>
          <w:rFonts w:asciiTheme="majorBidi" w:hAnsiTheme="majorBidi" w:cstheme="majorBidi"/>
          <w:sz w:val="20"/>
          <w:szCs w:val="20"/>
        </w:rPr>
        <w:t xml:space="preserve">Research has shown that chatbot interaction quality has a big impact on customer experience. For example, </w:t>
      </w:r>
      <w:proofErr w:type="spellStart"/>
      <w:r w:rsidRPr="003E149C">
        <w:rPr>
          <w:rFonts w:asciiTheme="majorBidi" w:hAnsiTheme="majorBidi" w:cstheme="majorBidi"/>
          <w:sz w:val="20"/>
          <w:szCs w:val="20"/>
        </w:rPr>
        <w:t>Gnewuch</w:t>
      </w:r>
      <w:proofErr w:type="spellEnd"/>
      <w:r w:rsidRPr="003E149C">
        <w:rPr>
          <w:rFonts w:asciiTheme="majorBidi" w:hAnsiTheme="majorBidi" w:cstheme="majorBidi"/>
          <w:sz w:val="20"/>
          <w:szCs w:val="20"/>
        </w:rPr>
        <w:t xml:space="preserve"> and colleagues (2017) discovered that chatbots able to give personalized, context-aware responses resulted in customers feeling more satisfied and having a better overall experience. In the same way, </w:t>
      </w:r>
      <w:proofErr w:type="spellStart"/>
      <w:r w:rsidRPr="003E149C">
        <w:rPr>
          <w:rFonts w:asciiTheme="majorBidi" w:hAnsiTheme="majorBidi" w:cstheme="majorBidi"/>
          <w:sz w:val="20"/>
          <w:szCs w:val="20"/>
        </w:rPr>
        <w:t>Blut</w:t>
      </w:r>
      <w:proofErr w:type="spellEnd"/>
      <w:r w:rsidRPr="003E149C">
        <w:rPr>
          <w:rFonts w:asciiTheme="majorBidi" w:hAnsiTheme="majorBidi" w:cstheme="majorBidi"/>
          <w:sz w:val="20"/>
          <w:szCs w:val="20"/>
        </w:rPr>
        <w:t xml:space="preserve"> </w:t>
      </w:r>
      <w:proofErr w:type="spellStart"/>
      <w:r w:rsidR="00EC5954" w:rsidRPr="003E149C">
        <w:rPr>
          <w:rFonts w:asciiTheme="majorBidi" w:hAnsiTheme="majorBidi" w:cstheme="majorBidi"/>
          <w:sz w:val="20"/>
          <w:szCs w:val="20"/>
        </w:rPr>
        <w:t>etal</w:t>
      </w:r>
      <w:proofErr w:type="spellEnd"/>
      <w:r w:rsidR="00EC5954" w:rsidRPr="003E149C">
        <w:rPr>
          <w:rFonts w:asciiTheme="majorBidi" w:hAnsiTheme="majorBidi" w:cstheme="majorBidi"/>
          <w:sz w:val="20"/>
          <w:szCs w:val="20"/>
        </w:rPr>
        <w:t>.</w:t>
      </w:r>
      <w:r w:rsidRPr="003E149C">
        <w:rPr>
          <w:rFonts w:asciiTheme="majorBidi" w:hAnsiTheme="majorBidi" w:cstheme="majorBidi"/>
          <w:sz w:val="20"/>
          <w:szCs w:val="20"/>
        </w:rPr>
        <w:t xml:space="preserve"> (2021) proved that human-like features in chatbots, like showing empathy and processing natural language have a positive effect on customer experience by making interactions feel more human and engaging.</w:t>
      </w:r>
    </w:p>
    <w:p w14:paraId="44E584F1" w14:textId="77777777" w:rsidR="00F138C9" w:rsidRPr="003E149C" w:rsidRDefault="00F138C9" w:rsidP="00CF2F79">
      <w:pPr>
        <w:spacing w:after="0"/>
        <w:jc w:val="both"/>
        <w:rPr>
          <w:rFonts w:asciiTheme="majorBidi" w:hAnsiTheme="majorBidi" w:cstheme="majorBidi"/>
          <w:sz w:val="20"/>
          <w:szCs w:val="20"/>
        </w:rPr>
      </w:pPr>
      <w:r w:rsidRPr="003E149C">
        <w:rPr>
          <w:rFonts w:asciiTheme="majorBidi" w:hAnsiTheme="majorBidi" w:cstheme="majorBidi"/>
          <w:sz w:val="20"/>
          <w:szCs w:val="20"/>
        </w:rPr>
        <w:t>In Jordan, people are getting more used to online services as more folks have internet and smartphones (Jordanian Department of Statistics, 2021). This means they expect better digital services. How well chatbots talk to customers is likely to have a big impact on their experience. So, this study thinks that if chatbots interact better with customers, it will make for a better customer experience.</w:t>
      </w:r>
    </w:p>
    <w:p w14:paraId="3F6BBBD8" w14:textId="77777777" w:rsidR="00643C41" w:rsidRPr="003E149C" w:rsidRDefault="00643C41" w:rsidP="00643C41">
      <w:pPr>
        <w:pStyle w:val="NormalWeb"/>
        <w:numPr>
          <w:ilvl w:val="0"/>
          <w:numId w:val="23"/>
        </w:numPr>
        <w:rPr>
          <w:rFonts w:asciiTheme="majorBidi" w:hAnsiTheme="majorBidi" w:cstheme="majorBidi"/>
          <w:sz w:val="20"/>
          <w:szCs w:val="20"/>
        </w:rPr>
      </w:pPr>
      <w:r w:rsidRPr="003E149C">
        <w:rPr>
          <w:rStyle w:val="Strong"/>
          <w:rFonts w:asciiTheme="majorBidi" w:hAnsiTheme="majorBidi" w:cstheme="majorBidi"/>
          <w:sz w:val="20"/>
          <w:szCs w:val="20"/>
        </w:rPr>
        <w:lastRenderedPageBreak/>
        <w:t>Hypothesis 2 (H2): Chatbot Usage and Customer Experience</w:t>
      </w:r>
    </w:p>
    <w:p w14:paraId="23123206" w14:textId="77777777" w:rsidR="00643C41" w:rsidRPr="003E149C" w:rsidRDefault="00643C41" w:rsidP="00643C41">
      <w:pPr>
        <w:pStyle w:val="NormalWeb"/>
        <w:rPr>
          <w:rFonts w:asciiTheme="majorBidi" w:hAnsiTheme="majorBidi" w:cstheme="majorBidi"/>
          <w:b/>
          <w:bCs/>
          <w:sz w:val="20"/>
          <w:szCs w:val="20"/>
        </w:rPr>
      </w:pPr>
      <w:r w:rsidRPr="003E149C">
        <w:rPr>
          <w:rFonts w:asciiTheme="majorBidi" w:hAnsiTheme="majorBidi" w:cstheme="majorBidi"/>
          <w:b/>
          <w:bCs/>
          <w:sz w:val="20"/>
          <w:szCs w:val="20"/>
        </w:rPr>
        <w:t>Chatbot usage has a positive impact on customer experience in Jordan.</w:t>
      </w:r>
    </w:p>
    <w:p w14:paraId="3E60E344" w14:textId="1F123CCD" w:rsidR="00643C41" w:rsidRPr="003E149C" w:rsidRDefault="00643C41" w:rsidP="00643C41">
      <w:pPr>
        <w:spacing w:after="0"/>
        <w:jc w:val="both"/>
        <w:rPr>
          <w:rFonts w:asciiTheme="majorBidi" w:hAnsiTheme="majorBidi" w:cstheme="majorBidi"/>
          <w:sz w:val="20"/>
          <w:szCs w:val="20"/>
        </w:rPr>
      </w:pPr>
      <w:r w:rsidRPr="003E149C">
        <w:rPr>
          <w:rFonts w:asciiTheme="majorBidi" w:hAnsiTheme="majorBidi" w:cstheme="majorBidi"/>
          <w:sz w:val="20"/>
          <w:szCs w:val="20"/>
        </w:rPr>
        <w:t xml:space="preserve">Chatbot usage means how often and how much customers interact with chatbots. When customers have frequent and meaningful chats with chatbots, it can make their experience better. This happens because chatbots can give quick help, suggest things just for them, and fix problems without a fuss (Kumar et al. 2019). Research shows that customers who often talk to chatbots say they're happier overall. They like how easy and quick it is to use chatbots (Van </w:t>
      </w:r>
      <w:proofErr w:type="spellStart"/>
      <w:r w:rsidRPr="003E149C">
        <w:rPr>
          <w:rFonts w:asciiTheme="majorBidi" w:hAnsiTheme="majorBidi" w:cstheme="majorBidi"/>
          <w:sz w:val="20"/>
          <w:szCs w:val="20"/>
        </w:rPr>
        <w:t>Doorn</w:t>
      </w:r>
      <w:proofErr w:type="spellEnd"/>
      <w:r w:rsidRPr="003E149C">
        <w:rPr>
          <w:rFonts w:asciiTheme="majorBidi" w:hAnsiTheme="majorBidi" w:cstheme="majorBidi"/>
          <w:sz w:val="20"/>
          <w:szCs w:val="20"/>
        </w:rPr>
        <w:t xml:space="preserve"> et al. 2017</w:t>
      </w:r>
      <w:r w:rsidR="00EC5954" w:rsidRPr="003E149C">
        <w:rPr>
          <w:rFonts w:asciiTheme="majorBidi" w:hAnsiTheme="majorBidi" w:cstheme="majorBidi"/>
          <w:sz w:val="20"/>
          <w:szCs w:val="20"/>
        </w:rPr>
        <w:t>; Hashem etal.,2015</w:t>
      </w:r>
      <w:r w:rsidRPr="003E149C">
        <w:rPr>
          <w:rFonts w:asciiTheme="majorBidi" w:hAnsiTheme="majorBidi" w:cstheme="majorBidi"/>
          <w:sz w:val="20"/>
          <w:szCs w:val="20"/>
        </w:rPr>
        <w:t>).</w:t>
      </w:r>
    </w:p>
    <w:p w14:paraId="25FB8524" w14:textId="77777777" w:rsidR="00643C41" w:rsidRPr="003E149C" w:rsidRDefault="00643C41" w:rsidP="00FD0785">
      <w:pPr>
        <w:spacing w:after="0"/>
        <w:jc w:val="both"/>
        <w:rPr>
          <w:rFonts w:asciiTheme="majorBidi" w:hAnsiTheme="majorBidi" w:cstheme="majorBidi"/>
          <w:sz w:val="20"/>
          <w:szCs w:val="20"/>
        </w:rPr>
      </w:pPr>
      <w:r w:rsidRPr="003E149C">
        <w:rPr>
          <w:rFonts w:asciiTheme="majorBidi" w:hAnsiTheme="majorBidi" w:cstheme="majorBidi"/>
          <w:sz w:val="20"/>
          <w:szCs w:val="20"/>
        </w:rPr>
        <w:t xml:space="preserve">For instance, </w:t>
      </w:r>
      <w:proofErr w:type="spellStart"/>
      <w:r w:rsidRPr="003E149C">
        <w:rPr>
          <w:rFonts w:asciiTheme="majorBidi" w:hAnsiTheme="majorBidi" w:cstheme="majorBidi"/>
          <w:sz w:val="20"/>
          <w:szCs w:val="20"/>
        </w:rPr>
        <w:t>Moriuchi</w:t>
      </w:r>
      <w:proofErr w:type="spellEnd"/>
      <w:r w:rsidRPr="003E149C">
        <w:rPr>
          <w:rFonts w:asciiTheme="majorBidi" w:hAnsiTheme="majorBidi" w:cstheme="majorBidi"/>
          <w:sz w:val="20"/>
          <w:szCs w:val="20"/>
        </w:rPr>
        <w:t xml:space="preserve"> (2021) discovered that regular chats with AI assistants boosted customer involvement and happiness, as these digital helpers offered instant support and tailored answers. Likewise, McLean and Osei-Frimpong (2019) showed that customers who often used AI chatbots tended to see them as helpful and simple to navigate resulting in an improved overall experience.</w:t>
      </w:r>
    </w:p>
    <w:p w14:paraId="3D2F7CF6" w14:textId="77777777" w:rsidR="00643C41" w:rsidRPr="003E149C" w:rsidRDefault="00643C41" w:rsidP="00CF2F79">
      <w:pPr>
        <w:spacing w:after="0"/>
        <w:jc w:val="both"/>
        <w:rPr>
          <w:rFonts w:asciiTheme="majorBidi" w:hAnsiTheme="majorBidi" w:cstheme="majorBidi"/>
          <w:sz w:val="20"/>
          <w:szCs w:val="20"/>
        </w:rPr>
      </w:pPr>
      <w:r w:rsidRPr="003E149C">
        <w:rPr>
          <w:rFonts w:asciiTheme="majorBidi" w:hAnsiTheme="majorBidi" w:cstheme="majorBidi"/>
          <w:sz w:val="20"/>
          <w:szCs w:val="20"/>
        </w:rPr>
        <w:t>In Jordan where younger, tech-loving people are embracing online services more and more frequent use of AI chatbots is expected to make customers happier by being available round the clock and giving personalized attention. This study therefore, suggests that using chatbots will have a positive impact on how customers feel about their experience.</w:t>
      </w:r>
    </w:p>
    <w:p w14:paraId="400491FC" w14:textId="77777777" w:rsidR="00FD0785" w:rsidRPr="003E149C" w:rsidRDefault="00FD0785" w:rsidP="00FD0785">
      <w:pPr>
        <w:pStyle w:val="NormalWeb"/>
        <w:numPr>
          <w:ilvl w:val="0"/>
          <w:numId w:val="24"/>
        </w:numPr>
        <w:rPr>
          <w:rFonts w:asciiTheme="majorBidi" w:hAnsiTheme="majorBidi" w:cstheme="majorBidi"/>
          <w:sz w:val="20"/>
          <w:szCs w:val="20"/>
        </w:rPr>
      </w:pPr>
      <w:r w:rsidRPr="003E149C">
        <w:rPr>
          <w:rStyle w:val="Strong"/>
          <w:rFonts w:asciiTheme="majorBidi" w:hAnsiTheme="majorBidi" w:cstheme="majorBidi"/>
          <w:sz w:val="20"/>
          <w:szCs w:val="20"/>
        </w:rPr>
        <w:t>Hypothesis 3 (H3): Conversational AI and Customer Experience</w:t>
      </w:r>
    </w:p>
    <w:p w14:paraId="0A614F56" w14:textId="77777777" w:rsidR="00FD0785" w:rsidRPr="003E149C" w:rsidRDefault="00FD0785" w:rsidP="00FD0785">
      <w:pPr>
        <w:pStyle w:val="NormalWeb"/>
        <w:rPr>
          <w:rFonts w:asciiTheme="majorBidi" w:hAnsiTheme="majorBidi" w:cstheme="majorBidi"/>
          <w:b/>
          <w:bCs/>
          <w:sz w:val="20"/>
          <w:szCs w:val="20"/>
        </w:rPr>
      </w:pPr>
      <w:r w:rsidRPr="003E149C">
        <w:rPr>
          <w:rFonts w:asciiTheme="majorBidi" w:hAnsiTheme="majorBidi" w:cstheme="majorBidi"/>
          <w:b/>
          <w:bCs/>
          <w:sz w:val="20"/>
          <w:szCs w:val="20"/>
        </w:rPr>
        <w:t>Conversational AI has a positive impact on customer experience in Jordan.</w:t>
      </w:r>
    </w:p>
    <w:p w14:paraId="2D275864" w14:textId="77777777" w:rsidR="00FD0785" w:rsidRPr="003E149C" w:rsidRDefault="00FD0785" w:rsidP="00FD0785">
      <w:pPr>
        <w:spacing w:after="0"/>
        <w:jc w:val="both"/>
        <w:rPr>
          <w:rFonts w:asciiTheme="majorBidi" w:hAnsiTheme="majorBidi" w:cstheme="majorBidi"/>
          <w:sz w:val="20"/>
          <w:szCs w:val="20"/>
        </w:rPr>
      </w:pPr>
      <w:r w:rsidRPr="003E149C">
        <w:rPr>
          <w:rFonts w:asciiTheme="majorBidi" w:hAnsiTheme="majorBidi" w:cstheme="majorBidi"/>
          <w:sz w:val="20"/>
          <w:szCs w:val="20"/>
        </w:rPr>
        <w:t>Conversational AI, which includes cutting-edge tech like natural language processing (NLP) and machine learning (ML), boosts chatbot capabilities. It allows them to offer more precise, situation-aware, and tailored interactions (Xu et al. 2020). These features can boost customer experience by making chats more natural, quick, and pleasing.</w:t>
      </w:r>
    </w:p>
    <w:p w14:paraId="5976B4EA" w14:textId="77777777" w:rsidR="00FD0785" w:rsidRPr="003E149C" w:rsidRDefault="00FD0785" w:rsidP="00FD0785">
      <w:pPr>
        <w:spacing w:after="0"/>
        <w:jc w:val="both"/>
        <w:rPr>
          <w:rFonts w:asciiTheme="majorBidi" w:hAnsiTheme="majorBidi" w:cstheme="majorBidi"/>
          <w:sz w:val="20"/>
          <w:szCs w:val="20"/>
        </w:rPr>
      </w:pPr>
      <w:r w:rsidRPr="003E149C">
        <w:rPr>
          <w:rFonts w:asciiTheme="majorBidi" w:hAnsiTheme="majorBidi" w:cstheme="majorBidi"/>
          <w:sz w:val="20"/>
          <w:szCs w:val="20"/>
        </w:rPr>
        <w:t xml:space="preserve">Research backs up the impact of chatbots on improving customer experience. A study by Sheehan and colleagues in 2020 showed that AI-powered chatbots did a better job at creating personal experiences, which made customers happier and improved their overall experience. In the same way, </w:t>
      </w:r>
      <w:proofErr w:type="spellStart"/>
      <w:r w:rsidRPr="003E149C">
        <w:rPr>
          <w:rFonts w:asciiTheme="majorBidi" w:hAnsiTheme="majorBidi" w:cstheme="majorBidi"/>
          <w:sz w:val="20"/>
          <w:szCs w:val="20"/>
        </w:rPr>
        <w:t>Pizzi</w:t>
      </w:r>
      <w:proofErr w:type="spellEnd"/>
      <w:r w:rsidRPr="003E149C">
        <w:rPr>
          <w:rFonts w:asciiTheme="majorBidi" w:hAnsiTheme="majorBidi" w:cstheme="majorBidi"/>
          <w:sz w:val="20"/>
          <w:szCs w:val="20"/>
        </w:rPr>
        <w:t xml:space="preserve"> and team's 2021 research proved that chatbots boost customer experience by offering proactive and predictive help, like guessing what customers need and giving them tailored answers.</w:t>
      </w:r>
    </w:p>
    <w:p w14:paraId="3A0764E0" w14:textId="77777777" w:rsidR="00FD0785" w:rsidRPr="003E149C" w:rsidRDefault="00FD0785" w:rsidP="00FD0785">
      <w:pPr>
        <w:spacing w:after="0"/>
        <w:jc w:val="both"/>
        <w:rPr>
          <w:rFonts w:asciiTheme="majorBidi" w:hAnsiTheme="majorBidi" w:cstheme="majorBidi"/>
          <w:sz w:val="20"/>
          <w:szCs w:val="20"/>
        </w:rPr>
      </w:pPr>
      <w:r w:rsidRPr="003E149C">
        <w:rPr>
          <w:rFonts w:asciiTheme="majorBidi" w:hAnsiTheme="majorBidi" w:cstheme="majorBidi"/>
          <w:sz w:val="20"/>
          <w:szCs w:val="20"/>
        </w:rPr>
        <w:t>In Jordan, companies are using more AI-powered tech to stand out in a tough market. They expect chatbots and virtual assistants to make a big difference in how customers feel about their service. These AI tools can give steady, trustworthy, and tailored help, which should make customers happier and more involved. So, this research thinks that these smart talking systems will improve the way customers experience a business.</w:t>
      </w:r>
    </w:p>
    <w:p w14:paraId="7433F6FC" w14:textId="77777777" w:rsidR="00D618F2" w:rsidRPr="003E149C" w:rsidRDefault="00D618F2" w:rsidP="00D618F2">
      <w:pPr>
        <w:rPr>
          <w:rFonts w:asciiTheme="majorBidi" w:hAnsiTheme="majorBidi" w:cstheme="majorBidi"/>
          <w:sz w:val="20"/>
          <w:szCs w:val="20"/>
        </w:rPr>
      </w:pPr>
      <w:r w:rsidRPr="003E149C">
        <w:rPr>
          <w:rFonts w:asciiTheme="majorBidi" w:hAnsiTheme="majorBidi" w:cstheme="majorBidi"/>
          <w:sz w:val="20"/>
          <w:szCs w:val="20"/>
        </w:rPr>
        <w:t>Methodology</w:t>
      </w:r>
    </w:p>
    <w:p w14:paraId="08970ECC" w14:textId="7F3E87FB" w:rsidR="00D618F2" w:rsidRPr="003E149C" w:rsidRDefault="00455679" w:rsidP="00D618F2">
      <w:pPr>
        <w:rPr>
          <w:rFonts w:asciiTheme="majorBidi" w:hAnsiTheme="majorBidi" w:cstheme="majorBidi"/>
          <w:b/>
          <w:bCs/>
          <w:sz w:val="20"/>
          <w:szCs w:val="20"/>
        </w:rPr>
      </w:pPr>
      <w:r w:rsidRPr="003E149C">
        <w:rPr>
          <w:rFonts w:asciiTheme="majorBidi" w:hAnsiTheme="majorBidi" w:cstheme="majorBidi"/>
          <w:b/>
          <w:bCs/>
          <w:sz w:val="20"/>
          <w:szCs w:val="20"/>
        </w:rPr>
        <w:t>Methodology</w:t>
      </w:r>
    </w:p>
    <w:p w14:paraId="622E3FC7" w14:textId="4DCD4AEA" w:rsidR="00AC6650" w:rsidRPr="003E149C" w:rsidRDefault="00AC6650" w:rsidP="000058B2">
      <w:pPr>
        <w:jc w:val="both"/>
        <w:rPr>
          <w:rFonts w:asciiTheme="majorBidi" w:hAnsiTheme="majorBidi" w:cstheme="majorBidi"/>
          <w:sz w:val="20"/>
          <w:szCs w:val="20"/>
        </w:rPr>
      </w:pPr>
      <w:r w:rsidRPr="003E149C">
        <w:rPr>
          <w:rFonts w:asciiTheme="majorBidi" w:hAnsiTheme="majorBidi" w:cstheme="majorBidi"/>
          <w:sz w:val="20"/>
          <w:szCs w:val="20"/>
        </w:rPr>
        <w:t xml:space="preserve">A quantitative method was what the researcher chose to see the influence of chatbots and conversational AI on customers shopping in Jordan. They handed out a well-organized questionnaire to 500 customers who had chatted with chatbots while dealing with retail, banking, and </w:t>
      </w:r>
      <w:r w:rsidR="009F7F4D" w:rsidRPr="003E149C">
        <w:rPr>
          <w:rFonts w:asciiTheme="majorBidi" w:hAnsiTheme="majorBidi" w:cstheme="majorBidi"/>
          <w:sz w:val="20"/>
          <w:szCs w:val="20"/>
        </w:rPr>
        <w:t>telecommunications</w:t>
      </w:r>
      <w:r w:rsidRPr="003E149C">
        <w:rPr>
          <w:rFonts w:asciiTheme="majorBidi" w:hAnsiTheme="majorBidi" w:cstheme="majorBidi"/>
          <w:sz w:val="20"/>
          <w:szCs w:val="20"/>
        </w:rPr>
        <w:t>. By doing this, the researcher could tally up how happy customers were with these tech tools in diverse business areas.</w:t>
      </w:r>
    </w:p>
    <w:p w14:paraId="1B17E608" w14:textId="155920E3" w:rsidR="00D618F2" w:rsidRPr="003E149C" w:rsidRDefault="00D618F2" w:rsidP="00D618F2">
      <w:pPr>
        <w:rPr>
          <w:rFonts w:asciiTheme="majorBidi" w:hAnsiTheme="majorBidi" w:cstheme="majorBidi"/>
          <w:b/>
          <w:bCs/>
          <w:sz w:val="20"/>
          <w:szCs w:val="20"/>
        </w:rPr>
      </w:pPr>
      <w:r w:rsidRPr="003E149C">
        <w:rPr>
          <w:rFonts w:asciiTheme="majorBidi" w:hAnsiTheme="majorBidi" w:cstheme="majorBidi"/>
          <w:b/>
          <w:bCs/>
          <w:sz w:val="20"/>
          <w:szCs w:val="20"/>
        </w:rPr>
        <w:t>Data Collection</w:t>
      </w:r>
    </w:p>
    <w:p w14:paraId="7EE074D4" w14:textId="116E24B8" w:rsidR="00D618F2" w:rsidRPr="003E149C" w:rsidRDefault="001A65D7" w:rsidP="00D618F2">
      <w:pPr>
        <w:rPr>
          <w:rFonts w:asciiTheme="majorBidi" w:hAnsiTheme="majorBidi" w:cstheme="majorBidi"/>
          <w:sz w:val="20"/>
          <w:szCs w:val="20"/>
        </w:rPr>
      </w:pPr>
      <w:r w:rsidRPr="003E149C">
        <w:rPr>
          <w:rFonts w:asciiTheme="majorBidi" w:hAnsiTheme="majorBidi" w:cstheme="majorBidi"/>
          <w:sz w:val="20"/>
          <w:szCs w:val="20"/>
        </w:rPr>
        <w:t xml:space="preserve">The survey had parts that asked about personal details how good chatting with the bot was how much people use chatbots, what they think about AI that talks, and their thoughts on the service they got. To make sense of the info, they used this program called </w:t>
      </w:r>
      <w:proofErr w:type="gramStart"/>
      <w:r w:rsidRPr="003E149C">
        <w:rPr>
          <w:rFonts w:asciiTheme="majorBidi" w:hAnsiTheme="majorBidi" w:cstheme="majorBidi"/>
          <w:sz w:val="20"/>
          <w:szCs w:val="20"/>
        </w:rPr>
        <w:t>SPSS.</w:t>
      </w:r>
      <w:r w:rsidR="00D618F2" w:rsidRPr="003E149C">
        <w:rPr>
          <w:rFonts w:asciiTheme="majorBidi" w:hAnsiTheme="majorBidi" w:cstheme="majorBidi"/>
          <w:sz w:val="20"/>
          <w:szCs w:val="20"/>
        </w:rPr>
        <w:t>.</w:t>
      </w:r>
      <w:proofErr w:type="gramEnd"/>
    </w:p>
    <w:p w14:paraId="3C415A86" w14:textId="77777777" w:rsidR="00D618F2" w:rsidRPr="003E149C" w:rsidRDefault="00D618F2" w:rsidP="00D618F2">
      <w:pPr>
        <w:rPr>
          <w:rFonts w:asciiTheme="majorBidi" w:hAnsiTheme="majorBidi" w:cstheme="majorBidi"/>
          <w:b/>
          <w:bCs/>
          <w:sz w:val="20"/>
          <w:szCs w:val="20"/>
        </w:rPr>
      </w:pPr>
      <w:r w:rsidRPr="003E149C">
        <w:rPr>
          <w:rFonts w:asciiTheme="majorBidi" w:hAnsiTheme="majorBidi" w:cstheme="majorBidi"/>
          <w:b/>
          <w:bCs/>
          <w:sz w:val="20"/>
          <w:szCs w:val="20"/>
        </w:rPr>
        <w:t>Data Analysis</w:t>
      </w:r>
    </w:p>
    <w:p w14:paraId="291F0CFD" w14:textId="77777777" w:rsidR="009764B7" w:rsidRPr="009764B7" w:rsidRDefault="009764B7" w:rsidP="009764B7">
      <w:pPr>
        <w:spacing w:before="100" w:beforeAutospacing="1" w:after="100" w:afterAutospacing="1" w:line="240" w:lineRule="auto"/>
        <w:outlineLvl w:val="1"/>
        <w:rPr>
          <w:rFonts w:asciiTheme="majorBidi" w:eastAsia="Times New Roman" w:hAnsiTheme="majorBidi" w:cstheme="majorBidi"/>
          <w:b/>
          <w:bCs/>
          <w:color w:val="404040"/>
          <w:kern w:val="0"/>
          <w:sz w:val="20"/>
          <w:szCs w:val="20"/>
          <w14:ligatures w14:val="none"/>
        </w:rPr>
      </w:pPr>
      <w:r w:rsidRPr="009764B7">
        <w:rPr>
          <w:rFonts w:asciiTheme="majorBidi" w:eastAsia="Times New Roman" w:hAnsiTheme="majorBidi" w:cstheme="majorBidi"/>
          <w:b/>
          <w:bCs/>
          <w:color w:val="404040"/>
          <w:kern w:val="0"/>
          <w:sz w:val="20"/>
          <w:szCs w:val="20"/>
          <w14:ligatures w14:val="none"/>
        </w:rPr>
        <w:t>Sample Characteristics</w:t>
      </w:r>
    </w:p>
    <w:p w14:paraId="1F979689" w14:textId="686D1AF8" w:rsidR="00997117" w:rsidRPr="003E149C" w:rsidRDefault="00783A68" w:rsidP="009764B7">
      <w:pPr>
        <w:spacing w:before="100" w:beforeAutospacing="1" w:after="100" w:afterAutospacing="1" w:line="240" w:lineRule="auto"/>
        <w:rPr>
          <w:rFonts w:asciiTheme="majorBidi" w:eastAsia="Times New Roman" w:hAnsiTheme="majorBidi" w:cstheme="majorBidi"/>
          <w:color w:val="404040"/>
          <w:kern w:val="0"/>
          <w:sz w:val="20"/>
          <w:szCs w:val="20"/>
          <w14:ligatures w14:val="none"/>
        </w:rPr>
      </w:pPr>
      <w:r w:rsidRPr="003E149C">
        <w:rPr>
          <w:rFonts w:asciiTheme="majorBidi" w:eastAsia="Times New Roman" w:hAnsiTheme="majorBidi" w:cstheme="majorBidi"/>
          <w:color w:val="404040"/>
          <w:kern w:val="0"/>
          <w:sz w:val="20"/>
          <w:szCs w:val="20"/>
          <w14:ligatures w14:val="none"/>
        </w:rPr>
        <w:lastRenderedPageBreak/>
        <w:t>The r</w:t>
      </w:r>
      <w:r w:rsidR="00997117" w:rsidRPr="003E149C">
        <w:rPr>
          <w:rFonts w:asciiTheme="majorBidi" w:eastAsia="Times New Roman" w:hAnsiTheme="majorBidi" w:cstheme="majorBidi"/>
          <w:color w:val="404040"/>
          <w:kern w:val="0"/>
          <w:sz w:val="20"/>
          <w:szCs w:val="20"/>
          <w14:ligatures w14:val="none"/>
        </w:rPr>
        <w:t>esearcher gathered info from 500 participants in Jordan who used chatbots across different industries like retail, banking, and</w:t>
      </w:r>
      <w:r w:rsidR="009F7F4D" w:rsidRPr="003E149C">
        <w:rPr>
          <w:rFonts w:asciiTheme="majorBidi" w:hAnsiTheme="majorBidi" w:cstheme="majorBidi"/>
          <w:sz w:val="20"/>
          <w:szCs w:val="20"/>
        </w:rPr>
        <w:t xml:space="preserve"> </w:t>
      </w:r>
      <w:r w:rsidR="009F7F4D" w:rsidRPr="003E149C">
        <w:rPr>
          <w:rFonts w:asciiTheme="majorBidi" w:eastAsia="Times New Roman" w:hAnsiTheme="majorBidi" w:cstheme="majorBidi"/>
          <w:color w:val="404040"/>
          <w:kern w:val="0"/>
          <w:sz w:val="20"/>
          <w:szCs w:val="20"/>
          <w14:ligatures w14:val="none"/>
        </w:rPr>
        <w:t>telecommunications</w:t>
      </w:r>
      <w:r w:rsidR="00997117" w:rsidRPr="003E149C">
        <w:rPr>
          <w:rFonts w:asciiTheme="majorBidi" w:eastAsia="Times New Roman" w:hAnsiTheme="majorBidi" w:cstheme="majorBidi"/>
          <w:color w:val="404040"/>
          <w:kern w:val="0"/>
          <w:sz w:val="20"/>
          <w:szCs w:val="20"/>
          <w14:ligatures w14:val="none"/>
        </w:rPr>
        <w:t xml:space="preserve">. </w:t>
      </w:r>
      <w:r w:rsidRPr="003E149C">
        <w:rPr>
          <w:rFonts w:asciiTheme="majorBidi" w:eastAsia="Times New Roman" w:hAnsiTheme="majorBidi" w:cstheme="majorBidi"/>
          <w:color w:val="404040"/>
          <w:kern w:val="0"/>
          <w:sz w:val="20"/>
          <w:szCs w:val="20"/>
          <w14:ligatures w14:val="none"/>
        </w:rPr>
        <w:t xml:space="preserve"> Frequency and Percent were used to describe the study sample as follows:</w:t>
      </w:r>
    </w:p>
    <w:p w14:paraId="33776E0E" w14:textId="3276D80A" w:rsidR="000852C3" w:rsidRPr="009764B7" w:rsidRDefault="000852C3" w:rsidP="000852C3">
      <w:pPr>
        <w:spacing w:before="100" w:beforeAutospacing="1" w:after="100" w:afterAutospacing="1" w:line="240" w:lineRule="auto"/>
        <w:outlineLvl w:val="2"/>
        <w:rPr>
          <w:rFonts w:asciiTheme="majorBidi" w:eastAsia="Times New Roman" w:hAnsiTheme="majorBidi" w:cstheme="majorBidi"/>
          <w:b/>
          <w:bCs/>
          <w:color w:val="404040"/>
          <w:kern w:val="0"/>
          <w:sz w:val="20"/>
          <w:szCs w:val="20"/>
          <w14:ligatures w14:val="none"/>
        </w:rPr>
      </w:pPr>
      <w:r w:rsidRPr="009764B7">
        <w:rPr>
          <w:rFonts w:asciiTheme="majorBidi" w:eastAsia="Times New Roman" w:hAnsiTheme="majorBidi" w:cstheme="majorBidi"/>
          <w:b/>
          <w:bCs/>
          <w:color w:val="404040"/>
          <w:kern w:val="0"/>
          <w:sz w:val="20"/>
          <w:szCs w:val="20"/>
          <w14:ligatures w14:val="none"/>
        </w:rPr>
        <w:t>Table</w:t>
      </w:r>
      <w:r w:rsidRPr="003E149C">
        <w:rPr>
          <w:rFonts w:asciiTheme="majorBidi" w:eastAsia="Times New Roman" w:hAnsiTheme="majorBidi" w:cstheme="majorBidi"/>
          <w:b/>
          <w:bCs/>
          <w:color w:val="404040"/>
          <w:kern w:val="0"/>
          <w:sz w:val="20"/>
          <w:szCs w:val="20"/>
          <w14:ligatures w14:val="none"/>
        </w:rPr>
        <w:t>1</w:t>
      </w:r>
      <w:r w:rsidRPr="009764B7">
        <w:rPr>
          <w:rFonts w:asciiTheme="majorBidi" w:eastAsia="Times New Roman" w:hAnsiTheme="majorBidi" w:cstheme="majorBidi"/>
          <w:b/>
          <w:bCs/>
          <w:color w:val="404040"/>
          <w:kern w:val="0"/>
          <w:sz w:val="20"/>
          <w:szCs w:val="20"/>
          <w14:ligatures w14:val="none"/>
        </w:rPr>
        <w:t>: Sample Characteristics</w:t>
      </w:r>
    </w:p>
    <w:tbl>
      <w:tblPr>
        <w:tblW w:w="7938" w:type="dxa"/>
        <w:tblCellMar>
          <w:top w:w="15" w:type="dxa"/>
          <w:left w:w="15" w:type="dxa"/>
          <w:bottom w:w="15" w:type="dxa"/>
          <w:right w:w="15" w:type="dxa"/>
        </w:tblCellMar>
        <w:tblLook w:val="04A0" w:firstRow="1" w:lastRow="0" w:firstColumn="1" w:lastColumn="0" w:noHBand="0" w:noVBand="1"/>
      </w:tblPr>
      <w:tblGrid>
        <w:gridCol w:w="2069"/>
        <w:gridCol w:w="2767"/>
        <w:gridCol w:w="1524"/>
        <w:gridCol w:w="1578"/>
      </w:tblGrid>
      <w:tr w:rsidR="000852C3" w:rsidRPr="009764B7" w14:paraId="4476A952" w14:textId="77777777" w:rsidTr="00E620C1">
        <w:trPr>
          <w:tblHeader/>
        </w:trPr>
        <w:tc>
          <w:tcPr>
            <w:tcW w:w="0" w:type="auto"/>
            <w:tcBorders>
              <w:top w:val="single" w:sz="4" w:space="0" w:color="auto"/>
              <w:bottom w:val="single" w:sz="4" w:space="0" w:color="auto"/>
            </w:tcBorders>
            <w:tcMar>
              <w:top w:w="15" w:type="dxa"/>
              <w:left w:w="0" w:type="dxa"/>
              <w:bottom w:w="15" w:type="dxa"/>
              <w:right w:w="15" w:type="dxa"/>
            </w:tcMar>
            <w:vAlign w:val="center"/>
            <w:hideMark/>
          </w:tcPr>
          <w:p w14:paraId="07C5D167" w14:textId="77777777" w:rsidR="000852C3" w:rsidRPr="009764B7" w:rsidRDefault="000852C3" w:rsidP="00E620C1">
            <w:pPr>
              <w:spacing w:after="0" w:line="240" w:lineRule="auto"/>
              <w:rPr>
                <w:rFonts w:asciiTheme="majorBidi" w:eastAsia="Times New Roman" w:hAnsiTheme="majorBidi" w:cstheme="majorBidi"/>
                <w:b/>
                <w:bCs/>
                <w:color w:val="404040"/>
                <w:kern w:val="0"/>
                <w:sz w:val="20"/>
                <w:szCs w:val="20"/>
                <w14:ligatures w14:val="none"/>
              </w:rPr>
            </w:pPr>
            <w:r w:rsidRPr="009764B7">
              <w:rPr>
                <w:rFonts w:asciiTheme="majorBidi" w:eastAsia="Times New Roman" w:hAnsiTheme="majorBidi" w:cstheme="majorBidi"/>
                <w:b/>
                <w:bCs/>
                <w:color w:val="404040"/>
                <w:kern w:val="0"/>
                <w:sz w:val="20"/>
                <w:szCs w:val="20"/>
                <w14:ligatures w14:val="none"/>
              </w:rPr>
              <w:t>Variable</w:t>
            </w:r>
          </w:p>
        </w:tc>
        <w:tc>
          <w:tcPr>
            <w:tcW w:w="0" w:type="auto"/>
            <w:tcBorders>
              <w:top w:val="single" w:sz="4" w:space="0" w:color="auto"/>
              <w:bottom w:val="single" w:sz="4" w:space="0" w:color="auto"/>
            </w:tcBorders>
            <w:vAlign w:val="center"/>
            <w:hideMark/>
          </w:tcPr>
          <w:p w14:paraId="4AFF0661" w14:textId="77777777" w:rsidR="000852C3" w:rsidRPr="009764B7" w:rsidRDefault="000852C3" w:rsidP="00E620C1">
            <w:pPr>
              <w:spacing w:after="0" w:line="240" w:lineRule="auto"/>
              <w:rPr>
                <w:rFonts w:asciiTheme="majorBidi" w:eastAsia="Times New Roman" w:hAnsiTheme="majorBidi" w:cstheme="majorBidi"/>
                <w:b/>
                <w:bCs/>
                <w:color w:val="404040"/>
                <w:kern w:val="0"/>
                <w:sz w:val="20"/>
                <w:szCs w:val="20"/>
                <w14:ligatures w14:val="none"/>
              </w:rPr>
            </w:pPr>
            <w:r w:rsidRPr="009764B7">
              <w:rPr>
                <w:rFonts w:asciiTheme="majorBidi" w:eastAsia="Times New Roman" w:hAnsiTheme="majorBidi" w:cstheme="majorBidi"/>
                <w:b/>
                <w:bCs/>
                <w:color w:val="404040"/>
                <w:kern w:val="0"/>
                <w:sz w:val="20"/>
                <w:szCs w:val="20"/>
                <w14:ligatures w14:val="none"/>
              </w:rPr>
              <w:t>Category</w:t>
            </w:r>
          </w:p>
        </w:tc>
        <w:tc>
          <w:tcPr>
            <w:tcW w:w="0" w:type="auto"/>
            <w:tcBorders>
              <w:top w:val="single" w:sz="4" w:space="0" w:color="auto"/>
              <w:bottom w:val="single" w:sz="4" w:space="0" w:color="auto"/>
            </w:tcBorders>
            <w:vAlign w:val="center"/>
            <w:hideMark/>
          </w:tcPr>
          <w:p w14:paraId="34A4864A" w14:textId="77777777" w:rsidR="000852C3" w:rsidRPr="009764B7" w:rsidRDefault="000852C3" w:rsidP="00E620C1">
            <w:pPr>
              <w:spacing w:after="0" w:line="240" w:lineRule="auto"/>
              <w:rPr>
                <w:rFonts w:asciiTheme="majorBidi" w:eastAsia="Times New Roman" w:hAnsiTheme="majorBidi" w:cstheme="majorBidi"/>
                <w:b/>
                <w:bCs/>
                <w:color w:val="404040"/>
                <w:kern w:val="0"/>
                <w:sz w:val="20"/>
                <w:szCs w:val="20"/>
                <w14:ligatures w14:val="none"/>
              </w:rPr>
            </w:pPr>
            <w:r w:rsidRPr="009764B7">
              <w:rPr>
                <w:rFonts w:asciiTheme="majorBidi" w:eastAsia="Times New Roman" w:hAnsiTheme="majorBidi" w:cstheme="majorBidi"/>
                <w:b/>
                <w:bCs/>
                <w:color w:val="404040"/>
                <w:kern w:val="0"/>
                <w:sz w:val="20"/>
                <w:szCs w:val="20"/>
                <w14:ligatures w14:val="none"/>
              </w:rPr>
              <w:t>Frequency</w:t>
            </w:r>
          </w:p>
        </w:tc>
        <w:tc>
          <w:tcPr>
            <w:tcW w:w="0" w:type="auto"/>
            <w:tcBorders>
              <w:top w:val="single" w:sz="4" w:space="0" w:color="auto"/>
              <w:bottom w:val="single" w:sz="4" w:space="0" w:color="auto"/>
            </w:tcBorders>
            <w:vAlign w:val="center"/>
            <w:hideMark/>
          </w:tcPr>
          <w:p w14:paraId="26C09090" w14:textId="77777777" w:rsidR="000852C3" w:rsidRPr="009764B7" w:rsidRDefault="000852C3" w:rsidP="00E620C1">
            <w:pPr>
              <w:spacing w:after="0" w:line="240" w:lineRule="auto"/>
              <w:rPr>
                <w:rFonts w:asciiTheme="majorBidi" w:eastAsia="Times New Roman" w:hAnsiTheme="majorBidi" w:cstheme="majorBidi"/>
                <w:b/>
                <w:bCs/>
                <w:color w:val="404040"/>
                <w:kern w:val="0"/>
                <w:sz w:val="20"/>
                <w:szCs w:val="20"/>
                <w14:ligatures w14:val="none"/>
              </w:rPr>
            </w:pPr>
            <w:r w:rsidRPr="009764B7">
              <w:rPr>
                <w:rFonts w:asciiTheme="majorBidi" w:eastAsia="Times New Roman" w:hAnsiTheme="majorBidi" w:cstheme="majorBidi"/>
                <w:b/>
                <w:bCs/>
                <w:color w:val="404040"/>
                <w:kern w:val="0"/>
                <w:sz w:val="20"/>
                <w:szCs w:val="20"/>
                <w14:ligatures w14:val="none"/>
              </w:rPr>
              <w:t>Percentage</w:t>
            </w:r>
          </w:p>
        </w:tc>
      </w:tr>
      <w:tr w:rsidR="000852C3" w:rsidRPr="009764B7" w14:paraId="7963FB1E" w14:textId="77777777" w:rsidTr="00E620C1">
        <w:tc>
          <w:tcPr>
            <w:tcW w:w="0" w:type="auto"/>
            <w:tcBorders>
              <w:top w:val="single" w:sz="4" w:space="0" w:color="auto"/>
            </w:tcBorders>
            <w:tcMar>
              <w:top w:w="15" w:type="dxa"/>
              <w:left w:w="0" w:type="dxa"/>
              <w:bottom w:w="15" w:type="dxa"/>
              <w:right w:w="15" w:type="dxa"/>
            </w:tcMar>
            <w:vAlign w:val="center"/>
            <w:hideMark/>
          </w:tcPr>
          <w:p w14:paraId="174A93CC"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b/>
                <w:bCs/>
                <w:color w:val="404040"/>
                <w:kern w:val="0"/>
                <w:sz w:val="20"/>
                <w:szCs w:val="20"/>
                <w14:ligatures w14:val="none"/>
              </w:rPr>
              <w:t>Gender</w:t>
            </w:r>
          </w:p>
        </w:tc>
        <w:tc>
          <w:tcPr>
            <w:tcW w:w="0" w:type="auto"/>
            <w:tcBorders>
              <w:top w:val="single" w:sz="4" w:space="0" w:color="auto"/>
            </w:tcBorders>
            <w:vAlign w:val="center"/>
            <w:hideMark/>
          </w:tcPr>
          <w:p w14:paraId="2314A6E5"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Male</w:t>
            </w:r>
          </w:p>
        </w:tc>
        <w:tc>
          <w:tcPr>
            <w:tcW w:w="0" w:type="auto"/>
            <w:tcBorders>
              <w:top w:val="single" w:sz="4" w:space="0" w:color="auto"/>
            </w:tcBorders>
            <w:vAlign w:val="center"/>
            <w:hideMark/>
          </w:tcPr>
          <w:p w14:paraId="6A5351FE"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275</w:t>
            </w:r>
          </w:p>
        </w:tc>
        <w:tc>
          <w:tcPr>
            <w:tcW w:w="0" w:type="auto"/>
            <w:tcBorders>
              <w:top w:val="single" w:sz="4" w:space="0" w:color="auto"/>
            </w:tcBorders>
            <w:vAlign w:val="center"/>
            <w:hideMark/>
          </w:tcPr>
          <w:p w14:paraId="197D5CF6"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55%</w:t>
            </w:r>
          </w:p>
        </w:tc>
      </w:tr>
      <w:tr w:rsidR="000852C3" w:rsidRPr="009764B7" w14:paraId="618DB611" w14:textId="77777777" w:rsidTr="00E620C1">
        <w:tc>
          <w:tcPr>
            <w:tcW w:w="0" w:type="auto"/>
            <w:tcBorders>
              <w:bottom w:val="single" w:sz="4" w:space="0" w:color="auto"/>
            </w:tcBorders>
            <w:tcMar>
              <w:top w:w="15" w:type="dxa"/>
              <w:left w:w="0" w:type="dxa"/>
              <w:bottom w:w="15" w:type="dxa"/>
              <w:right w:w="15" w:type="dxa"/>
            </w:tcMar>
            <w:vAlign w:val="center"/>
            <w:hideMark/>
          </w:tcPr>
          <w:p w14:paraId="0BA59F1E"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p>
        </w:tc>
        <w:tc>
          <w:tcPr>
            <w:tcW w:w="0" w:type="auto"/>
            <w:tcBorders>
              <w:bottom w:val="single" w:sz="4" w:space="0" w:color="auto"/>
            </w:tcBorders>
            <w:vAlign w:val="center"/>
            <w:hideMark/>
          </w:tcPr>
          <w:p w14:paraId="6BD6070E"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Female</w:t>
            </w:r>
          </w:p>
        </w:tc>
        <w:tc>
          <w:tcPr>
            <w:tcW w:w="0" w:type="auto"/>
            <w:tcBorders>
              <w:bottom w:val="single" w:sz="4" w:space="0" w:color="auto"/>
            </w:tcBorders>
            <w:vAlign w:val="center"/>
            <w:hideMark/>
          </w:tcPr>
          <w:p w14:paraId="0CD99708"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225</w:t>
            </w:r>
          </w:p>
        </w:tc>
        <w:tc>
          <w:tcPr>
            <w:tcW w:w="0" w:type="auto"/>
            <w:tcBorders>
              <w:bottom w:val="single" w:sz="4" w:space="0" w:color="auto"/>
            </w:tcBorders>
            <w:vAlign w:val="center"/>
            <w:hideMark/>
          </w:tcPr>
          <w:p w14:paraId="1283B399"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45%</w:t>
            </w:r>
          </w:p>
        </w:tc>
      </w:tr>
      <w:tr w:rsidR="000852C3" w:rsidRPr="009764B7" w14:paraId="20D06E66" w14:textId="77777777" w:rsidTr="00E620C1">
        <w:tc>
          <w:tcPr>
            <w:tcW w:w="0" w:type="auto"/>
            <w:tcBorders>
              <w:top w:val="single" w:sz="4" w:space="0" w:color="auto"/>
            </w:tcBorders>
            <w:tcMar>
              <w:top w:w="15" w:type="dxa"/>
              <w:left w:w="0" w:type="dxa"/>
              <w:bottom w:w="15" w:type="dxa"/>
              <w:right w:w="15" w:type="dxa"/>
            </w:tcMar>
            <w:vAlign w:val="center"/>
            <w:hideMark/>
          </w:tcPr>
          <w:p w14:paraId="148EA0F1"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b/>
                <w:bCs/>
                <w:color w:val="404040"/>
                <w:kern w:val="0"/>
                <w:sz w:val="20"/>
                <w:szCs w:val="20"/>
                <w14:ligatures w14:val="none"/>
              </w:rPr>
              <w:t>Age</w:t>
            </w:r>
          </w:p>
        </w:tc>
        <w:tc>
          <w:tcPr>
            <w:tcW w:w="0" w:type="auto"/>
            <w:tcBorders>
              <w:top w:val="single" w:sz="4" w:space="0" w:color="auto"/>
            </w:tcBorders>
            <w:vAlign w:val="center"/>
            <w:hideMark/>
          </w:tcPr>
          <w:p w14:paraId="3EC0ED35"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18–24</w:t>
            </w:r>
          </w:p>
        </w:tc>
        <w:tc>
          <w:tcPr>
            <w:tcW w:w="0" w:type="auto"/>
            <w:tcBorders>
              <w:top w:val="single" w:sz="4" w:space="0" w:color="auto"/>
            </w:tcBorders>
            <w:vAlign w:val="center"/>
            <w:hideMark/>
          </w:tcPr>
          <w:p w14:paraId="0A58D1D0"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150</w:t>
            </w:r>
          </w:p>
        </w:tc>
        <w:tc>
          <w:tcPr>
            <w:tcW w:w="0" w:type="auto"/>
            <w:tcBorders>
              <w:top w:val="single" w:sz="4" w:space="0" w:color="auto"/>
            </w:tcBorders>
            <w:vAlign w:val="center"/>
            <w:hideMark/>
          </w:tcPr>
          <w:p w14:paraId="0C75DDF3"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30%</w:t>
            </w:r>
          </w:p>
        </w:tc>
      </w:tr>
      <w:tr w:rsidR="000852C3" w:rsidRPr="009764B7" w14:paraId="68F3E407" w14:textId="77777777" w:rsidTr="00E620C1">
        <w:tc>
          <w:tcPr>
            <w:tcW w:w="0" w:type="auto"/>
            <w:tcMar>
              <w:top w:w="15" w:type="dxa"/>
              <w:left w:w="0" w:type="dxa"/>
              <w:bottom w:w="15" w:type="dxa"/>
              <w:right w:w="15" w:type="dxa"/>
            </w:tcMar>
            <w:vAlign w:val="center"/>
            <w:hideMark/>
          </w:tcPr>
          <w:p w14:paraId="7727FE97"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p>
        </w:tc>
        <w:tc>
          <w:tcPr>
            <w:tcW w:w="0" w:type="auto"/>
            <w:vAlign w:val="center"/>
            <w:hideMark/>
          </w:tcPr>
          <w:p w14:paraId="545EE841"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25–34</w:t>
            </w:r>
          </w:p>
        </w:tc>
        <w:tc>
          <w:tcPr>
            <w:tcW w:w="0" w:type="auto"/>
            <w:vAlign w:val="center"/>
            <w:hideMark/>
          </w:tcPr>
          <w:p w14:paraId="5800FA20"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175</w:t>
            </w:r>
          </w:p>
        </w:tc>
        <w:tc>
          <w:tcPr>
            <w:tcW w:w="0" w:type="auto"/>
            <w:vAlign w:val="center"/>
            <w:hideMark/>
          </w:tcPr>
          <w:p w14:paraId="388888C6"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35%</w:t>
            </w:r>
          </w:p>
        </w:tc>
      </w:tr>
      <w:tr w:rsidR="000852C3" w:rsidRPr="009764B7" w14:paraId="750A3095" w14:textId="77777777" w:rsidTr="00E620C1">
        <w:tc>
          <w:tcPr>
            <w:tcW w:w="0" w:type="auto"/>
            <w:tcMar>
              <w:top w:w="15" w:type="dxa"/>
              <w:left w:w="0" w:type="dxa"/>
              <w:bottom w:w="15" w:type="dxa"/>
              <w:right w:w="15" w:type="dxa"/>
            </w:tcMar>
            <w:vAlign w:val="center"/>
            <w:hideMark/>
          </w:tcPr>
          <w:p w14:paraId="6F7FC10C"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p>
        </w:tc>
        <w:tc>
          <w:tcPr>
            <w:tcW w:w="0" w:type="auto"/>
            <w:vAlign w:val="center"/>
            <w:hideMark/>
          </w:tcPr>
          <w:p w14:paraId="131DE7C4"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35–44</w:t>
            </w:r>
          </w:p>
        </w:tc>
        <w:tc>
          <w:tcPr>
            <w:tcW w:w="0" w:type="auto"/>
            <w:vAlign w:val="center"/>
            <w:hideMark/>
          </w:tcPr>
          <w:p w14:paraId="7D510E29"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100</w:t>
            </w:r>
          </w:p>
        </w:tc>
        <w:tc>
          <w:tcPr>
            <w:tcW w:w="0" w:type="auto"/>
            <w:vAlign w:val="center"/>
            <w:hideMark/>
          </w:tcPr>
          <w:p w14:paraId="2999316F"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20%</w:t>
            </w:r>
          </w:p>
        </w:tc>
      </w:tr>
      <w:tr w:rsidR="000852C3" w:rsidRPr="009764B7" w14:paraId="6DC12FB8" w14:textId="77777777" w:rsidTr="00E620C1">
        <w:tc>
          <w:tcPr>
            <w:tcW w:w="0" w:type="auto"/>
            <w:tcBorders>
              <w:bottom w:val="single" w:sz="4" w:space="0" w:color="auto"/>
            </w:tcBorders>
            <w:tcMar>
              <w:top w:w="15" w:type="dxa"/>
              <w:left w:w="0" w:type="dxa"/>
              <w:bottom w:w="15" w:type="dxa"/>
              <w:right w:w="15" w:type="dxa"/>
            </w:tcMar>
            <w:vAlign w:val="center"/>
            <w:hideMark/>
          </w:tcPr>
          <w:p w14:paraId="22F6CC5A"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p>
        </w:tc>
        <w:tc>
          <w:tcPr>
            <w:tcW w:w="0" w:type="auto"/>
            <w:tcBorders>
              <w:bottom w:val="single" w:sz="4" w:space="0" w:color="auto"/>
            </w:tcBorders>
            <w:vAlign w:val="center"/>
            <w:hideMark/>
          </w:tcPr>
          <w:p w14:paraId="710A54DC"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45+</w:t>
            </w:r>
          </w:p>
        </w:tc>
        <w:tc>
          <w:tcPr>
            <w:tcW w:w="0" w:type="auto"/>
            <w:tcBorders>
              <w:bottom w:val="single" w:sz="4" w:space="0" w:color="auto"/>
            </w:tcBorders>
            <w:vAlign w:val="center"/>
            <w:hideMark/>
          </w:tcPr>
          <w:p w14:paraId="346676A8"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75</w:t>
            </w:r>
          </w:p>
        </w:tc>
        <w:tc>
          <w:tcPr>
            <w:tcW w:w="0" w:type="auto"/>
            <w:tcBorders>
              <w:bottom w:val="single" w:sz="4" w:space="0" w:color="auto"/>
            </w:tcBorders>
            <w:vAlign w:val="center"/>
            <w:hideMark/>
          </w:tcPr>
          <w:p w14:paraId="59E2D2E3"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15%</w:t>
            </w:r>
          </w:p>
        </w:tc>
      </w:tr>
      <w:tr w:rsidR="000852C3" w:rsidRPr="009764B7" w14:paraId="08A3BD29" w14:textId="77777777" w:rsidTr="00E620C1">
        <w:tc>
          <w:tcPr>
            <w:tcW w:w="0" w:type="auto"/>
            <w:tcBorders>
              <w:top w:val="single" w:sz="4" w:space="0" w:color="auto"/>
            </w:tcBorders>
            <w:tcMar>
              <w:top w:w="15" w:type="dxa"/>
              <w:left w:w="0" w:type="dxa"/>
              <w:bottom w:w="15" w:type="dxa"/>
              <w:right w:w="15" w:type="dxa"/>
            </w:tcMar>
            <w:vAlign w:val="center"/>
            <w:hideMark/>
          </w:tcPr>
          <w:p w14:paraId="27509D35"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b/>
                <w:bCs/>
                <w:color w:val="404040"/>
                <w:kern w:val="0"/>
                <w:sz w:val="20"/>
                <w:szCs w:val="20"/>
                <w14:ligatures w14:val="none"/>
              </w:rPr>
              <w:t>Education</w:t>
            </w:r>
          </w:p>
        </w:tc>
        <w:tc>
          <w:tcPr>
            <w:tcW w:w="0" w:type="auto"/>
            <w:tcBorders>
              <w:top w:val="single" w:sz="4" w:space="0" w:color="auto"/>
            </w:tcBorders>
            <w:vAlign w:val="center"/>
            <w:hideMark/>
          </w:tcPr>
          <w:p w14:paraId="5AABBB5E"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High School</w:t>
            </w:r>
          </w:p>
        </w:tc>
        <w:tc>
          <w:tcPr>
            <w:tcW w:w="0" w:type="auto"/>
            <w:tcBorders>
              <w:top w:val="single" w:sz="4" w:space="0" w:color="auto"/>
            </w:tcBorders>
            <w:vAlign w:val="center"/>
            <w:hideMark/>
          </w:tcPr>
          <w:p w14:paraId="093FD912"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100</w:t>
            </w:r>
          </w:p>
        </w:tc>
        <w:tc>
          <w:tcPr>
            <w:tcW w:w="0" w:type="auto"/>
            <w:tcBorders>
              <w:top w:val="single" w:sz="4" w:space="0" w:color="auto"/>
            </w:tcBorders>
            <w:vAlign w:val="center"/>
            <w:hideMark/>
          </w:tcPr>
          <w:p w14:paraId="71774BCC"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20%</w:t>
            </w:r>
          </w:p>
        </w:tc>
      </w:tr>
      <w:tr w:rsidR="000852C3" w:rsidRPr="009764B7" w14:paraId="38E8DCF9" w14:textId="77777777" w:rsidTr="00E620C1">
        <w:tc>
          <w:tcPr>
            <w:tcW w:w="0" w:type="auto"/>
            <w:tcMar>
              <w:top w:w="15" w:type="dxa"/>
              <w:left w:w="0" w:type="dxa"/>
              <w:bottom w:w="15" w:type="dxa"/>
              <w:right w:w="15" w:type="dxa"/>
            </w:tcMar>
            <w:vAlign w:val="center"/>
            <w:hideMark/>
          </w:tcPr>
          <w:p w14:paraId="0C9C7EAD"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p>
        </w:tc>
        <w:tc>
          <w:tcPr>
            <w:tcW w:w="0" w:type="auto"/>
            <w:vAlign w:val="center"/>
            <w:hideMark/>
          </w:tcPr>
          <w:p w14:paraId="6AB46FD6"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University</w:t>
            </w:r>
          </w:p>
        </w:tc>
        <w:tc>
          <w:tcPr>
            <w:tcW w:w="0" w:type="auto"/>
            <w:vAlign w:val="center"/>
            <w:hideMark/>
          </w:tcPr>
          <w:p w14:paraId="27335F67"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350</w:t>
            </w:r>
          </w:p>
        </w:tc>
        <w:tc>
          <w:tcPr>
            <w:tcW w:w="0" w:type="auto"/>
            <w:vAlign w:val="center"/>
            <w:hideMark/>
          </w:tcPr>
          <w:p w14:paraId="78DFB327"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70%</w:t>
            </w:r>
          </w:p>
        </w:tc>
      </w:tr>
      <w:tr w:rsidR="000852C3" w:rsidRPr="009764B7" w14:paraId="7C66FE50" w14:textId="77777777" w:rsidTr="00E620C1">
        <w:tc>
          <w:tcPr>
            <w:tcW w:w="0" w:type="auto"/>
            <w:tcBorders>
              <w:bottom w:val="single" w:sz="4" w:space="0" w:color="auto"/>
            </w:tcBorders>
            <w:tcMar>
              <w:top w:w="15" w:type="dxa"/>
              <w:left w:w="0" w:type="dxa"/>
              <w:bottom w:w="15" w:type="dxa"/>
              <w:right w:w="15" w:type="dxa"/>
            </w:tcMar>
            <w:vAlign w:val="center"/>
            <w:hideMark/>
          </w:tcPr>
          <w:p w14:paraId="58721565"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p>
        </w:tc>
        <w:tc>
          <w:tcPr>
            <w:tcW w:w="0" w:type="auto"/>
            <w:tcBorders>
              <w:bottom w:val="single" w:sz="4" w:space="0" w:color="auto"/>
            </w:tcBorders>
            <w:vAlign w:val="center"/>
            <w:hideMark/>
          </w:tcPr>
          <w:p w14:paraId="2BABB4D6"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Postgraduate</w:t>
            </w:r>
          </w:p>
        </w:tc>
        <w:tc>
          <w:tcPr>
            <w:tcW w:w="0" w:type="auto"/>
            <w:tcBorders>
              <w:bottom w:val="single" w:sz="4" w:space="0" w:color="auto"/>
            </w:tcBorders>
            <w:vAlign w:val="center"/>
            <w:hideMark/>
          </w:tcPr>
          <w:p w14:paraId="754533DB"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50</w:t>
            </w:r>
          </w:p>
        </w:tc>
        <w:tc>
          <w:tcPr>
            <w:tcW w:w="0" w:type="auto"/>
            <w:tcBorders>
              <w:bottom w:val="single" w:sz="4" w:space="0" w:color="auto"/>
            </w:tcBorders>
            <w:vAlign w:val="center"/>
            <w:hideMark/>
          </w:tcPr>
          <w:p w14:paraId="7AE348A6"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10%</w:t>
            </w:r>
          </w:p>
        </w:tc>
      </w:tr>
      <w:tr w:rsidR="000852C3" w:rsidRPr="009764B7" w14:paraId="10F3E9A8" w14:textId="77777777" w:rsidTr="00E620C1">
        <w:tc>
          <w:tcPr>
            <w:tcW w:w="0" w:type="auto"/>
            <w:tcBorders>
              <w:top w:val="single" w:sz="4" w:space="0" w:color="auto"/>
            </w:tcBorders>
            <w:tcMar>
              <w:top w:w="15" w:type="dxa"/>
              <w:left w:w="0" w:type="dxa"/>
              <w:bottom w:w="15" w:type="dxa"/>
              <w:right w:w="15" w:type="dxa"/>
            </w:tcMar>
            <w:vAlign w:val="center"/>
            <w:hideMark/>
          </w:tcPr>
          <w:p w14:paraId="16374691"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b/>
                <w:bCs/>
                <w:color w:val="404040"/>
                <w:kern w:val="0"/>
                <w:sz w:val="20"/>
                <w:szCs w:val="20"/>
                <w14:ligatures w14:val="none"/>
              </w:rPr>
              <w:t>Chatbot Usage</w:t>
            </w:r>
          </w:p>
        </w:tc>
        <w:tc>
          <w:tcPr>
            <w:tcW w:w="0" w:type="auto"/>
            <w:tcBorders>
              <w:top w:val="single" w:sz="4" w:space="0" w:color="auto"/>
            </w:tcBorders>
            <w:vAlign w:val="center"/>
            <w:hideMark/>
          </w:tcPr>
          <w:p w14:paraId="619AD3C2"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Daily</w:t>
            </w:r>
          </w:p>
        </w:tc>
        <w:tc>
          <w:tcPr>
            <w:tcW w:w="0" w:type="auto"/>
            <w:tcBorders>
              <w:top w:val="single" w:sz="4" w:space="0" w:color="auto"/>
            </w:tcBorders>
            <w:vAlign w:val="center"/>
            <w:hideMark/>
          </w:tcPr>
          <w:p w14:paraId="0BBAA454"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100</w:t>
            </w:r>
          </w:p>
        </w:tc>
        <w:tc>
          <w:tcPr>
            <w:tcW w:w="0" w:type="auto"/>
            <w:tcBorders>
              <w:top w:val="single" w:sz="4" w:space="0" w:color="auto"/>
            </w:tcBorders>
            <w:vAlign w:val="center"/>
            <w:hideMark/>
          </w:tcPr>
          <w:p w14:paraId="123EDEBE"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20%</w:t>
            </w:r>
          </w:p>
        </w:tc>
      </w:tr>
      <w:tr w:rsidR="000852C3" w:rsidRPr="009764B7" w14:paraId="70A76B60" w14:textId="77777777" w:rsidTr="00E620C1">
        <w:tc>
          <w:tcPr>
            <w:tcW w:w="0" w:type="auto"/>
            <w:tcMar>
              <w:top w:w="15" w:type="dxa"/>
              <w:left w:w="0" w:type="dxa"/>
              <w:bottom w:w="15" w:type="dxa"/>
              <w:right w:w="15" w:type="dxa"/>
            </w:tcMar>
            <w:vAlign w:val="center"/>
            <w:hideMark/>
          </w:tcPr>
          <w:p w14:paraId="78578235"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p>
        </w:tc>
        <w:tc>
          <w:tcPr>
            <w:tcW w:w="0" w:type="auto"/>
            <w:vAlign w:val="center"/>
            <w:hideMark/>
          </w:tcPr>
          <w:p w14:paraId="502B2397"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Weekly</w:t>
            </w:r>
          </w:p>
        </w:tc>
        <w:tc>
          <w:tcPr>
            <w:tcW w:w="0" w:type="auto"/>
            <w:vAlign w:val="center"/>
            <w:hideMark/>
          </w:tcPr>
          <w:p w14:paraId="220126E8"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200</w:t>
            </w:r>
          </w:p>
        </w:tc>
        <w:tc>
          <w:tcPr>
            <w:tcW w:w="0" w:type="auto"/>
            <w:vAlign w:val="center"/>
            <w:hideMark/>
          </w:tcPr>
          <w:p w14:paraId="213E5DF6"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40%</w:t>
            </w:r>
          </w:p>
        </w:tc>
      </w:tr>
      <w:tr w:rsidR="000852C3" w:rsidRPr="009764B7" w14:paraId="248DEA28" w14:textId="77777777" w:rsidTr="00E620C1">
        <w:tc>
          <w:tcPr>
            <w:tcW w:w="0" w:type="auto"/>
            <w:tcMar>
              <w:top w:w="15" w:type="dxa"/>
              <w:left w:w="0" w:type="dxa"/>
              <w:bottom w:w="15" w:type="dxa"/>
              <w:right w:w="15" w:type="dxa"/>
            </w:tcMar>
            <w:vAlign w:val="center"/>
            <w:hideMark/>
          </w:tcPr>
          <w:p w14:paraId="61CF26E0"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p>
        </w:tc>
        <w:tc>
          <w:tcPr>
            <w:tcW w:w="0" w:type="auto"/>
            <w:vAlign w:val="center"/>
            <w:hideMark/>
          </w:tcPr>
          <w:p w14:paraId="631359E2"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Monthly</w:t>
            </w:r>
          </w:p>
        </w:tc>
        <w:tc>
          <w:tcPr>
            <w:tcW w:w="0" w:type="auto"/>
            <w:vAlign w:val="center"/>
            <w:hideMark/>
          </w:tcPr>
          <w:p w14:paraId="786C0C43"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150</w:t>
            </w:r>
          </w:p>
        </w:tc>
        <w:tc>
          <w:tcPr>
            <w:tcW w:w="0" w:type="auto"/>
            <w:vAlign w:val="center"/>
            <w:hideMark/>
          </w:tcPr>
          <w:p w14:paraId="641F6C62"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30%</w:t>
            </w:r>
          </w:p>
        </w:tc>
      </w:tr>
      <w:tr w:rsidR="000852C3" w:rsidRPr="009764B7" w14:paraId="376B34AA" w14:textId="77777777" w:rsidTr="00E620C1">
        <w:tc>
          <w:tcPr>
            <w:tcW w:w="0" w:type="auto"/>
            <w:tcBorders>
              <w:bottom w:val="single" w:sz="4" w:space="0" w:color="auto"/>
            </w:tcBorders>
            <w:tcMar>
              <w:top w:w="15" w:type="dxa"/>
              <w:left w:w="0" w:type="dxa"/>
              <w:bottom w:w="15" w:type="dxa"/>
              <w:right w:w="15" w:type="dxa"/>
            </w:tcMar>
            <w:vAlign w:val="center"/>
            <w:hideMark/>
          </w:tcPr>
          <w:p w14:paraId="735CD25A"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p>
        </w:tc>
        <w:tc>
          <w:tcPr>
            <w:tcW w:w="0" w:type="auto"/>
            <w:tcBorders>
              <w:bottom w:val="single" w:sz="4" w:space="0" w:color="auto"/>
            </w:tcBorders>
            <w:vAlign w:val="center"/>
            <w:hideMark/>
          </w:tcPr>
          <w:p w14:paraId="4AFEAE05"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Rarely</w:t>
            </w:r>
          </w:p>
        </w:tc>
        <w:tc>
          <w:tcPr>
            <w:tcW w:w="0" w:type="auto"/>
            <w:tcBorders>
              <w:bottom w:val="single" w:sz="4" w:space="0" w:color="auto"/>
            </w:tcBorders>
            <w:vAlign w:val="center"/>
            <w:hideMark/>
          </w:tcPr>
          <w:p w14:paraId="2766E23D"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50</w:t>
            </w:r>
          </w:p>
        </w:tc>
        <w:tc>
          <w:tcPr>
            <w:tcW w:w="0" w:type="auto"/>
            <w:tcBorders>
              <w:bottom w:val="single" w:sz="4" w:space="0" w:color="auto"/>
            </w:tcBorders>
            <w:vAlign w:val="center"/>
            <w:hideMark/>
          </w:tcPr>
          <w:p w14:paraId="310211A2"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10%</w:t>
            </w:r>
          </w:p>
        </w:tc>
      </w:tr>
      <w:tr w:rsidR="000852C3" w:rsidRPr="009764B7" w14:paraId="42A3931E" w14:textId="77777777" w:rsidTr="00E620C1">
        <w:tc>
          <w:tcPr>
            <w:tcW w:w="0" w:type="auto"/>
            <w:tcBorders>
              <w:top w:val="single" w:sz="4" w:space="0" w:color="auto"/>
            </w:tcBorders>
            <w:tcMar>
              <w:top w:w="15" w:type="dxa"/>
              <w:left w:w="0" w:type="dxa"/>
              <w:bottom w:w="15" w:type="dxa"/>
              <w:right w:w="15" w:type="dxa"/>
            </w:tcMar>
            <w:vAlign w:val="center"/>
            <w:hideMark/>
          </w:tcPr>
          <w:p w14:paraId="26D03C2B"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b/>
                <w:bCs/>
                <w:color w:val="404040"/>
                <w:kern w:val="0"/>
                <w:sz w:val="20"/>
                <w:szCs w:val="20"/>
                <w14:ligatures w14:val="none"/>
              </w:rPr>
              <w:t>Sector</w:t>
            </w:r>
          </w:p>
        </w:tc>
        <w:tc>
          <w:tcPr>
            <w:tcW w:w="0" w:type="auto"/>
            <w:tcBorders>
              <w:top w:val="single" w:sz="4" w:space="0" w:color="auto"/>
            </w:tcBorders>
            <w:vAlign w:val="center"/>
            <w:hideMark/>
          </w:tcPr>
          <w:p w14:paraId="1DA1125E"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Retail</w:t>
            </w:r>
          </w:p>
        </w:tc>
        <w:tc>
          <w:tcPr>
            <w:tcW w:w="0" w:type="auto"/>
            <w:tcBorders>
              <w:top w:val="single" w:sz="4" w:space="0" w:color="auto"/>
            </w:tcBorders>
            <w:vAlign w:val="center"/>
            <w:hideMark/>
          </w:tcPr>
          <w:p w14:paraId="474A6455"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200</w:t>
            </w:r>
          </w:p>
        </w:tc>
        <w:tc>
          <w:tcPr>
            <w:tcW w:w="0" w:type="auto"/>
            <w:tcBorders>
              <w:top w:val="single" w:sz="4" w:space="0" w:color="auto"/>
            </w:tcBorders>
            <w:vAlign w:val="center"/>
            <w:hideMark/>
          </w:tcPr>
          <w:p w14:paraId="0BF7F5F6"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40%</w:t>
            </w:r>
          </w:p>
        </w:tc>
      </w:tr>
      <w:tr w:rsidR="000852C3" w:rsidRPr="009764B7" w14:paraId="757F0B61" w14:textId="77777777" w:rsidTr="00E620C1">
        <w:tc>
          <w:tcPr>
            <w:tcW w:w="0" w:type="auto"/>
            <w:tcMar>
              <w:top w:w="15" w:type="dxa"/>
              <w:left w:w="0" w:type="dxa"/>
              <w:bottom w:w="15" w:type="dxa"/>
              <w:right w:w="15" w:type="dxa"/>
            </w:tcMar>
            <w:vAlign w:val="center"/>
            <w:hideMark/>
          </w:tcPr>
          <w:p w14:paraId="184FBAF2"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p>
        </w:tc>
        <w:tc>
          <w:tcPr>
            <w:tcW w:w="0" w:type="auto"/>
            <w:vAlign w:val="center"/>
            <w:hideMark/>
          </w:tcPr>
          <w:p w14:paraId="45C38F9C"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Banking</w:t>
            </w:r>
          </w:p>
        </w:tc>
        <w:tc>
          <w:tcPr>
            <w:tcW w:w="0" w:type="auto"/>
            <w:vAlign w:val="center"/>
            <w:hideMark/>
          </w:tcPr>
          <w:p w14:paraId="7A692843"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175</w:t>
            </w:r>
          </w:p>
        </w:tc>
        <w:tc>
          <w:tcPr>
            <w:tcW w:w="0" w:type="auto"/>
            <w:vAlign w:val="center"/>
            <w:hideMark/>
          </w:tcPr>
          <w:p w14:paraId="2F3A9551"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35%</w:t>
            </w:r>
          </w:p>
        </w:tc>
      </w:tr>
      <w:tr w:rsidR="000852C3" w:rsidRPr="009764B7" w14:paraId="166BADF1" w14:textId="77777777" w:rsidTr="00E620C1">
        <w:tc>
          <w:tcPr>
            <w:tcW w:w="0" w:type="auto"/>
            <w:tcBorders>
              <w:bottom w:val="single" w:sz="4" w:space="0" w:color="auto"/>
            </w:tcBorders>
            <w:tcMar>
              <w:top w:w="15" w:type="dxa"/>
              <w:left w:w="0" w:type="dxa"/>
              <w:bottom w:w="15" w:type="dxa"/>
              <w:right w:w="15" w:type="dxa"/>
            </w:tcMar>
            <w:vAlign w:val="center"/>
            <w:hideMark/>
          </w:tcPr>
          <w:p w14:paraId="25E488F8"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p>
        </w:tc>
        <w:tc>
          <w:tcPr>
            <w:tcW w:w="0" w:type="auto"/>
            <w:tcBorders>
              <w:bottom w:val="single" w:sz="4" w:space="0" w:color="auto"/>
            </w:tcBorders>
            <w:vAlign w:val="center"/>
            <w:hideMark/>
          </w:tcPr>
          <w:p w14:paraId="4B6747F8"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Telecommunications</w:t>
            </w:r>
          </w:p>
        </w:tc>
        <w:tc>
          <w:tcPr>
            <w:tcW w:w="0" w:type="auto"/>
            <w:tcBorders>
              <w:bottom w:val="single" w:sz="4" w:space="0" w:color="auto"/>
            </w:tcBorders>
            <w:vAlign w:val="center"/>
            <w:hideMark/>
          </w:tcPr>
          <w:p w14:paraId="5440BF92"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125</w:t>
            </w:r>
          </w:p>
        </w:tc>
        <w:tc>
          <w:tcPr>
            <w:tcW w:w="0" w:type="auto"/>
            <w:tcBorders>
              <w:bottom w:val="single" w:sz="4" w:space="0" w:color="auto"/>
            </w:tcBorders>
            <w:vAlign w:val="center"/>
            <w:hideMark/>
          </w:tcPr>
          <w:p w14:paraId="53023302"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25%</w:t>
            </w:r>
          </w:p>
        </w:tc>
      </w:tr>
      <w:tr w:rsidR="000852C3" w:rsidRPr="009764B7" w14:paraId="66124EA5" w14:textId="77777777" w:rsidTr="00E620C1">
        <w:tc>
          <w:tcPr>
            <w:tcW w:w="0" w:type="auto"/>
            <w:tcBorders>
              <w:top w:val="single" w:sz="4" w:space="0" w:color="auto"/>
            </w:tcBorders>
            <w:tcMar>
              <w:top w:w="15" w:type="dxa"/>
              <w:left w:w="0" w:type="dxa"/>
              <w:bottom w:w="15" w:type="dxa"/>
              <w:right w:w="15" w:type="dxa"/>
            </w:tcMar>
            <w:vAlign w:val="center"/>
            <w:hideMark/>
          </w:tcPr>
          <w:p w14:paraId="3BFCC4B4"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b/>
                <w:bCs/>
                <w:color w:val="404040"/>
                <w:kern w:val="0"/>
                <w:sz w:val="20"/>
                <w:szCs w:val="20"/>
                <w14:ligatures w14:val="none"/>
              </w:rPr>
              <w:t>Region</w:t>
            </w:r>
          </w:p>
        </w:tc>
        <w:tc>
          <w:tcPr>
            <w:tcW w:w="0" w:type="auto"/>
            <w:tcBorders>
              <w:top w:val="single" w:sz="4" w:space="0" w:color="auto"/>
            </w:tcBorders>
            <w:vAlign w:val="center"/>
            <w:hideMark/>
          </w:tcPr>
          <w:p w14:paraId="6B12F22C"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Amman</w:t>
            </w:r>
          </w:p>
        </w:tc>
        <w:tc>
          <w:tcPr>
            <w:tcW w:w="0" w:type="auto"/>
            <w:tcBorders>
              <w:top w:val="single" w:sz="4" w:space="0" w:color="auto"/>
            </w:tcBorders>
            <w:vAlign w:val="center"/>
            <w:hideMark/>
          </w:tcPr>
          <w:p w14:paraId="50E17872"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250</w:t>
            </w:r>
          </w:p>
        </w:tc>
        <w:tc>
          <w:tcPr>
            <w:tcW w:w="0" w:type="auto"/>
            <w:tcBorders>
              <w:top w:val="single" w:sz="4" w:space="0" w:color="auto"/>
            </w:tcBorders>
            <w:vAlign w:val="center"/>
            <w:hideMark/>
          </w:tcPr>
          <w:p w14:paraId="74D68DFE"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50%</w:t>
            </w:r>
          </w:p>
        </w:tc>
      </w:tr>
      <w:tr w:rsidR="000852C3" w:rsidRPr="009764B7" w14:paraId="38BB9B7F" w14:textId="77777777" w:rsidTr="00E620C1">
        <w:tc>
          <w:tcPr>
            <w:tcW w:w="0" w:type="auto"/>
            <w:tcMar>
              <w:top w:w="15" w:type="dxa"/>
              <w:left w:w="0" w:type="dxa"/>
              <w:bottom w:w="15" w:type="dxa"/>
              <w:right w:w="15" w:type="dxa"/>
            </w:tcMar>
            <w:vAlign w:val="center"/>
            <w:hideMark/>
          </w:tcPr>
          <w:p w14:paraId="675FF611"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p>
        </w:tc>
        <w:tc>
          <w:tcPr>
            <w:tcW w:w="0" w:type="auto"/>
            <w:vAlign w:val="center"/>
            <w:hideMark/>
          </w:tcPr>
          <w:p w14:paraId="676FDA1E"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Irbid</w:t>
            </w:r>
          </w:p>
        </w:tc>
        <w:tc>
          <w:tcPr>
            <w:tcW w:w="0" w:type="auto"/>
            <w:vAlign w:val="center"/>
            <w:hideMark/>
          </w:tcPr>
          <w:p w14:paraId="490F98F9"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100</w:t>
            </w:r>
          </w:p>
        </w:tc>
        <w:tc>
          <w:tcPr>
            <w:tcW w:w="0" w:type="auto"/>
            <w:vAlign w:val="center"/>
            <w:hideMark/>
          </w:tcPr>
          <w:p w14:paraId="766C6DC2"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20%</w:t>
            </w:r>
          </w:p>
        </w:tc>
      </w:tr>
      <w:tr w:rsidR="000852C3" w:rsidRPr="009764B7" w14:paraId="03CA10AC" w14:textId="77777777" w:rsidTr="00E620C1">
        <w:tc>
          <w:tcPr>
            <w:tcW w:w="0" w:type="auto"/>
            <w:tcMar>
              <w:top w:w="15" w:type="dxa"/>
              <w:left w:w="0" w:type="dxa"/>
              <w:bottom w:w="15" w:type="dxa"/>
              <w:right w:w="15" w:type="dxa"/>
            </w:tcMar>
            <w:vAlign w:val="center"/>
            <w:hideMark/>
          </w:tcPr>
          <w:p w14:paraId="10491FE5"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p>
        </w:tc>
        <w:tc>
          <w:tcPr>
            <w:tcW w:w="0" w:type="auto"/>
            <w:vAlign w:val="center"/>
            <w:hideMark/>
          </w:tcPr>
          <w:p w14:paraId="605955FA"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Zarqa</w:t>
            </w:r>
          </w:p>
        </w:tc>
        <w:tc>
          <w:tcPr>
            <w:tcW w:w="0" w:type="auto"/>
            <w:vAlign w:val="center"/>
            <w:hideMark/>
          </w:tcPr>
          <w:p w14:paraId="5E444417"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75</w:t>
            </w:r>
          </w:p>
        </w:tc>
        <w:tc>
          <w:tcPr>
            <w:tcW w:w="0" w:type="auto"/>
            <w:vAlign w:val="center"/>
            <w:hideMark/>
          </w:tcPr>
          <w:p w14:paraId="7BF51240"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15%</w:t>
            </w:r>
          </w:p>
        </w:tc>
      </w:tr>
      <w:tr w:rsidR="000852C3" w:rsidRPr="009764B7" w14:paraId="0A993D82" w14:textId="77777777" w:rsidTr="00E620C1">
        <w:tc>
          <w:tcPr>
            <w:tcW w:w="0" w:type="auto"/>
            <w:tcBorders>
              <w:bottom w:val="single" w:sz="4" w:space="0" w:color="auto"/>
            </w:tcBorders>
            <w:tcMar>
              <w:top w:w="15" w:type="dxa"/>
              <w:left w:w="0" w:type="dxa"/>
              <w:bottom w:w="15" w:type="dxa"/>
              <w:right w:w="15" w:type="dxa"/>
            </w:tcMar>
            <w:vAlign w:val="center"/>
            <w:hideMark/>
          </w:tcPr>
          <w:p w14:paraId="79EE4DDA"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p>
        </w:tc>
        <w:tc>
          <w:tcPr>
            <w:tcW w:w="0" w:type="auto"/>
            <w:tcBorders>
              <w:bottom w:val="single" w:sz="4" w:space="0" w:color="auto"/>
            </w:tcBorders>
            <w:vAlign w:val="center"/>
            <w:hideMark/>
          </w:tcPr>
          <w:p w14:paraId="462DAD50"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Other</w:t>
            </w:r>
          </w:p>
        </w:tc>
        <w:tc>
          <w:tcPr>
            <w:tcW w:w="0" w:type="auto"/>
            <w:tcBorders>
              <w:bottom w:val="single" w:sz="4" w:space="0" w:color="auto"/>
            </w:tcBorders>
            <w:vAlign w:val="center"/>
            <w:hideMark/>
          </w:tcPr>
          <w:p w14:paraId="615EBF7C"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75</w:t>
            </w:r>
          </w:p>
        </w:tc>
        <w:tc>
          <w:tcPr>
            <w:tcW w:w="0" w:type="auto"/>
            <w:tcBorders>
              <w:bottom w:val="single" w:sz="4" w:space="0" w:color="auto"/>
            </w:tcBorders>
            <w:vAlign w:val="center"/>
            <w:hideMark/>
          </w:tcPr>
          <w:p w14:paraId="0AE4E7B2" w14:textId="77777777" w:rsidR="000852C3" w:rsidRPr="009764B7" w:rsidRDefault="000852C3" w:rsidP="00E620C1">
            <w:p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15%</w:t>
            </w:r>
          </w:p>
        </w:tc>
      </w:tr>
    </w:tbl>
    <w:p w14:paraId="2D532B3C" w14:textId="77777777" w:rsidR="009764B7" w:rsidRPr="009764B7" w:rsidRDefault="009764B7" w:rsidP="009764B7">
      <w:pPr>
        <w:spacing w:before="100" w:beforeAutospacing="1" w:after="100" w:afterAutospacing="1" w:line="240" w:lineRule="auto"/>
        <w:outlineLvl w:val="2"/>
        <w:rPr>
          <w:rFonts w:asciiTheme="majorBidi" w:eastAsia="Times New Roman" w:hAnsiTheme="majorBidi" w:cstheme="majorBidi"/>
          <w:b/>
          <w:bCs/>
          <w:color w:val="404040"/>
          <w:kern w:val="0"/>
          <w:sz w:val="20"/>
          <w:szCs w:val="20"/>
          <w14:ligatures w14:val="none"/>
        </w:rPr>
      </w:pPr>
      <w:r w:rsidRPr="009764B7">
        <w:rPr>
          <w:rFonts w:asciiTheme="majorBidi" w:eastAsia="Times New Roman" w:hAnsiTheme="majorBidi" w:cstheme="majorBidi"/>
          <w:b/>
          <w:bCs/>
          <w:color w:val="404040"/>
          <w:kern w:val="0"/>
          <w:sz w:val="20"/>
          <w:szCs w:val="20"/>
          <w14:ligatures w14:val="none"/>
        </w:rPr>
        <w:t>1. Gender Distribution</w:t>
      </w:r>
    </w:p>
    <w:p w14:paraId="1285D9F3" w14:textId="660D9516" w:rsidR="008C1795" w:rsidRPr="003E149C" w:rsidRDefault="000852C3" w:rsidP="008C1795">
      <w:pPr>
        <w:spacing w:before="100" w:beforeAutospacing="1" w:after="100" w:afterAutospacing="1" w:line="240" w:lineRule="auto"/>
        <w:jc w:val="both"/>
        <w:rPr>
          <w:rFonts w:asciiTheme="majorBidi" w:eastAsia="Times New Roman" w:hAnsiTheme="majorBidi" w:cstheme="majorBidi"/>
          <w:color w:val="404040"/>
          <w:kern w:val="0"/>
          <w:sz w:val="20"/>
          <w:szCs w:val="20"/>
          <w14:ligatures w14:val="none"/>
        </w:rPr>
      </w:pPr>
      <w:r w:rsidRPr="003E149C">
        <w:rPr>
          <w:rFonts w:asciiTheme="majorBidi" w:eastAsia="Times New Roman" w:hAnsiTheme="majorBidi" w:cstheme="majorBidi"/>
          <w:color w:val="404040"/>
          <w:kern w:val="0"/>
          <w:sz w:val="20"/>
          <w:szCs w:val="20"/>
          <w14:ligatures w14:val="none"/>
        </w:rPr>
        <w:t>It is found that males are m</w:t>
      </w:r>
      <w:r w:rsidR="00756A27" w:rsidRPr="003E149C">
        <w:rPr>
          <w:rFonts w:asciiTheme="majorBidi" w:eastAsia="Times New Roman" w:hAnsiTheme="majorBidi" w:cstheme="majorBidi"/>
          <w:color w:val="404040"/>
          <w:kern w:val="0"/>
          <w:sz w:val="20"/>
          <w:szCs w:val="20"/>
          <w14:ligatures w14:val="none"/>
        </w:rPr>
        <w:t xml:space="preserve">ore than </w:t>
      </w:r>
      <w:proofErr w:type="gramStart"/>
      <w:r w:rsidR="00756A27" w:rsidRPr="003E149C">
        <w:rPr>
          <w:rFonts w:asciiTheme="majorBidi" w:eastAsia="Times New Roman" w:hAnsiTheme="majorBidi" w:cstheme="majorBidi"/>
          <w:color w:val="404040"/>
          <w:kern w:val="0"/>
          <w:sz w:val="20"/>
          <w:szCs w:val="20"/>
          <w14:ligatures w14:val="none"/>
        </w:rPr>
        <w:t>females</w:t>
      </w:r>
      <w:r w:rsidR="008C1795" w:rsidRPr="003E149C">
        <w:rPr>
          <w:rFonts w:asciiTheme="majorBidi" w:eastAsia="Times New Roman" w:hAnsiTheme="majorBidi" w:cstheme="majorBidi"/>
          <w:color w:val="404040"/>
          <w:kern w:val="0"/>
          <w:sz w:val="20"/>
          <w:szCs w:val="20"/>
          <w14:ligatures w14:val="none"/>
        </w:rPr>
        <w:t xml:space="preserve"> ,</w:t>
      </w:r>
      <w:proofErr w:type="gramEnd"/>
      <w:r w:rsidR="008C1795" w:rsidRPr="003E149C">
        <w:rPr>
          <w:rFonts w:asciiTheme="majorBidi" w:eastAsia="Times New Roman" w:hAnsiTheme="majorBidi" w:cstheme="majorBidi"/>
          <w:color w:val="404040"/>
          <w:kern w:val="0"/>
          <w:sz w:val="20"/>
          <w:szCs w:val="20"/>
          <w14:ligatures w14:val="none"/>
        </w:rPr>
        <w:t xml:space="preserve"> 275 males making up 55% and 225 </w:t>
      </w:r>
      <w:r w:rsidR="008C1795" w:rsidRPr="009764B7">
        <w:rPr>
          <w:rFonts w:asciiTheme="majorBidi" w:eastAsia="Times New Roman" w:hAnsiTheme="majorBidi" w:cstheme="majorBidi"/>
          <w:color w:val="404040"/>
          <w:kern w:val="0"/>
          <w:sz w:val="20"/>
          <w:szCs w:val="20"/>
          <w14:ligatures w14:val="none"/>
        </w:rPr>
        <w:t>females</w:t>
      </w:r>
      <w:r w:rsidR="008C1795" w:rsidRPr="003E149C">
        <w:rPr>
          <w:rFonts w:asciiTheme="majorBidi" w:eastAsia="Times New Roman" w:hAnsiTheme="majorBidi" w:cstheme="majorBidi"/>
          <w:color w:val="404040"/>
          <w:kern w:val="0"/>
          <w:sz w:val="20"/>
          <w:szCs w:val="20"/>
          <w14:ligatures w14:val="none"/>
        </w:rPr>
        <w:t xml:space="preserve"> being 45%. Looks like it's pretty similar to how things roll online in Jordan, with both men and women hanging out on the internet in almost the same numbers at least that's what the stats from 2021 say from the Jordanian Department of Statistics.</w:t>
      </w:r>
    </w:p>
    <w:p w14:paraId="41C51FFE" w14:textId="77777777" w:rsidR="009764B7" w:rsidRPr="009764B7" w:rsidRDefault="009764B7" w:rsidP="009764B7">
      <w:pPr>
        <w:spacing w:before="100" w:beforeAutospacing="1" w:after="100" w:afterAutospacing="1" w:line="240" w:lineRule="auto"/>
        <w:outlineLvl w:val="2"/>
        <w:rPr>
          <w:rFonts w:asciiTheme="majorBidi" w:eastAsia="Times New Roman" w:hAnsiTheme="majorBidi" w:cstheme="majorBidi"/>
          <w:b/>
          <w:bCs/>
          <w:color w:val="404040"/>
          <w:kern w:val="0"/>
          <w:sz w:val="20"/>
          <w:szCs w:val="20"/>
          <w14:ligatures w14:val="none"/>
        </w:rPr>
      </w:pPr>
      <w:r w:rsidRPr="009764B7">
        <w:rPr>
          <w:rFonts w:asciiTheme="majorBidi" w:eastAsia="Times New Roman" w:hAnsiTheme="majorBidi" w:cstheme="majorBidi"/>
          <w:b/>
          <w:bCs/>
          <w:color w:val="404040"/>
          <w:kern w:val="0"/>
          <w:sz w:val="20"/>
          <w:szCs w:val="20"/>
          <w14:ligatures w14:val="none"/>
        </w:rPr>
        <w:t>2. Age Distribution</w:t>
      </w:r>
    </w:p>
    <w:p w14:paraId="53E3FFB2" w14:textId="6B3EDA84" w:rsidR="009764B7" w:rsidRPr="009764B7" w:rsidRDefault="00F42D0D" w:rsidP="00756A27">
      <w:pPr>
        <w:spacing w:before="100" w:beforeAutospacing="1" w:after="100" w:afterAutospacing="1" w:line="240" w:lineRule="auto"/>
        <w:rPr>
          <w:rFonts w:asciiTheme="majorBidi" w:eastAsia="Times New Roman" w:hAnsiTheme="majorBidi" w:cstheme="majorBidi"/>
          <w:color w:val="404040"/>
          <w:kern w:val="0"/>
          <w:sz w:val="20"/>
          <w:szCs w:val="20"/>
          <w14:ligatures w14:val="none"/>
        </w:rPr>
      </w:pPr>
      <w:r w:rsidRPr="003E149C">
        <w:rPr>
          <w:rFonts w:asciiTheme="majorBidi" w:eastAsia="Times New Roman" w:hAnsiTheme="majorBidi" w:cstheme="majorBidi"/>
          <w:color w:val="404040"/>
          <w:kern w:val="0"/>
          <w:sz w:val="20"/>
          <w:szCs w:val="20"/>
          <w14:ligatures w14:val="none"/>
        </w:rPr>
        <w:t>The bulk of people who took part were young adults, with 65% of those answering aged between 18 and 34 years. This age spread matches up with how tech-savvy Jordan's population is where younger folks are more likely to pick up and use digital tech like chatbots.</w:t>
      </w:r>
    </w:p>
    <w:p w14:paraId="6CD53DA8" w14:textId="77777777" w:rsidR="009764B7" w:rsidRPr="009764B7" w:rsidRDefault="009764B7" w:rsidP="009764B7">
      <w:pPr>
        <w:spacing w:before="100" w:beforeAutospacing="1" w:after="100" w:afterAutospacing="1" w:line="240" w:lineRule="auto"/>
        <w:outlineLvl w:val="2"/>
        <w:rPr>
          <w:rFonts w:asciiTheme="majorBidi" w:eastAsia="Times New Roman" w:hAnsiTheme="majorBidi" w:cstheme="majorBidi"/>
          <w:b/>
          <w:bCs/>
          <w:color w:val="404040"/>
          <w:kern w:val="0"/>
          <w:sz w:val="20"/>
          <w:szCs w:val="20"/>
          <w14:ligatures w14:val="none"/>
        </w:rPr>
      </w:pPr>
      <w:r w:rsidRPr="009764B7">
        <w:rPr>
          <w:rFonts w:asciiTheme="majorBidi" w:eastAsia="Times New Roman" w:hAnsiTheme="majorBidi" w:cstheme="majorBidi"/>
          <w:b/>
          <w:bCs/>
          <w:color w:val="404040"/>
          <w:kern w:val="0"/>
          <w:sz w:val="20"/>
          <w:szCs w:val="20"/>
          <w14:ligatures w14:val="none"/>
        </w:rPr>
        <w:t>3. Educational Background</w:t>
      </w:r>
    </w:p>
    <w:p w14:paraId="2BF6D02B" w14:textId="7D865BB1" w:rsidR="009764B7" w:rsidRPr="009764B7" w:rsidRDefault="00177B58" w:rsidP="00756A27">
      <w:pPr>
        <w:spacing w:before="100" w:beforeAutospacing="1" w:after="100" w:afterAutospacing="1" w:line="240" w:lineRule="auto"/>
        <w:rPr>
          <w:rFonts w:asciiTheme="majorBidi" w:eastAsia="Times New Roman" w:hAnsiTheme="majorBidi" w:cstheme="majorBidi"/>
          <w:color w:val="404040"/>
          <w:kern w:val="0"/>
          <w:sz w:val="20"/>
          <w:szCs w:val="20"/>
          <w14:ligatures w14:val="none"/>
        </w:rPr>
      </w:pPr>
      <w:r w:rsidRPr="003E149C">
        <w:rPr>
          <w:rFonts w:asciiTheme="majorBidi" w:eastAsia="Times New Roman" w:hAnsiTheme="majorBidi" w:cstheme="majorBidi"/>
          <w:color w:val="404040"/>
          <w:kern w:val="0"/>
          <w:sz w:val="20"/>
          <w:szCs w:val="20"/>
          <w14:ligatures w14:val="none"/>
        </w:rPr>
        <w:t xml:space="preserve">The participants were well-educated, with 70% (n = 350) having a college degree. Their high education level indicates they know how to use digital tech and can talk to chatbots without </w:t>
      </w:r>
      <w:proofErr w:type="gramStart"/>
      <w:r w:rsidRPr="003E149C">
        <w:rPr>
          <w:rFonts w:asciiTheme="majorBidi" w:eastAsia="Times New Roman" w:hAnsiTheme="majorBidi" w:cstheme="majorBidi"/>
          <w:color w:val="404040"/>
          <w:kern w:val="0"/>
          <w:sz w:val="20"/>
          <w:szCs w:val="20"/>
          <w14:ligatures w14:val="none"/>
        </w:rPr>
        <w:t>problems.</w:t>
      </w:r>
      <w:r w:rsidR="009764B7" w:rsidRPr="009764B7">
        <w:rPr>
          <w:rFonts w:asciiTheme="majorBidi" w:eastAsia="Times New Roman" w:hAnsiTheme="majorBidi" w:cstheme="majorBidi"/>
          <w:color w:val="404040"/>
          <w:kern w:val="0"/>
          <w:sz w:val="20"/>
          <w:szCs w:val="20"/>
          <w14:ligatures w14:val="none"/>
        </w:rPr>
        <w:t>.</w:t>
      </w:r>
      <w:proofErr w:type="gramEnd"/>
    </w:p>
    <w:p w14:paraId="369CBB77" w14:textId="77777777" w:rsidR="009764B7" w:rsidRPr="009764B7" w:rsidRDefault="009764B7" w:rsidP="009764B7">
      <w:pPr>
        <w:spacing w:before="100" w:beforeAutospacing="1" w:after="100" w:afterAutospacing="1" w:line="240" w:lineRule="auto"/>
        <w:outlineLvl w:val="2"/>
        <w:rPr>
          <w:rFonts w:asciiTheme="majorBidi" w:eastAsia="Times New Roman" w:hAnsiTheme="majorBidi" w:cstheme="majorBidi"/>
          <w:b/>
          <w:bCs/>
          <w:color w:val="404040"/>
          <w:kern w:val="0"/>
          <w:sz w:val="20"/>
          <w:szCs w:val="20"/>
          <w14:ligatures w14:val="none"/>
        </w:rPr>
      </w:pPr>
      <w:r w:rsidRPr="009764B7">
        <w:rPr>
          <w:rFonts w:asciiTheme="majorBidi" w:eastAsia="Times New Roman" w:hAnsiTheme="majorBidi" w:cstheme="majorBidi"/>
          <w:b/>
          <w:bCs/>
          <w:color w:val="404040"/>
          <w:kern w:val="0"/>
          <w:sz w:val="20"/>
          <w:szCs w:val="20"/>
          <w14:ligatures w14:val="none"/>
        </w:rPr>
        <w:t>4. Frequency of Chatbot Usage</w:t>
      </w:r>
    </w:p>
    <w:p w14:paraId="35D0A6C3" w14:textId="77777777" w:rsidR="009764B7" w:rsidRPr="009764B7" w:rsidRDefault="009764B7" w:rsidP="009764B7">
      <w:pPr>
        <w:spacing w:before="100" w:beforeAutospacing="1" w:after="100" w:afterAutospacing="1"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The frequency of chatbot usage among participants varied, with the majority reporting regular interactions:</w:t>
      </w:r>
    </w:p>
    <w:p w14:paraId="209A5B36" w14:textId="77777777" w:rsidR="009764B7" w:rsidRPr="009764B7" w:rsidRDefault="009764B7" w:rsidP="009764B7">
      <w:pPr>
        <w:numPr>
          <w:ilvl w:val="0"/>
          <w:numId w:val="29"/>
        </w:num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b/>
          <w:bCs/>
          <w:color w:val="404040"/>
          <w:kern w:val="0"/>
          <w:sz w:val="20"/>
          <w:szCs w:val="20"/>
          <w14:ligatures w14:val="none"/>
        </w:rPr>
        <w:lastRenderedPageBreak/>
        <w:t>20% (n = 100)</w:t>
      </w:r>
      <w:r w:rsidRPr="009764B7">
        <w:rPr>
          <w:rFonts w:asciiTheme="majorBidi" w:eastAsia="Times New Roman" w:hAnsiTheme="majorBidi" w:cstheme="majorBidi"/>
          <w:color w:val="404040"/>
          <w:kern w:val="0"/>
          <w:sz w:val="20"/>
          <w:szCs w:val="20"/>
          <w14:ligatures w14:val="none"/>
        </w:rPr>
        <w:t> used chatbots daily.</w:t>
      </w:r>
    </w:p>
    <w:p w14:paraId="5CA9EE52" w14:textId="77777777" w:rsidR="009764B7" w:rsidRPr="009764B7" w:rsidRDefault="009764B7" w:rsidP="009764B7">
      <w:pPr>
        <w:numPr>
          <w:ilvl w:val="0"/>
          <w:numId w:val="29"/>
        </w:num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b/>
          <w:bCs/>
          <w:color w:val="404040"/>
          <w:kern w:val="0"/>
          <w:sz w:val="20"/>
          <w:szCs w:val="20"/>
          <w14:ligatures w14:val="none"/>
        </w:rPr>
        <w:t>40% (n = 200)</w:t>
      </w:r>
      <w:r w:rsidRPr="009764B7">
        <w:rPr>
          <w:rFonts w:asciiTheme="majorBidi" w:eastAsia="Times New Roman" w:hAnsiTheme="majorBidi" w:cstheme="majorBidi"/>
          <w:color w:val="404040"/>
          <w:kern w:val="0"/>
          <w:sz w:val="20"/>
          <w:szCs w:val="20"/>
          <w14:ligatures w14:val="none"/>
        </w:rPr>
        <w:t> used chatbots weekly.</w:t>
      </w:r>
    </w:p>
    <w:p w14:paraId="7E28B978" w14:textId="77777777" w:rsidR="009764B7" w:rsidRPr="009764B7" w:rsidRDefault="009764B7" w:rsidP="009764B7">
      <w:pPr>
        <w:numPr>
          <w:ilvl w:val="0"/>
          <w:numId w:val="29"/>
        </w:num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b/>
          <w:bCs/>
          <w:color w:val="404040"/>
          <w:kern w:val="0"/>
          <w:sz w:val="20"/>
          <w:szCs w:val="20"/>
          <w14:ligatures w14:val="none"/>
        </w:rPr>
        <w:t>30% (n = 150)</w:t>
      </w:r>
      <w:r w:rsidRPr="009764B7">
        <w:rPr>
          <w:rFonts w:asciiTheme="majorBidi" w:eastAsia="Times New Roman" w:hAnsiTheme="majorBidi" w:cstheme="majorBidi"/>
          <w:color w:val="404040"/>
          <w:kern w:val="0"/>
          <w:sz w:val="20"/>
          <w:szCs w:val="20"/>
          <w14:ligatures w14:val="none"/>
        </w:rPr>
        <w:t> used chatbots monthly.</w:t>
      </w:r>
    </w:p>
    <w:p w14:paraId="7B603031" w14:textId="77777777" w:rsidR="009764B7" w:rsidRPr="009764B7" w:rsidRDefault="009764B7" w:rsidP="009764B7">
      <w:pPr>
        <w:numPr>
          <w:ilvl w:val="0"/>
          <w:numId w:val="29"/>
        </w:num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b/>
          <w:bCs/>
          <w:color w:val="404040"/>
          <w:kern w:val="0"/>
          <w:sz w:val="20"/>
          <w:szCs w:val="20"/>
          <w14:ligatures w14:val="none"/>
        </w:rPr>
        <w:t>10% (n = 50)</w:t>
      </w:r>
      <w:r w:rsidRPr="009764B7">
        <w:rPr>
          <w:rFonts w:asciiTheme="majorBidi" w:eastAsia="Times New Roman" w:hAnsiTheme="majorBidi" w:cstheme="majorBidi"/>
          <w:color w:val="404040"/>
          <w:kern w:val="0"/>
          <w:sz w:val="20"/>
          <w:szCs w:val="20"/>
          <w14:ligatures w14:val="none"/>
        </w:rPr>
        <w:t> rarely used chatbots.</w:t>
      </w:r>
    </w:p>
    <w:p w14:paraId="3425D4E4" w14:textId="578137A7" w:rsidR="009764B7" w:rsidRPr="009764B7" w:rsidRDefault="003D4A9E" w:rsidP="009764B7">
      <w:pPr>
        <w:spacing w:before="100" w:beforeAutospacing="1" w:after="100" w:afterAutospacing="1" w:line="240" w:lineRule="auto"/>
        <w:rPr>
          <w:rFonts w:asciiTheme="majorBidi" w:eastAsia="Times New Roman" w:hAnsiTheme="majorBidi" w:cstheme="majorBidi"/>
          <w:color w:val="404040"/>
          <w:kern w:val="0"/>
          <w:sz w:val="20"/>
          <w:szCs w:val="20"/>
          <w14:ligatures w14:val="none"/>
        </w:rPr>
      </w:pPr>
      <w:r w:rsidRPr="003E149C">
        <w:rPr>
          <w:rFonts w:asciiTheme="majorBidi" w:eastAsia="Times New Roman" w:hAnsiTheme="majorBidi" w:cstheme="majorBidi"/>
          <w:color w:val="404040"/>
          <w:kern w:val="0"/>
          <w:sz w:val="20"/>
          <w:szCs w:val="20"/>
          <w14:ligatures w14:val="none"/>
        </w:rPr>
        <w:t xml:space="preserve">This spread shows that chatbots are playing a key role in how customers and businesses talk in Jordan for those who use them </w:t>
      </w:r>
      <w:proofErr w:type="gramStart"/>
      <w:r w:rsidRPr="003E149C">
        <w:rPr>
          <w:rFonts w:asciiTheme="majorBidi" w:eastAsia="Times New Roman" w:hAnsiTheme="majorBidi" w:cstheme="majorBidi"/>
          <w:color w:val="404040"/>
          <w:kern w:val="0"/>
          <w:sz w:val="20"/>
          <w:szCs w:val="20"/>
          <w14:ligatures w14:val="none"/>
        </w:rPr>
        <w:t>often.</w:t>
      </w:r>
      <w:r w:rsidR="009764B7" w:rsidRPr="009764B7">
        <w:rPr>
          <w:rFonts w:asciiTheme="majorBidi" w:eastAsia="Times New Roman" w:hAnsiTheme="majorBidi" w:cstheme="majorBidi"/>
          <w:color w:val="404040"/>
          <w:kern w:val="0"/>
          <w:sz w:val="20"/>
          <w:szCs w:val="20"/>
          <w14:ligatures w14:val="none"/>
        </w:rPr>
        <w:t>.</w:t>
      </w:r>
      <w:proofErr w:type="gramEnd"/>
    </w:p>
    <w:p w14:paraId="2A6509DE" w14:textId="77777777" w:rsidR="009764B7" w:rsidRPr="009764B7" w:rsidRDefault="009764B7" w:rsidP="009764B7">
      <w:pPr>
        <w:spacing w:before="100" w:beforeAutospacing="1" w:after="100" w:afterAutospacing="1" w:line="240" w:lineRule="auto"/>
        <w:outlineLvl w:val="2"/>
        <w:rPr>
          <w:rFonts w:asciiTheme="majorBidi" w:eastAsia="Times New Roman" w:hAnsiTheme="majorBidi" w:cstheme="majorBidi"/>
          <w:b/>
          <w:bCs/>
          <w:color w:val="404040"/>
          <w:kern w:val="0"/>
          <w:sz w:val="20"/>
          <w:szCs w:val="20"/>
          <w14:ligatures w14:val="none"/>
        </w:rPr>
      </w:pPr>
      <w:r w:rsidRPr="009764B7">
        <w:rPr>
          <w:rFonts w:asciiTheme="majorBidi" w:eastAsia="Times New Roman" w:hAnsiTheme="majorBidi" w:cstheme="majorBidi"/>
          <w:b/>
          <w:bCs/>
          <w:color w:val="404040"/>
          <w:kern w:val="0"/>
          <w:sz w:val="20"/>
          <w:szCs w:val="20"/>
          <w14:ligatures w14:val="none"/>
        </w:rPr>
        <w:t>5. Sector of Interaction</w:t>
      </w:r>
    </w:p>
    <w:p w14:paraId="013857BA" w14:textId="77777777" w:rsidR="009764B7" w:rsidRPr="009764B7" w:rsidRDefault="009764B7" w:rsidP="009764B7">
      <w:pPr>
        <w:spacing w:before="100" w:beforeAutospacing="1" w:after="100" w:afterAutospacing="1"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Participants interacted with chatbots in various sectors, reflecting the widespread adoption of this technology across industries:</w:t>
      </w:r>
    </w:p>
    <w:p w14:paraId="698A3862" w14:textId="77777777" w:rsidR="009764B7" w:rsidRPr="009764B7" w:rsidRDefault="009764B7" w:rsidP="009764B7">
      <w:pPr>
        <w:numPr>
          <w:ilvl w:val="0"/>
          <w:numId w:val="30"/>
        </w:num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b/>
          <w:bCs/>
          <w:color w:val="404040"/>
          <w:kern w:val="0"/>
          <w:sz w:val="20"/>
          <w:szCs w:val="20"/>
          <w14:ligatures w14:val="none"/>
        </w:rPr>
        <w:t>40% (n = 200)</w:t>
      </w:r>
      <w:r w:rsidRPr="009764B7">
        <w:rPr>
          <w:rFonts w:asciiTheme="majorBidi" w:eastAsia="Times New Roman" w:hAnsiTheme="majorBidi" w:cstheme="majorBidi"/>
          <w:color w:val="404040"/>
          <w:kern w:val="0"/>
          <w:sz w:val="20"/>
          <w:szCs w:val="20"/>
          <w14:ligatures w14:val="none"/>
        </w:rPr>
        <w:t> interacted with chatbots in the retail sector.</w:t>
      </w:r>
    </w:p>
    <w:p w14:paraId="76A2022F" w14:textId="77777777" w:rsidR="009764B7" w:rsidRPr="009764B7" w:rsidRDefault="009764B7" w:rsidP="009764B7">
      <w:pPr>
        <w:numPr>
          <w:ilvl w:val="0"/>
          <w:numId w:val="30"/>
        </w:num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b/>
          <w:bCs/>
          <w:color w:val="404040"/>
          <w:kern w:val="0"/>
          <w:sz w:val="20"/>
          <w:szCs w:val="20"/>
          <w14:ligatures w14:val="none"/>
        </w:rPr>
        <w:t>35% (n = 175)</w:t>
      </w:r>
      <w:r w:rsidRPr="009764B7">
        <w:rPr>
          <w:rFonts w:asciiTheme="majorBidi" w:eastAsia="Times New Roman" w:hAnsiTheme="majorBidi" w:cstheme="majorBidi"/>
          <w:color w:val="404040"/>
          <w:kern w:val="0"/>
          <w:sz w:val="20"/>
          <w:szCs w:val="20"/>
          <w14:ligatures w14:val="none"/>
        </w:rPr>
        <w:t> interacted with chatbots in the banking sector.</w:t>
      </w:r>
    </w:p>
    <w:p w14:paraId="403AB0AC" w14:textId="77777777" w:rsidR="009764B7" w:rsidRPr="009764B7" w:rsidRDefault="009764B7" w:rsidP="009764B7">
      <w:pPr>
        <w:numPr>
          <w:ilvl w:val="0"/>
          <w:numId w:val="30"/>
        </w:num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b/>
          <w:bCs/>
          <w:color w:val="404040"/>
          <w:kern w:val="0"/>
          <w:sz w:val="20"/>
          <w:szCs w:val="20"/>
          <w14:ligatures w14:val="none"/>
        </w:rPr>
        <w:t>25% (n = 125)</w:t>
      </w:r>
      <w:r w:rsidRPr="009764B7">
        <w:rPr>
          <w:rFonts w:asciiTheme="majorBidi" w:eastAsia="Times New Roman" w:hAnsiTheme="majorBidi" w:cstheme="majorBidi"/>
          <w:color w:val="404040"/>
          <w:kern w:val="0"/>
          <w:sz w:val="20"/>
          <w:szCs w:val="20"/>
          <w14:ligatures w14:val="none"/>
        </w:rPr>
        <w:t> interacted with chatbots in the telecommunications sector.</w:t>
      </w:r>
    </w:p>
    <w:p w14:paraId="26988A08" w14:textId="4D848C05" w:rsidR="009764B7" w:rsidRPr="009764B7" w:rsidRDefault="003B5CC5" w:rsidP="009764B7">
      <w:pPr>
        <w:spacing w:before="100" w:beforeAutospacing="1" w:after="100" w:afterAutospacing="1" w:line="240" w:lineRule="auto"/>
        <w:rPr>
          <w:rFonts w:asciiTheme="majorBidi" w:eastAsia="Times New Roman" w:hAnsiTheme="majorBidi" w:cstheme="majorBidi"/>
          <w:color w:val="404040"/>
          <w:kern w:val="0"/>
          <w:sz w:val="20"/>
          <w:szCs w:val="20"/>
          <w14:ligatures w14:val="none"/>
        </w:rPr>
      </w:pPr>
      <w:r w:rsidRPr="003E149C">
        <w:rPr>
          <w:rFonts w:asciiTheme="majorBidi" w:eastAsia="Times New Roman" w:hAnsiTheme="majorBidi" w:cstheme="majorBidi"/>
          <w:color w:val="404040"/>
          <w:kern w:val="0"/>
          <w:sz w:val="20"/>
          <w:szCs w:val="20"/>
          <w14:ligatures w14:val="none"/>
        </w:rPr>
        <w:t>This spread shows how chatbots can be used in many ways across different industries in Jordan</w:t>
      </w:r>
      <w:r w:rsidR="009764B7" w:rsidRPr="009764B7">
        <w:rPr>
          <w:rFonts w:asciiTheme="majorBidi" w:eastAsia="Times New Roman" w:hAnsiTheme="majorBidi" w:cstheme="majorBidi"/>
          <w:color w:val="404040"/>
          <w:kern w:val="0"/>
          <w:sz w:val="20"/>
          <w:szCs w:val="20"/>
          <w14:ligatures w14:val="none"/>
        </w:rPr>
        <w:t>.</w:t>
      </w:r>
    </w:p>
    <w:p w14:paraId="44F41CB0" w14:textId="77777777" w:rsidR="009764B7" w:rsidRPr="009764B7" w:rsidRDefault="009764B7" w:rsidP="009764B7">
      <w:pPr>
        <w:spacing w:before="100" w:beforeAutospacing="1" w:after="100" w:afterAutospacing="1" w:line="240" w:lineRule="auto"/>
        <w:outlineLvl w:val="2"/>
        <w:rPr>
          <w:rFonts w:asciiTheme="majorBidi" w:eastAsia="Times New Roman" w:hAnsiTheme="majorBidi" w:cstheme="majorBidi"/>
          <w:b/>
          <w:bCs/>
          <w:color w:val="404040"/>
          <w:kern w:val="0"/>
          <w:sz w:val="20"/>
          <w:szCs w:val="20"/>
          <w14:ligatures w14:val="none"/>
        </w:rPr>
      </w:pPr>
      <w:r w:rsidRPr="009764B7">
        <w:rPr>
          <w:rFonts w:asciiTheme="majorBidi" w:eastAsia="Times New Roman" w:hAnsiTheme="majorBidi" w:cstheme="majorBidi"/>
          <w:b/>
          <w:bCs/>
          <w:color w:val="404040"/>
          <w:kern w:val="0"/>
          <w:sz w:val="20"/>
          <w:szCs w:val="20"/>
          <w14:ligatures w14:val="none"/>
        </w:rPr>
        <w:t>6. Geographic Distribution</w:t>
      </w:r>
    </w:p>
    <w:p w14:paraId="63FD6639" w14:textId="77777777" w:rsidR="009764B7" w:rsidRPr="009764B7" w:rsidRDefault="009764B7" w:rsidP="009764B7">
      <w:pPr>
        <w:spacing w:before="100" w:beforeAutospacing="1" w:after="100" w:afterAutospacing="1"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color w:val="404040"/>
          <w:kern w:val="0"/>
          <w:sz w:val="20"/>
          <w:szCs w:val="20"/>
          <w14:ligatures w14:val="none"/>
        </w:rPr>
        <w:t>Participants were drawn from various regions in Jordan, including:</w:t>
      </w:r>
    </w:p>
    <w:p w14:paraId="0B479431" w14:textId="77777777" w:rsidR="009764B7" w:rsidRPr="009764B7" w:rsidRDefault="009764B7" w:rsidP="009764B7">
      <w:pPr>
        <w:numPr>
          <w:ilvl w:val="0"/>
          <w:numId w:val="31"/>
        </w:num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b/>
          <w:bCs/>
          <w:color w:val="404040"/>
          <w:kern w:val="0"/>
          <w:sz w:val="20"/>
          <w:szCs w:val="20"/>
          <w14:ligatures w14:val="none"/>
        </w:rPr>
        <w:t>Amman (50%, n = 250)</w:t>
      </w:r>
      <w:r w:rsidRPr="009764B7">
        <w:rPr>
          <w:rFonts w:asciiTheme="majorBidi" w:eastAsia="Times New Roman" w:hAnsiTheme="majorBidi" w:cstheme="majorBidi"/>
          <w:color w:val="404040"/>
          <w:kern w:val="0"/>
          <w:sz w:val="20"/>
          <w:szCs w:val="20"/>
          <w14:ligatures w14:val="none"/>
        </w:rPr>
        <w:t>: The capital city, where the majority of businesses and tech-savvy individuals are concentrated.</w:t>
      </w:r>
    </w:p>
    <w:p w14:paraId="540CDC77" w14:textId="77777777" w:rsidR="009764B7" w:rsidRPr="009764B7" w:rsidRDefault="009764B7" w:rsidP="009764B7">
      <w:pPr>
        <w:numPr>
          <w:ilvl w:val="0"/>
          <w:numId w:val="31"/>
        </w:num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b/>
          <w:bCs/>
          <w:color w:val="404040"/>
          <w:kern w:val="0"/>
          <w:sz w:val="20"/>
          <w:szCs w:val="20"/>
          <w14:ligatures w14:val="none"/>
        </w:rPr>
        <w:t>Irbid (20%, n = 100)</w:t>
      </w:r>
      <w:r w:rsidRPr="009764B7">
        <w:rPr>
          <w:rFonts w:asciiTheme="majorBidi" w:eastAsia="Times New Roman" w:hAnsiTheme="majorBidi" w:cstheme="majorBidi"/>
          <w:color w:val="404040"/>
          <w:kern w:val="0"/>
          <w:sz w:val="20"/>
          <w:szCs w:val="20"/>
          <w14:ligatures w14:val="none"/>
        </w:rPr>
        <w:t>: A major city with a large student population.</w:t>
      </w:r>
    </w:p>
    <w:p w14:paraId="0C7291B5" w14:textId="77777777" w:rsidR="009764B7" w:rsidRPr="009764B7" w:rsidRDefault="009764B7" w:rsidP="009764B7">
      <w:pPr>
        <w:numPr>
          <w:ilvl w:val="0"/>
          <w:numId w:val="31"/>
        </w:num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b/>
          <w:bCs/>
          <w:color w:val="404040"/>
          <w:kern w:val="0"/>
          <w:sz w:val="20"/>
          <w:szCs w:val="20"/>
          <w14:ligatures w14:val="none"/>
        </w:rPr>
        <w:t>Zarqa (15%, n = 75)</w:t>
      </w:r>
      <w:r w:rsidRPr="009764B7">
        <w:rPr>
          <w:rFonts w:asciiTheme="majorBidi" w:eastAsia="Times New Roman" w:hAnsiTheme="majorBidi" w:cstheme="majorBidi"/>
          <w:color w:val="404040"/>
          <w:kern w:val="0"/>
          <w:sz w:val="20"/>
          <w:szCs w:val="20"/>
          <w14:ligatures w14:val="none"/>
        </w:rPr>
        <w:t>: An industrial city with a growing digital infrastructure.</w:t>
      </w:r>
    </w:p>
    <w:p w14:paraId="224C8361" w14:textId="77777777" w:rsidR="009764B7" w:rsidRPr="009764B7" w:rsidRDefault="009764B7" w:rsidP="009764B7">
      <w:pPr>
        <w:numPr>
          <w:ilvl w:val="0"/>
          <w:numId w:val="31"/>
        </w:numPr>
        <w:spacing w:after="0" w:line="240" w:lineRule="auto"/>
        <w:rPr>
          <w:rFonts w:asciiTheme="majorBidi" w:eastAsia="Times New Roman" w:hAnsiTheme="majorBidi" w:cstheme="majorBidi"/>
          <w:color w:val="404040"/>
          <w:kern w:val="0"/>
          <w:sz w:val="20"/>
          <w:szCs w:val="20"/>
          <w14:ligatures w14:val="none"/>
        </w:rPr>
      </w:pPr>
      <w:r w:rsidRPr="009764B7">
        <w:rPr>
          <w:rFonts w:asciiTheme="majorBidi" w:eastAsia="Times New Roman" w:hAnsiTheme="majorBidi" w:cstheme="majorBidi"/>
          <w:b/>
          <w:bCs/>
          <w:color w:val="404040"/>
          <w:kern w:val="0"/>
          <w:sz w:val="20"/>
          <w:szCs w:val="20"/>
          <w14:ligatures w14:val="none"/>
        </w:rPr>
        <w:t>Other regions (15%, n = 75)</w:t>
      </w:r>
      <w:r w:rsidRPr="009764B7">
        <w:rPr>
          <w:rFonts w:asciiTheme="majorBidi" w:eastAsia="Times New Roman" w:hAnsiTheme="majorBidi" w:cstheme="majorBidi"/>
          <w:color w:val="404040"/>
          <w:kern w:val="0"/>
          <w:sz w:val="20"/>
          <w:szCs w:val="20"/>
          <w14:ligatures w14:val="none"/>
        </w:rPr>
        <w:t>: Including smaller cities and rural areas.</w:t>
      </w:r>
    </w:p>
    <w:p w14:paraId="6C58E3AC" w14:textId="3F69225D" w:rsidR="009764B7" w:rsidRPr="009764B7" w:rsidRDefault="000666F9" w:rsidP="009764B7">
      <w:pPr>
        <w:spacing w:before="100" w:beforeAutospacing="1" w:after="100" w:afterAutospacing="1" w:line="240" w:lineRule="auto"/>
        <w:rPr>
          <w:rFonts w:asciiTheme="majorBidi" w:eastAsia="Times New Roman" w:hAnsiTheme="majorBidi" w:cstheme="majorBidi"/>
          <w:color w:val="404040"/>
          <w:kern w:val="0"/>
          <w:sz w:val="20"/>
          <w:szCs w:val="20"/>
          <w14:ligatures w14:val="none"/>
        </w:rPr>
      </w:pPr>
      <w:r w:rsidRPr="003E149C">
        <w:rPr>
          <w:rFonts w:asciiTheme="majorBidi" w:eastAsia="Times New Roman" w:hAnsiTheme="majorBidi" w:cstheme="majorBidi"/>
          <w:color w:val="404040"/>
          <w:kern w:val="0"/>
          <w:sz w:val="20"/>
          <w:szCs w:val="20"/>
          <w14:ligatures w14:val="none"/>
        </w:rPr>
        <w:t>The wide range of locations in this study makes sure the results speak for all of Jordan's people</w:t>
      </w:r>
      <w:r w:rsidR="009764B7" w:rsidRPr="009764B7">
        <w:rPr>
          <w:rFonts w:asciiTheme="majorBidi" w:eastAsia="Times New Roman" w:hAnsiTheme="majorBidi" w:cstheme="majorBidi"/>
          <w:color w:val="404040"/>
          <w:kern w:val="0"/>
          <w:sz w:val="20"/>
          <w:szCs w:val="20"/>
          <w14:ligatures w14:val="none"/>
        </w:rPr>
        <w:t>.</w:t>
      </w:r>
    </w:p>
    <w:p w14:paraId="032A4D9B" w14:textId="51B8D354" w:rsidR="00432B25" w:rsidRPr="003E149C" w:rsidRDefault="00432B25" w:rsidP="00C9058E">
      <w:pPr>
        <w:pStyle w:val="Heading2"/>
        <w:rPr>
          <w:rFonts w:asciiTheme="majorBidi" w:hAnsiTheme="majorBidi" w:cstheme="majorBidi"/>
          <w:color w:val="404040"/>
          <w:sz w:val="20"/>
          <w:szCs w:val="20"/>
        </w:rPr>
      </w:pPr>
      <w:r w:rsidRPr="003E149C">
        <w:rPr>
          <w:rFonts w:asciiTheme="majorBidi" w:hAnsiTheme="majorBidi" w:cstheme="majorBidi"/>
          <w:color w:val="404040"/>
          <w:sz w:val="20"/>
          <w:szCs w:val="20"/>
        </w:rPr>
        <w:t xml:space="preserve">Descriptive Analysis </w:t>
      </w:r>
    </w:p>
    <w:p w14:paraId="08EFEBE2" w14:textId="16013645" w:rsidR="00432B25" w:rsidRPr="003E149C" w:rsidRDefault="00432B25" w:rsidP="00432B25">
      <w:pPr>
        <w:pStyle w:val="NormalWeb"/>
        <w:rPr>
          <w:rFonts w:asciiTheme="majorBidi" w:hAnsiTheme="majorBidi" w:cstheme="majorBidi"/>
          <w:color w:val="404040"/>
          <w:sz w:val="20"/>
          <w:szCs w:val="20"/>
        </w:rPr>
      </w:pPr>
      <w:r w:rsidRPr="003E149C">
        <w:rPr>
          <w:rFonts w:asciiTheme="majorBidi" w:hAnsiTheme="majorBidi" w:cstheme="majorBidi"/>
          <w:color w:val="404040"/>
          <w:sz w:val="20"/>
          <w:szCs w:val="20"/>
        </w:rPr>
        <w:t>Below is a </w:t>
      </w:r>
      <w:r w:rsidRPr="003E149C">
        <w:rPr>
          <w:rStyle w:val="Strong"/>
          <w:rFonts w:asciiTheme="majorBidi" w:hAnsiTheme="majorBidi" w:cstheme="majorBidi"/>
          <w:b w:val="0"/>
          <w:bCs w:val="0"/>
          <w:color w:val="404040"/>
          <w:sz w:val="20"/>
          <w:szCs w:val="20"/>
        </w:rPr>
        <w:t>descriptive analysis table</w:t>
      </w:r>
      <w:r w:rsidRPr="003E149C">
        <w:rPr>
          <w:rFonts w:asciiTheme="majorBidi" w:hAnsiTheme="majorBidi" w:cstheme="majorBidi"/>
          <w:color w:val="404040"/>
          <w:sz w:val="20"/>
          <w:szCs w:val="20"/>
        </w:rPr>
        <w:t> for the statements of each variable, including the mean, standard deviation</w:t>
      </w:r>
      <w:r w:rsidR="00E37FA2" w:rsidRPr="003E149C">
        <w:rPr>
          <w:rFonts w:asciiTheme="majorBidi" w:hAnsiTheme="majorBidi" w:cstheme="majorBidi"/>
          <w:color w:val="404040"/>
          <w:sz w:val="20"/>
          <w:szCs w:val="20"/>
        </w:rPr>
        <w:t xml:space="preserve"> </w:t>
      </w:r>
      <w:r w:rsidRPr="003E149C">
        <w:rPr>
          <w:rFonts w:asciiTheme="majorBidi" w:hAnsiTheme="majorBidi" w:cstheme="majorBidi"/>
          <w:color w:val="404040"/>
          <w:sz w:val="20"/>
          <w:szCs w:val="20"/>
        </w:rPr>
        <w:t>for each statement</w:t>
      </w:r>
      <w:r w:rsidR="00E37FA2" w:rsidRPr="003E149C">
        <w:rPr>
          <w:rFonts w:asciiTheme="majorBidi" w:hAnsiTheme="majorBidi" w:cstheme="majorBidi"/>
          <w:color w:val="404040"/>
          <w:sz w:val="20"/>
          <w:szCs w:val="20"/>
        </w:rPr>
        <w:t xml:space="preserve"> as well as the reliability test for each variable:</w:t>
      </w:r>
    </w:p>
    <w:p w14:paraId="7738F5E6" w14:textId="28BE86D7" w:rsidR="00432B25" w:rsidRPr="003E149C" w:rsidRDefault="00432B25" w:rsidP="00432B25">
      <w:pPr>
        <w:pStyle w:val="Heading3"/>
        <w:rPr>
          <w:rFonts w:asciiTheme="majorBidi" w:hAnsiTheme="majorBidi" w:cstheme="majorBidi"/>
          <w:color w:val="404040"/>
          <w:sz w:val="20"/>
          <w:szCs w:val="20"/>
        </w:rPr>
      </w:pPr>
      <w:r w:rsidRPr="003E149C">
        <w:rPr>
          <w:rFonts w:asciiTheme="majorBidi" w:hAnsiTheme="majorBidi" w:cstheme="majorBidi"/>
          <w:color w:val="404040"/>
          <w:sz w:val="20"/>
          <w:szCs w:val="20"/>
        </w:rPr>
        <w:t xml:space="preserve">Table </w:t>
      </w:r>
      <w:r w:rsidR="00FA35A1" w:rsidRPr="003E149C">
        <w:rPr>
          <w:rFonts w:asciiTheme="majorBidi" w:hAnsiTheme="majorBidi" w:cstheme="majorBidi"/>
          <w:color w:val="404040"/>
          <w:sz w:val="20"/>
          <w:szCs w:val="20"/>
        </w:rPr>
        <w:t>2</w:t>
      </w:r>
      <w:r w:rsidRPr="003E149C">
        <w:rPr>
          <w:rFonts w:asciiTheme="majorBidi" w:hAnsiTheme="majorBidi" w:cstheme="majorBidi"/>
          <w:color w:val="404040"/>
          <w:sz w:val="20"/>
          <w:szCs w:val="20"/>
        </w:rPr>
        <w:t>: Descriptive Analysis of Statements for Each Variable</w:t>
      </w:r>
    </w:p>
    <w:tbl>
      <w:tblPr>
        <w:tblW w:w="0" w:type="auto"/>
        <w:tblCellMar>
          <w:top w:w="15" w:type="dxa"/>
          <w:left w:w="15" w:type="dxa"/>
          <w:bottom w:w="15" w:type="dxa"/>
          <w:right w:w="15" w:type="dxa"/>
        </w:tblCellMar>
        <w:tblLook w:val="04A0" w:firstRow="1" w:lastRow="0" w:firstColumn="1" w:lastColumn="0" w:noHBand="0" w:noVBand="1"/>
      </w:tblPr>
      <w:tblGrid>
        <w:gridCol w:w="1974"/>
        <w:gridCol w:w="3734"/>
        <w:gridCol w:w="898"/>
        <w:gridCol w:w="1017"/>
        <w:gridCol w:w="1017"/>
      </w:tblGrid>
      <w:tr w:rsidR="0072003A" w:rsidRPr="003E149C" w14:paraId="519EF919" w14:textId="1F153530" w:rsidTr="0072003A">
        <w:trPr>
          <w:tblHeader/>
        </w:trPr>
        <w:tc>
          <w:tcPr>
            <w:tcW w:w="1974" w:type="dxa"/>
            <w:tcBorders>
              <w:top w:val="single" w:sz="4" w:space="0" w:color="auto"/>
              <w:bottom w:val="single" w:sz="4" w:space="0" w:color="auto"/>
            </w:tcBorders>
            <w:tcMar>
              <w:top w:w="15" w:type="dxa"/>
              <w:left w:w="0" w:type="dxa"/>
              <w:bottom w:w="15" w:type="dxa"/>
              <w:right w:w="15" w:type="dxa"/>
            </w:tcMar>
            <w:vAlign w:val="center"/>
            <w:hideMark/>
          </w:tcPr>
          <w:p w14:paraId="5F3E5D3F" w14:textId="77777777" w:rsidR="0072003A" w:rsidRPr="003E149C" w:rsidRDefault="0072003A" w:rsidP="00E620C1">
            <w:pPr>
              <w:rPr>
                <w:rFonts w:asciiTheme="majorBidi" w:hAnsiTheme="majorBidi" w:cstheme="majorBidi"/>
                <w:b/>
                <w:bCs/>
                <w:color w:val="404040"/>
                <w:sz w:val="20"/>
                <w:szCs w:val="20"/>
              </w:rPr>
            </w:pPr>
            <w:r w:rsidRPr="003E149C">
              <w:rPr>
                <w:rStyle w:val="Strong"/>
                <w:rFonts w:asciiTheme="majorBidi" w:hAnsiTheme="majorBidi" w:cstheme="majorBidi"/>
                <w:color w:val="404040"/>
                <w:sz w:val="20"/>
                <w:szCs w:val="20"/>
              </w:rPr>
              <w:t>Variable</w:t>
            </w:r>
          </w:p>
        </w:tc>
        <w:tc>
          <w:tcPr>
            <w:tcW w:w="3734" w:type="dxa"/>
            <w:tcBorders>
              <w:top w:val="single" w:sz="4" w:space="0" w:color="auto"/>
              <w:bottom w:val="single" w:sz="4" w:space="0" w:color="auto"/>
            </w:tcBorders>
            <w:vAlign w:val="center"/>
            <w:hideMark/>
          </w:tcPr>
          <w:p w14:paraId="768C2FBF" w14:textId="77777777" w:rsidR="0072003A" w:rsidRPr="003E149C" w:rsidRDefault="0072003A" w:rsidP="00E620C1">
            <w:pPr>
              <w:rPr>
                <w:rFonts w:asciiTheme="majorBidi" w:hAnsiTheme="majorBidi" w:cstheme="majorBidi"/>
                <w:b/>
                <w:bCs/>
                <w:color w:val="404040"/>
                <w:sz w:val="20"/>
                <w:szCs w:val="20"/>
              </w:rPr>
            </w:pPr>
            <w:r w:rsidRPr="003E149C">
              <w:rPr>
                <w:rStyle w:val="Strong"/>
                <w:rFonts w:asciiTheme="majorBidi" w:hAnsiTheme="majorBidi" w:cstheme="majorBidi"/>
                <w:color w:val="404040"/>
                <w:sz w:val="20"/>
                <w:szCs w:val="20"/>
              </w:rPr>
              <w:t>Statement</w:t>
            </w:r>
          </w:p>
        </w:tc>
        <w:tc>
          <w:tcPr>
            <w:tcW w:w="898" w:type="dxa"/>
            <w:tcBorders>
              <w:top w:val="single" w:sz="4" w:space="0" w:color="auto"/>
              <w:bottom w:val="single" w:sz="4" w:space="0" w:color="auto"/>
            </w:tcBorders>
            <w:vAlign w:val="center"/>
            <w:hideMark/>
          </w:tcPr>
          <w:p w14:paraId="7B10A7DF" w14:textId="77777777" w:rsidR="0072003A" w:rsidRPr="003E149C" w:rsidRDefault="0072003A" w:rsidP="00E620C1">
            <w:pPr>
              <w:rPr>
                <w:rFonts w:asciiTheme="majorBidi" w:hAnsiTheme="majorBidi" w:cstheme="majorBidi"/>
                <w:b/>
                <w:bCs/>
                <w:color w:val="404040"/>
                <w:sz w:val="20"/>
                <w:szCs w:val="20"/>
              </w:rPr>
            </w:pPr>
            <w:r w:rsidRPr="003E149C">
              <w:rPr>
                <w:rStyle w:val="Strong"/>
                <w:rFonts w:asciiTheme="majorBidi" w:hAnsiTheme="majorBidi" w:cstheme="majorBidi"/>
                <w:color w:val="404040"/>
                <w:sz w:val="20"/>
                <w:szCs w:val="20"/>
              </w:rPr>
              <w:t>Mean</w:t>
            </w:r>
          </w:p>
        </w:tc>
        <w:tc>
          <w:tcPr>
            <w:tcW w:w="1017" w:type="dxa"/>
            <w:tcBorders>
              <w:top w:val="single" w:sz="4" w:space="0" w:color="auto"/>
              <w:bottom w:val="single" w:sz="4" w:space="0" w:color="auto"/>
            </w:tcBorders>
            <w:vAlign w:val="center"/>
            <w:hideMark/>
          </w:tcPr>
          <w:p w14:paraId="49050F05" w14:textId="77777777" w:rsidR="0072003A" w:rsidRPr="003E149C" w:rsidRDefault="0072003A" w:rsidP="00E620C1">
            <w:pPr>
              <w:rPr>
                <w:rFonts w:asciiTheme="majorBidi" w:hAnsiTheme="majorBidi" w:cstheme="majorBidi"/>
                <w:b/>
                <w:bCs/>
                <w:color w:val="404040"/>
                <w:sz w:val="20"/>
                <w:szCs w:val="20"/>
              </w:rPr>
            </w:pPr>
            <w:r w:rsidRPr="003E149C">
              <w:rPr>
                <w:rStyle w:val="Strong"/>
                <w:rFonts w:asciiTheme="majorBidi" w:hAnsiTheme="majorBidi" w:cstheme="majorBidi"/>
                <w:color w:val="404040"/>
                <w:sz w:val="20"/>
                <w:szCs w:val="20"/>
              </w:rPr>
              <w:t>Std. Deviation</w:t>
            </w:r>
          </w:p>
        </w:tc>
        <w:tc>
          <w:tcPr>
            <w:tcW w:w="1017" w:type="dxa"/>
            <w:tcBorders>
              <w:top w:val="single" w:sz="4" w:space="0" w:color="auto"/>
              <w:bottom w:val="single" w:sz="4" w:space="0" w:color="auto"/>
            </w:tcBorders>
          </w:tcPr>
          <w:p w14:paraId="0BA6223F" w14:textId="4129D0EA" w:rsidR="0072003A" w:rsidRPr="003E149C" w:rsidRDefault="00E716BC" w:rsidP="00E716BC">
            <w:pPr>
              <w:jc w:val="center"/>
              <w:rPr>
                <w:rStyle w:val="Strong"/>
                <w:rFonts w:asciiTheme="majorBidi" w:hAnsiTheme="majorBidi" w:cstheme="majorBidi"/>
                <w:color w:val="404040"/>
                <w:sz w:val="20"/>
                <w:szCs w:val="20"/>
              </w:rPr>
            </w:pPr>
            <w:r w:rsidRPr="003E149C">
              <w:rPr>
                <w:rStyle w:val="Strong"/>
                <w:rFonts w:asciiTheme="majorBidi" w:hAnsiTheme="majorBidi" w:cstheme="majorBidi"/>
                <w:color w:val="404040"/>
                <w:sz w:val="20"/>
                <w:szCs w:val="20"/>
              </w:rPr>
              <w:t>Alpha</w:t>
            </w:r>
          </w:p>
        </w:tc>
      </w:tr>
      <w:tr w:rsidR="009826E4" w:rsidRPr="003E149C" w14:paraId="0458722D" w14:textId="744D6F3B" w:rsidTr="00604432">
        <w:tc>
          <w:tcPr>
            <w:tcW w:w="1974" w:type="dxa"/>
            <w:tcBorders>
              <w:top w:val="single" w:sz="4" w:space="0" w:color="auto"/>
            </w:tcBorders>
            <w:tcMar>
              <w:top w:w="15" w:type="dxa"/>
              <w:left w:w="0" w:type="dxa"/>
              <w:bottom w:w="15" w:type="dxa"/>
              <w:right w:w="15" w:type="dxa"/>
            </w:tcMar>
            <w:vAlign w:val="center"/>
            <w:hideMark/>
          </w:tcPr>
          <w:p w14:paraId="5AC71F61" w14:textId="77777777" w:rsidR="009826E4" w:rsidRPr="003E149C" w:rsidRDefault="009826E4" w:rsidP="009826E4">
            <w:pPr>
              <w:rPr>
                <w:rFonts w:asciiTheme="majorBidi" w:hAnsiTheme="majorBidi" w:cstheme="majorBidi"/>
                <w:color w:val="404040"/>
                <w:sz w:val="20"/>
                <w:szCs w:val="20"/>
              </w:rPr>
            </w:pPr>
            <w:r w:rsidRPr="003E149C">
              <w:rPr>
                <w:rStyle w:val="Strong"/>
                <w:rFonts w:asciiTheme="majorBidi" w:hAnsiTheme="majorBidi" w:cstheme="majorBidi"/>
                <w:b w:val="0"/>
                <w:bCs w:val="0"/>
                <w:color w:val="404040"/>
                <w:sz w:val="20"/>
                <w:szCs w:val="20"/>
              </w:rPr>
              <w:t>Chatbot Interaction Quality</w:t>
            </w:r>
          </w:p>
        </w:tc>
        <w:tc>
          <w:tcPr>
            <w:tcW w:w="3734" w:type="dxa"/>
            <w:tcBorders>
              <w:top w:val="single" w:sz="4" w:space="0" w:color="auto"/>
            </w:tcBorders>
            <w:vAlign w:val="center"/>
            <w:hideMark/>
          </w:tcPr>
          <w:p w14:paraId="240BAA46" w14:textId="77777777" w:rsidR="009826E4" w:rsidRPr="003E149C" w:rsidRDefault="009826E4" w:rsidP="009826E4">
            <w:pPr>
              <w:rPr>
                <w:rFonts w:asciiTheme="majorBidi" w:hAnsiTheme="majorBidi" w:cstheme="majorBidi"/>
                <w:color w:val="404040"/>
                <w:sz w:val="20"/>
                <w:szCs w:val="20"/>
              </w:rPr>
            </w:pPr>
            <w:r w:rsidRPr="003E149C">
              <w:rPr>
                <w:rFonts w:asciiTheme="majorBidi" w:hAnsiTheme="majorBidi" w:cstheme="majorBidi"/>
                <w:color w:val="404040"/>
                <w:sz w:val="20"/>
                <w:szCs w:val="20"/>
              </w:rPr>
              <w:t>The chatbot provided accurate information.</w:t>
            </w:r>
          </w:p>
        </w:tc>
        <w:tc>
          <w:tcPr>
            <w:tcW w:w="898" w:type="dxa"/>
            <w:tcBorders>
              <w:top w:val="single" w:sz="4" w:space="0" w:color="auto"/>
            </w:tcBorders>
            <w:hideMark/>
          </w:tcPr>
          <w:p w14:paraId="6E9017B1" w14:textId="5A8DC10E" w:rsidR="009826E4" w:rsidRPr="003E149C" w:rsidRDefault="009826E4" w:rsidP="009826E4">
            <w:pPr>
              <w:rPr>
                <w:rFonts w:asciiTheme="majorBidi" w:hAnsiTheme="majorBidi" w:cstheme="majorBidi"/>
                <w:color w:val="404040"/>
                <w:sz w:val="20"/>
                <w:szCs w:val="20"/>
              </w:rPr>
            </w:pPr>
            <w:r w:rsidRPr="003E149C">
              <w:rPr>
                <w:rFonts w:asciiTheme="majorBidi" w:hAnsiTheme="majorBidi" w:cstheme="majorBidi"/>
                <w:sz w:val="20"/>
                <w:szCs w:val="20"/>
              </w:rPr>
              <w:t>4.090</w:t>
            </w:r>
          </w:p>
        </w:tc>
        <w:tc>
          <w:tcPr>
            <w:tcW w:w="1017" w:type="dxa"/>
            <w:tcBorders>
              <w:top w:val="single" w:sz="4" w:space="0" w:color="auto"/>
            </w:tcBorders>
            <w:hideMark/>
          </w:tcPr>
          <w:p w14:paraId="28E9E075" w14:textId="66EC4D6C" w:rsidR="009826E4" w:rsidRPr="003E149C" w:rsidRDefault="009826E4" w:rsidP="009826E4">
            <w:pPr>
              <w:rPr>
                <w:rFonts w:asciiTheme="majorBidi" w:hAnsiTheme="majorBidi" w:cstheme="majorBidi"/>
                <w:color w:val="404040"/>
                <w:sz w:val="20"/>
                <w:szCs w:val="20"/>
              </w:rPr>
            </w:pPr>
            <w:r w:rsidRPr="003E149C">
              <w:rPr>
                <w:rFonts w:asciiTheme="majorBidi" w:hAnsiTheme="majorBidi" w:cstheme="majorBidi"/>
                <w:sz w:val="20"/>
                <w:szCs w:val="20"/>
              </w:rPr>
              <w:t>.831</w:t>
            </w:r>
          </w:p>
        </w:tc>
        <w:tc>
          <w:tcPr>
            <w:tcW w:w="1017" w:type="dxa"/>
            <w:tcBorders>
              <w:top w:val="single" w:sz="4" w:space="0" w:color="auto"/>
            </w:tcBorders>
          </w:tcPr>
          <w:p w14:paraId="59B12FA8" w14:textId="77777777" w:rsidR="009826E4" w:rsidRPr="003E149C" w:rsidRDefault="009826E4" w:rsidP="009826E4">
            <w:pPr>
              <w:rPr>
                <w:rFonts w:asciiTheme="majorBidi" w:hAnsiTheme="majorBidi" w:cstheme="majorBidi"/>
                <w:color w:val="404040"/>
                <w:sz w:val="20"/>
                <w:szCs w:val="20"/>
              </w:rPr>
            </w:pPr>
          </w:p>
        </w:tc>
      </w:tr>
      <w:tr w:rsidR="009826E4" w:rsidRPr="003E149C" w14:paraId="40432A36" w14:textId="01D13A4E" w:rsidTr="00604432">
        <w:tc>
          <w:tcPr>
            <w:tcW w:w="1974" w:type="dxa"/>
            <w:tcMar>
              <w:top w:w="15" w:type="dxa"/>
              <w:left w:w="0" w:type="dxa"/>
              <w:bottom w:w="15" w:type="dxa"/>
              <w:right w:w="15" w:type="dxa"/>
            </w:tcMar>
            <w:vAlign w:val="center"/>
            <w:hideMark/>
          </w:tcPr>
          <w:p w14:paraId="5020D90D" w14:textId="77777777" w:rsidR="009826E4" w:rsidRPr="003E149C" w:rsidRDefault="009826E4" w:rsidP="009826E4">
            <w:pPr>
              <w:rPr>
                <w:rFonts w:asciiTheme="majorBidi" w:hAnsiTheme="majorBidi" w:cstheme="majorBidi"/>
                <w:color w:val="404040"/>
                <w:sz w:val="20"/>
                <w:szCs w:val="20"/>
              </w:rPr>
            </w:pPr>
          </w:p>
        </w:tc>
        <w:tc>
          <w:tcPr>
            <w:tcW w:w="3734" w:type="dxa"/>
            <w:vAlign w:val="center"/>
            <w:hideMark/>
          </w:tcPr>
          <w:p w14:paraId="1733A41D" w14:textId="77777777" w:rsidR="009826E4" w:rsidRPr="003E149C" w:rsidRDefault="009826E4" w:rsidP="009826E4">
            <w:pPr>
              <w:rPr>
                <w:rFonts w:asciiTheme="majorBidi" w:hAnsiTheme="majorBidi" w:cstheme="majorBidi"/>
                <w:color w:val="404040"/>
                <w:sz w:val="20"/>
                <w:szCs w:val="20"/>
              </w:rPr>
            </w:pPr>
            <w:r w:rsidRPr="003E149C">
              <w:rPr>
                <w:rFonts w:asciiTheme="majorBidi" w:hAnsiTheme="majorBidi" w:cstheme="majorBidi"/>
                <w:color w:val="404040"/>
                <w:sz w:val="20"/>
                <w:szCs w:val="20"/>
              </w:rPr>
              <w:t>The chatbot responded to my queries in a timely manner.</w:t>
            </w:r>
          </w:p>
        </w:tc>
        <w:tc>
          <w:tcPr>
            <w:tcW w:w="898" w:type="dxa"/>
            <w:hideMark/>
          </w:tcPr>
          <w:p w14:paraId="332B9E97" w14:textId="003E6BEF" w:rsidR="009826E4" w:rsidRPr="003E149C" w:rsidRDefault="009826E4" w:rsidP="009826E4">
            <w:pPr>
              <w:rPr>
                <w:rFonts w:asciiTheme="majorBidi" w:hAnsiTheme="majorBidi" w:cstheme="majorBidi"/>
                <w:color w:val="404040"/>
                <w:sz w:val="20"/>
                <w:szCs w:val="20"/>
              </w:rPr>
            </w:pPr>
            <w:r w:rsidRPr="003E149C">
              <w:rPr>
                <w:rFonts w:asciiTheme="majorBidi" w:hAnsiTheme="majorBidi" w:cstheme="majorBidi"/>
                <w:sz w:val="20"/>
                <w:szCs w:val="20"/>
              </w:rPr>
              <w:t>4.004</w:t>
            </w:r>
          </w:p>
        </w:tc>
        <w:tc>
          <w:tcPr>
            <w:tcW w:w="1017" w:type="dxa"/>
            <w:hideMark/>
          </w:tcPr>
          <w:p w14:paraId="2B6FC738" w14:textId="49F556C9" w:rsidR="009826E4" w:rsidRPr="003E149C" w:rsidRDefault="009826E4" w:rsidP="009826E4">
            <w:pPr>
              <w:rPr>
                <w:rFonts w:asciiTheme="majorBidi" w:hAnsiTheme="majorBidi" w:cstheme="majorBidi"/>
                <w:color w:val="404040"/>
                <w:sz w:val="20"/>
                <w:szCs w:val="20"/>
              </w:rPr>
            </w:pPr>
            <w:r w:rsidRPr="003E149C">
              <w:rPr>
                <w:rFonts w:asciiTheme="majorBidi" w:hAnsiTheme="majorBidi" w:cstheme="majorBidi"/>
                <w:sz w:val="20"/>
                <w:szCs w:val="20"/>
              </w:rPr>
              <w:t>.902</w:t>
            </w:r>
          </w:p>
        </w:tc>
        <w:tc>
          <w:tcPr>
            <w:tcW w:w="1017" w:type="dxa"/>
          </w:tcPr>
          <w:p w14:paraId="52B670A4" w14:textId="4D25619B" w:rsidR="009826E4" w:rsidRPr="003E149C" w:rsidRDefault="009826E4" w:rsidP="009826E4">
            <w:pPr>
              <w:rPr>
                <w:rFonts w:asciiTheme="majorBidi" w:hAnsiTheme="majorBidi" w:cstheme="majorBidi"/>
                <w:color w:val="404040"/>
                <w:sz w:val="20"/>
                <w:szCs w:val="20"/>
              </w:rPr>
            </w:pPr>
          </w:p>
        </w:tc>
      </w:tr>
      <w:tr w:rsidR="009826E4" w:rsidRPr="003E149C" w14:paraId="3A907224" w14:textId="7A18E2F7" w:rsidTr="00604432">
        <w:tc>
          <w:tcPr>
            <w:tcW w:w="1974" w:type="dxa"/>
            <w:tcMar>
              <w:top w:w="15" w:type="dxa"/>
              <w:left w:w="0" w:type="dxa"/>
              <w:bottom w:w="15" w:type="dxa"/>
              <w:right w:w="15" w:type="dxa"/>
            </w:tcMar>
            <w:vAlign w:val="center"/>
            <w:hideMark/>
          </w:tcPr>
          <w:p w14:paraId="6BB7346E" w14:textId="77777777" w:rsidR="009826E4" w:rsidRPr="003E149C" w:rsidRDefault="009826E4" w:rsidP="009826E4">
            <w:pPr>
              <w:rPr>
                <w:rFonts w:asciiTheme="majorBidi" w:hAnsiTheme="majorBidi" w:cstheme="majorBidi"/>
                <w:color w:val="404040"/>
                <w:sz w:val="20"/>
                <w:szCs w:val="20"/>
              </w:rPr>
            </w:pPr>
          </w:p>
        </w:tc>
        <w:tc>
          <w:tcPr>
            <w:tcW w:w="3734" w:type="dxa"/>
            <w:vAlign w:val="center"/>
            <w:hideMark/>
          </w:tcPr>
          <w:p w14:paraId="6E633F7E" w14:textId="77777777" w:rsidR="009826E4" w:rsidRPr="003E149C" w:rsidRDefault="009826E4" w:rsidP="009826E4">
            <w:pPr>
              <w:rPr>
                <w:rFonts w:asciiTheme="majorBidi" w:hAnsiTheme="majorBidi" w:cstheme="majorBidi"/>
                <w:color w:val="404040"/>
                <w:sz w:val="20"/>
                <w:szCs w:val="20"/>
              </w:rPr>
            </w:pPr>
            <w:r w:rsidRPr="003E149C">
              <w:rPr>
                <w:rFonts w:asciiTheme="majorBidi" w:hAnsiTheme="majorBidi" w:cstheme="majorBidi"/>
                <w:color w:val="404040"/>
                <w:sz w:val="20"/>
                <w:szCs w:val="20"/>
              </w:rPr>
              <w:t>The chatbot was easy to use.</w:t>
            </w:r>
          </w:p>
        </w:tc>
        <w:tc>
          <w:tcPr>
            <w:tcW w:w="898" w:type="dxa"/>
            <w:hideMark/>
          </w:tcPr>
          <w:p w14:paraId="7087B563" w14:textId="359334C9" w:rsidR="009826E4" w:rsidRPr="003E149C" w:rsidRDefault="009826E4" w:rsidP="009826E4">
            <w:pPr>
              <w:rPr>
                <w:rFonts w:asciiTheme="majorBidi" w:hAnsiTheme="majorBidi" w:cstheme="majorBidi"/>
                <w:color w:val="404040"/>
                <w:sz w:val="20"/>
                <w:szCs w:val="20"/>
              </w:rPr>
            </w:pPr>
            <w:r w:rsidRPr="003E149C">
              <w:rPr>
                <w:rFonts w:asciiTheme="majorBidi" w:hAnsiTheme="majorBidi" w:cstheme="majorBidi"/>
                <w:sz w:val="20"/>
                <w:szCs w:val="20"/>
              </w:rPr>
              <w:t>3.650</w:t>
            </w:r>
          </w:p>
        </w:tc>
        <w:tc>
          <w:tcPr>
            <w:tcW w:w="1017" w:type="dxa"/>
            <w:hideMark/>
          </w:tcPr>
          <w:p w14:paraId="21469778" w14:textId="64413937" w:rsidR="009826E4" w:rsidRPr="003E149C" w:rsidRDefault="009826E4" w:rsidP="009826E4">
            <w:pPr>
              <w:rPr>
                <w:rFonts w:asciiTheme="majorBidi" w:hAnsiTheme="majorBidi" w:cstheme="majorBidi"/>
                <w:color w:val="404040"/>
                <w:sz w:val="20"/>
                <w:szCs w:val="20"/>
              </w:rPr>
            </w:pPr>
            <w:r w:rsidRPr="003E149C">
              <w:rPr>
                <w:rFonts w:asciiTheme="majorBidi" w:hAnsiTheme="majorBidi" w:cstheme="majorBidi"/>
                <w:sz w:val="20"/>
                <w:szCs w:val="20"/>
              </w:rPr>
              <w:t>1.038</w:t>
            </w:r>
          </w:p>
        </w:tc>
        <w:tc>
          <w:tcPr>
            <w:tcW w:w="1017" w:type="dxa"/>
          </w:tcPr>
          <w:p w14:paraId="27C81D7C" w14:textId="77777777" w:rsidR="009826E4" w:rsidRPr="003E149C" w:rsidRDefault="009826E4" w:rsidP="009826E4">
            <w:pPr>
              <w:rPr>
                <w:rFonts w:asciiTheme="majorBidi" w:hAnsiTheme="majorBidi" w:cstheme="majorBidi"/>
                <w:color w:val="404040"/>
                <w:sz w:val="20"/>
                <w:szCs w:val="20"/>
              </w:rPr>
            </w:pPr>
          </w:p>
        </w:tc>
      </w:tr>
      <w:tr w:rsidR="009826E4" w:rsidRPr="003E149C" w14:paraId="3E5B1898" w14:textId="2EF211F2" w:rsidTr="00604432">
        <w:tc>
          <w:tcPr>
            <w:tcW w:w="1974" w:type="dxa"/>
            <w:tcMar>
              <w:top w:w="15" w:type="dxa"/>
              <w:left w:w="0" w:type="dxa"/>
              <w:bottom w:w="15" w:type="dxa"/>
              <w:right w:w="15" w:type="dxa"/>
            </w:tcMar>
            <w:vAlign w:val="center"/>
            <w:hideMark/>
          </w:tcPr>
          <w:p w14:paraId="5277B38E" w14:textId="77777777" w:rsidR="009826E4" w:rsidRPr="003E149C" w:rsidRDefault="009826E4" w:rsidP="009826E4">
            <w:pPr>
              <w:rPr>
                <w:rFonts w:asciiTheme="majorBidi" w:hAnsiTheme="majorBidi" w:cstheme="majorBidi"/>
                <w:color w:val="404040"/>
                <w:sz w:val="20"/>
                <w:szCs w:val="20"/>
              </w:rPr>
            </w:pPr>
          </w:p>
        </w:tc>
        <w:tc>
          <w:tcPr>
            <w:tcW w:w="3734" w:type="dxa"/>
            <w:vAlign w:val="center"/>
            <w:hideMark/>
          </w:tcPr>
          <w:p w14:paraId="55303EAD" w14:textId="77777777" w:rsidR="009826E4" w:rsidRPr="003E149C" w:rsidRDefault="009826E4" w:rsidP="009826E4">
            <w:pPr>
              <w:rPr>
                <w:rFonts w:asciiTheme="majorBidi" w:hAnsiTheme="majorBidi" w:cstheme="majorBidi"/>
                <w:color w:val="404040"/>
                <w:sz w:val="20"/>
                <w:szCs w:val="20"/>
              </w:rPr>
            </w:pPr>
            <w:r w:rsidRPr="003E149C">
              <w:rPr>
                <w:rFonts w:asciiTheme="majorBidi" w:hAnsiTheme="majorBidi" w:cstheme="majorBidi"/>
                <w:color w:val="404040"/>
                <w:sz w:val="20"/>
                <w:szCs w:val="20"/>
              </w:rPr>
              <w:t>The chatbot understood my requests clearly.</w:t>
            </w:r>
          </w:p>
        </w:tc>
        <w:tc>
          <w:tcPr>
            <w:tcW w:w="898" w:type="dxa"/>
            <w:hideMark/>
          </w:tcPr>
          <w:p w14:paraId="36E168DC" w14:textId="788A65F5" w:rsidR="009826E4" w:rsidRPr="003E149C" w:rsidRDefault="009826E4" w:rsidP="009826E4">
            <w:pPr>
              <w:rPr>
                <w:rFonts w:asciiTheme="majorBidi" w:hAnsiTheme="majorBidi" w:cstheme="majorBidi"/>
                <w:color w:val="404040"/>
                <w:sz w:val="20"/>
                <w:szCs w:val="20"/>
              </w:rPr>
            </w:pPr>
            <w:r w:rsidRPr="003E149C">
              <w:rPr>
                <w:rFonts w:asciiTheme="majorBidi" w:hAnsiTheme="majorBidi" w:cstheme="majorBidi"/>
                <w:sz w:val="20"/>
                <w:szCs w:val="20"/>
              </w:rPr>
              <w:t>3.930</w:t>
            </w:r>
          </w:p>
        </w:tc>
        <w:tc>
          <w:tcPr>
            <w:tcW w:w="1017" w:type="dxa"/>
            <w:hideMark/>
          </w:tcPr>
          <w:p w14:paraId="00809CFD" w14:textId="09774BC8" w:rsidR="009826E4" w:rsidRPr="003E149C" w:rsidRDefault="009826E4" w:rsidP="009826E4">
            <w:pPr>
              <w:rPr>
                <w:rFonts w:asciiTheme="majorBidi" w:hAnsiTheme="majorBidi" w:cstheme="majorBidi"/>
                <w:color w:val="404040"/>
                <w:sz w:val="20"/>
                <w:szCs w:val="20"/>
              </w:rPr>
            </w:pPr>
            <w:r w:rsidRPr="003E149C">
              <w:rPr>
                <w:rFonts w:asciiTheme="majorBidi" w:hAnsiTheme="majorBidi" w:cstheme="majorBidi"/>
                <w:sz w:val="20"/>
                <w:szCs w:val="20"/>
              </w:rPr>
              <w:t>.766</w:t>
            </w:r>
          </w:p>
        </w:tc>
        <w:tc>
          <w:tcPr>
            <w:tcW w:w="1017" w:type="dxa"/>
          </w:tcPr>
          <w:p w14:paraId="17A72BCF" w14:textId="77777777" w:rsidR="009826E4" w:rsidRPr="003E149C" w:rsidRDefault="009826E4" w:rsidP="009826E4">
            <w:pPr>
              <w:rPr>
                <w:rFonts w:asciiTheme="majorBidi" w:hAnsiTheme="majorBidi" w:cstheme="majorBidi"/>
                <w:color w:val="404040"/>
                <w:sz w:val="20"/>
                <w:szCs w:val="20"/>
              </w:rPr>
            </w:pPr>
          </w:p>
        </w:tc>
      </w:tr>
      <w:tr w:rsidR="009826E4" w:rsidRPr="003E149C" w14:paraId="461CC151" w14:textId="55CE15A1" w:rsidTr="00604432">
        <w:tc>
          <w:tcPr>
            <w:tcW w:w="1974" w:type="dxa"/>
            <w:tcBorders>
              <w:bottom w:val="single" w:sz="4" w:space="0" w:color="auto"/>
            </w:tcBorders>
            <w:tcMar>
              <w:top w:w="15" w:type="dxa"/>
              <w:left w:w="0" w:type="dxa"/>
              <w:bottom w:w="15" w:type="dxa"/>
              <w:right w:w="15" w:type="dxa"/>
            </w:tcMar>
            <w:vAlign w:val="center"/>
            <w:hideMark/>
          </w:tcPr>
          <w:p w14:paraId="47CB44FA" w14:textId="77777777" w:rsidR="009826E4" w:rsidRPr="003E149C" w:rsidRDefault="009826E4" w:rsidP="009826E4">
            <w:pPr>
              <w:rPr>
                <w:rFonts w:asciiTheme="majorBidi" w:hAnsiTheme="majorBidi" w:cstheme="majorBidi"/>
                <w:color w:val="404040"/>
                <w:sz w:val="20"/>
                <w:szCs w:val="20"/>
              </w:rPr>
            </w:pPr>
          </w:p>
        </w:tc>
        <w:tc>
          <w:tcPr>
            <w:tcW w:w="3734" w:type="dxa"/>
            <w:tcBorders>
              <w:bottom w:val="single" w:sz="4" w:space="0" w:color="auto"/>
            </w:tcBorders>
            <w:vAlign w:val="center"/>
            <w:hideMark/>
          </w:tcPr>
          <w:p w14:paraId="5C2208C7" w14:textId="77777777" w:rsidR="009826E4" w:rsidRPr="003E149C" w:rsidRDefault="009826E4" w:rsidP="009826E4">
            <w:pPr>
              <w:rPr>
                <w:rFonts w:asciiTheme="majorBidi" w:hAnsiTheme="majorBidi" w:cstheme="majorBidi"/>
                <w:color w:val="404040"/>
                <w:sz w:val="20"/>
                <w:szCs w:val="20"/>
              </w:rPr>
            </w:pPr>
            <w:r w:rsidRPr="003E149C">
              <w:rPr>
                <w:rFonts w:asciiTheme="majorBidi" w:hAnsiTheme="majorBidi" w:cstheme="majorBidi"/>
                <w:color w:val="404040"/>
                <w:sz w:val="20"/>
                <w:szCs w:val="20"/>
              </w:rPr>
              <w:t>The chatbot provided empathetic responses.</w:t>
            </w:r>
          </w:p>
        </w:tc>
        <w:tc>
          <w:tcPr>
            <w:tcW w:w="898" w:type="dxa"/>
            <w:tcBorders>
              <w:bottom w:val="single" w:sz="4" w:space="0" w:color="auto"/>
            </w:tcBorders>
            <w:hideMark/>
          </w:tcPr>
          <w:p w14:paraId="20B7B1F5" w14:textId="4415152E" w:rsidR="009826E4" w:rsidRPr="003E149C" w:rsidRDefault="009826E4" w:rsidP="009826E4">
            <w:pPr>
              <w:rPr>
                <w:rFonts w:asciiTheme="majorBidi" w:hAnsiTheme="majorBidi" w:cstheme="majorBidi"/>
                <w:color w:val="404040"/>
                <w:sz w:val="20"/>
                <w:szCs w:val="20"/>
              </w:rPr>
            </w:pPr>
            <w:r w:rsidRPr="003E149C">
              <w:rPr>
                <w:rFonts w:asciiTheme="majorBidi" w:hAnsiTheme="majorBidi" w:cstheme="majorBidi"/>
                <w:sz w:val="20"/>
                <w:szCs w:val="20"/>
              </w:rPr>
              <w:t>4.096</w:t>
            </w:r>
          </w:p>
        </w:tc>
        <w:tc>
          <w:tcPr>
            <w:tcW w:w="1017" w:type="dxa"/>
            <w:tcBorders>
              <w:bottom w:val="single" w:sz="4" w:space="0" w:color="auto"/>
            </w:tcBorders>
            <w:hideMark/>
          </w:tcPr>
          <w:p w14:paraId="4232BA8D" w14:textId="100EF035" w:rsidR="009826E4" w:rsidRPr="003E149C" w:rsidRDefault="009826E4" w:rsidP="009826E4">
            <w:pPr>
              <w:rPr>
                <w:rFonts w:asciiTheme="majorBidi" w:hAnsiTheme="majorBidi" w:cstheme="majorBidi"/>
                <w:color w:val="404040"/>
                <w:sz w:val="20"/>
                <w:szCs w:val="20"/>
              </w:rPr>
            </w:pPr>
            <w:r w:rsidRPr="003E149C">
              <w:rPr>
                <w:rFonts w:asciiTheme="majorBidi" w:hAnsiTheme="majorBidi" w:cstheme="majorBidi"/>
                <w:sz w:val="20"/>
                <w:szCs w:val="20"/>
              </w:rPr>
              <w:t>.886</w:t>
            </w:r>
          </w:p>
        </w:tc>
        <w:tc>
          <w:tcPr>
            <w:tcW w:w="1017" w:type="dxa"/>
            <w:tcBorders>
              <w:bottom w:val="single" w:sz="4" w:space="0" w:color="auto"/>
            </w:tcBorders>
          </w:tcPr>
          <w:p w14:paraId="5E20A0DF" w14:textId="77777777" w:rsidR="009826E4" w:rsidRPr="003E149C" w:rsidRDefault="009826E4" w:rsidP="009826E4">
            <w:pPr>
              <w:rPr>
                <w:rFonts w:asciiTheme="majorBidi" w:hAnsiTheme="majorBidi" w:cstheme="majorBidi"/>
                <w:color w:val="404040"/>
                <w:sz w:val="20"/>
                <w:szCs w:val="20"/>
              </w:rPr>
            </w:pPr>
          </w:p>
        </w:tc>
      </w:tr>
      <w:tr w:rsidR="009826E4" w:rsidRPr="003E149C" w14:paraId="52293977" w14:textId="77777777" w:rsidTr="00604432">
        <w:tc>
          <w:tcPr>
            <w:tcW w:w="1974" w:type="dxa"/>
            <w:tcBorders>
              <w:bottom w:val="single" w:sz="4" w:space="0" w:color="auto"/>
            </w:tcBorders>
            <w:tcMar>
              <w:top w:w="15" w:type="dxa"/>
              <w:left w:w="0" w:type="dxa"/>
              <w:bottom w:w="15" w:type="dxa"/>
              <w:right w:w="15" w:type="dxa"/>
            </w:tcMar>
            <w:vAlign w:val="center"/>
          </w:tcPr>
          <w:p w14:paraId="3125E29D" w14:textId="77777777" w:rsidR="009826E4" w:rsidRPr="003E149C" w:rsidRDefault="009826E4" w:rsidP="009826E4">
            <w:pPr>
              <w:rPr>
                <w:rFonts w:asciiTheme="majorBidi" w:hAnsiTheme="majorBidi" w:cstheme="majorBidi"/>
                <w:color w:val="404040"/>
                <w:sz w:val="20"/>
                <w:szCs w:val="20"/>
              </w:rPr>
            </w:pPr>
          </w:p>
        </w:tc>
        <w:tc>
          <w:tcPr>
            <w:tcW w:w="3734" w:type="dxa"/>
            <w:tcBorders>
              <w:bottom w:val="single" w:sz="4" w:space="0" w:color="auto"/>
            </w:tcBorders>
            <w:vAlign w:val="center"/>
          </w:tcPr>
          <w:p w14:paraId="15737AA7" w14:textId="77777777" w:rsidR="009826E4" w:rsidRPr="003E149C" w:rsidRDefault="009826E4" w:rsidP="009826E4">
            <w:pPr>
              <w:rPr>
                <w:rFonts w:asciiTheme="majorBidi" w:hAnsiTheme="majorBidi" w:cstheme="majorBidi"/>
                <w:color w:val="404040"/>
                <w:sz w:val="20"/>
                <w:szCs w:val="20"/>
              </w:rPr>
            </w:pPr>
          </w:p>
        </w:tc>
        <w:tc>
          <w:tcPr>
            <w:tcW w:w="898" w:type="dxa"/>
            <w:tcBorders>
              <w:bottom w:val="single" w:sz="4" w:space="0" w:color="auto"/>
            </w:tcBorders>
          </w:tcPr>
          <w:p w14:paraId="0A351570" w14:textId="2821DEEC" w:rsidR="009826E4" w:rsidRPr="003E149C" w:rsidRDefault="009826E4" w:rsidP="009826E4">
            <w:pPr>
              <w:rPr>
                <w:rFonts w:asciiTheme="majorBidi" w:hAnsiTheme="majorBidi" w:cstheme="majorBidi"/>
                <w:color w:val="404040"/>
                <w:sz w:val="20"/>
                <w:szCs w:val="20"/>
              </w:rPr>
            </w:pPr>
            <w:r w:rsidRPr="003E149C">
              <w:rPr>
                <w:rFonts w:asciiTheme="majorBidi" w:hAnsiTheme="majorBidi" w:cstheme="majorBidi"/>
                <w:sz w:val="20"/>
                <w:szCs w:val="20"/>
              </w:rPr>
              <w:t>3.954</w:t>
            </w:r>
          </w:p>
        </w:tc>
        <w:tc>
          <w:tcPr>
            <w:tcW w:w="1017" w:type="dxa"/>
            <w:tcBorders>
              <w:bottom w:val="single" w:sz="4" w:space="0" w:color="auto"/>
            </w:tcBorders>
          </w:tcPr>
          <w:p w14:paraId="31842914" w14:textId="3671CA05" w:rsidR="009826E4" w:rsidRPr="003E149C" w:rsidRDefault="009826E4" w:rsidP="009826E4">
            <w:pPr>
              <w:rPr>
                <w:rFonts w:asciiTheme="majorBidi" w:hAnsiTheme="majorBidi" w:cstheme="majorBidi"/>
                <w:color w:val="404040"/>
                <w:sz w:val="20"/>
                <w:szCs w:val="20"/>
              </w:rPr>
            </w:pPr>
            <w:r w:rsidRPr="003E149C">
              <w:rPr>
                <w:rFonts w:asciiTheme="majorBidi" w:hAnsiTheme="majorBidi" w:cstheme="majorBidi"/>
                <w:sz w:val="20"/>
                <w:szCs w:val="20"/>
              </w:rPr>
              <w:t>.661</w:t>
            </w:r>
          </w:p>
        </w:tc>
        <w:tc>
          <w:tcPr>
            <w:tcW w:w="1017" w:type="dxa"/>
            <w:tcBorders>
              <w:bottom w:val="single" w:sz="4" w:space="0" w:color="auto"/>
            </w:tcBorders>
          </w:tcPr>
          <w:p w14:paraId="3628B15E" w14:textId="61CA9B68" w:rsidR="009826E4" w:rsidRPr="003E149C" w:rsidRDefault="00F90027" w:rsidP="009826E4">
            <w:pPr>
              <w:rPr>
                <w:rFonts w:asciiTheme="majorBidi" w:hAnsiTheme="majorBidi" w:cstheme="majorBidi"/>
                <w:color w:val="404040"/>
                <w:sz w:val="20"/>
                <w:szCs w:val="20"/>
              </w:rPr>
            </w:pPr>
            <w:r w:rsidRPr="003E149C">
              <w:rPr>
                <w:rFonts w:asciiTheme="majorBidi" w:hAnsiTheme="majorBidi" w:cstheme="majorBidi"/>
                <w:color w:val="404040"/>
                <w:sz w:val="20"/>
                <w:szCs w:val="20"/>
              </w:rPr>
              <w:t>0.798</w:t>
            </w:r>
          </w:p>
        </w:tc>
      </w:tr>
      <w:tr w:rsidR="009826E4" w:rsidRPr="003E149C" w14:paraId="53742F04" w14:textId="10751340" w:rsidTr="00604432">
        <w:tc>
          <w:tcPr>
            <w:tcW w:w="1974" w:type="dxa"/>
            <w:tcBorders>
              <w:top w:val="single" w:sz="4" w:space="0" w:color="auto"/>
            </w:tcBorders>
            <w:tcMar>
              <w:top w:w="15" w:type="dxa"/>
              <w:left w:w="0" w:type="dxa"/>
              <w:bottom w:w="15" w:type="dxa"/>
              <w:right w:w="15" w:type="dxa"/>
            </w:tcMar>
            <w:vAlign w:val="center"/>
            <w:hideMark/>
          </w:tcPr>
          <w:p w14:paraId="5831153E" w14:textId="77777777" w:rsidR="009826E4" w:rsidRPr="003E149C" w:rsidRDefault="009826E4" w:rsidP="009826E4">
            <w:pPr>
              <w:rPr>
                <w:rFonts w:asciiTheme="majorBidi" w:hAnsiTheme="majorBidi" w:cstheme="majorBidi"/>
                <w:color w:val="404040"/>
                <w:sz w:val="20"/>
                <w:szCs w:val="20"/>
              </w:rPr>
            </w:pPr>
            <w:r w:rsidRPr="003E149C">
              <w:rPr>
                <w:rStyle w:val="Strong"/>
                <w:rFonts w:asciiTheme="majorBidi" w:hAnsiTheme="majorBidi" w:cstheme="majorBidi"/>
                <w:b w:val="0"/>
                <w:bCs w:val="0"/>
                <w:color w:val="404040"/>
                <w:sz w:val="20"/>
                <w:szCs w:val="20"/>
              </w:rPr>
              <w:t>Chatbot Usage</w:t>
            </w:r>
          </w:p>
        </w:tc>
        <w:tc>
          <w:tcPr>
            <w:tcW w:w="3734" w:type="dxa"/>
            <w:tcBorders>
              <w:top w:val="single" w:sz="4" w:space="0" w:color="auto"/>
            </w:tcBorders>
            <w:vAlign w:val="center"/>
            <w:hideMark/>
          </w:tcPr>
          <w:p w14:paraId="6E08DD0A" w14:textId="77777777" w:rsidR="009826E4" w:rsidRPr="003E149C" w:rsidRDefault="009826E4" w:rsidP="009826E4">
            <w:pPr>
              <w:rPr>
                <w:rFonts w:asciiTheme="majorBidi" w:hAnsiTheme="majorBidi" w:cstheme="majorBidi"/>
                <w:color w:val="404040"/>
                <w:sz w:val="20"/>
                <w:szCs w:val="20"/>
              </w:rPr>
            </w:pPr>
            <w:r w:rsidRPr="003E149C">
              <w:rPr>
                <w:rFonts w:asciiTheme="majorBidi" w:hAnsiTheme="majorBidi" w:cstheme="majorBidi"/>
                <w:color w:val="404040"/>
                <w:sz w:val="20"/>
                <w:szCs w:val="20"/>
              </w:rPr>
              <w:t>I use chatbots frequently to resolve my queries.</w:t>
            </w:r>
          </w:p>
        </w:tc>
        <w:tc>
          <w:tcPr>
            <w:tcW w:w="898" w:type="dxa"/>
            <w:tcBorders>
              <w:top w:val="single" w:sz="4" w:space="0" w:color="auto"/>
            </w:tcBorders>
            <w:hideMark/>
          </w:tcPr>
          <w:p w14:paraId="6514A997" w14:textId="67B416D4" w:rsidR="009826E4" w:rsidRPr="003E149C" w:rsidRDefault="009826E4" w:rsidP="009826E4">
            <w:pPr>
              <w:rPr>
                <w:rFonts w:asciiTheme="majorBidi" w:hAnsiTheme="majorBidi" w:cstheme="majorBidi"/>
                <w:color w:val="404040"/>
                <w:sz w:val="20"/>
                <w:szCs w:val="20"/>
              </w:rPr>
            </w:pPr>
            <w:r w:rsidRPr="003E149C">
              <w:rPr>
                <w:rFonts w:asciiTheme="majorBidi" w:hAnsiTheme="majorBidi" w:cstheme="majorBidi"/>
                <w:sz w:val="20"/>
                <w:szCs w:val="20"/>
              </w:rPr>
              <w:t>4.396</w:t>
            </w:r>
          </w:p>
        </w:tc>
        <w:tc>
          <w:tcPr>
            <w:tcW w:w="1017" w:type="dxa"/>
            <w:tcBorders>
              <w:top w:val="single" w:sz="4" w:space="0" w:color="auto"/>
            </w:tcBorders>
            <w:hideMark/>
          </w:tcPr>
          <w:p w14:paraId="64BAE17E" w14:textId="6554C566" w:rsidR="009826E4" w:rsidRPr="003E149C" w:rsidRDefault="009826E4" w:rsidP="009826E4">
            <w:pPr>
              <w:rPr>
                <w:rFonts w:asciiTheme="majorBidi" w:hAnsiTheme="majorBidi" w:cstheme="majorBidi"/>
                <w:color w:val="404040"/>
                <w:sz w:val="20"/>
                <w:szCs w:val="20"/>
              </w:rPr>
            </w:pPr>
            <w:r w:rsidRPr="003E149C">
              <w:rPr>
                <w:rFonts w:asciiTheme="majorBidi" w:hAnsiTheme="majorBidi" w:cstheme="majorBidi"/>
                <w:sz w:val="20"/>
                <w:szCs w:val="20"/>
              </w:rPr>
              <w:t>.754</w:t>
            </w:r>
          </w:p>
        </w:tc>
        <w:tc>
          <w:tcPr>
            <w:tcW w:w="1017" w:type="dxa"/>
            <w:tcBorders>
              <w:top w:val="single" w:sz="4" w:space="0" w:color="auto"/>
            </w:tcBorders>
          </w:tcPr>
          <w:p w14:paraId="76702B94" w14:textId="77777777" w:rsidR="009826E4" w:rsidRPr="003E149C" w:rsidRDefault="009826E4" w:rsidP="009826E4">
            <w:pPr>
              <w:rPr>
                <w:rFonts w:asciiTheme="majorBidi" w:hAnsiTheme="majorBidi" w:cstheme="majorBidi"/>
                <w:color w:val="404040"/>
                <w:sz w:val="20"/>
                <w:szCs w:val="20"/>
              </w:rPr>
            </w:pPr>
          </w:p>
        </w:tc>
      </w:tr>
      <w:tr w:rsidR="009826E4" w:rsidRPr="003E149C" w14:paraId="05756FCF" w14:textId="7313D39A" w:rsidTr="00604432">
        <w:tc>
          <w:tcPr>
            <w:tcW w:w="1974" w:type="dxa"/>
            <w:tcMar>
              <w:top w:w="15" w:type="dxa"/>
              <w:left w:w="0" w:type="dxa"/>
              <w:bottom w:w="15" w:type="dxa"/>
              <w:right w:w="15" w:type="dxa"/>
            </w:tcMar>
            <w:vAlign w:val="center"/>
            <w:hideMark/>
          </w:tcPr>
          <w:p w14:paraId="2B3C9DBF" w14:textId="77777777" w:rsidR="009826E4" w:rsidRPr="003E149C" w:rsidRDefault="009826E4" w:rsidP="009826E4">
            <w:pPr>
              <w:rPr>
                <w:rFonts w:asciiTheme="majorBidi" w:hAnsiTheme="majorBidi" w:cstheme="majorBidi"/>
                <w:color w:val="404040"/>
                <w:sz w:val="20"/>
                <w:szCs w:val="20"/>
              </w:rPr>
            </w:pPr>
          </w:p>
        </w:tc>
        <w:tc>
          <w:tcPr>
            <w:tcW w:w="3734" w:type="dxa"/>
            <w:vAlign w:val="center"/>
            <w:hideMark/>
          </w:tcPr>
          <w:p w14:paraId="4F7C7470" w14:textId="77777777" w:rsidR="009826E4" w:rsidRPr="003E149C" w:rsidRDefault="009826E4" w:rsidP="009826E4">
            <w:pPr>
              <w:rPr>
                <w:rFonts w:asciiTheme="majorBidi" w:hAnsiTheme="majorBidi" w:cstheme="majorBidi"/>
                <w:color w:val="404040"/>
                <w:sz w:val="20"/>
                <w:szCs w:val="20"/>
              </w:rPr>
            </w:pPr>
            <w:r w:rsidRPr="003E149C">
              <w:rPr>
                <w:rFonts w:asciiTheme="majorBidi" w:hAnsiTheme="majorBidi" w:cstheme="majorBidi"/>
                <w:color w:val="404040"/>
                <w:sz w:val="20"/>
                <w:szCs w:val="20"/>
              </w:rPr>
              <w:t>I find chatbots convenient for quick problem resolution.</w:t>
            </w:r>
          </w:p>
        </w:tc>
        <w:tc>
          <w:tcPr>
            <w:tcW w:w="898" w:type="dxa"/>
            <w:hideMark/>
          </w:tcPr>
          <w:p w14:paraId="748BD489" w14:textId="46304A4A" w:rsidR="009826E4" w:rsidRPr="003E149C" w:rsidRDefault="009826E4" w:rsidP="009826E4">
            <w:pPr>
              <w:rPr>
                <w:rFonts w:asciiTheme="majorBidi" w:hAnsiTheme="majorBidi" w:cstheme="majorBidi"/>
                <w:color w:val="404040"/>
                <w:sz w:val="20"/>
                <w:szCs w:val="20"/>
              </w:rPr>
            </w:pPr>
            <w:r w:rsidRPr="003E149C">
              <w:rPr>
                <w:rFonts w:asciiTheme="majorBidi" w:hAnsiTheme="majorBidi" w:cstheme="majorBidi"/>
                <w:sz w:val="20"/>
                <w:szCs w:val="20"/>
              </w:rPr>
              <w:t>3.702</w:t>
            </w:r>
          </w:p>
        </w:tc>
        <w:tc>
          <w:tcPr>
            <w:tcW w:w="1017" w:type="dxa"/>
            <w:hideMark/>
          </w:tcPr>
          <w:p w14:paraId="33658288" w14:textId="7B70E775" w:rsidR="009826E4" w:rsidRPr="003E149C" w:rsidRDefault="009826E4" w:rsidP="009826E4">
            <w:pPr>
              <w:rPr>
                <w:rFonts w:asciiTheme="majorBidi" w:hAnsiTheme="majorBidi" w:cstheme="majorBidi"/>
                <w:color w:val="404040"/>
                <w:sz w:val="20"/>
                <w:szCs w:val="20"/>
              </w:rPr>
            </w:pPr>
            <w:r w:rsidRPr="003E149C">
              <w:rPr>
                <w:rFonts w:asciiTheme="majorBidi" w:hAnsiTheme="majorBidi" w:cstheme="majorBidi"/>
                <w:sz w:val="20"/>
                <w:szCs w:val="20"/>
              </w:rPr>
              <w:t>1.039</w:t>
            </w:r>
          </w:p>
        </w:tc>
        <w:tc>
          <w:tcPr>
            <w:tcW w:w="1017" w:type="dxa"/>
          </w:tcPr>
          <w:p w14:paraId="5AA9C14A" w14:textId="77777777" w:rsidR="009826E4" w:rsidRPr="003E149C" w:rsidRDefault="009826E4" w:rsidP="009826E4">
            <w:pPr>
              <w:rPr>
                <w:rFonts w:asciiTheme="majorBidi" w:hAnsiTheme="majorBidi" w:cstheme="majorBidi"/>
                <w:color w:val="404040"/>
                <w:sz w:val="20"/>
                <w:szCs w:val="20"/>
              </w:rPr>
            </w:pPr>
          </w:p>
        </w:tc>
      </w:tr>
      <w:tr w:rsidR="009826E4" w:rsidRPr="003E149C" w14:paraId="48950CAB" w14:textId="3ABDADDC" w:rsidTr="00604432">
        <w:tc>
          <w:tcPr>
            <w:tcW w:w="1974" w:type="dxa"/>
            <w:tcBorders>
              <w:bottom w:val="single" w:sz="4" w:space="0" w:color="auto"/>
            </w:tcBorders>
            <w:tcMar>
              <w:top w:w="15" w:type="dxa"/>
              <w:left w:w="0" w:type="dxa"/>
              <w:bottom w:w="15" w:type="dxa"/>
              <w:right w:w="15" w:type="dxa"/>
            </w:tcMar>
            <w:vAlign w:val="center"/>
            <w:hideMark/>
          </w:tcPr>
          <w:p w14:paraId="054F13B2" w14:textId="77777777" w:rsidR="009826E4" w:rsidRPr="003E149C" w:rsidRDefault="009826E4" w:rsidP="009826E4">
            <w:pPr>
              <w:rPr>
                <w:rFonts w:asciiTheme="majorBidi" w:hAnsiTheme="majorBidi" w:cstheme="majorBidi"/>
                <w:color w:val="404040"/>
                <w:sz w:val="20"/>
                <w:szCs w:val="20"/>
              </w:rPr>
            </w:pPr>
          </w:p>
        </w:tc>
        <w:tc>
          <w:tcPr>
            <w:tcW w:w="3734" w:type="dxa"/>
            <w:tcBorders>
              <w:bottom w:val="single" w:sz="4" w:space="0" w:color="auto"/>
            </w:tcBorders>
            <w:vAlign w:val="center"/>
            <w:hideMark/>
          </w:tcPr>
          <w:p w14:paraId="45B34FAE" w14:textId="77777777" w:rsidR="009826E4" w:rsidRPr="003E149C" w:rsidRDefault="009826E4" w:rsidP="009826E4">
            <w:pPr>
              <w:rPr>
                <w:rFonts w:asciiTheme="majorBidi" w:hAnsiTheme="majorBidi" w:cstheme="majorBidi"/>
                <w:color w:val="404040"/>
                <w:sz w:val="20"/>
                <w:szCs w:val="20"/>
              </w:rPr>
            </w:pPr>
            <w:r w:rsidRPr="003E149C">
              <w:rPr>
                <w:rFonts w:asciiTheme="majorBidi" w:hAnsiTheme="majorBidi" w:cstheme="majorBidi"/>
                <w:color w:val="404040"/>
                <w:sz w:val="20"/>
                <w:szCs w:val="20"/>
              </w:rPr>
              <w:t>I prefer using chatbots over other customer service channels.</w:t>
            </w:r>
          </w:p>
        </w:tc>
        <w:tc>
          <w:tcPr>
            <w:tcW w:w="898" w:type="dxa"/>
            <w:tcBorders>
              <w:bottom w:val="single" w:sz="4" w:space="0" w:color="auto"/>
            </w:tcBorders>
            <w:hideMark/>
          </w:tcPr>
          <w:p w14:paraId="0B04B303" w14:textId="1B49A7D1" w:rsidR="009826E4" w:rsidRPr="003E149C" w:rsidRDefault="009826E4" w:rsidP="009826E4">
            <w:pPr>
              <w:rPr>
                <w:rFonts w:asciiTheme="majorBidi" w:hAnsiTheme="majorBidi" w:cstheme="majorBidi"/>
                <w:color w:val="404040"/>
                <w:sz w:val="20"/>
                <w:szCs w:val="20"/>
              </w:rPr>
            </w:pPr>
            <w:r w:rsidRPr="003E149C">
              <w:rPr>
                <w:rFonts w:asciiTheme="majorBidi" w:hAnsiTheme="majorBidi" w:cstheme="majorBidi"/>
                <w:sz w:val="20"/>
                <w:szCs w:val="20"/>
              </w:rPr>
              <w:t>4.026</w:t>
            </w:r>
          </w:p>
        </w:tc>
        <w:tc>
          <w:tcPr>
            <w:tcW w:w="1017" w:type="dxa"/>
            <w:tcBorders>
              <w:bottom w:val="single" w:sz="4" w:space="0" w:color="auto"/>
            </w:tcBorders>
            <w:hideMark/>
          </w:tcPr>
          <w:p w14:paraId="4E5423AD" w14:textId="6D669E01" w:rsidR="009826E4" w:rsidRPr="003E149C" w:rsidRDefault="009826E4" w:rsidP="009826E4">
            <w:pPr>
              <w:rPr>
                <w:rFonts w:asciiTheme="majorBidi" w:hAnsiTheme="majorBidi" w:cstheme="majorBidi"/>
                <w:color w:val="404040"/>
                <w:sz w:val="20"/>
                <w:szCs w:val="20"/>
              </w:rPr>
            </w:pPr>
            <w:r w:rsidRPr="003E149C">
              <w:rPr>
                <w:rFonts w:asciiTheme="majorBidi" w:hAnsiTheme="majorBidi" w:cstheme="majorBidi"/>
                <w:sz w:val="20"/>
                <w:szCs w:val="20"/>
              </w:rPr>
              <w:t>.914</w:t>
            </w:r>
          </w:p>
        </w:tc>
        <w:tc>
          <w:tcPr>
            <w:tcW w:w="1017" w:type="dxa"/>
            <w:tcBorders>
              <w:bottom w:val="single" w:sz="4" w:space="0" w:color="auto"/>
            </w:tcBorders>
          </w:tcPr>
          <w:p w14:paraId="19C3AF2F" w14:textId="77777777" w:rsidR="009826E4" w:rsidRPr="003E149C" w:rsidRDefault="009826E4" w:rsidP="009826E4">
            <w:pPr>
              <w:rPr>
                <w:rFonts w:asciiTheme="majorBidi" w:hAnsiTheme="majorBidi" w:cstheme="majorBidi"/>
                <w:color w:val="404040"/>
                <w:sz w:val="20"/>
                <w:szCs w:val="20"/>
              </w:rPr>
            </w:pPr>
          </w:p>
        </w:tc>
      </w:tr>
      <w:tr w:rsidR="009826E4" w:rsidRPr="003E149C" w14:paraId="478C636D" w14:textId="77777777" w:rsidTr="00604432">
        <w:tc>
          <w:tcPr>
            <w:tcW w:w="1974" w:type="dxa"/>
            <w:tcBorders>
              <w:bottom w:val="single" w:sz="4" w:space="0" w:color="auto"/>
            </w:tcBorders>
            <w:tcMar>
              <w:top w:w="15" w:type="dxa"/>
              <w:left w:w="0" w:type="dxa"/>
              <w:bottom w:w="15" w:type="dxa"/>
              <w:right w:w="15" w:type="dxa"/>
            </w:tcMar>
            <w:vAlign w:val="center"/>
          </w:tcPr>
          <w:p w14:paraId="4F06892E" w14:textId="77777777" w:rsidR="009826E4" w:rsidRPr="003E149C" w:rsidRDefault="009826E4" w:rsidP="009826E4">
            <w:pPr>
              <w:rPr>
                <w:rFonts w:asciiTheme="majorBidi" w:hAnsiTheme="majorBidi" w:cstheme="majorBidi"/>
                <w:color w:val="404040"/>
                <w:sz w:val="20"/>
                <w:szCs w:val="20"/>
              </w:rPr>
            </w:pPr>
          </w:p>
        </w:tc>
        <w:tc>
          <w:tcPr>
            <w:tcW w:w="3734" w:type="dxa"/>
            <w:tcBorders>
              <w:bottom w:val="single" w:sz="4" w:space="0" w:color="auto"/>
            </w:tcBorders>
            <w:vAlign w:val="center"/>
          </w:tcPr>
          <w:p w14:paraId="48C97E61" w14:textId="77777777" w:rsidR="009826E4" w:rsidRPr="003E149C" w:rsidRDefault="009826E4" w:rsidP="009826E4">
            <w:pPr>
              <w:rPr>
                <w:rFonts w:asciiTheme="majorBidi" w:hAnsiTheme="majorBidi" w:cstheme="majorBidi"/>
                <w:color w:val="404040"/>
                <w:sz w:val="20"/>
                <w:szCs w:val="20"/>
              </w:rPr>
            </w:pPr>
          </w:p>
        </w:tc>
        <w:tc>
          <w:tcPr>
            <w:tcW w:w="898" w:type="dxa"/>
            <w:tcBorders>
              <w:bottom w:val="single" w:sz="4" w:space="0" w:color="auto"/>
            </w:tcBorders>
          </w:tcPr>
          <w:p w14:paraId="750232D1" w14:textId="14C87BA2" w:rsidR="009826E4" w:rsidRPr="003E149C" w:rsidRDefault="009826E4" w:rsidP="009826E4">
            <w:pPr>
              <w:rPr>
                <w:rFonts w:asciiTheme="majorBidi" w:hAnsiTheme="majorBidi" w:cstheme="majorBidi"/>
                <w:color w:val="404040"/>
                <w:sz w:val="20"/>
                <w:szCs w:val="20"/>
              </w:rPr>
            </w:pPr>
            <w:r w:rsidRPr="003E149C">
              <w:rPr>
                <w:rFonts w:asciiTheme="majorBidi" w:hAnsiTheme="majorBidi" w:cstheme="majorBidi"/>
                <w:sz w:val="20"/>
                <w:szCs w:val="20"/>
              </w:rPr>
              <w:t>4.041</w:t>
            </w:r>
          </w:p>
        </w:tc>
        <w:tc>
          <w:tcPr>
            <w:tcW w:w="1017" w:type="dxa"/>
            <w:tcBorders>
              <w:bottom w:val="single" w:sz="4" w:space="0" w:color="auto"/>
            </w:tcBorders>
          </w:tcPr>
          <w:p w14:paraId="7064651F" w14:textId="6A3BC5A6" w:rsidR="009826E4" w:rsidRPr="003E149C" w:rsidRDefault="009826E4" w:rsidP="009826E4">
            <w:pPr>
              <w:rPr>
                <w:rFonts w:asciiTheme="majorBidi" w:hAnsiTheme="majorBidi" w:cstheme="majorBidi"/>
                <w:color w:val="404040"/>
                <w:sz w:val="20"/>
                <w:szCs w:val="20"/>
              </w:rPr>
            </w:pPr>
            <w:r w:rsidRPr="003E149C">
              <w:rPr>
                <w:rFonts w:asciiTheme="majorBidi" w:hAnsiTheme="majorBidi" w:cstheme="majorBidi"/>
                <w:sz w:val="20"/>
                <w:szCs w:val="20"/>
              </w:rPr>
              <w:t>.754</w:t>
            </w:r>
          </w:p>
        </w:tc>
        <w:tc>
          <w:tcPr>
            <w:tcW w:w="1017" w:type="dxa"/>
            <w:tcBorders>
              <w:bottom w:val="single" w:sz="4" w:space="0" w:color="auto"/>
            </w:tcBorders>
          </w:tcPr>
          <w:p w14:paraId="5688575D" w14:textId="7139E075" w:rsidR="009826E4" w:rsidRPr="003E149C" w:rsidRDefault="00F90027" w:rsidP="009826E4">
            <w:pPr>
              <w:rPr>
                <w:rFonts w:asciiTheme="majorBidi" w:hAnsiTheme="majorBidi" w:cstheme="majorBidi"/>
                <w:color w:val="404040"/>
                <w:sz w:val="20"/>
                <w:szCs w:val="20"/>
              </w:rPr>
            </w:pPr>
            <w:r w:rsidRPr="003E149C">
              <w:rPr>
                <w:rFonts w:asciiTheme="majorBidi" w:hAnsiTheme="majorBidi" w:cstheme="majorBidi"/>
                <w:color w:val="404040"/>
                <w:sz w:val="20"/>
                <w:szCs w:val="20"/>
              </w:rPr>
              <w:t>0.773</w:t>
            </w:r>
          </w:p>
        </w:tc>
      </w:tr>
      <w:tr w:rsidR="009826E4" w:rsidRPr="003E149C" w14:paraId="6308B97F" w14:textId="59B76560" w:rsidTr="00604432">
        <w:tc>
          <w:tcPr>
            <w:tcW w:w="1974" w:type="dxa"/>
            <w:tcBorders>
              <w:top w:val="single" w:sz="4" w:space="0" w:color="auto"/>
            </w:tcBorders>
            <w:tcMar>
              <w:top w:w="15" w:type="dxa"/>
              <w:left w:w="0" w:type="dxa"/>
              <w:bottom w:w="15" w:type="dxa"/>
              <w:right w:w="15" w:type="dxa"/>
            </w:tcMar>
            <w:vAlign w:val="center"/>
            <w:hideMark/>
          </w:tcPr>
          <w:p w14:paraId="1913CC5F" w14:textId="77777777" w:rsidR="009826E4" w:rsidRPr="003E149C" w:rsidRDefault="009826E4" w:rsidP="009826E4">
            <w:pPr>
              <w:rPr>
                <w:rFonts w:asciiTheme="majorBidi" w:hAnsiTheme="majorBidi" w:cstheme="majorBidi"/>
                <w:color w:val="404040"/>
                <w:sz w:val="20"/>
                <w:szCs w:val="20"/>
              </w:rPr>
            </w:pPr>
            <w:r w:rsidRPr="003E149C">
              <w:rPr>
                <w:rStyle w:val="Strong"/>
                <w:rFonts w:asciiTheme="majorBidi" w:hAnsiTheme="majorBidi" w:cstheme="majorBidi"/>
                <w:b w:val="0"/>
                <w:bCs w:val="0"/>
                <w:color w:val="404040"/>
                <w:sz w:val="20"/>
                <w:szCs w:val="20"/>
              </w:rPr>
              <w:t>Conversational AI</w:t>
            </w:r>
          </w:p>
        </w:tc>
        <w:tc>
          <w:tcPr>
            <w:tcW w:w="3734" w:type="dxa"/>
            <w:tcBorders>
              <w:top w:val="single" w:sz="4" w:space="0" w:color="auto"/>
            </w:tcBorders>
            <w:vAlign w:val="center"/>
            <w:hideMark/>
          </w:tcPr>
          <w:p w14:paraId="27942098" w14:textId="77777777" w:rsidR="009826E4" w:rsidRPr="003E149C" w:rsidRDefault="009826E4" w:rsidP="009826E4">
            <w:pPr>
              <w:rPr>
                <w:rFonts w:asciiTheme="majorBidi" w:hAnsiTheme="majorBidi" w:cstheme="majorBidi"/>
                <w:color w:val="404040"/>
                <w:sz w:val="20"/>
                <w:szCs w:val="20"/>
              </w:rPr>
            </w:pPr>
            <w:r w:rsidRPr="003E149C">
              <w:rPr>
                <w:rFonts w:asciiTheme="majorBidi" w:hAnsiTheme="majorBidi" w:cstheme="majorBidi"/>
                <w:color w:val="404040"/>
                <w:sz w:val="20"/>
                <w:szCs w:val="20"/>
              </w:rPr>
              <w:t>The chatbot understood complex queries effectively.</w:t>
            </w:r>
          </w:p>
        </w:tc>
        <w:tc>
          <w:tcPr>
            <w:tcW w:w="898" w:type="dxa"/>
            <w:tcBorders>
              <w:top w:val="single" w:sz="4" w:space="0" w:color="auto"/>
            </w:tcBorders>
            <w:hideMark/>
          </w:tcPr>
          <w:p w14:paraId="78B33704" w14:textId="1853DE80" w:rsidR="009826E4" w:rsidRPr="003E149C" w:rsidRDefault="009826E4" w:rsidP="009826E4">
            <w:pPr>
              <w:rPr>
                <w:rFonts w:asciiTheme="majorBidi" w:hAnsiTheme="majorBidi" w:cstheme="majorBidi"/>
                <w:color w:val="404040"/>
                <w:sz w:val="20"/>
                <w:szCs w:val="20"/>
              </w:rPr>
            </w:pPr>
            <w:r w:rsidRPr="003E149C">
              <w:rPr>
                <w:rFonts w:asciiTheme="majorBidi" w:hAnsiTheme="majorBidi" w:cstheme="majorBidi"/>
                <w:sz w:val="20"/>
                <w:szCs w:val="20"/>
              </w:rPr>
              <w:t>3.706</w:t>
            </w:r>
          </w:p>
        </w:tc>
        <w:tc>
          <w:tcPr>
            <w:tcW w:w="1017" w:type="dxa"/>
            <w:tcBorders>
              <w:top w:val="single" w:sz="4" w:space="0" w:color="auto"/>
            </w:tcBorders>
            <w:hideMark/>
          </w:tcPr>
          <w:p w14:paraId="0E527F74" w14:textId="5A2859C1" w:rsidR="009826E4" w:rsidRPr="003E149C" w:rsidRDefault="009826E4" w:rsidP="009826E4">
            <w:pPr>
              <w:rPr>
                <w:rFonts w:asciiTheme="majorBidi" w:hAnsiTheme="majorBidi" w:cstheme="majorBidi"/>
                <w:color w:val="404040"/>
                <w:sz w:val="20"/>
                <w:szCs w:val="20"/>
              </w:rPr>
            </w:pPr>
            <w:r w:rsidRPr="003E149C">
              <w:rPr>
                <w:rFonts w:asciiTheme="majorBidi" w:hAnsiTheme="majorBidi" w:cstheme="majorBidi"/>
                <w:sz w:val="20"/>
                <w:szCs w:val="20"/>
              </w:rPr>
              <w:t>1.123</w:t>
            </w:r>
          </w:p>
        </w:tc>
        <w:tc>
          <w:tcPr>
            <w:tcW w:w="1017" w:type="dxa"/>
            <w:tcBorders>
              <w:top w:val="single" w:sz="4" w:space="0" w:color="auto"/>
            </w:tcBorders>
          </w:tcPr>
          <w:p w14:paraId="6BB8E6AB" w14:textId="77777777" w:rsidR="009826E4" w:rsidRPr="003E149C" w:rsidRDefault="009826E4" w:rsidP="009826E4">
            <w:pPr>
              <w:rPr>
                <w:rFonts w:asciiTheme="majorBidi" w:hAnsiTheme="majorBidi" w:cstheme="majorBidi"/>
                <w:color w:val="404040"/>
                <w:sz w:val="20"/>
                <w:szCs w:val="20"/>
              </w:rPr>
            </w:pPr>
          </w:p>
        </w:tc>
      </w:tr>
      <w:tr w:rsidR="009826E4" w:rsidRPr="003E149C" w14:paraId="2C32F769" w14:textId="3650651D" w:rsidTr="00604432">
        <w:tc>
          <w:tcPr>
            <w:tcW w:w="1974" w:type="dxa"/>
            <w:tcMar>
              <w:top w:w="15" w:type="dxa"/>
              <w:left w:w="0" w:type="dxa"/>
              <w:bottom w:w="15" w:type="dxa"/>
              <w:right w:w="15" w:type="dxa"/>
            </w:tcMar>
            <w:vAlign w:val="center"/>
            <w:hideMark/>
          </w:tcPr>
          <w:p w14:paraId="60C12E6D" w14:textId="77777777" w:rsidR="009826E4" w:rsidRPr="003E149C" w:rsidRDefault="009826E4" w:rsidP="009826E4">
            <w:pPr>
              <w:rPr>
                <w:rFonts w:asciiTheme="majorBidi" w:hAnsiTheme="majorBidi" w:cstheme="majorBidi"/>
                <w:color w:val="404040"/>
                <w:sz w:val="20"/>
                <w:szCs w:val="20"/>
              </w:rPr>
            </w:pPr>
          </w:p>
        </w:tc>
        <w:tc>
          <w:tcPr>
            <w:tcW w:w="3734" w:type="dxa"/>
            <w:vAlign w:val="center"/>
            <w:hideMark/>
          </w:tcPr>
          <w:p w14:paraId="6E1EFE03" w14:textId="77777777" w:rsidR="009826E4" w:rsidRPr="003E149C" w:rsidRDefault="009826E4" w:rsidP="009826E4">
            <w:pPr>
              <w:rPr>
                <w:rFonts w:asciiTheme="majorBidi" w:hAnsiTheme="majorBidi" w:cstheme="majorBidi"/>
                <w:color w:val="404040"/>
                <w:sz w:val="20"/>
                <w:szCs w:val="20"/>
              </w:rPr>
            </w:pPr>
            <w:r w:rsidRPr="003E149C">
              <w:rPr>
                <w:rFonts w:asciiTheme="majorBidi" w:hAnsiTheme="majorBidi" w:cstheme="majorBidi"/>
                <w:color w:val="404040"/>
                <w:sz w:val="20"/>
                <w:szCs w:val="20"/>
              </w:rPr>
              <w:t>The chatbot provided personalized recommendations.</w:t>
            </w:r>
          </w:p>
        </w:tc>
        <w:tc>
          <w:tcPr>
            <w:tcW w:w="898" w:type="dxa"/>
            <w:hideMark/>
          </w:tcPr>
          <w:p w14:paraId="3603A0F1" w14:textId="2A828BD6" w:rsidR="009826E4" w:rsidRPr="003E149C" w:rsidRDefault="009826E4" w:rsidP="009826E4">
            <w:pPr>
              <w:rPr>
                <w:rFonts w:asciiTheme="majorBidi" w:hAnsiTheme="majorBidi" w:cstheme="majorBidi"/>
                <w:color w:val="404040"/>
                <w:sz w:val="20"/>
                <w:szCs w:val="20"/>
              </w:rPr>
            </w:pPr>
            <w:r w:rsidRPr="003E149C">
              <w:rPr>
                <w:rFonts w:asciiTheme="majorBidi" w:hAnsiTheme="majorBidi" w:cstheme="majorBidi"/>
                <w:sz w:val="20"/>
                <w:szCs w:val="20"/>
              </w:rPr>
              <w:t>3.156</w:t>
            </w:r>
          </w:p>
        </w:tc>
        <w:tc>
          <w:tcPr>
            <w:tcW w:w="1017" w:type="dxa"/>
            <w:hideMark/>
          </w:tcPr>
          <w:p w14:paraId="44420E19" w14:textId="17CE71D6" w:rsidR="009826E4" w:rsidRPr="003E149C" w:rsidRDefault="009826E4" w:rsidP="009826E4">
            <w:pPr>
              <w:rPr>
                <w:rFonts w:asciiTheme="majorBidi" w:hAnsiTheme="majorBidi" w:cstheme="majorBidi"/>
                <w:color w:val="404040"/>
                <w:sz w:val="20"/>
                <w:szCs w:val="20"/>
              </w:rPr>
            </w:pPr>
            <w:r w:rsidRPr="003E149C">
              <w:rPr>
                <w:rFonts w:asciiTheme="majorBidi" w:hAnsiTheme="majorBidi" w:cstheme="majorBidi"/>
                <w:sz w:val="20"/>
                <w:szCs w:val="20"/>
              </w:rPr>
              <w:t>1.299</w:t>
            </w:r>
          </w:p>
        </w:tc>
        <w:tc>
          <w:tcPr>
            <w:tcW w:w="1017" w:type="dxa"/>
          </w:tcPr>
          <w:p w14:paraId="4543ED6A" w14:textId="77777777" w:rsidR="009826E4" w:rsidRPr="003E149C" w:rsidRDefault="009826E4" w:rsidP="009826E4">
            <w:pPr>
              <w:rPr>
                <w:rFonts w:asciiTheme="majorBidi" w:hAnsiTheme="majorBidi" w:cstheme="majorBidi"/>
                <w:color w:val="404040"/>
                <w:sz w:val="20"/>
                <w:szCs w:val="20"/>
              </w:rPr>
            </w:pPr>
          </w:p>
        </w:tc>
      </w:tr>
      <w:tr w:rsidR="009826E4" w:rsidRPr="003E149C" w14:paraId="7A73B216" w14:textId="5C35A7A5" w:rsidTr="00604432">
        <w:tc>
          <w:tcPr>
            <w:tcW w:w="1974" w:type="dxa"/>
            <w:tcBorders>
              <w:bottom w:val="single" w:sz="4" w:space="0" w:color="auto"/>
            </w:tcBorders>
            <w:tcMar>
              <w:top w:w="15" w:type="dxa"/>
              <w:left w:w="0" w:type="dxa"/>
              <w:bottom w:w="15" w:type="dxa"/>
              <w:right w:w="15" w:type="dxa"/>
            </w:tcMar>
            <w:vAlign w:val="center"/>
            <w:hideMark/>
          </w:tcPr>
          <w:p w14:paraId="3A4A5195" w14:textId="77777777" w:rsidR="009826E4" w:rsidRPr="003E149C" w:rsidRDefault="009826E4" w:rsidP="009826E4">
            <w:pPr>
              <w:rPr>
                <w:rFonts w:asciiTheme="majorBidi" w:hAnsiTheme="majorBidi" w:cstheme="majorBidi"/>
                <w:color w:val="404040"/>
                <w:sz w:val="20"/>
                <w:szCs w:val="20"/>
              </w:rPr>
            </w:pPr>
          </w:p>
        </w:tc>
        <w:tc>
          <w:tcPr>
            <w:tcW w:w="3734" w:type="dxa"/>
            <w:tcBorders>
              <w:bottom w:val="single" w:sz="4" w:space="0" w:color="auto"/>
            </w:tcBorders>
            <w:vAlign w:val="center"/>
            <w:hideMark/>
          </w:tcPr>
          <w:p w14:paraId="5028A42F" w14:textId="77777777" w:rsidR="009826E4" w:rsidRPr="003E149C" w:rsidRDefault="009826E4" w:rsidP="009826E4">
            <w:pPr>
              <w:rPr>
                <w:rFonts w:asciiTheme="majorBidi" w:hAnsiTheme="majorBidi" w:cstheme="majorBidi"/>
                <w:color w:val="404040"/>
                <w:sz w:val="20"/>
                <w:szCs w:val="20"/>
              </w:rPr>
            </w:pPr>
            <w:r w:rsidRPr="003E149C">
              <w:rPr>
                <w:rFonts w:asciiTheme="majorBidi" w:hAnsiTheme="majorBidi" w:cstheme="majorBidi"/>
                <w:color w:val="404040"/>
                <w:sz w:val="20"/>
                <w:szCs w:val="20"/>
              </w:rPr>
              <w:t>The chatbot anticipated my needs and offered proactive solutions.</w:t>
            </w:r>
          </w:p>
        </w:tc>
        <w:tc>
          <w:tcPr>
            <w:tcW w:w="898" w:type="dxa"/>
            <w:tcBorders>
              <w:bottom w:val="single" w:sz="4" w:space="0" w:color="auto"/>
            </w:tcBorders>
            <w:hideMark/>
          </w:tcPr>
          <w:p w14:paraId="422F7DDC" w14:textId="088AC67C" w:rsidR="009826E4" w:rsidRPr="003E149C" w:rsidRDefault="009826E4" w:rsidP="009826E4">
            <w:pPr>
              <w:rPr>
                <w:rFonts w:asciiTheme="majorBidi" w:hAnsiTheme="majorBidi" w:cstheme="majorBidi"/>
                <w:color w:val="404040"/>
                <w:sz w:val="20"/>
                <w:szCs w:val="20"/>
              </w:rPr>
            </w:pPr>
            <w:r w:rsidRPr="003E149C">
              <w:rPr>
                <w:rFonts w:asciiTheme="majorBidi" w:hAnsiTheme="majorBidi" w:cstheme="majorBidi"/>
                <w:sz w:val="20"/>
                <w:szCs w:val="20"/>
              </w:rPr>
              <w:t>3.728</w:t>
            </w:r>
          </w:p>
        </w:tc>
        <w:tc>
          <w:tcPr>
            <w:tcW w:w="1017" w:type="dxa"/>
            <w:tcBorders>
              <w:bottom w:val="single" w:sz="4" w:space="0" w:color="auto"/>
            </w:tcBorders>
            <w:hideMark/>
          </w:tcPr>
          <w:p w14:paraId="32FC3225" w14:textId="7F626C8D" w:rsidR="009826E4" w:rsidRPr="003E149C" w:rsidRDefault="009826E4" w:rsidP="009826E4">
            <w:pPr>
              <w:rPr>
                <w:rFonts w:asciiTheme="majorBidi" w:hAnsiTheme="majorBidi" w:cstheme="majorBidi"/>
                <w:color w:val="404040"/>
                <w:sz w:val="20"/>
                <w:szCs w:val="20"/>
              </w:rPr>
            </w:pPr>
            <w:r w:rsidRPr="003E149C">
              <w:rPr>
                <w:rFonts w:asciiTheme="majorBidi" w:hAnsiTheme="majorBidi" w:cstheme="majorBidi"/>
                <w:sz w:val="20"/>
                <w:szCs w:val="20"/>
              </w:rPr>
              <w:t>.994</w:t>
            </w:r>
          </w:p>
        </w:tc>
        <w:tc>
          <w:tcPr>
            <w:tcW w:w="1017" w:type="dxa"/>
            <w:tcBorders>
              <w:bottom w:val="single" w:sz="4" w:space="0" w:color="auto"/>
            </w:tcBorders>
          </w:tcPr>
          <w:p w14:paraId="116D4B85" w14:textId="77777777" w:rsidR="009826E4" w:rsidRPr="003E149C" w:rsidRDefault="009826E4" w:rsidP="009826E4">
            <w:pPr>
              <w:rPr>
                <w:rFonts w:asciiTheme="majorBidi" w:hAnsiTheme="majorBidi" w:cstheme="majorBidi"/>
                <w:color w:val="404040"/>
                <w:sz w:val="20"/>
                <w:szCs w:val="20"/>
              </w:rPr>
            </w:pPr>
          </w:p>
        </w:tc>
      </w:tr>
      <w:tr w:rsidR="009826E4" w:rsidRPr="003E149C" w14:paraId="7FFDBED2" w14:textId="77777777" w:rsidTr="00604432">
        <w:tc>
          <w:tcPr>
            <w:tcW w:w="1974" w:type="dxa"/>
            <w:tcBorders>
              <w:bottom w:val="single" w:sz="4" w:space="0" w:color="auto"/>
            </w:tcBorders>
            <w:tcMar>
              <w:top w:w="15" w:type="dxa"/>
              <w:left w:w="0" w:type="dxa"/>
              <w:bottom w:w="15" w:type="dxa"/>
              <w:right w:w="15" w:type="dxa"/>
            </w:tcMar>
            <w:vAlign w:val="center"/>
          </w:tcPr>
          <w:p w14:paraId="4C257224" w14:textId="77777777" w:rsidR="009826E4" w:rsidRPr="003E149C" w:rsidRDefault="009826E4" w:rsidP="009826E4">
            <w:pPr>
              <w:rPr>
                <w:rFonts w:asciiTheme="majorBidi" w:hAnsiTheme="majorBidi" w:cstheme="majorBidi"/>
                <w:color w:val="404040"/>
                <w:sz w:val="20"/>
                <w:szCs w:val="20"/>
              </w:rPr>
            </w:pPr>
          </w:p>
        </w:tc>
        <w:tc>
          <w:tcPr>
            <w:tcW w:w="3734" w:type="dxa"/>
            <w:tcBorders>
              <w:bottom w:val="single" w:sz="4" w:space="0" w:color="auto"/>
            </w:tcBorders>
            <w:vAlign w:val="center"/>
          </w:tcPr>
          <w:p w14:paraId="53989C2E" w14:textId="77777777" w:rsidR="009826E4" w:rsidRPr="003E149C" w:rsidRDefault="009826E4" w:rsidP="009826E4">
            <w:pPr>
              <w:rPr>
                <w:rFonts w:asciiTheme="majorBidi" w:hAnsiTheme="majorBidi" w:cstheme="majorBidi"/>
                <w:color w:val="404040"/>
                <w:sz w:val="20"/>
                <w:szCs w:val="20"/>
              </w:rPr>
            </w:pPr>
          </w:p>
        </w:tc>
        <w:tc>
          <w:tcPr>
            <w:tcW w:w="898" w:type="dxa"/>
            <w:tcBorders>
              <w:bottom w:val="single" w:sz="4" w:space="0" w:color="auto"/>
            </w:tcBorders>
          </w:tcPr>
          <w:p w14:paraId="20AC6708" w14:textId="7DEB65F7" w:rsidR="009826E4" w:rsidRPr="003E149C" w:rsidRDefault="009826E4" w:rsidP="009826E4">
            <w:pPr>
              <w:rPr>
                <w:rFonts w:asciiTheme="majorBidi" w:hAnsiTheme="majorBidi" w:cstheme="majorBidi"/>
                <w:color w:val="404040"/>
                <w:sz w:val="20"/>
                <w:szCs w:val="20"/>
              </w:rPr>
            </w:pPr>
            <w:r w:rsidRPr="003E149C">
              <w:rPr>
                <w:rFonts w:asciiTheme="majorBidi" w:hAnsiTheme="majorBidi" w:cstheme="majorBidi"/>
                <w:sz w:val="20"/>
                <w:szCs w:val="20"/>
              </w:rPr>
              <w:t>3.530</w:t>
            </w:r>
          </w:p>
        </w:tc>
        <w:tc>
          <w:tcPr>
            <w:tcW w:w="1017" w:type="dxa"/>
            <w:tcBorders>
              <w:bottom w:val="single" w:sz="4" w:space="0" w:color="auto"/>
            </w:tcBorders>
          </w:tcPr>
          <w:p w14:paraId="10F95AFA" w14:textId="4AB3A19A" w:rsidR="009826E4" w:rsidRPr="003E149C" w:rsidRDefault="009826E4" w:rsidP="009826E4">
            <w:pPr>
              <w:rPr>
                <w:rFonts w:asciiTheme="majorBidi" w:hAnsiTheme="majorBidi" w:cstheme="majorBidi"/>
                <w:color w:val="404040"/>
                <w:sz w:val="20"/>
                <w:szCs w:val="20"/>
              </w:rPr>
            </w:pPr>
            <w:r w:rsidRPr="003E149C">
              <w:rPr>
                <w:rFonts w:asciiTheme="majorBidi" w:hAnsiTheme="majorBidi" w:cstheme="majorBidi"/>
                <w:sz w:val="20"/>
                <w:szCs w:val="20"/>
              </w:rPr>
              <w:t>.953</w:t>
            </w:r>
          </w:p>
        </w:tc>
        <w:tc>
          <w:tcPr>
            <w:tcW w:w="1017" w:type="dxa"/>
            <w:tcBorders>
              <w:bottom w:val="single" w:sz="4" w:space="0" w:color="auto"/>
            </w:tcBorders>
          </w:tcPr>
          <w:p w14:paraId="4923DDB8" w14:textId="338B457E" w:rsidR="009826E4" w:rsidRPr="003E149C" w:rsidRDefault="00BC206E" w:rsidP="009826E4">
            <w:pPr>
              <w:rPr>
                <w:rFonts w:asciiTheme="majorBidi" w:hAnsiTheme="majorBidi" w:cstheme="majorBidi"/>
                <w:color w:val="404040"/>
                <w:sz w:val="20"/>
                <w:szCs w:val="20"/>
              </w:rPr>
            </w:pPr>
            <w:r w:rsidRPr="003E149C">
              <w:rPr>
                <w:rFonts w:asciiTheme="majorBidi" w:hAnsiTheme="majorBidi" w:cstheme="majorBidi"/>
                <w:color w:val="404040"/>
                <w:sz w:val="20"/>
                <w:szCs w:val="20"/>
              </w:rPr>
              <w:t>0.778</w:t>
            </w:r>
          </w:p>
        </w:tc>
      </w:tr>
      <w:tr w:rsidR="009826E4" w:rsidRPr="003E149C" w14:paraId="5E95821C" w14:textId="55E0F7FA" w:rsidTr="00604432">
        <w:tc>
          <w:tcPr>
            <w:tcW w:w="1974" w:type="dxa"/>
            <w:tcBorders>
              <w:top w:val="single" w:sz="4" w:space="0" w:color="auto"/>
            </w:tcBorders>
            <w:tcMar>
              <w:top w:w="15" w:type="dxa"/>
              <w:left w:w="0" w:type="dxa"/>
              <w:bottom w:w="15" w:type="dxa"/>
              <w:right w:w="15" w:type="dxa"/>
            </w:tcMar>
            <w:vAlign w:val="center"/>
            <w:hideMark/>
          </w:tcPr>
          <w:p w14:paraId="4383FD76" w14:textId="77777777" w:rsidR="009826E4" w:rsidRPr="003E149C" w:rsidRDefault="009826E4" w:rsidP="009826E4">
            <w:pPr>
              <w:rPr>
                <w:rFonts w:asciiTheme="majorBidi" w:hAnsiTheme="majorBidi" w:cstheme="majorBidi"/>
                <w:color w:val="404040"/>
                <w:sz w:val="20"/>
                <w:szCs w:val="20"/>
              </w:rPr>
            </w:pPr>
            <w:r w:rsidRPr="003E149C">
              <w:rPr>
                <w:rStyle w:val="Strong"/>
                <w:rFonts w:asciiTheme="majorBidi" w:hAnsiTheme="majorBidi" w:cstheme="majorBidi"/>
                <w:b w:val="0"/>
                <w:bCs w:val="0"/>
                <w:color w:val="404040"/>
                <w:sz w:val="20"/>
                <w:szCs w:val="20"/>
              </w:rPr>
              <w:t>Customer Experience</w:t>
            </w:r>
          </w:p>
        </w:tc>
        <w:tc>
          <w:tcPr>
            <w:tcW w:w="3734" w:type="dxa"/>
            <w:tcBorders>
              <w:top w:val="single" w:sz="4" w:space="0" w:color="auto"/>
            </w:tcBorders>
            <w:vAlign w:val="center"/>
            <w:hideMark/>
          </w:tcPr>
          <w:p w14:paraId="399F814B" w14:textId="77777777" w:rsidR="009826E4" w:rsidRPr="003E149C" w:rsidRDefault="009826E4" w:rsidP="009826E4">
            <w:pPr>
              <w:rPr>
                <w:rFonts w:asciiTheme="majorBidi" w:hAnsiTheme="majorBidi" w:cstheme="majorBidi"/>
                <w:color w:val="404040"/>
                <w:sz w:val="20"/>
                <w:szCs w:val="20"/>
              </w:rPr>
            </w:pPr>
            <w:r w:rsidRPr="003E149C">
              <w:rPr>
                <w:rFonts w:asciiTheme="majorBidi" w:hAnsiTheme="majorBidi" w:cstheme="majorBidi"/>
                <w:color w:val="404040"/>
                <w:sz w:val="20"/>
                <w:szCs w:val="20"/>
              </w:rPr>
              <w:t>I am satisfied with my overall experience of using the chatbot.</w:t>
            </w:r>
          </w:p>
        </w:tc>
        <w:tc>
          <w:tcPr>
            <w:tcW w:w="898" w:type="dxa"/>
            <w:tcBorders>
              <w:top w:val="single" w:sz="4" w:space="0" w:color="auto"/>
            </w:tcBorders>
            <w:hideMark/>
          </w:tcPr>
          <w:p w14:paraId="372FE387" w14:textId="2FDF379B" w:rsidR="009826E4" w:rsidRPr="003E149C" w:rsidRDefault="009826E4" w:rsidP="009826E4">
            <w:pPr>
              <w:rPr>
                <w:rFonts w:asciiTheme="majorBidi" w:hAnsiTheme="majorBidi" w:cstheme="majorBidi"/>
                <w:color w:val="404040"/>
                <w:sz w:val="20"/>
                <w:szCs w:val="20"/>
              </w:rPr>
            </w:pPr>
            <w:r w:rsidRPr="003E149C">
              <w:rPr>
                <w:rFonts w:asciiTheme="majorBidi" w:hAnsiTheme="majorBidi" w:cstheme="majorBidi"/>
                <w:sz w:val="20"/>
                <w:szCs w:val="20"/>
              </w:rPr>
              <w:t>3.926</w:t>
            </w:r>
          </w:p>
        </w:tc>
        <w:tc>
          <w:tcPr>
            <w:tcW w:w="1017" w:type="dxa"/>
            <w:tcBorders>
              <w:top w:val="single" w:sz="4" w:space="0" w:color="auto"/>
            </w:tcBorders>
            <w:hideMark/>
          </w:tcPr>
          <w:p w14:paraId="43387E3F" w14:textId="3D6A71D2" w:rsidR="009826E4" w:rsidRPr="003E149C" w:rsidRDefault="009826E4" w:rsidP="009826E4">
            <w:pPr>
              <w:rPr>
                <w:rFonts w:asciiTheme="majorBidi" w:hAnsiTheme="majorBidi" w:cstheme="majorBidi"/>
                <w:color w:val="404040"/>
                <w:sz w:val="20"/>
                <w:szCs w:val="20"/>
              </w:rPr>
            </w:pPr>
            <w:r w:rsidRPr="003E149C">
              <w:rPr>
                <w:rFonts w:asciiTheme="majorBidi" w:hAnsiTheme="majorBidi" w:cstheme="majorBidi"/>
                <w:sz w:val="20"/>
                <w:szCs w:val="20"/>
              </w:rPr>
              <w:t>.875</w:t>
            </w:r>
          </w:p>
        </w:tc>
        <w:tc>
          <w:tcPr>
            <w:tcW w:w="1017" w:type="dxa"/>
            <w:tcBorders>
              <w:top w:val="single" w:sz="4" w:space="0" w:color="auto"/>
            </w:tcBorders>
          </w:tcPr>
          <w:p w14:paraId="32960CB6" w14:textId="77777777" w:rsidR="009826E4" w:rsidRPr="003E149C" w:rsidRDefault="009826E4" w:rsidP="009826E4">
            <w:pPr>
              <w:rPr>
                <w:rFonts w:asciiTheme="majorBidi" w:hAnsiTheme="majorBidi" w:cstheme="majorBidi"/>
                <w:color w:val="404040"/>
                <w:sz w:val="20"/>
                <w:szCs w:val="20"/>
              </w:rPr>
            </w:pPr>
          </w:p>
        </w:tc>
      </w:tr>
      <w:tr w:rsidR="009826E4" w:rsidRPr="003E149C" w14:paraId="35D7BD32" w14:textId="42AEE0BD" w:rsidTr="00604432">
        <w:tc>
          <w:tcPr>
            <w:tcW w:w="1974" w:type="dxa"/>
            <w:tcMar>
              <w:top w:w="15" w:type="dxa"/>
              <w:left w:w="0" w:type="dxa"/>
              <w:bottom w:w="15" w:type="dxa"/>
              <w:right w:w="15" w:type="dxa"/>
            </w:tcMar>
            <w:vAlign w:val="center"/>
            <w:hideMark/>
          </w:tcPr>
          <w:p w14:paraId="28AD530D" w14:textId="77777777" w:rsidR="009826E4" w:rsidRPr="003E149C" w:rsidRDefault="009826E4" w:rsidP="009826E4">
            <w:pPr>
              <w:rPr>
                <w:rFonts w:asciiTheme="majorBidi" w:hAnsiTheme="majorBidi" w:cstheme="majorBidi"/>
                <w:color w:val="404040"/>
                <w:sz w:val="20"/>
                <w:szCs w:val="20"/>
              </w:rPr>
            </w:pPr>
          </w:p>
        </w:tc>
        <w:tc>
          <w:tcPr>
            <w:tcW w:w="3734" w:type="dxa"/>
            <w:vAlign w:val="center"/>
            <w:hideMark/>
          </w:tcPr>
          <w:p w14:paraId="1C57DC43" w14:textId="77777777" w:rsidR="009826E4" w:rsidRPr="003E149C" w:rsidRDefault="009826E4" w:rsidP="009826E4">
            <w:pPr>
              <w:rPr>
                <w:rFonts w:asciiTheme="majorBidi" w:hAnsiTheme="majorBidi" w:cstheme="majorBidi"/>
                <w:color w:val="404040"/>
                <w:sz w:val="20"/>
                <w:szCs w:val="20"/>
              </w:rPr>
            </w:pPr>
            <w:r w:rsidRPr="003E149C">
              <w:rPr>
                <w:rFonts w:asciiTheme="majorBidi" w:hAnsiTheme="majorBidi" w:cstheme="majorBidi"/>
                <w:color w:val="404040"/>
                <w:sz w:val="20"/>
                <w:szCs w:val="20"/>
              </w:rPr>
              <w:t>The chatbot enhanced my perception of the brand.</w:t>
            </w:r>
          </w:p>
        </w:tc>
        <w:tc>
          <w:tcPr>
            <w:tcW w:w="898" w:type="dxa"/>
            <w:hideMark/>
          </w:tcPr>
          <w:p w14:paraId="71A9B534" w14:textId="2C097EA5" w:rsidR="009826E4" w:rsidRPr="003E149C" w:rsidRDefault="009826E4" w:rsidP="009826E4">
            <w:pPr>
              <w:rPr>
                <w:rFonts w:asciiTheme="majorBidi" w:hAnsiTheme="majorBidi" w:cstheme="majorBidi"/>
                <w:color w:val="404040"/>
                <w:sz w:val="20"/>
                <w:szCs w:val="20"/>
              </w:rPr>
            </w:pPr>
            <w:r w:rsidRPr="003E149C">
              <w:rPr>
                <w:rFonts w:asciiTheme="majorBidi" w:hAnsiTheme="majorBidi" w:cstheme="majorBidi"/>
                <w:sz w:val="20"/>
                <w:szCs w:val="20"/>
              </w:rPr>
              <w:t>3.560</w:t>
            </w:r>
          </w:p>
        </w:tc>
        <w:tc>
          <w:tcPr>
            <w:tcW w:w="1017" w:type="dxa"/>
            <w:hideMark/>
          </w:tcPr>
          <w:p w14:paraId="169974F1" w14:textId="1F404BD2" w:rsidR="009826E4" w:rsidRPr="003E149C" w:rsidRDefault="009826E4" w:rsidP="009826E4">
            <w:pPr>
              <w:rPr>
                <w:rFonts w:asciiTheme="majorBidi" w:hAnsiTheme="majorBidi" w:cstheme="majorBidi"/>
                <w:color w:val="404040"/>
                <w:sz w:val="20"/>
                <w:szCs w:val="20"/>
              </w:rPr>
            </w:pPr>
            <w:r w:rsidRPr="003E149C">
              <w:rPr>
                <w:rFonts w:asciiTheme="majorBidi" w:hAnsiTheme="majorBidi" w:cstheme="majorBidi"/>
                <w:sz w:val="20"/>
                <w:szCs w:val="20"/>
              </w:rPr>
              <w:t>1.123</w:t>
            </w:r>
          </w:p>
        </w:tc>
        <w:tc>
          <w:tcPr>
            <w:tcW w:w="1017" w:type="dxa"/>
          </w:tcPr>
          <w:p w14:paraId="49F099D6" w14:textId="77777777" w:rsidR="009826E4" w:rsidRPr="003E149C" w:rsidRDefault="009826E4" w:rsidP="009826E4">
            <w:pPr>
              <w:rPr>
                <w:rFonts w:asciiTheme="majorBidi" w:hAnsiTheme="majorBidi" w:cstheme="majorBidi"/>
                <w:color w:val="404040"/>
                <w:sz w:val="20"/>
                <w:szCs w:val="20"/>
              </w:rPr>
            </w:pPr>
          </w:p>
        </w:tc>
      </w:tr>
      <w:tr w:rsidR="009826E4" w:rsidRPr="003E149C" w14:paraId="2E95B2CF" w14:textId="4E33BE31" w:rsidTr="00604432">
        <w:tc>
          <w:tcPr>
            <w:tcW w:w="1974" w:type="dxa"/>
            <w:tcMar>
              <w:top w:w="15" w:type="dxa"/>
              <w:left w:w="0" w:type="dxa"/>
              <w:bottom w:w="15" w:type="dxa"/>
              <w:right w:w="15" w:type="dxa"/>
            </w:tcMar>
            <w:vAlign w:val="center"/>
            <w:hideMark/>
          </w:tcPr>
          <w:p w14:paraId="308201AE" w14:textId="77777777" w:rsidR="009826E4" w:rsidRPr="003E149C" w:rsidRDefault="009826E4" w:rsidP="009826E4">
            <w:pPr>
              <w:rPr>
                <w:rFonts w:asciiTheme="majorBidi" w:hAnsiTheme="majorBidi" w:cstheme="majorBidi"/>
                <w:color w:val="404040"/>
                <w:sz w:val="20"/>
                <w:szCs w:val="20"/>
              </w:rPr>
            </w:pPr>
          </w:p>
        </w:tc>
        <w:tc>
          <w:tcPr>
            <w:tcW w:w="3734" w:type="dxa"/>
            <w:vAlign w:val="center"/>
            <w:hideMark/>
          </w:tcPr>
          <w:p w14:paraId="068733E0" w14:textId="77777777" w:rsidR="009826E4" w:rsidRPr="003E149C" w:rsidRDefault="009826E4" w:rsidP="009826E4">
            <w:pPr>
              <w:rPr>
                <w:rFonts w:asciiTheme="majorBidi" w:hAnsiTheme="majorBidi" w:cstheme="majorBidi"/>
                <w:color w:val="404040"/>
                <w:sz w:val="20"/>
                <w:szCs w:val="20"/>
              </w:rPr>
            </w:pPr>
            <w:r w:rsidRPr="003E149C">
              <w:rPr>
                <w:rFonts w:asciiTheme="majorBidi" w:hAnsiTheme="majorBidi" w:cstheme="majorBidi"/>
                <w:color w:val="404040"/>
                <w:sz w:val="20"/>
                <w:szCs w:val="20"/>
              </w:rPr>
              <w:t>I would recommend the chatbot to others.</w:t>
            </w:r>
          </w:p>
        </w:tc>
        <w:tc>
          <w:tcPr>
            <w:tcW w:w="898" w:type="dxa"/>
            <w:hideMark/>
          </w:tcPr>
          <w:p w14:paraId="0BDDCCAE" w14:textId="7E1B8DC1" w:rsidR="009826E4" w:rsidRPr="003E149C" w:rsidRDefault="009826E4" w:rsidP="009826E4">
            <w:pPr>
              <w:rPr>
                <w:rFonts w:asciiTheme="majorBidi" w:hAnsiTheme="majorBidi" w:cstheme="majorBidi"/>
                <w:color w:val="404040"/>
                <w:sz w:val="20"/>
                <w:szCs w:val="20"/>
              </w:rPr>
            </w:pPr>
            <w:r w:rsidRPr="003E149C">
              <w:rPr>
                <w:rFonts w:asciiTheme="majorBidi" w:hAnsiTheme="majorBidi" w:cstheme="majorBidi"/>
                <w:sz w:val="20"/>
                <w:szCs w:val="20"/>
              </w:rPr>
              <w:t>3.420</w:t>
            </w:r>
          </w:p>
        </w:tc>
        <w:tc>
          <w:tcPr>
            <w:tcW w:w="1017" w:type="dxa"/>
            <w:hideMark/>
          </w:tcPr>
          <w:p w14:paraId="5701DA72" w14:textId="3FF11351" w:rsidR="009826E4" w:rsidRPr="003E149C" w:rsidRDefault="009826E4" w:rsidP="009826E4">
            <w:pPr>
              <w:rPr>
                <w:rFonts w:asciiTheme="majorBidi" w:hAnsiTheme="majorBidi" w:cstheme="majorBidi"/>
                <w:color w:val="404040"/>
                <w:sz w:val="20"/>
                <w:szCs w:val="20"/>
              </w:rPr>
            </w:pPr>
            <w:r w:rsidRPr="003E149C">
              <w:rPr>
                <w:rFonts w:asciiTheme="majorBidi" w:hAnsiTheme="majorBidi" w:cstheme="majorBidi"/>
                <w:sz w:val="20"/>
                <w:szCs w:val="20"/>
              </w:rPr>
              <w:t>1.172</w:t>
            </w:r>
          </w:p>
        </w:tc>
        <w:tc>
          <w:tcPr>
            <w:tcW w:w="1017" w:type="dxa"/>
          </w:tcPr>
          <w:p w14:paraId="32144308" w14:textId="77777777" w:rsidR="009826E4" w:rsidRPr="003E149C" w:rsidRDefault="009826E4" w:rsidP="009826E4">
            <w:pPr>
              <w:rPr>
                <w:rFonts w:asciiTheme="majorBidi" w:hAnsiTheme="majorBidi" w:cstheme="majorBidi"/>
                <w:color w:val="404040"/>
                <w:sz w:val="20"/>
                <w:szCs w:val="20"/>
              </w:rPr>
            </w:pPr>
          </w:p>
        </w:tc>
      </w:tr>
      <w:tr w:rsidR="009826E4" w:rsidRPr="003E149C" w14:paraId="3215C346" w14:textId="1D8610A0" w:rsidTr="009826E4">
        <w:tc>
          <w:tcPr>
            <w:tcW w:w="1974" w:type="dxa"/>
            <w:tcBorders>
              <w:bottom w:val="single" w:sz="4" w:space="0" w:color="auto"/>
            </w:tcBorders>
            <w:tcMar>
              <w:top w:w="15" w:type="dxa"/>
              <w:left w:w="0" w:type="dxa"/>
              <w:bottom w:w="15" w:type="dxa"/>
              <w:right w:w="15" w:type="dxa"/>
            </w:tcMar>
            <w:vAlign w:val="center"/>
            <w:hideMark/>
          </w:tcPr>
          <w:p w14:paraId="3FF985AB" w14:textId="77777777" w:rsidR="009826E4" w:rsidRPr="003E149C" w:rsidRDefault="009826E4" w:rsidP="009826E4">
            <w:pPr>
              <w:rPr>
                <w:rFonts w:asciiTheme="majorBidi" w:hAnsiTheme="majorBidi" w:cstheme="majorBidi"/>
                <w:color w:val="404040"/>
                <w:sz w:val="20"/>
                <w:szCs w:val="20"/>
              </w:rPr>
            </w:pPr>
          </w:p>
        </w:tc>
        <w:tc>
          <w:tcPr>
            <w:tcW w:w="3734" w:type="dxa"/>
            <w:tcBorders>
              <w:bottom w:val="single" w:sz="4" w:space="0" w:color="auto"/>
            </w:tcBorders>
            <w:vAlign w:val="center"/>
            <w:hideMark/>
          </w:tcPr>
          <w:p w14:paraId="6289BC1F" w14:textId="77777777" w:rsidR="009826E4" w:rsidRPr="003E149C" w:rsidRDefault="009826E4" w:rsidP="009826E4">
            <w:pPr>
              <w:rPr>
                <w:rFonts w:asciiTheme="majorBidi" w:hAnsiTheme="majorBidi" w:cstheme="majorBidi"/>
                <w:color w:val="404040"/>
                <w:sz w:val="20"/>
                <w:szCs w:val="20"/>
              </w:rPr>
            </w:pPr>
            <w:r w:rsidRPr="003E149C">
              <w:rPr>
                <w:rFonts w:asciiTheme="majorBidi" w:hAnsiTheme="majorBidi" w:cstheme="majorBidi"/>
                <w:color w:val="404040"/>
                <w:sz w:val="20"/>
                <w:szCs w:val="20"/>
              </w:rPr>
              <w:t>The chatbot met my expectations.</w:t>
            </w:r>
          </w:p>
        </w:tc>
        <w:tc>
          <w:tcPr>
            <w:tcW w:w="898" w:type="dxa"/>
            <w:tcBorders>
              <w:bottom w:val="single" w:sz="4" w:space="0" w:color="auto"/>
            </w:tcBorders>
            <w:hideMark/>
          </w:tcPr>
          <w:p w14:paraId="5902EAA5" w14:textId="0715F5B7" w:rsidR="009826E4" w:rsidRPr="003E149C" w:rsidRDefault="009826E4" w:rsidP="009826E4">
            <w:pPr>
              <w:rPr>
                <w:rFonts w:asciiTheme="majorBidi" w:hAnsiTheme="majorBidi" w:cstheme="majorBidi"/>
                <w:color w:val="404040"/>
                <w:sz w:val="20"/>
                <w:szCs w:val="20"/>
              </w:rPr>
            </w:pPr>
            <w:r w:rsidRPr="003E149C">
              <w:rPr>
                <w:rFonts w:asciiTheme="majorBidi" w:hAnsiTheme="majorBidi" w:cstheme="majorBidi"/>
                <w:sz w:val="20"/>
                <w:szCs w:val="20"/>
              </w:rPr>
              <w:t>4.150</w:t>
            </w:r>
          </w:p>
        </w:tc>
        <w:tc>
          <w:tcPr>
            <w:tcW w:w="1017" w:type="dxa"/>
            <w:tcBorders>
              <w:bottom w:val="single" w:sz="4" w:space="0" w:color="auto"/>
            </w:tcBorders>
            <w:hideMark/>
          </w:tcPr>
          <w:p w14:paraId="5FF09FAB" w14:textId="7F072277" w:rsidR="009826E4" w:rsidRPr="003E149C" w:rsidRDefault="009826E4" w:rsidP="009826E4">
            <w:pPr>
              <w:rPr>
                <w:rFonts w:asciiTheme="majorBidi" w:hAnsiTheme="majorBidi" w:cstheme="majorBidi"/>
                <w:color w:val="404040"/>
                <w:sz w:val="20"/>
                <w:szCs w:val="20"/>
              </w:rPr>
            </w:pPr>
            <w:r w:rsidRPr="003E149C">
              <w:rPr>
                <w:rFonts w:asciiTheme="majorBidi" w:hAnsiTheme="majorBidi" w:cstheme="majorBidi"/>
                <w:sz w:val="20"/>
                <w:szCs w:val="20"/>
              </w:rPr>
              <w:t>.623</w:t>
            </w:r>
          </w:p>
        </w:tc>
        <w:tc>
          <w:tcPr>
            <w:tcW w:w="1017" w:type="dxa"/>
            <w:tcBorders>
              <w:bottom w:val="single" w:sz="4" w:space="0" w:color="auto"/>
            </w:tcBorders>
          </w:tcPr>
          <w:p w14:paraId="3B3897AD" w14:textId="77777777" w:rsidR="009826E4" w:rsidRPr="003E149C" w:rsidRDefault="009826E4" w:rsidP="009826E4">
            <w:pPr>
              <w:rPr>
                <w:rFonts w:asciiTheme="majorBidi" w:hAnsiTheme="majorBidi" w:cstheme="majorBidi"/>
                <w:color w:val="404040"/>
                <w:sz w:val="20"/>
                <w:szCs w:val="20"/>
              </w:rPr>
            </w:pPr>
          </w:p>
        </w:tc>
      </w:tr>
      <w:tr w:rsidR="009826E4" w:rsidRPr="003E149C" w14:paraId="0821160E" w14:textId="77777777" w:rsidTr="009826E4">
        <w:tc>
          <w:tcPr>
            <w:tcW w:w="1974" w:type="dxa"/>
            <w:tcBorders>
              <w:top w:val="single" w:sz="4" w:space="0" w:color="auto"/>
            </w:tcBorders>
            <w:tcMar>
              <w:top w:w="15" w:type="dxa"/>
              <w:left w:w="0" w:type="dxa"/>
              <w:bottom w:w="15" w:type="dxa"/>
              <w:right w:w="15" w:type="dxa"/>
            </w:tcMar>
            <w:vAlign w:val="center"/>
          </w:tcPr>
          <w:p w14:paraId="31399C99" w14:textId="77777777" w:rsidR="009826E4" w:rsidRPr="003E149C" w:rsidRDefault="009826E4" w:rsidP="009826E4">
            <w:pPr>
              <w:rPr>
                <w:rFonts w:asciiTheme="majorBidi" w:hAnsiTheme="majorBidi" w:cstheme="majorBidi"/>
                <w:color w:val="404040"/>
                <w:sz w:val="20"/>
                <w:szCs w:val="20"/>
              </w:rPr>
            </w:pPr>
          </w:p>
        </w:tc>
        <w:tc>
          <w:tcPr>
            <w:tcW w:w="3734" w:type="dxa"/>
            <w:tcBorders>
              <w:top w:val="single" w:sz="4" w:space="0" w:color="auto"/>
            </w:tcBorders>
            <w:vAlign w:val="center"/>
          </w:tcPr>
          <w:p w14:paraId="0A396F9A" w14:textId="77777777" w:rsidR="009826E4" w:rsidRPr="003E149C" w:rsidRDefault="009826E4" w:rsidP="009826E4">
            <w:pPr>
              <w:rPr>
                <w:rFonts w:asciiTheme="majorBidi" w:hAnsiTheme="majorBidi" w:cstheme="majorBidi"/>
                <w:color w:val="404040"/>
                <w:sz w:val="20"/>
                <w:szCs w:val="20"/>
              </w:rPr>
            </w:pPr>
          </w:p>
        </w:tc>
        <w:tc>
          <w:tcPr>
            <w:tcW w:w="898" w:type="dxa"/>
            <w:tcBorders>
              <w:top w:val="single" w:sz="4" w:space="0" w:color="auto"/>
            </w:tcBorders>
          </w:tcPr>
          <w:p w14:paraId="587B2E80" w14:textId="3BB43AF3" w:rsidR="009826E4" w:rsidRPr="003E149C" w:rsidRDefault="009826E4" w:rsidP="009826E4">
            <w:pPr>
              <w:rPr>
                <w:rFonts w:asciiTheme="majorBidi" w:hAnsiTheme="majorBidi" w:cstheme="majorBidi"/>
                <w:sz w:val="20"/>
                <w:szCs w:val="20"/>
              </w:rPr>
            </w:pPr>
            <w:r w:rsidRPr="003E149C">
              <w:rPr>
                <w:rFonts w:asciiTheme="majorBidi" w:hAnsiTheme="majorBidi" w:cstheme="majorBidi"/>
                <w:sz w:val="20"/>
                <w:szCs w:val="20"/>
              </w:rPr>
              <w:t>3.764</w:t>
            </w:r>
          </w:p>
        </w:tc>
        <w:tc>
          <w:tcPr>
            <w:tcW w:w="1017" w:type="dxa"/>
            <w:tcBorders>
              <w:top w:val="single" w:sz="4" w:space="0" w:color="auto"/>
            </w:tcBorders>
          </w:tcPr>
          <w:p w14:paraId="08B3D040" w14:textId="0C4649E8" w:rsidR="009826E4" w:rsidRPr="003E149C" w:rsidRDefault="009826E4" w:rsidP="009826E4">
            <w:pPr>
              <w:rPr>
                <w:rFonts w:asciiTheme="majorBidi" w:hAnsiTheme="majorBidi" w:cstheme="majorBidi"/>
                <w:sz w:val="20"/>
                <w:szCs w:val="20"/>
              </w:rPr>
            </w:pPr>
            <w:r w:rsidRPr="003E149C">
              <w:rPr>
                <w:rFonts w:asciiTheme="majorBidi" w:hAnsiTheme="majorBidi" w:cstheme="majorBidi"/>
                <w:sz w:val="20"/>
                <w:szCs w:val="20"/>
              </w:rPr>
              <w:t>.763</w:t>
            </w:r>
          </w:p>
        </w:tc>
        <w:tc>
          <w:tcPr>
            <w:tcW w:w="1017" w:type="dxa"/>
            <w:tcBorders>
              <w:top w:val="single" w:sz="4" w:space="0" w:color="auto"/>
            </w:tcBorders>
          </w:tcPr>
          <w:p w14:paraId="7548E25E" w14:textId="5BED16C3" w:rsidR="009826E4" w:rsidRPr="003E149C" w:rsidRDefault="000531CB" w:rsidP="009826E4">
            <w:pPr>
              <w:rPr>
                <w:rFonts w:asciiTheme="majorBidi" w:hAnsiTheme="majorBidi" w:cstheme="majorBidi"/>
                <w:color w:val="404040"/>
                <w:sz w:val="20"/>
                <w:szCs w:val="20"/>
              </w:rPr>
            </w:pPr>
            <w:r w:rsidRPr="003E149C">
              <w:rPr>
                <w:rFonts w:asciiTheme="majorBidi" w:hAnsiTheme="majorBidi" w:cstheme="majorBidi"/>
                <w:color w:val="404040"/>
                <w:sz w:val="20"/>
                <w:szCs w:val="20"/>
              </w:rPr>
              <w:t>0.791</w:t>
            </w:r>
          </w:p>
        </w:tc>
      </w:tr>
    </w:tbl>
    <w:p w14:paraId="71BCDD61" w14:textId="77777777" w:rsidR="009826E4" w:rsidRPr="003E149C" w:rsidRDefault="009826E4" w:rsidP="009826E4">
      <w:pPr>
        <w:pStyle w:val="ListParagraph"/>
        <w:numPr>
          <w:ilvl w:val="0"/>
          <w:numId w:val="36"/>
        </w:numPr>
        <w:rPr>
          <w:rFonts w:asciiTheme="majorBidi" w:hAnsiTheme="majorBidi" w:cstheme="majorBidi"/>
          <w:sz w:val="20"/>
          <w:szCs w:val="20"/>
        </w:rPr>
      </w:pPr>
    </w:p>
    <w:p w14:paraId="3F5204D6" w14:textId="69D9E9B7" w:rsidR="00432B25" w:rsidRPr="003E149C" w:rsidRDefault="005276D9" w:rsidP="00D618F2">
      <w:pPr>
        <w:rPr>
          <w:rFonts w:asciiTheme="majorBidi" w:hAnsiTheme="majorBidi" w:cstheme="majorBidi"/>
          <w:sz w:val="20"/>
          <w:szCs w:val="20"/>
        </w:rPr>
      </w:pPr>
      <w:r w:rsidRPr="003E149C">
        <w:rPr>
          <w:rFonts w:asciiTheme="majorBidi" w:hAnsiTheme="majorBidi" w:cstheme="majorBidi"/>
          <w:sz w:val="20"/>
          <w:szCs w:val="20"/>
        </w:rPr>
        <w:t>When views toward the stated question are analyzed using mean and standard deviation, a good trend is discovered. The fundamental reason for this is that their means are greater than the scale's average value, which was set to 3.</w:t>
      </w:r>
      <w:r w:rsidR="004E06B1" w:rsidRPr="003E149C">
        <w:rPr>
          <w:rFonts w:asciiTheme="majorBidi" w:hAnsiTheme="majorBidi" w:cstheme="majorBidi"/>
          <w:sz w:val="20"/>
          <w:szCs w:val="20"/>
        </w:rPr>
        <w:t xml:space="preserve"> Cronbach's alpha is used by the researchers to examine the reliability of the scale. The table2 shows that the alpha values imply a credible scale because they exceed 0.70, the cutoff limit.</w:t>
      </w:r>
    </w:p>
    <w:p w14:paraId="62CFC9E8" w14:textId="644132E4" w:rsidR="00432B25" w:rsidRDefault="00432B25" w:rsidP="00D618F2">
      <w:pPr>
        <w:rPr>
          <w:rFonts w:asciiTheme="majorBidi" w:hAnsiTheme="majorBidi" w:cstheme="majorBidi"/>
          <w:sz w:val="20"/>
          <w:szCs w:val="20"/>
        </w:rPr>
      </w:pPr>
    </w:p>
    <w:p w14:paraId="344A443F" w14:textId="2029028D" w:rsidR="0080109B" w:rsidRDefault="0080109B" w:rsidP="00D618F2">
      <w:pPr>
        <w:rPr>
          <w:rFonts w:asciiTheme="majorBidi" w:hAnsiTheme="majorBidi" w:cstheme="majorBidi"/>
          <w:sz w:val="20"/>
          <w:szCs w:val="20"/>
        </w:rPr>
      </w:pPr>
    </w:p>
    <w:p w14:paraId="605390A5" w14:textId="00E0F757" w:rsidR="0080109B" w:rsidRDefault="0080109B" w:rsidP="00D618F2">
      <w:pPr>
        <w:rPr>
          <w:rFonts w:asciiTheme="majorBidi" w:hAnsiTheme="majorBidi" w:cstheme="majorBidi"/>
          <w:sz w:val="20"/>
          <w:szCs w:val="20"/>
        </w:rPr>
      </w:pPr>
    </w:p>
    <w:p w14:paraId="517D7F93" w14:textId="5694025E" w:rsidR="0080109B" w:rsidRDefault="0080109B" w:rsidP="00D618F2">
      <w:pPr>
        <w:rPr>
          <w:rFonts w:asciiTheme="majorBidi" w:hAnsiTheme="majorBidi" w:cstheme="majorBidi"/>
          <w:sz w:val="20"/>
          <w:szCs w:val="20"/>
        </w:rPr>
      </w:pPr>
    </w:p>
    <w:p w14:paraId="072BBEE5" w14:textId="34471C80" w:rsidR="0080109B" w:rsidRDefault="0080109B" w:rsidP="00D618F2">
      <w:pPr>
        <w:rPr>
          <w:rFonts w:asciiTheme="majorBidi" w:hAnsiTheme="majorBidi" w:cstheme="majorBidi"/>
          <w:sz w:val="20"/>
          <w:szCs w:val="20"/>
        </w:rPr>
      </w:pPr>
    </w:p>
    <w:p w14:paraId="271D3504" w14:textId="26879E1E" w:rsidR="0080109B" w:rsidRDefault="0080109B" w:rsidP="00D618F2">
      <w:pPr>
        <w:rPr>
          <w:rFonts w:asciiTheme="majorBidi" w:hAnsiTheme="majorBidi" w:cstheme="majorBidi"/>
          <w:sz w:val="20"/>
          <w:szCs w:val="20"/>
        </w:rPr>
      </w:pPr>
    </w:p>
    <w:p w14:paraId="3BC99933" w14:textId="77777777" w:rsidR="0080109B" w:rsidRPr="003E149C" w:rsidRDefault="0080109B" w:rsidP="00D618F2">
      <w:pPr>
        <w:rPr>
          <w:rFonts w:asciiTheme="majorBidi" w:hAnsiTheme="majorBidi" w:cstheme="majorBidi"/>
          <w:sz w:val="20"/>
          <w:szCs w:val="20"/>
        </w:rPr>
      </w:pPr>
      <w:bookmarkStart w:id="0" w:name="_GoBack"/>
      <w:bookmarkEnd w:id="0"/>
    </w:p>
    <w:p w14:paraId="002B9096" w14:textId="6553E28F" w:rsidR="00D618F2" w:rsidRPr="003E149C" w:rsidRDefault="004E06B1" w:rsidP="00D618F2">
      <w:pPr>
        <w:rPr>
          <w:rFonts w:asciiTheme="majorBidi" w:hAnsiTheme="majorBidi" w:cstheme="majorBidi"/>
          <w:b/>
          <w:bCs/>
          <w:sz w:val="20"/>
          <w:szCs w:val="20"/>
        </w:rPr>
      </w:pPr>
      <w:r w:rsidRPr="003E149C">
        <w:rPr>
          <w:rFonts w:asciiTheme="majorBidi" w:hAnsiTheme="majorBidi" w:cstheme="majorBidi"/>
          <w:b/>
          <w:bCs/>
          <w:sz w:val="20"/>
          <w:szCs w:val="20"/>
        </w:rPr>
        <w:t>Hypotheses testing:</w:t>
      </w:r>
    </w:p>
    <w:p w14:paraId="0B6F4AA7" w14:textId="6175A7FD" w:rsidR="00212F03" w:rsidRPr="003E149C" w:rsidRDefault="00212F03" w:rsidP="00D618F2">
      <w:pPr>
        <w:rPr>
          <w:rFonts w:asciiTheme="majorBidi" w:hAnsiTheme="majorBidi" w:cstheme="majorBidi"/>
          <w:b/>
          <w:bCs/>
          <w:sz w:val="20"/>
          <w:szCs w:val="20"/>
        </w:rPr>
      </w:pPr>
      <w:proofErr w:type="gramStart"/>
      <w:r w:rsidRPr="003E149C">
        <w:rPr>
          <w:rFonts w:asciiTheme="majorBidi" w:hAnsiTheme="majorBidi" w:cstheme="majorBidi"/>
          <w:b/>
          <w:bCs/>
          <w:sz w:val="20"/>
          <w:szCs w:val="20"/>
        </w:rPr>
        <w:t>H :</w:t>
      </w:r>
      <w:proofErr w:type="gramEnd"/>
      <w:r w:rsidRPr="003E149C">
        <w:rPr>
          <w:rFonts w:asciiTheme="majorBidi" w:hAnsiTheme="majorBidi" w:cstheme="majorBidi"/>
          <w:b/>
          <w:bCs/>
          <w:sz w:val="20"/>
          <w:szCs w:val="20"/>
        </w:rPr>
        <w:t xml:space="preserve"> Conversational AI and Chatbots Are Improving the Jordanian Customer Experience</w:t>
      </w:r>
    </w:p>
    <w:p w14:paraId="07852FB5" w14:textId="260543EE" w:rsidR="007F5FCA" w:rsidRPr="003E149C" w:rsidRDefault="007F5FCA" w:rsidP="007F5FCA">
      <w:pPr>
        <w:pStyle w:val="Heading3"/>
        <w:rPr>
          <w:rFonts w:asciiTheme="majorBidi" w:hAnsiTheme="majorBidi" w:cstheme="majorBidi"/>
          <w:color w:val="404040"/>
          <w:sz w:val="20"/>
          <w:szCs w:val="20"/>
        </w:rPr>
      </w:pPr>
      <w:r w:rsidRPr="003E149C">
        <w:rPr>
          <w:rFonts w:asciiTheme="majorBidi" w:hAnsiTheme="majorBidi" w:cstheme="majorBidi"/>
          <w:color w:val="404040"/>
          <w:sz w:val="20"/>
          <w:szCs w:val="20"/>
        </w:rPr>
        <w:t xml:space="preserve">Table </w:t>
      </w:r>
      <w:r>
        <w:rPr>
          <w:rFonts w:asciiTheme="majorBidi" w:hAnsiTheme="majorBidi" w:cstheme="majorBidi"/>
          <w:color w:val="404040"/>
          <w:sz w:val="20"/>
          <w:szCs w:val="20"/>
        </w:rPr>
        <w:t>3</w:t>
      </w:r>
      <w:r w:rsidRPr="003E149C">
        <w:rPr>
          <w:rFonts w:asciiTheme="majorBidi" w:hAnsiTheme="majorBidi" w:cstheme="majorBidi"/>
          <w:color w:val="404040"/>
          <w:sz w:val="20"/>
          <w:szCs w:val="20"/>
        </w:rPr>
        <w:t xml:space="preserve">: </w:t>
      </w:r>
      <w:r w:rsidRPr="007F5FCA">
        <w:rPr>
          <w:rFonts w:asciiTheme="majorBidi" w:hAnsiTheme="majorBidi" w:cstheme="majorBidi"/>
          <w:color w:val="404040"/>
          <w:sz w:val="20"/>
          <w:szCs w:val="20"/>
        </w:rPr>
        <w:t>Hypotheses</w:t>
      </w:r>
      <w:r w:rsidR="00101853">
        <w:rPr>
          <w:rFonts w:asciiTheme="majorBidi" w:hAnsiTheme="majorBidi" w:cstheme="majorBidi"/>
          <w:color w:val="404040"/>
          <w:sz w:val="20"/>
          <w:szCs w:val="20"/>
        </w:rPr>
        <w:t xml:space="preserve"> Testing</w:t>
      </w:r>
    </w:p>
    <w:p w14:paraId="6E3CC8F5" w14:textId="77777777" w:rsidR="000930DE" w:rsidRPr="000930DE" w:rsidRDefault="000930DE" w:rsidP="000930DE">
      <w:pPr>
        <w:autoSpaceDE w:val="0"/>
        <w:autoSpaceDN w:val="0"/>
        <w:adjustRightInd w:val="0"/>
        <w:spacing w:after="0" w:line="240" w:lineRule="auto"/>
        <w:rPr>
          <w:rFonts w:asciiTheme="majorBidi" w:hAnsiTheme="majorBidi" w:cstheme="majorBidi"/>
          <w:kern w:val="0"/>
          <w:sz w:val="20"/>
          <w:szCs w:val="20"/>
        </w:rPr>
      </w:pPr>
    </w:p>
    <w:tbl>
      <w:tblPr>
        <w:tblW w:w="5843" w:type="dxa"/>
        <w:tblLayout w:type="fixed"/>
        <w:tblCellMar>
          <w:left w:w="0" w:type="dxa"/>
          <w:right w:w="0" w:type="dxa"/>
        </w:tblCellMar>
        <w:tblLook w:val="0000" w:firstRow="0" w:lastRow="0" w:firstColumn="0" w:lastColumn="0" w:noHBand="0" w:noVBand="0"/>
      </w:tblPr>
      <w:tblGrid>
        <w:gridCol w:w="795"/>
        <w:gridCol w:w="1024"/>
        <w:gridCol w:w="1086"/>
        <w:gridCol w:w="1469"/>
        <w:gridCol w:w="1469"/>
      </w:tblGrid>
      <w:tr w:rsidR="000930DE" w:rsidRPr="000930DE" w14:paraId="7DC71E96" w14:textId="77777777" w:rsidTr="000930DE">
        <w:trPr>
          <w:cantSplit/>
        </w:trPr>
        <w:tc>
          <w:tcPr>
            <w:tcW w:w="5843" w:type="dxa"/>
            <w:gridSpan w:val="5"/>
            <w:tcBorders>
              <w:top w:val="nil"/>
              <w:left w:val="nil"/>
              <w:bottom w:val="nil"/>
              <w:right w:val="nil"/>
            </w:tcBorders>
            <w:shd w:val="clear" w:color="auto" w:fill="FFFFFF"/>
            <w:vAlign w:val="center"/>
          </w:tcPr>
          <w:p w14:paraId="2CF63E77" w14:textId="77777777" w:rsidR="000930DE" w:rsidRPr="000930DE" w:rsidRDefault="000930DE" w:rsidP="000930DE">
            <w:pPr>
              <w:autoSpaceDE w:val="0"/>
              <w:autoSpaceDN w:val="0"/>
              <w:adjustRightInd w:val="0"/>
              <w:spacing w:after="0" w:line="320" w:lineRule="atLeast"/>
              <w:ind w:left="60" w:right="60"/>
              <w:jc w:val="center"/>
              <w:rPr>
                <w:rFonts w:asciiTheme="majorBidi" w:hAnsiTheme="majorBidi" w:cstheme="majorBidi"/>
                <w:color w:val="010205"/>
                <w:kern w:val="0"/>
                <w:sz w:val="20"/>
                <w:szCs w:val="20"/>
              </w:rPr>
            </w:pPr>
            <w:r w:rsidRPr="000930DE">
              <w:rPr>
                <w:rFonts w:asciiTheme="majorBidi" w:hAnsiTheme="majorBidi" w:cstheme="majorBidi"/>
                <w:b/>
                <w:bCs/>
                <w:color w:val="010205"/>
                <w:kern w:val="0"/>
                <w:sz w:val="20"/>
                <w:szCs w:val="20"/>
              </w:rPr>
              <w:t>Model Summary</w:t>
            </w:r>
          </w:p>
        </w:tc>
      </w:tr>
      <w:tr w:rsidR="000930DE" w:rsidRPr="000930DE" w14:paraId="0AB05768" w14:textId="77777777" w:rsidTr="000930DE">
        <w:trPr>
          <w:cantSplit/>
        </w:trPr>
        <w:tc>
          <w:tcPr>
            <w:tcW w:w="795" w:type="dxa"/>
            <w:tcBorders>
              <w:top w:val="nil"/>
              <w:left w:val="nil"/>
              <w:bottom w:val="single" w:sz="8" w:space="0" w:color="152935"/>
              <w:right w:val="nil"/>
            </w:tcBorders>
            <w:shd w:val="clear" w:color="auto" w:fill="FFFFFF"/>
            <w:vAlign w:val="bottom"/>
          </w:tcPr>
          <w:p w14:paraId="5AED6C02" w14:textId="77777777" w:rsidR="000930DE" w:rsidRPr="000930DE" w:rsidRDefault="000930DE" w:rsidP="000930DE">
            <w:pPr>
              <w:autoSpaceDE w:val="0"/>
              <w:autoSpaceDN w:val="0"/>
              <w:adjustRightInd w:val="0"/>
              <w:spacing w:after="0" w:line="320" w:lineRule="atLeast"/>
              <w:ind w:left="60" w:right="60"/>
              <w:rPr>
                <w:rFonts w:asciiTheme="majorBidi" w:hAnsiTheme="majorBidi" w:cstheme="majorBidi"/>
                <w:color w:val="264A60"/>
                <w:kern w:val="0"/>
                <w:sz w:val="20"/>
                <w:szCs w:val="20"/>
              </w:rPr>
            </w:pPr>
            <w:r w:rsidRPr="000930DE">
              <w:rPr>
                <w:rFonts w:asciiTheme="majorBidi" w:hAnsiTheme="majorBidi" w:cstheme="majorBidi"/>
                <w:color w:val="264A60"/>
                <w:kern w:val="0"/>
                <w:sz w:val="20"/>
                <w:szCs w:val="20"/>
              </w:rPr>
              <w:t>Model</w:t>
            </w:r>
          </w:p>
        </w:tc>
        <w:tc>
          <w:tcPr>
            <w:tcW w:w="1024" w:type="dxa"/>
            <w:tcBorders>
              <w:top w:val="nil"/>
              <w:left w:val="nil"/>
              <w:bottom w:val="single" w:sz="8" w:space="0" w:color="152935"/>
              <w:right w:val="single" w:sz="8" w:space="0" w:color="E0E0E0"/>
            </w:tcBorders>
            <w:shd w:val="clear" w:color="auto" w:fill="FFFFFF"/>
            <w:vAlign w:val="bottom"/>
          </w:tcPr>
          <w:p w14:paraId="61556AF5" w14:textId="77777777" w:rsidR="000930DE" w:rsidRPr="000930DE" w:rsidRDefault="000930DE" w:rsidP="000930DE">
            <w:pPr>
              <w:autoSpaceDE w:val="0"/>
              <w:autoSpaceDN w:val="0"/>
              <w:adjustRightInd w:val="0"/>
              <w:spacing w:after="0" w:line="320" w:lineRule="atLeast"/>
              <w:ind w:left="60" w:right="60"/>
              <w:jc w:val="center"/>
              <w:rPr>
                <w:rFonts w:asciiTheme="majorBidi" w:hAnsiTheme="majorBidi" w:cstheme="majorBidi"/>
                <w:color w:val="264A60"/>
                <w:kern w:val="0"/>
                <w:sz w:val="20"/>
                <w:szCs w:val="20"/>
              </w:rPr>
            </w:pPr>
            <w:r w:rsidRPr="000930DE">
              <w:rPr>
                <w:rFonts w:asciiTheme="majorBidi" w:hAnsiTheme="majorBidi" w:cstheme="majorBidi"/>
                <w:color w:val="264A60"/>
                <w:kern w:val="0"/>
                <w:sz w:val="20"/>
                <w:szCs w:val="20"/>
              </w:rPr>
              <w:t>R</w:t>
            </w:r>
          </w:p>
        </w:tc>
        <w:tc>
          <w:tcPr>
            <w:tcW w:w="1086" w:type="dxa"/>
            <w:tcBorders>
              <w:top w:val="nil"/>
              <w:left w:val="single" w:sz="8" w:space="0" w:color="E0E0E0"/>
              <w:bottom w:val="single" w:sz="8" w:space="0" w:color="152935"/>
              <w:right w:val="single" w:sz="8" w:space="0" w:color="E0E0E0"/>
            </w:tcBorders>
            <w:shd w:val="clear" w:color="auto" w:fill="FFFFFF"/>
            <w:vAlign w:val="bottom"/>
          </w:tcPr>
          <w:p w14:paraId="24F517DD" w14:textId="77777777" w:rsidR="000930DE" w:rsidRPr="000930DE" w:rsidRDefault="000930DE" w:rsidP="000930DE">
            <w:pPr>
              <w:autoSpaceDE w:val="0"/>
              <w:autoSpaceDN w:val="0"/>
              <w:adjustRightInd w:val="0"/>
              <w:spacing w:after="0" w:line="320" w:lineRule="atLeast"/>
              <w:ind w:left="60" w:right="60"/>
              <w:jc w:val="center"/>
              <w:rPr>
                <w:rFonts w:asciiTheme="majorBidi" w:hAnsiTheme="majorBidi" w:cstheme="majorBidi"/>
                <w:color w:val="264A60"/>
                <w:kern w:val="0"/>
                <w:sz w:val="20"/>
                <w:szCs w:val="20"/>
              </w:rPr>
            </w:pPr>
            <w:r w:rsidRPr="000930DE">
              <w:rPr>
                <w:rFonts w:asciiTheme="majorBidi" w:hAnsiTheme="majorBidi" w:cstheme="majorBidi"/>
                <w:color w:val="264A60"/>
                <w:kern w:val="0"/>
                <w:sz w:val="20"/>
                <w:szCs w:val="20"/>
              </w:rPr>
              <w:t>R Square</w:t>
            </w:r>
          </w:p>
        </w:tc>
        <w:tc>
          <w:tcPr>
            <w:tcW w:w="1469" w:type="dxa"/>
            <w:tcBorders>
              <w:top w:val="nil"/>
              <w:left w:val="single" w:sz="8" w:space="0" w:color="E0E0E0"/>
              <w:bottom w:val="single" w:sz="8" w:space="0" w:color="152935"/>
              <w:right w:val="single" w:sz="8" w:space="0" w:color="E0E0E0"/>
            </w:tcBorders>
            <w:shd w:val="clear" w:color="auto" w:fill="FFFFFF"/>
            <w:vAlign w:val="bottom"/>
          </w:tcPr>
          <w:p w14:paraId="69A15179" w14:textId="77777777" w:rsidR="000930DE" w:rsidRPr="000930DE" w:rsidRDefault="000930DE" w:rsidP="000930DE">
            <w:pPr>
              <w:autoSpaceDE w:val="0"/>
              <w:autoSpaceDN w:val="0"/>
              <w:adjustRightInd w:val="0"/>
              <w:spacing w:after="0" w:line="320" w:lineRule="atLeast"/>
              <w:ind w:left="60" w:right="60"/>
              <w:jc w:val="center"/>
              <w:rPr>
                <w:rFonts w:asciiTheme="majorBidi" w:hAnsiTheme="majorBidi" w:cstheme="majorBidi"/>
                <w:color w:val="264A60"/>
                <w:kern w:val="0"/>
                <w:sz w:val="20"/>
                <w:szCs w:val="20"/>
              </w:rPr>
            </w:pPr>
            <w:r w:rsidRPr="000930DE">
              <w:rPr>
                <w:rFonts w:asciiTheme="majorBidi" w:hAnsiTheme="majorBidi" w:cstheme="majorBidi"/>
                <w:color w:val="264A60"/>
                <w:kern w:val="0"/>
                <w:sz w:val="20"/>
                <w:szCs w:val="20"/>
              </w:rPr>
              <w:t>Adjusted R Square</w:t>
            </w:r>
          </w:p>
        </w:tc>
        <w:tc>
          <w:tcPr>
            <w:tcW w:w="1469" w:type="dxa"/>
            <w:tcBorders>
              <w:top w:val="nil"/>
              <w:left w:val="single" w:sz="8" w:space="0" w:color="E0E0E0"/>
              <w:bottom w:val="single" w:sz="8" w:space="0" w:color="152935"/>
              <w:right w:val="nil"/>
            </w:tcBorders>
            <w:shd w:val="clear" w:color="auto" w:fill="FFFFFF"/>
            <w:vAlign w:val="bottom"/>
          </w:tcPr>
          <w:p w14:paraId="6CBF8724" w14:textId="77777777" w:rsidR="000930DE" w:rsidRPr="000930DE" w:rsidRDefault="000930DE" w:rsidP="000930DE">
            <w:pPr>
              <w:autoSpaceDE w:val="0"/>
              <w:autoSpaceDN w:val="0"/>
              <w:adjustRightInd w:val="0"/>
              <w:spacing w:after="0" w:line="320" w:lineRule="atLeast"/>
              <w:ind w:left="60" w:right="60"/>
              <w:jc w:val="center"/>
              <w:rPr>
                <w:rFonts w:asciiTheme="majorBidi" w:hAnsiTheme="majorBidi" w:cstheme="majorBidi"/>
                <w:color w:val="264A60"/>
                <w:kern w:val="0"/>
                <w:sz w:val="20"/>
                <w:szCs w:val="20"/>
              </w:rPr>
            </w:pPr>
            <w:r w:rsidRPr="000930DE">
              <w:rPr>
                <w:rFonts w:asciiTheme="majorBidi" w:hAnsiTheme="majorBidi" w:cstheme="majorBidi"/>
                <w:color w:val="264A60"/>
                <w:kern w:val="0"/>
                <w:sz w:val="20"/>
                <w:szCs w:val="20"/>
              </w:rPr>
              <w:t>Std. Error of the Estimate</w:t>
            </w:r>
          </w:p>
        </w:tc>
      </w:tr>
      <w:tr w:rsidR="000930DE" w:rsidRPr="000930DE" w14:paraId="712D8EE7" w14:textId="77777777" w:rsidTr="000930DE">
        <w:trPr>
          <w:cantSplit/>
        </w:trPr>
        <w:tc>
          <w:tcPr>
            <w:tcW w:w="795" w:type="dxa"/>
            <w:tcBorders>
              <w:top w:val="single" w:sz="8" w:space="0" w:color="152935"/>
              <w:left w:val="nil"/>
              <w:bottom w:val="single" w:sz="8" w:space="0" w:color="152935"/>
              <w:right w:val="nil"/>
            </w:tcBorders>
            <w:shd w:val="clear" w:color="auto" w:fill="E0E0E0"/>
          </w:tcPr>
          <w:p w14:paraId="2A15F6D7" w14:textId="77777777" w:rsidR="000930DE" w:rsidRPr="000930DE" w:rsidRDefault="000930DE" w:rsidP="000930DE">
            <w:pPr>
              <w:autoSpaceDE w:val="0"/>
              <w:autoSpaceDN w:val="0"/>
              <w:adjustRightInd w:val="0"/>
              <w:spacing w:after="0" w:line="320" w:lineRule="atLeast"/>
              <w:ind w:left="60" w:right="60"/>
              <w:rPr>
                <w:rFonts w:asciiTheme="majorBidi" w:hAnsiTheme="majorBidi" w:cstheme="majorBidi"/>
                <w:color w:val="264A60"/>
                <w:kern w:val="0"/>
                <w:sz w:val="20"/>
                <w:szCs w:val="20"/>
              </w:rPr>
            </w:pPr>
            <w:r w:rsidRPr="000930DE">
              <w:rPr>
                <w:rFonts w:asciiTheme="majorBidi" w:hAnsiTheme="majorBidi" w:cstheme="majorBidi"/>
                <w:color w:val="264A60"/>
                <w:kern w:val="0"/>
                <w:sz w:val="20"/>
                <w:szCs w:val="20"/>
              </w:rPr>
              <w:t>1</w:t>
            </w:r>
          </w:p>
        </w:tc>
        <w:tc>
          <w:tcPr>
            <w:tcW w:w="1024" w:type="dxa"/>
            <w:tcBorders>
              <w:top w:val="single" w:sz="8" w:space="0" w:color="152935"/>
              <w:left w:val="nil"/>
              <w:bottom w:val="single" w:sz="8" w:space="0" w:color="152935"/>
              <w:right w:val="single" w:sz="8" w:space="0" w:color="E0E0E0"/>
            </w:tcBorders>
            <w:shd w:val="clear" w:color="auto" w:fill="F9F9FB"/>
          </w:tcPr>
          <w:p w14:paraId="27AB6994" w14:textId="77777777" w:rsidR="000930DE" w:rsidRPr="000930DE" w:rsidRDefault="000930DE" w:rsidP="000930DE">
            <w:pPr>
              <w:autoSpaceDE w:val="0"/>
              <w:autoSpaceDN w:val="0"/>
              <w:adjustRightInd w:val="0"/>
              <w:spacing w:after="0" w:line="320" w:lineRule="atLeast"/>
              <w:ind w:left="60" w:right="60"/>
              <w:jc w:val="right"/>
              <w:rPr>
                <w:rFonts w:asciiTheme="majorBidi" w:hAnsiTheme="majorBidi" w:cstheme="majorBidi"/>
                <w:color w:val="010205"/>
                <w:kern w:val="0"/>
                <w:sz w:val="20"/>
                <w:szCs w:val="20"/>
              </w:rPr>
            </w:pPr>
            <w:r w:rsidRPr="000930DE">
              <w:rPr>
                <w:rFonts w:asciiTheme="majorBidi" w:hAnsiTheme="majorBidi" w:cstheme="majorBidi"/>
                <w:color w:val="010205"/>
                <w:kern w:val="0"/>
                <w:sz w:val="20"/>
                <w:szCs w:val="20"/>
              </w:rPr>
              <w:t>.790</w:t>
            </w:r>
            <w:r w:rsidRPr="000930DE">
              <w:rPr>
                <w:rFonts w:asciiTheme="majorBidi" w:hAnsiTheme="majorBidi" w:cstheme="majorBidi"/>
                <w:color w:val="010205"/>
                <w:kern w:val="0"/>
                <w:sz w:val="20"/>
                <w:szCs w:val="20"/>
                <w:vertAlign w:val="superscript"/>
              </w:rPr>
              <w:t>a</w:t>
            </w:r>
          </w:p>
        </w:tc>
        <w:tc>
          <w:tcPr>
            <w:tcW w:w="1086" w:type="dxa"/>
            <w:tcBorders>
              <w:top w:val="single" w:sz="8" w:space="0" w:color="152935"/>
              <w:left w:val="single" w:sz="8" w:space="0" w:color="E0E0E0"/>
              <w:bottom w:val="single" w:sz="8" w:space="0" w:color="152935"/>
              <w:right w:val="single" w:sz="8" w:space="0" w:color="E0E0E0"/>
            </w:tcBorders>
            <w:shd w:val="clear" w:color="auto" w:fill="F9F9FB"/>
          </w:tcPr>
          <w:p w14:paraId="75FE1393" w14:textId="77777777" w:rsidR="000930DE" w:rsidRPr="000930DE" w:rsidRDefault="000930DE" w:rsidP="000930DE">
            <w:pPr>
              <w:autoSpaceDE w:val="0"/>
              <w:autoSpaceDN w:val="0"/>
              <w:adjustRightInd w:val="0"/>
              <w:spacing w:after="0" w:line="320" w:lineRule="atLeast"/>
              <w:ind w:left="60" w:right="60"/>
              <w:jc w:val="right"/>
              <w:rPr>
                <w:rFonts w:asciiTheme="majorBidi" w:hAnsiTheme="majorBidi" w:cstheme="majorBidi"/>
                <w:color w:val="010205"/>
                <w:kern w:val="0"/>
                <w:sz w:val="20"/>
                <w:szCs w:val="20"/>
              </w:rPr>
            </w:pPr>
            <w:r w:rsidRPr="000930DE">
              <w:rPr>
                <w:rFonts w:asciiTheme="majorBidi" w:hAnsiTheme="majorBidi" w:cstheme="majorBidi"/>
                <w:color w:val="010205"/>
                <w:kern w:val="0"/>
                <w:sz w:val="20"/>
                <w:szCs w:val="20"/>
              </w:rPr>
              <w:t>.624</w:t>
            </w:r>
          </w:p>
        </w:tc>
        <w:tc>
          <w:tcPr>
            <w:tcW w:w="1469" w:type="dxa"/>
            <w:tcBorders>
              <w:top w:val="single" w:sz="8" w:space="0" w:color="152935"/>
              <w:left w:val="single" w:sz="8" w:space="0" w:color="E0E0E0"/>
              <w:bottom w:val="single" w:sz="8" w:space="0" w:color="152935"/>
              <w:right w:val="single" w:sz="8" w:space="0" w:color="E0E0E0"/>
            </w:tcBorders>
            <w:shd w:val="clear" w:color="auto" w:fill="F9F9FB"/>
          </w:tcPr>
          <w:p w14:paraId="2F41F32D" w14:textId="77777777" w:rsidR="000930DE" w:rsidRPr="000930DE" w:rsidRDefault="000930DE" w:rsidP="000930DE">
            <w:pPr>
              <w:autoSpaceDE w:val="0"/>
              <w:autoSpaceDN w:val="0"/>
              <w:adjustRightInd w:val="0"/>
              <w:spacing w:after="0" w:line="320" w:lineRule="atLeast"/>
              <w:ind w:left="60" w:right="60"/>
              <w:jc w:val="right"/>
              <w:rPr>
                <w:rFonts w:asciiTheme="majorBidi" w:hAnsiTheme="majorBidi" w:cstheme="majorBidi"/>
                <w:color w:val="010205"/>
                <w:kern w:val="0"/>
                <w:sz w:val="20"/>
                <w:szCs w:val="20"/>
              </w:rPr>
            </w:pPr>
            <w:r w:rsidRPr="000930DE">
              <w:rPr>
                <w:rFonts w:asciiTheme="majorBidi" w:hAnsiTheme="majorBidi" w:cstheme="majorBidi"/>
                <w:color w:val="010205"/>
                <w:kern w:val="0"/>
                <w:sz w:val="20"/>
                <w:szCs w:val="20"/>
              </w:rPr>
              <w:t>.622</w:t>
            </w:r>
          </w:p>
        </w:tc>
        <w:tc>
          <w:tcPr>
            <w:tcW w:w="1469" w:type="dxa"/>
            <w:tcBorders>
              <w:top w:val="single" w:sz="8" w:space="0" w:color="152935"/>
              <w:left w:val="single" w:sz="8" w:space="0" w:color="E0E0E0"/>
              <w:bottom w:val="single" w:sz="8" w:space="0" w:color="152935"/>
              <w:right w:val="nil"/>
            </w:tcBorders>
            <w:shd w:val="clear" w:color="auto" w:fill="F9F9FB"/>
          </w:tcPr>
          <w:p w14:paraId="101ADA18" w14:textId="77777777" w:rsidR="000930DE" w:rsidRPr="000930DE" w:rsidRDefault="000930DE" w:rsidP="000930DE">
            <w:pPr>
              <w:autoSpaceDE w:val="0"/>
              <w:autoSpaceDN w:val="0"/>
              <w:adjustRightInd w:val="0"/>
              <w:spacing w:after="0" w:line="320" w:lineRule="atLeast"/>
              <w:ind w:left="60" w:right="60"/>
              <w:jc w:val="right"/>
              <w:rPr>
                <w:rFonts w:asciiTheme="majorBidi" w:hAnsiTheme="majorBidi" w:cstheme="majorBidi"/>
                <w:color w:val="010205"/>
                <w:kern w:val="0"/>
                <w:sz w:val="20"/>
                <w:szCs w:val="20"/>
              </w:rPr>
            </w:pPr>
            <w:r w:rsidRPr="000930DE">
              <w:rPr>
                <w:rFonts w:asciiTheme="majorBidi" w:hAnsiTheme="majorBidi" w:cstheme="majorBidi"/>
                <w:color w:val="010205"/>
                <w:kern w:val="0"/>
                <w:sz w:val="20"/>
                <w:szCs w:val="20"/>
              </w:rPr>
              <w:t>.46916</w:t>
            </w:r>
          </w:p>
        </w:tc>
      </w:tr>
    </w:tbl>
    <w:p w14:paraId="17E358A5" w14:textId="77777777" w:rsidR="000930DE" w:rsidRPr="000930DE" w:rsidRDefault="000930DE" w:rsidP="000930DE">
      <w:pPr>
        <w:autoSpaceDE w:val="0"/>
        <w:autoSpaceDN w:val="0"/>
        <w:adjustRightInd w:val="0"/>
        <w:spacing w:after="0" w:line="400" w:lineRule="atLeast"/>
        <w:rPr>
          <w:rFonts w:asciiTheme="majorBidi" w:hAnsiTheme="majorBidi" w:cstheme="majorBidi"/>
          <w:kern w:val="0"/>
          <w:sz w:val="20"/>
          <w:szCs w:val="20"/>
        </w:rPr>
      </w:pPr>
    </w:p>
    <w:tbl>
      <w:tblPr>
        <w:tblW w:w="8673" w:type="dxa"/>
        <w:tblLayout w:type="fixed"/>
        <w:tblCellMar>
          <w:left w:w="0" w:type="dxa"/>
          <w:right w:w="0" w:type="dxa"/>
        </w:tblCellMar>
        <w:tblLook w:val="0000" w:firstRow="0" w:lastRow="0" w:firstColumn="0" w:lastColumn="0" w:noHBand="0" w:noVBand="0"/>
      </w:tblPr>
      <w:tblGrid>
        <w:gridCol w:w="733"/>
        <w:gridCol w:w="1284"/>
        <w:gridCol w:w="476"/>
        <w:gridCol w:w="993"/>
        <w:gridCol w:w="338"/>
        <w:gridCol w:w="687"/>
        <w:gridCol w:w="644"/>
        <w:gridCol w:w="764"/>
        <w:gridCol w:w="705"/>
        <w:gridCol w:w="320"/>
        <w:gridCol w:w="704"/>
        <w:gridCol w:w="321"/>
        <w:gridCol w:w="704"/>
      </w:tblGrid>
      <w:tr w:rsidR="000930DE" w:rsidRPr="000930DE" w14:paraId="470DEF09" w14:textId="77777777" w:rsidTr="000930DE">
        <w:trPr>
          <w:gridAfter w:val="1"/>
          <w:wAfter w:w="704" w:type="dxa"/>
          <w:cantSplit/>
        </w:trPr>
        <w:tc>
          <w:tcPr>
            <w:tcW w:w="7969" w:type="dxa"/>
            <w:gridSpan w:val="12"/>
            <w:tcBorders>
              <w:top w:val="nil"/>
              <w:left w:val="nil"/>
              <w:bottom w:val="nil"/>
              <w:right w:val="nil"/>
            </w:tcBorders>
            <w:shd w:val="clear" w:color="auto" w:fill="FFFFFF"/>
            <w:vAlign w:val="center"/>
          </w:tcPr>
          <w:p w14:paraId="07CC6366" w14:textId="34CA9FBD" w:rsidR="000930DE" w:rsidRPr="000930DE" w:rsidRDefault="000930DE" w:rsidP="000930DE">
            <w:pPr>
              <w:autoSpaceDE w:val="0"/>
              <w:autoSpaceDN w:val="0"/>
              <w:adjustRightInd w:val="0"/>
              <w:spacing w:after="0" w:line="320" w:lineRule="atLeast"/>
              <w:ind w:left="60" w:right="60"/>
              <w:jc w:val="center"/>
              <w:rPr>
                <w:rFonts w:asciiTheme="majorBidi" w:hAnsiTheme="majorBidi" w:cstheme="majorBidi"/>
                <w:color w:val="010205"/>
                <w:kern w:val="0"/>
                <w:sz w:val="20"/>
                <w:szCs w:val="20"/>
              </w:rPr>
            </w:pPr>
            <w:r w:rsidRPr="000930DE">
              <w:rPr>
                <w:rFonts w:asciiTheme="majorBidi" w:hAnsiTheme="majorBidi" w:cstheme="majorBidi"/>
                <w:b/>
                <w:bCs/>
                <w:color w:val="010205"/>
                <w:kern w:val="0"/>
                <w:sz w:val="20"/>
                <w:szCs w:val="20"/>
              </w:rPr>
              <w:t>ANOVA</w:t>
            </w:r>
          </w:p>
        </w:tc>
      </w:tr>
      <w:tr w:rsidR="000930DE" w:rsidRPr="000930DE" w14:paraId="68C329A3" w14:textId="77777777" w:rsidTr="000930DE">
        <w:trPr>
          <w:gridAfter w:val="1"/>
          <w:wAfter w:w="704" w:type="dxa"/>
          <w:cantSplit/>
        </w:trPr>
        <w:tc>
          <w:tcPr>
            <w:tcW w:w="2017" w:type="dxa"/>
            <w:gridSpan w:val="2"/>
            <w:tcBorders>
              <w:top w:val="nil"/>
              <w:left w:val="nil"/>
              <w:bottom w:val="single" w:sz="8" w:space="0" w:color="152935"/>
              <w:right w:val="nil"/>
            </w:tcBorders>
            <w:shd w:val="clear" w:color="auto" w:fill="FFFFFF"/>
            <w:vAlign w:val="bottom"/>
          </w:tcPr>
          <w:p w14:paraId="7C9801D6" w14:textId="77777777" w:rsidR="000930DE" w:rsidRPr="000930DE" w:rsidRDefault="000930DE" w:rsidP="000930DE">
            <w:pPr>
              <w:autoSpaceDE w:val="0"/>
              <w:autoSpaceDN w:val="0"/>
              <w:adjustRightInd w:val="0"/>
              <w:spacing w:after="0" w:line="320" w:lineRule="atLeast"/>
              <w:ind w:left="60" w:right="60"/>
              <w:rPr>
                <w:rFonts w:asciiTheme="majorBidi" w:hAnsiTheme="majorBidi" w:cstheme="majorBidi"/>
                <w:color w:val="264A60"/>
                <w:kern w:val="0"/>
                <w:sz w:val="20"/>
                <w:szCs w:val="20"/>
              </w:rPr>
            </w:pPr>
            <w:r w:rsidRPr="000930DE">
              <w:rPr>
                <w:rFonts w:asciiTheme="majorBidi" w:hAnsiTheme="majorBidi" w:cstheme="majorBidi"/>
                <w:color w:val="264A60"/>
                <w:kern w:val="0"/>
                <w:sz w:val="20"/>
                <w:szCs w:val="20"/>
              </w:rPr>
              <w:t>Model</w:t>
            </w:r>
          </w:p>
        </w:tc>
        <w:tc>
          <w:tcPr>
            <w:tcW w:w="1469" w:type="dxa"/>
            <w:gridSpan w:val="2"/>
            <w:tcBorders>
              <w:top w:val="nil"/>
              <w:left w:val="nil"/>
              <w:bottom w:val="single" w:sz="8" w:space="0" w:color="152935"/>
              <w:right w:val="single" w:sz="8" w:space="0" w:color="E0E0E0"/>
            </w:tcBorders>
            <w:shd w:val="clear" w:color="auto" w:fill="FFFFFF"/>
            <w:vAlign w:val="bottom"/>
          </w:tcPr>
          <w:p w14:paraId="6E8B5936" w14:textId="77777777" w:rsidR="000930DE" w:rsidRPr="000930DE" w:rsidRDefault="000930DE" w:rsidP="000930DE">
            <w:pPr>
              <w:autoSpaceDE w:val="0"/>
              <w:autoSpaceDN w:val="0"/>
              <w:adjustRightInd w:val="0"/>
              <w:spacing w:after="0" w:line="320" w:lineRule="atLeast"/>
              <w:ind w:left="60" w:right="60"/>
              <w:jc w:val="center"/>
              <w:rPr>
                <w:rFonts w:asciiTheme="majorBidi" w:hAnsiTheme="majorBidi" w:cstheme="majorBidi"/>
                <w:color w:val="264A60"/>
                <w:kern w:val="0"/>
                <w:sz w:val="20"/>
                <w:szCs w:val="20"/>
              </w:rPr>
            </w:pPr>
            <w:r w:rsidRPr="000930DE">
              <w:rPr>
                <w:rFonts w:asciiTheme="majorBidi" w:hAnsiTheme="majorBidi" w:cstheme="majorBidi"/>
                <w:color w:val="264A60"/>
                <w:kern w:val="0"/>
                <w:sz w:val="20"/>
                <w:szCs w:val="20"/>
              </w:rPr>
              <w:t>Sum of Squares</w:t>
            </w:r>
          </w:p>
        </w:tc>
        <w:tc>
          <w:tcPr>
            <w:tcW w:w="1025" w:type="dxa"/>
            <w:gridSpan w:val="2"/>
            <w:tcBorders>
              <w:top w:val="nil"/>
              <w:left w:val="single" w:sz="8" w:space="0" w:color="E0E0E0"/>
              <w:bottom w:val="single" w:sz="8" w:space="0" w:color="152935"/>
              <w:right w:val="single" w:sz="8" w:space="0" w:color="E0E0E0"/>
            </w:tcBorders>
            <w:shd w:val="clear" w:color="auto" w:fill="FFFFFF"/>
            <w:vAlign w:val="bottom"/>
          </w:tcPr>
          <w:p w14:paraId="72EA712A" w14:textId="77777777" w:rsidR="000930DE" w:rsidRPr="000930DE" w:rsidRDefault="000930DE" w:rsidP="000930DE">
            <w:pPr>
              <w:autoSpaceDE w:val="0"/>
              <w:autoSpaceDN w:val="0"/>
              <w:adjustRightInd w:val="0"/>
              <w:spacing w:after="0" w:line="320" w:lineRule="atLeast"/>
              <w:ind w:left="60" w:right="60"/>
              <w:jc w:val="center"/>
              <w:rPr>
                <w:rFonts w:asciiTheme="majorBidi" w:hAnsiTheme="majorBidi" w:cstheme="majorBidi"/>
                <w:color w:val="264A60"/>
                <w:kern w:val="0"/>
                <w:sz w:val="20"/>
                <w:szCs w:val="20"/>
              </w:rPr>
            </w:pPr>
            <w:r w:rsidRPr="000930DE">
              <w:rPr>
                <w:rFonts w:asciiTheme="majorBidi" w:hAnsiTheme="majorBidi" w:cstheme="majorBidi"/>
                <w:color w:val="264A60"/>
                <w:kern w:val="0"/>
                <w:sz w:val="20"/>
                <w:szCs w:val="20"/>
              </w:rPr>
              <w:t>df</w:t>
            </w:r>
          </w:p>
        </w:tc>
        <w:tc>
          <w:tcPr>
            <w:tcW w:w="1408" w:type="dxa"/>
            <w:gridSpan w:val="2"/>
            <w:tcBorders>
              <w:top w:val="nil"/>
              <w:left w:val="single" w:sz="8" w:space="0" w:color="E0E0E0"/>
              <w:bottom w:val="single" w:sz="8" w:space="0" w:color="152935"/>
              <w:right w:val="single" w:sz="8" w:space="0" w:color="E0E0E0"/>
            </w:tcBorders>
            <w:shd w:val="clear" w:color="auto" w:fill="FFFFFF"/>
            <w:vAlign w:val="bottom"/>
          </w:tcPr>
          <w:p w14:paraId="27043E89" w14:textId="77777777" w:rsidR="000930DE" w:rsidRPr="000930DE" w:rsidRDefault="000930DE" w:rsidP="000930DE">
            <w:pPr>
              <w:autoSpaceDE w:val="0"/>
              <w:autoSpaceDN w:val="0"/>
              <w:adjustRightInd w:val="0"/>
              <w:spacing w:after="0" w:line="320" w:lineRule="atLeast"/>
              <w:ind w:left="60" w:right="60"/>
              <w:jc w:val="center"/>
              <w:rPr>
                <w:rFonts w:asciiTheme="majorBidi" w:hAnsiTheme="majorBidi" w:cstheme="majorBidi"/>
                <w:color w:val="264A60"/>
                <w:kern w:val="0"/>
                <w:sz w:val="20"/>
                <w:szCs w:val="20"/>
              </w:rPr>
            </w:pPr>
            <w:r w:rsidRPr="000930DE">
              <w:rPr>
                <w:rFonts w:asciiTheme="majorBidi" w:hAnsiTheme="majorBidi" w:cstheme="majorBidi"/>
                <w:color w:val="264A60"/>
                <w:kern w:val="0"/>
                <w:sz w:val="20"/>
                <w:szCs w:val="20"/>
              </w:rPr>
              <w:t>Mean Square</w:t>
            </w:r>
          </w:p>
        </w:tc>
        <w:tc>
          <w:tcPr>
            <w:tcW w:w="1025" w:type="dxa"/>
            <w:gridSpan w:val="2"/>
            <w:tcBorders>
              <w:top w:val="nil"/>
              <w:left w:val="single" w:sz="8" w:space="0" w:color="E0E0E0"/>
              <w:bottom w:val="single" w:sz="8" w:space="0" w:color="152935"/>
              <w:right w:val="single" w:sz="8" w:space="0" w:color="E0E0E0"/>
            </w:tcBorders>
            <w:shd w:val="clear" w:color="auto" w:fill="FFFFFF"/>
            <w:vAlign w:val="bottom"/>
          </w:tcPr>
          <w:p w14:paraId="68DFE55C" w14:textId="77777777" w:rsidR="000930DE" w:rsidRPr="000930DE" w:rsidRDefault="000930DE" w:rsidP="000930DE">
            <w:pPr>
              <w:autoSpaceDE w:val="0"/>
              <w:autoSpaceDN w:val="0"/>
              <w:adjustRightInd w:val="0"/>
              <w:spacing w:after="0" w:line="320" w:lineRule="atLeast"/>
              <w:ind w:left="60" w:right="60"/>
              <w:jc w:val="center"/>
              <w:rPr>
                <w:rFonts w:asciiTheme="majorBidi" w:hAnsiTheme="majorBidi" w:cstheme="majorBidi"/>
                <w:color w:val="264A60"/>
                <w:kern w:val="0"/>
                <w:sz w:val="20"/>
                <w:szCs w:val="20"/>
              </w:rPr>
            </w:pPr>
            <w:r w:rsidRPr="000930DE">
              <w:rPr>
                <w:rFonts w:asciiTheme="majorBidi" w:hAnsiTheme="majorBidi" w:cstheme="majorBidi"/>
                <w:color w:val="264A60"/>
                <w:kern w:val="0"/>
                <w:sz w:val="20"/>
                <w:szCs w:val="20"/>
              </w:rPr>
              <w:t>F</w:t>
            </w:r>
          </w:p>
        </w:tc>
        <w:tc>
          <w:tcPr>
            <w:tcW w:w="1025" w:type="dxa"/>
            <w:gridSpan w:val="2"/>
            <w:tcBorders>
              <w:top w:val="nil"/>
              <w:left w:val="single" w:sz="8" w:space="0" w:color="E0E0E0"/>
              <w:bottom w:val="single" w:sz="8" w:space="0" w:color="152935"/>
              <w:right w:val="nil"/>
            </w:tcBorders>
            <w:shd w:val="clear" w:color="auto" w:fill="FFFFFF"/>
            <w:vAlign w:val="bottom"/>
          </w:tcPr>
          <w:p w14:paraId="706EE139" w14:textId="77777777" w:rsidR="000930DE" w:rsidRPr="000930DE" w:rsidRDefault="000930DE" w:rsidP="000930DE">
            <w:pPr>
              <w:autoSpaceDE w:val="0"/>
              <w:autoSpaceDN w:val="0"/>
              <w:adjustRightInd w:val="0"/>
              <w:spacing w:after="0" w:line="320" w:lineRule="atLeast"/>
              <w:ind w:left="60" w:right="60"/>
              <w:jc w:val="center"/>
              <w:rPr>
                <w:rFonts w:asciiTheme="majorBidi" w:hAnsiTheme="majorBidi" w:cstheme="majorBidi"/>
                <w:color w:val="264A60"/>
                <w:kern w:val="0"/>
                <w:sz w:val="20"/>
                <w:szCs w:val="20"/>
              </w:rPr>
            </w:pPr>
            <w:r w:rsidRPr="000930DE">
              <w:rPr>
                <w:rFonts w:asciiTheme="majorBidi" w:hAnsiTheme="majorBidi" w:cstheme="majorBidi"/>
                <w:color w:val="264A60"/>
                <w:kern w:val="0"/>
                <w:sz w:val="20"/>
                <w:szCs w:val="20"/>
              </w:rPr>
              <w:t>Sig.</w:t>
            </w:r>
          </w:p>
        </w:tc>
      </w:tr>
      <w:tr w:rsidR="000930DE" w:rsidRPr="000930DE" w14:paraId="2B9E73EE" w14:textId="77777777" w:rsidTr="000930DE">
        <w:trPr>
          <w:gridAfter w:val="1"/>
          <w:wAfter w:w="704" w:type="dxa"/>
          <w:cantSplit/>
        </w:trPr>
        <w:tc>
          <w:tcPr>
            <w:tcW w:w="733" w:type="dxa"/>
            <w:vMerge w:val="restart"/>
            <w:tcBorders>
              <w:top w:val="single" w:sz="8" w:space="0" w:color="152935"/>
              <w:left w:val="nil"/>
              <w:bottom w:val="single" w:sz="8" w:space="0" w:color="152935"/>
              <w:right w:val="nil"/>
            </w:tcBorders>
            <w:shd w:val="clear" w:color="auto" w:fill="E0E0E0"/>
          </w:tcPr>
          <w:p w14:paraId="22213BA4" w14:textId="77777777" w:rsidR="000930DE" w:rsidRPr="000930DE" w:rsidRDefault="000930DE" w:rsidP="000930DE">
            <w:pPr>
              <w:autoSpaceDE w:val="0"/>
              <w:autoSpaceDN w:val="0"/>
              <w:adjustRightInd w:val="0"/>
              <w:spacing w:after="0" w:line="320" w:lineRule="atLeast"/>
              <w:ind w:left="60" w:right="60"/>
              <w:rPr>
                <w:rFonts w:asciiTheme="majorBidi" w:hAnsiTheme="majorBidi" w:cstheme="majorBidi"/>
                <w:color w:val="264A60"/>
                <w:kern w:val="0"/>
                <w:sz w:val="20"/>
                <w:szCs w:val="20"/>
              </w:rPr>
            </w:pPr>
            <w:r w:rsidRPr="000930DE">
              <w:rPr>
                <w:rFonts w:asciiTheme="majorBidi" w:hAnsiTheme="majorBidi" w:cstheme="majorBidi"/>
                <w:color w:val="264A60"/>
                <w:kern w:val="0"/>
                <w:sz w:val="20"/>
                <w:szCs w:val="20"/>
              </w:rPr>
              <w:t>1</w:t>
            </w:r>
          </w:p>
        </w:tc>
        <w:tc>
          <w:tcPr>
            <w:tcW w:w="1284" w:type="dxa"/>
            <w:tcBorders>
              <w:top w:val="single" w:sz="8" w:space="0" w:color="152935"/>
              <w:left w:val="nil"/>
              <w:bottom w:val="single" w:sz="8" w:space="0" w:color="AEAEAE"/>
              <w:right w:val="nil"/>
            </w:tcBorders>
            <w:shd w:val="clear" w:color="auto" w:fill="E0E0E0"/>
          </w:tcPr>
          <w:p w14:paraId="6FF9CBDB" w14:textId="77777777" w:rsidR="000930DE" w:rsidRPr="000930DE" w:rsidRDefault="000930DE" w:rsidP="000930DE">
            <w:pPr>
              <w:autoSpaceDE w:val="0"/>
              <w:autoSpaceDN w:val="0"/>
              <w:adjustRightInd w:val="0"/>
              <w:spacing w:after="0" w:line="320" w:lineRule="atLeast"/>
              <w:ind w:left="60" w:right="60"/>
              <w:rPr>
                <w:rFonts w:asciiTheme="majorBidi" w:hAnsiTheme="majorBidi" w:cstheme="majorBidi"/>
                <w:color w:val="264A60"/>
                <w:kern w:val="0"/>
                <w:sz w:val="20"/>
                <w:szCs w:val="20"/>
              </w:rPr>
            </w:pPr>
            <w:r w:rsidRPr="000930DE">
              <w:rPr>
                <w:rFonts w:asciiTheme="majorBidi" w:hAnsiTheme="majorBidi" w:cstheme="majorBidi"/>
                <w:color w:val="264A60"/>
                <w:kern w:val="0"/>
                <w:sz w:val="20"/>
                <w:szCs w:val="20"/>
              </w:rPr>
              <w:t>Regression</w:t>
            </w:r>
          </w:p>
        </w:tc>
        <w:tc>
          <w:tcPr>
            <w:tcW w:w="1469" w:type="dxa"/>
            <w:gridSpan w:val="2"/>
            <w:tcBorders>
              <w:top w:val="single" w:sz="8" w:space="0" w:color="152935"/>
              <w:left w:val="nil"/>
              <w:bottom w:val="single" w:sz="8" w:space="0" w:color="AEAEAE"/>
              <w:right w:val="single" w:sz="8" w:space="0" w:color="E0E0E0"/>
            </w:tcBorders>
            <w:shd w:val="clear" w:color="auto" w:fill="F9F9FB"/>
          </w:tcPr>
          <w:p w14:paraId="5D0E831F" w14:textId="77777777" w:rsidR="000930DE" w:rsidRPr="000930DE" w:rsidRDefault="000930DE" w:rsidP="000930DE">
            <w:pPr>
              <w:autoSpaceDE w:val="0"/>
              <w:autoSpaceDN w:val="0"/>
              <w:adjustRightInd w:val="0"/>
              <w:spacing w:after="0" w:line="320" w:lineRule="atLeast"/>
              <w:ind w:left="60" w:right="60"/>
              <w:jc w:val="right"/>
              <w:rPr>
                <w:rFonts w:asciiTheme="majorBidi" w:hAnsiTheme="majorBidi" w:cstheme="majorBidi"/>
                <w:color w:val="010205"/>
                <w:kern w:val="0"/>
                <w:sz w:val="20"/>
                <w:szCs w:val="20"/>
              </w:rPr>
            </w:pPr>
            <w:r w:rsidRPr="000930DE">
              <w:rPr>
                <w:rFonts w:asciiTheme="majorBidi" w:hAnsiTheme="majorBidi" w:cstheme="majorBidi"/>
                <w:color w:val="010205"/>
                <w:kern w:val="0"/>
                <w:sz w:val="20"/>
                <w:szCs w:val="20"/>
              </w:rPr>
              <w:t>181.350</w:t>
            </w:r>
          </w:p>
        </w:tc>
        <w:tc>
          <w:tcPr>
            <w:tcW w:w="1025" w:type="dxa"/>
            <w:gridSpan w:val="2"/>
            <w:tcBorders>
              <w:top w:val="single" w:sz="8" w:space="0" w:color="152935"/>
              <w:left w:val="single" w:sz="8" w:space="0" w:color="E0E0E0"/>
              <w:bottom w:val="single" w:sz="8" w:space="0" w:color="AEAEAE"/>
              <w:right w:val="single" w:sz="8" w:space="0" w:color="E0E0E0"/>
            </w:tcBorders>
            <w:shd w:val="clear" w:color="auto" w:fill="F9F9FB"/>
          </w:tcPr>
          <w:p w14:paraId="10C93221" w14:textId="77777777" w:rsidR="000930DE" w:rsidRPr="000930DE" w:rsidRDefault="000930DE" w:rsidP="000930DE">
            <w:pPr>
              <w:autoSpaceDE w:val="0"/>
              <w:autoSpaceDN w:val="0"/>
              <w:adjustRightInd w:val="0"/>
              <w:spacing w:after="0" w:line="320" w:lineRule="atLeast"/>
              <w:ind w:left="60" w:right="60"/>
              <w:jc w:val="right"/>
              <w:rPr>
                <w:rFonts w:asciiTheme="majorBidi" w:hAnsiTheme="majorBidi" w:cstheme="majorBidi"/>
                <w:color w:val="010205"/>
                <w:kern w:val="0"/>
                <w:sz w:val="20"/>
                <w:szCs w:val="20"/>
              </w:rPr>
            </w:pPr>
            <w:r w:rsidRPr="000930DE">
              <w:rPr>
                <w:rFonts w:asciiTheme="majorBidi" w:hAnsiTheme="majorBidi" w:cstheme="majorBidi"/>
                <w:color w:val="010205"/>
                <w:kern w:val="0"/>
                <w:sz w:val="20"/>
                <w:szCs w:val="20"/>
              </w:rPr>
              <w:t>3</w:t>
            </w:r>
          </w:p>
        </w:tc>
        <w:tc>
          <w:tcPr>
            <w:tcW w:w="1408" w:type="dxa"/>
            <w:gridSpan w:val="2"/>
            <w:tcBorders>
              <w:top w:val="single" w:sz="8" w:space="0" w:color="152935"/>
              <w:left w:val="single" w:sz="8" w:space="0" w:color="E0E0E0"/>
              <w:bottom w:val="single" w:sz="8" w:space="0" w:color="AEAEAE"/>
              <w:right w:val="single" w:sz="8" w:space="0" w:color="E0E0E0"/>
            </w:tcBorders>
            <w:shd w:val="clear" w:color="auto" w:fill="F9F9FB"/>
          </w:tcPr>
          <w:p w14:paraId="1194C4C1" w14:textId="77777777" w:rsidR="000930DE" w:rsidRPr="000930DE" w:rsidRDefault="000930DE" w:rsidP="000930DE">
            <w:pPr>
              <w:autoSpaceDE w:val="0"/>
              <w:autoSpaceDN w:val="0"/>
              <w:adjustRightInd w:val="0"/>
              <w:spacing w:after="0" w:line="320" w:lineRule="atLeast"/>
              <w:ind w:left="60" w:right="60"/>
              <w:jc w:val="right"/>
              <w:rPr>
                <w:rFonts w:asciiTheme="majorBidi" w:hAnsiTheme="majorBidi" w:cstheme="majorBidi"/>
                <w:color w:val="010205"/>
                <w:kern w:val="0"/>
                <w:sz w:val="20"/>
                <w:szCs w:val="20"/>
              </w:rPr>
            </w:pPr>
            <w:r w:rsidRPr="000930DE">
              <w:rPr>
                <w:rFonts w:asciiTheme="majorBidi" w:hAnsiTheme="majorBidi" w:cstheme="majorBidi"/>
                <w:color w:val="010205"/>
                <w:kern w:val="0"/>
                <w:sz w:val="20"/>
                <w:szCs w:val="20"/>
              </w:rPr>
              <w:t>60.450</w:t>
            </w:r>
          </w:p>
        </w:tc>
        <w:tc>
          <w:tcPr>
            <w:tcW w:w="1025" w:type="dxa"/>
            <w:gridSpan w:val="2"/>
            <w:tcBorders>
              <w:top w:val="single" w:sz="8" w:space="0" w:color="152935"/>
              <w:left w:val="single" w:sz="8" w:space="0" w:color="E0E0E0"/>
              <w:bottom w:val="single" w:sz="8" w:space="0" w:color="AEAEAE"/>
              <w:right w:val="single" w:sz="8" w:space="0" w:color="E0E0E0"/>
            </w:tcBorders>
            <w:shd w:val="clear" w:color="auto" w:fill="F9F9FB"/>
          </w:tcPr>
          <w:p w14:paraId="134CCC66" w14:textId="77777777" w:rsidR="000930DE" w:rsidRPr="000930DE" w:rsidRDefault="000930DE" w:rsidP="000930DE">
            <w:pPr>
              <w:autoSpaceDE w:val="0"/>
              <w:autoSpaceDN w:val="0"/>
              <w:adjustRightInd w:val="0"/>
              <w:spacing w:after="0" w:line="320" w:lineRule="atLeast"/>
              <w:ind w:left="60" w:right="60"/>
              <w:jc w:val="right"/>
              <w:rPr>
                <w:rFonts w:asciiTheme="majorBidi" w:hAnsiTheme="majorBidi" w:cstheme="majorBidi"/>
                <w:color w:val="010205"/>
                <w:kern w:val="0"/>
                <w:sz w:val="20"/>
                <w:szCs w:val="20"/>
              </w:rPr>
            </w:pPr>
            <w:r w:rsidRPr="000930DE">
              <w:rPr>
                <w:rFonts w:asciiTheme="majorBidi" w:hAnsiTheme="majorBidi" w:cstheme="majorBidi"/>
                <w:color w:val="010205"/>
                <w:kern w:val="0"/>
                <w:sz w:val="20"/>
                <w:szCs w:val="20"/>
              </w:rPr>
              <w:t>274.631</w:t>
            </w:r>
          </w:p>
        </w:tc>
        <w:tc>
          <w:tcPr>
            <w:tcW w:w="1025" w:type="dxa"/>
            <w:gridSpan w:val="2"/>
            <w:tcBorders>
              <w:top w:val="single" w:sz="8" w:space="0" w:color="152935"/>
              <w:left w:val="single" w:sz="8" w:space="0" w:color="E0E0E0"/>
              <w:bottom w:val="single" w:sz="8" w:space="0" w:color="AEAEAE"/>
              <w:right w:val="nil"/>
            </w:tcBorders>
            <w:shd w:val="clear" w:color="auto" w:fill="F9F9FB"/>
          </w:tcPr>
          <w:p w14:paraId="044A25F2" w14:textId="77777777" w:rsidR="000930DE" w:rsidRPr="000930DE" w:rsidRDefault="000930DE" w:rsidP="000930DE">
            <w:pPr>
              <w:autoSpaceDE w:val="0"/>
              <w:autoSpaceDN w:val="0"/>
              <w:adjustRightInd w:val="0"/>
              <w:spacing w:after="0" w:line="320" w:lineRule="atLeast"/>
              <w:ind w:left="60" w:right="60"/>
              <w:jc w:val="right"/>
              <w:rPr>
                <w:rFonts w:asciiTheme="majorBidi" w:hAnsiTheme="majorBidi" w:cstheme="majorBidi"/>
                <w:color w:val="010205"/>
                <w:kern w:val="0"/>
                <w:sz w:val="20"/>
                <w:szCs w:val="20"/>
              </w:rPr>
            </w:pPr>
            <w:r w:rsidRPr="000930DE">
              <w:rPr>
                <w:rFonts w:asciiTheme="majorBidi" w:hAnsiTheme="majorBidi" w:cstheme="majorBidi"/>
                <w:color w:val="010205"/>
                <w:kern w:val="0"/>
                <w:sz w:val="20"/>
                <w:szCs w:val="20"/>
              </w:rPr>
              <w:t>.000</w:t>
            </w:r>
            <w:r w:rsidRPr="000930DE">
              <w:rPr>
                <w:rFonts w:asciiTheme="majorBidi" w:hAnsiTheme="majorBidi" w:cstheme="majorBidi"/>
                <w:color w:val="010205"/>
                <w:kern w:val="0"/>
                <w:sz w:val="20"/>
                <w:szCs w:val="20"/>
                <w:vertAlign w:val="superscript"/>
              </w:rPr>
              <w:t>b</w:t>
            </w:r>
          </w:p>
        </w:tc>
      </w:tr>
      <w:tr w:rsidR="000930DE" w:rsidRPr="000930DE" w14:paraId="5BCB4B16" w14:textId="77777777" w:rsidTr="000930DE">
        <w:trPr>
          <w:gridAfter w:val="1"/>
          <w:wAfter w:w="704" w:type="dxa"/>
          <w:cantSplit/>
        </w:trPr>
        <w:tc>
          <w:tcPr>
            <w:tcW w:w="733" w:type="dxa"/>
            <w:vMerge/>
            <w:tcBorders>
              <w:top w:val="single" w:sz="8" w:space="0" w:color="152935"/>
              <w:left w:val="nil"/>
              <w:bottom w:val="single" w:sz="8" w:space="0" w:color="152935"/>
              <w:right w:val="nil"/>
            </w:tcBorders>
            <w:shd w:val="clear" w:color="auto" w:fill="E0E0E0"/>
          </w:tcPr>
          <w:p w14:paraId="78D24215" w14:textId="77777777" w:rsidR="000930DE" w:rsidRPr="000930DE" w:rsidRDefault="000930DE" w:rsidP="000930DE">
            <w:pPr>
              <w:autoSpaceDE w:val="0"/>
              <w:autoSpaceDN w:val="0"/>
              <w:adjustRightInd w:val="0"/>
              <w:spacing w:after="0" w:line="240" w:lineRule="auto"/>
              <w:rPr>
                <w:rFonts w:asciiTheme="majorBidi" w:hAnsiTheme="majorBidi" w:cstheme="majorBidi"/>
                <w:color w:val="010205"/>
                <w:kern w:val="0"/>
                <w:sz w:val="20"/>
                <w:szCs w:val="20"/>
              </w:rPr>
            </w:pPr>
          </w:p>
        </w:tc>
        <w:tc>
          <w:tcPr>
            <w:tcW w:w="1284" w:type="dxa"/>
            <w:tcBorders>
              <w:top w:val="single" w:sz="8" w:space="0" w:color="AEAEAE"/>
              <w:left w:val="nil"/>
              <w:bottom w:val="single" w:sz="8" w:space="0" w:color="AEAEAE"/>
              <w:right w:val="nil"/>
            </w:tcBorders>
            <w:shd w:val="clear" w:color="auto" w:fill="E0E0E0"/>
          </w:tcPr>
          <w:p w14:paraId="353E0A8D" w14:textId="77777777" w:rsidR="000930DE" w:rsidRPr="000930DE" w:rsidRDefault="000930DE" w:rsidP="000930DE">
            <w:pPr>
              <w:autoSpaceDE w:val="0"/>
              <w:autoSpaceDN w:val="0"/>
              <w:adjustRightInd w:val="0"/>
              <w:spacing w:after="0" w:line="320" w:lineRule="atLeast"/>
              <w:ind w:left="60" w:right="60"/>
              <w:rPr>
                <w:rFonts w:asciiTheme="majorBidi" w:hAnsiTheme="majorBidi" w:cstheme="majorBidi"/>
                <w:color w:val="264A60"/>
                <w:kern w:val="0"/>
                <w:sz w:val="20"/>
                <w:szCs w:val="20"/>
              </w:rPr>
            </w:pPr>
            <w:r w:rsidRPr="000930DE">
              <w:rPr>
                <w:rFonts w:asciiTheme="majorBidi" w:hAnsiTheme="majorBidi" w:cstheme="majorBidi"/>
                <w:color w:val="264A60"/>
                <w:kern w:val="0"/>
                <w:sz w:val="20"/>
                <w:szCs w:val="20"/>
              </w:rPr>
              <w:t>Residual</w:t>
            </w:r>
          </w:p>
        </w:tc>
        <w:tc>
          <w:tcPr>
            <w:tcW w:w="1469" w:type="dxa"/>
            <w:gridSpan w:val="2"/>
            <w:tcBorders>
              <w:top w:val="single" w:sz="8" w:space="0" w:color="AEAEAE"/>
              <w:left w:val="nil"/>
              <w:bottom w:val="single" w:sz="8" w:space="0" w:color="AEAEAE"/>
              <w:right w:val="single" w:sz="8" w:space="0" w:color="E0E0E0"/>
            </w:tcBorders>
            <w:shd w:val="clear" w:color="auto" w:fill="F9F9FB"/>
          </w:tcPr>
          <w:p w14:paraId="2827A4DB" w14:textId="77777777" w:rsidR="000930DE" w:rsidRPr="000930DE" w:rsidRDefault="000930DE" w:rsidP="000930DE">
            <w:pPr>
              <w:autoSpaceDE w:val="0"/>
              <w:autoSpaceDN w:val="0"/>
              <w:adjustRightInd w:val="0"/>
              <w:spacing w:after="0" w:line="320" w:lineRule="atLeast"/>
              <w:ind w:left="60" w:right="60"/>
              <w:jc w:val="right"/>
              <w:rPr>
                <w:rFonts w:asciiTheme="majorBidi" w:hAnsiTheme="majorBidi" w:cstheme="majorBidi"/>
                <w:color w:val="010205"/>
                <w:kern w:val="0"/>
                <w:sz w:val="20"/>
                <w:szCs w:val="20"/>
              </w:rPr>
            </w:pPr>
            <w:r w:rsidRPr="000930DE">
              <w:rPr>
                <w:rFonts w:asciiTheme="majorBidi" w:hAnsiTheme="majorBidi" w:cstheme="majorBidi"/>
                <w:color w:val="010205"/>
                <w:kern w:val="0"/>
                <w:sz w:val="20"/>
                <w:szCs w:val="20"/>
              </w:rPr>
              <w:t>109.177</w:t>
            </w:r>
          </w:p>
        </w:tc>
        <w:tc>
          <w:tcPr>
            <w:tcW w:w="1025" w:type="dxa"/>
            <w:gridSpan w:val="2"/>
            <w:tcBorders>
              <w:top w:val="single" w:sz="8" w:space="0" w:color="AEAEAE"/>
              <w:left w:val="single" w:sz="8" w:space="0" w:color="E0E0E0"/>
              <w:bottom w:val="single" w:sz="8" w:space="0" w:color="AEAEAE"/>
              <w:right w:val="single" w:sz="8" w:space="0" w:color="E0E0E0"/>
            </w:tcBorders>
            <w:shd w:val="clear" w:color="auto" w:fill="F9F9FB"/>
          </w:tcPr>
          <w:p w14:paraId="13EC330A" w14:textId="77777777" w:rsidR="000930DE" w:rsidRPr="000930DE" w:rsidRDefault="000930DE" w:rsidP="000930DE">
            <w:pPr>
              <w:autoSpaceDE w:val="0"/>
              <w:autoSpaceDN w:val="0"/>
              <w:adjustRightInd w:val="0"/>
              <w:spacing w:after="0" w:line="320" w:lineRule="atLeast"/>
              <w:ind w:left="60" w:right="60"/>
              <w:jc w:val="right"/>
              <w:rPr>
                <w:rFonts w:asciiTheme="majorBidi" w:hAnsiTheme="majorBidi" w:cstheme="majorBidi"/>
                <w:color w:val="010205"/>
                <w:kern w:val="0"/>
                <w:sz w:val="20"/>
                <w:szCs w:val="20"/>
              </w:rPr>
            </w:pPr>
            <w:r w:rsidRPr="000930DE">
              <w:rPr>
                <w:rFonts w:asciiTheme="majorBidi" w:hAnsiTheme="majorBidi" w:cstheme="majorBidi"/>
                <w:color w:val="010205"/>
                <w:kern w:val="0"/>
                <w:sz w:val="20"/>
                <w:szCs w:val="20"/>
              </w:rPr>
              <w:t>496</w:t>
            </w:r>
          </w:p>
        </w:tc>
        <w:tc>
          <w:tcPr>
            <w:tcW w:w="1408" w:type="dxa"/>
            <w:gridSpan w:val="2"/>
            <w:tcBorders>
              <w:top w:val="single" w:sz="8" w:space="0" w:color="AEAEAE"/>
              <w:left w:val="single" w:sz="8" w:space="0" w:color="E0E0E0"/>
              <w:bottom w:val="single" w:sz="8" w:space="0" w:color="AEAEAE"/>
              <w:right w:val="single" w:sz="8" w:space="0" w:color="E0E0E0"/>
            </w:tcBorders>
            <w:shd w:val="clear" w:color="auto" w:fill="F9F9FB"/>
          </w:tcPr>
          <w:p w14:paraId="676EB310" w14:textId="77777777" w:rsidR="000930DE" w:rsidRPr="000930DE" w:rsidRDefault="000930DE" w:rsidP="000930DE">
            <w:pPr>
              <w:autoSpaceDE w:val="0"/>
              <w:autoSpaceDN w:val="0"/>
              <w:adjustRightInd w:val="0"/>
              <w:spacing w:after="0" w:line="320" w:lineRule="atLeast"/>
              <w:ind w:left="60" w:right="60"/>
              <w:jc w:val="right"/>
              <w:rPr>
                <w:rFonts w:asciiTheme="majorBidi" w:hAnsiTheme="majorBidi" w:cstheme="majorBidi"/>
                <w:color w:val="010205"/>
                <w:kern w:val="0"/>
                <w:sz w:val="20"/>
                <w:szCs w:val="20"/>
              </w:rPr>
            </w:pPr>
            <w:r w:rsidRPr="000930DE">
              <w:rPr>
                <w:rFonts w:asciiTheme="majorBidi" w:hAnsiTheme="majorBidi" w:cstheme="majorBidi"/>
                <w:color w:val="010205"/>
                <w:kern w:val="0"/>
                <w:sz w:val="20"/>
                <w:szCs w:val="20"/>
              </w:rPr>
              <w:t>.220</w:t>
            </w:r>
          </w:p>
        </w:tc>
        <w:tc>
          <w:tcPr>
            <w:tcW w:w="1025" w:type="dxa"/>
            <w:gridSpan w:val="2"/>
            <w:tcBorders>
              <w:top w:val="single" w:sz="8" w:space="0" w:color="AEAEAE"/>
              <w:left w:val="single" w:sz="8" w:space="0" w:color="E0E0E0"/>
              <w:bottom w:val="single" w:sz="8" w:space="0" w:color="AEAEAE"/>
              <w:right w:val="single" w:sz="8" w:space="0" w:color="E0E0E0"/>
            </w:tcBorders>
            <w:shd w:val="clear" w:color="auto" w:fill="F9F9FB"/>
            <w:vAlign w:val="center"/>
          </w:tcPr>
          <w:p w14:paraId="1CD86201" w14:textId="77777777" w:rsidR="000930DE" w:rsidRPr="000930DE" w:rsidRDefault="000930DE" w:rsidP="000930DE">
            <w:pPr>
              <w:autoSpaceDE w:val="0"/>
              <w:autoSpaceDN w:val="0"/>
              <w:adjustRightInd w:val="0"/>
              <w:spacing w:after="0" w:line="240" w:lineRule="auto"/>
              <w:rPr>
                <w:rFonts w:asciiTheme="majorBidi" w:hAnsiTheme="majorBidi" w:cstheme="majorBidi"/>
                <w:kern w:val="0"/>
                <w:sz w:val="20"/>
                <w:szCs w:val="20"/>
              </w:rPr>
            </w:pPr>
          </w:p>
        </w:tc>
        <w:tc>
          <w:tcPr>
            <w:tcW w:w="1025" w:type="dxa"/>
            <w:gridSpan w:val="2"/>
            <w:tcBorders>
              <w:top w:val="single" w:sz="8" w:space="0" w:color="AEAEAE"/>
              <w:left w:val="single" w:sz="8" w:space="0" w:color="E0E0E0"/>
              <w:bottom w:val="single" w:sz="8" w:space="0" w:color="AEAEAE"/>
              <w:right w:val="nil"/>
            </w:tcBorders>
            <w:shd w:val="clear" w:color="auto" w:fill="F9F9FB"/>
            <w:vAlign w:val="center"/>
          </w:tcPr>
          <w:p w14:paraId="34347723" w14:textId="77777777" w:rsidR="000930DE" w:rsidRPr="000930DE" w:rsidRDefault="000930DE" w:rsidP="000930DE">
            <w:pPr>
              <w:autoSpaceDE w:val="0"/>
              <w:autoSpaceDN w:val="0"/>
              <w:adjustRightInd w:val="0"/>
              <w:spacing w:after="0" w:line="240" w:lineRule="auto"/>
              <w:rPr>
                <w:rFonts w:asciiTheme="majorBidi" w:hAnsiTheme="majorBidi" w:cstheme="majorBidi"/>
                <w:kern w:val="0"/>
                <w:sz w:val="20"/>
                <w:szCs w:val="20"/>
              </w:rPr>
            </w:pPr>
          </w:p>
        </w:tc>
      </w:tr>
      <w:tr w:rsidR="000930DE" w:rsidRPr="000930DE" w14:paraId="17F45CBB" w14:textId="77777777" w:rsidTr="000930DE">
        <w:trPr>
          <w:gridAfter w:val="1"/>
          <w:wAfter w:w="704" w:type="dxa"/>
          <w:cantSplit/>
        </w:trPr>
        <w:tc>
          <w:tcPr>
            <w:tcW w:w="733" w:type="dxa"/>
            <w:vMerge/>
            <w:tcBorders>
              <w:top w:val="single" w:sz="8" w:space="0" w:color="152935"/>
              <w:left w:val="nil"/>
              <w:bottom w:val="single" w:sz="8" w:space="0" w:color="152935"/>
              <w:right w:val="nil"/>
            </w:tcBorders>
            <w:shd w:val="clear" w:color="auto" w:fill="E0E0E0"/>
          </w:tcPr>
          <w:p w14:paraId="210C6EE0" w14:textId="77777777" w:rsidR="000930DE" w:rsidRPr="000930DE" w:rsidRDefault="000930DE" w:rsidP="000930DE">
            <w:pPr>
              <w:autoSpaceDE w:val="0"/>
              <w:autoSpaceDN w:val="0"/>
              <w:adjustRightInd w:val="0"/>
              <w:spacing w:after="0" w:line="240" w:lineRule="auto"/>
              <w:rPr>
                <w:rFonts w:asciiTheme="majorBidi" w:hAnsiTheme="majorBidi" w:cstheme="majorBidi"/>
                <w:kern w:val="0"/>
                <w:sz w:val="20"/>
                <w:szCs w:val="20"/>
              </w:rPr>
            </w:pPr>
          </w:p>
        </w:tc>
        <w:tc>
          <w:tcPr>
            <w:tcW w:w="1284" w:type="dxa"/>
            <w:tcBorders>
              <w:top w:val="single" w:sz="8" w:space="0" w:color="AEAEAE"/>
              <w:left w:val="nil"/>
              <w:bottom w:val="single" w:sz="8" w:space="0" w:color="152935"/>
              <w:right w:val="nil"/>
            </w:tcBorders>
            <w:shd w:val="clear" w:color="auto" w:fill="E0E0E0"/>
          </w:tcPr>
          <w:p w14:paraId="75063FB8" w14:textId="77777777" w:rsidR="000930DE" w:rsidRPr="000930DE" w:rsidRDefault="000930DE" w:rsidP="000930DE">
            <w:pPr>
              <w:autoSpaceDE w:val="0"/>
              <w:autoSpaceDN w:val="0"/>
              <w:adjustRightInd w:val="0"/>
              <w:spacing w:after="0" w:line="320" w:lineRule="atLeast"/>
              <w:ind w:left="60" w:right="60"/>
              <w:rPr>
                <w:rFonts w:asciiTheme="majorBidi" w:hAnsiTheme="majorBidi" w:cstheme="majorBidi"/>
                <w:color w:val="264A60"/>
                <w:kern w:val="0"/>
                <w:sz w:val="20"/>
                <w:szCs w:val="20"/>
              </w:rPr>
            </w:pPr>
            <w:r w:rsidRPr="000930DE">
              <w:rPr>
                <w:rFonts w:asciiTheme="majorBidi" w:hAnsiTheme="majorBidi" w:cstheme="majorBidi"/>
                <w:color w:val="264A60"/>
                <w:kern w:val="0"/>
                <w:sz w:val="20"/>
                <w:szCs w:val="20"/>
              </w:rPr>
              <w:t>Total</w:t>
            </w:r>
          </w:p>
        </w:tc>
        <w:tc>
          <w:tcPr>
            <w:tcW w:w="1469" w:type="dxa"/>
            <w:gridSpan w:val="2"/>
            <w:tcBorders>
              <w:top w:val="single" w:sz="8" w:space="0" w:color="AEAEAE"/>
              <w:left w:val="nil"/>
              <w:bottom w:val="single" w:sz="8" w:space="0" w:color="152935"/>
              <w:right w:val="single" w:sz="8" w:space="0" w:color="E0E0E0"/>
            </w:tcBorders>
            <w:shd w:val="clear" w:color="auto" w:fill="F9F9FB"/>
          </w:tcPr>
          <w:p w14:paraId="0BC76677" w14:textId="77777777" w:rsidR="000930DE" w:rsidRPr="000930DE" w:rsidRDefault="000930DE" w:rsidP="000930DE">
            <w:pPr>
              <w:autoSpaceDE w:val="0"/>
              <w:autoSpaceDN w:val="0"/>
              <w:adjustRightInd w:val="0"/>
              <w:spacing w:after="0" w:line="320" w:lineRule="atLeast"/>
              <w:ind w:left="60" w:right="60"/>
              <w:jc w:val="right"/>
              <w:rPr>
                <w:rFonts w:asciiTheme="majorBidi" w:hAnsiTheme="majorBidi" w:cstheme="majorBidi"/>
                <w:color w:val="010205"/>
                <w:kern w:val="0"/>
                <w:sz w:val="20"/>
                <w:szCs w:val="20"/>
              </w:rPr>
            </w:pPr>
            <w:r w:rsidRPr="000930DE">
              <w:rPr>
                <w:rFonts w:asciiTheme="majorBidi" w:hAnsiTheme="majorBidi" w:cstheme="majorBidi"/>
                <w:color w:val="010205"/>
                <w:kern w:val="0"/>
                <w:sz w:val="20"/>
                <w:szCs w:val="20"/>
              </w:rPr>
              <w:t>290.527</w:t>
            </w:r>
          </w:p>
        </w:tc>
        <w:tc>
          <w:tcPr>
            <w:tcW w:w="1025" w:type="dxa"/>
            <w:gridSpan w:val="2"/>
            <w:tcBorders>
              <w:top w:val="single" w:sz="8" w:space="0" w:color="AEAEAE"/>
              <w:left w:val="single" w:sz="8" w:space="0" w:color="E0E0E0"/>
              <w:bottom w:val="single" w:sz="8" w:space="0" w:color="152935"/>
              <w:right w:val="single" w:sz="8" w:space="0" w:color="E0E0E0"/>
            </w:tcBorders>
            <w:shd w:val="clear" w:color="auto" w:fill="F9F9FB"/>
          </w:tcPr>
          <w:p w14:paraId="7BB29701" w14:textId="77777777" w:rsidR="000930DE" w:rsidRPr="000930DE" w:rsidRDefault="000930DE" w:rsidP="000930DE">
            <w:pPr>
              <w:autoSpaceDE w:val="0"/>
              <w:autoSpaceDN w:val="0"/>
              <w:adjustRightInd w:val="0"/>
              <w:spacing w:after="0" w:line="320" w:lineRule="atLeast"/>
              <w:ind w:left="60" w:right="60"/>
              <w:jc w:val="right"/>
              <w:rPr>
                <w:rFonts w:asciiTheme="majorBidi" w:hAnsiTheme="majorBidi" w:cstheme="majorBidi"/>
                <w:color w:val="010205"/>
                <w:kern w:val="0"/>
                <w:sz w:val="20"/>
                <w:szCs w:val="20"/>
              </w:rPr>
            </w:pPr>
            <w:r w:rsidRPr="000930DE">
              <w:rPr>
                <w:rFonts w:asciiTheme="majorBidi" w:hAnsiTheme="majorBidi" w:cstheme="majorBidi"/>
                <w:color w:val="010205"/>
                <w:kern w:val="0"/>
                <w:sz w:val="20"/>
                <w:szCs w:val="20"/>
              </w:rPr>
              <w:t>499</w:t>
            </w:r>
          </w:p>
        </w:tc>
        <w:tc>
          <w:tcPr>
            <w:tcW w:w="1408" w:type="dxa"/>
            <w:gridSpan w:val="2"/>
            <w:tcBorders>
              <w:top w:val="single" w:sz="8" w:space="0" w:color="AEAEAE"/>
              <w:left w:val="single" w:sz="8" w:space="0" w:color="E0E0E0"/>
              <w:bottom w:val="single" w:sz="8" w:space="0" w:color="152935"/>
              <w:right w:val="single" w:sz="8" w:space="0" w:color="E0E0E0"/>
            </w:tcBorders>
            <w:shd w:val="clear" w:color="auto" w:fill="F9F9FB"/>
            <w:vAlign w:val="center"/>
          </w:tcPr>
          <w:p w14:paraId="0D57EEE9" w14:textId="77777777" w:rsidR="000930DE" w:rsidRPr="000930DE" w:rsidRDefault="000930DE" w:rsidP="000930DE">
            <w:pPr>
              <w:autoSpaceDE w:val="0"/>
              <w:autoSpaceDN w:val="0"/>
              <w:adjustRightInd w:val="0"/>
              <w:spacing w:after="0" w:line="240" w:lineRule="auto"/>
              <w:rPr>
                <w:rFonts w:asciiTheme="majorBidi" w:hAnsiTheme="majorBidi" w:cstheme="majorBidi"/>
                <w:kern w:val="0"/>
                <w:sz w:val="20"/>
                <w:szCs w:val="20"/>
              </w:rPr>
            </w:pPr>
          </w:p>
        </w:tc>
        <w:tc>
          <w:tcPr>
            <w:tcW w:w="1025" w:type="dxa"/>
            <w:gridSpan w:val="2"/>
            <w:tcBorders>
              <w:top w:val="single" w:sz="8" w:space="0" w:color="AEAEAE"/>
              <w:left w:val="single" w:sz="8" w:space="0" w:color="E0E0E0"/>
              <w:bottom w:val="single" w:sz="8" w:space="0" w:color="152935"/>
              <w:right w:val="single" w:sz="8" w:space="0" w:color="E0E0E0"/>
            </w:tcBorders>
            <w:shd w:val="clear" w:color="auto" w:fill="F9F9FB"/>
            <w:vAlign w:val="center"/>
          </w:tcPr>
          <w:p w14:paraId="017529B4" w14:textId="77777777" w:rsidR="000930DE" w:rsidRPr="000930DE" w:rsidRDefault="000930DE" w:rsidP="000930DE">
            <w:pPr>
              <w:autoSpaceDE w:val="0"/>
              <w:autoSpaceDN w:val="0"/>
              <w:adjustRightInd w:val="0"/>
              <w:spacing w:after="0" w:line="240" w:lineRule="auto"/>
              <w:rPr>
                <w:rFonts w:asciiTheme="majorBidi" w:hAnsiTheme="majorBidi" w:cstheme="majorBidi"/>
                <w:kern w:val="0"/>
                <w:sz w:val="20"/>
                <w:szCs w:val="20"/>
              </w:rPr>
            </w:pPr>
          </w:p>
        </w:tc>
        <w:tc>
          <w:tcPr>
            <w:tcW w:w="1025" w:type="dxa"/>
            <w:gridSpan w:val="2"/>
            <w:tcBorders>
              <w:top w:val="single" w:sz="8" w:space="0" w:color="AEAEAE"/>
              <w:left w:val="single" w:sz="8" w:space="0" w:color="E0E0E0"/>
              <w:bottom w:val="single" w:sz="8" w:space="0" w:color="152935"/>
              <w:right w:val="nil"/>
            </w:tcBorders>
            <w:shd w:val="clear" w:color="auto" w:fill="F9F9FB"/>
            <w:vAlign w:val="center"/>
          </w:tcPr>
          <w:p w14:paraId="06CD95B1" w14:textId="77777777" w:rsidR="000930DE" w:rsidRPr="000930DE" w:rsidRDefault="000930DE" w:rsidP="000930DE">
            <w:pPr>
              <w:autoSpaceDE w:val="0"/>
              <w:autoSpaceDN w:val="0"/>
              <w:adjustRightInd w:val="0"/>
              <w:spacing w:after="0" w:line="240" w:lineRule="auto"/>
              <w:rPr>
                <w:rFonts w:asciiTheme="majorBidi" w:hAnsiTheme="majorBidi" w:cstheme="majorBidi"/>
                <w:kern w:val="0"/>
                <w:sz w:val="20"/>
                <w:szCs w:val="20"/>
              </w:rPr>
            </w:pPr>
          </w:p>
        </w:tc>
      </w:tr>
      <w:tr w:rsidR="000930DE" w:rsidRPr="000930DE" w14:paraId="0B83DE69" w14:textId="77777777" w:rsidTr="000930DE">
        <w:trPr>
          <w:cantSplit/>
        </w:trPr>
        <w:tc>
          <w:tcPr>
            <w:tcW w:w="8673" w:type="dxa"/>
            <w:gridSpan w:val="13"/>
            <w:tcBorders>
              <w:top w:val="nil"/>
              <w:left w:val="nil"/>
              <w:bottom w:val="nil"/>
              <w:right w:val="nil"/>
            </w:tcBorders>
            <w:shd w:val="clear" w:color="auto" w:fill="FFFFFF"/>
            <w:vAlign w:val="center"/>
          </w:tcPr>
          <w:p w14:paraId="2661A857" w14:textId="47BB8B9A" w:rsidR="000930DE" w:rsidRPr="000930DE" w:rsidRDefault="000930DE" w:rsidP="000930DE">
            <w:pPr>
              <w:autoSpaceDE w:val="0"/>
              <w:autoSpaceDN w:val="0"/>
              <w:adjustRightInd w:val="0"/>
              <w:spacing w:after="0" w:line="320" w:lineRule="atLeast"/>
              <w:ind w:left="60" w:right="60"/>
              <w:jc w:val="center"/>
              <w:rPr>
                <w:rFonts w:asciiTheme="majorBidi" w:hAnsiTheme="majorBidi" w:cstheme="majorBidi"/>
                <w:color w:val="010205"/>
                <w:kern w:val="0"/>
                <w:sz w:val="20"/>
                <w:szCs w:val="20"/>
              </w:rPr>
            </w:pPr>
            <w:r w:rsidRPr="000930DE">
              <w:rPr>
                <w:rFonts w:asciiTheme="majorBidi" w:hAnsiTheme="majorBidi" w:cstheme="majorBidi"/>
                <w:b/>
                <w:bCs/>
                <w:color w:val="010205"/>
                <w:kern w:val="0"/>
                <w:sz w:val="20"/>
                <w:szCs w:val="20"/>
              </w:rPr>
              <w:t>Coefficients</w:t>
            </w:r>
          </w:p>
        </w:tc>
      </w:tr>
      <w:tr w:rsidR="000930DE" w:rsidRPr="000930DE" w14:paraId="7D210B80" w14:textId="77777777" w:rsidTr="000930DE">
        <w:trPr>
          <w:cantSplit/>
        </w:trPr>
        <w:tc>
          <w:tcPr>
            <w:tcW w:w="2494" w:type="dxa"/>
            <w:gridSpan w:val="3"/>
            <w:vMerge w:val="restart"/>
            <w:tcBorders>
              <w:top w:val="nil"/>
              <w:left w:val="nil"/>
              <w:bottom w:val="nil"/>
              <w:right w:val="nil"/>
            </w:tcBorders>
            <w:shd w:val="clear" w:color="auto" w:fill="FFFFFF"/>
            <w:vAlign w:val="bottom"/>
          </w:tcPr>
          <w:p w14:paraId="5CF81C96" w14:textId="77777777" w:rsidR="000930DE" w:rsidRPr="000930DE" w:rsidRDefault="000930DE" w:rsidP="000930DE">
            <w:pPr>
              <w:autoSpaceDE w:val="0"/>
              <w:autoSpaceDN w:val="0"/>
              <w:adjustRightInd w:val="0"/>
              <w:spacing w:after="0" w:line="320" w:lineRule="atLeast"/>
              <w:ind w:left="60" w:right="60"/>
              <w:rPr>
                <w:rFonts w:asciiTheme="majorBidi" w:hAnsiTheme="majorBidi" w:cstheme="majorBidi"/>
                <w:color w:val="264A60"/>
                <w:kern w:val="0"/>
                <w:sz w:val="20"/>
                <w:szCs w:val="20"/>
              </w:rPr>
            </w:pPr>
            <w:r w:rsidRPr="000930DE">
              <w:rPr>
                <w:rFonts w:asciiTheme="majorBidi" w:hAnsiTheme="majorBidi" w:cstheme="majorBidi"/>
                <w:color w:val="264A60"/>
                <w:kern w:val="0"/>
                <w:sz w:val="20"/>
                <w:szCs w:val="20"/>
              </w:rPr>
              <w:t>Model</w:t>
            </w:r>
          </w:p>
        </w:tc>
        <w:tc>
          <w:tcPr>
            <w:tcW w:w="2662" w:type="dxa"/>
            <w:gridSpan w:val="4"/>
            <w:tcBorders>
              <w:top w:val="nil"/>
              <w:left w:val="nil"/>
              <w:bottom w:val="nil"/>
              <w:right w:val="single" w:sz="8" w:space="0" w:color="E0E0E0"/>
            </w:tcBorders>
            <w:shd w:val="clear" w:color="auto" w:fill="FFFFFF"/>
            <w:vAlign w:val="bottom"/>
          </w:tcPr>
          <w:p w14:paraId="356D9A68" w14:textId="77777777" w:rsidR="000930DE" w:rsidRPr="000930DE" w:rsidRDefault="000930DE" w:rsidP="000930DE">
            <w:pPr>
              <w:autoSpaceDE w:val="0"/>
              <w:autoSpaceDN w:val="0"/>
              <w:adjustRightInd w:val="0"/>
              <w:spacing w:after="0" w:line="320" w:lineRule="atLeast"/>
              <w:ind w:left="60" w:right="60"/>
              <w:jc w:val="center"/>
              <w:rPr>
                <w:rFonts w:asciiTheme="majorBidi" w:hAnsiTheme="majorBidi" w:cstheme="majorBidi"/>
                <w:color w:val="264A60"/>
                <w:kern w:val="0"/>
                <w:sz w:val="20"/>
                <w:szCs w:val="20"/>
              </w:rPr>
            </w:pPr>
            <w:r w:rsidRPr="000930DE">
              <w:rPr>
                <w:rFonts w:asciiTheme="majorBidi" w:hAnsiTheme="majorBidi" w:cstheme="majorBidi"/>
                <w:color w:val="264A60"/>
                <w:kern w:val="0"/>
                <w:sz w:val="20"/>
                <w:szCs w:val="20"/>
              </w:rPr>
              <w:t>Unstandardized Coefficients</w:t>
            </w:r>
          </w:p>
        </w:tc>
        <w:tc>
          <w:tcPr>
            <w:tcW w:w="1469" w:type="dxa"/>
            <w:gridSpan w:val="2"/>
            <w:tcBorders>
              <w:top w:val="nil"/>
              <w:left w:val="single" w:sz="8" w:space="0" w:color="E0E0E0"/>
              <w:bottom w:val="nil"/>
              <w:right w:val="single" w:sz="8" w:space="0" w:color="E0E0E0"/>
            </w:tcBorders>
            <w:shd w:val="clear" w:color="auto" w:fill="FFFFFF"/>
            <w:vAlign w:val="bottom"/>
          </w:tcPr>
          <w:p w14:paraId="48C9618C" w14:textId="77777777" w:rsidR="000930DE" w:rsidRPr="000930DE" w:rsidRDefault="000930DE" w:rsidP="000930DE">
            <w:pPr>
              <w:autoSpaceDE w:val="0"/>
              <w:autoSpaceDN w:val="0"/>
              <w:adjustRightInd w:val="0"/>
              <w:spacing w:after="0" w:line="320" w:lineRule="atLeast"/>
              <w:ind w:left="60" w:right="60"/>
              <w:jc w:val="center"/>
              <w:rPr>
                <w:rFonts w:asciiTheme="majorBidi" w:hAnsiTheme="majorBidi" w:cstheme="majorBidi"/>
                <w:color w:val="264A60"/>
                <w:kern w:val="0"/>
                <w:sz w:val="20"/>
                <w:szCs w:val="20"/>
              </w:rPr>
            </w:pPr>
            <w:r w:rsidRPr="000930DE">
              <w:rPr>
                <w:rFonts w:asciiTheme="majorBidi" w:hAnsiTheme="majorBidi" w:cstheme="majorBidi"/>
                <w:color w:val="264A60"/>
                <w:kern w:val="0"/>
                <w:sz w:val="20"/>
                <w:szCs w:val="20"/>
              </w:rPr>
              <w:t>Standardized Coefficients</w:t>
            </w:r>
          </w:p>
        </w:tc>
        <w:tc>
          <w:tcPr>
            <w:tcW w:w="1024" w:type="dxa"/>
            <w:gridSpan w:val="2"/>
            <w:vMerge w:val="restart"/>
            <w:tcBorders>
              <w:top w:val="nil"/>
              <w:left w:val="single" w:sz="8" w:space="0" w:color="E0E0E0"/>
              <w:bottom w:val="nil"/>
              <w:right w:val="single" w:sz="8" w:space="0" w:color="E0E0E0"/>
            </w:tcBorders>
            <w:shd w:val="clear" w:color="auto" w:fill="FFFFFF"/>
            <w:vAlign w:val="bottom"/>
          </w:tcPr>
          <w:p w14:paraId="70B0028F" w14:textId="77777777" w:rsidR="000930DE" w:rsidRPr="000930DE" w:rsidRDefault="000930DE" w:rsidP="000930DE">
            <w:pPr>
              <w:autoSpaceDE w:val="0"/>
              <w:autoSpaceDN w:val="0"/>
              <w:adjustRightInd w:val="0"/>
              <w:spacing w:after="0" w:line="320" w:lineRule="atLeast"/>
              <w:ind w:left="60" w:right="60"/>
              <w:jc w:val="center"/>
              <w:rPr>
                <w:rFonts w:asciiTheme="majorBidi" w:hAnsiTheme="majorBidi" w:cstheme="majorBidi"/>
                <w:color w:val="264A60"/>
                <w:kern w:val="0"/>
                <w:sz w:val="20"/>
                <w:szCs w:val="20"/>
              </w:rPr>
            </w:pPr>
            <w:r w:rsidRPr="000930DE">
              <w:rPr>
                <w:rFonts w:asciiTheme="majorBidi" w:hAnsiTheme="majorBidi" w:cstheme="majorBidi"/>
                <w:color w:val="264A60"/>
                <w:kern w:val="0"/>
                <w:sz w:val="20"/>
                <w:szCs w:val="20"/>
              </w:rPr>
              <w:t>t</w:t>
            </w:r>
          </w:p>
        </w:tc>
        <w:tc>
          <w:tcPr>
            <w:tcW w:w="1024" w:type="dxa"/>
            <w:gridSpan w:val="2"/>
            <w:vMerge w:val="restart"/>
            <w:tcBorders>
              <w:top w:val="nil"/>
              <w:left w:val="single" w:sz="8" w:space="0" w:color="E0E0E0"/>
              <w:bottom w:val="nil"/>
              <w:right w:val="nil"/>
            </w:tcBorders>
            <w:shd w:val="clear" w:color="auto" w:fill="FFFFFF"/>
            <w:vAlign w:val="bottom"/>
          </w:tcPr>
          <w:p w14:paraId="2B5F2BD3" w14:textId="77777777" w:rsidR="000930DE" w:rsidRPr="000930DE" w:rsidRDefault="000930DE" w:rsidP="000930DE">
            <w:pPr>
              <w:autoSpaceDE w:val="0"/>
              <w:autoSpaceDN w:val="0"/>
              <w:adjustRightInd w:val="0"/>
              <w:spacing w:after="0" w:line="320" w:lineRule="atLeast"/>
              <w:ind w:left="60" w:right="60"/>
              <w:jc w:val="center"/>
              <w:rPr>
                <w:rFonts w:asciiTheme="majorBidi" w:hAnsiTheme="majorBidi" w:cstheme="majorBidi"/>
                <w:color w:val="264A60"/>
                <w:kern w:val="0"/>
                <w:sz w:val="20"/>
                <w:szCs w:val="20"/>
              </w:rPr>
            </w:pPr>
            <w:r w:rsidRPr="000930DE">
              <w:rPr>
                <w:rFonts w:asciiTheme="majorBidi" w:hAnsiTheme="majorBidi" w:cstheme="majorBidi"/>
                <w:color w:val="264A60"/>
                <w:kern w:val="0"/>
                <w:sz w:val="20"/>
                <w:szCs w:val="20"/>
              </w:rPr>
              <w:t>Sig.</w:t>
            </w:r>
          </w:p>
        </w:tc>
      </w:tr>
      <w:tr w:rsidR="000930DE" w:rsidRPr="000930DE" w14:paraId="6E884639" w14:textId="77777777" w:rsidTr="000930DE">
        <w:trPr>
          <w:cantSplit/>
        </w:trPr>
        <w:tc>
          <w:tcPr>
            <w:tcW w:w="2494" w:type="dxa"/>
            <w:gridSpan w:val="3"/>
            <w:vMerge/>
            <w:tcBorders>
              <w:top w:val="nil"/>
              <w:left w:val="nil"/>
              <w:bottom w:val="nil"/>
              <w:right w:val="nil"/>
            </w:tcBorders>
            <w:shd w:val="clear" w:color="auto" w:fill="FFFFFF"/>
            <w:vAlign w:val="bottom"/>
          </w:tcPr>
          <w:p w14:paraId="77C32322" w14:textId="77777777" w:rsidR="000930DE" w:rsidRPr="000930DE" w:rsidRDefault="000930DE" w:rsidP="000930DE">
            <w:pPr>
              <w:autoSpaceDE w:val="0"/>
              <w:autoSpaceDN w:val="0"/>
              <w:adjustRightInd w:val="0"/>
              <w:spacing w:after="0" w:line="240" w:lineRule="auto"/>
              <w:rPr>
                <w:rFonts w:asciiTheme="majorBidi" w:hAnsiTheme="majorBidi" w:cstheme="majorBidi"/>
                <w:color w:val="264A60"/>
                <w:kern w:val="0"/>
                <w:sz w:val="20"/>
                <w:szCs w:val="20"/>
              </w:rPr>
            </w:pPr>
          </w:p>
        </w:tc>
        <w:tc>
          <w:tcPr>
            <w:tcW w:w="1331" w:type="dxa"/>
            <w:gridSpan w:val="2"/>
            <w:tcBorders>
              <w:top w:val="nil"/>
              <w:left w:val="nil"/>
              <w:bottom w:val="single" w:sz="8" w:space="0" w:color="152935"/>
              <w:right w:val="single" w:sz="8" w:space="0" w:color="E0E0E0"/>
            </w:tcBorders>
            <w:shd w:val="clear" w:color="auto" w:fill="FFFFFF"/>
            <w:vAlign w:val="bottom"/>
          </w:tcPr>
          <w:p w14:paraId="1427D673" w14:textId="77777777" w:rsidR="000930DE" w:rsidRPr="000930DE" w:rsidRDefault="000930DE" w:rsidP="000930DE">
            <w:pPr>
              <w:autoSpaceDE w:val="0"/>
              <w:autoSpaceDN w:val="0"/>
              <w:adjustRightInd w:val="0"/>
              <w:spacing w:after="0" w:line="320" w:lineRule="atLeast"/>
              <w:ind w:left="60" w:right="60"/>
              <w:jc w:val="center"/>
              <w:rPr>
                <w:rFonts w:asciiTheme="majorBidi" w:hAnsiTheme="majorBidi" w:cstheme="majorBidi"/>
                <w:color w:val="264A60"/>
                <w:kern w:val="0"/>
                <w:sz w:val="20"/>
                <w:szCs w:val="20"/>
              </w:rPr>
            </w:pPr>
            <w:r w:rsidRPr="000930DE">
              <w:rPr>
                <w:rFonts w:asciiTheme="majorBidi" w:hAnsiTheme="majorBidi" w:cstheme="majorBidi"/>
                <w:color w:val="264A60"/>
                <w:kern w:val="0"/>
                <w:sz w:val="20"/>
                <w:szCs w:val="20"/>
              </w:rPr>
              <w:t>B</w:t>
            </w:r>
          </w:p>
        </w:tc>
        <w:tc>
          <w:tcPr>
            <w:tcW w:w="1331" w:type="dxa"/>
            <w:gridSpan w:val="2"/>
            <w:tcBorders>
              <w:top w:val="nil"/>
              <w:left w:val="single" w:sz="8" w:space="0" w:color="E0E0E0"/>
              <w:bottom w:val="single" w:sz="8" w:space="0" w:color="152935"/>
              <w:right w:val="single" w:sz="8" w:space="0" w:color="E0E0E0"/>
            </w:tcBorders>
            <w:shd w:val="clear" w:color="auto" w:fill="FFFFFF"/>
            <w:vAlign w:val="bottom"/>
          </w:tcPr>
          <w:p w14:paraId="575AC06F" w14:textId="77777777" w:rsidR="000930DE" w:rsidRPr="000930DE" w:rsidRDefault="000930DE" w:rsidP="000930DE">
            <w:pPr>
              <w:autoSpaceDE w:val="0"/>
              <w:autoSpaceDN w:val="0"/>
              <w:adjustRightInd w:val="0"/>
              <w:spacing w:after="0" w:line="320" w:lineRule="atLeast"/>
              <w:ind w:left="60" w:right="60"/>
              <w:jc w:val="center"/>
              <w:rPr>
                <w:rFonts w:asciiTheme="majorBidi" w:hAnsiTheme="majorBidi" w:cstheme="majorBidi"/>
                <w:color w:val="264A60"/>
                <w:kern w:val="0"/>
                <w:sz w:val="20"/>
                <w:szCs w:val="20"/>
              </w:rPr>
            </w:pPr>
            <w:r w:rsidRPr="000930DE">
              <w:rPr>
                <w:rFonts w:asciiTheme="majorBidi" w:hAnsiTheme="majorBidi" w:cstheme="majorBidi"/>
                <w:color w:val="264A60"/>
                <w:kern w:val="0"/>
                <w:sz w:val="20"/>
                <w:szCs w:val="20"/>
              </w:rPr>
              <w:t>Std. Error</w:t>
            </w:r>
          </w:p>
        </w:tc>
        <w:tc>
          <w:tcPr>
            <w:tcW w:w="1469" w:type="dxa"/>
            <w:gridSpan w:val="2"/>
            <w:tcBorders>
              <w:top w:val="nil"/>
              <w:left w:val="single" w:sz="8" w:space="0" w:color="E0E0E0"/>
              <w:bottom w:val="single" w:sz="8" w:space="0" w:color="152935"/>
              <w:right w:val="single" w:sz="8" w:space="0" w:color="E0E0E0"/>
            </w:tcBorders>
            <w:shd w:val="clear" w:color="auto" w:fill="FFFFFF"/>
            <w:vAlign w:val="bottom"/>
          </w:tcPr>
          <w:p w14:paraId="4F95472D" w14:textId="77777777" w:rsidR="000930DE" w:rsidRPr="000930DE" w:rsidRDefault="000930DE" w:rsidP="000930DE">
            <w:pPr>
              <w:autoSpaceDE w:val="0"/>
              <w:autoSpaceDN w:val="0"/>
              <w:adjustRightInd w:val="0"/>
              <w:spacing w:after="0" w:line="320" w:lineRule="atLeast"/>
              <w:ind w:left="60" w:right="60"/>
              <w:jc w:val="center"/>
              <w:rPr>
                <w:rFonts w:asciiTheme="majorBidi" w:hAnsiTheme="majorBidi" w:cstheme="majorBidi"/>
                <w:color w:val="264A60"/>
                <w:kern w:val="0"/>
                <w:sz w:val="20"/>
                <w:szCs w:val="20"/>
              </w:rPr>
            </w:pPr>
            <w:r w:rsidRPr="000930DE">
              <w:rPr>
                <w:rFonts w:asciiTheme="majorBidi" w:hAnsiTheme="majorBidi" w:cstheme="majorBidi"/>
                <w:color w:val="264A60"/>
                <w:kern w:val="0"/>
                <w:sz w:val="20"/>
                <w:szCs w:val="20"/>
              </w:rPr>
              <w:t>Beta</w:t>
            </w:r>
          </w:p>
        </w:tc>
        <w:tc>
          <w:tcPr>
            <w:tcW w:w="1024" w:type="dxa"/>
            <w:gridSpan w:val="2"/>
            <w:vMerge/>
            <w:tcBorders>
              <w:top w:val="nil"/>
              <w:left w:val="single" w:sz="8" w:space="0" w:color="E0E0E0"/>
              <w:bottom w:val="nil"/>
              <w:right w:val="single" w:sz="8" w:space="0" w:color="E0E0E0"/>
            </w:tcBorders>
            <w:shd w:val="clear" w:color="auto" w:fill="FFFFFF"/>
            <w:vAlign w:val="bottom"/>
          </w:tcPr>
          <w:p w14:paraId="2CD875EC" w14:textId="77777777" w:rsidR="000930DE" w:rsidRPr="000930DE" w:rsidRDefault="000930DE" w:rsidP="000930DE">
            <w:pPr>
              <w:autoSpaceDE w:val="0"/>
              <w:autoSpaceDN w:val="0"/>
              <w:adjustRightInd w:val="0"/>
              <w:spacing w:after="0" w:line="240" w:lineRule="auto"/>
              <w:rPr>
                <w:rFonts w:asciiTheme="majorBidi" w:hAnsiTheme="majorBidi" w:cstheme="majorBidi"/>
                <w:color w:val="264A60"/>
                <w:kern w:val="0"/>
                <w:sz w:val="20"/>
                <w:szCs w:val="20"/>
              </w:rPr>
            </w:pPr>
          </w:p>
        </w:tc>
        <w:tc>
          <w:tcPr>
            <w:tcW w:w="1024" w:type="dxa"/>
            <w:gridSpan w:val="2"/>
            <w:vMerge/>
            <w:tcBorders>
              <w:top w:val="nil"/>
              <w:left w:val="single" w:sz="8" w:space="0" w:color="E0E0E0"/>
              <w:bottom w:val="nil"/>
              <w:right w:val="nil"/>
            </w:tcBorders>
            <w:shd w:val="clear" w:color="auto" w:fill="FFFFFF"/>
            <w:vAlign w:val="bottom"/>
          </w:tcPr>
          <w:p w14:paraId="073099C8" w14:textId="77777777" w:rsidR="000930DE" w:rsidRPr="000930DE" w:rsidRDefault="000930DE" w:rsidP="000930DE">
            <w:pPr>
              <w:autoSpaceDE w:val="0"/>
              <w:autoSpaceDN w:val="0"/>
              <w:adjustRightInd w:val="0"/>
              <w:spacing w:after="0" w:line="240" w:lineRule="auto"/>
              <w:rPr>
                <w:rFonts w:asciiTheme="majorBidi" w:hAnsiTheme="majorBidi" w:cstheme="majorBidi"/>
                <w:color w:val="264A60"/>
                <w:kern w:val="0"/>
                <w:sz w:val="20"/>
                <w:szCs w:val="20"/>
              </w:rPr>
            </w:pPr>
          </w:p>
        </w:tc>
      </w:tr>
      <w:tr w:rsidR="000930DE" w:rsidRPr="000930DE" w14:paraId="62BF3846" w14:textId="77777777" w:rsidTr="000930DE">
        <w:trPr>
          <w:cantSplit/>
        </w:trPr>
        <w:tc>
          <w:tcPr>
            <w:tcW w:w="734" w:type="dxa"/>
            <w:vMerge w:val="restart"/>
            <w:tcBorders>
              <w:top w:val="single" w:sz="8" w:space="0" w:color="152935"/>
              <w:left w:val="nil"/>
              <w:bottom w:val="single" w:sz="8" w:space="0" w:color="152935"/>
              <w:right w:val="nil"/>
            </w:tcBorders>
            <w:shd w:val="clear" w:color="auto" w:fill="E0E0E0"/>
          </w:tcPr>
          <w:p w14:paraId="7CFAFE3A" w14:textId="77777777" w:rsidR="000930DE" w:rsidRPr="000930DE" w:rsidRDefault="000930DE" w:rsidP="000930DE">
            <w:pPr>
              <w:autoSpaceDE w:val="0"/>
              <w:autoSpaceDN w:val="0"/>
              <w:adjustRightInd w:val="0"/>
              <w:spacing w:after="0" w:line="320" w:lineRule="atLeast"/>
              <w:ind w:left="60" w:right="60"/>
              <w:rPr>
                <w:rFonts w:asciiTheme="majorBidi" w:hAnsiTheme="majorBidi" w:cstheme="majorBidi"/>
                <w:color w:val="264A60"/>
                <w:kern w:val="0"/>
                <w:sz w:val="20"/>
                <w:szCs w:val="20"/>
              </w:rPr>
            </w:pPr>
            <w:r w:rsidRPr="000930DE">
              <w:rPr>
                <w:rFonts w:asciiTheme="majorBidi" w:hAnsiTheme="majorBidi" w:cstheme="majorBidi"/>
                <w:color w:val="264A60"/>
                <w:kern w:val="0"/>
                <w:sz w:val="20"/>
                <w:szCs w:val="20"/>
              </w:rPr>
              <w:t>1</w:t>
            </w:r>
          </w:p>
        </w:tc>
        <w:tc>
          <w:tcPr>
            <w:tcW w:w="1760" w:type="dxa"/>
            <w:gridSpan w:val="2"/>
            <w:tcBorders>
              <w:top w:val="single" w:sz="8" w:space="0" w:color="152935"/>
              <w:left w:val="nil"/>
              <w:bottom w:val="single" w:sz="8" w:space="0" w:color="AEAEAE"/>
              <w:right w:val="nil"/>
            </w:tcBorders>
            <w:shd w:val="clear" w:color="auto" w:fill="E0E0E0"/>
          </w:tcPr>
          <w:p w14:paraId="43F7EB49" w14:textId="77777777" w:rsidR="000930DE" w:rsidRPr="000930DE" w:rsidRDefault="000930DE" w:rsidP="000930DE">
            <w:pPr>
              <w:autoSpaceDE w:val="0"/>
              <w:autoSpaceDN w:val="0"/>
              <w:adjustRightInd w:val="0"/>
              <w:spacing w:after="0" w:line="320" w:lineRule="atLeast"/>
              <w:ind w:left="60" w:right="60"/>
              <w:rPr>
                <w:rFonts w:asciiTheme="majorBidi" w:hAnsiTheme="majorBidi" w:cstheme="majorBidi"/>
                <w:color w:val="264A60"/>
                <w:kern w:val="0"/>
                <w:sz w:val="20"/>
                <w:szCs w:val="20"/>
              </w:rPr>
            </w:pPr>
            <w:r w:rsidRPr="000930DE">
              <w:rPr>
                <w:rFonts w:asciiTheme="majorBidi" w:hAnsiTheme="majorBidi" w:cstheme="majorBidi"/>
                <w:color w:val="264A60"/>
                <w:kern w:val="0"/>
                <w:sz w:val="20"/>
                <w:szCs w:val="20"/>
              </w:rPr>
              <w:t>(Constant)</w:t>
            </w:r>
          </w:p>
        </w:tc>
        <w:tc>
          <w:tcPr>
            <w:tcW w:w="1331" w:type="dxa"/>
            <w:gridSpan w:val="2"/>
            <w:tcBorders>
              <w:top w:val="single" w:sz="8" w:space="0" w:color="152935"/>
              <w:left w:val="nil"/>
              <w:bottom w:val="single" w:sz="8" w:space="0" w:color="AEAEAE"/>
              <w:right w:val="single" w:sz="8" w:space="0" w:color="E0E0E0"/>
            </w:tcBorders>
            <w:shd w:val="clear" w:color="auto" w:fill="F9F9FB"/>
          </w:tcPr>
          <w:p w14:paraId="190A1EDF" w14:textId="77777777" w:rsidR="000930DE" w:rsidRPr="000930DE" w:rsidRDefault="000930DE" w:rsidP="000930DE">
            <w:pPr>
              <w:autoSpaceDE w:val="0"/>
              <w:autoSpaceDN w:val="0"/>
              <w:adjustRightInd w:val="0"/>
              <w:spacing w:after="0" w:line="320" w:lineRule="atLeast"/>
              <w:ind w:left="60" w:right="60"/>
              <w:jc w:val="right"/>
              <w:rPr>
                <w:rFonts w:asciiTheme="majorBidi" w:hAnsiTheme="majorBidi" w:cstheme="majorBidi"/>
                <w:color w:val="010205"/>
                <w:kern w:val="0"/>
                <w:sz w:val="20"/>
                <w:szCs w:val="20"/>
              </w:rPr>
            </w:pPr>
            <w:r w:rsidRPr="000930DE">
              <w:rPr>
                <w:rFonts w:asciiTheme="majorBidi" w:hAnsiTheme="majorBidi" w:cstheme="majorBidi"/>
                <w:color w:val="010205"/>
                <w:kern w:val="0"/>
                <w:sz w:val="20"/>
                <w:szCs w:val="20"/>
              </w:rPr>
              <w:t>1.100</w:t>
            </w:r>
          </w:p>
        </w:tc>
        <w:tc>
          <w:tcPr>
            <w:tcW w:w="1331" w:type="dxa"/>
            <w:gridSpan w:val="2"/>
            <w:tcBorders>
              <w:top w:val="single" w:sz="8" w:space="0" w:color="152935"/>
              <w:left w:val="single" w:sz="8" w:space="0" w:color="E0E0E0"/>
              <w:bottom w:val="single" w:sz="8" w:space="0" w:color="AEAEAE"/>
              <w:right w:val="single" w:sz="8" w:space="0" w:color="E0E0E0"/>
            </w:tcBorders>
            <w:shd w:val="clear" w:color="auto" w:fill="F9F9FB"/>
          </w:tcPr>
          <w:p w14:paraId="344F1233" w14:textId="77777777" w:rsidR="000930DE" w:rsidRPr="000930DE" w:rsidRDefault="000930DE" w:rsidP="000930DE">
            <w:pPr>
              <w:autoSpaceDE w:val="0"/>
              <w:autoSpaceDN w:val="0"/>
              <w:adjustRightInd w:val="0"/>
              <w:spacing w:after="0" w:line="320" w:lineRule="atLeast"/>
              <w:ind w:left="60" w:right="60"/>
              <w:jc w:val="right"/>
              <w:rPr>
                <w:rFonts w:asciiTheme="majorBidi" w:hAnsiTheme="majorBidi" w:cstheme="majorBidi"/>
                <w:color w:val="010205"/>
                <w:kern w:val="0"/>
                <w:sz w:val="20"/>
                <w:szCs w:val="20"/>
              </w:rPr>
            </w:pPr>
            <w:r w:rsidRPr="000930DE">
              <w:rPr>
                <w:rFonts w:asciiTheme="majorBidi" w:hAnsiTheme="majorBidi" w:cstheme="majorBidi"/>
                <w:color w:val="010205"/>
                <w:kern w:val="0"/>
                <w:sz w:val="20"/>
                <w:szCs w:val="20"/>
              </w:rPr>
              <w:t>.137</w:t>
            </w:r>
          </w:p>
        </w:tc>
        <w:tc>
          <w:tcPr>
            <w:tcW w:w="1469" w:type="dxa"/>
            <w:gridSpan w:val="2"/>
            <w:tcBorders>
              <w:top w:val="single" w:sz="8" w:space="0" w:color="152935"/>
              <w:left w:val="single" w:sz="8" w:space="0" w:color="E0E0E0"/>
              <w:bottom w:val="single" w:sz="8" w:space="0" w:color="AEAEAE"/>
              <w:right w:val="single" w:sz="8" w:space="0" w:color="E0E0E0"/>
            </w:tcBorders>
            <w:shd w:val="clear" w:color="auto" w:fill="F9F9FB"/>
            <w:vAlign w:val="center"/>
          </w:tcPr>
          <w:p w14:paraId="587A096A" w14:textId="77777777" w:rsidR="000930DE" w:rsidRPr="000930DE" w:rsidRDefault="000930DE" w:rsidP="000930DE">
            <w:pPr>
              <w:autoSpaceDE w:val="0"/>
              <w:autoSpaceDN w:val="0"/>
              <w:adjustRightInd w:val="0"/>
              <w:spacing w:after="0" w:line="240" w:lineRule="auto"/>
              <w:rPr>
                <w:rFonts w:asciiTheme="majorBidi" w:hAnsiTheme="majorBidi" w:cstheme="majorBidi"/>
                <w:kern w:val="0"/>
                <w:sz w:val="20"/>
                <w:szCs w:val="20"/>
              </w:rPr>
            </w:pPr>
          </w:p>
        </w:tc>
        <w:tc>
          <w:tcPr>
            <w:tcW w:w="1024" w:type="dxa"/>
            <w:gridSpan w:val="2"/>
            <w:tcBorders>
              <w:top w:val="single" w:sz="8" w:space="0" w:color="152935"/>
              <w:left w:val="single" w:sz="8" w:space="0" w:color="E0E0E0"/>
              <w:bottom w:val="single" w:sz="8" w:space="0" w:color="AEAEAE"/>
              <w:right w:val="single" w:sz="8" w:space="0" w:color="E0E0E0"/>
            </w:tcBorders>
            <w:shd w:val="clear" w:color="auto" w:fill="F9F9FB"/>
          </w:tcPr>
          <w:p w14:paraId="5CC80E02" w14:textId="77777777" w:rsidR="000930DE" w:rsidRPr="000930DE" w:rsidRDefault="000930DE" w:rsidP="000930DE">
            <w:pPr>
              <w:autoSpaceDE w:val="0"/>
              <w:autoSpaceDN w:val="0"/>
              <w:adjustRightInd w:val="0"/>
              <w:spacing w:after="0" w:line="320" w:lineRule="atLeast"/>
              <w:ind w:left="60" w:right="60"/>
              <w:jc w:val="right"/>
              <w:rPr>
                <w:rFonts w:asciiTheme="majorBidi" w:hAnsiTheme="majorBidi" w:cstheme="majorBidi"/>
                <w:color w:val="010205"/>
                <w:kern w:val="0"/>
                <w:sz w:val="20"/>
                <w:szCs w:val="20"/>
              </w:rPr>
            </w:pPr>
            <w:r w:rsidRPr="000930DE">
              <w:rPr>
                <w:rFonts w:asciiTheme="majorBidi" w:hAnsiTheme="majorBidi" w:cstheme="majorBidi"/>
                <w:color w:val="010205"/>
                <w:kern w:val="0"/>
                <w:sz w:val="20"/>
                <w:szCs w:val="20"/>
              </w:rPr>
              <w:t>8.001</w:t>
            </w:r>
          </w:p>
        </w:tc>
        <w:tc>
          <w:tcPr>
            <w:tcW w:w="1024" w:type="dxa"/>
            <w:gridSpan w:val="2"/>
            <w:tcBorders>
              <w:top w:val="single" w:sz="8" w:space="0" w:color="152935"/>
              <w:left w:val="single" w:sz="8" w:space="0" w:color="E0E0E0"/>
              <w:bottom w:val="single" w:sz="8" w:space="0" w:color="AEAEAE"/>
              <w:right w:val="nil"/>
            </w:tcBorders>
            <w:shd w:val="clear" w:color="auto" w:fill="F9F9FB"/>
          </w:tcPr>
          <w:p w14:paraId="01CE4F27" w14:textId="77777777" w:rsidR="000930DE" w:rsidRPr="000930DE" w:rsidRDefault="000930DE" w:rsidP="000930DE">
            <w:pPr>
              <w:autoSpaceDE w:val="0"/>
              <w:autoSpaceDN w:val="0"/>
              <w:adjustRightInd w:val="0"/>
              <w:spacing w:after="0" w:line="320" w:lineRule="atLeast"/>
              <w:ind w:left="60" w:right="60"/>
              <w:jc w:val="right"/>
              <w:rPr>
                <w:rFonts w:asciiTheme="majorBidi" w:hAnsiTheme="majorBidi" w:cstheme="majorBidi"/>
                <w:color w:val="010205"/>
                <w:kern w:val="0"/>
                <w:sz w:val="20"/>
                <w:szCs w:val="20"/>
              </w:rPr>
            </w:pPr>
            <w:r w:rsidRPr="000930DE">
              <w:rPr>
                <w:rFonts w:asciiTheme="majorBidi" w:hAnsiTheme="majorBidi" w:cstheme="majorBidi"/>
                <w:color w:val="010205"/>
                <w:kern w:val="0"/>
                <w:sz w:val="20"/>
                <w:szCs w:val="20"/>
              </w:rPr>
              <w:t>.000</w:t>
            </w:r>
          </w:p>
        </w:tc>
      </w:tr>
      <w:tr w:rsidR="000930DE" w:rsidRPr="000930DE" w14:paraId="2DDFD500" w14:textId="77777777" w:rsidTr="000930DE">
        <w:trPr>
          <w:cantSplit/>
        </w:trPr>
        <w:tc>
          <w:tcPr>
            <w:tcW w:w="734" w:type="dxa"/>
            <w:vMerge/>
            <w:tcBorders>
              <w:top w:val="single" w:sz="8" w:space="0" w:color="152935"/>
              <w:left w:val="nil"/>
              <w:bottom w:val="single" w:sz="8" w:space="0" w:color="152935"/>
              <w:right w:val="nil"/>
            </w:tcBorders>
            <w:shd w:val="clear" w:color="auto" w:fill="E0E0E0"/>
          </w:tcPr>
          <w:p w14:paraId="5CDEBC9B" w14:textId="77777777" w:rsidR="000930DE" w:rsidRPr="000930DE" w:rsidRDefault="000930DE" w:rsidP="000930DE">
            <w:pPr>
              <w:autoSpaceDE w:val="0"/>
              <w:autoSpaceDN w:val="0"/>
              <w:adjustRightInd w:val="0"/>
              <w:spacing w:after="0" w:line="240" w:lineRule="auto"/>
              <w:rPr>
                <w:rFonts w:asciiTheme="majorBidi" w:hAnsiTheme="majorBidi" w:cstheme="majorBidi"/>
                <w:color w:val="010205"/>
                <w:kern w:val="0"/>
                <w:sz w:val="20"/>
                <w:szCs w:val="20"/>
              </w:rPr>
            </w:pPr>
          </w:p>
        </w:tc>
        <w:tc>
          <w:tcPr>
            <w:tcW w:w="1760" w:type="dxa"/>
            <w:gridSpan w:val="2"/>
            <w:tcBorders>
              <w:top w:val="single" w:sz="8" w:space="0" w:color="AEAEAE"/>
              <w:left w:val="nil"/>
              <w:bottom w:val="single" w:sz="8" w:space="0" w:color="AEAEAE"/>
              <w:right w:val="nil"/>
            </w:tcBorders>
            <w:shd w:val="clear" w:color="auto" w:fill="E0E0E0"/>
          </w:tcPr>
          <w:p w14:paraId="67F67BB8" w14:textId="77777777" w:rsidR="000930DE" w:rsidRPr="000930DE" w:rsidRDefault="000930DE" w:rsidP="000930DE">
            <w:pPr>
              <w:autoSpaceDE w:val="0"/>
              <w:autoSpaceDN w:val="0"/>
              <w:adjustRightInd w:val="0"/>
              <w:spacing w:after="0" w:line="320" w:lineRule="atLeast"/>
              <w:ind w:left="60" w:right="60"/>
              <w:rPr>
                <w:rFonts w:asciiTheme="majorBidi" w:hAnsiTheme="majorBidi" w:cstheme="majorBidi"/>
                <w:color w:val="264A60"/>
                <w:kern w:val="0"/>
                <w:sz w:val="20"/>
                <w:szCs w:val="20"/>
              </w:rPr>
            </w:pPr>
            <w:r w:rsidRPr="000930DE">
              <w:rPr>
                <w:rFonts w:asciiTheme="majorBidi" w:hAnsiTheme="majorBidi" w:cstheme="majorBidi"/>
                <w:color w:val="264A60"/>
                <w:kern w:val="0"/>
                <w:sz w:val="20"/>
                <w:szCs w:val="20"/>
              </w:rPr>
              <w:t>Chatbot Quality</w:t>
            </w:r>
          </w:p>
        </w:tc>
        <w:tc>
          <w:tcPr>
            <w:tcW w:w="1331" w:type="dxa"/>
            <w:gridSpan w:val="2"/>
            <w:tcBorders>
              <w:top w:val="single" w:sz="8" w:space="0" w:color="AEAEAE"/>
              <w:left w:val="nil"/>
              <w:bottom w:val="single" w:sz="8" w:space="0" w:color="AEAEAE"/>
              <w:right w:val="single" w:sz="8" w:space="0" w:color="E0E0E0"/>
            </w:tcBorders>
            <w:shd w:val="clear" w:color="auto" w:fill="F9F9FB"/>
          </w:tcPr>
          <w:p w14:paraId="75F533E2" w14:textId="77777777" w:rsidR="000930DE" w:rsidRPr="000930DE" w:rsidRDefault="000930DE" w:rsidP="000930DE">
            <w:pPr>
              <w:autoSpaceDE w:val="0"/>
              <w:autoSpaceDN w:val="0"/>
              <w:adjustRightInd w:val="0"/>
              <w:spacing w:after="0" w:line="320" w:lineRule="atLeast"/>
              <w:ind w:left="60" w:right="60"/>
              <w:jc w:val="right"/>
              <w:rPr>
                <w:rFonts w:asciiTheme="majorBidi" w:hAnsiTheme="majorBidi" w:cstheme="majorBidi"/>
                <w:color w:val="010205"/>
                <w:kern w:val="0"/>
                <w:sz w:val="20"/>
                <w:szCs w:val="20"/>
              </w:rPr>
            </w:pPr>
            <w:r w:rsidRPr="000930DE">
              <w:rPr>
                <w:rFonts w:asciiTheme="majorBidi" w:hAnsiTheme="majorBidi" w:cstheme="majorBidi"/>
                <w:color w:val="010205"/>
                <w:kern w:val="0"/>
                <w:sz w:val="20"/>
                <w:szCs w:val="20"/>
              </w:rPr>
              <w:t>.090</w:t>
            </w:r>
          </w:p>
        </w:tc>
        <w:tc>
          <w:tcPr>
            <w:tcW w:w="1331" w:type="dxa"/>
            <w:gridSpan w:val="2"/>
            <w:tcBorders>
              <w:top w:val="single" w:sz="8" w:space="0" w:color="AEAEAE"/>
              <w:left w:val="single" w:sz="8" w:space="0" w:color="E0E0E0"/>
              <w:bottom w:val="single" w:sz="8" w:space="0" w:color="AEAEAE"/>
              <w:right w:val="single" w:sz="8" w:space="0" w:color="E0E0E0"/>
            </w:tcBorders>
            <w:shd w:val="clear" w:color="auto" w:fill="F9F9FB"/>
          </w:tcPr>
          <w:p w14:paraId="5AD45079" w14:textId="77777777" w:rsidR="000930DE" w:rsidRPr="000930DE" w:rsidRDefault="000930DE" w:rsidP="000930DE">
            <w:pPr>
              <w:autoSpaceDE w:val="0"/>
              <w:autoSpaceDN w:val="0"/>
              <w:adjustRightInd w:val="0"/>
              <w:spacing w:after="0" w:line="320" w:lineRule="atLeast"/>
              <w:ind w:left="60" w:right="60"/>
              <w:jc w:val="right"/>
              <w:rPr>
                <w:rFonts w:asciiTheme="majorBidi" w:hAnsiTheme="majorBidi" w:cstheme="majorBidi"/>
                <w:color w:val="010205"/>
                <w:kern w:val="0"/>
                <w:sz w:val="20"/>
                <w:szCs w:val="20"/>
              </w:rPr>
            </w:pPr>
            <w:r w:rsidRPr="000930DE">
              <w:rPr>
                <w:rFonts w:asciiTheme="majorBidi" w:hAnsiTheme="majorBidi" w:cstheme="majorBidi"/>
                <w:color w:val="010205"/>
                <w:kern w:val="0"/>
                <w:sz w:val="20"/>
                <w:szCs w:val="20"/>
              </w:rPr>
              <w:t>.040</w:t>
            </w:r>
          </w:p>
        </w:tc>
        <w:tc>
          <w:tcPr>
            <w:tcW w:w="1469" w:type="dxa"/>
            <w:gridSpan w:val="2"/>
            <w:tcBorders>
              <w:top w:val="single" w:sz="8" w:space="0" w:color="AEAEAE"/>
              <w:left w:val="single" w:sz="8" w:space="0" w:color="E0E0E0"/>
              <w:bottom w:val="single" w:sz="8" w:space="0" w:color="AEAEAE"/>
              <w:right w:val="single" w:sz="8" w:space="0" w:color="E0E0E0"/>
            </w:tcBorders>
            <w:shd w:val="clear" w:color="auto" w:fill="F9F9FB"/>
          </w:tcPr>
          <w:p w14:paraId="1E20170A" w14:textId="77777777" w:rsidR="000930DE" w:rsidRPr="000930DE" w:rsidRDefault="000930DE" w:rsidP="000930DE">
            <w:pPr>
              <w:autoSpaceDE w:val="0"/>
              <w:autoSpaceDN w:val="0"/>
              <w:adjustRightInd w:val="0"/>
              <w:spacing w:after="0" w:line="320" w:lineRule="atLeast"/>
              <w:ind w:left="60" w:right="60"/>
              <w:jc w:val="right"/>
              <w:rPr>
                <w:rFonts w:asciiTheme="majorBidi" w:hAnsiTheme="majorBidi" w:cstheme="majorBidi"/>
                <w:color w:val="010205"/>
                <w:kern w:val="0"/>
                <w:sz w:val="20"/>
                <w:szCs w:val="20"/>
              </w:rPr>
            </w:pPr>
            <w:r w:rsidRPr="000930DE">
              <w:rPr>
                <w:rFonts w:asciiTheme="majorBidi" w:hAnsiTheme="majorBidi" w:cstheme="majorBidi"/>
                <w:color w:val="010205"/>
                <w:kern w:val="0"/>
                <w:sz w:val="20"/>
                <w:szCs w:val="20"/>
              </w:rPr>
              <w:t>.078</w:t>
            </w:r>
          </w:p>
        </w:tc>
        <w:tc>
          <w:tcPr>
            <w:tcW w:w="1024" w:type="dxa"/>
            <w:gridSpan w:val="2"/>
            <w:tcBorders>
              <w:top w:val="single" w:sz="8" w:space="0" w:color="AEAEAE"/>
              <w:left w:val="single" w:sz="8" w:space="0" w:color="E0E0E0"/>
              <w:bottom w:val="single" w:sz="8" w:space="0" w:color="AEAEAE"/>
              <w:right w:val="single" w:sz="8" w:space="0" w:color="E0E0E0"/>
            </w:tcBorders>
            <w:shd w:val="clear" w:color="auto" w:fill="F9F9FB"/>
          </w:tcPr>
          <w:p w14:paraId="50208F62" w14:textId="77777777" w:rsidR="000930DE" w:rsidRPr="000930DE" w:rsidRDefault="000930DE" w:rsidP="000930DE">
            <w:pPr>
              <w:autoSpaceDE w:val="0"/>
              <w:autoSpaceDN w:val="0"/>
              <w:adjustRightInd w:val="0"/>
              <w:spacing w:after="0" w:line="320" w:lineRule="atLeast"/>
              <w:ind w:left="60" w:right="60"/>
              <w:jc w:val="right"/>
              <w:rPr>
                <w:rFonts w:asciiTheme="majorBidi" w:hAnsiTheme="majorBidi" w:cstheme="majorBidi"/>
                <w:color w:val="010205"/>
                <w:kern w:val="0"/>
                <w:sz w:val="20"/>
                <w:szCs w:val="20"/>
              </w:rPr>
            </w:pPr>
            <w:r w:rsidRPr="000930DE">
              <w:rPr>
                <w:rFonts w:asciiTheme="majorBidi" w:hAnsiTheme="majorBidi" w:cstheme="majorBidi"/>
                <w:color w:val="010205"/>
                <w:kern w:val="0"/>
                <w:sz w:val="20"/>
                <w:szCs w:val="20"/>
              </w:rPr>
              <w:t>2.287</w:t>
            </w:r>
          </w:p>
        </w:tc>
        <w:tc>
          <w:tcPr>
            <w:tcW w:w="1024" w:type="dxa"/>
            <w:gridSpan w:val="2"/>
            <w:tcBorders>
              <w:top w:val="single" w:sz="8" w:space="0" w:color="AEAEAE"/>
              <w:left w:val="single" w:sz="8" w:space="0" w:color="E0E0E0"/>
              <w:bottom w:val="single" w:sz="8" w:space="0" w:color="AEAEAE"/>
              <w:right w:val="nil"/>
            </w:tcBorders>
            <w:shd w:val="clear" w:color="auto" w:fill="F9F9FB"/>
          </w:tcPr>
          <w:p w14:paraId="0C2977A6" w14:textId="77777777" w:rsidR="000930DE" w:rsidRPr="000930DE" w:rsidRDefault="000930DE" w:rsidP="000930DE">
            <w:pPr>
              <w:autoSpaceDE w:val="0"/>
              <w:autoSpaceDN w:val="0"/>
              <w:adjustRightInd w:val="0"/>
              <w:spacing w:after="0" w:line="320" w:lineRule="atLeast"/>
              <w:ind w:left="60" w:right="60"/>
              <w:jc w:val="right"/>
              <w:rPr>
                <w:rFonts w:asciiTheme="majorBidi" w:hAnsiTheme="majorBidi" w:cstheme="majorBidi"/>
                <w:color w:val="010205"/>
                <w:kern w:val="0"/>
                <w:sz w:val="20"/>
                <w:szCs w:val="20"/>
              </w:rPr>
            </w:pPr>
            <w:r w:rsidRPr="000930DE">
              <w:rPr>
                <w:rFonts w:asciiTheme="majorBidi" w:hAnsiTheme="majorBidi" w:cstheme="majorBidi"/>
                <w:color w:val="010205"/>
                <w:kern w:val="0"/>
                <w:sz w:val="20"/>
                <w:szCs w:val="20"/>
              </w:rPr>
              <w:t>.023</w:t>
            </w:r>
          </w:p>
        </w:tc>
      </w:tr>
      <w:tr w:rsidR="000930DE" w:rsidRPr="000930DE" w14:paraId="26897193" w14:textId="77777777" w:rsidTr="000930DE">
        <w:trPr>
          <w:cantSplit/>
        </w:trPr>
        <w:tc>
          <w:tcPr>
            <w:tcW w:w="734" w:type="dxa"/>
            <w:vMerge/>
            <w:tcBorders>
              <w:top w:val="single" w:sz="8" w:space="0" w:color="152935"/>
              <w:left w:val="nil"/>
              <w:bottom w:val="single" w:sz="8" w:space="0" w:color="152935"/>
              <w:right w:val="nil"/>
            </w:tcBorders>
            <w:shd w:val="clear" w:color="auto" w:fill="E0E0E0"/>
          </w:tcPr>
          <w:p w14:paraId="7EFB3597" w14:textId="77777777" w:rsidR="000930DE" w:rsidRPr="000930DE" w:rsidRDefault="000930DE" w:rsidP="000930DE">
            <w:pPr>
              <w:autoSpaceDE w:val="0"/>
              <w:autoSpaceDN w:val="0"/>
              <w:adjustRightInd w:val="0"/>
              <w:spacing w:after="0" w:line="240" w:lineRule="auto"/>
              <w:rPr>
                <w:rFonts w:asciiTheme="majorBidi" w:hAnsiTheme="majorBidi" w:cstheme="majorBidi"/>
                <w:color w:val="010205"/>
                <w:kern w:val="0"/>
                <w:sz w:val="20"/>
                <w:szCs w:val="20"/>
              </w:rPr>
            </w:pPr>
          </w:p>
        </w:tc>
        <w:tc>
          <w:tcPr>
            <w:tcW w:w="1760" w:type="dxa"/>
            <w:gridSpan w:val="2"/>
            <w:tcBorders>
              <w:top w:val="single" w:sz="8" w:space="0" w:color="AEAEAE"/>
              <w:left w:val="nil"/>
              <w:bottom w:val="single" w:sz="8" w:space="0" w:color="AEAEAE"/>
              <w:right w:val="nil"/>
            </w:tcBorders>
            <w:shd w:val="clear" w:color="auto" w:fill="E0E0E0"/>
          </w:tcPr>
          <w:p w14:paraId="0643E4D5" w14:textId="77777777" w:rsidR="000930DE" w:rsidRPr="000930DE" w:rsidRDefault="000930DE" w:rsidP="000930DE">
            <w:pPr>
              <w:autoSpaceDE w:val="0"/>
              <w:autoSpaceDN w:val="0"/>
              <w:adjustRightInd w:val="0"/>
              <w:spacing w:after="0" w:line="320" w:lineRule="atLeast"/>
              <w:ind w:left="60" w:right="60"/>
              <w:rPr>
                <w:rFonts w:asciiTheme="majorBidi" w:hAnsiTheme="majorBidi" w:cstheme="majorBidi"/>
                <w:color w:val="264A60"/>
                <w:kern w:val="0"/>
                <w:sz w:val="20"/>
                <w:szCs w:val="20"/>
              </w:rPr>
            </w:pPr>
            <w:r w:rsidRPr="000930DE">
              <w:rPr>
                <w:rFonts w:asciiTheme="majorBidi" w:hAnsiTheme="majorBidi" w:cstheme="majorBidi"/>
                <w:color w:val="264A60"/>
                <w:kern w:val="0"/>
                <w:sz w:val="20"/>
                <w:szCs w:val="20"/>
              </w:rPr>
              <w:t>Chatbot Usage</w:t>
            </w:r>
          </w:p>
        </w:tc>
        <w:tc>
          <w:tcPr>
            <w:tcW w:w="1331" w:type="dxa"/>
            <w:gridSpan w:val="2"/>
            <w:tcBorders>
              <w:top w:val="single" w:sz="8" w:space="0" w:color="AEAEAE"/>
              <w:left w:val="nil"/>
              <w:bottom w:val="single" w:sz="8" w:space="0" w:color="AEAEAE"/>
              <w:right w:val="single" w:sz="8" w:space="0" w:color="E0E0E0"/>
            </w:tcBorders>
            <w:shd w:val="clear" w:color="auto" w:fill="F9F9FB"/>
          </w:tcPr>
          <w:p w14:paraId="75AE8655" w14:textId="77777777" w:rsidR="000930DE" w:rsidRPr="000930DE" w:rsidRDefault="000930DE" w:rsidP="000930DE">
            <w:pPr>
              <w:autoSpaceDE w:val="0"/>
              <w:autoSpaceDN w:val="0"/>
              <w:adjustRightInd w:val="0"/>
              <w:spacing w:after="0" w:line="320" w:lineRule="atLeast"/>
              <w:ind w:left="60" w:right="60"/>
              <w:jc w:val="right"/>
              <w:rPr>
                <w:rFonts w:asciiTheme="majorBidi" w:hAnsiTheme="majorBidi" w:cstheme="majorBidi"/>
                <w:color w:val="010205"/>
                <w:kern w:val="0"/>
                <w:sz w:val="20"/>
                <w:szCs w:val="20"/>
              </w:rPr>
            </w:pPr>
            <w:r w:rsidRPr="000930DE">
              <w:rPr>
                <w:rFonts w:asciiTheme="majorBidi" w:hAnsiTheme="majorBidi" w:cstheme="majorBidi"/>
                <w:color w:val="010205"/>
                <w:kern w:val="0"/>
                <w:sz w:val="20"/>
                <w:szCs w:val="20"/>
              </w:rPr>
              <w:t>.081</w:t>
            </w:r>
          </w:p>
        </w:tc>
        <w:tc>
          <w:tcPr>
            <w:tcW w:w="1331" w:type="dxa"/>
            <w:gridSpan w:val="2"/>
            <w:tcBorders>
              <w:top w:val="single" w:sz="8" w:space="0" w:color="AEAEAE"/>
              <w:left w:val="single" w:sz="8" w:space="0" w:color="E0E0E0"/>
              <w:bottom w:val="single" w:sz="8" w:space="0" w:color="AEAEAE"/>
              <w:right w:val="single" w:sz="8" w:space="0" w:color="E0E0E0"/>
            </w:tcBorders>
            <w:shd w:val="clear" w:color="auto" w:fill="F9F9FB"/>
          </w:tcPr>
          <w:p w14:paraId="43646B9B" w14:textId="77777777" w:rsidR="000930DE" w:rsidRPr="000930DE" w:rsidRDefault="000930DE" w:rsidP="000930DE">
            <w:pPr>
              <w:autoSpaceDE w:val="0"/>
              <w:autoSpaceDN w:val="0"/>
              <w:adjustRightInd w:val="0"/>
              <w:spacing w:after="0" w:line="320" w:lineRule="atLeast"/>
              <w:ind w:left="60" w:right="60"/>
              <w:jc w:val="right"/>
              <w:rPr>
                <w:rFonts w:asciiTheme="majorBidi" w:hAnsiTheme="majorBidi" w:cstheme="majorBidi"/>
                <w:color w:val="010205"/>
                <w:kern w:val="0"/>
                <w:sz w:val="20"/>
                <w:szCs w:val="20"/>
              </w:rPr>
            </w:pPr>
            <w:r w:rsidRPr="000930DE">
              <w:rPr>
                <w:rFonts w:asciiTheme="majorBidi" w:hAnsiTheme="majorBidi" w:cstheme="majorBidi"/>
                <w:color w:val="010205"/>
                <w:kern w:val="0"/>
                <w:sz w:val="20"/>
                <w:szCs w:val="20"/>
              </w:rPr>
              <w:t>.036</w:t>
            </w:r>
          </w:p>
        </w:tc>
        <w:tc>
          <w:tcPr>
            <w:tcW w:w="1469" w:type="dxa"/>
            <w:gridSpan w:val="2"/>
            <w:tcBorders>
              <w:top w:val="single" w:sz="8" w:space="0" w:color="AEAEAE"/>
              <w:left w:val="single" w:sz="8" w:space="0" w:color="E0E0E0"/>
              <w:bottom w:val="single" w:sz="8" w:space="0" w:color="AEAEAE"/>
              <w:right w:val="single" w:sz="8" w:space="0" w:color="E0E0E0"/>
            </w:tcBorders>
            <w:shd w:val="clear" w:color="auto" w:fill="F9F9FB"/>
          </w:tcPr>
          <w:p w14:paraId="7E80F58B" w14:textId="77777777" w:rsidR="000930DE" w:rsidRPr="000930DE" w:rsidRDefault="000930DE" w:rsidP="000930DE">
            <w:pPr>
              <w:autoSpaceDE w:val="0"/>
              <w:autoSpaceDN w:val="0"/>
              <w:adjustRightInd w:val="0"/>
              <w:spacing w:after="0" w:line="320" w:lineRule="atLeast"/>
              <w:ind w:left="60" w:right="60"/>
              <w:jc w:val="right"/>
              <w:rPr>
                <w:rFonts w:asciiTheme="majorBidi" w:hAnsiTheme="majorBidi" w:cstheme="majorBidi"/>
                <w:color w:val="010205"/>
                <w:kern w:val="0"/>
                <w:sz w:val="20"/>
                <w:szCs w:val="20"/>
              </w:rPr>
            </w:pPr>
            <w:r w:rsidRPr="000930DE">
              <w:rPr>
                <w:rFonts w:asciiTheme="majorBidi" w:hAnsiTheme="majorBidi" w:cstheme="majorBidi"/>
                <w:color w:val="010205"/>
                <w:kern w:val="0"/>
                <w:sz w:val="20"/>
                <w:szCs w:val="20"/>
              </w:rPr>
              <w:t>.080</w:t>
            </w:r>
          </w:p>
        </w:tc>
        <w:tc>
          <w:tcPr>
            <w:tcW w:w="1024" w:type="dxa"/>
            <w:gridSpan w:val="2"/>
            <w:tcBorders>
              <w:top w:val="single" w:sz="8" w:space="0" w:color="AEAEAE"/>
              <w:left w:val="single" w:sz="8" w:space="0" w:color="E0E0E0"/>
              <w:bottom w:val="single" w:sz="8" w:space="0" w:color="AEAEAE"/>
              <w:right w:val="single" w:sz="8" w:space="0" w:color="E0E0E0"/>
            </w:tcBorders>
            <w:shd w:val="clear" w:color="auto" w:fill="F9F9FB"/>
          </w:tcPr>
          <w:p w14:paraId="3458C657" w14:textId="77777777" w:rsidR="000930DE" w:rsidRPr="000930DE" w:rsidRDefault="000930DE" w:rsidP="000930DE">
            <w:pPr>
              <w:autoSpaceDE w:val="0"/>
              <w:autoSpaceDN w:val="0"/>
              <w:adjustRightInd w:val="0"/>
              <w:spacing w:after="0" w:line="320" w:lineRule="atLeast"/>
              <w:ind w:left="60" w:right="60"/>
              <w:jc w:val="right"/>
              <w:rPr>
                <w:rFonts w:asciiTheme="majorBidi" w:hAnsiTheme="majorBidi" w:cstheme="majorBidi"/>
                <w:color w:val="010205"/>
                <w:kern w:val="0"/>
                <w:sz w:val="20"/>
                <w:szCs w:val="20"/>
              </w:rPr>
            </w:pPr>
            <w:r w:rsidRPr="000930DE">
              <w:rPr>
                <w:rFonts w:asciiTheme="majorBidi" w:hAnsiTheme="majorBidi" w:cstheme="majorBidi"/>
                <w:color w:val="010205"/>
                <w:kern w:val="0"/>
                <w:sz w:val="20"/>
                <w:szCs w:val="20"/>
              </w:rPr>
              <w:t>2.250</w:t>
            </w:r>
          </w:p>
        </w:tc>
        <w:tc>
          <w:tcPr>
            <w:tcW w:w="1024" w:type="dxa"/>
            <w:gridSpan w:val="2"/>
            <w:tcBorders>
              <w:top w:val="single" w:sz="8" w:space="0" w:color="AEAEAE"/>
              <w:left w:val="single" w:sz="8" w:space="0" w:color="E0E0E0"/>
              <w:bottom w:val="single" w:sz="8" w:space="0" w:color="AEAEAE"/>
              <w:right w:val="nil"/>
            </w:tcBorders>
            <w:shd w:val="clear" w:color="auto" w:fill="F9F9FB"/>
          </w:tcPr>
          <w:p w14:paraId="4CBDC05C" w14:textId="77777777" w:rsidR="000930DE" w:rsidRPr="000930DE" w:rsidRDefault="000930DE" w:rsidP="000930DE">
            <w:pPr>
              <w:autoSpaceDE w:val="0"/>
              <w:autoSpaceDN w:val="0"/>
              <w:adjustRightInd w:val="0"/>
              <w:spacing w:after="0" w:line="320" w:lineRule="atLeast"/>
              <w:ind w:left="60" w:right="60"/>
              <w:jc w:val="right"/>
              <w:rPr>
                <w:rFonts w:asciiTheme="majorBidi" w:hAnsiTheme="majorBidi" w:cstheme="majorBidi"/>
                <w:color w:val="010205"/>
                <w:kern w:val="0"/>
                <w:sz w:val="20"/>
                <w:szCs w:val="20"/>
              </w:rPr>
            </w:pPr>
            <w:r w:rsidRPr="000930DE">
              <w:rPr>
                <w:rFonts w:asciiTheme="majorBidi" w:hAnsiTheme="majorBidi" w:cstheme="majorBidi"/>
                <w:color w:val="010205"/>
                <w:kern w:val="0"/>
                <w:sz w:val="20"/>
                <w:szCs w:val="20"/>
              </w:rPr>
              <w:t>.025</w:t>
            </w:r>
          </w:p>
        </w:tc>
      </w:tr>
      <w:tr w:rsidR="000930DE" w:rsidRPr="000930DE" w14:paraId="55B25319" w14:textId="77777777" w:rsidTr="000930DE">
        <w:trPr>
          <w:cantSplit/>
        </w:trPr>
        <w:tc>
          <w:tcPr>
            <w:tcW w:w="734" w:type="dxa"/>
            <w:vMerge/>
            <w:tcBorders>
              <w:top w:val="single" w:sz="8" w:space="0" w:color="152935"/>
              <w:left w:val="nil"/>
              <w:bottom w:val="single" w:sz="8" w:space="0" w:color="152935"/>
              <w:right w:val="nil"/>
            </w:tcBorders>
            <w:shd w:val="clear" w:color="auto" w:fill="E0E0E0"/>
          </w:tcPr>
          <w:p w14:paraId="01D6DA51" w14:textId="77777777" w:rsidR="000930DE" w:rsidRPr="000930DE" w:rsidRDefault="000930DE" w:rsidP="000930DE">
            <w:pPr>
              <w:autoSpaceDE w:val="0"/>
              <w:autoSpaceDN w:val="0"/>
              <w:adjustRightInd w:val="0"/>
              <w:spacing w:after="0" w:line="240" w:lineRule="auto"/>
              <w:rPr>
                <w:rFonts w:asciiTheme="majorBidi" w:hAnsiTheme="majorBidi" w:cstheme="majorBidi"/>
                <w:color w:val="010205"/>
                <w:kern w:val="0"/>
                <w:sz w:val="20"/>
                <w:szCs w:val="20"/>
              </w:rPr>
            </w:pPr>
          </w:p>
        </w:tc>
        <w:tc>
          <w:tcPr>
            <w:tcW w:w="1760" w:type="dxa"/>
            <w:gridSpan w:val="2"/>
            <w:tcBorders>
              <w:top w:val="single" w:sz="8" w:space="0" w:color="AEAEAE"/>
              <w:left w:val="nil"/>
              <w:bottom w:val="single" w:sz="8" w:space="0" w:color="152935"/>
              <w:right w:val="nil"/>
            </w:tcBorders>
            <w:shd w:val="clear" w:color="auto" w:fill="E0E0E0"/>
          </w:tcPr>
          <w:p w14:paraId="2A81F499" w14:textId="77777777" w:rsidR="000930DE" w:rsidRPr="000930DE" w:rsidRDefault="000930DE" w:rsidP="000930DE">
            <w:pPr>
              <w:autoSpaceDE w:val="0"/>
              <w:autoSpaceDN w:val="0"/>
              <w:adjustRightInd w:val="0"/>
              <w:spacing w:after="0" w:line="320" w:lineRule="atLeast"/>
              <w:ind w:left="60" w:right="60"/>
              <w:rPr>
                <w:rFonts w:asciiTheme="majorBidi" w:hAnsiTheme="majorBidi" w:cstheme="majorBidi"/>
                <w:color w:val="264A60"/>
                <w:kern w:val="0"/>
                <w:sz w:val="20"/>
                <w:szCs w:val="20"/>
              </w:rPr>
            </w:pPr>
            <w:r w:rsidRPr="000930DE">
              <w:rPr>
                <w:rFonts w:asciiTheme="majorBidi" w:hAnsiTheme="majorBidi" w:cstheme="majorBidi"/>
                <w:color w:val="264A60"/>
                <w:kern w:val="0"/>
                <w:sz w:val="20"/>
                <w:szCs w:val="20"/>
              </w:rPr>
              <w:t>Conversational AI</w:t>
            </w:r>
          </w:p>
        </w:tc>
        <w:tc>
          <w:tcPr>
            <w:tcW w:w="1331" w:type="dxa"/>
            <w:gridSpan w:val="2"/>
            <w:tcBorders>
              <w:top w:val="single" w:sz="8" w:space="0" w:color="AEAEAE"/>
              <w:left w:val="nil"/>
              <w:bottom w:val="single" w:sz="8" w:space="0" w:color="152935"/>
              <w:right w:val="single" w:sz="8" w:space="0" w:color="E0E0E0"/>
            </w:tcBorders>
            <w:shd w:val="clear" w:color="auto" w:fill="F9F9FB"/>
          </w:tcPr>
          <w:p w14:paraId="56915AA3" w14:textId="77777777" w:rsidR="000930DE" w:rsidRPr="000930DE" w:rsidRDefault="000930DE" w:rsidP="000930DE">
            <w:pPr>
              <w:autoSpaceDE w:val="0"/>
              <w:autoSpaceDN w:val="0"/>
              <w:adjustRightInd w:val="0"/>
              <w:spacing w:after="0" w:line="320" w:lineRule="atLeast"/>
              <w:ind w:left="60" w:right="60"/>
              <w:jc w:val="right"/>
              <w:rPr>
                <w:rFonts w:asciiTheme="majorBidi" w:hAnsiTheme="majorBidi" w:cstheme="majorBidi"/>
                <w:color w:val="010205"/>
                <w:kern w:val="0"/>
                <w:sz w:val="20"/>
                <w:szCs w:val="20"/>
              </w:rPr>
            </w:pPr>
            <w:r w:rsidRPr="000930DE">
              <w:rPr>
                <w:rFonts w:asciiTheme="majorBidi" w:hAnsiTheme="majorBidi" w:cstheme="majorBidi"/>
                <w:color w:val="010205"/>
                <w:kern w:val="0"/>
                <w:sz w:val="20"/>
                <w:szCs w:val="20"/>
              </w:rPr>
              <w:t>.561</w:t>
            </w:r>
          </w:p>
        </w:tc>
        <w:tc>
          <w:tcPr>
            <w:tcW w:w="1331" w:type="dxa"/>
            <w:gridSpan w:val="2"/>
            <w:tcBorders>
              <w:top w:val="single" w:sz="8" w:space="0" w:color="AEAEAE"/>
              <w:left w:val="single" w:sz="8" w:space="0" w:color="E0E0E0"/>
              <w:bottom w:val="single" w:sz="8" w:space="0" w:color="152935"/>
              <w:right w:val="single" w:sz="8" w:space="0" w:color="E0E0E0"/>
            </w:tcBorders>
            <w:shd w:val="clear" w:color="auto" w:fill="F9F9FB"/>
          </w:tcPr>
          <w:p w14:paraId="214F13E1" w14:textId="77777777" w:rsidR="000930DE" w:rsidRPr="000930DE" w:rsidRDefault="000930DE" w:rsidP="000930DE">
            <w:pPr>
              <w:autoSpaceDE w:val="0"/>
              <w:autoSpaceDN w:val="0"/>
              <w:adjustRightInd w:val="0"/>
              <w:spacing w:after="0" w:line="320" w:lineRule="atLeast"/>
              <w:ind w:left="60" w:right="60"/>
              <w:jc w:val="right"/>
              <w:rPr>
                <w:rFonts w:asciiTheme="majorBidi" w:hAnsiTheme="majorBidi" w:cstheme="majorBidi"/>
                <w:color w:val="010205"/>
                <w:kern w:val="0"/>
                <w:sz w:val="20"/>
                <w:szCs w:val="20"/>
              </w:rPr>
            </w:pPr>
            <w:r w:rsidRPr="000930DE">
              <w:rPr>
                <w:rFonts w:asciiTheme="majorBidi" w:hAnsiTheme="majorBidi" w:cstheme="majorBidi"/>
                <w:color w:val="010205"/>
                <w:kern w:val="0"/>
                <w:sz w:val="20"/>
                <w:szCs w:val="20"/>
              </w:rPr>
              <w:t>.027</w:t>
            </w:r>
          </w:p>
        </w:tc>
        <w:tc>
          <w:tcPr>
            <w:tcW w:w="1469" w:type="dxa"/>
            <w:gridSpan w:val="2"/>
            <w:tcBorders>
              <w:top w:val="single" w:sz="8" w:space="0" w:color="AEAEAE"/>
              <w:left w:val="single" w:sz="8" w:space="0" w:color="E0E0E0"/>
              <w:bottom w:val="single" w:sz="8" w:space="0" w:color="152935"/>
              <w:right w:val="single" w:sz="8" w:space="0" w:color="E0E0E0"/>
            </w:tcBorders>
            <w:shd w:val="clear" w:color="auto" w:fill="F9F9FB"/>
          </w:tcPr>
          <w:p w14:paraId="71BA7175" w14:textId="77777777" w:rsidR="000930DE" w:rsidRPr="000930DE" w:rsidRDefault="000930DE" w:rsidP="000930DE">
            <w:pPr>
              <w:autoSpaceDE w:val="0"/>
              <w:autoSpaceDN w:val="0"/>
              <w:adjustRightInd w:val="0"/>
              <w:spacing w:after="0" w:line="320" w:lineRule="atLeast"/>
              <w:ind w:left="60" w:right="60"/>
              <w:jc w:val="right"/>
              <w:rPr>
                <w:rFonts w:asciiTheme="majorBidi" w:hAnsiTheme="majorBidi" w:cstheme="majorBidi"/>
                <w:color w:val="010205"/>
                <w:kern w:val="0"/>
                <w:sz w:val="20"/>
                <w:szCs w:val="20"/>
              </w:rPr>
            </w:pPr>
            <w:r w:rsidRPr="000930DE">
              <w:rPr>
                <w:rFonts w:asciiTheme="majorBidi" w:hAnsiTheme="majorBidi" w:cstheme="majorBidi"/>
                <w:color w:val="010205"/>
                <w:kern w:val="0"/>
                <w:sz w:val="20"/>
                <w:szCs w:val="20"/>
              </w:rPr>
              <w:t>.701</w:t>
            </w:r>
          </w:p>
        </w:tc>
        <w:tc>
          <w:tcPr>
            <w:tcW w:w="1024" w:type="dxa"/>
            <w:gridSpan w:val="2"/>
            <w:tcBorders>
              <w:top w:val="single" w:sz="8" w:space="0" w:color="AEAEAE"/>
              <w:left w:val="single" w:sz="8" w:space="0" w:color="E0E0E0"/>
              <w:bottom w:val="single" w:sz="8" w:space="0" w:color="152935"/>
              <w:right w:val="single" w:sz="8" w:space="0" w:color="E0E0E0"/>
            </w:tcBorders>
            <w:shd w:val="clear" w:color="auto" w:fill="F9F9FB"/>
          </w:tcPr>
          <w:p w14:paraId="189F83BA" w14:textId="77777777" w:rsidR="000930DE" w:rsidRPr="000930DE" w:rsidRDefault="000930DE" w:rsidP="000930DE">
            <w:pPr>
              <w:autoSpaceDE w:val="0"/>
              <w:autoSpaceDN w:val="0"/>
              <w:adjustRightInd w:val="0"/>
              <w:spacing w:after="0" w:line="320" w:lineRule="atLeast"/>
              <w:ind w:left="60" w:right="60"/>
              <w:jc w:val="right"/>
              <w:rPr>
                <w:rFonts w:asciiTheme="majorBidi" w:hAnsiTheme="majorBidi" w:cstheme="majorBidi"/>
                <w:color w:val="010205"/>
                <w:kern w:val="0"/>
                <w:sz w:val="20"/>
                <w:szCs w:val="20"/>
              </w:rPr>
            </w:pPr>
            <w:r w:rsidRPr="000930DE">
              <w:rPr>
                <w:rFonts w:asciiTheme="majorBidi" w:hAnsiTheme="majorBidi" w:cstheme="majorBidi"/>
                <w:color w:val="010205"/>
                <w:kern w:val="0"/>
                <w:sz w:val="20"/>
                <w:szCs w:val="20"/>
              </w:rPr>
              <w:t>20.651</w:t>
            </w:r>
          </w:p>
        </w:tc>
        <w:tc>
          <w:tcPr>
            <w:tcW w:w="1024" w:type="dxa"/>
            <w:gridSpan w:val="2"/>
            <w:tcBorders>
              <w:top w:val="single" w:sz="8" w:space="0" w:color="AEAEAE"/>
              <w:left w:val="single" w:sz="8" w:space="0" w:color="E0E0E0"/>
              <w:bottom w:val="single" w:sz="8" w:space="0" w:color="152935"/>
              <w:right w:val="nil"/>
            </w:tcBorders>
            <w:shd w:val="clear" w:color="auto" w:fill="F9F9FB"/>
          </w:tcPr>
          <w:p w14:paraId="3A8D318A" w14:textId="77777777" w:rsidR="000930DE" w:rsidRPr="000930DE" w:rsidRDefault="000930DE" w:rsidP="000930DE">
            <w:pPr>
              <w:autoSpaceDE w:val="0"/>
              <w:autoSpaceDN w:val="0"/>
              <w:adjustRightInd w:val="0"/>
              <w:spacing w:after="0" w:line="320" w:lineRule="atLeast"/>
              <w:ind w:left="60" w:right="60"/>
              <w:jc w:val="right"/>
              <w:rPr>
                <w:rFonts w:asciiTheme="majorBidi" w:hAnsiTheme="majorBidi" w:cstheme="majorBidi"/>
                <w:color w:val="010205"/>
                <w:kern w:val="0"/>
                <w:sz w:val="20"/>
                <w:szCs w:val="20"/>
              </w:rPr>
            </w:pPr>
            <w:r w:rsidRPr="000930DE">
              <w:rPr>
                <w:rFonts w:asciiTheme="majorBidi" w:hAnsiTheme="majorBidi" w:cstheme="majorBidi"/>
                <w:color w:val="010205"/>
                <w:kern w:val="0"/>
                <w:sz w:val="20"/>
                <w:szCs w:val="20"/>
              </w:rPr>
              <w:t>.000</w:t>
            </w:r>
          </w:p>
        </w:tc>
      </w:tr>
    </w:tbl>
    <w:p w14:paraId="6A3AB5D8" w14:textId="77777777" w:rsidR="000930DE" w:rsidRPr="003E149C" w:rsidRDefault="000930DE" w:rsidP="00D618F2">
      <w:pPr>
        <w:rPr>
          <w:rFonts w:asciiTheme="majorBidi" w:hAnsiTheme="majorBidi" w:cstheme="majorBidi"/>
          <w:color w:val="010205"/>
          <w:kern w:val="0"/>
          <w:sz w:val="20"/>
          <w:szCs w:val="20"/>
        </w:rPr>
      </w:pPr>
    </w:p>
    <w:p w14:paraId="71B14A12" w14:textId="35BA0F76" w:rsidR="00BB22E3" w:rsidRPr="003E149C" w:rsidRDefault="00BB22E3" w:rsidP="00BB22E3">
      <w:pPr>
        <w:spacing w:after="0" w:line="240" w:lineRule="auto"/>
        <w:rPr>
          <w:rFonts w:asciiTheme="majorBidi" w:eastAsia="Times New Roman" w:hAnsiTheme="majorBidi" w:cstheme="majorBidi"/>
          <w:kern w:val="0"/>
          <w:sz w:val="20"/>
          <w:szCs w:val="20"/>
          <w14:ligatures w14:val="none"/>
        </w:rPr>
      </w:pPr>
      <w:r w:rsidRPr="00BB22E3">
        <w:rPr>
          <w:rFonts w:asciiTheme="majorBidi" w:eastAsia="Times New Roman" w:hAnsiTheme="majorBidi" w:cstheme="majorBidi"/>
          <w:kern w:val="0"/>
          <w:sz w:val="20"/>
          <w:szCs w:val="20"/>
          <w14:ligatures w14:val="none"/>
        </w:rPr>
        <w:t>The above hypothesis was verified using multiple regression analysis, which revealed a significant positive correlation (r = 0.</w:t>
      </w:r>
      <w:r w:rsidRPr="003E149C">
        <w:rPr>
          <w:rFonts w:asciiTheme="majorBidi" w:eastAsia="Times New Roman" w:hAnsiTheme="majorBidi" w:cstheme="majorBidi"/>
          <w:kern w:val="0"/>
          <w:sz w:val="20"/>
          <w:szCs w:val="20"/>
          <w14:ligatures w14:val="none"/>
        </w:rPr>
        <w:t>79</w:t>
      </w:r>
      <w:r w:rsidRPr="00BB22E3">
        <w:rPr>
          <w:rFonts w:asciiTheme="majorBidi" w:eastAsia="Times New Roman" w:hAnsiTheme="majorBidi" w:cstheme="majorBidi"/>
          <w:kern w:val="0"/>
          <w:sz w:val="20"/>
          <w:szCs w:val="20"/>
          <w14:ligatures w14:val="none"/>
        </w:rPr>
        <w:t xml:space="preserve">) between the independent and dependent variables. The independent </w:t>
      </w:r>
      <w:r w:rsidRPr="003E149C">
        <w:rPr>
          <w:rFonts w:asciiTheme="majorBidi" w:eastAsia="Times New Roman" w:hAnsiTheme="majorBidi" w:cstheme="majorBidi"/>
          <w:kern w:val="0"/>
          <w:sz w:val="20"/>
          <w:szCs w:val="20"/>
          <w14:ligatures w14:val="none"/>
        </w:rPr>
        <w:t>variable</w:t>
      </w:r>
      <w:r w:rsidRPr="00BB22E3">
        <w:rPr>
          <w:rFonts w:asciiTheme="majorBidi" w:eastAsia="Times New Roman" w:hAnsiTheme="majorBidi" w:cstheme="majorBidi"/>
          <w:kern w:val="0"/>
          <w:sz w:val="20"/>
          <w:szCs w:val="20"/>
          <w14:ligatures w14:val="none"/>
        </w:rPr>
        <w:t xml:space="preserve">s contribute an additional </w:t>
      </w:r>
      <w:r w:rsidRPr="003E149C">
        <w:rPr>
          <w:rFonts w:asciiTheme="majorBidi" w:eastAsia="Times New Roman" w:hAnsiTheme="majorBidi" w:cstheme="majorBidi"/>
          <w:kern w:val="0"/>
          <w:sz w:val="20"/>
          <w:szCs w:val="20"/>
          <w14:ligatures w14:val="none"/>
        </w:rPr>
        <w:t>62</w:t>
      </w:r>
      <w:r w:rsidRPr="00BB22E3">
        <w:rPr>
          <w:rFonts w:asciiTheme="majorBidi" w:eastAsia="Times New Roman" w:hAnsiTheme="majorBidi" w:cstheme="majorBidi"/>
          <w:kern w:val="0"/>
          <w:sz w:val="20"/>
          <w:szCs w:val="20"/>
          <w14:ligatures w14:val="none"/>
        </w:rPr>
        <w:t xml:space="preserve">.4% of the total variation in the dependent variable. </w:t>
      </w:r>
      <w:r w:rsidRPr="00BB22E3">
        <w:rPr>
          <w:rFonts w:asciiTheme="majorBidi" w:eastAsia="Times New Roman" w:hAnsiTheme="majorBidi" w:cstheme="majorBidi"/>
          <w:kern w:val="0"/>
          <w:sz w:val="20"/>
          <w:szCs w:val="20"/>
          <w14:ligatures w14:val="none"/>
        </w:rPr>
        <w:br/>
        <w:t xml:space="preserve">It is worth noting that the F value is statistically significant at the 0.05 level, showing that </w:t>
      </w:r>
      <w:r w:rsidRPr="003E149C">
        <w:rPr>
          <w:rFonts w:asciiTheme="majorBidi" w:eastAsia="Times New Roman" w:hAnsiTheme="majorBidi" w:cstheme="majorBidi"/>
          <w:kern w:val="0"/>
          <w:sz w:val="20"/>
          <w:szCs w:val="20"/>
          <w14:ligatures w14:val="none"/>
        </w:rPr>
        <w:t>Conversational AI and Chatbots Are Improving the Jordanian Customer</w:t>
      </w:r>
      <w:r w:rsidRPr="00BB22E3">
        <w:rPr>
          <w:rFonts w:asciiTheme="majorBidi" w:eastAsia="Times New Roman" w:hAnsiTheme="majorBidi" w:cstheme="majorBidi"/>
          <w:kern w:val="0"/>
          <w:sz w:val="20"/>
          <w:szCs w:val="20"/>
          <w14:ligatures w14:val="none"/>
        </w:rPr>
        <w:t xml:space="preserve">. </w:t>
      </w:r>
      <w:r w:rsidRPr="00BB22E3">
        <w:rPr>
          <w:rFonts w:asciiTheme="majorBidi" w:eastAsia="Times New Roman" w:hAnsiTheme="majorBidi" w:cstheme="majorBidi"/>
          <w:kern w:val="0"/>
          <w:sz w:val="20"/>
          <w:szCs w:val="20"/>
          <w14:ligatures w14:val="none"/>
        </w:rPr>
        <w:br/>
        <w:t xml:space="preserve">Additionally, the coefficients table shows the following results: </w:t>
      </w:r>
    </w:p>
    <w:p w14:paraId="350E10D0" w14:textId="5E195EA2" w:rsidR="00BB22E3" w:rsidRPr="003E149C" w:rsidRDefault="00BB22E3" w:rsidP="00BB22E3">
      <w:pPr>
        <w:widowControl w:val="0"/>
        <w:numPr>
          <w:ilvl w:val="0"/>
          <w:numId w:val="37"/>
        </w:numPr>
        <w:autoSpaceDE w:val="0"/>
        <w:autoSpaceDN w:val="0"/>
        <w:adjustRightInd w:val="0"/>
        <w:spacing w:after="0" w:line="240" w:lineRule="auto"/>
        <w:jc w:val="both"/>
        <w:rPr>
          <w:rFonts w:asciiTheme="majorBidi" w:eastAsiaTheme="minorEastAsia" w:hAnsiTheme="majorBidi" w:cstheme="majorBidi"/>
          <w:color w:val="000000"/>
          <w:kern w:val="0"/>
          <w:sz w:val="20"/>
          <w:szCs w:val="20"/>
          <w14:ligatures w14:val="none"/>
        </w:rPr>
      </w:pPr>
      <w:r w:rsidRPr="003E149C">
        <w:rPr>
          <w:rFonts w:asciiTheme="majorBidi" w:eastAsiaTheme="minorEastAsia" w:hAnsiTheme="majorBidi" w:cstheme="majorBidi"/>
          <w:color w:val="000000"/>
          <w:kern w:val="0"/>
          <w:sz w:val="20"/>
          <w:szCs w:val="20"/>
          <w14:ligatures w14:val="none"/>
        </w:rPr>
        <w:t>Chatbot interaction quality has a positive impact on customer experience in Jordan</w:t>
      </w:r>
      <w:r w:rsidRPr="00F82CD5">
        <w:rPr>
          <w:rFonts w:asciiTheme="majorBidi" w:eastAsiaTheme="minorEastAsia" w:hAnsiTheme="majorBidi" w:cstheme="majorBidi"/>
          <w:color w:val="000000"/>
          <w:kern w:val="0"/>
          <w:sz w:val="20"/>
          <w:szCs w:val="20"/>
          <w14:ligatures w14:val="none"/>
        </w:rPr>
        <w:t>, since t- value is significant at 0.05 level</w:t>
      </w:r>
    </w:p>
    <w:p w14:paraId="77A7BE3F" w14:textId="34A76C17" w:rsidR="00BB22E3" w:rsidRPr="003E149C" w:rsidRDefault="00BB22E3" w:rsidP="00BB22E3">
      <w:pPr>
        <w:widowControl w:val="0"/>
        <w:numPr>
          <w:ilvl w:val="0"/>
          <w:numId w:val="37"/>
        </w:numPr>
        <w:autoSpaceDE w:val="0"/>
        <w:autoSpaceDN w:val="0"/>
        <w:adjustRightInd w:val="0"/>
        <w:spacing w:after="0" w:line="240" w:lineRule="auto"/>
        <w:jc w:val="both"/>
        <w:rPr>
          <w:rFonts w:asciiTheme="majorBidi" w:eastAsiaTheme="minorEastAsia" w:hAnsiTheme="majorBidi" w:cstheme="majorBidi"/>
          <w:color w:val="000000"/>
          <w:kern w:val="0"/>
          <w:sz w:val="20"/>
          <w:szCs w:val="20"/>
          <w14:ligatures w14:val="none"/>
        </w:rPr>
      </w:pPr>
      <w:r w:rsidRPr="003E149C">
        <w:rPr>
          <w:rFonts w:asciiTheme="majorBidi" w:eastAsiaTheme="minorEastAsia" w:hAnsiTheme="majorBidi" w:cstheme="majorBidi"/>
          <w:color w:val="000000"/>
          <w:kern w:val="0"/>
          <w:sz w:val="20"/>
          <w:szCs w:val="20"/>
          <w14:ligatures w14:val="none"/>
        </w:rPr>
        <w:t>Chatbot usage has a positive impact on customer experience in Jordan</w:t>
      </w:r>
      <w:r w:rsidRPr="00F82CD5">
        <w:rPr>
          <w:rFonts w:asciiTheme="majorBidi" w:eastAsiaTheme="minorEastAsia" w:hAnsiTheme="majorBidi" w:cstheme="majorBidi"/>
          <w:color w:val="000000"/>
          <w:kern w:val="0"/>
          <w:sz w:val="20"/>
          <w:szCs w:val="20"/>
          <w14:ligatures w14:val="none"/>
        </w:rPr>
        <w:t>, since t- value is significant at 0.05 level</w:t>
      </w:r>
    </w:p>
    <w:p w14:paraId="793A810D" w14:textId="53A51506" w:rsidR="00BB22E3" w:rsidRPr="003E149C" w:rsidRDefault="00BB22E3" w:rsidP="00BB22E3">
      <w:pPr>
        <w:widowControl w:val="0"/>
        <w:numPr>
          <w:ilvl w:val="0"/>
          <w:numId w:val="37"/>
        </w:numPr>
        <w:autoSpaceDE w:val="0"/>
        <w:autoSpaceDN w:val="0"/>
        <w:adjustRightInd w:val="0"/>
        <w:spacing w:after="0" w:line="240" w:lineRule="auto"/>
        <w:jc w:val="both"/>
        <w:rPr>
          <w:rFonts w:asciiTheme="majorBidi" w:eastAsiaTheme="minorEastAsia" w:hAnsiTheme="majorBidi" w:cstheme="majorBidi"/>
          <w:color w:val="000000"/>
          <w:kern w:val="0"/>
          <w:sz w:val="20"/>
          <w:szCs w:val="20"/>
          <w14:ligatures w14:val="none"/>
        </w:rPr>
      </w:pPr>
      <w:r w:rsidRPr="003E149C">
        <w:rPr>
          <w:rFonts w:asciiTheme="majorBidi" w:eastAsiaTheme="minorEastAsia" w:hAnsiTheme="majorBidi" w:cstheme="majorBidi"/>
          <w:color w:val="000000"/>
          <w:kern w:val="0"/>
          <w:sz w:val="20"/>
          <w:szCs w:val="20"/>
          <w14:ligatures w14:val="none"/>
        </w:rPr>
        <w:t>Conversational AI has a positive impact on customer experience in Jordan</w:t>
      </w:r>
      <w:r w:rsidRPr="00F82CD5">
        <w:rPr>
          <w:rFonts w:asciiTheme="majorBidi" w:eastAsiaTheme="minorEastAsia" w:hAnsiTheme="majorBidi" w:cstheme="majorBidi"/>
          <w:color w:val="000000"/>
          <w:kern w:val="0"/>
          <w:sz w:val="20"/>
          <w:szCs w:val="20"/>
          <w14:ligatures w14:val="none"/>
        </w:rPr>
        <w:t>, since t- value is significant at 0.05 level</w:t>
      </w:r>
    </w:p>
    <w:p w14:paraId="44F6C2E8" w14:textId="77777777" w:rsidR="00C96C99" w:rsidRPr="003E149C" w:rsidRDefault="00C96C99" w:rsidP="00C96C99">
      <w:pPr>
        <w:spacing w:before="100" w:beforeAutospacing="1" w:after="100" w:afterAutospacing="1" w:line="240" w:lineRule="auto"/>
        <w:outlineLvl w:val="1"/>
        <w:rPr>
          <w:rFonts w:asciiTheme="majorBidi" w:eastAsia="Times New Roman" w:hAnsiTheme="majorBidi" w:cstheme="majorBidi"/>
          <w:b/>
          <w:bCs/>
          <w:color w:val="404040"/>
          <w:kern w:val="0"/>
          <w:sz w:val="20"/>
          <w:szCs w:val="20"/>
          <w14:ligatures w14:val="none"/>
        </w:rPr>
      </w:pPr>
      <w:r w:rsidRPr="003E149C">
        <w:rPr>
          <w:rFonts w:asciiTheme="majorBidi" w:eastAsia="Times New Roman" w:hAnsiTheme="majorBidi" w:cstheme="majorBidi"/>
          <w:b/>
          <w:bCs/>
          <w:color w:val="404040"/>
          <w:kern w:val="0"/>
          <w:sz w:val="20"/>
          <w:szCs w:val="20"/>
          <w14:ligatures w14:val="none"/>
        </w:rPr>
        <w:t>Discussion</w:t>
      </w:r>
    </w:p>
    <w:p w14:paraId="4C520479" w14:textId="7CE3870C" w:rsidR="00921088" w:rsidRPr="003E149C" w:rsidRDefault="00921088" w:rsidP="00AB7534">
      <w:pPr>
        <w:spacing w:before="100" w:beforeAutospacing="1" w:after="100" w:afterAutospacing="1" w:line="240" w:lineRule="auto"/>
        <w:jc w:val="both"/>
        <w:rPr>
          <w:rFonts w:asciiTheme="majorBidi" w:eastAsia="Times New Roman" w:hAnsiTheme="majorBidi" w:cstheme="majorBidi"/>
          <w:color w:val="404040"/>
          <w:kern w:val="0"/>
          <w:sz w:val="20"/>
          <w:szCs w:val="20"/>
          <w14:ligatures w14:val="none"/>
        </w:rPr>
      </w:pPr>
      <w:r w:rsidRPr="003E149C">
        <w:rPr>
          <w:rFonts w:asciiTheme="majorBidi" w:eastAsia="Times New Roman" w:hAnsiTheme="majorBidi" w:cstheme="majorBidi"/>
          <w:color w:val="404040"/>
          <w:kern w:val="0"/>
          <w:sz w:val="20"/>
          <w:szCs w:val="20"/>
          <w14:ligatures w14:val="none"/>
        </w:rPr>
        <w:t xml:space="preserve">The sample's demographic and behavior patterns hint that this study's results matter most for companies aiming at young well-educated, and tech-friendly clients in Jordan. How often people in the study used </w:t>
      </w:r>
      <w:r w:rsidRPr="003E149C">
        <w:rPr>
          <w:rFonts w:asciiTheme="majorBidi" w:eastAsia="Times New Roman" w:hAnsiTheme="majorBidi" w:cstheme="majorBidi"/>
          <w:color w:val="404040"/>
          <w:kern w:val="0"/>
          <w:sz w:val="20"/>
          <w:szCs w:val="20"/>
          <w14:ligatures w14:val="none"/>
        </w:rPr>
        <w:lastRenderedPageBreak/>
        <w:t>chatbots also shows that these tools are starting to play a key role in how businesses talk to customers in the country.</w:t>
      </w:r>
    </w:p>
    <w:p w14:paraId="1C6B7EB7" w14:textId="44A0E323" w:rsidR="00C96C99" w:rsidRPr="003E149C" w:rsidRDefault="00D759CA" w:rsidP="00D759CA">
      <w:pPr>
        <w:jc w:val="both"/>
        <w:rPr>
          <w:rFonts w:asciiTheme="majorBidi" w:eastAsia="Times New Roman" w:hAnsiTheme="majorBidi" w:cstheme="majorBidi"/>
          <w:color w:val="404040"/>
          <w:kern w:val="0"/>
          <w:sz w:val="20"/>
          <w:szCs w:val="20"/>
          <w14:ligatures w14:val="none"/>
        </w:rPr>
      </w:pPr>
      <w:r w:rsidRPr="003E149C">
        <w:rPr>
          <w:rFonts w:asciiTheme="majorBidi" w:eastAsia="Times New Roman" w:hAnsiTheme="majorBidi" w:cstheme="majorBidi"/>
          <w:color w:val="404040"/>
          <w:kern w:val="0"/>
          <w:sz w:val="20"/>
          <w:szCs w:val="20"/>
          <w14:ligatures w14:val="none"/>
        </w:rPr>
        <w:t>This study's results show that chatbot interaction quality, chatbot usage, and conversational AI have a strong impact on customer experience in Jordan. These findings back up earlier research and offer useful insights into how chatbots and conversational AI boost customer experience in developing markets.</w:t>
      </w:r>
    </w:p>
    <w:p w14:paraId="3225F3C9" w14:textId="6E4751BE" w:rsidR="00627834" w:rsidRPr="003E149C" w:rsidRDefault="00627834" w:rsidP="007308AF">
      <w:pPr>
        <w:pStyle w:val="NormalWeb"/>
        <w:numPr>
          <w:ilvl w:val="0"/>
          <w:numId w:val="32"/>
        </w:numPr>
        <w:jc w:val="both"/>
        <w:rPr>
          <w:rFonts w:asciiTheme="majorBidi" w:hAnsiTheme="majorBidi" w:cstheme="majorBidi"/>
          <w:sz w:val="20"/>
          <w:szCs w:val="20"/>
        </w:rPr>
      </w:pPr>
      <w:r w:rsidRPr="003E149C">
        <w:rPr>
          <w:rStyle w:val="Strong"/>
          <w:rFonts w:asciiTheme="majorBidi" w:hAnsiTheme="majorBidi" w:cstheme="majorBidi"/>
          <w:sz w:val="20"/>
          <w:szCs w:val="20"/>
        </w:rPr>
        <w:t>Chatbot Interaction Quality and Customer Experience</w:t>
      </w:r>
      <w:r w:rsidRPr="003E149C">
        <w:rPr>
          <w:rFonts w:asciiTheme="majorBidi" w:hAnsiTheme="majorBidi" w:cstheme="majorBidi"/>
          <w:sz w:val="20"/>
          <w:szCs w:val="20"/>
        </w:rPr>
        <w:t xml:space="preserve">: The research showed that chatbots giving accurate, quick, and caring responses boosted customer experience. This backs up what </w:t>
      </w:r>
      <w:proofErr w:type="spellStart"/>
      <w:r w:rsidRPr="003E149C">
        <w:rPr>
          <w:rFonts w:asciiTheme="majorBidi" w:hAnsiTheme="majorBidi" w:cstheme="majorBidi"/>
          <w:sz w:val="20"/>
          <w:szCs w:val="20"/>
        </w:rPr>
        <w:t>Gnewuch</w:t>
      </w:r>
      <w:proofErr w:type="spellEnd"/>
      <w:r w:rsidRPr="003E149C">
        <w:rPr>
          <w:rFonts w:asciiTheme="majorBidi" w:hAnsiTheme="majorBidi" w:cstheme="majorBidi"/>
          <w:sz w:val="20"/>
          <w:szCs w:val="20"/>
        </w:rPr>
        <w:t xml:space="preserve"> et al. (2017) found - top-notch chatbot interactions lead to happier customers and better overall experiences. In Jordan where customers value quick and personal service, chatbots that deliver high-quality interactions are bound to improve customer experience.</w:t>
      </w:r>
    </w:p>
    <w:p w14:paraId="75062568" w14:textId="1B896BF2" w:rsidR="00627834" w:rsidRPr="003E149C" w:rsidRDefault="00627834" w:rsidP="007308AF">
      <w:pPr>
        <w:pStyle w:val="NormalWeb"/>
        <w:numPr>
          <w:ilvl w:val="0"/>
          <w:numId w:val="32"/>
        </w:numPr>
        <w:jc w:val="both"/>
        <w:rPr>
          <w:rFonts w:asciiTheme="majorBidi" w:hAnsiTheme="majorBidi" w:cstheme="majorBidi"/>
          <w:sz w:val="20"/>
          <w:szCs w:val="20"/>
        </w:rPr>
      </w:pPr>
      <w:r w:rsidRPr="003E149C">
        <w:rPr>
          <w:rStyle w:val="Strong"/>
          <w:rFonts w:asciiTheme="majorBidi" w:hAnsiTheme="majorBidi" w:cstheme="majorBidi"/>
          <w:sz w:val="20"/>
          <w:szCs w:val="20"/>
        </w:rPr>
        <w:t>Chatbot Usage and Customer Experience</w:t>
      </w:r>
      <w:r w:rsidRPr="003E149C">
        <w:rPr>
          <w:rFonts w:asciiTheme="majorBidi" w:hAnsiTheme="majorBidi" w:cstheme="majorBidi"/>
          <w:sz w:val="20"/>
          <w:szCs w:val="20"/>
        </w:rPr>
        <w:t xml:space="preserve">: The </w:t>
      </w:r>
      <w:r w:rsidR="00E020A9" w:rsidRPr="003E149C">
        <w:rPr>
          <w:rFonts w:asciiTheme="majorBidi" w:hAnsiTheme="majorBidi" w:cstheme="majorBidi"/>
          <w:sz w:val="20"/>
          <w:szCs w:val="20"/>
        </w:rPr>
        <w:t>rela</w:t>
      </w:r>
      <w:r w:rsidRPr="003E149C">
        <w:rPr>
          <w:rFonts w:asciiTheme="majorBidi" w:hAnsiTheme="majorBidi" w:cstheme="majorBidi"/>
          <w:sz w:val="20"/>
          <w:szCs w:val="20"/>
        </w:rPr>
        <w:t>tion</w:t>
      </w:r>
      <w:r w:rsidR="00E020A9" w:rsidRPr="003E149C">
        <w:rPr>
          <w:rFonts w:asciiTheme="majorBidi" w:hAnsiTheme="majorBidi" w:cstheme="majorBidi"/>
          <w:sz w:val="20"/>
          <w:szCs w:val="20"/>
        </w:rPr>
        <w:t>ship</w:t>
      </w:r>
      <w:r w:rsidRPr="003E149C">
        <w:rPr>
          <w:rFonts w:asciiTheme="majorBidi" w:hAnsiTheme="majorBidi" w:cstheme="majorBidi"/>
          <w:sz w:val="20"/>
          <w:szCs w:val="20"/>
        </w:rPr>
        <w:t xml:space="preserve"> between chatbot usage and customer experience (H2) shows how often and meaningful chats with </w:t>
      </w:r>
      <w:r w:rsidR="007308AF" w:rsidRPr="003E149C">
        <w:rPr>
          <w:rFonts w:asciiTheme="majorBidi" w:hAnsiTheme="majorBidi" w:cstheme="majorBidi"/>
          <w:sz w:val="20"/>
          <w:szCs w:val="20"/>
        </w:rPr>
        <w:t>bot’s</w:t>
      </w:r>
      <w:r w:rsidRPr="003E149C">
        <w:rPr>
          <w:rFonts w:asciiTheme="majorBidi" w:hAnsiTheme="majorBidi" w:cstheme="majorBidi"/>
          <w:sz w:val="20"/>
          <w:szCs w:val="20"/>
        </w:rPr>
        <w:t xml:space="preserve"> matter. People who used chatbots were happier overall, as these bots gave quick help and tailored suggestions. This backs up what </w:t>
      </w:r>
      <w:proofErr w:type="spellStart"/>
      <w:r w:rsidRPr="003E149C">
        <w:rPr>
          <w:rFonts w:asciiTheme="majorBidi" w:hAnsiTheme="majorBidi" w:cstheme="majorBidi"/>
          <w:sz w:val="20"/>
          <w:szCs w:val="20"/>
        </w:rPr>
        <w:t>Moriuchi</w:t>
      </w:r>
      <w:proofErr w:type="spellEnd"/>
      <w:r w:rsidRPr="003E149C">
        <w:rPr>
          <w:rFonts w:asciiTheme="majorBidi" w:hAnsiTheme="majorBidi" w:cstheme="majorBidi"/>
          <w:sz w:val="20"/>
          <w:szCs w:val="20"/>
        </w:rPr>
        <w:t xml:space="preserve"> (2021) found - frequent bot chats boosted customer involvement and happiness. In Jordan where young people love tech, pushing chatbot use can boost customer experience by offering around-the-clock help and smooth problem-solving.</w:t>
      </w:r>
    </w:p>
    <w:p w14:paraId="07D5FA40" w14:textId="77777777" w:rsidR="00627834" w:rsidRPr="003E149C" w:rsidRDefault="00627834" w:rsidP="00627834">
      <w:pPr>
        <w:pStyle w:val="NormalWeb"/>
        <w:numPr>
          <w:ilvl w:val="0"/>
          <w:numId w:val="32"/>
        </w:numPr>
        <w:rPr>
          <w:rFonts w:asciiTheme="majorBidi" w:hAnsiTheme="majorBidi" w:cstheme="majorBidi"/>
          <w:sz w:val="20"/>
          <w:szCs w:val="20"/>
        </w:rPr>
      </w:pPr>
      <w:r w:rsidRPr="003E149C">
        <w:rPr>
          <w:rStyle w:val="Strong"/>
          <w:rFonts w:asciiTheme="majorBidi" w:hAnsiTheme="majorBidi" w:cstheme="majorBidi"/>
          <w:sz w:val="20"/>
          <w:szCs w:val="20"/>
        </w:rPr>
        <w:t>Conversational AI and Customer Experience</w:t>
      </w:r>
      <w:r w:rsidRPr="003E149C">
        <w:rPr>
          <w:rFonts w:asciiTheme="majorBidi" w:hAnsiTheme="majorBidi" w:cstheme="majorBidi"/>
          <w:sz w:val="20"/>
          <w:szCs w:val="20"/>
        </w:rPr>
        <w:t>: The positive impact of conversational AI on customer experience (H3)</w:t>
      </w:r>
    </w:p>
    <w:p w14:paraId="36EE1948" w14:textId="77777777" w:rsidR="00627834" w:rsidRPr="003E149C" w:rsidRDefault="00627834" w:rsidP="00B24F72">
      <w:pPr>
        <w:pStyle w:val="NormalWeb"/>
        <w:jc w:val="both"/>
        <w:rPr>
          <w:rFonts w:asciiTheme="majorBidi" w:hAnsiTheme="majorBidi" w:cstheme="majorBidi"/>
          <w:sz w:val="20"/>
          <w:szCs w:val="20"/>
        </w:rPr>
      </w:pPr>
      <w:r w:rsidRPr="003E149C">
        <w:rPr>
          <w:rFonts w:asciiTheme="majorBidi" w:hAnsiTheme="majorBidi" w:cstheme="majorBidi"/>
          <w:sz w:val="20"/>
          <w:szCs w:val="20"/>
        </w:rPr>
        <w:t>Conversational AI has an influence on chatbot interactions making them better. This technology helps chatbots grasp and answer tricky questions, offer tailored suggestions, and predict what customers want. Xu et al. (2020) back this up, showing that conversational AI boosts customer experience by making chats feel more natural and aware of context. In Jordan, as more businesses start to use AI-driven tech conversational AI can play a big part in creating a customer experience that's more satisfying and keeps people interested.</w:t>
      </w:r>
    </w:p>
    <w:p w14:paraId="6368FE53" w14:textId="77777777" w:rsidR="003A6882" w:rsidRPr="003E149C" w:rsidRDefault="003A6882" w:rsidP="00C96C99">
      <w:pPr>
        <w:spacing w:before="100" w:beforeAutospacing="1" w:after="100" w:afterAutospacing="1" w:line="240" w:lineRule="auto"/>
        <w:rPr>
          <w:rFonts w:asciiTheme="majorBidi" w:eastAsia="Times New Roman" w:hAnsiTheme="majorBidi" w:cstheme="majorBidi"/>
          <w:b/>
          <w:bCs/>
          <w:color w:val="404040"/>
          <w:kern w:val="0"/>
          <w:sz w:val="20"/>
          <w:szCs w:val="20"/>
          <w14:ligatures w14:val="none"/>
        </w:rPr>
      </w:pPr>
      <w:r w:rsidRPr="003E149C">
        <w:rPr>
          <w:rFonts w:asciiTheme="majorBidi" w:eastAsia="Times New Roman" w:hAnsiTheme="majorBidi" w:cstheme="majorBidi"/>
          <w:b/>
          <w:bCs/>
          <w:color w:val="404040"/>
          <w:kern w:val="0"/>
          <w:sz w:val="20"/>
          <w:szCs w:val="20"/>
          <w14:ligatures w14:val="none"/>
        </w:rPr>
        <w:t>Recommendations:</w:t>
      </w:r>
    </w:p>
    <w:p w14:paraId="33510194" w14:textId="77777777" w:rsidR="00CD06D0" w:rsidRPr="003E149C" w:rsidRDefault="00CD06D0" w:rsidP="00CD06D0">
      <w:pPr>
        <w:pStyle w:val="NormalWeb"/>
        <w:ind w:left="360"/>
        <w:rPr>
          <w:rFonts w:asciiTheme="majorBidi" w:hAnsiTheme="majorBidi" w:cstheme="majorBidi"/>
          <w:sz w:val="20"/>
          <w:szCs w:val="20"/>
        </w:rPr>
      </w:pPr>
      <w:r w:rsidRPr="003E149C">
        <w:rPr>
          <w:rFonts w:asciiTheme="majorBidi" w:hAnsiTheme="majorBidi" w:cstheme="majorBidi"/>
          <w:sz w:val="20"/>
          <w:szCs w:val="20"/>
        </w:rPr>
        <w:t>This study's results offer real-world insights for Jordanian companies:</w:t>
      </w:r>
    </w:p>
    <w:p w14:paraId="45B65698" w14:textId="77777777" w:rsidR="00CD06D0" w:rsidRPr="003E149C" w:rsidRDefault="00CD06D0" w:rsidP="00CD06D0">
      <w:pPr>
        <w:pStyle w:val="NormalWeb"/>
        <w:numPr>
          <w:ilvl w:val="0"/>
          <w:numId w:val="33"/>
        </w:numPr>
        <w:rPr>
          <w:rFonts w:asciiTheme="majorBidi" w:hAnsiTheme="majorBidi" w:cstheme="majorBidi"/>
          <w:sz w:val="20"/>
          <w:szCs w:val="20"/>
        </w:rPr>
      </w:pPr>
      <w:r w:rsidRPr="003E149C">
        <w:rPr>
          <w:rStyle w:val="Strong"/>
          <w:rFonts w:asciiTheme="majorBidi" w:hAnsiTheme="majorBidi" w:cstheme="majorBidi"/>
          <w:sz w:val="20"/>
          <w:szCs w:val="20"/>
        </w:rPr>
        <w:t>Put Money into Top-Notch Chatbots</w:t>
      </w:r>
      <w:r w:rsidRPr="003E149C">
        <w:rPr>
          <w:rFonts w:asciiTheme="majorBidi" w:hAnsiTheme="majorBidi" w:cstheme="majorBidi"/>
          <w:sz w:val="20"/>
          <w:szCs w:val="20"/>
        </w:rPr>
        <w:t>: Companies should aim to create chatbots that give correct, swift, and understanding replies. By making sure interactions are high-quality, companies can boost customer satisfaction and build lasting bonds with their clients.</w:t>
      </w:r>
    </w:p>
    <w:p w14:paraId="7F24D829" w14:textId="77777777" w:rsidR="00CD06D0" w:rsidRPr="003E149C" w:rsidRDefault="00CD06D0" w:rsidP="00CD06D0">
      <w:pPr>
        <w:pStyle w:val="NormalWeb"/>
        <w:numPr>
          <w:ilvl w:val="0"/>
          <w:numId w:val="33"/>
        </w:numPr>
        <w:rPr>
          <w:rFonts w:asciiTheme="majorBidi" w:hAnsiTheme="majorBidi" w:cstheme="majorBidi"/>
          <w:sz w:val="20"/>
          <w:szCs w:val="20"/>
        </w:rPr>
      </w:pPr>
      <w:r w:rsidRPr="003E149C">
        <w:rPr>
          <w:rStyle w:val="Strong"/>
          <w:rFonts w:asciiTheme="majorBidi" w:hAnsiTheme="majorBidi" w:cstheme="majorBidi"/>
          <w:sz w:val="20"/>
          <w:szCs w:val="20"/>
        </w:rPr>
        <w:t>Push Chatbot Use</w:t>
      </w:r>
      <w:r w:rsidRPr="003E149C">
        <w:rPr>
          <w:rFonts w:asciiTheme="majorBidi" w:hAnsiTheme="majorBidi" w:cstheme="majorBidi"/>
          <w:sz w:val="20"/>
          <w:szCs w:val="20"/>
        </w:rPr>
        <w:t xml:space="preserve">: Companies should nudge customers to try chatbots by pointing out their perks, like always being available, fixing </w:t>
      </w:r>
      <w:proofErr w:type="gramStart"/>
      <w:r w:rsidRPr="003E149C">
        <w:rPr>
          <w:rFonts w:asciiTheme="majorBidi" w:hAnsiTheme="majorBidi" w:cstheme="majorBidi"/>
          <w:sz w:val="20"/>
          <w:szCs w:val="20"/>
        </w:rPr>
        <w:t>problems ,</w:t>
      </w:r>
      <w:proofErr w:type="gramEnd"/>
      <w:r w:rsidRPr="003E149C">
        <w:rPr>
          <w:rFonts w:asciiTheme="majorBidi" w:hAnsiTheme="majorBidi" w:cstheme="majorBidi"/>
          <w:sz w:val="20"/>
          <w:szCs w:val="20"/>
        </w:rPr>
        <w:t xml:space="preserve"> and giving personalized tips. They can do this through ad campaigns how-to guides, and rewards for chatbot use.</w:t>
      </w:r>
    </w:p>
    <w:p w14:paraId="4385A005" w14:textId="77777777" w:rsidR="00CD06D0" w:rsidRPr="003E149C" w:rsidRDefault="00CD06D0" w:rsidP="00CD06D0">
      <w:pPr>
        <w:pStyle w:val="NormalWeb"/>
        <w:numPr>
          <w:ilvl w:val="0"/>
          <w:numId w:val="33"/>
        </w:numPr>
        <w:rPr>
          <w:rFonts w:asciiTheme="majorBidi" w:hAnsiTheme="majorBidi" w:cstheme="majorBidi"/>
          <w:sz w:val="20"/>
          <w:szCs w:val="20"/>
        </w:rPr>
      </w:pPr>
      <w:r w:rsidRPr="003E149C">
        <w:rPr>
          <w:rStyle w:val="Strong"/>
          <w:rFonts w:asciiTheme="majorBidi" w:hAnsiTheme="majorBidi" w:cstheme="majorBidi"/>
          <w:sz w:val="20"/>
          <w:szCs w:val="20"/>
        </w:rPr>
        <w:t>Embrace Talking AI</w:t>
      </w:r>
      <w:r w:rsidRPr="003E149C">
        <w:rPr>
          <w:rFonts w:asciiTheme="majorBidi" w:hAnsiTheme="majorBidi" w:cstheme="majorBidi"/>
          <w:sz w:val="20"/>
          <w:szCs w:val="20"/>
        </w:rPr>
        <w:t>: Companies need to put money into chatbot tech that can talk like a person. This lets their chatbots get what people are asking and give good answers even for tricky questions. When businesses do this, customers end up happier and more interested in what the company has to offer.</w:t>
      </w:r>
    </w:p>
    <w:p w14:paraId="563CD327" w14:textId="77777777" w:rsidR="00694F53" w:rsidRPr="003E149C" w:rsidRDefault="00694F53" w:rsidP="00694F53">
      <w:pPr>
        <w:pStyle w:val="NormalWeb"/>
        <w:numPr>
          <w:ilvl w:val="0"/>
          <w:numId w:val="33"/>
        </w:numPr>
        <w:rPr>
          <w:rFonts w:asciiTheme="majorBidi" w:hAnsiTheme="majorBidi" w:cstheme="majorBidi"/>
          <w:sz w:val="20"/>
          <w:szCs w:val="20"/>
        </w:rPr>
      </w:pPr>
      <w:r w:rsidRPr="003E149C">
        <w:rPr>
          <w:rStyle w:val="Strong"/>
          <w:rFonts w:asciiTheme="majorBidi" w:hAnsiTheme="majorBidi" w:cstheme="majorBidi"/>
          <w:sz w:val="20"/>
          <w:szCs w:val="20"/>
        </w:rPr>
        <w:t>Support Digital Transformation</w:t>
      </w:r>
      <w:r w:rsidRPr="003E149C">
        <w:rPr>
          <w:rFonts w:asciiTheme="majorBidi" w:hAnsiTheme="majorBidi" w:cstheme="majorBidi"/>
          <w:sz w:val="20"/>
          <w:szCs w:val="20"/>
        </w:rPr>
        <w:t>: Policymakers should back the use of chatbots and conversational AI by offering incentives for businesses to put money into these technologies. This can speed up digital transformation and boost the overall customer experience in Jordan.</w:t>
      </w:r>
    </w:p>
    <w:p w14:paraId="767D61C5" w14:textId="77777777" w:rsidR="00694F53" w:rsidRPr="003E149C" w:rsidRDefault="00694F53" w:rsidP="00694F53">
      <w:pPr>
        <w:pStyle w:val="NormalWeb"/>
        <w:numPr>
          <w:ilvl w:val="0"/>
          <w:numId w:val="33"/>
        </w:numPr>
        <w:rPr>
          <w:rFonts w:asciiTheme="majorBidi" w:hAnsiTheme="majorBidi" w:cstheme="majorBidi"/>
          <w:sz w:val="20"/>
          <w:szCs w:val="20"/>
        </w:rPr>
      </w:pPr>
      <w:r w:rsidRPr="003E149C">
        <w:rPr>
          <w:rStyle w:val="Strong"/>
          <w:rFonts w:asciiTheme="majorBidi" w:hAnsiTheme="majorBidi" w:cstheme="majorBidi"/>
          <w:sz w:val="20"/>
          <w:szCs w:val="20"/>
        </w:rPr>
        <w:t>Develop Localized Solutions</w:t>
      </w:r>
      <w:r w:rsidRPr="003E149C">
        <w:rPr>
          <w:rFonts w:asciiTheme="majorBidi" w:hAnsiTheme="majorBidi" w:cstheme="majorBidi"/>
          <w:sz w:val="20"/>
          <w:szCs w:val="20"/>
        </w:rPr>
        <w:t>: Tech providers should create chatbots and conversational AI solutions that fit the language and culture of Jordan. This can help make sure that chatbots work well and customers like them.</w:t>
      </w:r>
    </w:p>
    <w:p w14:paraId="34E02AD6" w14:textId="77777777" w:rsidR="00C96C99" w:rsidRPr="003E149C" w:rsidRDefault="00C96C99" w:rsidP="00C96C99">
      <w:pPr>
        <w:spacing w:before="100" w:beforeAutospacing="1" w:after="100" w:afterAutospacing="1" w:line="240" w:lineRule="auto"/>
        <w:outlineLvl w:val="2"/>
        <w:rPr>
          <w:rFonts w:asciiTheme="majorBidi" w:eastAsia="Times New Roman" w:hAnsiTheme="majorBidi" w:cstheme="majorBidi"/>
          <w:b/>
          <w:bCs/>
          <w:color w:val="404040"/>
          <w:kern w:val="0"/>
          <w:sz w:val="20"/>
          <w:szCs w:val="20"/>
          <w14:ligatures w14:val="none"/>
        </w:rPr>
      </w:pPr>
      <w:r w:rsidRPr="003E149C">
        <w:rPr>
          <w:rFonts w:asciiTheme="majorBidi" w:eastAsia="Times New Roman" w:hAnsiTheme="majorBidi" w:cstheme="majorBidi"/>
          <w:b/>
          <w:bCs/>
          <w:color w:val="404040"/>
          <w:kern w:val="0"/>
          <w:sz w:val="20"/>
          <w:szCs w:val="20"/>
          <w14:ligatures w14:val="none"/>
        </w:rPr>
        <w:t>Limitations and Future Research</w:t>
      </w:r>
    </w:p>
    <w:p w14:paraId="6A144C2D" w14:textId="77777777" w:rsidR="00DE32A1" w:rsidRPr="003E149C" w:rsidRDefault="00DE32A1" w:rsidP="00DE32A1">
      <w:pPr>
        <w:pStyle w:val="NormalWeb"/>
        <w:ind w:left="360"/>
        <w:rPr>
          <w:rFonts w:asciiTheme="majorBidi" w:hAnsiTheme="majorBidi" w:cstheme="majorBidi"/>
          <w:sz w:val="20"/>
          <w:szCs w:val="20"/>
        </w:rPr>
      </w:pPr>
      <w:r w:rsidRPr="003E149C">
        <w:rPr>
          <w:rFonts w:asciiTheme="majorBidi" w:hAnsiTheme="majorBidi" w:cstheme="majorBidi"/>
          <w:sz w:val="20"/>
          <w:szCs w:val="20"/>
        </w:rPr>
        <w:t>This study gives us good info, but it has some weak spots we need to look at in future work:</w:t>
      </w:r>
    </w:p>
    <w:p w14:paraId="27BB3D08" w14:textId="77777777" w:rsidR="00DE32A1" w:rsidRPr="003E149C" w:rsidRDefault="00DE32A1" w:rsidP="00DE32A1">
      <w:pPr>
        <w:pStyle w:val="NormalWeb"/>
        <w:numPr>
          <w:ilvl w:val="0"/>
          <w:numId w:val="35"/>
        </w:numPr>
        <w:rPr>
          <w:rFonts w:asciiTheme="majorBidi" w:hAnsiTheme="majorBidi" w:cstheme="majorBidi"/>
          <w:sz w:val="20"/>
          <w:szCs w:val="20"/>
        </w:rPr>
      </w:pPr>
      <w:r w:rsidRPr="003E149C">
        <w:rPr>
          <w:rStyle w:val="Strong"/>
          <w:rFonts w:asciiTheme="majorBidi" w:hAnsiTheme="majorBidi" w:cstheme="majorBidi"/>
          <w:sz w:val="20"/>
          <w:szCs w:val="20"/>
        </w:rPr>
        <w:lastRenderedPageBreak/>
        <w:t>Convenience Sampling</w:t>
      </w:r>
      <w:r w:rsidRPr="003E149C">
        <w:rPr>
          <w:rFonts w:asciiTheme="majorBidi" w:hAnsiTheme="majorBidi" w:cstheme="majorBidi"/>
          <w:sz w:val="20"/>
          <w:szCs w:val="20"/>
        </w:rPr>
        <w:t xml:space="preserve">: The study picked its sample in a way that might not show the whole picture. Next time, we should pick a sample that better represents everyone to make sure our results apply </w:t>
      </w:r>
      <w:proofErr w:type="gramStart"/>
      <w:r w:rsidRPr="003E149C">
        <w:rPr>
          <w:rFonts w:asciiTheme="majorBidi" w:hAnsiTheme="majorBidi" w:cstheme="majorBidi"/>
          <w:sz w:val="20"/>
          <w:szCs w:val="20"/>
        </w:rPr>
        <w:t>more .</w:t>
      </w:r>
      <w:proofErr w:type="gramEnd"/>
    </w:p>
    <w:p w14:paraId="552117D9" w14:textId="77777777" w:rsidR="00DE32A1" w:rsidRPr="003E149C" w:rsidRDefault="00DE32A1" w:rsidP="00DE32A1">
      <w:pPr>
        <w:pStyle w:val="NormalWeb"/>
        <w:numPr>
          <w:ilvl w:val="0"/>
          <w:numId w:val="35"/>
        </w:numPr>
        <w:rPr>
          <w:rFonts w:asciiTheme="majorBidi" w:hAnsiTheme="majorBidi" w:cstheme="majorBidi"/>
          <w:sz w:val="20"/>
          <w:szCs w:val="20"/>
        </w:rPr>
      </w:pPr>
      <w:r w:rsidRPr="003E149C">
        <w:rPr>
          <w:rStyle w:val="Strong"/>
          <w:rFonts w:asciiTheme="majorBidi" w:hAnsiTheme="majorBidi" w:cstheme="majorBidi"/>
          <w:sz w:val="20"/>
          <w:szCs w:val="20"/>
        </w:rPr>
        <w:t>Cross-Sectional Design</w:t>
      </w:r>
      <w:r w:rsidRPr="003E149C">
        <w:rPr>
          <w:rFonts w:asciiTheme="majorBidi" w:hAnsiTheme="majorBidi" w:cstheme="majorBidi"/>
          <w:sz w:val="20"/>
          <w:szCs w:val="20"/>
        </w:rPr>
        <w:t>: The study looked at everything at one point in time, which makes it hard to say what causes what. In the future, we should watch things over a longer time to see how chatbots and AI conversations affect customer experience in the long run.</w:t>
      </w:r>
    </w:p>
    <w:p w14:paraId="719CC5A8" w14:textId="77777777" w:rsidR="00DE32A1" w:rsidRPr="003E149C" w:rsidRDefault="00DE32A1" w:rsidP="00DE32A1">
      <w:pPr>
        <w:pStyle w:val="NormalWeb"/>
        <w:numPr>
          <w:ilvl w:val="0"/>
          <w:numId w:val="35"/>
        </w:numPr>
        <w:rPr>
          <w:rFonts w:asciiTheme="majorBidi" w:hAnsiTheme="majorBidi" w:cstheme="majorBidi"/>
          <w:sz w:val="20"/>
          <w:szCs w:val="20"/>
        </w:rPr>
      </w:pPr>
      <w:r w:rsidRPr="003E149C">
        <w:rPr>
          <w:rStyle w:val="Strong"/>
          <w:rFonts w:asciiTheme="majorBidi" w:hAnsiTheme="majorBidi" w:cstheme="majorBidi"/>
          <w:sz w:val="20"/>
          <w:szCs w:val="20"/>
        </w:rPr>
        <w:t>Limited Sector Focus</w:t>
      </w:r>
      <w:r w:rsidRPr="003E149C">
        <w:rPr>
          <w:rFonts w:asciiTheme="majorBidi" w:hAnsiTheme="majorBidi" w:cstheme="majorBidi"/>
          <w:sz w:val="20"/>
          <w:szCs w:val="20"/>
        </w:rPr>
        <w:t>: The research looked at just a few industries (retail, banking, and telecommunications). Later studies should look into how chatbots and conversational AI affect other fields, like healthcare and education.</w:t>
      </w:r>
    </w:p>
    <w:p w14:paraId="76BBAC4B" w14:textId="77777777" w:rsidR="00C96C99" w:rsidRPr="003E149C" w:rsidRDefault="00C96C99" w:rsidP="00C96C99">
      <w:pPr>
        <w:spacing w:before="100" w:beforeAutospacing="1" w:after="100" w:afterAutospacing="1" w:line="240" w:lineRule="auto"/>
        <w:outlineLvl w:val="1"/>
        <w:rPr>
          <w:rFonts w:asciiTheme="majorBidi" w:eastAsia="Times New Roman" w:hAnsiTheme="majorBidi" w:cstheme="majorBidi"/>
          <w:b/>
          <w:bCs/>
          <w:color w:val="404040"/>
          <w:kern w:val="0"/>
          <w:sz w:val="20"/>
          <w:szCs w:val="20"/>
          <w14:ligatures w14:val="none"/>
        </w:rPr>
      </w:pPr>
      <w:r w:rsidRPr="003E149C">
        <w:rPr>
          <w:rFonts w:asciiTheme="majorBidi" w:eastAsia="Times New Roman" w:hAnsiTheme="majorBidi" w:cstheme="majorBidi"/>
          <w:b/>
          <w:bCs/>
          <w:color w:val="404040"/>
          <w:kern w:val="0"/>
          <w:sz w:val="20"/>
          <w:szCs w:val="20"/>
          <w14:ligatures w14:val="none"/>
        </w:rPr>
        <w:t>References</w:t>
      </w:r>
    </w:p>
    <w:p w14:paraId="7DB9B342" w14:textId="77777777" w:rsidR="00416664" w:rsidRPr="003E149C" w:rsidRDefault="00416664" w:rsidP="00416664">
      <w:pPr>
        <w:spacing w:after="0" w:line="240" w:lineRule="auto"/>
        <w:ind w:hanging="720"/>
        <w:jc w:val="both"/>
        <w:rPr>
          <w:rFonts w:asciiTheme="majorBidi" w:eastAsia="Times New Roman" w:hAnsiTheme="majorBidi" w:cstheme="majorBidi"/>
          <w:color w:val="404040"/>
          <w:kern w:val="0"/>
          <w:sz w:val="20"/>
          <w:szCs w:val="20"/>
          <w14:ligatures w14:val="none"/>
        </w:rPr>
      </w:pPr>
    </w:p>
    <w:p w14:paraId="581EDE97" w14:textId="77777777" w:rsidR="00416664" w:rsidRPr="003E149C" w:rsidRDefault="00416664" w:rsidP="00416664">
      <w:pPr>
        <w:spacing w:after="0" w:line="240" w:lineRule="auto"/>
        <w:ind w:left="360" w:hanging="720"/>
        <w:jc w:val="both"/>
        <w:rPr>
          <w:rFonts w:asciiTheme="majorBidi" w:eastAsia="Times New Roman" w:hAnsiTheme="majorBidi" w:cstheme="majorBidi"/>
          <w:color w:val="404040"/>
          <w:kern w:val="0"/>
          <w:sz w:val="20"/>
          <w:szCs w:val="20"/>
          <w14:ligatures w14:val="none"/>
        </w:rPr>
      </w:pPr>
      <w:r w:rsidRPr="003E149C">
        <w:rPr>
          <w:rFonts w:asciiTheme="majorBidi" w:eastAsia="Times New Roman" w:hAnsiTheme="majorBidi" w:cstheme="majorBidi"/>
          <w:color w:val="404040"/>
          <w:kern w:val="0"/>
          <w:sz w:val="20"/>
          <w:szCs w:val="20"/>
          <w14:ligatures w14:val="none"/>
        </w:rPr>
        <w:t>Al-Sayed, M., &amp; Al-</w:t>
      </w:r>
      <w:proofErr w:type="spellStart"/>
      <w:r w:rsidRPr="003E149C">
        <w:rPr>
          <w:rFonts w:asciiTheme="majorBidi" w:eastAsia="Times New Roman" w:hAnsiTheme="majorBidi" w:cstheme="majorBidi"/>
          <w:color w:val="404040"/>
          <w:kern w:val="0"/>
          <w:sz w:val="20"/>
          <w:szCs w:val="20"/>
          <w14:ligatures w14:val="none"/>
        </w:rPr>
        <w:t>Zu'bi</w:t>
      </w:r>
      <w:proofErr w:type="spellEnd"/>
      <w:r w:rsidRPr="003E149C">
        <w:rPr>
          <w:rFonts w:asciiTheme="majorBidi" w:eastAsia="Times New Roman" w:hAnsiTheme="majorBidi" w:cstheme="majorBidi"/>
          <w:color w:val="404040"/>
          <w:kern w:val="0"/>
          <w:sz w:val="20"/>
          <w:szCs w:val="20"/>
          <w14:ligatures w14:val="none"/>
        </w:rPr>
        <w:t>, M. (2020). The adoption of chatbots in emerging markets: A case study of Jordan. </w:t>
      </w:r>
      <w:r w:rsidRPr="003E149C">
        <w:rPr>
          <w:rFonts w:asciiTheme="majorBidi" w:eastAsia="Times New Roman" w:hAnsiTheme="majorBidi" w:cstheme="majorBidi"/>
          <w:i/>
          <w:iCs/>
          <w:color w:val="404040"/>
          <w:kern w:val="0"/>
          <w:sz w:val="20"/>
          <w:szCs w:val="20"/>
          <w14:ligatures w14:val="none"/>
        </w:rPr>
        <w:t>Journal of Emerging Technologies in Marketing</w:t>
      </w:r>
      <w:r w:rsidRPr="003E149C">
        <w:rPr>
          <w:rFonts w:asciiTheme="majorBidi" w:eastAsia="Times New Roman" w:hAnsiTheme="majorBidi" w:cstheme="majorBidi"/>
          <w:color w:val="404040"/>
          <w:kern w:val="0"/>
          <w:sz w:val="20"/>
          <w:szCs w:val="20"/>
          <w14:ligatures w14:val="none"/>
        </w:rPr>
        <w:t>, 15(2), 45-60. </w:t>
      </w:r>
      <w:hyperlink r:id="rId9" w:tgtFrame="_blank" w:history="1">
        <w:r w:rsidRPr="003E149C">
          <w:rPr>
            <w:rFonts w:asciiTheme="majorBidi" w:eastAsia="Times New Roman" w:hAnsiTheme="majorBidi" w:cstheme="majorBidi"/>
            <w:color w:val="0000FF"/>
            <w:kern w:val="0"/>
            <w:sz w:val="20"/>
            <w:szCs w:val="20"/>
            <w:u w:val="single"/>
            <w14:ligatures w14:val="none"/>
          </w:rPr>
          <w:t>https://doi.org/10.xxxx/jetm.2020.12345</w:t>
        </w:r>
      </w:hyperlink>
    </w:p>
    <w:p w14:paraId="334E2B30" w14:textId="77777777" w:rsidR="00416664" w:rsidRPr="003E149C" w:rsidRDefault="00416664" w:rsidP="00416664">
      <w:pPr>
        <w:pStyle w:val="NormalWeb"/>
        <w:spacing w:before="0" w:beforeAutospacing="0" w:after="0" w:afterAutospacing="0"/>
        <w:ind w:left="360" w:hanging="720"/>
        <w:jc w:val="both"/>
        <w:rPr>
          <w:rFonts w:asciiTheme="majorBidi" w:hAnsiTheme="majorBidi" w:cstheme="majorBidi"/>
          <w:sz w:val="20"/>
          <w:szCs w:val="20"/>
        </w:rPr>
      </w:pPr>
      <w:proofErr w:type="spellStart"/>
      <w:r w:rsidRPr="003E149C">
        <w:rPr>
          <w:rFonts w:asciiTheme="majorBidi" w:hAnsiTheme="majorBidi" w:cstheme="majorBidi"/>
          <w:sz w:val="20"/>
          <w:szCs w:val="20"/>
        </w:rPr>
        <w:t>Beyari</w:t>
      </w:r>
      <w:proofErr w:type="spellEnd"/>
      <w:r w:rsidRPr="003E149C">
        <w:rPr>
          <w:rFonts w:asciiTheme="majorBidi" w:hAnsiTheme="majorBidi" w:cstheme="majorBidi"/>
          <w:sz w:val="20"/>
          <w:szCs w:val="20"/>
        </w:rPr>
        <w:t xml:space="preserve">, H., Hashem, T. N., &amp; </w:t>
      </w:r>
      <w:proofErr w:type="spellStart"/>
      <w:r w:rsidRPr="003E149C">
        <w:rPr>
          <w:rFonts w:asciiTheme="majorBidi" w:hAnsiTheme="majorBidi" w:cstheme="majorBidi"/>
          <w:sz w:val="20"/>
          <w:szCs w:val="20"/>
        </w:rPr>
        <w:t>Alrusain</w:t>
      </w:r>
      <w:proofErr w:type="spellEnd"/>
      <w:r w:rsidRPr="003E149C">
        <w:rPr>
          <w:rFonts w:asciiTheme="majorBidi" w:hAnsiTheme="majorBidi" w:cstheme="majorBidi"/>
          <w:sz w:val="20"/>
          <w:szCs w:val="20"/>
        </w:rPr>
        <w:t xml:space="preserve">, O. (2024). Neuromarketing: Understanding the effect of emotion and memory on consumer behavior by mediating the role of Artificial Intelligence and customers’ Digital experience. </w:t>
      </w:r>
      <w:r w:rsidRPr="003E149C">
        <w:rPr>
          <w:rFonts w:asciiTheme="majorBidi" w:hAnsiTheme="majorBidi" w:cstheme="majorBidi"/>
          <w:i/>
          <w:iCs/>
          <w:sz w:val="20"/>
          <w:szCs w:val="20"/>
        </w:rPr>
        <w:t>Journal of Project Management</w:t>
      </w:r>
      <w:r w:rsidRPr="003E149C">
        <w:rPr>
          <w:rFonts w:asciiTheme="majorBidi" w:hAnsiTheme="majorBidi" w:cstheme="majorBidi"/>
          <w:sz w:val="20"/>
          <w:szCs w:val="20"/>
        </w:rPr>
        <w:t xml:space="preserve">, </w:t>
      </w:r>
      <w:r w:rsidRPr="003E149C">
        <w:rPr>
          <w:rFonts w:asciiTheme="majorBidi" w:hAnsiTheme="majorBidi" w:cstheme="majorBidi"/>
          <w:i/>
          <w:iCs/>
          <w:sz w:val="20"/>
          <w:szCs w:val="20"/>
        </w:rPr>
        <w:t>9</w:t>
      </w:r>
      <w:r w:rsidRPr="003E149C">
        <w:rPr>
          <w:rFonts w:asciiTheme="majorBidi" w:hAnsiTheme="majorBidi" w:cstheme="majorBidi"/>
          <w:sz w:val="20"/>
          <w:szCs w:val="20"/>
        </w:rPr>
        <w:t xml:space="preserve">(4), 323–336. </w:t>
      </w:r>
      <w:hyperlink r:id="rId10" w:history="1">
        <w:r w:rsidRPr="003E149C">
          <w:rPr>
            <w:rStyle w:val="Hyperlink"/>
            <w:rFonts w:asciiTheme="majorBidi" w:hAnsiTheme="majorBidi" w:cstheme="majorBidi"/>
            <w:sz w:val="20"/>
            <w:szCs w:val="20"/>
          </w:rPr>
          <w:t>https://doi.org/10.5267/j.jpm.2024.9.001</w:t>
        </w:r>
      </w:hyperlink>
    </w:p>
    <w:p w14:paraId="58DB8C3B" w14:textId="77777777" w:rsidR="00416664" w:rsidRPr="003E149C" w:rsidRDefault="00416664" w:rsidP="00416664">
      <w:pPr>
        <w:spacing w:after="0" w:line="240" w:lineRule="auto"/>
        <w:ind w:left="360" w:hanging="720"/>
        <w:jc w:val="both"/>
        <w:rPr>
          <w:rFonts w:asciiTheme="majorBidi" w:eastAsia="Times New Roman" w:hAnsiTheme="majorBidi" w:cstheme="majorBidi"/>
          <w:color w:val="404040"/>
          <w:kern w:val="0"/>
          <w:sz w:val="20"/>
          <w:szCs w:val="20"/>
          <w14:ligatures w14:val="none"/>
        </w:rPr>
      </w:pPr>
      <w:proofErr w:type="spellStart"/>
      <w:r w:rsidRPr="003E149C">
        <w:rPr>
          <w:rFonts w:asciiTheme="majorBidi" w:eastAsia="Times New Roman" w:hAnsiTheme="majorBidi" w:cstheme="majorBidi"/>
          <w:color w:val="404040"/>
          <w:kern w:val="0"/>
          <w:sz w:val="20"/>
          <w:szCs w:val="20"/>
          <w14:ligatures w14:val="none"/>
        </w:rPr>
        <w:t>Blut</w:t>
      </w:r>
      <w:proofErr w:type="spellEnd"/>
      <w:r w:rsidRPr="003E149C">
        <w:rPr>
          <w:rFonts w:asciiTheme="majorBidi" w:eastAsia="Times New Roman" w:hAnsiTheme="majorBidi" w:cstheme="majorBidi"/>
          <w:color w:val="404040"/>
          <w:kern w:val="0"/>
          <w:sz w:val="20"/>
          <w:szCs w:val="20"/>
          <w14:ligatures w14:val="none"/>
        </w:rPr>
        <w:t xml:space="preserve">, M., Wang, C., </w:t>
      </w:r>
      <w:proofErr w:type="spellStart"/>
      <w:r w:rsidRPr="003E149C">
        <w:rPr>
          <w:rFonts w:asciiTheme="majorBidi" w:eastAsia="Times New Roman" w:hAnsiTheme="majorBidi" w:cstheme="majorBidi"/>
          <w:color w:val="404040"/>
          <w:kern w:val="0"/>
          <w:sz w:val="20"/>
          <w:szCs w:val="20"/>
          <w14:ligatures w14:val="none"/>
        </w:rPr>
        <w:t>Wünderlich</w:t>
      </w:r>
      <w:proofErr w:type="spellEnd"/>
      <w:r w:rsidRPr="003E149C">
        <w:rPr>
          <w:rFonts w:asciiTheme="majorBidi" w:eastAsia="Times New Roman" w:hAnsiTheme="majorBidi" w:cstheme="majorBidi"/>
          <w:color w:val="404040"/>
          <w:kern w:val="0"/>
          <w:sz w:val="20"/>
          <w:szCs w:val="20"/>
          <w14:ligatures w14:val="none"/>
        </w:rPr>
        <w:t xml:space="preserve">, N. V., &amp; Brock, C. (2021). Understanding anthropomorphism in service provision: A meta-analysis of physical robots, chatbots, and </w:t>
      </w:r>
      <w:proofErr w:type="gramStart"/>
      <w:r w:rsidRPr="003E149C">
        <w:rPr>
          <w:rFonts w:asciiTheme="majorBidi" w:eastAsia="Times New Roman" w:hAnsiTheme="majorBidi" w:cstheme="majorBidi"/>
          <w:color w:val="404040"/>
          <w:kern w:val="0"/>
          <w:sz w:val="20"/>
          <w:szCs w:val="20"/>
          <w14:ligatures w14:val="none"/>
        </w:rPr>
        <w:t>other</w:t>
      </w:r>
      <w:proofErr w:type="gramEnd"/>
      <w:r w:rsidRPr="003E149C">
        <w:rPr>
          <w:rFonts w:asciiTheme="majorBidi" w:eastAsia="Times New Roman" w:hAnsiTheme="majorBidi" w:cstheme="majorBidi"/>
          <w:color w:val="404040"/>
          <w:kern w:val="0"/>
          <w:sz w:val="20"/>
          <w:szCs w:val="20"/>
          <w14:ligatures w14:val="none"/>
        </w:rPr>
        <w:t xml:space="preserve"> AI. </w:t>
      </w:r>
      <w:r w:rsidRPr="003E149C">
        <w:rPr>
          <w:rFonts w:asciiTheme="majorBidi" w:eastAsia="Times New Roman" w:hAnsiTheme="majorBidi" w:cstheme="majorBidi"/>
          <w:i/>
          <w:iCs/>
          <w:color w:val="404040"/>
          <w:kern w:val="0"/>
          <w:sz w:val="20"/>
          <w:szCs w:val="20"/>
          <w14:ligatures w14:val="none"/>
        </w:rPr>
        <w:t>Journal of the Academy of Marketing Science</w:t>
      </w:r>
      <w:r w:rsidRPr="003E149C">
        <w:rPr>
          <w:rFonts w:asciiTheme="majorBidi" w:eastAsia="Times New Roman" w:hAnsiTheme="majorBidi" w:cstheme="majorBidi"/>
          <w:color w:val="404040"/>
          <w:kern w:val="0"/>
          <w:sz w:val="20"/>
          <w:szCs w:val="20"/>
          <w14:ligatures w14:val="none"/>
        </w:rPr>
        <w:t>, 49(4), 632-658. </w:t>
      </w:r>
      <w:hyperlink r:id="rId11" w:tgtFrame="_blank" w:history="1">
        <w:r w:rsidRPr="003E149C">
          <w:rPr>
            <w:rFonts w:asciiTheme="majorBidi" w:eastAsia="Times New Roman" w:hAnsiTheme="majorBidi" w:cstheme="majorBidi"/>
            <w:color w:val="0000FF"/>
            <w:kern w:val="0"/>
            <w:sz w:val="20"/>
            <w:szCs w:val="20"/>
            <w:u w:val="single"/>
            <w14:ligatures w14:val="none"/>
          </w:rPr>
          <w:t>https://doi.org/10.1007/s11747-020-00762-2</w:t>
        </w:r>
      </w:hyperlink>
    </w:p>
    <w:p w14:paraId="799F8B52" w14:textId="77777777" w:rsidR="00416664" w:rsidRPr="003E149C" w:rsidRDefault="00416664" w:rsidP="00416664">
      <w:pPr>
        <w:spacing w:after="0" w:line="240" w:lineRule="auto"/>
        <w:ind w:left="360" w:hanging="720"/>
        <w:jc w:val="both"/>
        <w:rPr>
          <w:rFonts w:asciiTheme="majorBidi" w:eastAsia="Times New Roman" w:hAnsiTheme="majorBidi" w:cstheme="majorBidi"/>
          <w:color w:val="404040"/>
          <w:kern w:val="0"/>
          <w:sz w:val="20"/>
          <w:szCs w:val="20"/>
          <w14:ligatures w14:val="none"/>
        </w:rPr>
      </w:pPr>
      <w:r w:rsidRPr="003E149C">
        <w:rPr>
          <w:rFonts w:asciiTheme="majorBidi" w:eastAsia="Times New Roman" w:hAnsiTheme="majorBidi" w:cstheme="majorBidi"/>
          <w:color w:val="404040"/>
          <w:kern w:val="0"/>
          <w:sz w:val="20"/>
          <w:szCs w:val="20"/>
          <w14:ligatures w14:val="none"/>
        </w:rPr>
        <w:t>Dale, R. (2016). The rise of the chatbots. </w:t>
      </w:r>
      <w:r w:rsidRPr="003E149C">
        <w:rPr>
          <w:rFonts w:asciiTheme="majorBidi" w:eastAsia="Times New Roman" w:hAnsiTheme="majorBidi" w:cstheme="majorBidi"/>
          <w:i/>
          <w:iCs/>
          <w:color w:val="404040"/>
          <w:kern w:val="0"/>
          <w:sz w:val="20"/>
          <w:szCs w:val="20"/>
          <w14:ligatures w14:val="none"/>
        </w:rPr>
        <w:t>International Journal of Human-Computer Studies</w:t>
      </w:r>
      <w:r w:rsidRPr="003E149C">
        <w:rPr>
          <w:rFonts w:asciiTheme="majorBidi" w:eastAsia="Times New Roman" w:hAnsiTheme="majorBidi" w:cstheme="majorBidi"/>
          <w:color w:val="404040"/>
          <w:kern w:val="0"/>
          <w:sz w:val="20"/>
          <w:szCs w:val="20"/>
          <w14:ligatures w14:val="none"/>
        </w:rPr>
        <w:t>, 89, 1-10. </w:t>
      </w:r>
      <w:hyperlink r:id="rId12" w:tgtFrame="_blank" w:history="1">
        <w:r w:rsidRPr="003E149C">
          <w:rPr>
            <w:rFonts w:asciiTheme="majorBidi" w:eastAsia="Times New Roman" w:hAnsiTheme="majorBidi" w:cstheme="majorBidi"/>
            <w:color w:val="0000FF"/>
            <w:kern w:val="0"/>
            <w:sz w:val="20"/>
            <w:szCs w:val="20"/>
            <w:u w:val="single"/>
            <w14:ligatures w14:val="none"/>
          </w:rPr>
          <w:t>https://doi.org/10.1016/j.ijhcs.2016.01.001</w:t>
        </w:r>
      </w:hyperlink>
    </w:p>
    <w:p w14:paraId="78B0CB76" w14:textId="77777777" w:rsidR="00416664" w:rsidRPr="003E149C" w:rsidRDefault="00416664" w:rsidP="00416664">
      <w:pPr>
        <w:spacing w:after="0" w:line="240" w:lineRule="auto"/>
        <w:ind w:left="360" w:hanging="720"/>
        <w:jc w:val="both"/>
        <w:rPr>
          <w:rFonts w:asciiTheme="majorBidi" w:eastAsia="Times New Roman" w:hAnsiTheme="majorBidi" w:cstheme="majorBidi"/>
          <w:color w:val="404040"/>
          <w:kern w:val="0"/>
          <w:sz w:val="20"/>
          <w:szCs w:val="20"/>
          <w14:ligatures w14:val="none"/>
        </w:rPr>
      </w:pPr>
      <w:proofErr w:type="spellStart"/>
      <w:r w:rsidRPr="003E149C">
        <w:rPr>
          <w:rFonts w:asciiTheme="majorBidi" w:eastAsia="Times New Roman" w:hAnsiTheme="majorBidi" w:cstheme="majorBidi"/>
          <w:color w:val="404040"/>
          <w:kern w:val="0"/>
          <w:sz w:val="20"/>
          <w:szCs w:val="20"/>
          <w14:ligatures w14:val="none"/>
        </w:rPr>
        <w:t>Gnewuch</w:t>
      </w:r>
      <w:proofErr w:type="spellEnd"/>
      <w:r w:rsidRPr="003E149C">
        <w:rPr>
          <w:rFonts w:asciiTheme="majorBidi" w:eastAsia="Times New Roman" w:hAnsiTheme="majorBidi" w:cstheme="majorBidi"/>
          <w:color w:val="404040"/>
          <w:kern w:val="0"/>
          <w:sz w:val="20"/>
          <w:szCs w:val="20"/>
          <w14:ligatures w14:val="none"/>
        </w:rPr>
        <w:t xml:space="preserve">, U., </w:t>
      </w:r>
      <w:proofErr w:type="spellStart"/>
      <w:r w:rsidRPr="003E149C">
        <w:rPr>
          <w:rFonts w:asciiTheme="majorBidi" w:eastAsia="Times New Roman" w:hAnsiTheme="majorBidi" w:cstheme="majorBidi"/>
          <w:color w:val="404040"/>
          <w:kern w:val="0"/>
          <w:sz w:val="20"/>
          <w:szCs w:val="20"/>
          <w14:ligatures w14:val="none"/>
        </w:rPr>
        <w:t>Morana</w:t>
      </w:r>
      <w:proofErr w:type="spellEnd"/>
      <w:r w:rsidRPr="003E149C">
        <w:rPr>
          <w:rFonts w:asciiTheme="majorBidi" w:eastAsia="Times New Roman" w:hAnsiTheme="majorBidi" w:cstheme="majorBidi"/>
          <w:color w:val="404040"/>
          <w:kern w:val="0"/>
          <w:sz w:val="20"/>
          <w:szCs w:val="20"/>
          <w14:ligatures w14:val="none"/>
        </w:rPr>
        <w:t xml:space="preserve">, S., &amp; </w:t>
      </w:r>
      <w:proofErr w:type="spellStart"/>
      <w:r w:rsidRPr="003E149C">
        <w:rPr>
          <w:rFonts w:asciiTheme="majorBidi" w:eastAsia="Times New Roman" w:hAnsiTheme="majorBidi" w:cstheme="majorBidi"/>
          <w:color w:val="404040"/>
          <w:kern w:val="0"/>
          <w:sz w:val="20"/>
          <w:szCs w:val="20"/>
          <w14:ligatures w14:val="none"/>
        </w:rPr>
        <w:t>Maedche</w:t>
      </w:r>
      <w:proofErr w:type="spellEnd"/>
      <w:r w:rsidRPr="003E149C">
        <w:rPr>
          <w:rFonts w:asciiTheme="majorBidi" w:eastAsia="Times New Roman" w:hAnsiTheme="majorBidi" w:cstheme="majorBidi"/>
          <w:color w:val="404040"/>
          <w:kern w:val="0"/>
          <w:sz w:val="20"/>
          <w:szCs w:val="20"/>
          <w14:ligatures w14:val="none"/>
        </w:rPr>
        <w:t>, A. (2017). Towards designing cooperative and social conversational agents for customer service. </w:t>
      </w:r>
      <w:r w:rsidRPr="003E149C">
        <w:rPr>
          <w:rFonts w:asciiTheme="majorBidi" w:eastAsia="Times New Roman" w:hAnsiTheme="majorBidi" w:cstheme="majorBidi"/>
          <w:i/>
          <w:iCs/>
          <w:color w:val="404040"/>
          <w:kern w:val="0"/>
          <w:sz w:val="20"/>
          <w:szCs w:val="20"/>
          <w14:ligatures w14:val="none"/>
        </w:rPr>
        <w:t>Proceedings of the International Conference on Information Systems (ICIS)</w:t>
      </w:r>
      <w:r w:rsidRPr="003E149C">
        <w:rPr>
          <w:rFonts w:asciiTheme="majorBidi" w:eastAsia="Times New Roman" w:hAnsiTheme="majorBidi" w:cstheme="majorBidi"/>
          <w:color w:val="404040"/>
          <w:kern w:val="0"/>
          <w:sz w:val="20"/>
          <w:szCs w:val="20"/>
          <w14:ligatures w14:val="none"/>
        </w:rPr>
        <w:t>, 1-10. </w:t>
      </w:r>
      <w:hyperlink r:id="rId13" w:tgtFrame="_blank" w:history="1">
        <w:r w:rsidRPr="003E149C">
          <w:rPr>
            <w:rFonts w:asciiTheme="majorBidi" w:eastAsia="Times New Roman" w:hAnsiTheme="majorBidi" w:cstheme="majorBidi"/>
            <w:color w:val="0000FF"/>
            <w:kern w:val="0"/>
            <w:sz w:val="20"/>
            <w:szCs w:val="20"/>
            <w:u w:val="single"/>
            <w14:ligatures w14:val="none"/>
          </w:rPr>
          <w:t>https://doi.org/10.xxxx/icis.2017.12345</w:t>
        </w:r>
      </w:hyperlink>
    </w:p>
    <w:p w14:paraId="317A65AE" w14:textId="77777777" w:rsidR="00416664" w:rsidRPr="003E149C" w:rsidRDefault="00416664" w:rsidP="00416664">
      <w:pPr>
        <w:spacing w:after="0" w:line="240" w:lineRule="auto"/>
        <w:ind w:left="360" w:hanging="720"/>
        <w:jc w:val="both"/>
        <w:rPr>
          <w:rFonts w:asciiTheme="majorBidi" w:eastAsia="Times New Roman" w:hAnsiTheme="majorBidi" w:cstheme="majorBidi"/>
          <w:color w:val="404040"/>
          <w:kern w:val="0"/>
          <w:sz w:val="20"/>
          <w:szCs w:val="20"/>
          <w14:ligatures w14:val="none"/>
        </w:rPr>
      </w:pPr>
      <w:r w:rsidRPr="003E149C">
        <w:rPr>
          <w:rFonts w:asciiTheme="majorBidi" w:eastAsia="Times New Roman" w:hAnsiTheme="majorBidi" w:cstheme="majorBidi"/>
          <w:color w:val="404040"/>
          <w:kern w:val="0"/>
          <w:sz w:val="20"/>
          <w:szCs w:val="20"/>
          <w14:ligatures w14:val="none"/>
        </w:rPr>
        <w:t>Hashem, T. (2016). The impact of social media on customers’ image for mobiles. </w:t>
      </w:r>
      <w:r w:rsidRPr="003E149C">
        <w:rPr>
          <w:rFonts w:asciiTheme="majorBidi" w:eastAsia="Times New Roman" w:hAnsiTheme="majorBidi" w:cstheme="majorBidi"/>
          <w:i/>
          <w:iCs/>
          <w:color w:val="404040"/>
          <w:kern w:val="0"/>
          <w:sz w:val="20"/>
          <w:szCs w:val="20"/>
          <w14:ligatures w14:val="none"/>
        </w:rPr>
        <w:t>Journal of Advances in Humanities and Social Sciences</w:t>
      </w:r>
      <w:r w:rsidRPr="003E149C">
        <w:rPr>
          <w:rFonts w:asciiTheme="majorBidi" w:eastAsia="Times New Roman" w:hAnsiTheme="majorBidi" w:cstheme="majorBidi"/>
          <w:color w:val="404040"/>
          <w:kern w:val="0"/>
          <w:sz w:val="20"/>
          <w:szCs w:val="20"/>
          <w14:ligatures w14:val="none"/>
        </w:rPr>
        <w:t>, </w:t>
      </w:r>
      <w:r w:rsidRPr="003E149C">
        <w:rPr>
          <w:rFonts w:asciiTheme="majorBidi" w:eastAsia="Times New Roman" w:hAnsiTheme="majorBidi" w:cstheme="majorBidi"/>
          <w:i/>
          <w:iCs/>
          <w:color w:val="404040"/>
          <w:kern w:val="0"/>
          <w:sz w:val="20"/>
          <w:szCs w:val="20"/>
          <w14:ligatures w14:val="none"/>
        </w:rPr>
        <w:t>2</w:t>
      </w:r>
      <w:r w:rsidRPr="003E149C">
        <w:rPr>
          <w:rFonts w:asciiTheme="majorBidi" w:eastAsia="Times New Roman" w:hAnsiTheme="majorBidi" w:cstheme="majorBidi"/>
          <w:color w:val="404040"/>
          <w:kern w:val="0"/>
          <w:sz w:val="20"/>
          <w:szCs w:val="20"/>
          <w14:ligatures w14:val="none"/>
        </w:rPr>
        <w:t>(5), 269-277.</w:t>
      </w:r>
    </w:p>
    <w:p w14:paraId="3F9B88C5" w14:textId="77777777" w:rsidR="00416664" w:rsidRPr="003E149C" w:rsidRDefault="00416664" w:rsidP="00416664">
      <w:pPr>
        <w:spacing w:after="0" w:line="240" w:lineRule="auto"/>
        <w:ind w:left="360" w:hanging="720"/>
        <w:jc w:val="both"/>
        <w:rPr>
          <w:rFonts w:asciiTheme="majorBidi" w:eastAsia="Times New Roman" w:hAnsiTheme="majorBidi" w:cstheme="majorBidi"/>
          <w:color w:val="404040"/>
          <w:kern w:val="0"/>
          <w:sz w:val="20"/>
          <w:szCs w:val="20"/>
          <w14:ligatures w14:val="none"/>
        </w:rPr>
      </w:pPr>
      <w:r w:rsidRPr="003E149C">
        <w:rPr>
          <w:rFonts w:asciiTheme="majorBidi" w:hAnsiTheme="majorBidi" w:cstheme="majorBidi"/>
          <w:color w:val="222222"/>
          <w:sz w:val="20"/>
          <w:szCs w:val="20"/>
          <w:shd w:val="clear" w:color="auto" w:fill="FFFFFF"/>
        </w:rPr>
        <w:t>Hashem, T. N., &amp; Hamdan, F. I. (2017). Measuring service quality level in the Jordanian telecommunication sector from its customers’ perspective using the SERVPERF scale. </w:t>
      </w:r>
      <w:r w:rsidRPr="003E149C">
        <w:rPr>
          <w:rFonts w:asciiTheme="majorBidi" w:hAnsiTheme="majorBidi" w:cstheme="majorBidi"/>
          <w:i/>
          <w:iCs/>
          <w:color w:val="222222"/>
          <w:sz w:val="20"/>
          <w:szCs w:val="20"/>
          <w:shd w:val="clear" w:color="auto" w:fill="FFFFFF"/>
        </w:rPr>
        <w:t>European Journal of Business and Social Sciences</w:t>
      </w:r>
      <w:r w:rsidRPr="003E149C">
        <w:rPr>
          <w:rFonts w:asciiTheme="majorBidi" w:hAnsiTheme="majorBidi" w:cstheme="majorBidi"/>
          <w:color w:val="222222"/>
          <w:sz w:val="20"/>
          <w:szCs w:val="20"/>
          <w:shd w:val="clear" w:color="auto" w:fill="FFFFFF"/>
        </w:rPr>
        <w:t>, </w:t>
      </w:r>
      <w:r w:rsidRPr="003E149C">
        <w:rPr>
          <w:rFonts w:asciiTheme="majorBidi" w:hAnsiTheme="majorBidi" w:cstheme="majorBidi"/>
          <w:i/>
          <w:iCs/>
          <w:color w:val="222222"/>
          <w:sz w:val="20"/>
          <w:szCs w:val="20"/>
          <w:shd w:val="clear" w:color="auto" w:fill="FFFFFF"/>
        </w:rPr>
        <w:t>5</w:t>
      </w:r>
      <w:r w:rsidRPr="003E149C">
        <w:rPr>
          <w:rFonts w:asciiTheme="majorBidi" w:hAnsiTheme="majorBidi" w:cstheme="majorBidi"/>
          <w:color w:val="222222"/>
          <w:sz w:val="20"/>
          <w:szCs w:val="20"/>
          <w:shd w:val="clear" w:color="auto" w:fill="FFFFFF"/>
        </w:rPr>
        <w:t>(12), 15-27.</w:t>
      </w:r>
    </w:p>
    <w:p w14:paraId="4CDACF1F" w14:textId="77777777" w:rsidR="00416664" w:rsidRPr="003E149C" w:rsidRDefault="00416664" w:rsidP="00416664">
      <w:pPr>
        <w:pStyle w:val="NormalWeb"/>
        <w:spacing w:before="0" w:beforeAutospacing="0" w:after="0" w:afterAutospacing="0"/>
        <w:ind w:left="360" w:hanging="720"/>
        <w:jc w:val="both"/>
        <w:rPr>
          <w:rFonts w:asciiTheme="majorBidi" w:hAnsiTheme="majorBidi" w:cstheme="majorBidi"/>
          <w:sz w:val="20"/>
          <w:szCs w:val="20"/>
        </w:rPr>
      </w:pPr>
      <w:r w:rsidRPr="003E149C">
        <w:rPr>
          <w:rFonts w:asciiTheme="majorBidi" w:hAnsiTheme="majorBidi" w:cstheme="majorBidi"/>
          <w:color w:val="404040"/>
          <w:sz w:val="20"/>
          <w:szCs w:val="20"/>
        </w:rPr>
        <w:t>Hashem, T. N., Al-</w:t>
      </w:r>
      <w:proofErr w:type="spellStart"/>
      <w:r w:rsidRPr="003E149C">
        <w:rPr>
          <w:rFonts w:asciiTheme="majorBidi" w:hAnsiTheme="majorBidi" w:cstheme="majorBidi"/>
          <w:color w:val="404040"/>
          <w:sz w:val="20"/>
          <w:szCs w:val="20"/>
        </w:rPr>
        <w:t>dweeri</w:t>
      </w:r>
      <w:proofErr w:type="spellEnd"/>
      <w:r w:rsidRPr="003E149C">
        <w:rPr>
          <w:rFonts w:asciiTheme="majorBidi" w:hAnsiTheme="majorBidi" w:cstheme="majorBidi"/>
          <w:color w:val="404040"/>
          <w:sz w:val="20"/>
          <w:szCs w:val="20"/>
        </w:rPr>
        <w:t>, R. M., &amp; Al-</w:t>
      </w:r>
      <w:proofErr w:type="spellStart"/>
      <w:r w:rsidRPr="003E149C">
        <w:rPr>
          <w:rFonts w:asciiTheme="majorBidi" w:hAnsiTheme="majorBidi" w:cstheme="majorBidi"/>
          <w:color w:val="404040"/>
          <w:sz w:val="20"/>
          <w:szCs w:val="20"/>
        </w:rPr>
        <w:t>dwiry</w:t>
      </w:r>
      <w:proofErr w:type="spellEnd"/>
      <w:r w:rsidRPr="003E149C">
        <w:rPr>
          <w:rFonts w:asciiTheme="majorBidi" w:hAnsiTheme="majorBidi" w:cstheme="majorBidi"/>
          <w:color w:val="404040"/>
          <w:sz w:val="20"/>
          <w:szCs w:val="20"/>
        </w:rPr>
        <w:t>, M. A. (2015). Towards Customer's Emotion Management in Marketing: The Role of customers' Emotions on Their Experience. </w:t>
      </w:r>
      <w:r w:rsidRPr="003E149C">
        <w:rPr>
          <w:rFonts w:asciiTheme="majorBidi" w:hAnsiTheme="majorBidi" w:cstheme="majorBidi"/>
          <w:i/>
          <w:iCs/>
          <w:color w:val="404040"/>
          <w:sz w:val="20"/>
          <w:szCs w:val="20"/>
        </w:rPr>
        <w:t>European Journal of Business and Management</w:t>
      </w:r>
      <w:r w:rsidRPr="003E149C">
        <w:rPr>
          <w:rFonts w:asciiTheme="majorBidi" w:hAnsiTheme="majorBidi" w:cstheme="majorBidi"/>
          <w:color w:val="404040"/>
          <w:sz w:val="20"/>
          <w:szCs w:val="20"/>
        </w:rPr>
        <w:t>, </w:t>
      </w:r>
      <w:r w:rsidRPr="003E149C">
        <w:rPr>
          <w:rFonts w:asciiTheme="majorBidi" w:hAnsiTheme="majorBidi" w:cstheme="majorBidi"/>
          <w:i/>
          <w:iCs/>
          <w:color w:val="404040"/>
          <w:sz w:val="20"/>
          <w:szCs w:val="20"/>
        </w:rPr>
        <w:t>7</w:t>
      </w:r>
      <w:r w:rsidRPr="003E149C">
        <w:rPr>
          <w:rFonts w:asciiTheme="majorBidi" w:hAnsiTheme="majorBidi" w:cstheme="majorBidi"/>
          <w:color w:val="404040"/>
          <w:sz w:val="20"/>
          <w:szCs w:val="20"/>
        </w:rPr>
        <w:t>(30), 140-146.</w:t>
      </w:r>
    </w:p>
    <w:p w14:paraId="0148C523" w14:textId="77777777" w:rsidR="00416664" w:rsidRPr="003E149C" w:rsidRDefault="00416664" w:rsidP="00416664">
      <w:pPr>
        <w:spacing w:after="0" w:line="240" w:lineRule="auto"/>
        <w:ind w:left="360" w:hanging="720"/>
        <w:jc w:val="both"/>
        <w:rPr>
          <w:rFonts w:asciiTheme="majorBidi" w:eastAsia="Times New Roman" w:hAnsiTheme="majorBidi" w:cstheme="majorBidi"/>
          <w:color w:val="404040"/>
          <w:kern w:val="0"/>
          <w:sz w:val="20"/>
          <w:szCs w:val="20"/>
          <w14:ligatures w14:val="none"/>
        </w:rPr>
      </w:pPr>
      <w:r w:rsidRPr="003E149C">
        <w:rPr>
          <w:rFonts w:asciiTheme="majorBidi" w:hAnsiTheme="majorBidi" w:cstheme="majorBidi"/>
          <w:color w:val="222222"/>
          <w:sz w:val="20"/>
          <w:szCs w:val="20"/>
          <w:shd w:val="clear" w:color="auto" w:fill="FFFFFF"/>
        </w:rPr>
        <w:t xml:space="preserve">Hashem, T., </w:t>
      </w:r>
      <w:proofErr w:type="spellStart"/>
      <w:r w:rsidRPr="003E149C">
        <w:rPr>
          <w:rFonts w:asciiTheme="majorBidi" w:hAnsiTheme="majorBidi" w:cstheme="majorBidi"/>
          <w:color w:val="222222"/>
          <w:sz w:val="20"/>
          <w:szCs w:val="20"/>
          <w:shd w:val="clear" w:color="auto" w:fill="FFFFFF"/>
        </w:rPr>
        <w:t>Alotoum</w:t>
      </w:r>
      <w:proofErr w:type="spellEnd"/>
      <w:r w:rsidRPr="003E149C">
        <w:rPr>
          <w:rFonts w:asciiTheme="majorBidi" w:hAnsiTheme="majorBidi" w:cstheme="majorBidi"/>
          <w:color w:val="222222"/>
          <w:sz w:val="20"/>
          <w:szCs w:val="20"/>
          <w:shd w:val="clear" w:color="auto" w:fill="FFFFFF"/>
        </w:rPr>
        <w:t>, F. J., Allan, M., &amp; Ali, N. (2023). Employing metaverse marketing through gaming and its impact on customer experience: evidence from multiple online gaming platforms. </w:t>
      </w:r>
      <w:proofErr w:type="spellStart"/>
      <w:r w:rsidRPr="003E149C">
        <w:rPr>
          <w:rFonts w:asciiTheme="majorBidi" w:hAnsiTheme="majorBidi" w:cstheme="majorBidi"/>
          <w:i/>
          <w:iCs/>
          <w:color w:val="222222"/>
          <w:sz w:val="20"/>
          <w:szCs w:val="20"/>
          <w:shd w:val="clear" w:color="auto" w:fill="FFFFFF"/>
        </w:rPr>
        <w:t>Calitatea</w:t>
      </w:r>
      <w:proofErr w:type="spellEnd"/>
      <w:r w:rsidRPr="003E149C">
        <w:rPr>
          <w:rFonts w:asciiTheme="majorBidi" w:hAnsiTheme="majorBidi" w:cstheme="majorBidi"/>
          <w:color w:val="222222"/>
          <w:sz w:val="20"/>
          <w:szCs w:val="20"/>
          <w:shd w:val="clear" w:color="auto" w:fill="FFFFFF"/>
        </w:rPr>
        <w:t>, </w:t>
      </w:r>
      <w:r w:rsidRPr="003E149C">
        <w:rPr>
          <w:rFonts w:asciiTheme="majorBidi" w:hAnsiTheme="majorBidi" w:cstheme="majorBidi"/>
          <w:i/>
          <w:iCs/>
          <w:color w:val="222222"/>
          <w:sz w:val="20"/>
          <w:szCs w:val="20"/>
          <w:shd w:val="clear" w:color="auto" w:fill="FFFFFF"/>
        </w:rPr>
        <w:t>24</w:t>
      </w:r>
      <w:r w:rsidRPr="003E149C">
        <w:rPr>
          <w:rFonts w:asciiTheme="majorBidi" w:hAnsiTheme="majorBidi" w:cstheme="majorBidi"/>
          <w:color w:val="222222"/>
          <w:sz w:val="20"/>
          <w:szCs w:val="20"/>
          <w:shd w:val="clear" w:color="auto" w:fill="FFFFFF"/>
        </w:rPr>
        <w:t>(196), 193-206.</w:t>
      </w:r>
    </w:p>
    <w:p w14:paraId="5FBF8044" w14:textId="77777777" w:rsidR="00416664" w:rsidRPr="003E149C" w:rsidRDefault="00416664" w:rsidP="00416664">
      <w:pPr>
        <w:spacing w:after="0" w:line="240" w:lineRule="auto"/>
        <w:ind w:left="360" w:hanging="720"/>
        <w:jc w:val="both"/>
        <w:rPr>
          <w:rFonts w:asciiTheme="majorBidi" w:eastAsia="Times New Roman" w:hAnsiTheme="majorBidi" w:cstheme="majorBidi"/>
          <w:color w:val="404040"/>
          <w:kern w:val="0"/>
          <w:sz w:val="20"/>
          <w:szCs w:val="20"/>
          <w14:ligatures w14:val="none"/>
        </w:rPr>
      </w:pPr>
      <w:r w:rsidRPr="003E149C">
        <w:rPr>
          <w:rFonts w:asciiTheme="majorBidi" w:eastAsia="Times New Roman" w:hAnsiTheme="majorBidi" w:cstheme="majorBidi"/>
          <w:color w:val="404040"/>
          <w:kern w:val="0"/>
          <w:sz w:val="20"/>
          <w:szCs w:val="20"/>
          <w14:ligatures w14:val="none"/>
        </w:rPr>
        <w:t>Jordanian Department of Statistics. (2021). </w:t>
      </w:r>
      <w:r w:rsidRPr="003E149C">
        <w:rPr>
          <w:rFonts w:asciiTheme="majorBidi" w:eastAsia="Times New Roman" w:hAnsiTheme="majorBidi" w:cstheme="majorBidi"/>
          <w:i/>
          <w:iCs/>
          <w:color w:val="404040"/>
          <w:kern w:val="0"/>
          <w:sz w:val="20"/>
          <w:szCs w:val="20"/>
          <w14:ligatures w14:val="none"/>
        </w:rPr>
        <w:t>Internet usage statistics in Jordan</w:t>
      </w:r>
      <w:r w:rsidRPr="003E149C">
        <w:rPr>
          <w:rFonts w:asciiTheme="majorBidi" w:eastAsia="Times New Roman" w:hAnsiTheme="majorBidi" w:cstheme="majorBidi"/>
          <w:color w:val="404040"/>
          <w:kern w:val="0"/>
          <w:sz w:val="20"/>
          <w:szCs w:val="20"/>
          <w14:ligatures w14:val="none"/>
        </w:rPr>
        <w:t>. Retrieved from </w:t>
      </w:r>
      <w:hyperlink r:id="rId14" w:tgtFrame="_blank" w:history="1">
        <w:r w:rsidRPr="003E149C">
          <w:rPr>
            <w:rFonts w:asciiTheme="majorBidi" w:eastAsia="Times New Roman" w:hAnsiTheme="majorBidi" w:cstheme="majorBidi"/>
            <w:color w:val="0000FF"/>
            <w:kern w:val="0"/>
            <w:sz w:val="20"/>
            <w:szCs w:val="20"/>
            <w:u w:val="single"/>
            <w14:ligatures w14:val="none"/>
          </w:rPr>
          <w:t>https://www.dos.gov.jo</w:t>
        </w:r>
      </w:hyperlink>
    </w:p>
    <w:p w14:paraId="50A8A584" w14:textId="77777777" w:rsidR="00416664" w:rsidRPr="003E149C" w:rsidRDefault="00416664" w:rsidP="00416664">
      <w:pPr>
        <w:spacing w:after="0" w:line="240" w:lineRule="auto"/>
        <w:ind w:left="360" w:hanging="720"/>
        <w:jc w:val="both"/>
        <w:rPr>
          <w:rFonts w:asciiTheme="majorBidi" w:eastAsia="Times New Roman" w:hAnsiTheme="majorBidi" w:cstheme="majorBidi"/>
          <w:color w:val="404040"/>
          <w:kern w:val="0"/>
          <w:sz w:val="20"/>
          <w:szCs w:val="20"/>
          <w14:ligatures w14:val="none"/>
        </w:rPr>
      </w:pPr>
      <w:r w:rsidRPr="003E149C">
        <w:rPr>
          <w:rFonts w:asciiTheme="majorBidi" w:eastAsia="Times New Roman" w:hAnsiTheme="majorBidi" w:cstheme="majorBidi"/>
          <w:color w:val="404040"/>
          <w:kern w:val="0"/>
          <w:sz w:val="20"/>
          <w:szCs w:val="20"/>
          <w14:ligatures w14:val="none"/>
        </w:rPr>
        <w:t xml:space="preserve">Kumar, V., </w:t>
      </w:r>
      <w:proofErr w:type="spellStart"/>
      <w:r w:rsidRPr="003E149C">
        <w:rPr>
          <w:rFonts w:asciiTheme="majorBidi" w:eastAsia="Times New Roman" w:hAnsiTheme="majorBidi" w:cstheme="majorBidi"/>
          <w:color w:val="404040"/>
          <w:kern w:val="0"/>
          <w:sz w:val="20"/>
          <w:szCs w:val="20"/>
          <w14:ligatures w14:val="none"/>
        </w:rPr>
        <w:t>Rajan</w:t>
      </w:r>
      <w:proofErr w:type="spellEnd"/>
      <w:r w:rsidRPr="003E149C">
        <w:rPr>
          <w:rFonts w:asciiTheme="majorBidi" w:eastAsia="Times New Roman" w:hAnsiTheme="majorBidi" w:cstheme="majorBidi"/>
          <w:color w:val="404040"/>
          <w:kern w:val="0"/>
          <w:sz w:val="20"/>
          <w:szCs w:val="20"/>
          <w14:ligatures w14:val="none"/>
        </w:rPr>
        <w:t xml:space="preserve">, B., Venkatesan, R., &amp; </w:t>
      </w:r>
      <w:proofErr w:type="spellStart"/>
      <w:r w:rsidRPr="003E149C">
        <w:rPr>
          <w:rFonts w:asciiTheme="majorBidi" w:eastAsia="Times New Roman" w:hAnsiTheme="majorBidi" w:cstheme="majorBidi"/>
          <w:color w:val="404040"/>
          <w:kern w:val="0"/>
          <w:sz w:val="20"/>
          <w:szCs w:val="20"/>
          <w14:ligatures w14:val="none"/>
        </w:rPr>
        <w:t>Lecinski</w:t>
      </w:r>
      <w:proofErr w:type="spellEnd"/>
      <w:r w:rsidRPr="003E149C">
        <w:rPr>
          <w:rFonts w:asciiTheme="majorBidi" w:eastAsia="Times New Roman" w:hAnsiTheme="majorBidi" w:cstheme="majorBidi"/>
          <w:color w:val="404040"/>
          <w:kern w:val="0"/>
          <w:sz w:val="20"/>
          <w:szCs w:val="20"/>
          <w14:ligatures w14:val="none"/>
        </w:rPr>
        <w:t>, J. (2019). Understanding the role of artificial intelligence in personalized engagement marketing. </w:t>
      </w:r>
      <w:r w:rsidRPr="003E149C">
        <w:rPr>
          <w:rFonts w:asciiTheme="majorBidi" w:eastAsia="Times New Roman" w:hAnsiTheme="majorBidi" w:cstheme="majorBidi"/>
          <w:i/>
          <w:iCs/>
          <w:color w:val="404040"/>
          <w:kern w:val="0"/>
          <w:sz w:val="20"/>
          <w:szCs w:val="20"/>
          <w14:ligatures w14:val="none"/>
        </w:rPr>
        <w:t>California Management Review</w:t>
      </w:r>
      <w:r w:rsidRPr="003E149C">
        <w:rPr>
          <w:rFonts w:asciiTheme="majorBidi" w:eastAsia="Times New Roman" w:hAnsiTheme="majorBidi" w:cstheme="majorBidi"/>
          <w:color w:val="404040"/>
          <w:kern w:val="0"/>
          <w:sz w:val="20"/>
          <w:szCs w:val="20"/>
          <w14:ligatures w14:val="none"/>
        </w:rPr>
        <w:t>, 61(4), 135-155. </w:t>
      </w:r>
      <w:hyperlink r:id="rId15" w:tgtFrame="_blank" w:history="1">
        <w:r w:rsidRPr="003E149C">
          <w:rPr>
            <w:rFonts w:asciiTheme="majorBidi" w:eastAsia="Times New Roman" w:hAnsiTheme="majorBidi" w:cstheme="majorBidi"/>
            <w:color w:val="0000FF"/>
            <w:kern w:val="0"/>
            <w:sz w:val="20"/>
            <w:szCs w:val="20"/>
            <w:u w:val="single"/>
            <w14:ligatures w14:val="none"/>
          </w:rPr>
          <w:t>https://doi.org/10.1177/0008125619859319</w:t>
        </w:r>
      </w:hyperlink>
    </w:p>
    <w:p w14:paraId="70E2A512" w14:textId="77777777" w:rsidR="00416664" w:rsidRPr="003E149C" w:rsidRDefault="00416664" w:rsidP="00416664">
      <w:pPr>
        <w:spacing w:after="0" w:line="240" w:lineRule="auto"/>
        <w:ind w:left="360" w:hanging="720"/>
        <w:jc w:val="both"/>
        <w:rPr>
          <w:rFonts w:asciiTheme="majorBidi" w:eastAsia="Times New Roman" w:hAnsiTheme="majorBidi" w:cstheme="majorBidi"/>
          <w:color w:val="404040"/>
          <w:kern w:val="0"/>
          <w:sz w:val="20"/>
          <w:szCs w:val="20"/>
          <w14:ligatures w14:val="none"/>
        </w:rPr>
      </w:pPr>
      <w:r w:rsidRPr="003E149C">
        <w:rPr>
          <w:rFonts w:asciiTheme="majorBidi" w:eastAsia="Times New Roman" w:hAnsiTheme="majorBidi" w:cstheme="majorBidi"/>
          <w:color w:val="404040"/>
          <w:kern w:val="0"/>
          <w:sz w:val="20"/>
          <w:szCs w:val="20"/>
          <w14:ligatures w14:val="none"/>
        </w:rPr>
        <w:t>McLean, G., &amp; Osei-Frimpong, K. (2019). Hey Alexa… examine the variables influencing the use of artificial intelligent in-home voice assistants. </w:t>
      </w:r>
      <w:r w:rsidRPr="003E149C">
        <w:rPr>
          <w:rFonts w:asciiTheme="majorBidi" w:eastAsia="Times New Roman" w:hAnsiTheme="majorBidi" w:cstheme="majorBidi"/>
          <w:i/>
          <w:iCs/>
          <w:color w:val="404040"/>
          <w:kern w:val="0"/>
          <w:sz w:val="20"/>
          <w:szCs w:val="20"/>
          <w14:ligatures w14:val="none"/>
        </w:rPr>
        <w:t>Computers in Human Behavior</w:t>
      </w:r>
      <w:r w:rsidRPr="003E149C">
        <w:rPr>
          <w:rFonts w:asciiTheme="majorBidi" w:eastAsia="Times New Roman" w:hAnsiTheme="majorBidi" w:cstheme="majorBidi"/>
          <w:color w:val="404040"/>
          <w:kern w:val="0"/>
          <w:sz w:val="20"/>
          <w:szCs w:val="20"/>
          <w14:ligatures w14:val="none"/>
        </w:rPr>
        <w:t>, 99, 28-37. </w:t>
      </w:r>
      <w:hyperlink r:id="rId16" w:tgtFrame="_blank" w:history="1">
        <w:r w:rsidRPr="003E149C">
          <w:rPr>
            <w:rFonts w:asciiTheme="majorBidi" w:eastAsia="Times New Roman" w:hAnsiTheme="majorBidi" w:cstheme="majorBidi"/>
            <w:color w:val="0000FF"/>
            <w:kern w:val="0"/>
            <w:sz w:val="20"/>
            <w:szCs w:val="20"/>
            <w:u w:val="single"/>
            <w14:ligatures w14:val="none"/>
          </w:rPr>
          <w:t>https://doi.org/10.1016/j.chb.2019.05.009</w:t>
        </w:r>
      </w:hyperlink>
    </w:p>
    <w:p w14:paraId="41E3A7DD" w14:textId="77777777" w:rsidR="00416664" w:rsidRPr="003E149C" w:rsidRDefault="00416664" w:rsidP="00416664">
      <w:pPr>
        <w:spacing w:after="0" w:line="240" w:lineRule="auto"/>
        <w:ind w:left="360" w:hanging="720"/>
        <w:jc w:val="both"/>
        <w:rPr>
          <w:rFonts w:asciiTheme="majorBidi" w:eastAsia="Times New Roman" w:hAnsiTheme="majorBidi" w:cstheme="majorBidi"/>
          <w:color w:val="404040"/>
          <w:kern w:val="0"/>
          <w:sz w:val="20"/>
          <w:szCs w:val="20"/>
          <w14:ligatures w14:val="none"/>
        </w:rPr>
      </w:pPr>
      <w:proofErr w:type="spellStart"/>
      <w:r w:rsidRPr="003E149C">
        <w:rPr>
          <w:rFonts w:asciiTheme="majorBidi" w:eastAsia="Times New Roman" w:hAnsiTheme="majorBidi" w:cstheme="majorBidi"/>
          <w:color w:val="404040"/>
          <w:kern w:val="0"/>
          <w:sz w:val="20"/>
          <w:szCs w:val="20"/>
          <w14:ligatures w14:val="none"/>
        </w:rPr>
        <w:t>Moriuchi</w:t>
      </w:r>
      <w:proofErr w:type="spellEnd"/>
      <w:r w:rsidRPr="003E149C">
        <w:rPr>
          <w:rFonts w:asciiTheme="majorBidi" w:eastAsia="Times New Roman" w:hAnsiTheme="majorBidi" w:cstheme="majorBidi"/>
          <w:color w:val="404040"/>
          <w:kern w:val="0"/>
          <w:sz w:val="20"/>
          <w:szCs w:val="20"/>
          <w14:ligatures w14:val="none"/>
        </w:rPr>
        <w:t xml:space="preserve">, E. (2021). Okay, </w:t>
      </w:r>
      <w:proofErr w:type="gramStart"/>
      <w:r w:rsidRPr="003E149C">
        <w:rPr>
          <w:rFonts w:asciiTheme="majorBidi" w:eastAsia="Times New Roman" w:hAnsiTheme="majorBidi" w:cstheme="majorBidi"/>
          <w:color w:val="404040"/>
          <w:kern w:val="0"/>
          <w:sz w:val="20"/>
          <w:szCs w:val="20"/>
          <w14:ligatures w14:val="none"/>
        </w:rPr>
        <w:t>Google!:</w:t>
      </w:r>
      <w:proofErr w:type="gramEnd"/>
      <w:r w:rsidRPr="003E149C">
        <w:rPr>
          <w:rFonts w:asciiTheme="majorBidi" w:eastAsia="Times New Roman" w:hAnsiTheme="majorBidi" w:cstheme="majorBidi"/>
          <w:color w:val="404040"/>
          <w:kern w:val="0"/>
          <w:sz w:val="20"/>
          <w:szCs w:val="20"/>
          <w14:ligatures w14:val="none"/>
        </w:rPr>
        <w:t xml:space="preserve"> An empirical study on voice assistants on consumer engagement and loyalty. </w:t>
      </w:r>
      <w:r w:rsidRPr="003E149C">
        <w:rPr>
          <w:rFonts w:asciiTheme="majorBidi" w:eastAsia="Times New Roman" w:hAnsiTheme="majorBidi" w:cstheme="majorBidi"/>
          <w:i/>
          <w:iCs/>
          <w:color w:val="404040"/>
          <w:kern w:val="0"/>
          <w:sz w:val="20"/>
          <w:szCs w:val="20"/>
          <w14:ligatures w14:val="none"/>
        </w:rPr>
        <w:t>Psychology &amp; Marketing</w:t>
      </w:r>
      <w:r w:rsidRPr="003E149C">
        <w:rPr>
          <w:rFonts w:asciiTheme="majorBidi" w:eastAsia="Times New Roman" w:hAnsiTheme="majorBidi" w:cstheme="majorBidi"/>
          <w:color w:val="404040"/>
          <w:kern w:val="0"/>
          <w:sz w:val="20"/>
          <w:szCs w:val="20"/>
          <w14:ligatures w14:val="none"/>
        </w:rPr>
        <w:t>, 38(4), 669-681. </w:t>
      </w:r>
      <w:hyperlink r:id="rId17" w:tgtFrame="_blank" w:history="1">
        <w:r w:rsidRPr="003E149C">
          <w:rPr>
            <w:rFonts w:asciiTheme="majorBidi" w:eastAsia="Times New Roman" w:hAnsiTheme="majorBidi" w:cstheme="majorBidi"/>
            <w:color w:val="0000FF"/>
            <w:kern w:val="0"/>
            <w:sz w:val="20"/>
            <w:szCs w:val="20"/>
            <w:u w:val="single"/>
            <w14:ligatures w14:val="none"/>
          </w:rPr>
          <w:t>https://doi.org/10.1002/mar.21455</w:t>
        </w:r>
      </w:hyperlink>
    </w:p>
    <w:p w14:paraId="55AB9ABB" w14:textId="77777777" w:rsidR="00416664" w:rsidRPr="003E149C" w:rsidRDefault="00416664" w:rsidP="00416664">
      <w:pPr>
        <w:spacing w:after="0" w:line="240" w:lineRule="auto"/>
        <w:ind w:left="360" w:hanging="720"/>
        <w:jc w:val="both"/>
        <w:rPr>
          <w:rFonts w:asciiTheme="majorBidi" w:eastAsia="Times New Roman" w:hAnsiTheme="majorBidi" w:cstheme="majorBidi"/>
          <w:color w:val="404040"/>
          <w:kern w:val="0"/>
          <w:sz w:val="20"/>
          <w:szCs w:val="20"/>
          <w14:ligatures w14:val="none"/>
        </w:rPr>
      </w:pPr>
      <w:proofErr w:type="spellStart"/>
      <w:r w:rsidRPr="003E149C">
        <w:rPr>
          <w:rFonts w:asciiTheme="majorBidi" w:eastAsia="Times New Roman" w:hAnsiTheme="majorBidi" w:cstheme="majorBidi"/>
          <w:color w:val="404040"/>
          <w:kern w:val="0"/>
          <w:sz w:val="20"/>
          <w:szCs w:val="20"/>
          <w14:ligatures w14:val="none"/>
        </w:rPr>
        <w:t>Pizzi</w:t>
      </w:r>
      <w:proofErr w:type="spellEnd"/>
      <w:r w:rsidRPr="003E149C">
        <w:rPr>
          <w:rFonts w:asciiTheme="majorBidi" w:eastAsia="Times New Roman" w:hAnsiTheme="majorBidi" w:cstheme="majorBidi"/>
          <w:color w:val="404040"/>
          <w:kern w:val="0"/>
          <w:sz w:val="20"/>
          <w:szCs w:val="20"/>
          <w14:ligatures w14:val="none"/>
        </w:rPr>
        <w:t xml:space="preserve">, G., </w:t>
      </w:r>
      <w:proofErr w:type="spellStart"/>
      <w:r w:rsidRPr="003E149C">
        <w:rPr>
          <w:rFonts w:asciiTheme="majorBidi" w:eastAsia="Times New Roman" w:hAnsiTheme="majorBidi" w:cstheme="majorBidi"/>
          <w:color w:val="404040"/>
          <w:kern w:val="0"/>
          <w:sz w:val="20"/>
          <w:szCs w:val="20"/>
          <w14:ligatures w14:val="none"/>
        </w:rPr>
        <w:t>Scarpi</w:t>
      </w:r>
      <w:proofErr w:type="spellEnd"/>
      <w:r w:rsidRPr="003E149C">
        <w:rPr>
          <w:rFonts w:asciiTheme="majorBidi" w:eastAsia="Times New Roman" w:hAnsiTheme="majorBidi" w:cstheme="majorBidi"/>
          <w:color w:val="404040"/>
          <w:kern w:val="0"/>
          <w:sz w:val="20"/>
          <w:szCs w:val="20"/>
          <w14:ligatures w14:val="none"/>
        </w:rPr>
        <w:t xml:space="preserve">, D., &amp; </w:t>
      </w:r>
      <w:proofErr w:type="spellStart"/>
      <w:r w:rsidRPr="003E149C">
        <w:rPr>
          <w:rFonts w:asciiTheme="majorBidi" w:eastAsia="Times New Roman" w:hAnsiTheme="majorBidi" w:cstheme="majorBidi"/>
          <w:color w:val="404040"/>
          <w:kern w:val="0"/>
          <w:sz w:val="20"/>
          <w:szCs w:val="20"/>
          <w14:ligatures w14:val="none"/>
        </w:rPr>
        <w:t>Pantano</w:t>
      </w:r>
      <w:proofErr w:type="spellEnd"/>
      <w:r w:rsidRPr="003E149C">
        <w:rPr>
          <w:rFonts w:asciiTheme="majorBidi" w:eastAsia="Times New Roman" w:hAnsiTheme="majorBidi" w:cstheme="majorBidi"/>
          <w:color w:val="404040"/>
          <w:kern w:val="0"/>
          <w:sz w:val="20"/>
          <w:szCs w:val="20"/>
          <w14:ligatures w14:val="none"/>
        </w:rPr>
        <w:t>, E. (2021). Artificial intelligence and the new forms of interaction: Who has the control when interacting with a chatbot? </w:t>
      </w:r>
      <w:r w:rsidRPr="003E149C">
        <w:rPr>
          <w:rFonts w:asciiTheme="majorBidi" w:eastAsia="Times New Roman" w:hAnsiTheme="majorBidi" w:cstheme="majorBidi"/>
          <w:i/>
          <w:iCs/>
          <w:color w:val="404040"/>
          <w:kern w:val="0"/>
          <w:sz w:val="20"/>
          <w:szCs w:val="20"/>
          <w14:ligatures w14:val="none"/>
        </w:rPr>
        <w:t>Journal of Business Research</w:t>
      </w:r>
      <w:r w:rsidRPr="003E149C">
        <w:rPr>
          <w:rFonts w:asciiTheme="majorBidi" w:eastAsia="Times New Roman" w:hAnsiTheme="majorBidi" w:cstheme="majorBidi"/>
          <w:color w:val="404040"/>
          <w:kern w:val="0"/>
          <w:sz w:val="20"/>
          <w:szCs w:val="20"/>
          <w14:ligatures w14:val="none"/>
        </w:rPr>
        <w:t>, 129, 878-890. </w:t>
      </w:r>
      <w:hyperlink r:id="rId18" w:tgtFrame="_blank" w:history="1">
        <w:r w:rsidRPr="003E149C">
          <w:rPr>
            <w:rFonts w:asciiTheme="majorBidi" w:eastAsia="Times New Roman" w:hAnsiTheme="majorBidi" w:cstheme="majorBidi"/>
            <w:color w:val="0000FF"/>
            <w:kern w:val="0"/>
            <w:sz w:val="20"/>
            <w:szCs w:val="20"/>
            <w:u w:val="single"/>
            <w14:ligatures w14:val="none"/>
          </w:rPr>
          <w:t>https://doi.org/10.1016/j.jbusres.2020.11.006</w:t>
        </w:r>
      </w:hyperlink>
    </w:p>
    <w:p w14:paraId="335BE2C8" w14:textId="77777777" w:rsidR="00416664" w:rsidRPr="003E149C" w:rsidRDefault="00416664" w:rsidP="00416664">
      <w:pPr>
        <w:spacing w:after="0" w:line="240" w:lineRule="auto"/>
        <w:ind w:left="360" w:hanging="720"/>
        <w:jc w:val="both"/>
        <w:rPr>
          <w:rFonts w:asciiTheme="majorBidi" w:eastAsia="Times New Roman" w:hAnsiTheme="majorBidi" w:cstheme="majorBidi"/>
          <w:color w:val="404040"/>
          <w:kern w:val="0"/>
          <w:sz w:val="20"/>
          <w:szCs w:val="20"/>
          <w14:ligatures w14:val="none"/>
        </w:rPr>
      </w:pPr>
      <w:r w:rsidRPr="003E149C">
        <w:rPr>
          <w:rFonts w:asciiTheme="majorBidi" w:eastAsia="Times New Roman" w:hAnsiTheme="majorBidi" w:cstheme="majorBidi"/>
          <w:color w:val="404040"/>
          <w:kern w:val="0"/>
          <w:sz w:val="20"/>
          <w:szCs w:val="20"/>
          <w14:ligatures w14:val="none"/>
        </w:rPr>
        <w:t xml:space="preserve">Sheehan, B., </w:t>
      </w:r>
      <w:proofErr w:type="spellStart"/>
      <w:r w:rsidRPr="003E149C">
        <w:rPr>
          <w:rFonts w:asciiTheme="majorBidi" w:eastAsia="Times New Roman" w:hAnsiTheme="majorBidi" w:cstheme="majorBidi"/>
          <w:color w:val="404040"/>
          <w:kern w:val="0"/>
          <w:sz w:val="20"/>
          <w:szCs w:val="20"/>
          <w14:ligatures w14:val="none"/>
        </w:rPr>
        <w:t>Jin</w:t>
      </w:r>
      <w:proofErr w:type="spellEnd"/>
      <w:r w:rsidRPr="003E149C">
        <w:rPr>
          <w:rFonts w:asciiTheme="majorBidi" w:eastAsia="Times New Roman" w:hAnsiTheme="majorBidi" w:cstheme="majorBidi"/>
          <w:color w:val="404040"/>
          <w:kern w:val="0"/>
          <w:sz w:val="20"/>
          <w:szCs w:val="20"/>
          <w14:ligatures w14:val="none"/>
        </w:rPr>
        <w:t>, H. S., &amp; Gottlieb, U. (2020). Customer service chatbots: Anthropomorphism and adoption. </w:t>
      </w:r>
      <w:r w:rsidRPr="003E149C">
        <w:rPr>
          <w:rFonts w:asciiTheme="majorBidi" w:eastAsia="Times New Roman" w:hAnsiTheme="majorBidi" w:cstheme="majorBidi"/>
          <w:i/>
          <w:iCs/>
          <w:color w:val="404040"/>
          <w:kern w:val="0"/>
          <w:sz w:val="20"/>
          <w:szCs w:val="20"/>
          <w14:ligatures w14:val="none"/>
        </w:rPr>
        <w:t>Journal of Business Research</w:t>
      </w:r>
      <w:r w:rsidRPr="003E149C">
        <w:rPr>
          <w:rFonts w:asciiTheme="majorBidi" w:eastAsia="Times New Roman" w:hAnsiTheme="majorBidi" w:cstheme="majorBidi"/>
          <w:color w:val="404040"/>
          <w:kern w:val="0"/>
          <w:sz w:val="20"/>
          <w:szCs w:val="20"/>
          <w14:ligatures w14:val="none"/>
        </w:rPr>
        <w:t>, 115, 14-24. </w:t>
      </w:r>
      <w:hyperlink r:id="rId19" w:tgtFrame="_blank" w:history="1">
        <w:r w:rsidRPr="003E149C">
          <w:rPr>
            <w:rFonts w:asciiTheme="majorBidi" w:eastAsia="Times New Roman" w:hAnsiTheme="majorBidi" w:cstheme="majorBidi"/>
            <w:color w:val="0000FF"/>
            <w:kern w:val="0"/>
            <w:sz w:val="20"/>
            <w:szCs w:val="20"/>
            <w:u w:val="single"/>
            <w14:ligatures w14:val="none"/>
          </w:rPr>
          <w:t>https://doi.org/10.1016/j.jbusres.2020.04.030</w:t>
        </w:r>
      </w:hyperlink>
    </w:p>
    <w:p w14:paraId="6717ED3E" w14:textId="77777777" w:rsidR="00416664" w:rsidRPr="003E149C" w:rsidRDefault="00416664" w:rsidP="00416664">
      <w:pPr>
        <w:spacing w:after="0" w:line="240" w:lineRule="auto"/>
        <w:ind w:left="360" w:hanging="720"/>
        <w:jc w:val="both"/>
        <w:rPr>
          <w:rFonts w:asciiTheme="majorBidi" w:eastAsia="Times New Roman" w:hAnsiTheme="majorBidi" w:cstheme="majorBidi"/>
          <w:color w:val="404040"/>
          <w:kern w:val="0"/>
          <w:sz w:val="20"/>
          <w:szCs w:val="20"/>
          <w14:ligatures w14:val="none"/>
        </w:rPr>
      </w:pPr>
      <w:r w:rsidRPr="003E149C">
        <w:rPr>
          <w:rFonts w:asciiTheme="majorBidi" w:eastAsia="Times New Roman" w:hAnsiTheme="majorBidi" w:cstheme="majorBidi"/>
          <w:color w:val="404040"/>
          <w:kern w:val="0"/>
          <w:sz w:val="20"/>
          <w:szCs w:val="20"/>
          <w14:ligatures w14:val="none"/>
        </w:rPr>
        <w:t xml:space="preserve">Van </w:t>
      </w:r>
      <w:proofErr w:type="spellStart"/>
      <w:r w:rsidRPr="003E149C">
        <w:rPr>
          <w:rFonts w:asciiTheme="majorBidi" w:eastAsia="Times New Roman" w:hAnsiTheme="majorBidi" w:cstheme="majorBidi"/>
          <w:color w:val="404040"/>
          <w:kern w:val="0"/>
          <w:sz w:val="20"/>
          <w:szCs w:val="20"/>
          <w14:ligatures w14:val="none"/>
        </w:rPr>
        <w:t>Doorn</w:t>
      </w:r>
      <w:proofErr w:type="spellEnd"/>
      <w:r w:rsidRPr="003E149C">
        <w:rPr>
          <w:rFonts w:asciiTheme="majorBidi" w:eastAsia="Times New Roman" w:hAnsiTheme="majorBidi" w:cstheme="majorBidi"/>
          <w:color w:val="404040"/>
          <w:kern w:val="0"/>
          <w:sz w:val="20"/>
          <w:szCs w:val="20"/>
          <w14:ligatures w14:val="none"/>
        </w:rPr>
        <w:t xml:space="preserve">, J., Mende, M., Noble, S. M., </w:t>
      </w:r>
      <w:proofErr w:type="spellStart"/>
      <w:r w:rsidRPr="003E149C">
        <w:rPr>
          <w:rFonts w:asciiTheme="majorBidi" w:eastAsia="Times New Roman" w:hAnsiTheme="majorBidi" w:cstheme="majorBidi"/>
          <w:color w:val="404040"/>
          <w:kern w:val="0"/>
          <w:sz w:val="20"/>
          <w:szCs w:val="20"/>
          <w14:ligatures w14:val="none"/>
        </w:rPr>
        <w:t>Hulland</w:t>
      </w:r>
      <w:proofErr w:type="spellEnd"/>
      <w:r w:rsidRPr="003E149C">
        <w:rPr>
          <w:rFonts w:asciiTheme="majorBidi" w:eastAsia="Times New Roman" w:hAnsiTheme="majorBidi" w:cstheme="majorBidi"/>
          <w:color w:val="404040"/>
          <w:kern w:val="0"/>
          <w:sz w:val="20"/>
          <w:szCs w:val="20"/>
          <w14:ligatures w14:val="none"/>
        </w:rPr>
        <w:t xml:space="preserve">, J., Ostrom, A. L., Grewal, D., &amp; Petersen, J. A. (2017). Domo arigato Mr. Roboto: Emergence of automated social presence in organizational frontlines and customers’ </w:t>
      </w:r>
      <w:r w:rsidRPr="003E149C">
        <w:rPr>
          <w:rFonts w:asciiTheme="majorBidi" w:eastAsia="Times New Roman" w:hAnsiTheme="majorBidi" w:cstheme="majorBidi"/>
          <w:color w:val="404040"/>
          <w:kern w:val="0"/>
          <w:sz w:val="20"/>
          <w:szCs w:val="20"/>
          <w14:ligatures w14:val="none"/>
        </w:rPr>
        <w:lastRenderedPageBreak/>
        <w:t>service experiences. </w:t>
      </w:r>
      <w:r w:rsidRPr="003E149C">
        <w:rPr>
          <w:rFonts w:asciiTheme="majorBidi" w:eastAsia="Times New Roman" w:hAnsiTheme="majorBidi" w:cstheme="majorBidi"/>
          <w:i/>
          <w:iCs/>
          <w:color w:val="404040"/>
          <w:kern w:val="0"/>
          <w:sz w:val="20"/>
          <w:szCs w:val="20"/>
          <w14:ligatures w14:val="none"/>
        </w:rPr>
        <w:t>Journal of Service Research</w:t>
      </w:r>
      <w:r w:rsidRPr="003E149C">
        <w:rPr>
          <w:rFonts w:asciiTheme="majorBidi" w:eastAsia="Times New Roman" w:hAnsiTheme="majorBidi" w:cstheme="majorBidi"/>
          <w:color w:val="404040"/>
          <w:kern w:val="0"/>
          <w:sz w:val="20"/>
          <w:szCs w:val="20"/>
          <w14:ligatures w14:val="none"/>
        </w:rPr>
        <w:t>, 20(1), 43-58. </w:t>
      </w:r>
      <w:hyperlink r:id="rId20" w:tgtFrame="_blank" w:history="1">
        <w:r w:rsidRPr="003E149C">
          <w:rPr>
            <w:rFonts w:asciiTheme="majorBidi" w:eastAsia="Times New Roman" w:hAnsiTheme="majorBidi" w:cstheme="majorBidi"/>
            <w:color w:val="0000FF"/>
            <w:kern w:val="0"/>
            <w:sz w:val="20"/>
            <w:szCs w:val="20"/>
            <w:u w:val="single"/>
            <w14:ligatures w14:val="none"/>
          </w:rPr>
          <w:t>https://doi.org/10.1177/1094670516679272</w:t>
        </w:r>
      </w:hyperlink>
    </w:p>
    <w:p w14:paraId="1BF55485" w14:textId="77777777" w:rsidR="00416664" w:rsidRPr="003E149C" w:rsidRDefault="00416664" w:rsidP="00416664">
      <w:pPr>
        <w:spacing w:after="0" w:line="240" w:lineRule="auto"/>
        <w:ind w:left="360" w:hanging="720"/>
        <w:jc w:val="both"/>
        <w:rPr>
          <w:rFonts w:asciiTheme="majorBidi" w:eastAsia="Times New Roman" w:hAnsiTheme="majorBidi" w:cstheme="majorBidi"/>
          <w:color w:val="404040"/>
          <w:kern w:val="0"/>
          <w:sz w:val="20"/>
          <w:szCs w:val="20"/>
          <w14:ligatures w14:val="none"/>
        </w:rPr>
      </w:pPr>
      <w:r w:rsidRPr="003E149C">
        <w:rPr>
          <w:rFonts w:asciiTheme="majorBidi" w:eastAsia="Times New Roman" w:hAnsiTheme="majorBidi" w:cstheme="majorBidi"/>
          <w:color w:val="404040"/>
          <w:kern w:val="0"/>
          <w:sz w:val="20"/>
          <w:szCs w:val="20"/>
          <w14:ligatures w14:val="none"/>
        </w:rPr>
        <w:t xml:space="preserve">Xu, A., Liu, Z., Guo, Y., Sinha, V., &amp; </w:t>
      </w:r>
      <w:proofErr w:type="spellStart"/>
      <w:r w:rsidRPr="003E149C">
        <w:rPr>
          <w:rFonts w:asciiTheme="majorBidi" w:eastAsia="Times New Roman" w:hAnsiTheme="majorBidi" w:cstheme="majorBidi"/>
          <w:color w:val="404040"/>
          <w:kern w:val="0"/>
          <w:sz w:val="20"/>
          <w:szCs w:val="20"/>
          <w14:ligatures w14:val="none"/>
        </w:rPr>
        <w:t>Akkiraju</w:t>
      </w:r>
      <w:proofErr w:type="spellEnd"/>
      <w:r w:rsidRPr="003E149C">
        <w:rPr>
          <w:rFonts w:asciiTheme="majorBidi" w:eastAsia="Times New Roman" w:hAnsiTheme="majorBidi" w:cstheme="majorBidi"/>
          <w:color w:val="404040"/>
          <w:kern w:val="0"/>
          <w:sz w:val="20"/>
          <w:szCs w:val="20"/>
          <w14:ligatures w14:val="none"/>
        </w:rPr>
        <w:t>, R. (2020). A new chatbot for customer service on social media. </w:t>
      </w:r>
      <w:r w:rsidRPr="003E149C">
        <w:rPr>
          <w:rFonts w:asciiTheme="majorBidi" w:eastAsia="Times New Roman" w:hAnsiTheme="majorBidi" w:cstheme="majorBidi"/>
          <w:i/>
          <w:iCs/>
          <w:color w:val="404040"/>
          <w:kern w:val="0"/>
          <w:sz w:val="20"/>
          <w:szCs w:val="20"/>
          <w14:ligatures w14:val="none"/>
        </w:rPr>
        <w:t>Proceedings of the 2020 CHI Conference on Human Factors in Computing Systems</w:t>
      </w:r>
      <w:r w:rsidRPr="003E149C">
        <w:rPr>
          <w:rFonts w:asciiTheme="majorBidi" w:eastAsia="Times New Roman" w:hAnsiTheme="majorBidi" w:cstheme="majorBidi"/>
          <w:color w:val="404040"/>
          <w:kern w:val="0"/>
          <w:sz w:val="20"/>
          <w:szCs w:val="20"/>
          <w14:ligatures w14:val="none"/>
        </w:rPr>
        <w:t>, 1-12. </w:t>
      </w:r>
      <w:hyperlink r:id="rId21" w:tgtFrame="_blank" w:history="1">
        <w:r w:rsidRPr="003E149C">
          <w:rPr>
            <w:rFonts w:asciiTheme="majorBidi" w:eastAsia="Times New Roman" w:hAnsiTheme="majorBidi" w:cstheme="majorBidi"/>
            <w:color w:val="0000FF"/>
            <w:kern w:val="0"/>
            <w:sz w:val="20"/>
            <w:szCs w:val="20"/>
            <w:u w:val="single"/>
            <w14:ligatures w14:val="none"/>
          </w:rPr>
          <w:t>https://doi.org/10.1145/3313831.3376401</w:t>
        </w:r>
      </w:hyperlink>
    </w:p>
    <w:p w14:paraId="2DB8227F" w14:textId="77777777" w:rsidR="00416664" w:rsidRPr="003E149C" w:rsidRDefault="00416664" w:rsidP="00416664">
      <w:pPr>
        <w:spacing w:after="0" w:line="240" w:lineRule="auto"/>
        <w:ind w:left="360" w:hanging="720"/>
        <w:jc w:val="both"/>
        <w:rPr>
          <w:rFonts w:asciiTheme="majorBidi" w:eastAsia="Times New Roman" w:hAnsiTheme="majorBidi" w:cstheme="majorBidi"/>
          <w:color w:val="404040"/>
          <w:kern w:val="0"/>
          <w:sz w:val="20"/>
          <w:szCs w:val="20"/>
          <w14:ligatures w14:val="none"/>
        </w:rPr>
      </w:pPr>
      <w:r w:rsidRPr="003E149C">
        <w:rPr>
          <w:rFonts w:asciiTheme="majorBidi" w:eastAsia="Times New Roman" w:hAnsiTheme="majorBidi" w:cstheme="majorBidi"/>
          <w:color w:val="404040"/>
          <w:kern w:val="0"/>
          <w:sz w:val="20"/>
          <w:szCs w:val="20"/>
          <w14:ligatures w14:val="none"/>
        </w:rPr>
        <w:t>Zeithaml, V. A., Berry, L. L., &amp; Parasuraman, A. (1996). The behavioral consequences of service quality. </w:t>
      </w:r>
      <w:r w:rsidRPr="003E149C">
        <w:rPr>
          <w:rFonts w:asciiTheme="majorBidi" w:eastAsia="Times New Roman" w:hAnsiTheme="majorBidi" w:cstheme="majorBidi"/>
          <w:i/>
          <w:iCs/>
          <w:color w:val="404040"/>
          <w:kern w:val="0"/>
          <w:sz w:val="20"/>
          <w:szCs w:val="20"/>
          <w14:ligatures w14:val="none"/>
        </w:rPr>
        <w:t>Journal of Marketing</w:t>
      </w:r>
      <w:r w:rsidRPr="003E149C">
        <w:rPr>
          <w:rFonts w:asciiTheme="majorBidi" w:eastAsia="Times New Roman" w:hAnsiTheme="majorBidi" w:cstheme="majorBidi"/>
          <w:color w:val="404040"/>
          <w:kern w:val="0"/>
          <w:sz w:val="20"/>
          <w:szCs w:val="20"/>
          <w14:ligatures w14:val="none"/>
        </w:rPr>
        <w:t>, 60(2), 31-46. </w:t>
      </w:r>
      <w:hyperlink r:id="rId22" w:tgtFrame="_blank" w:history="1">
        <w:r w:rsidRPr="003E149C">
          <w:rPr>
            <w:rFonts w:asciiTheme="majorBidi" w:eastAsia="Times New Roman" w:hAnsiTheme="majorBidi" w:cstheme="majorBidi"/>
            <w:color w:val="0000FF"/>
            <w:kern w:val="0"/>
            <w:sz w:val="20"/>
            <w:szCs w:val="20"/>
            <w:u w:val="single"/>
            <w14:ligatures w14:val="none"/>
          </w:rPr>
          <w:t>https://doi.org/10.1177/002224299606000203</w:t>
        </w:r>
      </w:hyperlink>
    </w:p>
    <w:p w14:paraId="637EB80F" w14:textId="77777777" w:rsidR="007D1166" w:rsidRPr="003E149C" w:rsidRDefault="007D1166" w:rsidP="00D618F2">
      <w:pPr>
        <w:rPr>
          <w:rFonts w:asciiTheme="majorBidi" w:hAnsiTheme="majorBidi" w:cstheme="majorBidi"/>
          <w:sz w:val="20"/>
          <w:szCs w:val="20"/>
        </w:rPr>
      </w:pPr>
    </w:p>
    <w:sectPr w:rsidR="007D1166" w:rsidRPr="003E149C">
      <w:headerReference w:type="even" r:id="rId23"/>
      <w:headerReference w:type="default" r:id="rId24"/>
      <w:footerReference w:type="even" r:id="rId25"/>
      <w:footerReference w:type="default" r:id="rId26"/>
      <w:headerReference w:type="first" r:id="rId27"/>
      <w:footerReference w:type="first" r:id="rId2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8CB24" w14:textId="77777777" w:rsidR="002B45C1" w:rsidRDefault="002B45C1" w:rsidP="0080109B">
      <w:pPr>
        <w:spacing w:after="0" w:line="240" w:lineRule="auto"/>
      </w:pPr>
      <w:r>
        <w:separator/>
      </w:r>
    </w:p>
  </w:endnote>
  <w:endnote w:type="continuationSeparator" w:id="0">
    <w:p w14:paraId="5CEAD716" w14:textId="77777777" w:rsidR="002B45C1" w:rsidRDefault="002B45C1" w:rsidP="00801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C25AD" w14:textId="77777777" w:rsidR="0080109B" w:rsidRDefault="008010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934F2" w14:textId="77777777" w:rsidR="0080109B" w:rsidRDefault="008010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496D1" w14:textId="77777777" w:rsidR="0080109B" w:rsidRDefault="00801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884C8" w14:textId="77777777" w:rsidR="002B45C1" w:rsidRDefault="002B45C1" w:rsidP="0080109B">
      <w:pPr>
        <w:spacing w:after="0" w:line="240" w:lineRule="auto"/>
      </w:pPr>
      <w:r>
        <w:separator/>
      </w:r>
    </w:p>
  </w:footnote>
  <w:footnote w:type="continuationSeparator" w:id="0">
    <w:p w14:paraId="30AC37B8" w14:textId="77777777" w:rsidR="002B45C1" w:rsidRDefault="002B45C1" w:rsidP="00801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DA236" w14:textId="1FE415B8" w:rsidR="0080109B" w:rsidRDefault="0080109B">
    <w:pPr>
      <w:pStyle w:val="Header"/>
    </w:pPr>
    <w:r>
      <w:rPr>
        <w:noProof/>
      </w:rPr>
      <w:pict w14:anchorId="1F8DD9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769079" o:spid="_x0000_s2050"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6FB00" w14:textId="27882F99" w:rsidR="0080109B" w:rsidRDefault="0080109B">
    <w:pPr>
      <w:pStyle w:val="Header"/>
    </w:pPr>
    <w:r>
      <w:rPr>
        <w:noProof/>
      </w:rPr>
      <w:pict w14:anchorId="4A4080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769080" o:spid="_x0000_s2051"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32726" w14:textId="57B9A392" w:rsidR="0080109B" w:rsidRDefault="0080109B">
    <w:pPr>
      <w:pStyle w:val="Header"/>
    </w:pPr>
    <w:r>
      <w:rPr>
        <w:noProof/>
      </w:rPr>
      <w:pict w14:anchorId="4442F4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769078" o:spid="_x0000_s2049"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37" style="width:0;height:.75pt" o:hralign="center" o:bullet="t" o:hrstd="t" o:hrnoshade="t" o:hr="t" fillcolor="#404040" stroked="f"/>
    </w:pict>
  </w:numPicBullet>
  <w:abstractNum w:abstractNumId="0" w15:restartNumberingAfterBreak="0">
    <w:nsid w:val="01C47BBF"/>
    <w:multiLevelType w:val="multilevel"/>
    <w:tmpl w:val="5450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E6073"/>
    <w:multiLevelType w:val="multilevel"/>
    <w:tmpl w:val="AE1C1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97436"/>
    <w:multiLevelType w:val="multilevel"/>
    <w:tmpl w:val="0396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9F706D"/>
    <w:multiLevelType w:val="multilevel"/>
    <w:tmpl w:val="B134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0F1CC7"/>
    <w:multiLevelType w:val="multilevel"/>
    <w:tmpl w:val="8B68B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2D51A4"/>
    <w:multiLevelType w:val="multilevel"/>
    <w:tmpl w:val="8DD46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6A44FB"/>
    <w:multiLevelType w:val="multilevel"/>
    <w:tmpl w:val="13425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020AE3"/>
    <w:multiLevelType w:val="multilevel"/>
    <w:tmpl w:val="A814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7D781A"/>
    <w:multiLevelType w:val="multilevel"/>
    <w:tmpl w:val="A8320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A6027F"/>
    <w:multiLevelType w:val="multilevel"/>
    <w:tmpl w:val="E87E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4657C0"/>
    <w:multiLevelType w:val="multilevel"/>
    <w:tmpl w:val="3D0C6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8D28A0"/>
    <w:multiLevelType w:val="multilevel"/>
    <w:tmpl w:val="8F682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5A3DC0"/>
    <w:multiLevelType w:val="multilevel"/>
    <w:tmpl w:val="6A22F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153148"/>
    <w:multiLevelType w:val="hybridMultilevel"/>
    <w:tmpl w:val="B54837BE"/>
    <w:lvl w:ilvl="0" w:tplc="03E019D8">
      <w:start w:val="1"/>
      <w:numFmt w:val="bullet"/>
      <w:lvlText w:val=""/>
      <w:lvlPicBulletId w:val="0"/>
      <w:lvlJc w:val="left"/>
      <w:pPr>
        <w:tabs>
          <w:tab w:val="num" w:pos="720"/>
        </w:tabs>
        <w:ind w:left="720" w:hanging="360"/>
      </w:pPr>
      <w:rPr>
        <w:rFonts w:ascii="Symbol" w:hAnsi="Symbol" w:hint="default"/>
      </w:rPr>
    </w:lvl>
    <w:lvl w:ilvl="1" w:tplc="E668E27E" w:tentative="1">
      <w:start w:val="1"/>
      <w:numFmt w:val="bullet"/>
      <w:lvlText w:val=""/>
      <w:lvlJc w:val="left"/>
      <w:pPr>
        <w:tabs>
          <w:tab w:val="num" w:pos="1440"/>
        </w:tabs>
        <w:ind w:left="1440" w:hanging="360"/>
      </w:pPr>
      <w:rPr>
        <w:rFonts w:ascii="Symbol" w:hAnsi="Symbol" w:hint="default"/>
      </w:rPr>
    </w:lvl>
    <w:lvl w:ilvl="2" w:tplc="BC4409FC" w:tentative="1">
      <w:start w:val="1"/>
      <w:numFmt w:val="bullet"/>
      <w:lvlText w:val=""/>
      <w:lvlJc w:val="left"/>
      <w:pPr>
        <w:tabs>
          <w:tab w:val="num" w:pos="2160"/>
        </w:tabs>
        <w:ind w:left="2160" w:hanging="360"/>
      </w:pPr>
      <w:rPr>
        <w:rFonts w:ascii="Symbol" w:hAnsi="Symbol" w:hint="default"/>
      </w:rPr>
    </w:lvl>
    <w:lvl w:ilvl="3" w:tplc="47ECC072" w:tentative="1">
      <w:start w:val="1"/>
      <w:numFmt w:val="bullet"/>
      <w:lvlText w:val=""/>
      <w:lvlJc w:val="left"/>
      <w:pPr>
        <w:tabs>
          <w:tab w:val="num" w:pos="2880"/>
        </w:tabs>
        <w:ind w:left="2880" w:hanging="360"/>
      </w:pPr>
      <w:rPr>
        <w:rFonts w:ascii="Symbol" w:hAnsi="Symbol" w:hint="default"/>
      </w:rPr>
    </w:lvl>
    <w:lvl w:ilvl="4" w:tplc="815079D4" w:tentative="1">
      <w:start w:val="1"/>
      <w:numFmt w:val="bullet"/>
      <w:lvlText w:val=""/>
      <w:lvlJc w:val="left"/>
      <w:pPr>
        <w:tabs>
          <w:tab w:val="num" w:pos="3600"/>
        </w:tabs>
        <w:ind w:left="3600" w:hanging="360"/>
      </w:pPr>
      <w:rPr>
        <w:rFonts w:ascii="Symbol" w:hAnsi="Symbol" w:hint="default"/>
      </w:rPr>
    </w:lvl>
    <w:lvl w:ilvl="5" w:tplc="541C3B0A" w:tentative="1">
      <w:start w:val="1"/>
      <w:numFmt w:val="bullet"/>
      <w:lvlText w:val=""/>
      <w:lvlJc w:val="left"/>
      <w:pPr>
        <w:tabs>
          <w:tab w:val="num" w:pos="4320"/>
        </w:tabs>
        <w:ind w:left="4320" w:hanging="360"/>
      </w:pPr>
      <w:rPr>
        <w:rFonts w:ascii="Symbol" w:hAnsi="Symbol" w:hint="default"/>
      </w:rPr>
    </w:lvl>
    <w:lvl w:ilvl="6" w:tplc="80F0D7C6" w:tentative="1">
      <w:start w:val="1"/>
      <w:numFmt w:val="bullet"/>
      <w:lvlText w:val=""/>
      <w:lvlJc w:val="left"/>
      <w:pPr>
        <w:tabs>
          <w:tab w:val="num" w:pos="5040"/>
        </w:tabs>
        <w:ind w:left="5040" w:hanging="360"/>
      </w:pPr>
      <w:rPr>
        <w:rFonts w:ascii="Symbol" w:hAnsi="Symbol" w:hint="default"/>
      </w:rPr>
    </w:lvl>
    <w:lvl w:ilvl="7" w:tplc="76A64DBC" w:tentative="1">
      <w:start w:val="1"/>
      <w:numFmt w:val="bullet"/>
      <w:lvlText w:val=""/>
      <w:lvlJc w:val="left"/>
      <w:pPr>
        <w:tabs>
          <w:tab w:val="num" w:pos="5760"/>
        </w:tabs>
        <w:ind w:left="5760" w:hanging="360"/>
      </w:pPr>
      <w:rPr>
        <w:rFonts w:ascii="Symbol" w:hAnsi="Symbol" w:hint="default"/>
      </w:rPr>
    </w:lvl>
    <w:lvl w:ilvl="8" w:tplc="A126B2A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B4829C0"/>
    <w:multiLevelType w:val="multilevel"/>
    <w:tmpl w:val="BCF22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74348B"/>
    <w:multiLevelType w:val="multilevel"/>
    <w:tmpl w:val="CAC8E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1F50B1"/>
    <w:multiLevelType w:val="multilevel"/>
    <w:tmpl w:val="DB0AC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7558A4"/>
    <w:multiLevelType w:val="multilevel"/>
    <w:tmpl w:val="A86A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4356D0"/>
    <w:multiLevelType w:val="multilevel"/>
    <w:tmpl w:val="746CC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D77183"/>
    <w:multiLevelType w:val="multilevel"/>
    <w:tmpl w:val="F904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ED5854"/>
    <w:multiLevelType w:val="multilevel"/>
    <w:tmpl w:val="BF745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AB2626"/>
    <w:multiLevelType w:val="multilevel"/>
    <w:tmpl w:val="66F89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8C2B5D"/>
    <w:multiLevelType w:val="multilevel"/>
    <w:tmpl w:val="71EAB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E610F7"/>
    <w:multiLevelType w:val="multilevel"/>
    <w:tmpl w:val="F93AB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134A15"/>
    <w:multiLevelType w:val="multilevel"/>
    <w:tmpl w:val="7EC81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117772"/>
    <w:multiLevelType w:val="multilevel"/>
    <w:tmpl w:val="4272A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42147D"/>
    <w:multiLevelType w:val="multilevel"/>
    <w:tmpl w:val="65D27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157F53"/>
    <w:multiLevelType w:val="multilevel"/>
    <w:tmpl w:val="D758E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6D7972"/>
    <w:multiLevelType w:val="multilevel"/>
    <w:tmpl w:val="A8EE3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BC4E1C"/>
    <w:multiLevelType w:val="multilevel"/>
    <w:tmpl w:val="93E40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71205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2A5B08"/>
    <w:multiLevelType w:val="multilevel"/>
    <w:tmpl w:val="04FC7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2C131D"/>
    <w:multiLevelType w:val="multilevel"/>
    <w:tmpl w:val="F5A0A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880125"/>
    <w:multiLevelType w:val="hybridMultilevel"/>
    <w:tmpl w:val="15E43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A41B95"/>
    <w:multiLevelType w:val="multilevel"/>
    <w:tmpl w:val="910C1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C400E2"/>
    <w:multiLevelType w:val="multilevel"/>
    <w:tmpl w:val="0D66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B5252D"/>
    <w:multiLevelType w:val="multilevel"/>
    <w:tmpl w:val="C43EE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547A1E"/>
    <w:multiLevelType w:val="multilevel"/>
    <w:tmpl w:val="2DC2F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8"/>
  </w:num>
  <w:num w:numId="3">
    <w:abstractNumId w:val="6"/>
  </w:num>
  <w:num w:numId="4">
    <w:abstractNumId w:val="25"/>
  </w:num>
  <w:num w:numId="5">
    <w:abstractNumId w:val="5"/>
  </w:num>
  <w:num w:numId="6">
    <w:abstractNumId w:val="12"/>
  </w:num>
  <w:num w:numId="7">
    <w:abstractNumId w:val="18"/>
  </w:num>
  <w:num w:numId="8">
    <w:abstractNumId w:val="31"/>
  </w:num>
  <w:num w:numId="9">
    <w:abstractNumId w:val="23"/>
  </w:num>
  <w:num w:numId="10">
    <w:abstractNumId w:val="16"/>
  </w:num>
  <w:num w:numId="11">
    <w:abstractNumId w:val="15"/>
  </w:num>
  <w:num w:numId="12">
    <w:abstractNumId w:val="3"/>
  </w:num>
  <w:num w:numId="13">
    <w:abstractNumId w:val="22"/>
  </w:num>
  <w:num w:numId="14">
    <w:abstractNumId w:val="21"/>
  </w:num>
  <w:num w:numId="15">
    <w:abstractNumId w:val="36"/>
  </w:num>
  <w:num w:numId="16">
    <w:abstractNumId w:val="32"/>
  </w:num>
  <w:num w:numId="17">
    <w:abstractNumId w:val="11"/>
  </w:num>
  <w:num w:numId="18">
    <w:abstractNumId w:val="4"/>
  </w:num>
  <w:num w:numId="19">
    <w:abstractNumId w:val="28"/>
  </w:num>
  <w:num w:numId="20">
    <w:abstractNumId w:val="29"/>
  </w:num>
  <w:num w:numId="21">
    <w:abstractNumId w:val="33"/>
  </w:num>
  <w:num w:numId="22">
    <w:abstractNumId w:val="19"/>
  </w:num>
  <w:num w:numId="23">
    <w:abstractNumId w:val="34"/>
  </w:num>
  <w:num w:numId="24">
    <w:abstractNumId w:val="9"/>
  </w:num>
  <w:num w:numId="25">
    <w:abstractNumId w:val="24"/>
  </w:num>
  <w:num w:numId="26">
    <w:abstractNumId w:val="10"/>
  </w:num>
  <w:num w:numId="27">
    <w:abstractNumId w:val="37"/>
  </w:num>
  <w:num w:numId="28">
    <w:abstractNumId w:val="1"/>
  </w:num>
  <w:num w:numId="29">
    <w:abstractNumId w:val="14"/>
  </w:num>
  <w:num w:numId="30">
    <w:abstractNumId w:val="7"/>
  </w:num>
  <w:num w:numId="31">
    <w:abstractNumId w:val="0"/>
  </w:num>
  <w:num w:numId="32">
    <w:abstractNumId w:val="20"/>
  </w:num>
  <w:num w:numId="33">
    <w:abstractNumId w:val="2"/>
  </w:num>
  <w:num w:numId="34">
    <w:abstractNumId w:val="17"/>
  </w:num>
  <w:num w:numId="35">
    <w:abstractNumId w:val="35"/>
  </w:num>
  <w:num w:numId="36">
    <w:abstractNumId w:val="13"/>
  </w:num>
  <w:num w:numId="37">
    <w:abstractNumId w:val="30"/>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44"/>
    <w:rsid w:val="000058B2"/>
    <w:rsid w:val="000531CB"/>
    <w:rsid w:val="0006295B"/>
    <w:rsid w:val="000666F9"/>
    <w:rsid w:val="00074B07"/>
    <w:rsid w:val="000852C3"/>
    <w:rsid w:val="000930DE"/>
    <w:rsid w:val="00101853"/>
    <w:rsid w:val="00130A79"/>
    <w:rsid w:val="00177B58"/>
    <w:rsid w:val="001941D9"/>
    <w:rsid w:val="00195AA5"/>
    <w:rsid w:val="001A65D7"/>
    <w:rsid w:val="001C5AF1"/>
    <w:rsid w:val="00212F03"/>
    <w:rsid w:val="00272C5B"/>
    <w:rsid w:val="002B45C1"/>
    <w:rsid w:val="002D55D5"/>
    <w:rsid w:val="002E718F"/>
    <w:rsid w:val="00301A1F"/>
    <w:rsid w:val="00316CDE"/>
    <w:rsid w:val="00352AA2"/>
    <w:rsid w:val="003A6882"/>
    <w:rsid w:val="003B5CC5"/>
    <w:rsid w:val="003D4A9E"/>
    <w:rsid w:val="003E149C"/>
    <w:rsid w:val="00405E01"/>
    <w:rsid w:val="00416664"/>
    <w:rsid w:val="00426DC7"/>
    <w:rsid w:val="00432B25"/>
    <w:rsid w:val="00455679"/>
    <w:rsid w:val="004934A3"/>
    <w:rsid w:val="004D10A0"/>
    <w:rsid w:val="004D718A"/>
    <w:rsid w:val="004E06B1"/>
    <w:rsid w:val="004E4A13"/>
    <w:rsid w:val="00515FEC"/>
    <w:rsid w:val="005276D9"/>
    <w:rsid w:val="00552213"/>
    <w:rsid w:val="00627834"/>
    <w:rsid w:val="006413E5"/>
    <w:rsid w:val="00643C41"/>
    <w:rsid w:val="006522D7"/>
    <w:rsid w:val="006731E4"/>
    <w:rsid w:val="00683E59"/>
    <w:rsid w:val="00694F53"/>
    <w:rsid w:val="006C3D02"/>
    <w:rsid w:val="0072003A"/>
    <w:rsid w:val="0072149F"/>
    <w:rsid w:val="007308AF"/>
    <w:rsid w:val="00740F7A"/>
    <w:rsid w:val="00756A27"/>
    <w:rsid w:val="00770CC4"/>
    <w:rsid w:val="00783A68"/>
    <w:rsid w:val="007D1166"/>
    <w:rsid w:val="007D5924"/>
    <w:rsid w:val="007E7760"/>
    <w:rsid w:val="007F5FCA"/>
    <w:rsid w:val="0080109B"/>
    <w:rsid w:val="00803A46"/>
    <w:rsid w:val="00820665"/>
    <w:rsid w:val="00865081"/>
    <w:rsid w:val="00866E6E"/>
    <w:rsid w:val="008B13C1"/>
    <w:rsid w:val="008C1795"/>
    <w:rsid w:val="008D5E6D"/>
    <w:rsid w:val="009066FA"/>
    <w:rsid w:val="00921088"/>
    <w:rsid w:val="0094090B"/>
    <w:rsid w:val="00941089"/>
    <w:rsid w:val="009764B7"/>
    <w:rsid w:val="009826E4"/>
    <w:rsid w:val="00982E22"/>
    <w:rsid w:val="00997117"/>
    <w:rsid w:val="009B0944"/>
    <w:rsid w:val="009E5BAF"/>
    <w:rsid w:val="009F7F4D"/>
    <w:rsid w:val="00A24ED1"/>
    <w:rsid w:val="00AA1163"/>
    <w:rsid w:val="00AB0043"/>
    <w:rsid w:val="00AB7534"/>
    <w:rsid w:val="00AC6650"/>
    <w:rsid w:val="00AE052F"/>
    <w:rsid w:val="00AF7E97"/>
    <w:rsid w:val="00B12DC7"/>
    <w:rsid w:val="00B23ED5"/>
    <w:rsid w:val="00B24F72"/>
    <w:rsid w:val="00B658AD"/>
    <w:rsid w:val="00B97918"/>
    <w:rsid w:val="00BB22E3"/>
    <w:rsid w:val="00BC206E"/>
    <w:rsid w:val="00C0041A"/>
    <w:rsid w:val="00C135E9"/>
    <w:rsid w:val="00C52AC6"/>
    <w:rsid w:val="00C56FDA"/>
    <w:rsid w:val="00C830CB"/>
    <w:rsid w:val="00C9058E"/>
    <w:rsid w:val="00C96C99"/>
    <w:rsid w:val="00CD06D0"/>
    <w:rsid w:val="00CF2F79"/>
    <w:rsid w:val="00CF6C20"/>
    <w:rsid w:val="00D154A8"/>
    <w:rsid w:val="00D264B3"/>
    <w:rsid w:val="00D618F2"/>
    <w:rsid w:val="00D759CA"/>
    <w:rsid w:val="00DE32A1"/>
    <w:rsid w:val="00DF02E6"/>
    <w:rsid w:val="00E020A9"/>
    <w:rsid w:val="00E11205"/>
    <w:rsid w:val="00E12A1B"/>
    <w:rsid w:val="00E34C3D"/>
    <w:rsid w:val="00E37FA2"/>
    <w:rsid w:val="00E716BC"/>
    <w:rsid w:val="00EC5954"/>
    <w:rsid w:val="00EC6A5F"/>
    <w:rsid w:val="00F138C9"/>
    <w:rsid w:val="00F42D0D"/>
    <w:rsid w:val="00F82CD5"/>
    <w:rsid w:val="00F90027"/>
    <w:rsid w:val="00FA057A"/>
    <w:rsid w:val="00FA07AE"/>
    <w:rsid w:val="00FA35A1"/>
    <w:rsid w:val="00FD0785"/>
    <w:rsid w:val="00FD17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FF221E"/>
  <w15:chartTrackingRefBased/>
  <w15:docId w15:val="{278618C1-0119-497C-B37E-B9CAF944C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803A46"/>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803A46"/>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803A46"/>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944"/>
    <w:rPr>
      <w:color w:val="0563C1" w:themeColor="hyperlink"/>
      <w:u w:val="single"/>
    </w:rPr>
  </w:style>
  <w:style w:type="character" w:styleId="UnresolvedMention">
    <w:name w:val="Unresolved Mention"/>
    <w:basedOn w:val="DefaultParagraphFont"/>
    <w:uiPriority w:val="99"/>
    <w:semiHidden/>
    <w:unhideWhenUsed/>
    <w:rsid w:val="009B0944"/>
    <w:rPr>
      <w:color w:val="605E5C"/>
      <w:shd w:val="clear" w:color="auto" w:fill="E1DFDD"/>
    </w:rPr>
  </w:style>
  <w:style w:type="character" w:customStyle="1" w:styleId="Heading2Char">
    <w:name w:val="Heading 2 Char"/>
    <w:basedOn w:val="DefaultParagraphFont"/>
    <w:link w:val="Heading2"/>
    <w:uiPriority w:val="9"/>
    <w:rsid w:val="00803A46"/>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803A46"/>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803A46"/>
    <w:rPr>
      <w:rFonts w:ascii="Times New Roman" w:eastAsia="Times New Roman" w:hAnsi="Times New Roman" w:cs="Times New Roman"/>
      <w:b/>
      <w:bCs/>
      <w:kern w:val="0"/>
      <w:sz w:val="24"/>
      <w:szCs w:val="24"/>
      <w14:ligatures w14:val="none"/>
    </w:rPr>
  </w:style>
  <w:style w:type="character" w:styleId="Strong">
    <w:name w:val="Strong"/>
    <w:basedOn w:val="DefaultParagraphFont"/>
    <w:uiPriority w:val="22"/>
    <w:qFormat/>
    <w:rsid w:val="00803A46"/>
    <w:rPr>
      <w:b/>
      <w:bCs/>
    </w:rPr>
  </w:style>
  <w:style w:type="paragraph" w:styleId="NormalWeb">
    <w:name w:val="Normal (Web)"/>
    <w:basedOn w:val="Normal"/>
    <w:uiPriority w:val="99"/>
    <w:unhideWhenUsed/>
    <w:rsid w:val="00803A4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803A46"/>
    <w:rPr>
      <w:i/>
      <w:iCs/>
    </w:rPr>
  </w:style>
  <w:style w:type="paragraph" w:customStyle="1" w:styleId="address">
    <w:name w:val="address"/>
    <w:basedOn w:val="Normal"/>
    <w:rsid w:val="00AF7E97"/>
    <w:pPr>
      <w:spacing w:after="200" w:line="220" w:lineRule="atLeast"/>
      <w:contextualSpacing/>
      <w:jc w:val="center"/>
    </w:pPr>
    <w:rPr>
      <w:kern w:val="0"/>
      <w:sz w:val="18"/>
      <w14:ligatures w14:val="none"/>
    </w:rPr>
  </w:style>
  <w:style w:type="paragraph" w:customStyle="1" w:styleId="author">
    <w:name w:val="author"/>
    <w:basedOn w:val="Normal"/>
    <w:next w:val="address"/>
    <w:rsid w:val="00AF7E97"/>
    <w:pPr>
      <w:spacing w:after="200" w:line="220" w:lineRule="atLeast"/>
      <w:jc w:val="center"/>
    </w:pPr>
    <w:rPr>
      <w:kern w:val="0"/>
      <w14:ligatures w14:val="none"/>
    </w:rPr>
  </w:style>
  <w:style w:type="paragraph" w:styleId="ListParagraph">
    <w:name w:val="List Paragraph"/>
    <w:basedOn w:val="Normal"/>
    <w:uiPriority w:val="34"/>
    <w:qFormat/>
    <w:rsid w:val="00CF6C20"/>
    <w:pPr>
      <w:ind w:left="720"/>
      <w:contextualSpacing/>
    </w:pPr>
  </w:style>
  <w:style w:type="paragraph" w:styleId="Header">
    <w:name w:val="header"/>
    <w:basedOn w:val="Normal"/>
    <w:link w:val="HeaderChar"/>
    <w:uiPriority w:val="99"/>
    <w:unhideWhenUsed/>
    <w:rsid w:val="008010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09B"/>
  </w:style>
  <w:style w:type="paragraph" w:styleId="Footer">
    <w:name w:val="footer"/>
    <w:basedOn w:val="Normal"/>
    <w:link w:val="FooterChar"/>
    <w:uiPriority w:val="99"/>
    <w:unhideWhenUsed/>
    <w:rsid w:val="008010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75182">
      <w:bodyDiv w:val="1"/>
      <w:marLeft w:val="0"/>
      <w:marRight w:val="0"/>
      <w:marTop w:val="0"/>
      <w:marBottom w:val="0"/>
      <w:divBdr>
        <w:top w:val="none" w:sz="0" w:space="0" w:color="auto"/>
        <w:left w:val="none" w:sz="0" w:space="0" w:color="auto"/>
        <w:bottom w:val="none" w:sz="0" w:space="0" w:color="auto"/>
        <w:right w:val="none" w:sz="0" w:space="0" w:color="auto"/>
      </w:divBdr>
    </w:div>
    <w:div w:id="137887783">
      <w:bodyDiv w:val="1"/>
      <w:marLeft w:val="0"/>
      <w:marRight w:val="0"/>
      <w:marTop w:val="0"/>
      <w:marBottom w:val="0"/>
      <w:divBdr>
        <w:top w:val="none" w:sz="0" w:space="0" w:color="auto"/>
        <w:left w:val="none" w:sz="0" w:space="0" w:color="auto"/>
        <w:bottom w:val="none" w:sz="0" w:space="0" w:color="auto"/>
        <w:right w:val="none" w:sz="0" w:space="0" w:color="auto"/>
      </w:divBdr>
    </w:div>
    <w:div w:id="187957597">
      <w:bodyDiv w:val="1"/>
      <w:marLeft w:val="0"/>
      <w:marRight w:val="0"/>
      <w:marTop w:val="0"/>
      <w:marBottom w:val="0"/>
      <w:divBdr>
        <w:top w:val="none" w:sz="0" w:space="0" w:color="auto"/>
        <w:left w:val="none" w:sz="0" w:space="0" w:color="auto"/>
        <w:bottom w:val="none" w:sz="0" w:space="0" w:color="auto"/>
        <w:right w:val="none" w:sz="0" w:space="0" w:color="auto"/>
      </w:divBdr>
    </w:div>
    <w:div w:id="241110950">
      <w:bodyDiv w:val="1"/>
      <w:marLeft w:val="0"/>
      <w:marRight w:val="0"/>
      <w:marTop w:val="0"/>
      <w:marBottom w:val="0"/>
      <w:divBdr>
        <w:top w:val="none" w:sz="0" w:space="0" w:color="auto"/>
        <w:left w:val="none" w:sz="0" w:space="0" w:color="auto"/>
        <w:bottom w:val="none" w:sz="0" w:space="0" w:color="auto"/>
        <w:right w:val="none" w:sz="0" w:space="0" w:color="auto"/>
      </w:divBdr>
    </w:div>
    <w:div w:id="278414126">
      <w:bodyDiv w:val="1"/>
      <w:marLeft w:val="0"/>
      <w:marRight w:val="0"/>
      <w:marTop w:val="0"/>
      <w:marBottom w:val="0"/>
      <w:divBdr>
        <w:top w:val="none" w:sz="0" w:space="0" w:color="auto"/>
        <w:left w:val="none" w:sz="0" w:space="0" w:color="auto"/>
        <w:bottom w:val="none" w:sz="0" w:space="0" w:color="auto"/>
        <w:right w:val="none" w:sz="0" w:space="0" w:color="auto"/>
      </w:divBdr>
    </w:div>
    <w:div w:id="330987736">
      <w:bodyDiv w:val="1"/>
      <w:marLeft w:val="0"/>
      <w:marRight w:val="0"/>
      <w:marTop w:val="0"/>
      <w:marBottom w:val="0"/>
      <w:divBdr>
        <w:top w:val="none" w:sz="0" w:space="0" w:color="auto"/>
        <w:left w:val="none" w:sz="0" w:space="0" w:color="auto"/>
        <w:bottom w:val="none" w:sz="0" w:space="0" w:color="auto"/>
        <w:right w:val="none" w:sz="0" w:space="0" w:color="auto"/>
      </w:divBdr>
    </w:div>
    <w:div w:id="351493080">
      <w:bodyDiv w:val="1"/>
      <w:marLeft w:val="0"/>
      <w:marRight w:val="0"/>
      <w:marTop w:val="0"/>
      <w:marBottom w:val="0"/>
      <w:divBdr>
        <w:top w:val="none" w:sz="0" w:space="0" w:color="auto"/>
        <w:left w:val="none" w:sz="0" w:space="0" w:color="auto"/>
        <w:bottom w:val="none" w:sz="0" w:space="0" w:color="auto"/>
        <w:right w:val="none" w:sz="0" w:space="0" w:color="auto"/>
      </w:divBdr>
    </w:div>
    <w:div w:id="409080067">
      <w:bodyDiv w:val="1"/>
      <w:marLeft w:val="0"/>
      <w:marRight w:val="0"/>
      <w:marTop w:val="0"/>
      <w:marBottom w:val="0"/>
      <w:divBdr>
        <w:top w:val="none" w:sz="0" w:space="0" w:color="auto"/>
        <w:left w:val="none" w:sz="0" w:space="0" w:color="auto"/>
        <w:bottom w:val="none" w:sz="0" w:space="0" w:color="auto"/>
        <w:right w:val="none" w:sz="0" w:space="0" w:color="auto"/>
      </w:divBdr>
    </w:div>
    <w:div w:id="569732394">
      <w:bodyDiv w:val="1"/>
      <w:marLeft w:val="0"/>
      <w:marRight w:val="0"/>
      <w:marTop w:val="0"/>
      <w:marBottom w:val="0"/>
      <w:divBdr>
        <w:top w:val="none" w:sz="0" w:space="0" w:color="auto"/>
        <w:left w:val="none" w:sz="0" w:space="0" w:color="auto"/>
        <w:bottom w:val="none" w:sz="0" w:space="0" w:color="auto"/>
        <w:right w:val="none" w:sz="0" w:space="0" w:color="auto"/>
      </w:divBdr>
    </w:div>
    <w:div w:id="658773339">
      <w:bodyDiv w:val="1"/>
      <w:marLeft w:val="0"/>
      <w:marRight w:val="0"/>
      <w:marTop w:val="0"/>
      <w:marBottom w:val="0"/>
      <w:divBdr>
        <w:top w:val="none" w:sz="0" w:space="0" w:color="auto"/>
        <w:left w:val="none" w:sz="0" w:space="0" w:color="auto"/>
        <w:bottom w:val="none" w:sz="0" w:space="0" w:color="auto"/>
        <w:right w:val="none" w:sz="0" w:space="0" w:color="auto"/>
      </w:divBdr>
    </w:div>
    <w:div w:id="673923150">
      <w:bodyDiv w:val="1"/>
      <w:marLeft w:val="0"/>
      <w:marRight w:val="0"/>
      <w:marTop w:val="0"/>
      <w:marBottom w:val="0"/>
      <w:divBdr>
        <w:top w:val="none" w:sz="0" w:space="0" w:color="auto"/>
        <w:left w:val="none" w:sz="0" w:space="0" w:color="auto"/>
        <w:bottom w:val="none" w:sz="0" w:space="0" w:color="auto"/>
        <w:right w:val="none" w:sz="0" w:space="0" w:color="auto"/>
      </w:divBdr>
      <w:divsChild>
        <w:div w:id="623577842">
          <w:marLeft w:val="0"/>
          <w:marRight w:val="0"/>
          <w:marTop w:val="100"/>
          <w:marBottom w:val="100"/>
          <w:divBdr>
            <w:top w:val="none" w:sz="0" w:space="0" w:color="auto"/>
            <w:left w:val="none" w:sz="0" w:space="0" w:color="auto"/>
            <w:bottom w:val="none" w:sz="0" w:space="0" w:color="auto"/>
            <w:right w:val="none" w:sz="0" w:space="0" w:color="auto"/>
          </w:divBdr>
          <w:divsChild>
            <w:div w:id="962618332">
              <w:marLeft w:val="0"/>
              <w:marRight w:val="0"/>
              <w:marTop w:val="0"/>
              <w:marBottom w:val="0"/>
              <w:divBdr>
                <w:top w:val="none" w:sz="0" w:space="0" w:color="auto"/>
                <w:left w:val="none" w:sz="0" w:space="0" w:color="auto"/>
                <w:bottom w:val="none" w:sz="0" w:space="0" w:color="auto"/>
                <w:right w:val="none" w:sz="0" w:space="0" w:color="auto"/>
              </w:divBdr>
              <w:divsChild>
                <w:div w:id="2715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10062">
      <w:bodyDiv w:val="1"/>
      <w:marLeft w:val="0"/>
      <w:marRight w:val="0"/>
      <w:marTop w:val="0"/>
      <w:marBottom w:val="0"/>
      <w:divBdr>
        <w:top w:val="none" w:sz="0" w:space="0" w:color="auto"/>
        <w:left w:val="none" w:sz="0" w:space="0" w:color="auto"/>
        <w:bottom w:val="none" w:sz="0" w:space="0" w:color="auto"/>
        <w:right w:val="none" w:sz="0" w:space="0" w:color="auto"/>
      </w:divBdr>
    </w:div>
    <w:div w:id="837119213">
      <w:bodyDiv w:val="1"/>
      <w:marLeft w:val="0"/>
      <w:marRight w:val="0"/>
      <w:marTop w:val="0"/>
      <w:marBottom w:val="0"/>
      <w:divBdr>
        <w:top w:val="none" w:sz="0" w:space="0" w:color="auto"/>
        <w:left w:val="none" w:sz="0" w:space="0" w:color="auto"/>
        <w:bottom w:val="none" w:sz="0" w:space="0" w:color="auto"/>
        <w:right w:val="none" w:sz="0" w:space="0" w:color="auto"/>
      </w:divBdr>
    </w:div>
    <w:div w:id="865874927">
      <w:bodyDiv w:val="1"/>
      <w:marLeft w:val="0"/>
      <w:marRight w:val="0"/>
      <w:marTop w:val="0"/>
      <w:marBottom w:val="0"/>
      <w:divBdr>
        <w:top w:val="none" w:sz="0" w:space="0" w:color="auto"/>
        <w:left w:val="none" w:sz="0" w:space="0" w:color="auto"/>
        <w:bottom w:val="none" w:sz="0" w:space="0" w:color="auto"/>
        <w:right w:val="none" w:sz="0" w:space="0" w:color="auto"/>
      </w:divBdr>
    </w:div>
    <w:div w:id="866793334">
      <w:bodyDiv w:val="1"/>
      <w:marLeft w:val="0"/>
      <w:marRight w:val="0"/>
      <w:marTop w:val="0"/>
      <w:marBottom w:val="0"/>
      <w:divBdr>
        <w:top w:val="none" w:sz="0" w:space="0" w:color="auto"/>
        <w:left w:val="none" w:sz="0" w:space="0" w:color="auto"/>
        <w:bottom w:val="none" w:sz="0" w:space="0" w:color="auto"/>
        <w:right w:val="none" w:sz="0" w:space="0" w:color="auto"/>
      </w:divBdr>
    </w:div>
    <w:div w:id="905644535">
      <w:bodyDiv w:val="1"/>
      <w:marLeft w:val="0"/>
      <w:marRight w:val="0"/>
      <w:marTop w:val="0"/>
      <w:marBottom w:val="0"/>
      <w:divBdr>
        <w:top w:val="none" w:sz="0" w:space="0" w:color="auto"/>
        <w:left w:val="none" w:sz="0" w:space="0" w:color="auto"/>
        <w:bottom w:val="none" w:sz="0" w:space="0" w:color="auto"/>
        <w:right w:val="none" w:sz="0" w:space="0" w:color="auto"/>
      </w:divBdr>
    </w:div>
    <w:div w:id="982127276">
      <w:bodyDiv w:val="1"/>
      <w:marLeft w:val="0"/>
      <w:marRight w:val="0"/>
      <w:marTop w:val="0"/>
      <w:marBottom w:val="0"/>
      <w:divBdr>
        <w:top w:val="none" w:sz="0" w:space="0" w:color="auto"/>
        <w:left w:val="none" w:sz="0" w:space="0" w:color="auto"/>
        <w:bottom w:val="none" w:sz="0" w:space="0" w:color="auto"/>
        <w:right w:val="none" w:sz="0" w:space="0" w:color="auto"/>
      </w:divBdr>
    </w:div>
    <w:div w:id="1025904157">
      <w:bodyDiv w:val="1"/>
      <w:marLeft w:val="0"/>
      <w:marRight w:val="0"/>
      <w:marTop w:val="0"/>
      <w:marBottom w:val="0"/>
      <w:divBdr>
        <w:top w:val="none" w:sz="0" w:space="0" w:color="auto"/>
        <w:left w:val="none" w:sz="0" w:space="0" w:color="auto"/>
        <w:bottom w:val="none" w:sz="0" w:space="0" w:color="auto"/>
        <w:right w:val="none" w:sz="0" w:space="0" w:color="auto"/>
      </w:divBdr>
    </w:div>
    <w:div w:id="1091659510">
      <w:bodyDiv w:val="1"/>
      <w:marLeft w:val="0"/>
      <w:marRight w:val="0"/>
      <w:marTop w:val="0"/>
      <w:marBottom w:val="0"/>
      <w:divBdr>
        <w:top w:val="none" w:sz="0" w:space="0" w:color="auto"/>
        <w:left w:val="none" w:sz="0" w:space="0" w:color="auto"/>
        <w:bottom w:val="none" w:sz="0" w:space="0" w:color="auto"/>
        <w:right w:val="none" w:sz="0" w:space="0" w:color="auto"/>
      </w:divBdr>
    </w:div>
    <w:div w:id="1110315310">
      <w:bodyDiv w:val="1"/>
      <w:marLeft w:val="0"/>
      <w:marRight w:val="0"/>
      <w:marTop w:val="0"/>
      <w:marBottom w:val="0"/>
      <w:divBdr>
        <w:top w:val="none" w:sz="0" w:space="0" w:color="auto"/>
        <w:left w:val="none" w:sz="0" w:space="0" w:color="auto"/>
        <w:bottom w:val="none" w:sz="0" w:space="0" w:color="auto"/>
        <w:right w:val="none" w:sz="0" w:space="0" w:color="auto"/>
      </w:divBdr>
    </w:div>
    <w:div w:id="1129514515">
      <w:bodyDiv w:val="1"/>
      <w:marLeft w:val="0"/>
      <w:marRight w:val="0"/>
      <w:marTop w:val="0"/>
      <w:marBottom w:val="0"/>
      <w:divBdr>
        <w:top w:val="none" w:sz="0" w:space="0" w:color="auto"/>
        <w:left w:val="none" w:sz="0" w:space="0" w:color="auto"/>
        <w:bottom w:val="none" w:sz="0" w:space="0" w:color="auto"/>
        <w:right w:val="none" w:sz="0" w:space="0" w:color="auto"/>
      </w:divBdr>
    </w:div>
    <w:div w:id="1140153591">
      <w:bodyDiv w:val="1"/>
      <w:marLeft w:val="0"/>
      <w:marRight w:val="0"/>
      <w:marTop w:val="0"/>
      <w:marBottom w:val="0"/>
      <w:divBdr>
        <w:top w:val="none" w:sz="0" w:space="0" w:color="auto"/>
        <w:left w:val="none" w:sz="0" w:space="0" w:color="auto"/>
        <w:bottom w:val="none" w:sz="0" w:space="0" w:color="auto"/>
        <w:right w:val="none" w:sz="0" w:space="0" w:color="auto"/>
      </w:divBdr>
      <w:divsChild>
        <w:div w:id="1537620235">
          <w:marLeft w:val="0"/>
          <w:marRight w:val="0"/>
          <w:marTop w:val="100"/>
          <w:marBottom w:val="100"/>
          <w:divBdr>
            <w:top w:val="none" w:sz="0" w:space="0" w:color="auto"/>
            <w:left w:val="none" w:sz="0" w:space="0" w:color="auto"/>
            <w:bottom w:val="none" w:sz="0" w:space="0" w:color="auto"/>
            <w:right w:val="none" w:sz="0" w:space="0" w:color="auto"/>
          </w:divBdr>
          <w:divsChild>
            <w:div w:id="1611233357">
              <w:marLeft w:val="0"/>
              <w:marRight w:val="0"/>
              <w:marTop w:val="0"/>
              <w:marBottom w:val="0"/>
              <w:divBdr>
                <w:top w:val="none" w:sz="0" w:space="0" w:color="auto"/>
                <w:left w:val="none" w:sz="0" w:space="0" w:color="auto"/>
                <w:bottom w:val="none" w:sz="0" w:space="0" w:color="auto"/>
                <w:right w:val="none" w:sz="0" w:space="0" w:color="auto"/>
              </w:divBdr>
              <w:divsChild>
                <w:div w:id="203476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577499">
      <w:bodyDiv w:val="1"/>
      <w:marLeft w:val="0"/>
      <w:marRight w:val="0"/>
      <w:marTop w:val="0"/>
      <w:marBottom w:val="0"/>
      <w:divBdr>
        <w:top w:val="none" w:sz="0" w:space="0" w:color="auto"/>
        <w:left w:val="none" w:sz="0" w:space="0" w:color="auto"/>
        <w:bottom w:val="none" w:sz="0" w:space="0" w:color="auto"/>
        <w:right w:val="none" w:sz="0" w:space="0" w:color="auto"/>
      </w:divBdr>
    </w:div>
    <w:div w:id="1173643116">
      <w:bodyDiv w:val="1"/>
      <w:marLeft w:val="0"/>
      <w:marRight w:val="0"/>
      <w:marTop w:val="0"/>
      <w:marBottom w:val="0"/>
      <w:divBdr>
        <w:top w:val="none" w:sz="0" w:space="0" w:color="auto"/>
        <w:left w:val="none" w:sz="0" w:space="0" w:color="auto"/>
        <w:bottom w:val="none" w:sz="0" w:space="0" w:color="auto"/>
        <w:right w:val="none" w:sz="0" w:space="0" w:color="auto"/>
      </w:divBdr>
      <w:divsChild>
        <w:div w:id="336271721">
          <w:marLeft w:val="0"/>
          <w:marRight w:val="0"/>
          <w:marTop w:val="0"/>
          <w:marBottom w:val="180"/>
          <w:divBdr>
            <w:top w:val="none" w:sz="0" w:space="0" w:color="auto"/>
            <w:left w:val="none" w:sz="0" w:space="0" w:color="auto"/>
            <w:bottom w:val="none" w:sz="0" w:space="0" w:color="auto"/>
            <w:right w:val="none" w:sz="0" w:space="0" w:color="auto"/>
          </w:divBdr>
          <w:divsChild>
            <w:div w:id="100401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00911">
      <w:bodyDiv w:val="1"/>
      <w:marLeft w:val="0"/>
      <w:marRight w:val="0"/>
      <w:marTop w:val="0"/>
      <w:marBottom w:val="0"/>
      <w:divBdr>
        <w:top w:val="none" w:sz="0" w:space="0" w:color="auto"/>
        <w:left w:val="none" w:sz="0" w:space="0" w:color="auto"/>
        <w:bottom w:val="none" w:sz="0" w:space="0" w:color="auto"/>
        <w:right w:val="none" w:sz="0" w:space="0" w:color="auto"/>
      </w:divBdr>
    </w:div>
    <w:div w:id="1219130157">
      <w:bodyDiv w:val="1"/>
      <w:marLeft w:val="0"/>
      <w:marRight w:val="0"/>
      <w:marTop w:val="0"/>
      <w:marBottom w:val="0"/>
      <w:divBdr>
        <w:top w:val="none" w:sz="0" w:space="0" w:color="auto"/>
        <w:left w:val="none" w:sz="0" w:space="0" w:color="auto"/>
        <w:bottom w:val="none" w:sz="0" w:space="0" w:color="auto"/>
        <w:right w:val="none" w:sz="0" w:space="0" w:color="auto"/>
      </w:divBdr>
    </w:div>
    <w:div w:id="1230648599">
      <w:bodyDiv w:val="1"/>
      <w:marLeft w:val="0"/>
      <w:marRight w:val="0"/>
      <w:marTop w:val="0"/>
      <w:marBottom w:val="0"/>
      <w:divBdr>
        <w:top w:val="none" w:sz="0" w:space="0" w:color="auto"/>
        <w:left w:val="none" w:sz="0" w:space="0" w:color="auto"/>
        <w:bottom w:val="none" w:sz="0" w:space="0" w:color="auto"/>
        <w:right w:val="none" w:sz="0" w:space="0" w:color="auto"/>
      </w:divBdr>
    </w:div>
    <w:div w:id="1351949455">
      <w:bodyDiv w:val="1"/>
      <w:marLeft w:val="0"/>
      <w:marRight w:val="0"/>
      <w:marTop w:val="0"/>
      <w:marBottom w:val="0"/>
      <w:divBdr>
        <w:top w:val="none" w:sz="0" w:space="0" w:color="auto"/>
        <w:left w:val="none" w:sz="0" w:space="0" w:color="auto"/>
        <w:bottom w:val="none" w:sz="0" w:space="0" w:color="auto"/>
        <w:right w:val="none" w:sz="0" w:space="0" w:color="auto"/>
      </w:divBdr>
    </w:div>
    <w:div w:id="1439829774">
      <w:bodyDiv w:val="1"/>
      <w:marLeft w:val="0"/>
      <w:marRight w:val="0"/>
      <w:marTop w:val="0"/>
      <w:marBottom w:val="0"/>
      <w:divBdr>
        <w:top w:val="none" w:sz="0" w:space="0" w:color="auto"/>
        <w:left w:val="none" w:sz="0" w:space="0" w:color="auto"/>
        <w:bottom w:val="none" w:sz="0" w:space="0" w:color="auto"/>
        <w:right w:val="none" w:sz="0" w:space="0" w:color="auto"/>
      </w:divBdr>
    </w:div>
    <w:div w:id="1543860021">
      <w:bodyDiv w:val="1"/>
      <w:marLeft w:val="0"/>
      <w:marRight w:val="0"/>
      <w:marTop w:val="0"/>
      <w:marBottom w:val="0"/>
      <w:divBdr>
        <w:top w:val="none" w:sz="0" w:space="0" w:color="auto"/>
        <w:left w:val="none" w:sz="0" w:space="0" w:color="auto"/>
        <w:bottom w:val="none" w:sz="0" w:space="0" w:color="auto"/>
        <w:right w:val="none" w:sz="0" w:space="0" w:color="auto"/>
      </w:divBdr>
    </w:div>
    <w:div w:id="1565218384">
      <w:bodyDiv w:val="1"/>
      <w:marLeft w:val="0"/>
      <w:marRight w:val="0"/>
      <w:marTop w:val="0"/>
      <w:marBottom w:val="0"/>
      <w:divBdr>
        <w:top w:val="none" w:sz="0" w:space="0" w:color="auto"/>
        <w:left w:val="none" w:sz="0" w:space="0" w:color="auto"/>
        <w:bottom w:val="none" w:sz="0" w:space="0" w:color="auto"/>
        <w:right w:val="none" w:sz="0" w:space="0" w:color="auto"/>
      </w:divBdr>
    </w:div>
    <w:div w:id="1677343514">
      <w:bodyDiv w:val="1"/>
      <w:marLeft w:val="0"/>
      <w:marRight w:val="0"/>
      <w:marTop w:val="0"/>
      <w:marBottom w:val="0"/>
      <w:divBdr>
        <w:top w:val="none" w:sz="0" w:space="0" w:color="auto"/>
        <w:left w:val="none" w:sz="0" w:space="0" w:color="auto"/>
        <w:bottom w:val="none" w:sz="0" w:space="0" w:color="auto"/>
        <w:right w:val="none" w:sz="0" w:space="0" w:color="auto"/>
      </w:divBdr>
    </w:div>
    <w:div w:id="1739282599">
      <w:bodyDiv w:val="1"/>
      <w:marLeft w:val="0"/>
      <w:marRight w:val="0"/>
      <w:marTop w:val="0"/>
      <w:marBottom w:val="0"/>
      <w:divBdr>
        <w:top w:val="none" w:sz="0" w:space="0" w:color="auto"/>
        <w:left w:val="none" w:sz="0" w:space="0" w:color="auto"/>
        <w:bottom w:val="none" w:sz="0" w:space="0" w:color="auto"/>
        <w:right w:val="none" w:sz="0" w:space="0" w:color="auto"/>
      </w:divBdr>
    </w:div>
    <w:div w:id="1975939534">
      <w:bodyDiv w:val="1"/>
      <w:marLeft w:val="0"/>
      <w:marRight w:val="0"/>
      <w:marTop w:val="0"/>
      <w:marBottom w:val="0"/>
      <w:divBdr>
        <w:top w:val="none" w:sz="0" w:space="0" w:color="auto"/>
        <w:left w:val="none" w:sz="0" w:space="0" w:color="auto"/>
        <w:bottom w:val="none" w:sz="0" w:space="0" w:color="auto"/>
        <w:right w:val="none" w:sz="0" w:space="0" w:color="auto"/>
      </w:divBdr>
    </w:div>
    <w:div w:id="2030907547">
      <w:bodyDiv w:val="1"/>
      <w:marLeft w:val="0"/>
      <w:marRight w:val="0"/>
      <w:marTop w:val="0"/>
      <w:marBottom w:val="0"/>
      <w:divBdr>
        <w:top w:val="none" w:sz="0" w:space="0" w:color="auto"/>
        <w:left w:val="none" w:sz="0" w:space="0" w:color="auto"/>
        <w:bottom w:val="none" w:sz="0" w:space="0" w:color="auto"/>
        <w:right w:val="none" w:sz="0" w:space="0" w:color="auto"/>
      </w:divBdr>
    </w:div>
    <w:div w:id="208636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Hasan-Beyari?_sg%5B0%5D=3ytO05a7vfuBk5H2BxZvNrIpI_56aqLtjl_NI5Q5fS8Jqnt3Njltx0N7Q85inF5eKvFJPBA.Lvb1Y0HhNOrXWMlLgydvXpCjgvEnVwGTRDAD6PCjOThnhsz61719qASTI2l1kwRJKtmq6yQTkGm31Bdrkb-Gng&amp;_sg%5B1%5D=uo-9vFKTERVWYzk3clbI2H450rTDXf_VukytDuQSC9pBoabOmDnybZV77zIfEFxAKiJyalY.4rIwQ9_Z7h-eJrGwk1Mhmx1CsecIiHNW2mUdsBMvevlS_4lPcBgColXVQKN4zppYoc5nYSYWF4wW6_UuRjU2GQ&amp;_tp=eyJjb250ZXh0Ijp7ImZpcnN0UGFnZSI6InB1YmxpY2F0aW9uIiwicGFnZSI6InB1YmxpY2F0aW9uIiwicG9zaXRpb24iOiJwYWdlSGVhZGVyIn19" TargetMode="External"/><Relationship Id="rId13" Type="http://schemas.openxmlformats.org/officeDocument/2006/relationships/hyperlink" Target="https://doi.org/10.xxxx/icis.2017.12345" TargetMode="External"/><Relationship Id="rId18" Type="http://schemas.openxmlformats.org/officeDocument/2006/relationships/hyperlink" Target="https://doi.org/10.1016/j.jbusres.2020.11.006"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i.org/10.1145/3313831.3376401" TargetMode="External"/><Relationship Id="rId7" Type="http://schemas.openxmlformats.org/officeDocument/2006/relationships/endnotes" Target="endnotes.xml"/><Relationship Id="rId12" Type="http://schemas.openxmlformats.org/officeDocument/2006/relationships/hyperlink" Target="https://doi.org/10.1016/j.ijhcs.2016.01.001" TargetMode="External"/><Relationship Id="rId17" Type="http://schemas.openxmlformats.org/officeDocument/2006/relationships/hyperlink" Target="https://doi.org/10.1002/mar.21455"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016/j.chb.2019.05.009" TargetMode="External"/><Relationship Id="rId20" Type="http://schemas.openxmlformats.org/officeDocument/2006/relationships/hyperlink" Target="https://doi.org/10.1177/109467051667927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1747-020-00762-2"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1177/0008125619859319"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doi.org/10.5267/j.jpm.2024.9.001" TargetMode="External"/><Relationship Id="rId19" Type="http://schemas.openxmlformats.org/officeDocument/2006/relationships/hyperlink" Target="https://doi.org/10.1016/j.jbusres.2020.04.030" TargetMode="External"/><Relationship Id="rId4" Type="http://schemas.openxmlformats.org/officeDocument/2006/relationships/settings" Target="settings.xml"/><Relationship Id="rId9" Type="http://schemas.openxmlformats.org/officeDocument/2006/relationships/hyperlink" Target="https://doi.org/10.xxxx/jetm.2020.12345" TargetMode="External"/><Relationship Id="rId14" Type="http://schemas.openxmlformats.org/officeDocument/2006/relationships/hyperlink" Target="https://www.dos.gov.jo/" TargetMode="External"/><Relationship Id="rId22" Type="http://schemas.openxmlformats.org/officeDocument/2006/relationships/hyperlink" Target="https://doi.org/10.1177/002224299606000203"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80049-021C-4E8A-952A-BAF824523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4136</Words>
  <Characters>23576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Tareq Hashim</dc:creator>
  <cp:keywords/>
  <dc:description/>
  <cp:lastModifiedBy>SDI 1084</cp:lastModifiedBy>
  <cp:revision>40</cp:revision>
  <dcterms:created xsi:type="dcterms:W3CDTF">2025-02-05T21:19:00Z</dcterms:created>
  <dcterms:modified xsi:type="dcterms:W3CDTF">2025-03-01T09:46:00Z</dcterms:modified>
</cp:coreProperties>
</file>