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84728" w14:textId="77777777" w:rsidR="00DE783A" w:rsidRDefault="008A4FB7" w:rsidP="005979E8">
      <w:pPr>
        <w:autoSpaceDE w:val="0"/>
        <w:autoSpaceDN w:val="0"/>
        <w:adjustRightInd w:val="0"/>
        <w:spacing w:line="480" w:lineRule="auto"/>
        <w:jc w:val="center"/>
        <w:rPr>
          <w:rFonts w:ascii="Times New Roman" w:hAnsi="Times New Roman" w:cs="Times New Roman"/>
          <w:b/>
          <w:bCs/>
          <w:sz w:val="24"/>
          <w:szCs w:val="24"/>
          <w:lang w:val="en-US"/>
        </w:rPr>
      </w:pPr>
      <w:r w:rsidRPr="008A4FB7">
        <w:rPr>
          <w:rFonts w:ascii="Times New Roman" w:hAnsi="Times New Roman" w:cs="Times New Roman"/>
          <w:b/>
          <w:bCs/>
          <w:color w:val="231F20"/>
          <w:sz w:val="24"/>
          <w:szCs w:val="24"/>
        </w:rPr>
        <w:t>Evaluation of local mango (</w:t>
      </w:r>
      <w:proofErr w:type="spellStart"/>
      <w:r>
        <w:rPr>
          <w:rFonts w:ascii="Times New Roman" w:hAnsi="Times New Roman" w:cs="Times New Roman"/>
          <w:b/>
          <w:bCs/>
          <w:i/>
          <w:color w:val="231F20"/>
          <w:sz w:val="24"/>
          <w:szCs w:val="24"/>
        </w:rPr>
        <w:t>M</w:t>
      </w:r>
      <w:r w:rsidRPr="008A4FB7">
        <w:rPr>
          <w:rFonts w:ascii="Times New Roman" w:hAnsi="Times New Roman" w:cs="Times New Roman"/>
          <w:b/>
          <w:bCs/>
          <w:i/>
          <w:color w:val="231F20"/>
          <w:sz w:val="24"/>
          <w:szCs w:val="24"/>
        </w:rPr>
        <w:t>angifera</w:t>
      </w:r>
      <w:proofErr w:type="spellEnd"/>
      <w:r w:rsidRPr="008A4FB7">
        <w:rPr>
          <w:rFonts w:ascii="Times New Roman" w:hAnsi="Times New Roman" w:cs="Times New Roman"/>
          <w:b/>
          <w:bCs/>
          <w:i/>
          <w:color w:val="231F20"/>
          <w:sz w:val="24"/>
          <w:szCs w:val="24"/>
        </w:rPr>
        <w:t xml:space="preserve"> </w:t>
      </w:r>
      <w:proofErr w:type="spellStart"/>
      <w:r w:rsidRPr="008A4FB7">
        <w:rPr>
          <w:rFonts w:ascii="Times New Roman" w:hAnsi="Times New Roman" w:cs="Times New Roman"/>
          <w:b/>
          <w:bCs/>
          <w:i/>
          <w:color w:val="231F20"/>
          <w:sz w:val="24"/>
          <w:szCs w:val="24"/>
        </w:rPr>
        <w:t>indica</w:t>
      </w:r>
      <w:proofErr w:type="spellEnd"/>
      <w:r w:rsidRPr="008A4FB7">
        <w:rPr>
          <w:rFonts w:ascii="Times New Roman" w:hAnsi="Times New Roman" w:cs="Times New Roman"/>
          <w:b/>
          <w:bCs/>
          <w:i/>
          <w:color w:val="231F20"/>
          <w:sz w:val="24"/>
          <w:szCs w:val="24"/>
        </w:rPr>
        <w:t xml:space="preserve"> l.)</w:t>
      </w:r>
      <w:r w:rsidR="009C2FC9" w:rsidRPr="008A4FB7">
        <w:rPr>
          <w:rFonts w:ascii="Times New Roman" w:hAnsi="Times New Roman" w:cs="Times New Roman"/>
          <w:b/>
          <w:bCs/>
          <w:color w:val="231F20"/>
          <w:sz w:val="24"/>
          <w:szCs w:val="24"/>
        </w:rPr>
        <w:t xml:space="preserve"> </w:t>
      </w:r>
      <w:r w:rsidR="00B73291">
        <w:rPr>
          <w:rFonts w:ascii="Times New Roman" w:hAnsi="Times New Roman" w:cs="Times New Roman"/>
          <w:b/>
          <w:bCs/>
          <w:sz w:val="24"/>
          <w:szCs w:val="24"/>
          <w:lang w:val="en-US"/>
        </w:rPr>
        <w:t>l</w:t>
      </w:r>
      <w:r w:rsidRPr="008A4FB7">
        <w:rPr>
          <w:rFonts w:ascii="Times New Roman" w:hAnsi="Times New Roman" w:cs="Times New Roman"/>
          <w:b/>
          <w:bCs/>
          <w:sz w:val="24"/>
          <w:szCs w:val="24"/>
          <w:lang w:val="en-US"/>
        </w:rPr>
        <w:t>andraces</w:t>
      </w:r>
      <w:r w:rsidR="00DE783A">
        <w:rPr>
          <w:rFonts w:ascii="Times New Roman" w:hAnsi="Times New Roman" w:cs="Times New Roman"/>
          <w:b/>
          <w:bCs/>
          <w:sz w:val="24"/>
          <w:szCs w:val="24"/>
          <w:lang w:val="en-US"/>
        </w:rPr>
        <w:t>.</w:t>
      </w:r>
    </w:p>
    <w:p w14:paraId="6DCA797D" w14:textId="31F33DD8" w:rsidR="00C075DC" w:rsidRPr="00FC5831" w:rsidRDefault="009C2FC9" w:rsidP="00FC5831">
      <w:pPr>
        <w:autoSpaceDE w:val="0"/>
        <w:autoSpaceDN w:val="0"/>
        <w:adjustRightInd w:val="0"/>
        <w:spacing w:line="240" w:lineRule="auto"/>
        <w:jc w:val="center"/>
        <w:rPr>
          <w:rFonts w:ascii="Times New Roman" w:hAnsi="Times New Roman" w:cs="Times New Roman"/>
          <w:b/>
          <w:bCs/>
        </w:rPr>
      </w:pPr>
      <w:r w:rsidRPr="00FC5831">
        <w:rPr>
          <w:rFonts w:ascii="Times New Roman" w:hAnsi="Times New Roman" w:cs="Times New Roman"/>
          <w:b/>
          <w:bCs/>
          <w:color w:val="231F20"/>
        </w:rPr>
        <w:t xml:space="preserve"> </w:t>
      </w:r>
    </w:p>
    <w:p w14:paraId="6DCA7985" w14:textId="018132B9" w:rsidR="00AA7984" w:rsidRPr="00640378" w:rsidRDefault="002F62A8" w:rsidP="00D3098E">
      <w:pPr>
        <w:spacing w:after="0" w:line="480" w:lineRule="auto"/>
        <w:jc w:val="center"/>
        <w:rPr>
          <w:rFonts w:ascii="Times New Roman" w:eastAsia="Times New Roman" w:hAnsi="Times New Roman" w:cs="Times New Roman"/>
          <w:vanish/>
          <w:color w:val="333333"/>
          <w:sz w:val="24"/>
          <w:szCs w:val="24"/>
          <w:lang w:eastAsia="en-GB"/>
        </w:rPr>
      </w:pPr>
      <w:r w:rsidRPr="00177FF7">
        <w:rPr>
          <w:rFonts w:ascii="Times New Roman" w:eastAsia="Times New Roman" w:hAnsi="Times New Roman" w:cs="Times New Roman"/>
          <w:color w:val="333333"/>
          <w:sz w:val="24"/>
          <w:szCs w:val="24"/>
          <w:lang w:eastAsia="en-GB"/>
        </w:rPr>
        <w:t xml:space="preserve">ABSTRACT </w:t>
      </w:r>
    </w:p>
    <w:p w14:paraId="2D39183B" w14:textId="6BBF9BBF" w:rsidR="00640378" w:rsidRDefault="00640378" w:rsidP="002F62A8">
      <w:pPr>
        <w:spacing w:before="120" w:after="120" w:line="480" w:lineRule="auto"/>
        <w:jc w:val="center"/>
        <w:rPr>
          <w:rFonts w:ascii="Times New Roman" w:hAnsi="Times New Roman" w:cs="Times New Roman"/>
          <w:sz w:val="24"/>
          <w:szCs w:val="24"/>
        </w:rPr>
      </w:pPr>
    </w:p>
    <w:p w14:paraId="6DCA7986" w14:textId="5B0A93E5" w:rsidR="00B77807" w:rsidRPr="00640378" w:rsidRDefault="00B15BD5" w:rsidP="00FC5831">
      <w:pPr>
        <w:spacing w:before="120" w:after="12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Pr="00B15BD5">
        <w:rPr>
          <w:rFonts w:ascii="Times New Roman" w:hAnsi="Times New Roman" w:cs="Times New Roman"/>
          <w:color w:val="000000"/>
          <w:sz w:val="24"/>
          <w:szCs w:val="24"/>
        </w:rPr>
        <w:t>n attempt was made to study characterization</w:t>
      </w:r>
      <w:r>
        <w:rPr>
          <w:rFonts w:ascii="Times New Roman" w:hAnsi="Times New Roman" w:cs="Times New Roman"/>
          <w:color w:val="000000"/>
          <w:sz w:val="24"/>
          <w:szCs w:val="24"/>
        </w:rPr>
        <w:t xml:space="preserve"> and evaluation </w:t>
      </w:r>
      <w:r w:rsidRPr="00B15BD5">
        <w:rPr>
          <w:rFonts w:ascii="Times New Roman" w:hAnsi="Times New Roman" w:cs="Times New Roman"/>
          <w:color w:val="000000"/>
          <w:sz w:val="24"/>
          <w:szCs w:val="24"/>
        </w:rPr>
        <w:t>in mango. Observations were recorded on various morphological parameters</w:t>
      </w:r>
      <w:r>
        <w:rPr>
          <w:rFonts w:ascii="Times New Roman" w:hAnsi="Times New Roman" w:cs="Times New Roman"/>
          <w:color w:val="000000"/>
          <w:sz w:val="24"/>
          <w:szCs w:val="24"/>
        </w:rPr>
        <w:t xml:space="preserve">. </w:t>
      </w:r>
      <w:r w:rsidR="00B77807" w:rsidRPr="00640378">
        <w:rPr>
          <w:rFonts w:ascii="Times New Roman" w:hAnsi="Times New Roman" w:cs="Times New Roman"/>
          <w:color w:val="000000"/>
          <w:sz w:val="24"/>
          <w:szCs w:val="24"/>
        </w:rPr>
        <w:t xml:space="preserve">Maximum fruit weight (200.00 g) and fruit breadth (7.50 cm) was recorded in AKS-1 and fruit length (10.90 cm) in AA-7 genotype, whereas, minimum values of these characteristics i.e. 80.10g fruit weight was noted in genotype AP-1 and 5.50 cm fruit length and 4.10 cm fruit breadth </w:t>
      </w:r>
      <w:proofErr w:type="gramStart"/>
      <w:r w:rsidR="00B77807" w:rsidRPr="00640378">
        <w:rPr>
          <w:rFonts w:ascii="Times New Roman" w:hAnsi="Times New Roman" w:cs="Times New Roman"/>
          <w:color w:val="000000"/>
          <w:sz w:val="24"/>
          <w:szCs w:val="24"/>
        </w:rPr>
        <w:t>was</w:t>
      </w:r>
      <w:proofErr w:type="gramEnd"/>
      <w:r w:rsidR="00B77807" w:rsidRPr="00640378">
        <w:rPr>
          <w:rFonts w:ascii="Times New Roman" w:hAnsi="Times New Roman" w:cs="Times New Roman"/>
          <w:color w:val="000000"/>
          <w:sz w:val="24"/>
          <w:szCs w:val="24"/>
        </w:rPr>
        <w:t xml:space="preserve"> noted in genotype AR-1.</w:t>
      </w:r>
      <w:r w:rsidR="003A7764" w:rsidRPr="00640378">
        <w:rPr>
          <w:rFonts w:ascii="Times New Roman" w:hAnsi="Times New Roman" w:cs="Times New Roman"/>
          <w:color w:val="000000"/>
          <w:sz w:val="24"/>
          <w:szCs w:val="24"/>
        </w:rPr>
        <w:t xml:space="preserve"> </w:t>
      </w:r>
      <w:r w:rsidR="00B77807" w:rsidRPr="00640378">
        <w:rPr>
          <w:rFonts w:ascii="Times New Roman" w:hAnsi="Times New Roman" w:cs="Times New Roman"/>
          <w:color w:val="000000"/>
          <w:sz w:val="24"/>
          <w:szCs w:val="24"/>
        </w:rPr>
        <w:t>Maximum pulp percentage was recorded (64.00%) in genotype AA-7 and minimum in AKCA-14 (55.26%), however, maximum pulp: stone ratio (7.04) was noted in genotype AKCA-14 and minimum (1.99) in AGKB-64. Fruits with thickest peel (2.19 mm) were harvested from genotype AA-7 and with minimum peel thickness from genotype AP-1 (0.30 mm).</w:t>
      </w:r>
      <w:r w:rsidR="003A7764" w:rsidRPr="00640378">
        <w:rPr>
          <w:rFonts w:ascii="Times New Roman" w:hAnsi="Times New Roman" w:cs="Times New Roman"/>
          <w:color w:val="000000"/>
          <w:sz w:val="24"/>
          <w:szCs w:val="24"/>
        </w:rPr>
        <w:t xml:space="preserve"> </w:t>
      </w:r>
      <w:r w:rsidR="00B77807" w:rsidRPr="00640378">
        <w:rPr>
          <w:rFonts w:ascii="Times New Roman" w:hAnsi="Times New Roman" w:cs="Times New Roman"/>
          <w:color w:val="000000"/>
          <w:sz w:val="24"/>
          <w:szCs w:val="24"/>
        </w:rPr>
        <w:t xml:space="preserve">Maximum specific gravity (1.12) was observed in genotype AA-2 and minimum in genotype AA-39 (1.00). Maximum stone weight, length and breadth i.e. 52.86g, 9.00 cm and 6.10 cm </w:t>
      </w:r>
      <w:proofErr w:type="gramStart"/>
      <w:r w:rsidR="00B77807" w:rsidRPr="00640378">
        <w:rPr>
          <w:rFonts w:ascii="Times New Roman" w:hAnsi="Times New Roman" w:cs="Times New Roman"/>
          <w:color w:val="000000"/>
          <w:sz w:val="24"/>
          <w:szCs w:val="24"/>
        </w:rPr>
        <w:t>was</w:t>
      </w:r>
      <w:proofErr w:type="gramEnd"/>
      <w:r w:rsidR="00B77807" w:rsidRPr="00640378">
        <w:rPr>
          <w:rFonts w:ascii="Times New Roman" w:hAnsi="Times New Roman" w:cs="Times New Roman"/>
          <w:color w:val="000000"/>
          <w:sz w:val="24"/>
          <w:szCs w:val="24"/>
        </w:rPr>
        <w:t xml:space="preserve"> recorded in genotypes AA-19, AA-7 and AA-3. Whereas, minimum stone weight (10.00 g), length (4.70 cm) and breadth (2.96 cm) was noted in AKCA-14, AP-1 and GQ-3 genotypes.</w:t>
      </w:r>
      <w:r w:rsidR="003A7764" w:rsidRPr="00640378">
        <w:rPr>
          <w:rFonts w:ascii="Times New Roman" w:hAnsi="Times New Roman" w:cs="Times New Roman"/>
          <w:color w:val="000000"/>
          <w:sz w:val="24"/>
          <w:szCs w:val="24"/>
        </w:rPr>
        <w:t xml:space="preserve"> </w:t>
      </w:r>
      <w:r w:rsidR="00B77807" w:rsidRPr="00640378">
        <w:rPr>
          <w:rFonts w:ascii="Times New Roman" w:hAnsi="Times New Roman" w:cs="Times New Roman"/>
          <w:color w:val="000000"/>
          <w:sz w:val="24"/>
          <w:szCs w:val="24"/>
        </w:rPr>
        <w:t>Heaviest seed (25.10g) were found in genotype AA-19 and minimum seed weight was recorded in genotype AP-1 (5.10g). Seed length and width was maximum in ABG-1 (5.83 cm) and AA-9 (4.15 cm) genotypes. Minimum seed length and width was recorded in genotypes AP-1 (3.00 cm) and GQ-3 (1.92 cm).</w:t>
      </w:r>
      <w:r w:rsidR="00473EB3">
        <w:rPr>
          <w:rFonts w:ascii="Times New Roman" w:hAnsi="Times New Roman" w:cs="Times New Roman"/>
          <w:color w:val="000000"/>
          <w:sz w:val="24"/>
          <w:szCs w:val="24"/>
        </w:rPr>
        <w:t xml:space="preserve"> The information was compared with similar information for Indian </w:t>
      </w:r>
      <w:r>
        <w:rPr>
          <w:rFonts w:ascii="Times New Roman" w:hAnsi="Times New Roman" w:cs="Times New Roman"/>
          <w:color w:val="000000"/>
          <w:sz w:val="24"/>
          <w:szCs w:val="24"/>
        </w:rPr>
        <w:t>landraces</w:t>
      </w:r>
      <w:r w:rsidR="00473EB3">
        <w:rPr>
          <w:rFonts w:ascii="Times New Roman" w:hAnsi="Times New Roman" w:cs="Times New Roman"/>
          <w:color w:val="000000"/>
          <w:sz w:val="24"/>
          <w:szCs w:val="24"/>
        </w:rPr>
        <w:t xml:space="preserve"> of Mangoes</w:t>
      </w:r>
      <w:r w:rsidR="001F1B4C">
        <w:rPr>
          <w:rFonts w:ascii="Times New Roman" w:hAnsi="Times New Roman" w:cs="Times New Roman"/>
          <w:color w:val="000000"/>
          <w:sz w:val="24"/>
          <w:szCs w:val="24"/>
        </w:rPr>
        <w:t>.</w:t>
      </w:r>
    </w:p>
    <w:p w14:paraId="61DE31D1" w14:textId="77777777" w:rsidR="00701CEB" w:rsidRDefault="00AA7984" w:rsidP="005979E8">
      <w:pPr>
        <w:spacing w:before="120" w:after="120" w:line="480" w:lineRule="auto"/>
        <w:jc w:val="both"/>
        <w:rPr>
          <w:rFonts w:ascii="Times New Roman" w:hAnsi="Times New Roman" w:cs="Times New Roman"/>
          <w:sz w:val="24"/>
          <w:szCs w:val="24"/>
        </w:rPr>
      </w:pPr>
      <w:r w:rsidRPr="00640378">
        <w:rPr>
          <w:rFonts w:ascii="Times New Roman" w:hAnsi="Times New Roman" w:cs="Times New Roman"/>
          <w:sz w:val="24"/>
          <w:szCs w:val="24"/>
        </w:rPr>
        <w:t xml:space="preserve">Key </w:t>
      </w:r>
      <w:r w:rsidR="002332C5" w:rsidRPr="00640378">
        <w:rPr>
          <w:rFonts w:ascii="Times New Roman" w:hAnsi="Times New Roman" w:cs="Times New Roman"/>
          <w:sz w:val="24"/>
          <w:szCs w:val="24"/>
        </w:rPr>
        <w:t>words:</w:t>
      </w:r>
      <w:r w:rsidRPr="00640378">
        <w:rPr>
          <w:rFonts w:ascii="Times New Roman" w:hAnsi="Times New Roman" w:cs="Times New Roman"/>
          <w:i/>
          <w:iCs/>
          <w:sz w:val="24"/>
          <w:szCs w:val="24"/>
        </w:rPr>
        <w:t xml:space="preserve"> </w:t>
      </w:r>
      <w:proofErr w:type="spellStart"/>
      <w:r w:rsidRPr="00640378">
        <w:rPr>
          <w:rFonts w:ascii="Times New Roman" w:hAnsi="Times New Roman" w:cs="Times New Roman"/>
          <w:i/>
          <w:iCs/>
          <w:sz w:val="24"/>
          <w:szCs w:val="24"/>
        </w:rPr>
        <w:t>Mangifera</w:t>
      </w:r>
      <w:proofErr w:type="spellEnd"/>
      <w:r w:rsidRPr="00640378">
        <w:rPr>
          <w:rFonts w:ascii="Times New Roman" w:hAnsi="Times New Roman" w:cs="Times New Roman"/>
          <w:i/>
          <w:iCs/>
          <w:sz w:val="24"/>
          <w:szCs w:val="24"/>
        </w:rPr>
        <w:t xml:space="preserve"> </w:t>
      </w:r>
      <w:proofErr w:type="spellStart"/>
      <w:r w:rsidRPr="00640378">
        <w:rPr>
          <w:rFonts w:ascii="Times New Roman" w:hAnsi="Times New Roman" w:cs="Times New Roman"/>
          <w:i/>
          <w:iCs/>
          <w:sz w:val="24"/>
          <w:szCs w:val="24"/>
        </w:rPr>
        <w:t>indica</w:t>
      </w:r>
      <w:proofErr w:type="spellEnd"/>
      <w:r w:rsidR="00F60DF3" w:rsidRPr="00640378">
        <w:rPr>
          <w:rFonts w:ascii="Times New Roman" w:hAnsi="Times New Roman" w:cs="Times New Roman"/>
          <w:sz w:val="24"/>
          <w:szCs w:val="24"/>
        </w:rPr>
        <w:t xml:space="preserve">; </w:t>
      </w:r>
      <w:r w:rsidRPr="00640378">
        <w:rPr>
          <w:rFonts w:ascii="Times New Roman" w:hAnsi="Times New Roman" w:cs="Times New Roman"/>
          <w:sz w:val="24"/>
          <w:szCs w:val="24"/>
        </w:rPr>
        <w:t>Genotype susceptibility; Punjab; India</w:t>
      </w:r>
    </w:p>
    <w:p w14:paraId="764AB5DA" w14:textId="6929FCD4" w:rsidR="00F545DA" w:rsidRDefault="00F545DA" w:rsidP="00F545DA">
      <w:pPr>
        <w:spacing w:before="120" w:after="120" w:line="480" w:lineRule="auto"/>
        <w:jc w:val="both"/>
        <w:rPr>
          <w:rFonts w:ascii="Times New Roman" w:hAnsi="Times New Roman" w:cs="Times New Roman"/>
          <w:sz w:val="24"/>
          <w:szCs w:val="24"/>
          <w:lang w:val="es-CL"/>
        </w:rPr>
      </w:pPr>
    </w:p>
    <w:p w14:paraId="0AD54216" w14:textId="3254FD24" w:rsidR="00DC194C" w:rsidRDefault="00DC194C" w:rsidP="00F545DA">
      <w:pPr>
        <w:spacing w:before="120" w:after="120" w:line="480" w:lineRule="auto"/>
        <w:jc w:val="both"/>
        <w:rPr>
          <w:rFonts w:ascii="Times New Roman" w:hAnsi="Times New Roman" w:cs="Times New Roman"/>
          <w:sz w:val="24"/>
          <w:szCs w:val="24"/>
          <w:lang w:val="es-CL"/>
        </w:rPr>
      </w:pPr>
    </w:p>
    <w:p w14:paraId="01801BEF" w14:textId="77777777" w:rsidR="00DC194C" w:rsidRPr="00617F80" w:rsidRDefault="00DC194C" w:rsidP="00F545DA">
      <w:pPr>
        <w:spacing w:before="120" w:after="120" w:line="480" w:lineRule="auto"/>
        <w:jc w:val="both"/>
        <w:rPr>
          <w:rFonts w:ascii="Times New Roman" w:hAnsi="Times New Roman" w:cs="Times New Roman"/>
          <w:sz w:val="24"/>
          <w:szCs w:val="24"/>
          <w:lang w:val="es-CL"/>
        </w:rPr>
      </w:pPr>
    </w:p>
    <w:p w14:paraId="6DCA798B" w14:textId="47D0909D" w:rsidR="00A54D3D" w:rsidRPr="00F545DA" w:rsidRDefault="00F545DA" w:rsidP="00F545DA">
      <w:pPr>
        <w:spacing w:before="120" w:after="120" w:line="480" w:lineRule="auto"/>
        <w:rPr>
          <w:rFonts w:ascii="Times New Roman" w:eastAsia="Times New Roman" w:hAnsi="Times New Roman" w:cs="Times New Roman"/>
          <w:b/>
          <w:bCs/>
          <w:color w:val="FFFFFF"/>
          <w:sz w:val="24"/>
          <w:szCs w:val="24"/>
          <w:lang w:eastAsia="en-GB"/>
        </w:rPr>
      </w:pPr>
      <w:r w:rsidRPr="00F545DA">
        <w:rPr>
          <w:rFonts w:ascii="Times New Roman" w:hAnsi="Times New Roman" w:cs="Times New Roman"/>
          <w:b/>
          <w:bCs/>
          <w:sz w:val="24"/>
          <w:szCs w:val="24"/>
        </w:rPr>
        <w:t>1. Introduction</w:t>
      </w:r>
    </w:p>
    <w:p w14:paraId="6DCA798C" w14:textId="7FFA562E" w:rsidR="002332C5" w:rsidRPr="00640378" w:rsidRDefault="003172D8" w:rsidP="005979E8">
      <w:pPr>
        <w:spacing w:line="480" w:lineRule="auto"/>
        <w:jc w:val="both"/>
        <w:rPr>
          <w:rFonts w:ascii="Times New Roman" w:hAnsi="Times New Roman" w:cs="Times New Roman"/>
          <w:color w:val="000000"/>
          <w:sz w:val="24"/>
          <w:szCs w:val="24"/>
        </w:rPr>
      </w:pPr>
      <w:r w:rsidRPr="00640378">
        <w:rPr>
          <w:rFonts w:ascii="Times New Roman" w:hAnsi="Times New Roman" w:cs="Times New Roman"/>
          <w:color w:val="000000"/>
          <w:sz w:val="24"/>
          <w:szCs w:val="24"/>
        </w:rPr>
        <w:t xml:space="preserve">The mango is cultivated mostly in frost-free tropical and warm subtropical </w:t>
      </w:r>
      <w:r w:rsidR="009D7240" w:rsidRPr="00640378">
        <w:rPr>
          <w:rFonts w:ascii="Times New Roman" w:hAnsi="Times New Roman" w:cs="Times New Roman"/>
          <w:color w:val="000000"/>
          <w:sz w:val="24"/>
          <w:szCs w:val="24"/>
        </w:rPr>
        <w:t>climates;</w:t>
      </w:r>
      <w:r w:rsidRPr="00640378">
        <w:rPr>
          <w:rFonts w:ascii="Times New Roman" w:hAnsi="Times New Roman" w:cs="Times New Roman"/>
          <w:color w:val="000000"/>
          <w:sz w:val="24"/>
          <w:szCs w:val="24"/>
        </w:rPr>
        <w:t xml:space="preserve"> almost half of the world’s mangoes are cultivated in India </w:t>
      </w:r>
      <w:r w:rsidR="001903C2">
        <w:rPr>
          <w:rFonts w:ascii="Times New Roman" w:hAnsi="Times New Roman" w:cs="Times New Roman"/>
          <w:color w:val="000000"/>
          <w:sz w:val="24"/>
          <w:szCs w:val="24"/>
        </w:rPr>
        <w:t>(</w:t>
      </w:r>
      <w:proofErr w:type="spellStart"/>
      <w:r w:rsidR="009C52E6">
        <w:rPr>
          <w:rFonts w:ascii="Times New Roman" w:hAnsi="Times New Roman" w:cs="Times New Roman"/>
          <w:color w:val="000000"/>
          <w:sz w:val="24"/>
          <w:szCs w:val="24"/>
        </w:rPr>
        <w:t>Ierla</w:t>
      </w:r>
      <w:proofErr w:type="spellEnd"/>
      <w:r w:rsidR="009C52E6">
        <w:rPr>
          <w:rFonts w:ascii="Times New Roman" w:hAnsi="Times New Roman" w:cs="Times New Roman"/>
          <w:color w:val="000000"/>
          <w:sz w:val="24"/>
          <w:szCs w:val="24"/>
        </w:rPr>
        <w:t xml:space="preserve"> et al., 2013; </w:t>
      </w:r>
      <w:r w:rsidR="001903C2">
        <w:rPr>
          <w:rFonts w:ascii="Times New Roman" w:hAnsi="Times New Roman" w:cs="Times New Roman"/>
          <w:color w:val="000000"/>
          <w:sz w:val="24"/>
          <w:szCs w:val="24"/>
        </w:rPr>
        <w:t>Singh &amp; Singh 2021a)</w:t>
      </w:r>
      <w:r w:rsidRPr="00640378">
        <w:rPr>
          <w:rFonts w:ascii="Times New Roman" w:hAnsi="Times New Roman" w:cs="Times New Roman"/>
          <w:color w:val="000000"/>
          <w:sz w:val="24"/>
          <w:szCs w:val="24"/>
        </w:rPr>
        <w:t>. India is the largest producer of choicest table varieties of mango in the world and wide variability has been found in fruit shape, size and taste but commercial importance is given to nearly about 30 mango cultivars in the country</w:t>
      </w:r>
      <w:r w:rsidR="001903C2">
        <w:rPr>
          <w:rFonts w:ascii="Times New Roman" w:hAnsi="Times New Roman" w:cs="Times New Roman"/>
          <w:color w:val="000000"/>
          <w:sz w:val="24"/>
          <w:szCs w:val="24"/>
        </w:rPr>
        <w:t xml:space="preserve"> (</w:t>
      </w:r>
      <w:r w:rsidR="007A4213">
        <w:rPr>
          <w:rFonts w:ascii="Times New Roman" w:hAnsi="Times New Roman" w:cs="Times New Roman"/>
          <w:color w:val="000000"/>
          <w:sz w:val="24"/>
          <w:szCs w:val="24"/>
        </w:rPr>
        <w:t xml:space="preserve">Hussain et al., 2021; </w:t>
      </w:r>
      <w:r w:rsidR="001903C2">
        <w:rPr>
          <w:rFonts w:ascii="Times New Roman" w:hAnsi="Times New Roman" w:cs="Times New Roman"/>
          <w:color w:val="000000"/>
          <w:sz w:val="24"/>
          <w:szCs w:val="24"/>
        </w:rPr>
        <w:t>Singh &amp; Singh 2021b)</w:t>
      </w:r>
      <w:r w:rsidRPr="00640378">
        <w:rPr>
          <w:rFonts w:ascii="Times New Roman" w:hAnsi="Times New Roman" w:cs="Times New Roman"/>
          <w:color w:val="000000"/>
          <w:sz w:val="24"/>
          <w:szCs w:val="24"/>
        </w:rPr>
        <w:t xml:space="preserve">. But still, mango industry lags far behind in the world due to low productivity, higher incidence of insect pests, diseases and physiological disorders etc. Mango is cross pollinated fruit crop and almost majority of mango cultivars under cultivation in the world are selections from open pollinated seedling populations. The seedling wealth in the state is depleted </w:t>
      </w:r>
      <w:proofErr w:type="spellStart"/>
      <w:r w:rsidRPr="00640378">
        <w:rPr>
          <w:rFonts w:ascii="Times New Roman" w:hAnsi="Times New Roman" w:cs="Times New Roman"/>
          <w:color w:val="000000"/>
          <w:sz w:val="24"/>
          <w:szCs w:val="24"/>
        </w:rPr>
        <w:t>fastly</w:t>
      </w:r>
      <w:proofErr w:type="spellEnd"/>
      <w:r w:rsidRPr="00640378">
        <w:rPr>
          <w:rFonts w:ascii="Times New Roman" w:hAnsi="Times New Roman" w:cs="Times New Roman"/>
          <w:color w:val="000000"/>
          <w:sz w:val="24"/>
          <w:szCs w:val="24"/>
        </w:rPr>
        <w:t xml:space="preserve"> due to adoption of wheat-paddy crop rotation, sunflower, potato, </w:t>
      </w:r>
      <w:r w:rsidR="002332C5" w:rsidRPr="00640378">
        <w:rPr>
          <w:rFonts w:ascii="Times New Roman" w:hAnsi="Times New Roman" w:cs="Times New Roman"/>
          <w:color w:val="000000"/>
          <w:sz w:val="24"/>
          <w:szCs w:val="24"/>
        </w:rPr>
        <w:t>maize;</w:t>
      </w:r>
      <w:r w:rsidRPr="00640378">
        <w:rPr>
          <w:rFonts w:ascii="Times New Roman" w:hAnsi="Times New Roman" w:cs="Times New Roman"/>
          <w:color w:val="000000"/>
          <w:sz w:val="24"/>
          <w:szCs w:val="24"/>
        </w:rPr>
        <w:t xml:space="preserve"> high value crops etc and farmers are uprooting the old indigenous mango plantations</w:t>
      </w:r>
      <w:r w:rsidR="0060734D" w:rsidRPr="00640378">
        <w:rPr>
          <w:rFonts w:ascii="Times New Roman" w:hAnsi="Times New Roman" w:cs="Times New Roman"/>
          <w:color w:val="000000"/>
          <w:sz w:val="24"/>
          <w:szCs w:val="24"/>
        </w:rPr>
        <w:t xml:space="preserve"> (</w:t>
      </w:r>
      <w:proofErr w:type="spellStart"/>
      <w:r w:rsidR="0060734D" w:rsidRPr="00640378">
        <w:rPr>
          <w:rFonts w:ascii="Times New Roman" w:hAnsi="Times New Roman" w:cs="Times New Roman"/>
          <w:color w:val="000000"/>
          <w:sz w:val="24"/>
          <w:szCs w:val="24"/>
        </w:rPr>
        <w:t>Navprem</w:t>
      </w:r>
      <w:proofErr w:type="spellEnd"/>
      <w:r w:rsidR="0060734D" w:rsidRPr="00640378">
        <w:rPr>
          <w:rFonts w:ascii="Times New Roman" w:hAnsi="Times New Roman" w:cs="Times New Roman"/>
          <w:color w:val="000000"/>
          <w:sz w:val="24"/>
          <w:szCs w:val="24"/>
        </w:rPr>
        <w:t xml:space="preserve"> </w:t>
      </w:r>
      <w:r w:rsidR="0060734D" w:rsidRPr="001903C2">
        <w:rPr>
          <w:rFonts w:ascii="Times New Roman" w:hAnsi="Times New Roman" w:cs="Times New Roman"/>
          <w:iCs/>
          <w:color w:val="000000"/>
          <w:sz w:val="24"/>
          <w:szCs w:val="24"/>
        </w:rPr>
        <w:t>et al</w:t>
      </w:r>
      <w:r w:rsidR="001903C2" w:rsidRPr="001903C2">
        <w:rPr>
          <w:rFonts w:ascii="Times New Roman" w:hAnsi="Times New Roman" w:cs="Times New Roman"/>
          <w:iCs/>
          <w:color w:val="000000"/>
          <w:sz w:val="24"/>
          <w:szCs w:val="24"/>
        </w:rPr>
        <w:t>.,</w:t>
      </w:r>
      <w:r w:rsidR="0060734D" w:rsidRPr="00640378">
        <w:rPr>
          <w:rFonts w:ascii="Times New Roman" w:hAnsi="Times New Roman" w:cs="Times New Roman"/>
          <w:color w:val="000000"/>
          <w:sz w:val="24"/>
          <w:szCs w:val="24"/>
        </w:rPr>
        <w:t xml:space="preserve"> 2012</w:t>
      </w:r>
      <w:r w:rsidR="00DB59CC">
        <w:rPr>
          <w:rFonts w:ascii="Times New Roman" w:hAnsi="Times New Roman" w:cs="Times New Roman"/>
          <w:color w:val="000000"/>
          <w:sz w:val="24"/>
          <w:szCs w:val="24"/>
        </w:rPr>
        <w:t xml:space="preserve">; </w:t>
      </w:r>
      <w:proofErr w:type="spellStart"/>
      <w:r w:rsidR="00DB59CC">
        <w:rPr>
          <w:rFonts w:ascii="Times New Roman" w:hAnsi="Times New Roman" w:cs="Times New Roman"/>
          <w:color w:val="000000"/>
          <w:sz w:val="24"/>
          <w:szCs w:val="24"/>
        </w:rPr>
        <w:t>Harikumar</w:t>
      </w:r>
      <w:proofErr w:type="spellEnd"/>
      <w:r w:rsidR="00DB59CC">
        <w:rPr>
          <w:rFonts w:ascii="Times New Roman" w:hAnsi="Times New Roman" w:cs="Times New Roman"/>
          <w:color w:val="000000"/>
          <w:sz w:val="24"/>
          <w:szCs w:val="24"/>
        </w:rPr>
        <w:t>, 2016</w:t>
      </w:r>
      <w:r w:rsidR="0060734D" w:rsidRPr="00640378">
        <w:rPr>
          <w:rFonts w:ascii="Times New Roman" w:hAnsi="Times New Roman" w:cs="Times New Roman"/>
          <w:color w:val="000000"/>
          <w:sz w:val="24"/>
          <w:szCs w:val="24"/>
        </w:rPr>
        <w:t>).</w:t>
      </w:r>
      <w:r w:rsidRPr="00640378">
        <w:rPr>
          <w:rFonts w:ascii="Times New Roman" w:hAnsi="Times New Roman" w:cs="Times New Roman"/>
          <w:color w:val="000000"/>
          <w:sz w:val="24"/>
          <w:szCs w:val="24"/>
        </w:rPr>
        <w:t xml:space="preserve"> The mango germplasm conserved at Government Gardens in the state is not properly characterized and it is the need of the hour to evaluate and characterize the existing germplas</w:t>
      </w:r>
      <w:r w:rsidR="002332C5" w:rsidRPr="00640378">
        <w:rPr>
          <w:rFonts w:ascii="Times New Roman" w:hAnsi="Times New Roman" w:cs="Times New Roman"/>
          <w:color w:val="000000"/>
          <w:sz w:val="24"/>
          <w:szCs w:val="24"/>
        </w:rPr>
        <w:t>m in the central and sub-montane</w:t>
      </w:r>
      <w:r w:rsidRPr="00640378">
        <w:rPr>
          <w:rFonts w:ascii="Times New Roman" w:hAnsi="Times New Roman" w:cs="Times New Roman"/>
          <w:color w:val="000000"/>
          <w:sz w:val="24"/>
          <w:szCs w:val="24"/>
        </w:rPr>
        <w:t xml:space="preserve"> zones of the Punjab to use them in future breeding programmes</w:t>
      </w:r>
      <w:r w:rsidR="004334C6">
        <w:rPr>
          <w:rFonts w:ascii="Times New Roman" w:hAnsi="Times New Roman" w:cs="Times New Roman"/>
          <w:color w:val="000000"/>
          <w:sz w:val="24"/>
          <w:szCs w:val="24"/>
        </w:rPr>
        <w:t xml:space="preserve"> (Singh &amp; Singh 2021a)</w:t>
      </w:r>
      <w:r w:rsidRPr="00640378">
        <w:rPr>
          <w:rFonts w:ascii="Times New Roman" w:hAnsi="Times New Roman" w:cs="Times New Roman"/>
          <w:color w:val="000000"/>
          <w:sz w:val="24"/>
          <w:szCs w:val="24"/>
        </w:rPr>
        <w:t>. The varieties existing are numerous with different qualities, some of them are superior ones, with attractive colour, tolerant to diseases etc. but not resistant to certain problems. Such mango germplasm is not known to other parts of India. Thus, there is tremendous possibility of such material to act as source for further propagation as well as breeding material for hybridization to evolve new varieties with desirable traits.</w:t>
      </w:r>
    </w:p>
    <w:p w14:paraId="526209E4" w14:textId="77777777" w:rsidR="002A17F8" w:rsidRDefault="00DB59CC" w:rsidP="005979E8">
      <w:pPr>
        <w:spacing w:line="480" w:lineRule="auto"/>
        <w:jc w:val="both"/>
        <w:rPr>
          <w:rFonts w:ascii="Times New Roman" w:hAnsi="Times New Roman" w:cs="Times New Roman"/>
          <w:b/>
          <w:bCs/>
          <w:color w:val="000000"/>
          <w:sz w:val="24"/>
          <w:szCs w:val="24"/>
        </w:rPr>
      </w:pPr>
      <w:r w:rsidRPr="00DB59CC">
        <w:rPr>
          <w:rFonts w:ascii="Times New Roman" w:hAnsi="Times New Roman" w:cs="Times New Roman"/>
          <w:b/>
          <w:bCs/>
          <w:color w:val="000000"/>
          <w:sz w:val="24"/>
          <w:szCs w:val="24"/>
        </w:rPr>
        <w:t xml:space="preserve"> </w:t>
      </w:r>
    </w:p>
    <w:p w14:paraId="6DCA798D" w14:textId="45AE7F9A" w:rsidR="00FB6AFC" w:rsidRPr="00DB59CC" w:rsidRDefault="00DB59CC" w:rsidP="005979E8">
      <w:pPr>
        <w:spacing w:line="480" w:lineRule="auto"/>
        <w:jc w:val="both"/>
        <w:rPr>
          <w:rFonts w:ascii="Times New Roman" w:hAnsi="Times New Roman" w:cs="Times New Roman"/>
          <w:b/>
          <w:bCs/>
          <w:color w:val="000000"/>
          <w:sz w:val="24"/>
          <w:szCs w:val="24"/>
        </w:rPr>
      </w:pPr>
      <w:r w:rsidRPr="00DB59CC">
        <w:rPr>
          <w:rFonts w:ascii="Times New Roman" w:hAnsi="Times New Roman" w:cs="Times New Roman"/>
          <w:b/>
          <w:bCs/>
          <w:color w:val="000000"/>
          <w:sz w:val="24"/>
          <w:szCs w:val="24"/>
        </w:rPr>
        <w:t xml:space="preserve">2- Materials </w:t>
      </w:r>
      <w:r>
        <w:rPr>
          <w:rFonts w:ascii="Times New Roman" w:hAnsi="Times New Roman" w:cs="Times New Roman"/>
          <w:b/>
          <w:bCs/>
          <w:color w:val="000000"/>
          <w:sz w:val="24"/>
          <w:szCs w:val="24"/>
        </w:rPr>
        <w:t>a</w:t>
      </w:r>
      <w:r w:rsidRPr="00DB59CC">
        <w:rPr>
          <w:rFonts w:ascii="Times New Roman" w:hAnsi="Times New Roman" w:cs="Times New Roman"/>
          <w:b/>
          <w:bCs/>
          <w:color w:val="000000"/>
          <w:sz w:val="24"/>
          <w:szCs w:val="24"/>
        </w:rPr>
        <w:t>nd Methods</w:t>
      </w:r>
    </w:p>
    <w:p w14:paraId="6DCA798E" w14:textId="7DDA2931" w:rsidR="00FB6AFC" w:rsidRPr="00640378" w:rsidRDefault="00FB6AFC" w:rsidP="00DE783A">
      <w:pPr>
        <w:spacing w:before="120" w:after="120" w:line="480" w:lineRule="auto"/>
        <w:ind w:firstLine="720"/>
        <w:jc w:val="both"/>
        <w:rPr>
          <w:rFonts w:ascii="Times New Roman" w:hAnsi="Times New Roman" w:cs="Times New Roman"/>
          <w:color w:val="000000"/>
          <w:sz w:val="24"/>
          <w:szCs w:val="24"/>
        </w:rPr>
      </w:pPr>
      <w:r w:rsidRPr="00640378">
        <w:rPr>
          <w:rFonts w:ascii="Times New Roman" w:hAnsi="Times New Roman" w:cs="Times New Roman"/>
          <w:color w:val="000000"/>
          <w:sz w:val="24"/>
          <w:szCs w:val="24"/>
        </w:rPr>
        <w:lastRenderedPageBreak/>
        <w:t xml:space="preserve">In the present investigation, one hundred genotypes of mango were selected and coded with location wise abbreviation as AA for Amritsar </w:t>
      </w:r>
      <w:proofErr w:type="spellStart"/>
      <w:r w:rsidRPr="00640378">
        <w:rPr>
          <w:rFonts w:ascii="Times New Roman" w:hAnsi="Times New Roman" w:cs="Times New Roman"/>
          <w:color w:val="000000"/>
          <w:sz w:val="24"/>
          <w:szCs w:val="24"/>
        </w:rPr>
        <w:t>Attari</w:t>
      </w:r>
      <w:proofErr w:type="spellEnd"/>
      <w:r w:rsidRPr="00640378">
        <w:rPr>
          <w:rFonts w:ascii="Times New Roman" w:hAnsi="Times New Roman" w:cs="Times New Roman"/>
          <w:color w:val="000000"/>
          <w:sz w:val="24"/>
          <w:szCs w:val="24"/>
        </w:rPr>
        <w:t xml:space="preserve">, AKCA for Amritsar Khalsa College, AP for Amritsar </w:t>
      </w:r>
      <w:proofErr w:type="spellStart"/>
      <w:r w:rsidRPr="00640378">
        <w:rPr>
          <w:rFonts w:ascii="Times New Roman" w:hAnsi="Times New Roman" w:cs="Times New Roman"/>
          <w:color w:val="000000"/>
          <w:sz w:val="24"/>
          <w:szCs w:val="24"/>
        </w:rPr>
        <w:t>Pairewal</w:t>
      </w:r>
      <w:proofErr w:type="spellEnd"/>
      <w:r w:rsidRPr="00640378">
        <w:rPr>
          <w:rFonts w:ascii="Times New Roman" w:hAnsi="Times New Roman" w:cs="Times New Roman"/>
          <w:color w:val="000000"/>
          <w:sz w:val="24"/>
          <w:szCs w:val="24"/>
        </w:rPr>
        <w:t xml:space="preserve">, AUG for Amritsar </w:t>
      </w:r>
      <w:proofErr w:type="spellStart"/>
      <w:r w:rsidRPr="00640378">
        <w:rPr>
          <w:rFonts w:ascii="Times New Roman" w:hAnsi="Times New Roman" w:cs="Times New Roman"/>
          <w:color w:val="000000"/>
          <w:sz w:val="24"/>
          <w:szCs w:val="24"/>
        </w:rPr>
        <w:t>Ugar</w:t>
      </w:r>
      <w:proofErr w:type="spellEnd"/>
      <w:r w:rsidRPr="00640378">
        <w:rPr>
          <w:rFonts w:ascii="Times New Roman" w:hAnsi="Times New Roman" w:cs="Times New Roman"/>
          <w:color w:val="000000"/>
          <w:sz w:val="24"/>
          <w:szCs w:val="24"/>
        </w:rPr>
        <w:t xml:space="preserve"> </w:t>
      </w:r>
      <w:proofErr w:type="spellStart"/>
      <w:r w:rsidRPr="00640378">
        <w:rPr>
          <w:rFonts w:ascii="Times New Roman" w:hAnsi="Times New Roman" w:cs="Times New Roman"/>
          <w:color w:val="000000"/>
          <w:sz w:val="24"/>
          <w:szCs w:val="24"/>
        </w:rPr>
        <w:t>Aulak</w:t>
      </w:r>
      <w:proofErr w:type="spellEnd"/>
      <w:r w:rsidRPr="00640378">
        <w:rPr>
          <w:rFonts w:ascii="Times New Roman" w:hAnsi="Times New Roman" w:cs="Times New Roman"/>
          <w:color w:val="000000"/>
          <w:sz w:val="24"/>
          <w:szCs w:val="24"/>
        </w:rPr>
        <w:t xml:space="preserve">, AGKB for Amritsar Guru Ka Bagh, ABG for Amritsar </w:t>
      </w:r>
      <w:proofErr w:type="spellStart"/>
      <w:r w:rsidRPr="00640378">
        <w:rPr>
          <w:rFonts w:ascii="Times New Roman" w:hAnsi="Times New Roman" w:cs="Times New Roman"/>
          <w:color w:val="000000"/>
          <w:sz w:val="24"/>
          <w:szCs w:val="24"/>
        </w:rPr>
        <w:t>Bhure</w:t>
      </w:r>
      <w:proofErr w:type="spellEnd"/>
      <w:r w:rsidRPr="00640378">
        <w:rPr>
          <w:rFonts w:ascii="Times New Roman" w:hAnsi="Times New Roman" w:cs="Times New Roman"/>
          <w:color w:val="000000"/>
          <w:sz w:val="24"/>
          <w:szCs w:val="24"/>
        </w:rPr>
        <w:t xml:space="preserve"> Gill, AKS for Amritsar </w:t>
      </w:r>
      <w:proofErr w:type="spellStart"/>
      <w:r w:rsidRPr="00640378">
        <w:rPr>
          <w:rFonts w:ascii="Times New Roman" w:hAnsi="Times New Roman" w:cs="Times New Roman"/>
          <w:color w:val="000000"/>
          <w:sz w:val="24"/>
          <w:szCs w:val="24"/>
        </w:rPr>
        <w:t>Katli</w:t>
      </w:r>
      <w:proofErr w:type="spellEnd"/>
      <w:r w:rsidRPr="00640378">
        <w:rPr>
          <w:rFonts w:ascii="Times New Roman" w:hAnsi="Times New Roman" w:cs="Times New Roman"/>
          <w:color w:val="000000"/>
          <w:sz w:val="24"/>
          <w:szCs w:val="24"/>
        </w:rPr>
        <w:t xml:space="preserve"> </w:t>
      </w:r>
      <w:proofErr w:type="spellStart"/>
      <w:r w:rsidRPr="00640378">
        <w:rPr>
          <w:rFonts w:ascii="Times New Roman" w:hAnsi="Times New Roman" w:cs="Times New Roman"/>
          <w:color w:val="000000"/>
          <w:sz w:val="24"/>
          <w:szCs w:val="24"/>
        </w:rPr>
        <w:t>Sakka</w:t>
      </w:r>
      <w:proofErr w:type="spellEnd"/>
      <w:r w:rsidRPr="00640378">
        <w:rPr>
          <w:rFonts w:ascii="Times New Roman" w:hAnsi="Times New Roman" w:cs="Times New Roman"/>
          <w:color w:val="000000"/>
          <w:sz w:val="24"/>
          <w:szCs w:val="24"/>
        </w:rPr>
        <w:t xml:space="preserve">, AR for Amritsar </w:t>
      </w:r>
      <w:proofErr w:type="spellStart"/>
      <w:r w:rsidRPr="00640378">
        <w:rPr>
          <w:rFonts w:ascii="Times New Roman" w:hAnsi="Times New Roman" w:cs="Times New Roman"/>
          <w:color w:val="000000"/>
          <w:sz w:val="24"/>
          <w:szCs w:val="24"/>
        </w:rPr>
        <w:t>Rayya</w:t>
      </w:r>
      <w:proofErr w:type="spellEnd"/>
      <w:r w:rsidRPr="00640378">
        <w:rPr>
          <w:rFonts w:ascii="Times New Roman" w:hAnsi="Times New Roman" w:cs="Times New Roman"/>
          <w:color w:val="000000"/>
          <w:sz w:val="24"/>
          <w:szCs w:val="24"/>
        </w:rPr>
        <w:t xml:space="preserve">, GQ for Gurdaspur </w:t>
      </w:r>
      <w:proofErr w:type="spellStart"/>
      <w:r w:rsidRPr="00640378">
        <w:rPr>
          <w:rFonts w:ascii="Times New Roman" w:hAnsi="Times New Roman" w:cs="Times New Roman"/>
          <w:color w:val="000000"/>
          <w:sz w:val="24"/>
          <w:szCs w:val="24"/>
        </w:rPr>
        <w:t>Qadian</w:t>
      </w:r>
      <w:proofErr w:type="spellEnd"/>
      <w:r w:rsidRPr="00640378">
        <w:rPr>
          <w:rFonts w:ascii="Times New Roman" w:hAnsi="Times New Roman" w:cs="Times New Roman"/>
          <w:color w:val="000000"/>
          <w:sz w:val="24"/>
          <w:szCs w:val="24"/>
        </w:rPr>
        <w:t xml:space="preserve">, GRB for Gurdaspur Ranjit </w:t>
      </w:r>
      <w:proofErr w:type="spellStart"/>
      <w:r w:rsidRPr="00640378">
        <w:rPr>
          <w:rFonts w:ascii="Times New Roman" w:hAnsi="Times New Roman" w:cs="Times New Roman"/>
          <w:color w:val="000000"/>
          <w:sz w:val="24"/>
          <w:szCs w:val="24"/>
        </w:rPr>
        <w:t>bagh</w:t>
      </w:r>
      <w:proofErr w:type="spellEnd"/>
      <w:r w:rsidRPr="00640378">
        <w:rPr>
          <w:rFonts w:ascii="Times New Roman" w:hAnsi="Times New Roman" w:cs="Times New Roman"/>
          <w:color w:val="000000"/>
          <w:sz w:val="24"/>
          <w:szCs w:val="24"/>
        </w:rPr>
        <w:t xml:space="preserve"> and GJB for Gurdaspur Jawahar Bagh. Among the identified genotypes, </w:t>
      </w:r>
      <w:r w:rsidR="00B15BD5" w:rsidRPr="00640378">
        <w:rPr>
          <w:rFonts w:ascii="Times New Roman" w:hAnsi="Times New Roman" w:cs="Times New Roman"/>
          <w:color w:val="000000"/>
          <w:sz w:val="24"/>
          <w:szCs w:val="24"/>
        </w:rPr>
        <w:t>twenty-five</w:t>
      </w:r>
      <w:r w:rsidRPr="00640378">
        <w:rPr>
          <w:rFonts w:ascii="Times New Roman" w:hAnsi="Times New Roman" w:cs="Times New Roman"/>
          <w:color w:val="000000"/>
          <w:sz w:val="24"/>
          <w:szCs w:val="24"/>
        </w:rPr>
        <w:t xml:space="preserve"> elite promising mango accessions were selected on the basis of desirable horticultural traits for final evaluation in a randomized block design (RBD)</w:t>
      </w:r>
      <w:r w:rsidR="002332C5" w:rsidRPr="00640378">
        <w:rPr>
          <w:rFonts w:ascii="Times New Roman" w:hAnsi="Times New Roman" w:cs="Times New Roman"/>
          <w:color w:val="000000"/>
          <w:sz w:val="24"/>
          <w:szCs w:val="24"/>
        </w:rPr>
        <w:t xml:space="preserve"> with three replications.</w:t>
      </w:r>
      <w:r w:rsidRPr="00640378">
        <w:rPr>
          <w:rFonts w:ascii="Times New Roman" w:hAnsi="Times New Roman" w:cs="Times New Roman"/>
          <w:color w:val="000000"/>
          <w:sz w:val="24"/>
          <w:szCs w:val="24"/>
        </w:rPr>
        <w:t xml:space="preserve"> The </w:t>
      </w:r>
      <w:r w:rsidRPr="00640378">
        <w:rPr>
          <w:rFonts w:ascii="Times New Roman" w:hAnsi="Times New Roman" w:cs="Times New Roman"/>
          <w:sz w:val="24"/>
          <w:szCs w:val="24"/>
        </w:rPr>
        <w:t>physicochemical analysis properly matured mango fruits were taken at random and were placed in bamboo baskets lined and covered with newspaper and stored at ambient condition for ripening</w:t>
      </w:r>
      <w:r w:rsidR="003119AD">
        <w:rPr>
          <w:rFonts w:ascii="Times New Roman" w:hAnsi="Times New Roman" w:cs="Times New Roman"/>
          <w:sz w:val="24"/>
          <w:szCs w:val="24"/>
        </w:rPr>
        <w:t xml:space="preserve"> (Singh &amp; Singh, 2021</w:t>
      </w:r>
      <w:r w:rsidR="00B15BD5">
        <w:rPr>
          <w:rFonts w:ascii="Times New Roman" w:hAnsi="Times New Roman" w:cs="Times New Roman"/>
          <w:sz w:val="24"/>
          <w:szCs w:val="24"/>
        </w:rPr>
        <w:t>a, b</w:t>
      </w:r>
      <w:r w:rsidR="003119AD">
        <w:rPr>
          <w:rFonts w:ascii="Times New Roman" w:hAnsi="Times New Roman" w:cs="Times New Roman"/>
          <w:sz w:val="24"/>
          <w:szCs w:val="24"/>
        </w:rPr>
        <w:t>)</w:t>
      </w:r>
      <w:r w:rsidRPr="00640378">
        <w:rPr>
          <w:rFonts w:ascii="Times New Roman" w:hAnsi="Times New Roman" w:cs="Times New Roman"/>
          <w:sz w:val="24"/>
          <w:szCs w:val="24"/>
        </w:rPr>
        <w:t xml:space="preserve">. </w:t>
      </w:r>
    </w:p>
    <w:p w14:paraId="6DCA798F" w14:textId="77777777" w:rsidR="009B22FA" w:rsidRPr="00640378" w:rsidRDefault="009B22FA" w:rsidP="00DE783A">
      <w:pPr>
        <w:autoSpaceDE w:val="0"/>
        <w:autoSpaceDN w:val="0"/>
        <w:adjustRightInd w:val="0"/>
        <w:spacing w:before="120" w:after="120" w:line="480" w:lineRule="auto"/>
        <w:ind w:firstLine="720"/>
        <w:jc w:val="both"/>
        <w:rPr>
          <w:rFonts w:ascii="Times New Roman" w:hAnsi="Times New Roman" w:cs="Times New Roman"/>
          <w:color w:val="000000"/>
          <w:sz w:val="24"/>
          <w:szCs w:val="24"/>
        </w:rPr>
      </w:pPr>
      <w:r w:rsidRPr="00640378">
        <w:rPr>
          <w:rFonts w:ascii="Times New Roman" w:hAnsi="Times New Roman" w:cs="Times New Roman"/>
          <w:color w:val="000000"/>
          <w:sz w:val="24"/>
          <w:szCs w:val="24"/>
        </w:rPr>
        <w:t xml:space="preserve">Fruit size: The length and breadth of fruits harvested from selected plants were recorded with the help of Vernier Calliper and their average was calculated in cm. </w:t>
      </w:r>
    </w:p>
    <w:p w14:paraId="6DCA7990" w14:textId="77777777" w:rsidR="009B22FA" w:rsidRPr="00640378" w:rsidRDefault="009B22FA" w:rsidP="00DE783A">
      <w:pPr>
        <w:spacing w:before="100" w:after="100" w:line="480" w:lineRule="auto"/>
        <w:ind w:firstLine="720"/>
        <w:rPr>
          <w:rFonts w:ascii="Times New Roman" w:hAnsi="Times New Roman" w:cs="Times New Roman"/>
          <w:color w:val="000000"/>
          <w:sz w:val="24"/>
          <w:szCs w:val="24"/>
        </w:rPr>
      </w:pPr>
      <w:r w:rsidRPr="00640378">
        <w:rPr>
          <w:rFonts w:ascii="Times New Roman" w:hAnsi="Times New Roman" w:cs="Times New Roman"/>
          <w:color w:val="000000"/>
          <w:sz w:val="24"/>
          <w:szCs w:val="24"/>
        </w:rPr>
        <w:t xml:space="preserve">Fruit weight: The weight of fruits harvested from selected plants was taken with the help of simple pan balance and their average was calculated to find out the weight of fruit in grams. </w:t>
      </w:r>
    </w:p>
    <w:p w14:paraId="6DCA7991" w14:textId="77777777" w:rsidR="009B22FA" w:rsidRPr="00640378" w:rsidRDefault="006E0054" w:rsidP="00DE783A">
      <w:pPr>
        <w:spacing w:before="80" w:after="80" w:line="480" w:lineRule="auto"/>
        <w:ind w:firstLine="720"/>
        <w:jc w:val="both"/>
        <w:rPr>
          <w:rFonts w:ascii="Times New Roman" w:hAnsi="Times New Roman" w:cs="Times New Roman"/>
          <w:color w:val="000000"/>
          <w:sz w:val="24"/>
          <w:szCs w:val="24"/>
        </w:rPr>
      </w:pPr>
      <w:r w:rsidRPr="00640378">
        <w:rPr>
          <w:rFonts w:ascii="Times New Roman" w:hAnsi="Times New Roman" w:cs="Times New Roman"/>
          <w:color w:val="000000"/>
          <w:sz w:val="24"/>
          <w:szCs w:val="24"/>
        </w:rPr>
        <w:t xml:space="preserve">Specific gravity: </w:t>
      </w:r>
      <w:r w:rsidR="009B22FA" w:rsidRPr="00640378">
        <w:rPr>
          <w:rFonts w:ascii="Times New Roman" w:hAnsi="Times New Roman" w:cs="Times New Roman"/>
          <w:color w:val="000000"/>
          <w:sz w:val="24"/>
          <w:szCs w:val="24"/>
        </w:rPr>
        <w:t xml:space="preserve">Specific gravity was determined by dividing the average fruit weight in g by average fruit volume in cc. </w:t>
      </w:r>
    </w:p>
    <w:p w14:paraId="6DCA7992" w14:textId="77777777" w:rsidR="009B22FA" w:rsidRPr="00640378" w:rsidRDefault="006E0054" w:rsidP="00DE783A">
      <w:pPr>
        <w:spacing w:before="80" w:after="80" w:line="480" w:lineRule="auto"/>
        <w:ind w:firstLine="720"/>
        <w:jc w:val="both"/>
        <w:rPr>
          <w:rFonts w:ascii="Times New Roman" w:hAnsi="Times New Roman" w:cs="Times New Roman"/>
          <w:color w:val="000000"/>
          <w:sz w:val="24"/>
          <w:szCs w:val="24"/>
        </w:rPr>
      </w:pPr>
      <w:r w:rsidRPr="00640378">
        <w:rPr>
          <w:rFonts w:ascii="Times New Roman" w:hAnsi="Times New Roman" w:cs="Times New Roman"/>
          <w:color w:val="000000"/>
          <w:sz w:val="24"/>
          <w:szCs w:val="24"/>
        </w:rPr>
        <w:t xml:space="preserve">Stone size: </w:t>
      </w:r>
      <w:r w:rsidR="009B22FA" w:rsidRPr="00640378">
        <w:rPr>
          <w:rFonts w:ascii="Times New Roman" w:hAnsi="Times New Roman" w:cs="Times New Roman"/>
          <w:color w:val="000000"/>
          <w:sz w:val="24"/>
          <w:szCs w:val="24"/>
        </w:rPr>
        <w:t>The length and breadth of the stone from selected fruits was recorded with the help of Vernier Cal</w:t>
      </w:r>
      <w:r w:rsidRPr="00640378">
        <w:rPr>
          <w:rFonts w:ascii="Times New Roman" w:hAnsi="Times New Roman" w:cs="Times New Roman"/>
          <w:color w:val="000000"/>
          <w:sz w:val="24"/>
          <w:szCs w:val="24"/>
        </w:rPr>
        <w:t>l</w:t>
      </w:r>
      <w:r w:rsidR="009B22FA" w:rsidRPr="00640378">
        <w:rPr>
          <w:rFonts w:ascii="Times New Roman" w:hAnsi="Times New Roman" w:cs="Times New Roman"/>
          <w:color w:val="000000"/>
          <w:sz w:val="24"/>
          <w:szCs w:val="24"/>
        </w:rPr>
        <w:t>iper and the average stone size was</w:t>
      </w:r>
      <w:r w:rsidR="002332C5" w:rsidRPr="00640378">
        <w:rPr>
          <w:rFonts w:ascii="Times New Roman" w:hAnsi="Times New Roman" w:cs="Times New Roman"/>
          <w:color w:val="000000"/>
          <w:sz w:val="24"/>
          <w:szCs w:val="24"/>
        </w:rPr>
        <w:t xml:space="preserve"> expressed in cm</w:t>
      </w:r>
      <w:r w:rsidR="009B22FA" w:rsidRPr="00640378">
        <w:rPr>
          <w:rFonts w:ascii="Times New Roman" w:hAnsi="Times New Roman" w:cs="Times New Roman"/>
          <w:color w:val="000000"/>
          <w:sz w:val="24"/>
          <w:szCs w:val="24"/>
        </w:rPr>
        <w:t xml:space="preserve">. </w:t>
      </w:r>
    </w:p>
    <w:p w14:paraId="6DCA7993" w14:textId="77777777" w:rsidR="009B22FA" w:rsidRPr="00640378" w:rsidRDefault="006E0054" w:rsidP="00DE783A">
      <w:pPr>
        <w:spacing w:before="80" w:after="80" w:line="480" w:lineRule="auto"/>
        <w:ind w:firstLine="720"/>
        <w:jc w:val="both"/>
        <w:rPr>
          <w:rFonts w:ascii="Times New Roman" w:hAnsi="Times New Roman" w:cs="Times New Roman"/>
          <w:color w:val="000000"/>
          <w:sz w:val="24"/>
          <w:szCs w:val="24"/>
        </w:rPr>
      </w:pPr>
      <w:r w:rsidRPr="00640378">
        <w:rPr>
          <w:rFonts w:ascii="Times New Roman" w:hAnsi="Times New Roman" w:cs="Times New Roman"/>
          <w:color w:val="000000"/>
          <w:sz w:val="24"/>
          <w:szCs w:val="24"/>
        </w:rPr>
        <w:t xml:space="preserve">Stone weight: </w:t>
      </w:r>
      <w:r w:rsidR="009B22FA" w:rsidRPr="00640378">
        <w:rPr>
          <w:rFonts w:ascii="Times New Roman" w:hAnsi="Times New Roman" w:cs="Times New Roman"/>
          <w:color w:val="000000"/>
          <w:sz w:val="24"/>
          <w:szCs w:val="24"/>
        </w:rPr>
        <w:t xml:space="preserve">The stone (after removing skin and pulp and washing thoroughly with water) weight of selected fruit was taken with the help of simple pan balance and the average was calculated in grams. </w:t>
      </w:r>
    </w:p>
    <w:p w14:paraId="6DCA7994" w14:textId="77777777" w:rsidR="009B22FA" w:rsidRPr="00640378" w:rsidRDefault="006E0054" w:rsidP="00DE783A">
      <w:pPr>
        <w:spacing w:before="80" w:after="80" w:line="480" w:lineRule="auto"/>
        <w:ind w:firstLine="720"/>
        <w:jc w:val="both"/>
        <w:rPr>
          <w:rFonts w:ascii="Times New Roman" w:hAnsi="Times New Roman" w:cs="Times New Roman"/>
          <w:color w:val="000000"/>
          <w:sz w:val="24"/>
          <w:szCs w:val="24"/>
        </w:rPr>
      </w:pPr>
      <w:r w:rsidRPr="00640378">
        <w:rPr>
          <w:rFonts w:ascii="Times New Roman" w:hAnsi="Times New Roman" w:cs="Times New Roman"/>
          <w:color w:val="000000"/>
          <w:sz w:val="24"/>
          <w:szCs w:val="24"/>
        </w:rPr>
        <w:lastRenderedPageBreak/>
        <w:t xml:space="preserve">Seed size: </w:t>
      </w:r>
      <w:r w:rsidR="009B22FA" w:rsidRPr="00640378">
        <w:rPr>
          <w:rFonts w:ascii="Times New Roman" w:hAnsi="Times New Roman" w:cs="Times New Roman"/>
          <w:color w:val="000000"/>
          <w:sz w:val="24"/>
          <w:szCs w:val="24"/>
        </w:rPr>
        <w:t>The length and width of the seed (after removing from the stone) from selected fruits was recorded with the help of Vernier Cal</w:t>
      </w:r>
      <w:r w:rsidRPr="00640378">
        <w:rPr>
          <w:rFonts w:ascii="Times New Roman" w:hAnsi="Times New Roman" w:cs="Times New Roman"/>
          <w:color w:val="000000"/>
          <w:sz w:val="24"/>
          <w:szCs w:val="24"/>
        </w:rPr>
        <w:t>l</w:t>
      </w:r>
      <w:r w:rsidR="009B22FA" w:rsidRPr="00640378">
        <w:rPr>
          <w:rFonts w:ascii="Times New Roman" w:hAnsi="Times New Roman" w:cs="Times New Roman"/>
          <w:color w:val="000000"/>
          <w:sz w:val="24"/>
          <w:szCs w:val="24"/>
        </w:rPr>
        <w:t>iper and the average stone size wa</w:t>
      </w:r>
      <w:r w:rsidRPr="00640378">
        <w:rPr>
          <w:rFonts w:ascii="Times New Roman" w:hAnsi="Times New Roman" w:cs="Times New Roman"/>
          <w:color w:val="000000"/>
          <w:sz w:val="24"/>
          <w:szCs w:val="24"/>
        </w:rPr>
        <w:t>s expressed in centimet</w:t>
      </w:r>
      <w:r w:rsidR="009B22FA" w:rsidRPr="00640378">
        <w:rPr>
          <w:rFonts w:ascii="Times New Roman" w:hAnsi="Times New Roman" w:cs="Times New Roman"/>
          <w:color w:val="000000"/>
          <w:sz w:val="24"/>
          <w:szCs w:val="24"/>
        </w:rPr>
        <w:t>r</w:t>
      </w:r>
      <w:r w:rsidRPr="00640378">
        <w:rPr>
          <w:rFonts w:ascii="Times New Roman" w:hAnsi="Times New Roman" w:cs="Times New Roman"/>
          <w:color w:val="000000"/>
          <w:sz w:val="24"/>
          <w:szCs w:val="24"/>
        </w:rPr>
        <w:t>e</w:t>
      </w:r>
      <w:r w:rsidR="009B22FA" w:rsidRPr="00640378">
        <w:rPr>
          <w:rFonts w:ascii="Times New Roman" w:hAnsi="Times New Roman" w:cs="Times New Roman"/>
          <w:color w:val="000000"/>
          <w:sz w:val="24"/>
          <w:szCs w:val="24"/>
        </w:rPr>
        <w:t>s.</w:t>
      </w:r>
    </w:p>
    <w:p w14:paraId="6DCA7995" w14:textId="77777777" w:rsidR="009B22FA" w:rsidRPr="00640378" w:rsidRDefault="006E0054" w:rsidP="00DE783A">
      <w:pPr>
        <w:spacing w:before="80" w:after="80" w:line="480" w:lineRule="auto"/>
        <w:ind w:firstLine="720"/>
        <w:jc w:val="both"/>
        <w:rPr>
          <w:rFonts w:ascii="Times New Roman" w:hAnsi="Times New Roman" w:cs="Times New Roman"/>
          <w:color w:val="000000"/>
          <w:sz w:val="24"/>
          <w:szCs w:val="24"/>
        </w:rPr>
      </w:pPr>
      <w:r w:rsidRPr="00640378">
        <w:rPr>
          <w:rFonts w:ascii="Times New Roman" w:hAnsi="Times New Roman" w:cs="Times New Roman"/>
          <w:color w:val="000000"/>
          <w:sz w:val="24"/>
          <w:szCs w:val="24"/>
        </w:rPr>
        <w:t xml:space="preserve">Seed weight: </w:t>
      </w:r>
      <w:r w:rsidR="009B22FA" w:rsidRPr="00640378">
        <w:rPr>
          <w:rFonts w:ascii="Times New Roman" w:hAnsi="Times New Roman" w:cs="Times New Roman"/>
          <w:color w:val="000000"/>
          <w:sz w:val="24"/>
          <w:szCs w:val="24"/>
        </w:rPr>
        <w:t>The seed after removing from the stone of the selected fruit was taken with the help of simple pan balance and the average was calculated in grams.</w:t>
      </w:r>
    </w:p>
    <w:p w14:paraId="6DCA7996" w14:textId="77777777" w:rsidR="009B22FA" w:rsidRPr="00640378" w:rsidRDefault="006E0054" w:rsidP="00DE783A">
      <w:pPr>
        <w:spacing w:before="120" w:after="120" w:line="480" w:lineRule="auto"/>
        <w:ind w:firstLine="720"/>
        <w:jc w:val="both"/>
        <w:rPr>
          <w:rFonts w:ascii="Times New Roman" w:hAnsi="Times New Roman" w:cs="Times New Roman"/>
          <w:color w:val="000000"/>
          <w:sz w:val="24"/>
          <w:szCs w:val="24"/>
        </w:rPr>
      </w:pPr>
      <w:r w:rsidRPr="00640378">
        <w:rPr>
          <w:rFonts w:ascii="Times New Roman" w:hAnsi="Times New Roman" w:cs="Times New Roman"/>
          <w:color w:val="000000"/>
          <w:sz w:val="24"/>
          <w:szCs w:val="24"/>
        </w:rPr>
        <w:t xml:space="preserve">Pulp content: </w:t>
      </w:r>
      <w:r w:rsidR="009B22FA" w:rsidRPr="00640378">
        <w:rPr>
          <w:rFonts w:ascii="Times New Roman" w:hAnsi="Times New Roman" w:cs="Times New Roman"/>
          <w:color w:val="000000"/>
          <w:sz w:val="24"/>
          <w:szCs w:val="24"/>
        </w:rPr>
        <w:t>Pulp weight was calculated by subtracting the peel and stone weight from total fruit weight of selected fruits. Pulp content was expressed in percentage.</w:t>
      </w:r>
    </w:p>
    <w:p w14:paraId="6DCA7997" w14:textId="77777777" w:rsidR="009B22FA" w:rsidRPr="00640378" w:rsidRDefault="006E0054" w:rsidP="00DE783A">
      <w:pPr>
        <w:spacing w:before="120" w:after="120" w:line="480" w:lineRule="auto"/>
        <w:ind w:firstLine="720"/>
        <w:jc w:val="both"/>
        <w:rPr>
          <w:rFonts w:ascii="Times New Roman" w:hAnsi="Times New Roman" w:cs="Times New Roman"/>
          <w:color w:val="000000"/>
          <w:sz w:val="24"/>
          <w:szCs w:val="24"/>
        </w:rPr>
      </w:pPr>
      <w:r w:rsidRPr="00640378">
        <w:rPr>
          <w:rFonts w:ascii="Times New Roman" w:hAnsi="Times New Roman" w:cs="Times New Roman"/>
          <w:color w:val="000000"/>
          <w:sz w:val="24"/>
          <w:szCs w:val="24"/>
        </w:rPr>
        <w:t xml:space="preserve">Pulp/stone ratio: </w:t>
      </w:r>
      <w:r w:rsidR="009B22FA" w:rsidRPr="00640378">
        <w:rPr>
          <w:rFonts w:ascii="Times New Roman" w:hAnsi="Times New Roman" w:cs="Times New Roman"/>
          <w:color w:val="000000"/>
          <w:sz w:val="24"/>
          <w:szCs w:val="24"/>
        </w:rPr>
        <w:t>The pulp weight was subtracted from the total weight of fruit and the value obtained was divided by stone weight of selected fruit.</w:t>
      </w:r>
    </w:p>
    <w:p w14:paraId="6DCA7998" w14:textId="02EF51E9" w:rsidR="006E0054" w:rsidRDefault="006E0054" w:rsidP="00DE783A">
      <w:pPr>
        <w:spacing w:before="120" w:after="120" w:line="480" w:lineRule="auto"/>
        <w:ind w:firstLine="720"/>
        <w:jc w:val="both"/>
        <w:rPr>
          <w:rFonts w:ascii="Times New Roman" w:hAnsi="Times New Roman" w:cs="Times New Roman"/>
          <w:color w:val="000000"/>
          <w:sz w:val="24"/>
          <w:szCs w:val="24"/>
        </w:rPr>
      </w:pPr>
      <w:r w:rsidRPr="00640378">
        <w:rPr>
          <w:rFonts w:ascii="Times New Roman" w:hAnsi="Times New Roman" w:cs="Times New Roman"/>
          <w:color w:val="000000"/>
          <w:sz w:val="24"/>
          <w:szCs w:val="24"/>
        </w:rPr>
        <w:t xml:space="preserve">Peel thickness: </w:t>
      </w:r>
      <w:r w:rsidR="009B22FA" w:rsidRPr="00640378">
        <w:rPr>
          <w:rFonts w:ascii="Times New Roman" w:hAnsi="Times New Roman" w:cs="Times New Roman"/>
          <w:color w:val="000000"/>
          <w:sz w:val="24"/>
          <w:szCs w:val="24"/>
        </w:rPr>
        <w:t xml:space="preserve">The peel thickness of selected fruits was recorded as mean of three measurements per fruit from Basal, middle and apical portion of fruit with the help of screw gauge and expressed in mm. </w:t>
      </w:r>
    </w:p>
    <w:p w14:paraId="322612EA" w14:textId="220BCAF3" w:rsidR="002F1CF1" w:rsidRPr="00640378" w:rsidRDefault="002F1CF1" w:rsidP="00DE783A">
      <w:pPr>
        <w:spacing w:before="120" w:after="12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To the obtained data was applied a principal component analysis using </w:t>
      </w:r>
      <w:r w:rsidR="005F3175">
        <w:rPr>
          <w:rFonts w:ascii="Times New Roman" w:hAnsi="Times New Roman" w:cs="Times New Roman"/>
          <w:color w:val="000000"/>
          <w:sz w:val="24"/>
          <w:szCs w:val="24"/>
        </w:rPr>
        <w:t>R software (R Core Team, 202</w:t>
      </w:r>
      <w:r w:rsidR="004C4D2E">
        <w:rPr>
          <w:rFonts w:ascii="Times New Roman" w:hAnsi="Times New Roman" w:cs="Times New Roman"/>
          <w:color w:val="000000"/>
          <w:sz w:val="24"/>
          <w:szCs w:val="24"/>
        </w:rPr>
        <w:t>1</w:t>
      </w:r>
      <w:r w:rsidR="005F3175">
        <w:rPr>
          <w:rFonts w:ascii="Times New Roman" w:hAnsi="Times New Roman" w:cs="Times New Roman"/>
          <w:color w:val="000000"/>
          <w:sz w:val="24"/>
          <w:szCs w:val="24"/>
        </w:rPr>
        <w:t xml:space="preserve">), and the package HSAUR </w:t>
      </w:r>
      <w:r w:rsidR="002520C7">
        <w:rPr>
          <w:rFonts w:ascii="Times New Roman" w:hAnsi="Times New Roman" w:cs="Times New Roman"/>
          <w:color w:val="000000"/>
          <w:sz w:val="24"/>
          <w:szCs w:val="24"/>
        </w:rPr>
        <w:t>(</w:t>
      </w:r>
      <w:proofErr w:type="spellStart"/>
      <w:r w:rsidR="002520C7">
        <w:rPr>
          <w:rFonts w:ascii="Times New Roman" w:hAnsi="Times New Roman" w:cs="Times New Roman"/>
          <w:color w:val="000000"/>
          <w:sz w:val="24"/>
          <w:szCs w:val="24"/>
        </w:rPr>
        <w:t>Everitt</w:t>
      </w:r>
      <w:proofErr w:type="spellEnd"/>
      <w:r w:rsidR="002520C7">
        <w:rPr>
          <w:rFonts w:ascii="Times New Roman" w:hAnsi="Times New Roman" w:cs="Times New Roman"/>
          <w:color w:val="000000"/>
          <w:sz w:val="24"/>
          <w:szCs w:val="24"/>
        </w:rPr>
        <w:t xml:space="preserve"> &amp; </w:t>
      </w:r>
      <w:proofErr w:type="spellStart"/>
      <w:r w:rsidR="002520C7">
        <w:rPr>
          <w:rFonts w:ascii="Times New Roman" w:hAnsi="Times New Roman" w:cs="Times New Roman"/>
          <w:color w:val="000000"/>
          <w:sz w:val="24"/>
          <w:szCs w:val="24"/>
        </w:rPr>
        <w:t>Hothorn</w:t>
      </w:r>
      <w:proofErr w:type="spellEnd"/>
      <w:r w:rsidR="002520C7">
        <w:rPr>
          <w:rFonts w:ascii="Times New Roman" w:hAnsi="Times New Roman" w:cs="Times New Roman"/>
          <w:color w:val="000000"/>
          <w:sz w:val="24"/>
          <w:szCs w:val="24"/>
        </w:rPr>
        <w:t>, 201</w:t>
      </w:r>
      <w:r w:rsidR="00840DDC">
        <w:rPr>
          <w:rFonts w:ascii="Times New Roman" w:hAnsi="Times New Roman" w:cs="Times New Roman"/>
          <w:color w:val="000000"/>
          <w:sz w:val="24"/>
          <w:szCs w:val="24"/>
        </w:rPr>
        <w:t>6</w:t>
      </w:r>
      <w:r w:rsidR="002520C7">
        <w:rPr>
          <w:rFonts w:ascii="Times New Roman" w:hAnsi="Times New Roman" w:cs="Times New Roman"/>
          <w:color w:val="000000"/>
          <w:sz w:val="24"/>
          <w:szCs w:val="24"/>
        </w:rPr>
        <w:t>)</w:t>
      </w:r>
      <w:r w:rsidR="003A5BA4">
        <w:rPr>
          <w:rFonts w:ascii="Times New Roman" w:hAnsi="Times New Roman" w:cs="Times New Roman"/>
          <w:color w:val="000000"/>
          <w:sz w:val="24"/>
          <w:szCs w:val="24"/>
        </w:rPr>
        <w:t xml:space="preserve"> and </w:t>
      </w:r>
      <w:proofErr w:type="spellStart"/>
      <w:r w:rsidR="003A5BA4">
        <w:rPr>
          <w:rFonts w:ascii="Times New Roman" w:hAnsi="Times New Roman" w:cs="Times New Roman"/>
          <w:color w:val="000000"/>
          <w:sz w:val="24"/>
          <w:szCs w:val="24"/>
        </w:rPr>
        <w:t>H</w:t>
      </w:r>
      <w:r w:rsidR="001309AE">
        <w:rPr>
          <w:rFonts w:ascii="Times New Roman" w:hAnsi="Times New Roman" w:cs="Times New Roman"/>
          <w:color w:val="000000"/>
          <w:sz w:val="24"/>
          <w:szCs w:val="24"/>
        </w:rPr>
        <w:t>misc</w:t>
      </w:r>
      <w:proofErr w:type="spellEnd"/>
      <w:r w:rsidR="003A5BA4">
        <w:rPr>
          <w:rFonts w:ascii="Times New Roman" w:hAnsi="Times New Roman" w:cs="Times New Roman"/>
          <w:color w:val="000000"/>
          <w:sz w:val="24"/>
          <w:szCs w:val="24"/>
        </w:rPr>
        <w:t xml:space="preserve"> (Harrell, 2016)</w:t>
      </w:r>
      <w:r w:rsidR="002520C7">
        <w:rPr>
          <w:rFonts w:ascii="Times New Roman" w:hAnsi="Times New Roman" w:cs="Times New Roman"/>
          <w:color w:val="000000"/>
          <w:sz w:val="24"/>
          <w:szCs w:val="24"/>
        </w:rPr>
        <w:t>.</w:t>
      </w:r>
    </w:p>
    <w:p w14:paraId="6DCA7999" w14:textId="77777777" w:rsidR="00956747" w:rsidRPr="00640378" w:rsidRDefault="00956747" w:rsidP="005979E8">
      <w:pPr>
        <w:spacing w:before="120" w:after="120" w:line="480" w:lineRule="auto"/>
        <w:jc w:val="both"/>
        <w:rPr>
          <w:rFonts w:ascii="Times New Roman" w:hAnsi="Times New Roman" w:cs="Times New Roman"/>
          <w:color w:val="000000"/>
          <w:sz w:val="24"/>
          <w:szCs w:val="24"/>
        </w:rPr>
      </w:pPr>
    </w:p>
    <w:p w14:paraId="6DCA799A" w14:textId="7B3AE3F9" w:rsidR="00956747" w:rsidRPr="002A17F8" w:rsidRDefault="002A17F8" w:rsidP="005979E8">
      <w:pPr>
        <w:spacing w:before="120" w:after="120" w:line="48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3- </w:t>
      </w:r>
      <w:r w:rsidRPr="002A17F8">
        <w:rPr>
          <w:rFonts w:ascii="Times New Roman" w:hAnsi="Times New Roman" w:cs="Times New Roman"/>
          <w:b/>
          <w:bCs/>
          <w:color w:val="000000"/>
          <w:sz w:val="24"/>
          <w:szCs w:val="24"/>
        </w:rPr>
        <w:t>Results</w:t>
      </w:r>
      <w:r w:rsidR="000C0445">
        <w:rPr>
          <w:rFonts w:ascii="Times New Roman" w:hAnsi="Times New Roman" w:cs="Times New Roman"/>
          <w:b/>
          <w:bCs/>
          <w:color w:val="000000"/>
          <w:sz w:val="24"/>
          <w:szCs w:val="24"/>
        </w:rPr>
        <w:t xml:space="preserve"> and Discussion</w:t>
      </w:r>
    </w:p>
    <w:p w14:paraId="6DCA799C" w14:textId="7D6261CE" w:rsidR="00FD5DE2" w:rsidRDefault="00091DB3" w:rsidP="00DE783A">
      <w:pPr>
        <w:spacing w:before="120" w:after="120" w:line="480" w:lineRule="auto"/>
        <w:ind w:firstLine="720"/>
        <w:jc w:val="both"/>
        <w:rPr>
          <w:rFonts w:ascii="Times New Roman" w:hAnsi="Times New Roman" w:cs="Times New Roman"/>
          <w:color w:val="000000"/>
          <w:sz w:val="24"/>
          <w:szCs w:val="24"/>
        </w:rPr>
      </w:pPr>
      <w:r w:rsidRPr="00305352">
        <w:rPr>
          <w:rFonts w:ascii="Times New Roman" w:hAnsi="Times New Roman" w:cs="Times New Roman"/>
          <w:color w:val="000000"/>
          <w:sz w:val="24"/>
          <w:szCs w:val="24"/>
        </w:rPr>
        <w:t>Morphological characteristics of fruit, stone and seed</w:t>
      </w:r>
      <w:r w:rsidR="00305352">
        <w:rPr>
          <w:rFonts w:ascii="Times New Roman" w:hAnsi="Times New Roman" w:cs="Times New Roman"/>
          <w:color w:val="000000"/>
          <w:sz w:val="24"/>
          <w:szCs w:val="24"/>
        </w:rPr>
        <w:t>, t</w:t>
      </w:r>
      <w:r w:rsidRPr="00640378">
        <w:rPr>
          <w:rFonts w:ascii="Times New Roman" w:hAnsi="Times New Roman" w:cs="Times New Roman"/>
          <w:color w:val="000000"/>
          <w:sz w:val="24"/>
          <w:szCs w:val="24"/>
        </w:rPr>
        <w:t>he data regarding fruit, stone and seed morphology showed tangible genetic diversity in different evaluated seedling mango pl</w:t>
      </w:r>
      <w:r w:rsidR="002332C5" w:rsidRPr="00640378">
        <w:rPr>
          <w:rFonts w:ascii="Times New Roman" w:hAnsi="Times New Roman" w:cs="Times New Roman"/>
          <w:color w:val="000000"/>
          <w:sz w:val="24"/>
          <w:szCs w:val="24"/>
        </w:rPr>
        <w:t>ants as represented in Table - 1</w:t>
      </w:r>
      <w:r w:rsidRPr="00640378">
        <w:rPr>
          <w:rFonts w:ascii="Times New Roman" w:hAnsi="Times New Roman" w:cs="Times New Roman"/>
          <w:color w:val="000000"/>
          <w:sz w:val="24"/>
          <w:szCs w:val="24"/>
        </w:rPr>
        <w:t xml:space="preserve">. Amongst the evaluated germplasm fruit length varied from 5.50 to 10.90 cm. The maximum fruit length (10.90 cm) was noted in the genotype AA-7. It is clear from the tabular data that the maximum fruit breadth was observed in genotype AKS-1 i.e. 7.50 cm. Fruit weight varied from 80.10 to 200.00 g with the maximum fruit weight recorded in the genotypes AA-19 and AKS-1. Next in the order were genotypes AA-7, AA-1, </w:t>
      </w:r>
      <w:r w:rsidRPr="00640378">
        <w:rPr>
          <w:rFonts w:ascii="Times New Roman" w:hAnsi="Times New Roman" w:cs="Times New Roman"/>
          <w:color w:val="000000"/>
          <w:sz w:val="24"/>
          <w:szCs w:val="24"/>
        </w:rPr>
        <w:lastRenderedPageBreak/>
        <w:t xml:space="preserve">AA-8, AR-1, AA-2, AA-39, AA-29, AGKB-64, ABG-1, AA-9, AUG-1, AA-20 and GQ-3 having fruit weight of 165.00, 135.00, 133.30, 130.00, 123.30, 120.00, 120.00, 120.00, 115.00, 110.00, 106.70, 100.10 and 100.00 g, respectively. The genotype AA-7 contained the highest quantity (64.00%) of pulp. The lowest pulp percentage (55.26%) was in AKCA-14. Singh (2002) also noticed the maximum mango fruit pulp content as 67.17%, while evaluating twenty-one mango varieties. The pulp: stone ratio varied from 1.99 to 7.04. The genotype AKCA-14 revealed the highest pulp: stone ratio and it was closely followed by GJB-1 and AP-1 genotypes with pulp: stone ratio of 5.94 and 5.67, respectively. Specific gravity of mature fruits ranged from 1.00 to 1.12. The maximum specific gravity was noted in genotype AA-2. The present findings are in conformity with the findings of Kumar (2004), who also observed similar variability in specific gravity of different mango varieties. The thinnest (1.30 mm) and thickest (2.16 mm) peel was observed in genotypes AA-19 and AP-1, respectively. This result is in a considerably good tune with the research findings of </w:t>
      </w:r>
      <w:proofErr w:type="spellStart"/>
      <w:r w:rsidRPr="00640378">
        <w:rPr>
          <w:rFonts w:ascii="Times New Roman" w:hAnsi="Times New Roman" w:cs="Times New Roman"/>
          <w:sz w:val="24"/>
          <w:szCs w:val="24"/>
        </w:rPr>
        <w:t>Harikumar</w:t>
      </w:r>
      <w:proofErr w:type="spellEnd"/>
      <w:r w:rsidRPr="00640378">
        <w:rPr>
          <w:rFonts w:ascii="Times New Roman" w:hAnsi="Times New Roman" w:cs="Times New Roman"/>
          <w:sz w:val="24"/>
          <w:szCs w:val="24"/>
        </w:rPr>
        <w:t xml:space="preserve"> (2016), who evaluated peel thickness of various mango germplasm. </w:t>
      </w:r>
      <w:r w:rsidRPr="00640378">
        <w:rPr>
          <w:rFonts w:ascii="Times New Roman" w:hAnsi="Times New Roman" w:cs="Times New Roman"/>
          <w:color w:val="000000"/>
          <w:sz w:val="24"/>
          <w:szCs w:val="24"/>
        </w:rPr>
        <w:t xml:space="preserve">The maximum stone length (9.00 cm) was recorded by genotype AA-7, followed by genotypes AKS-1, AA-19, AA-1, AA-9, ABG-1, AA-15, AA-3, AA-8, AA-2, GJB-1, AA-39 and AUG-1. Stone breadth varied from 2.96 to 6.10 cm in the evaluated seedling mango germplasm, where the least measure was recorded for this in genotype GQ-3. Almost identical result had been reported by </w:t>
      </w:r>
      <w:proofErr w:type="spellStart"/>
      <w:r w:rsidRPr="00640378">
        <w:rPr>
          <w:rFonts w:ascii="Times New Roman" w:hAnsi="Times New Roman" w:cs="Times New Roman"/>
          <w:color w:val="000000"/>
          <w:sz w:val="24"/>
          <w:szCs w:val="24"/>
        </w:rPr>
        <w:t>Ierla</w:t>
      </w:r>
      <w:proofErr w:type="spellEnd"/>
      <w:r w:rsidRPr="00640378">
        <w:rPr>
          <w:rFonts w:ascii="Times New Roman" w:hAnsi="Times New Roman" w:cs="Times New Roman"/>
          <w:color w:val="000000"/>
          <w:sz w:val="24"/>
          <w:szCs w:val="24"/>
        </w:rPr>
        <w:t xml:space="preserve"> (2013), who obtained the variation of fruit breadth from 6.50 cm to 8.50 cm, while evaluating hundred and three mango accessions. Fruits with the heaviest (52.36 g) and lightest (10.00 g) stone weights were noted in the genotypes AA-19 and AKCA-14, respectively. These results, regarding stone weight, are in accordance with the findings of </w:t>
      </w:r>
      <w:proofErr w:type="spellStart"/>
      <w:r w:rsidRPr="00640378">
        <w:rPr>
          <w:rFonts w:ascii="Times New Roman" w:hAnsi="Times New Roman" w:cs="Times New Roman"/>
          <w:color w:val="000000"/>
          <w:sz w:val="24"/>
          <w:szCs w:val="24"/>
        </w:rPr>
        <w:t>Rajan</w:t>
      </w:r>
      <w:proofErr w:type="spellEnd"/>
      <w:r w:rsidRPr="00640378">
        <w:rPr>
          <w:rFonts w:ascii="Times New Roman" w:hAnsi="Times New Roman" w:cs="Times New Roman"/>
          <w:color w:val="000000"/>
          <w:sz w:val="24"/>
          <w:szCs w:val="24"/>
        </w:rPr>
        <w:t xml:space="preserve"> </w:t>
      </w:r>
      <w:r w:rsidRPr="00640378">
        <w:rPr>
          <w:rFonts w:ascii="Times New Roman" w:hAnsi="Times New Roman" w:cs="Times New Roman"/>
          <w:i/>
          <w:color w:val="000000"/>
          <w:sz w:val="24"/>
          <w:szCs w:val="24"/>
        </w:rPr>
        <w:t>et al</w:t>
      </w:r>
      <w:r w:rsidRPr="00640378">
        <w:rPr>
          <w:rFonts w:ascii="Times New Roman" w:hAnsi="Times New Roman" w:cs="Times New Roman"/>
          <w:color w:val="000000"/>
          <w:sz w:val="24"/>
          <w:szCs w:val="24"/>
        </w:rPr>
        <w:t>. (2009). Seed length ranged from 3.00 to 5.83 cm with the maximum in genotype ABG-1. The highest seed width was recorded in AA-9 (4.15 cm). Seed weight varied from 5.10 to 25.10 g. The maximum and minimum for this was documented from genotypes AA-19 and AP-19, respectively</w:t>
      </w:r>
      <w:r w:rsidR="00FB6AFC" w:rsidRPr="00640378">
        <w:rPr>
          <w:rFonts w:ascii="Times New Roman" w:hAnsi="Times New Roman" w:cs="Times New Roman"/>
          <w:color w:val="000000"/>
          <w:sz w:val="24"/>
          <w:szCs w:val="24"/>
        </w:rPr>
        <w:t>.</w:t>
      </w:r>
    </w:p>
    <w:p w14:paraId="59398061" w14:textId="478B53C4" w:rsidR="00BC3B49" w:rsidRDefault="002A299B" w:rsidP="00DE783A">
      <w:pPr>
        <w:spacing w:before="120" w:after="12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The correlation analysis revealed the existence of significant direct associations between </w:t>
      </w:r>
      <w:r w:rsidR="00E4018E">
        <w:rPr>
          <w:rFonts w:ascii="Times New Roman" w:hAnsi="Times New Roman" w:cs="Times New Roman"/>
          <w:color w:val="000000"/>
          <w:sz w:val="24"/>
          <w:szCs w:val="24"/>
        </w:rPr>
        <w:t xml:space="preserve">seed weight with percentage, thickness, stone length, stone weight, and seed </w:t>
      </w:r>
      <w:r w:rsidR="00507C8E">
        <w:rPr>
          <w:rFonts w:ascii="Times New Roman" w:hAnsi="Times New Roman" w:cs="Times New Roman"/>
          <w:color w:val="000000"/>
          <w:sz w:val="24"/>
          <w:szCs w:val="24"/>
        </w:rPr>
        <w:t>length; seed width with</w:t>
      </w:r>
      <w:r w:rsidR="00507705">
        <w:rPr>
          <w:rFonts w:ascii="Times New Roman" w:hAnsi="Times New Roman" w:cs="Times New Roman"/>
          <w:color w:val="000000"/>
          <w:sz w:val="24"/>
          <w:szCs w:val="24"/>
        </w:rPr>
        <w:t xml:space="preserve"> stone length and stone breadth, </w:t>
      </w:r>
      <w:r w:rsidR="007341B8">
        <w:rPr>
          <w:rFonts w:ascii="Times New Roman" w:hAnsi="Times New Roman" w:cs="Times New Roman"/>
          <w:color w:val="000000"/>
          <w:sz w:val="24"/>
          <w:szCs w:val="24"/>
        </w:rPr>
        <w:t>seed length with percentage, thickness, stone length and stone weight, stone weight</w:t>
      </w:r>
      <w:r w:rsidR="00A35D55">
        <w:rPr>
          <w:rFonts w:ascii="Times New Roman" w:hAnsi="Times New Roman" w:cs="Times New Roman"/>
          <w:color w:val="000000"/>
          <w:sz w:val="24"/>
          <w:szCs w:val="24"/>
        </w:rPr>
        <w:t xml:space="preserve"> with percentage, ratio, thickness and stone length, stone breadth with stone length, and thickness with percentage (Table 2).</w:t>
      </w:r>
      <w:r w:rsidR="003213CD">
        <w:rPr>
          <w:rFonts w:ascii="Times New Roman" w:hAnsi="Times New Roman" w:cs="Times New Roman"/>
          <w:color w:val="000000"/>
          <w:sz w:val="24"/>
          <w:szCs w:val="24"/>
        </w:rPr>
        <w:t xml:space="preserve"> Finally, a </w:t>
      </w:r>
      <w:r w:rsidR="00D57BD5">
        <w:rPr>
          <w:rFonts w:ascii="Times New Roman" w:hAnsi="Times New Roman" w:cs="Times New Roman"/>
          <w:color w:val="000000"/>
          <w:sz w:val="24"/>
          <w:szCs w:val="24"/>
        </w:rPr>
        <w:t xml:space="preserve">significant inverse relation </w:t>
      </w:r>
      <w:r w:rsidR="002D2926">
        <w:rPr>
          <w:rFonts w:ascii="Times New Roman" w:hAnsi="Times New Roman" w:cs="Times New Roman"/>
          <w:color w:val="000000"/>
          <w:sz w:val="24"/>
          <w:szCs w:val="24"/>
        </w:rPr>
        <w:t>was</w:t>
      </w:r>
      <w:r w:rsidR="00D57BD5">
        <w:rPr>
          <w:rFonts w:ascii="Times New Roman" w:hAnsi="Times New Roman" w:cs="Times New Roman"/>
          <w:color w:val="000000"/>
          <w:sz w:val="24"/>
          <w:szCs w:val="24"/>
        </w:rPr>
        <w:t xml:space="preserve"> found between</w:t>
      </w:r>
      <w:r w:rsidR="003D2302">
        <w:rPr>
          <w:rFonts w:ascii="Times New Roman" w:hAnsi="Times New Roman" w:cs="Times New Roman"/>
          <w:color w:val="000000"/>
          <w:sz w:val="24"/>
          <w:szCs w:val="24"/>
        </w:rPr>
        <w:t xml:space="preserve"> seed weight, thickness with ratio, ratio with percentage (Tab</w:t>
      </w:r>
      <w:r w:rsidR="002D2926">
        <w:rPr>
          <w:rFonts w:ascii="Times New Roman" w:hAnsi="Times New Roman" w:cs="Times New Roman"/>
          <w:color w:val="000000"/>
          <w:sz w:val="24"/>
          <w:szCs w:val="24"/>
        </w:rPr>
        <w:t>l</w:t>
      </w:r>
      <w:r w:rsidR="003D2302">
        <w:rPr>
          <w:rFonts w:ascii="Times New Roman" w:hAnsi="Times New Roman" w:cs="Times New Roman"/>
          <w:color w:val="000000"/>
          <w:sz w:val="24"/>
          <w:szCs w:val="24"/>
        </w:rPr>
        <w:t>e 2).</w:t>
      </w:r>
      <w:r w:rsidR="007341B8">
        <w:rPr>
          <w:rFonts w:ascii="Times New Roman" w:hAnsi="Times New Roman" w:cs="Times New Roman"/>
          <w:color w:val="000000"/>
          <w:sz w:val="24"/>
          <w:szCs w:val="24"/>
        </w:rPr>
        <w:t xml:space="preserve"> </w:t>
      </w:r>
    </w:p>
    <w:p w14:paraId="42E8EA12" w14:textId="23840061" w:rsidR="00381841" w:rsidRDefault="00381841" w:rsidP="00381841">
      <w:pPr>
        <w:spacing w:before="120" w:after="12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results of PCA, revealed that the main contributor factors for axis 1 were thickness, stone weight, and seed weight, whereas for second axis the main contributor variables were gravity, stone breadth, and seed width (Table </w:t>
      </w:r>
      <w:r w:rsidR="00BC3B49">
        <w:rPr>
          <w:rFonts w:ascii="Times New Roman" w:hAnsi="Times New Roman" w:cs="Times New Roman"/>
          <w:color w:val="000000"/>
          <w:sz w:val="24"/>
          <w:szCs w:val="24"/>
        </w:rPr>
        <w:t>3</w:t>
      </w:r>
      <w:r>
        <w:rPr>
          <w:rFonts w:ascii="Times New Roman" w:hAnsi="Times New Roman" w:cs="Times New Roman"/>
          <w:color w:val="000000"/>
          <w:sz w:val="24"/>
          <w:szCs w:val="24"/>
        </w:rPr>
        <w:t xml:space="preserve">, Figure 1). The PCA results revealed that </w:t>
      </w:r>
      <w:r w:rsidR="00687BB2">
        <w:rPr>
          <w:rFonts w:ascii="Times New Roman" w:hAnsi="Times New Roman" w:cs="Times New Roman"/>
          <w:color w:val="000000"/>
          <w:sz w:val="24"/>
          <w:szCs w:val="24"/>
        </w:rPr>
        <w:t>landraces</w:t>
      </w:r>
      <w:r>
        <w:rPr>
          <w:rFonts w:ascii="Times New Roman" w:hAnsi="Times New Roman" w:cs="Times New Roman"/>
          <w:color w:val="000000"/>
          <w:sz w:val="24"/>
          <w:szCs w:val="24"/>
        </w:rPr>
        <w:t xml:space="preserve"> AA-4, AA-7, AA-29, AA-39, AA-42, AA-101, ABG-1, AGKB-4, AP-1, AUG-1 and GQ-3 have low values of seed width, stone breadth, and stone length (Fig. 1), whereas a second group joined AA-1, AA-8, AA-15, and AKS-1, that have high values of seed length, percentage, thickness, stone length and stone weight (Fig. 1). A third group joined AA-2, AA-3, AA-9, and AA-16 that has high values of gravity, seed width and stone breadth (Fig. 1), finally a fourth group joined sites with high ratio values AKCA14, GJB-1, AA-16 and AR-1 (Fig 1).</w:t>
      </w:r>
    </w:p>
    <w:p w14:paraId="6DCA799E" w14:textId="5DF1353B" w:rsidR="00FB6AFC" w:rsidRPr="00640378" w:rsidRDefault="00FB6AFC" w:rsidP="005979E8">
      <w:pPr>
        <w:spacing w:before="120" w:after="120" w:line="480" w:lineRule="auto"/>
        <w:jc w:val="both"/>
        <w:rPr>
          <w:rFonts w:ascii="Times New Roman" w:hAnsi="Times New Roman" w:cs="Times New Roman"/>
          <w:color w:val="000000"/>
          <w:sz w:val="24"/>
          <w:szCs w:val="24"/>
        </w:rPr>
      </w:pPr>
      <w:r w:rsidRPr="00640378">
        <w:rPr>
          <w:rFonts w:ascii="Times New Roman" w:hAnsi="Times New Roman" w:cs="Times New Roman"/>
          <w:sz w:val="24"/>
          <w:szCs w:val="24"/>
        </w:rPr>
        <w:tab/>
      </w:r>
      <w:r w:rsidRPr="00640378">
        <w:rPr>
          <w:rFonts w:ascii="Times New Roman" w:hAnsi="Times New Roman" w:cs="Times New Roman"/>
          <w:color w:val="000000"/>
          <w:sz w:val="24"/>
          <w:szCs w:val="24"/>
        </w:rPr>
        <w:t>From the overall outcomes of the present investigation it is evident that the germplasm with desirable traits can be proved to be good genetic material for the utilization in future breeding programmes for improving the mango varieties in Punjab</w:t>
      </w:r>
      <w:r w:rsidR="00CE611D">
        <w:rPr>
          <w:rFonts w:ascii="Times New Roman" w:hAnsi="Times New Roman" w:cs="Times New Roman"/>
          <w:color w:val="000000"/>
          <w:sz w:val="24"/>
          <w:szCs w:val="24"/>
        </w:rPr>
        <w:t xml:space="preserve"> (Singh &amp; Singh 2021</w:t>
      </w:r>
      <w:proofErr w:type="gramStart"/>
      <w:r w:rsidR="00CE611D">
        <w:rPr>
          <w:rFonts w:ascii="Times New Roman" w:hAnsi="Times New Roman" w:cs="Times New Roman"/>
          <w:color w:val="000000"/>
          <w:sz w:val="24"/>
          <w:szCs w:val="24"/>
        </w:rPr>
        <w:t>a,b</w:t>
      </w:r>
      <w:proofErr w:type="gramEnd"/>
      <w:r w:rsidR="00221B98">
        <w:rPr>
          <w:rFonts w:ascii="Times New Roman" w:hAnsi="Times New Roman" w:cs="Times New Roman"/>
          <w:color w:val="000000"/>
          <w:sz w:val="24"/>
          <w:szCs w:val="24"/>
        </w:rPr>
        <w:t>; Kumar et al., 2021</w:t>
      </w:r>
      <w:r w:rsidR="00CE611D">
        <w:rPr>
          <w:rFonts w:ascii="Times New Roman" w:hAnsi="Times New Roman" w:cs="Times New Roman"/>
          <w:color w:val="000000"/>
          <w:sz w:val="24"/>
          <w:szCs w:val="24"/>
        </w:rPr>
        <w:t>)</w:t>
      </w:r>
      <w:r w:rsidR="00841ABA">
        <w:rPr>
          <w:rFonts w:ascii="Times New Roman" w:hAnsi="Times New Roman" w:cs="Times New Roman"/>
          <w:color w:val="000000"/>
          <w:sz w:val="24"/>
          <w:szCs w:val="24"/>
        </w:rPr>
        <w:t xml:space="preserve"> or South America (</w:t>
      </w:r>
      <w:r w:rsidR="00983DFF">
        <w:rPr>
          <w:rFonts w:ascii="Times New Roman" w:hAnsi="Times New Roman" w:cs="Times New Roman"/>
          <w:color w:val="000000"/>
          <w:sz w:val="24"/>
          <w:szCs w:val="24"/>
        </w:rPr>
        <w:t xml:space="preserve">Muñoz-Redondo et al., 2021; </w:t>
      </w:r>
      <w:proofErr w:type="spellStart"/>
      <w:r w:rsidR="00841ABA">
        <w:rPr>
          <w:rFonts w:ascii="Times New Roman" w:hAnsi="Times New Roman" w:cs="Times New Roman"/>
          <w:color w:val="000000"/>
          <w:sz w:val="24"/>
          <w:szCs w:val="24"/>
        </w:rPr>
        <w:t>Tuisima</w:t>
      </w:r>
      <w:proofErr w:type="spellEnd"/>
      <w:r w:rsidR="00841ABA">
        <w:rPr>
          <w:rFonts w:ascii="Times New Roman" w:hAnsi="Times New Roman" w:cs="Times New Roman"/>
          <w:color w:val="000000"/>
          <w:sz w:val="24"/>
          <w:szCs w:val="24"/>
        </w:rPr>
        <w:t>-Coral &amp; Escobar-García, 2021)</w:t>
      </w:r>
      <w:r w:rsidRPr="00640378">
        <w:rPr>
          <w:rFonts w:ascii="Times New Roman" w:hAnsi="Times New Roman" w:cs="Times New Roman"/>
          <w:color w:val="000000"/>
          <w:sz w:val="24"/>
          <w:szCs w:val="24"/>
        </w:rPr>
        <w:t>.</w:t>
      </w:r>
      <w:r w:rsidR="002C7C48" w:rsidRPr="00640378">
        <w:rPr>
          <w:rFonts w:ascii="Times New Roman" w:hAnsi="Times New Roman" w:cs="Times New Roman"/>
          <w:color w:val="000000"/>
          <w:sz w:val="24"/>
          <w:szCs w:val="24"/>
        </w:rPr>
        <w:t xml:space="preserve"> </w:t>
      </w:r>
      <w:r w:rsidRPr="00640378">
        <w:rPr>
          <w:rFonts w:ascii="Times New Roman" w:hAnsi="Times New Roman" w:cs="Times New Roman"/>
          <w:color w:val="000000"/>
          <w:sz w:val="24"/>
          <w:szCs w:val="24"/>
        </w:rPr>
        <w:t>Genotypes AKS-1 and AA-19 were excellent in terms of fruit weight, it can be included for future systematic breeding as well as hybridization programme of mango to inculcate and/or concentrate favourable attributes among the improved progenies</w:t>
      </w:r>
      <w:r w:rsidR="00252481">
        <w:rPr>
          <w:rFonts w:ascii="Times New Roman" w:hAnsi="Times New Roman" w:cs="Times New Roman"/>
          <w:color w:val="000000"/>
          <w:sz w:val="24"/>
          <w:szCs w:val="24"/>
        </w:rPr>
        <w:t xml:space="preserve"> (</w:t>
      </w:r>
      <w:r w:rsidR="003119AD">
        <w:rPr>
          <w:rFonts w:ascii="Times New Roman" w:hAnsi="Times New Roman" w:cs="Times New Roman"/>
          <w:color w:val="000000"/>
          <w:sz w:val="24"/>
          <w:szCs w:val="24"/>
        </w:rPr>
        <w:t xml:space="preserve">Lawson et al., 2019; </w:t>
      </w:r>
      <w:r w:rsidR="00F250CD">
        <w:rPr>
          <w:rFonts w:ascii="Times New Roman" w:hAnsi="Times New Roman" w:cs="Times New Roman"/>
          <w:color w:val="000000"/>
          <w:sz w:val="24"/>
          <w:szCs w:val="24"/>
        </w:rPr>
        <w:t>Jena &amp; Chand,</w:t>
      </w:r>
      <w:r w:rsidR="00770471">
        <w:rPr>
          <w:rFonts w:ascii="Times New Roman" w:hAnsi="Times New Roman" w:cs="Times New Roman"/>
          <w:color w:val="000000"/>
          <w:sz w:val="24"/>
          <w:szCs w:val="24"/>
        </w:rPr>
        <w:t xml:space="preserve"> 2021)</w:t>
      </w:r>
      <w:r w:rsidRPr="00640378">
        <w:rPr>
          <w:rFonts w:ascii="Times New Roman" w:hAnsi="Times New Roman" w:cs="Times New Roman"/>
          <w:color w:val="000000"/>
          <w:sz w:val="24"/>
          <w:szCs w:val="24"/>
        </w:rPr>
        <w:t xml:space="preserve">. </w:t>
      </w:r>
    </w:p>
    <w:p w14:paraId="1869B82A" w14:textId="77777777" w:rsidR="00CE611D" w:rsidRDefault="00CE611D" w:rsidP="005979E8">
      <w:pPr>
        <w:spacing w:line="480" w:lineRule="auto"/>
        <w:jc w:val="both"/>
        <w:rPr>
          <w:rFonts w:ascii="Times New Roman" w:hAnsi="Times New Roman" w:cs="Times New Roman"/>
          <w:sz w:val="24"/>
          <w:szCs w:val="24"/>
        </w:rPr>
      </w:pPr>
    </w:p>
    <w:p w14:paraId="6DCA79A0" w14:textId="15408361" w:rsidR="00815069" w:rsidRPr="00CE611D" w:rsidRDefault="00FB6AFC" w:rsidP="005979E8">
      <w:pPr>
        <w:spacing w:before="240" w:line="480" w:lineRule="auto"/>
        <w:jc w:val="both"/>
        <w:rPr>
          <w:rFonts w:ascii="Times New Roman" w:hAnsi="Times New Roman" w:cs="Times New Roman"/>
          <w:b/>
          <w:bCs/>
          <w:sz w:val="24"/>
          <w:szCs w:val="24"/>
        </w:rPr>
      </w:pPr>
      <w:bookmarkStart w:id="0" w:name="_GoBack"/>
      <w:bookmarkEnd w:id="0"/>
      <w:r w:rsidRPr="00CE611D">
        <w:rPr>
          <w:rFonts w:ascii="Times New Roman" w:hAnsi="Times New Roman" w:cs="Times New Roman"/>
          <w:b/>
          <w:bCs/>
          <w:sz w:val="24"/>
          <w:szCs w:val="24"/>
        </w:rPr>
        <w:lastRenderedPageBreak/>
        <w:t>REFERENCE</w:t>
      </w:r>
      <w:r w:rsidR="00DE783A" w:rsidRPr="00CE611D">
        <w:rPr>
          <w:rFonts w:ascii="Times New Roman" w:hAnsi="Times New Roman" w:cs="Times New Roman"/>
          <w:b/>
          <w:bCs/>
          <w:sz w:val="24"/>
          <w:szCs w:val="24"/>
        </w:rPr>
        <w:t>S</w:t>
      </w:r>
      <w:r w:rsidR="00815069" w:rsidRPr="00CE611D">
        <w:rPr>
          <w:rFonts w:ascii="Times New Roman" w:hAnsi="Times New Roman" w:cs="Times New Roman"/>
          <w:b/>
          <w:bCs/>
          <w:sz w:val="24"/>
          <w:szCs w:val="24"/>
        </w:rPr>
        <w:t xml:space="preserve"> </w:t>
      </w:r>
    </w:p>
    <w:p w14:paraId="34840E93" w14:textId="59D06986" w:rsidR="006D58C7" w:rsidRDefault="006D58C7" w:rsidP="006D58C7">
      <w:pPr>
        <w:spacing w:before="240" w:line="480" w:lineRule="auto"/>
        <w:jc w:val="both"/>
        <w:rPr>
          <w:rFonts w:ascii="Times New Roman" w:hAnsi="Times New Roman" w:cs="Times New Roman"/>
          <w:sz w:val="24"/>
          <w:szCs w:val="24"/>
        </w:rPr>
      </w:pPr>
      <w:r w:rsidRPr="006D58C7">
        <w:rPr>
          <w:rFonts w:ascii="Times New Roman" w:hAnsi="Times New Roman" w:cs="Times New Roman"/>
          <w:sz w:val="24"/>
          <w:szCs w:val="24"/>
        </w:rPr>
        <w:t>EVERITT, B. S. &amp; T. HOTHORN, 2016. A handbook of statistical analysis using R (1st ed.). [Available</w:t>
      </w:r>
      <w:r>
        <w:rPr>
          <w:rFonts w:ascii="Times New Roman" w:hAnsi="Times New Roman" w:cs="Times New Roman"/>
          <w:sz w:val="24"/>
          <w:szCs w:val="24"/>
        </w:rPr>
        <w:t xml:space="preserve"> </w:t>
      </w:r>
      <w:r w:rsidRPr="006D58C7">
        <w:rPr>
          <w:rFonts w:ascii="Times New Roman" w:hAnsi="Times New Roman" w:cs="Times New Roman"/>
          <w:sz w:val="24"/>
          <w:szCs w:val="24"/>
        </w:rPr>
        <w:t xml:space="preserve">at: https://cran.r-project.org/web/packages/HSAUR/HSAUR.pdf.] [Accessed </w:t>
      </w:r>
      <w:r w:rsidR="00840DDC">
        <w:rPr>
          <w:rFonts w:ascii="Times New Roman" w:hAnsi="Times New Roman" w:cs="Times New Roman"/>
          <w:sz w:val="24"/>
          <w:szCs w:val="24"/>
        </w:rPr>
        <w:t>3</w:t>
      </w:r>
      <w:r w:rsidRPr="006D58C7">
        <w:rPr>
          <w:rFonts w:ascii="Times New Roman" w:hAnsi="Times New Roman" w:cs="Times New Roman"/>
          <w:sz w:val="24"/>
          <w:szCs w:val="24"/>
        </w:rPr>
        <w:t xml:space="preserve">st </w:t>
      </w:r>
      <w:r w:rsidR="00840DDC">
        <w:rPr>
          <w:rFonts w:ascii="Times New Roman" w:hAnsi="Times New Roman" w:cs="Times New Roman"/>
          <w:sz w:val="24"/>
          <w:szCs w:val="24"/>
        </w:rPr>
        <w:t>December 2021</w:t>
      </w:r>
      <w:r w:rsidRPr="006D58C7">
        <w:rPr>
          <w:rFonts w:ascii="Times New Roman" w:hAnsi="Times New Roman" w:cs="Times New Roman"/>
          <w:sz w:val="24"/>
          <w:szCs w:val="24"/>
        </w:rPr>
        <w:t>.]</w:t>
      </w:r>
    </w:p>
    <w:p w14:paraId="6DCA79A1" w14:textId="76B18058" w:rsidR="00815069" w:rsidRPr="00640378" w:rsidRDefault="00210015" w:rsidP="005979E8">
      <w:pPr>
        <w:spacing w:before="240" w:line="480" w:lineRule="auto"/>
        <w:jc w:val="both"/>
        <w:rPr>
          <w:rFonts w:ascii="Times New Roman" w:hAnsi="Times New Roman" w:cs="Times New Roman"/>
          <w:sz w:val="24"/>
          <w:szCs w:val="24"/>
        </w:rPr>
      </w:pPr>
      <w:r w:rsidRPr="00640378">
        <w:rPr>
          <w:rFonts w:ascii="Times New Roman" w:hAnsi="Times New Roman" w:cs="Times New Roman"/>
          <w:sz w:val="24"/>
          <w:szCs w:val="24"/>
        </w:rPr>
        <w:t xml:space="preserve">HARIKUMAR, V. </w:t>
      </w:r>
      <w:r w:rsidR="00815069" w:rsidRPr="00640378">
        <w:rPr>
          <w:rFonts w:ascii="Times New Roman" w:hAnsi="Times New Roman" w:cs="Times New Roman"/>
          <w:sz w:val="24"/>
          <w:szCs w:val="24"/>
        </w:rPr>
        <w:t>2016. Diversity mapping and characterization of landraces of mango (</w:t>
      </w:r>
      <w:proofErr w:type="spellStart"/>
      <w:r w:rsidR="00815069" w:rsidRPr="00640378">
        <w:rPr>
          <w:rFonts w:ascii="Times New Roman" w:hAnsi="Times New Roman" w:cs="Times New Roman"/>
          <w:i/>
          <w:sz w:val="24"/>
          <w:szCs w:val="24"/>
        </w:rPr>
        <w:t>Mangifera</w:t>
      </w:r>
      <w:proofErr w:type="spellEnd"/>
      <w:r w:rsidR="00815069" w:rsidRPr="00640378">
        <w:rPr>
          <w:rFonts w:ascii="Times New Roman" w:hAnsi="Times New Roman" w:cs="Times New Roman"/>
          <w:i/>
          <w:sz w:val="24"/>
          <w:szCs w:val="24"/>
        </w:rPr>
        <w:t xml:space="preserve"> </w:t>
      </w:r>
      <w:proofErr w:type="spellStart"/>
      <w:r w:rsidR="00815069" w:rsidRPr="00640378">
        <w:rPr>
          <w:rFonts w:ascii="Times New Roman" w:hAnsi="Times New Roman" w:cs="Times New Roman"/>
          <w:i/>
          <w:sz w:val="24"/>
          <w:szCs w:val="24"/>
        </w:rPr>
        <w:t>indica</w:t>
      </w:r>
      <w:proofErr w:type="spellEnd"/>
      <w:r w:rsidR="00815069" w:rsidRPr="00640378">
        <w:rPr>
          <w:rFonts w:ascii="Times New Roman" w:hAnsi="Times New Roman" w:cs="Times New Roman"/>
          <w:sz w:val="24"/>
          <w:szCs w:val="24"/>
        </w:rPr>
        <w:t xml:space="preserve"> L). </w:t>
      </w:r>
      <w:r w:rsidR="00815069" w:rsidRPr="0056687F">
        <w:rPr>
          <w:rFonts w:ascii="Times New Roman" w:hAnsi="Times New Roman" w:cs="Times New Roman"/>
          <w:iCs/>
          <w:sz w:val="24"/>
          <w:szCs w:val="24"/>
        </w:rPr>
        <w:t>Ph. D. Thesis,</w:t>
      </w:r>
      <w:r w:rsidR="00815069" w:rsidRPr="00640378">
        <w:rPr>
          <w:rFonts w:ascii="Times New Roman" w:hAnsi="Times New Roman" w:cs="Times New Roman"/>
          <w:sz w:val="24"/>
          <w:szCs w:val="24"/>
        </w:rPr>
        <w:t xml:space="preserve"> College of Horticulture, </w:t>
      </w:r>
      <w:proofErr w:type="spellStart"/>
      <w:r w:rsidR="00815069" w:rsidRPr="00640378">
        <w:rPr>
          <w:rFonts w:ascii="Times New Roman" w:hAnsi="Times New Roman" w:cs="Times New Roman"/>
          <w:sz w:val="24"/>
          <w:szCs w:val="24"/>
        </w:rPr>
        <w:t>Vellanikara</w:t>
      </w:r>
      <w:proofErr w:type="spellEnd"/>
      <w:r w:rsidR="00815069" w:rsidRPr="00640378">
        <w:rPr>
          <w:rFonts w:ascii="Times New Roman" w:hAnsi="Times New Roman" w:cs="Times New Roman"/>
          <w:sz w:val="24"/>
          <w:szCs w:val="24"/>
        </w:rPr>
        <w:t>. Thrissur, Kerala.</w:t>
      </w:r>
    </w:p>
    <w:p w14:paraId="17EAB183" w14:textId="40288859" w:rsidR="003A5BA4" w:rsidRDefault="003A5BA4" w:rsidP="003A5BA4">
      <w:pPr>
        <w:spacing w:before="240" w:line="480" w:lineRule="auto"/>
        <w:jc w:val="both"/>
        <w:rPr>
          <w:rFonts w:ascii="Times New Roman" w:hAnsi="Times New Roman" w:cs="Times New Roman"/>
          <w:sz w:val="24"/>
          <w:szCs w:val="24"/>
        </w:rPr>
      </w:pPr>
      <w:r w:rsidRPr="003A5BA4">
        <w:rPr>
          <w:rFonts w:ascii="Times New Roman" w:hAnsi="Times New Roman" w:cs="Times New Roman"/>
          <w:sz w:val="24"/>
          <w:szCs w:val="24"/>
        </w:rPr>
        <w:t>HARRELL, F. E., 2016. Package “</w:t>
      </w:r>
      <w:proofErr w:type="spellStart"/>
      <w:proofErr w:type="gramStart"/>
      <w:r w:rsidRPr="003A5BA4">
        <w:rPr>
          <w:rFonts w:ascii="Times New Roman" w:hAnsi="Times New Roman" w:cs="Times New Roman"/>
          <w:sz w:val="24"/>
          <w:szCs w:val="24"/>
        </w:rPr>
        <w:t>Hmisc</w:t>
      </w:r>
      <w:proofErr w:type="spellEnd"/>
      <w:r w:rsidRPr="003A5BA4">
        <w:rPr>
          <w:rFonts w:ascii="Times New Roman" w:hAnsi="Times New Roman" w:cs="Times New Roman"/>
          <w:sz w:val="24"/>
          <w:szCs w:val="24"/>
        </w:rPr>
        <w:t>“</w:t>
      </w:r>
      <w:proofErr w:type="gramEnd"/>
      <w:r w:rsidRPr="003A5BA4">
        <w:rPr>
          <w:rFonts w:ascii="Times New Roman" w:hAnsi="Times New Roman" w:cs="Times New Roman"/>
          <w:sz w:val="24"/>
          <w:szCs w:val="24"/>
        </w:rPr>
        <w:t>. Available from: https://cran.r-project.org/web/packages/Hmisc/Hmisc.pdf [</w:t>
      </w:r>
      <w:r w:rsidR="001309AE" w:rsidRPr="006D58C7">
        <w:rPr>
          <w:rFonts w:ascii="Times New Roman" w:hAnsi="Times New Roman" w:cs="Times New Roman"/>
          <w:sz w:val="24"/>
          <w:szCs w:val="24"/>
        </w:rPr>
        <w:t xml:space="preserve">Accessed </w:t>
      </w:r>
      <w:r w:rsidR="001309AE">
        <w:rPr>
          <w:rFonts w:ascii="Times New Roman" w:hAnsi="Times New Roman" w:cs="Times New Roman"/>
          <w:sz w:val="24"/>
          <w:szCs w:val="24"/>
        </w:rPr>
        <w:t>3</w:t>
      </w:r>
      <w:r w:rsidR="001309AE" w:rsidRPr="006D58C7">
        <w:rPr>
          <w:rFonts w:ascii="Times New Roman" w:hAnsi="Times New Roman" w:cs="Times New Roman"/>
          <w:sz w:val="24"/>
          <w:szCs w:val="24"/>
        </w:rPr>
        <w:t xml:space="preserve">st </w:t>
      </w:r>
      <w:r w:rsidR="001309AE">
        <w:rPr>
          <w:rFonts w:ascii="Times New Roman" w:hAnsi="Times New Roman" w:cs="Times New Roman"/>
          <w:sz w:val="24"/>
          <w:szCs w:val="24"/>
        </w:rPr>
        <w:t>December 2021</w:t>
      </w:r>
      <w:r w:rsidRPr="003A5BA4">
        <w:rPr>
          <w:rFonts w:ascii="Times New Roman" w:hAnsi="Times New Roman" w:cs="Times New Roman"/>
          <w:sz w:val="24"/>
          <w:szCs w:val="24"/>
        </w:rPr>
        <w:t>.]</w:t>
      </w:r>
    </w:p>
    <w:p w14:paraId="4D06BD45" w14:textId="6DB6C684" w:rsidR="0049516C" w:rsidRPr="0049516C" w:rsidRDefault="0049516C" w:rsidP="005979E8">
      <w:pPr>
        <w:spacing w:before="240" w:line="480" w:lineRule="auto"/>
        <w:jc w:val="both"/>
        <w:rPr>
          <w:rFonts w:ascii="Times New Roman" w:hAnsi="Times New Roman" w:cs="Times New Roman"/>
          <w:sz w:val="24"/>
          <w:szCs w:val="24"/>
        </w:rPr>
      </w:pPr>
      <w:r w:rsidRPr="0049516C">
        <w:rPr>
          <w:rFonts w:ascii="Times New Roman" w:hAnsi="Times New Roman" w:cs="Times New Roman"/>
          <w:sz w:val="24"/>
          <w:szCs w:val="24"/>
        </w:rPr>
        <w:t>HUSSAIN S.Z., B. NASEER</w:t>
      </w:r>
      <w:r>
        <w:rPr>
          <w:rFonts w:ascii="Times New Roman" w:hAnsi="Times New Roman" w:cs="Times New Roman"/>
          <w:sz w:val="24"/>
          <w:szCs w:val="24"/>
        </w:rPr>
        <w:t>,</w:t>
      </w:r>
      <w:r w:rsidRPr="0049516C">
        <w:rPr>
          <w:rFonts w:ascii="Times New Roman" w:hAnsi="Times New Roman" w:cs="Times New Roman"/>
          <w:sz w:val="24"/>
          <w:szCs w:val="24"/>
        </w:rPr>
        <w:t xml:space="preserve"> T.</w:t>
      </w:r>
      <w:r>
        <w:rPr>
          <w:rFonts w:ascii="Times New Roman" w:hAnsi="Times New Roman" w:cs="Times New Roman"/>
          <w:sz w:val="24"/>
          <w:szCs w:val="24"/>
        </w:rPr>
        <w:t xml:space="preserve"> </w:t>
      </w:r>
      <w:r w:rsidRPr="0049516C">
        <w:rPr>
          <w:rFonts w:ascii="Times New Roman" w:hAnsi="Times New Roman" w:cs="Times New Roman"/>
          <w:sz w:val="24"/>
          <w:szCs w:val="24"/>
        </w:rPr>
        <w:t>QADRI</w:t>
      </w:r>
      <w:r>
        <w:rPr>
          <w:rFonts w:ascii="Times New Roman" w:hAnsi="Times New Roman" w:cs="Times New Roman"/>
          <w:sz w:val="24"/>
          <w:szCs w:val="24"/>
        </w:rPr>
        <w:t>, T.</w:t>
      </w:r>
      <w:r w:rsidRPr="0049516C">
        <w:rPr>
          <w:rFonts w:ascii="Times New Roman" w:hAnsi="Times New Roman" w:cs="Times New Roman"/>
          <w:sz w:val="24"/>
          <w:szCs w:val="24"/>
        </w:rPr>
        <w:t xml:space="preserve"> FATIMA,</w:t>
      </w:r>
      <w:r>
        <w:rPr>
          <w:rFonts w:ascii="Times New Roman" w:hAnsi="Times New Roman" w:cs="Times New Roman"/>
          <w:sz w:val="24"/>
          <w:szCs w:val="24"/>
        </w:rPr>
        <w:t xml:space="preserve"> T.A.</w:t>
      </w:r>
      <w:r w:rsidRPr="0049516C">
        <w:rPr>
          <w:rFonts w:ascii="Times New Roman" w:hAnsi="Times New Roman" w:cs="Times New Roman"/>
          <w:sz w:val="24"/>
          <w:szCs w:val="24"/>
        </w:rPr>
        <w:t xml:space="preserve"> BHAT</w:t>
      </w:r>
      <w:r>
        <w:rPr>
          <w:rFonts w:ascii="Times New Roman" w:hAnsi="Times New Roman" w:cs="Times New Roman"/>
          <w:sz w:val="24"/>
          <w:szCs w:val="24"/>
        </w:rPr>
        <w:t>,</w:t>
      </w:r>
      <w:r w:rsidRPr="0049516C">
        <w:rPr>
          <w:rFonts w:ascii="Times New Roman" w:hAnsi="Times New Roman" w:cs="Times New Roman"/>
          <w:sz w:val="24"/>
          <w:szCs w:val="24"/>
        </w:rPr>
        <w:t xml:space="preserve"> 2021</w:t>
      </w:r>
      <w:r>
        <w:rPr>
          <w:rFonts w:ascii="Times New Roman" w:hAnsi="Times New Roman" w:cs="Times New Roman"/>
          <w:sz w:val="24"/>
          <w:szCs w:val="24"/>
        </w:rPr>
        <w:t>.</w:t>
      </w:r>
      <w:r w:rsidRPr="0049516C">
        <w:rPr>
          <w:rFonts w:ascii="Times New Roman" w:hAnsi="Times New Roman" w:cs="Times New Roman"/>
          <w:sz w:val="24"/>
          <w:szCs w:val="24"/>
        </w:rPr>
        <w:t xml:space="preserve"> Mango (</w:t>
      </w:r>
      <w:proofErr w:type="spellStart"/>
      <w:r w:rsidRPr="0049516C">
        <w:rPr>
          <w:rFonts w:ascii="Times New Roman" w:hAnsi="Times New Roman" w:cs="Times New Roman"/>
          <w:i/>
          <w:iCs/>
          <w:sz w:val="24"/>
          <w:szCs w:val="24"/>
        </w:rPr>
        <w:t>Mangifera</w:t>
      </w:r>
      <w:proofErr w:type="spellEnd"/>
      <w:r w:rsidRPr="0049516C">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i</w:t>
      </w:r>
      <w:r w:rsidRPr="0049516C">
        <w:rPr>
          <w:rFonts w:ascii="Times New Roman" w:hAnsi="Times New Roman" w:cs="Times New Roman"/>
          <w:i/>
          <w:iCs/>
          <w:sz w:val="24"/>
          <w:szCs w:val="24"/>
        </w:rPr>
        <w:t>ndica</w:t>
      </w:r>
      <w:proofErr w:type="spellEnd"/>
      <w:r w:rsidRPr="0049516C">
        <w:rPr>
          <w:rFonts w:ascii="Times New Roman" w:hAnsi="Times New Roman" w:cs="Times New Roman"/>
          <w:sz w:val="24"/>
          <w:szCs w:val="24"/>
        </w:rPr>
        <w:t>)- Morphology, Taxonomy, Composition and Health Benefits. In: Fruits Grown in Highland Regions of the Himalayas. Springer, Cham. https://doi.org/10.1007/978-3-030-75502-7_19</w:t>
      </w:r>
    </w:p>
    <w:p w14:paraId="6DCA79A2" w14:textId="6E3D9EEC" w:rsidR="00815069" w:rsidRPr="00640378" w:rsidRDefault="00986892" w:rsidP="005979E8">
      <w:pPr>
        <w:spacing w:before="240" w:line="480" w:lineRule="auto"/>
        <w:jc w:val="both"/>
        <w:rPr>
          <w:rFonts w:ascii="Times New Roman" w:hAnsi="Times New Roman" w:cs="Times New Roman"/>
          <w:sz w:val="24"/>
          <w:szCs w:val="24"/>
        </w:rPr>
      </w:pPr>
      <w:r w:rsidRPr="00986892">
        <w:rPr>
          <w:rFonts w:ascii="Times New Roman" w:hAnsi="Times New Roman" w:cs="Times New Roman"/>
          <w:sz w:val="24"/>
          <w:szCs w:val="24"/>
          <w:lang w:val="es-CL"/>
        </w:rPr>
        <w:t xml:space="preserve">IERLA, C.N., </w:t>
      </w:r>
      <w:r w:rsidR="0056687F" w:rsidRPr="00986892">
        <w:rPr>
          <w:rFonts w:ascii="Times New Roman" w:hAnsi="Times New Roman" w:cs="Times New Roman"/>
          <w:sz w:val="24"/>
          <w:szCs w:val="24"/>
          <w:lang w:val="es-CL"/>
        </w:rPr>
        <w:t xml:space="preserve">R. </w:t>
      </w:r>
      <w:r w:rsidRPr="00986892">
        <w:rPr>
          <w:rFonts w:ascii="Times New Roman" w:hAnsi="Times New Roman" w:cs="Times New Roman"/>
          <w:sz w:val="24"/>
          <w:szCs w:val="24"/>
          <w:lang w:val="es-CL"/>
        </w:rPr>
        <w:t xml:space="preserve">SANTOS, </w:t>
      </w:r>
      <w:r w:rsidR="0056687F" w:rsidRPr="00986892">
        <w:rPr>
          <w:rFonts w:ascii="Times New Roman" w:hAnsi="Times New Roman" w:cs="Times New Roman"/>
          <w:sz w:val="24"/>
          <w:szCs w:val="24"/>
          <w:lang w:val="es-CL"/>
        </w:rPr>
        <w:t xml:space="preserve">C.A.F. </w:t>
      </w:r>
      <w:r w:rsidRPr="00986892">
        <w:rPr>
          <w:rFonts w:ascii="Times New Roman" w:hAnsi="Times New Roman" w:cs="Times New Roman"/>
          <w:sz w:val="24"/>
          <w:szCs w:val="24"/>
          <w:lang w:val="es-CL"/>
        </w:rPr>
        <w:t xml:space="preserve">SANTOS, </w:t>
      </w:r>
      <w:r w:rsidR="00815069" w:rsidRPr="00986892">
        <w:rPr>
          <w:rFonts w:ascii="Times New Roman" w:hAnsi="Times New Roman" w:cs="Times New Roman"/>
          <w:sz w:val="24"/>
          <w:szCs w:val="24"/>
          <w:lang w:val="es-CL"/>
        </w:rPr>
        <w:t xml:space="preserve">and </w:t>
      </w:r>
      <w:r w:rsidR="0056687F" w:rsidRPr="00986892">
        <w:rPr>
          <w:rFonts w:ascii="Times New Roman" w:hAnsi="Times New Roman" w:cs="Times New Roman"/>
          <w:sz w:val="24"/>
          <w:szCs w:val="24"/>
          <w:lang w:val="es-CL"/>
        </w:rPr>
        <w:t xml:space="preserve">L.P.N. </w:t>
      </w:r>
      <w:r w:rsidRPr="00986892">
        <w:rPr>
          <w:rFonts w:ascii="Times New Roman" w:hAnsi="Times New Roman" w:cs="Times New Roman"/>
          <w:sz w:val="24"/>
          <w:szCs w:val="24"/>
          <w:lang w:val="es-CL"/>
        </w:rPr>
        <w:t xml:space="preserve">FRANCISCO, </w:t>
      </w:r>
      <w:r w:rsidR="00815069" w:rsidRPr="00986892">
        <w:rPr>
          <w:rFonts w:ascii="Times New Roman" w:hAnsi="Times New Roman" w:cs="Times New Roman"/>
          <w:sz w:val="24"/>
          <w:szCs w:val="24"/>
          <w:lang w:val="es-CL"/>
        </w:rPr>
        <w:t xml:space="preserve">2013. </w:t>
      </w:r>
      <w:r w:rsidR="00815069" w:rsidRPr="00640378">
        <w:rPr>
          <w:rFonts w:ascii="Times New Roman" w:hAnsi="Times New Roman" w:cs="Times New Roman"/>
          <w:sz w:val="24"/>
          <w:szCs w:val="24"/>
        </w:rPr>
        <w:t>Morphological characterization of mango (</w:t>
      </w:r>
      <w:proofErr w:type="spellStart"/>
      <w:r w:rsidR="00815069" w:rsidRPr="00640378">
        <w:rPr>
          <w:rFonts w:ascii="Times New Roman" w:hAnsi="Times New Roman" w:cs="Times New Roman"/>
          <w:i/>
          <w:sz w:val="24"/>
          <w:szCs w:val="24"/>
        </w:rPr>
        <w:t>Mangifera</w:t>
      </w:r>
      <w:proofErr w:type="spellEnd"/>
      <w:r w:rsidR="00815069" w:rsidRPr="00640378">
        <w:rPr>
          <w:rFonts w:ascii="Times New Roman" w:hAnsi="Times New Roman" w:cs="Times New Roman"/>
          <w:i/>
          <w:sz w:val="24"/>
          <w:szCs w:val="24"/>
        </w:rPr>
        <w:t xml:space="preserve"> </w:t>
      </w:r>
      <w:proofErr w:type="spellStart"/>
      <w:r w:rsidR="00815069" w:rsidRPr="00640378">
        <w:rPr>
          <w:rFonts w:ascii="Times New Roman" w:hAnsi="Times New Roman" w:cs="Times New Roman"/>
          <w:i/>
          <w:sz w:val="24"/>
          <w:szCs w:val="24"/>
        </w:rPr>
        <w:t>indica</w:t>
      </w:r>
      <w:proofErr w:type="spellEnd"/>
      <w:r w:rsidR="00815069" w:rsidRPr="00640378">
        <w:rPr>
          <w:rFonts w:ascii="Times New Roman" w:hAnsi="Times New Roman" w:cs="Times New Roman"/>
          <w:sz w:val="24"/>
          <w:szCs w:val="24"/>
        </w:rPr>
        <w:t xml:space="preserve"> L.) accessions based on Brazilian adapted descriptors. </w:t>
      </w:r>
      <w:r w:rsidR="00815069" w:rsidRPr="00640378">
        <w:rPr>
          <w:rFonts w:ascii="Times New Roman" w:hAnsi="Times New Roman" w:cs="Times New Roman"/>
          <w:i/>
          <w:sz w:val="24"/>
          <w:szCs w:val="24"/>
        </w:rPr>
        <w:t>Journal of Agricultural Science and Technology</w:t>
      </w:r>
      <w:r w:rsidR="00815069" w:rsidRPr="00640378">
        <w:rPr>
          <w:rFonts w:ascii="Times New Roman" w:hAnsi="Times New Roman" w:cs="Times New Roman"/>
          <w:sz w:val="24"/>
          <w:szCs w:val="24"/>
        </w:rPr>
        <w:t>, 3: 798-806.</w:t>
      </w:r>
    </w:p>
    <w:p w14:paraId="309A3F26" w14:textId="77777777" w:rsidR="006D58C7" w:rsidRDefault="006D58C7" w:rsidP="006D58C7">
      <w:pPr>
        <w:spacing w:before="240" w:line="480" w:lineRule="auto"/>
        <w:jc w:val="both"/>
        <w:rPr>
          <w:rFonts w:ascii="Times New Roman" w:hAnsi="Times New Roman" w:cs="Times New Roman"/>
          <w:sz w:val="24"/>
          <w:szCs w:val="24"/>
        </w:rPr>
      </w:pPr>
      <w:r w:rsidRPr="00B83A47">
        <w:rPr>
          <w:rFonts w:ascii="Times New Roman" w:hAnsi="Times New Roman" w:cs="Times New Roman"/>
          <w:sz w:val="24"/>
          <w:szCs w:val="24"/>
        </w:rPr>
        <w:t xml:space="preserve">JENA, R.C., </w:t>
      </w:r>
      <w:r>
        <w:rPr>
          <w:rFonts w:ascii="Times New Roman" w:hAnsi="Times New Roman" w:cs="Times New Roman"/>
          <w:sz w:val="24"/>
          <w:szCs w:val="24"/>
        </w:rPr>
        <w:t xml:space="preserve">and </w:t>
      </w:r>
      <w:r w:rsidRPr="00B83A47">
        <w:rPr>
          <w:rFonts w:ascii="Times New Roman" w:hAnsi="Times New Roman" w:cs="Times New Roman"/>
          <w:sz w:val="24"/>
          <w:szCs w:val="24"/>
        </w:rPr>
        <w:t xml:space="preserve">P.K. CHAND, </w:t>
      </w:r>
      <w:r>
        <w:rPr>
          <w:rFonts w:ascii="Times New Roman" w:hAnsi="Times New Roman" w:cs="Times New Roman"/>
          <w:sz w:val="24"/>
          <w:szCs w:val="24"/>
        </w:rPr>
        <w:t xml:space="preserve">2021. </w:t>
      </w:r>
      <w:r w:rsidRPr="00B83A47">
        <w:rPr>
          <w:rFonts w:ascii="Times New Roman" w:hAnsi="Times New Roman" w:cs="Times New Roman"/>
          <w:sz w:val="24"/>
          <w:szCs w:val="24"/>
        </w:rPr>
        <w:t>Multiple DNA marker-assisted diversity analysis of Indian mango (</w:t>
      </w:r>
      <w:proofErr w:type="spellStart"/>
      <w:r w:rsidRPr="00F250CD">
        <w:rPr>
          <w:rFonts w:ascii="Times New Roman" w:hAnsi="Times New Roman" w:cs="Times New Roman"/>
          <w:i/>
          <w:iCs/>
          <w:sz w:val="24"/>
          <w:szCs w:val="24"/>
        </w:rPr>
        <w:t>Mangifera</w:t>
      </w:r>
      <w:proofErr w:type="spellEnd"/>
      <w:r w:rsidRPr="00F250CD">
        <w:rPr>
          <w:rFonts w:ascii="Times New Roman" w:hAnsi="Times New Roman" w:cs="Times New Roman"/>
          <w:i/>
          <w:iCs/>
          <w:sz w:val="24"/>
          <w:szCs w:val="24"/>
        </w:rPr>
        <w:t xml:space="preserve"> </w:t>
      </w:r>
      <w:proofErr w:type="spellStart"/>
      <w:r w:rsidRPr="00F250CD">
        <w:rPr>
          <w:rFonts w:ascii="Times New Roman" w:hAnsi="Times New Roman" w:cs="Times New Roman"/>
          <w:i/>
          <w:iCs/>
          <w:sz w:val="24"/>
          <w:szCs w:val="24"/>
        </w:rPr>
        <w:t>indica</w:t>
      </w:r>
      <w:proofErr w:type="spellEnd"/>
      <w:r w:rsidRPr="00B83A47">
        <w:rPr>
          <w:rFonts w:ascii="Times New Roman" w:hAnsi="Times New Roman" w:cs="Times New Roman"/>
          <w:sz w:val="24"/>
          <w:szCs w:val="24"/>
        </w:rPr>
        <w:t xml:space="preserve"> L.) populations. </w:t>
      </w:r>
      <w:r w:rsidRPr="00B30EB8">
        <w:rPr>
          <w:rFonts w:ascii="Times New Roman" w:hAnsi="Times New Roman" w:cs="Times New Roman"/>
          <w:i/>
          <w:iCs/>
          <w:sz w:val="24"/>
          <w:szCs w:val="24"/>
        </w:rPr>
        <w:t>Scientific Reports</w:t>
      </w:r>
      <w:r w:rsidRPr="00B83A47">
        <w:rPr>
          <w:rFonts w:ascii="Times New Roman" w:hAnsi="Times New Roman" w:cs="Times New Roman"/>
          <w:sz w:val="24"/>
          <w:szCs w:val="24"/>
        </w:rPr>
        <w:t xml:space="preserve"> </w:t>
      </w:r>
      <w:r>
        <w:rPr>
          <w:rFonts w:ascii="Times New Roman" w:hAnsi="Times New Roman" w:cs="Times New Roman"/>
          <w:sz w:val="24"/>
          <w:szCs w:val="24"/>
        </w:rPr>
        <w:t xml:space="preserve">vol. </w:t>
      </w:r>
      <w:r w:rsidRPr="00B83A47">
        <w:rPr>
          <w:rFonts w:ascii="Times New Roman" w:hAnsi="Times New Roman" w:cs="Times New Roman"/>
          <w:sz w:val="24"/>
          <w:szCs w:val="24"/>
        </w:rPr>
        <w:t xml:space="preserve">11, </w:t>
      </w:r>
      <w:r>
        <w:rPr>
          <w:rFonts w:ascii="Times New Roman" w:hAnsi="Times New Roman" w:cs="Times New Roman"/>
          <w:sz w:val="24"/>
          <w:szCs w:val="24"/>
        </w:rPr>
        <w:t xml:space="preserve">pp. </w:t>
      </w:r>
      <w:r w:rsidRPr="00B83A47">
        <w:rPr>
          <w:rFonts w:ascii="Times New Roman" w:hAnsi="Times New Roman" w:cs="Times New Roman"/>
          <w:sz w:val="24"/>
          <w:szCs w:val="24"/>
        </w:rPr>
        <w:t>10345. https://doi.org/10.1038/s41598-021-89470-3</w:t>
      </w:r>
    </w:p>
    <w:p w14:paraId="6DCA79A3" w14:textId="4AD7C524" w:rsidR="00D81F83" w:rsidRDefault="00986892" w:rsidP="005979E8">
      <w:pPr>
        <w:spacing w:line="480" w:lineRule="auto"/>
        <w:jc w:val="both"/>
        <w:rPr>
          <w:rFonts w:ascii="Times New Roman" w:hAnsi="Times New Roman" w:cs="Times New Roman"/>
          <w:color w:val="000000"/>
          <w:sz w:val="24"/>
          <w:szCs w:val="24"/>
        </w:rPr>
      </w:pPr>
      <w:r w:rsidRPr="00640378">
        <w:rPr>
          <w:rFonts w:ascii="Times New Roman" w:hAnsi="Times New Roman" w:cs="Times New Roman"/>
          <w:color w:val="000000"/>
          <w:sz w:val="24"/>
          <w:szCs w:val="24"/>
        </w:rPr>
        <w:t xml:space="preserve">KUMAR, </w:t>
      </w:r>
      <w:r w:rsidR="0056687F">
        <w:rPr>
          <w:rFonts w:ascii="Times New Roman" w:hAnsi="Times New Roman" w:cs="Times New Roman"/>
          <w:color w:val="000000"/>
          <w:sz w:val="24"/>
          <w:szCs w:val="24"/>
        </w:rPr>
        <w:t xml:space="preserve">A., </w:t>
      </w:r>
      <w:r w:rsidR="00D81F83" w:rsidRPr="00640378">
        <w:rPr>
          <w:rFonts w:ascii="Times New Roman" w:hAnsi="Times New Roman" w:cs="Times New Roman"/>
          <w:color w:val="000000"/>
          <w:sz w:val="24"/>
          <w:szCs w:val="24"/>
        </w:rPr>
        <w:t>2004. Studies on selection of superior clones in cv. ‘</w:t>
      </w:r>
      <w:proofErr w:type="spellStart"/>
      <w:r w:rsidR="00D81F83" w:rsidRPr="00640378">
        <w:rPr>
          <w:rFonts w:ascii="Times New Roman" w:hAnsi="Times New Roman" w:cs="Times New Roman"/>
          <w:color w:val="000000"/>
          <w:sz w:val="24"/>
          <w:szCs w:val="24"/>
        </w:rPr>
        <w:t>Dashehari</w:t>
      </w:r>
      <w:proofErr w:type="spellEnd"/>
      <w:r w:rsidR="00D81F83" w:rsidRPr="00640378">
        <w:rPr>
          <w:rFonts w:ascii="Times New Roman" w:hAnsi="Times New Roman" w:cs="Times New Roman"/>
          <w:color w:val="000000"/>
          <w:sz w:val="24"/>
          <w:szCs w:val="24"/>
        </w:rPr>
        <w:t>’ of mango (</w:t>
      </w:r>
      <w:proofErr w:type="spellStart"/>
      <w:r w:rsidR="00D81F83" w:rsidRPr="00640378">
        <w:rPr>
          <w:rFonts w:ascii="Times New Roman" w:hAnsi="Times New Roman" w:cs="Times New Roman"/>
          <w:i/>
          <w:iCs/>
          <w:color w:val="000000"/>
          <w:sz w:val="24"/>
          <w:szCs w:val="24"/>
        </w:rPr>
        <w:t>Mangifera</w:t>
      </w:r>
      <w:proofErr w:type="spellEnd"/>
      <w:r w:rsidR="00D81F83" w:rsidRPr="00640378">
        <w:rPr>
          <w:rFonts w:ascii="Times New Roman" w:hAnsi="Times New Roman" w:cs="Times New Roman"/>
          <w:i/>
          <w:iCs/>
          <w:color w:val="000000"/>
          <w:sz w:val="24"/>
          <w:szCs w:val="24"/>
        </w:rPr>
        <w:t xml:space="preserve"> </w:t>
      </w:r>
      <w:proofErr w:type="spellStart"/>
      <w:r w:rsidR="00D81F83" w:rsidRPr="00640378">
        <w:rPr>
          <w:rFonts w:ascii="Times New Roman" w:hAnsi="Times New Roman" w:cs="Times New Roman"/>
          <w:i/>
          <w:iCs/>
          <w:color w:val="000000"/>
          <w:sz w:val="24"/>
          <w:szCs w:val="24"/>
        </w:rPr>
        <w:t>indica</w:t>
      </w:r>
      <w:proofErr w:type="spellEnd"/>
      <w:r w:rsidR="00D81F83" w:rsidRPr="00640378">
        <w:rPr>
          <w:rFonts w:ascii="Times New Roman" w:hAnsi="Times New Roman" w:cs="Times New Roman"/>
          <w:color w:val="000000"/>
          <w:sz w:val="24"/>
          <w:szCs w:val="24"/>
        </w:rPr>
        <w:t xml:space="preserve"> L.) in Himachal Pradesh. M.Sc. Thesis University of Horticulture and Forestry, </w:t>
      </w:r>
      <w:proofErr w:type="spellStart"/>
      <w:r w:rsidR="00D81F83" w:rsidRPr="00640378">
        <w:rPr>
          <w:rFonts w:ascii="Times New Roman" w:hAnsi="Times New Roman" w:cs="Times New Roman"/>
          <w:color w:val="000000"/>
          <w:sz w:val="24"/>
          <w:szCs w:val="24"/>
        </w:rPr>
        <w:t>Nauni</w:t>
      </w:r>
      <w:proofErr w:type="spellEnd"/>
      <w:r w:rsidR="00D81F83" w:rsidRPr="00640378">
        <w:rPr>
          <w:rFonts w:ascii="Times New Roman" w:hAnsi="Times New Roman" w:cs="Times New Roman"/>
          <w:color w:val="000000"/>
          <w:sz w:val="24"/>
          <w:szCs w:val="24"/>
        </w:rPr>
        <w:t xml:space="preserve">, </w:t>
      </w:r>
      <w:proofErr w:type="spellStart"/>
      <w:r w:rsidR="00D81F83" w:rsidRPr="00640378">
        <w:rPr>
          <w:rFonts w:ascii="Times New Roman" w:hAnsi="Times New Roman" w:cs="Times New Roman"/>
          <w:color w:val="000000"/>
          <w:sz w:val="24"/>
          <w:szCs w:val="24"/>
        </w:rPr>
        <w:t>Solan</w:t>
      </w:r>
      <w:proofErr w:type="spellEnd"/>
      <w:r w:rsidR="00D81F83" w:rsidRPr="00640378">
        <w:rPr>
          <w:rFonts w:ascii="Times New Roman" w:hAnsi="Times New Roman" w:cs="Times New Roman"/>
          <w:color w:val="000000"/>
          <w:sz w:val="24"/>
          <w:szCs w:val="24"/>
        </w:rPr>
        <w:t xml:space="preserve"> (H.P.).</w:t>
      </w:r>
    </w:p>
    <w:p w14:paraId="18E12D8E" w14:textId="4C2E7C7C" w:rsidR="00221B98" w:rsidRDefault="00221B98" w:rsidP="005979E8">
      <w:pPr>
        <w:spacing w:line="480" w:lineRule="auto"/>
        <w:jc w:val="both"/>
        <w:rPr>
          <w:rFonts w:ascii="Times New Roman" w:hAnsi="Times New Roman" w:cs="Times New Roman"/>
          <w:color w:val="000000"/>
          <w:sz w:val="24"/>
          <w:szCs w:val="24"/>
        </w:rPr>
      </w:pPr>
      <w:r w:rsidRPr="00221B98">
        <w:rPr>
          <w:rFonts w:ascii="Times New Roman" w:hAnsi="Times New Roman" w:cs="Times New Roman"/>
          <w:color w:val="000000"/>
          <w:sz w:val="24"/>
          <w:szCs w:val="24"/>
        </w:rPr>
        <w:lastRenderedPageBreak/>
        <w:t>KUMAR, M., V. SAURABH, M. TOMAR, M. HASAN, S. CHANGAN, M. SASI, C. MAHESHWARI, U. PRAJAPATI, S. SINGH, R.K. PRAJAPAT, S. DHUMAL, S. PUNIA, R. AMAROWICZ, and M. MEKHEMAR, Mango (</w:t>
      </w:r>
      <w:proofErr w:type="spellStart"/>
      <w:r w:rsidRPr="00221B98">
        <w:rPr>
          <w:rFonts w:ascii="Times New Roman" w:hAnsi="Times New Roman" w:cs="Times New Roman"/>
          <w:color w:val="000000"/>
          <w:sz w:val="24"/>
          <w:szCs w:val="24"/>
        </w:rPr>
        <w:t>Mangifera</w:t>
      </w:r>
      <w:proofErr w:type="spellEnd"/>
      <w:r w:rsidRPr="00221B98">
        <w:rPr>
          <w:rFonts w:ascii="Times New Roman" w:hAnsi="Times New Roman" w:cs="Times New Roman"/>
          <w:color w:val="000000"/>
          <w:sz w:val="24"/>
          <w:szCs w:val="24"/>
        </w:rPr>
        <w:t xml:space="preserve"> </w:t>
      </w:r>
      <w:proofErr w:type="spellStart"/>
      <w:r w:rsidRPr="00221B98">
        <w:rPr>
          <w:rFonts w:ascii="Times New Roman" w:hAnsi="Times New Roman" w:cs="Times New Roman"/>
          <w:color w:val="000000"/>
          <w:sz w:val="24"/>
          <w:szCs w:val="24"/>
        </w:rPr>
        <w:t>indica</w:t>
      </w:r>
      <w:proofErr w:type="spellEnd"/>
      <w:r w:rsidRPr="00221B98">
        <w:rPr>
          <w:rFonts w:ascii="Times New Roman" w:hAnsi="Times New Roman" w:cs="Times New Roman"/>
          <w:color w:val="000000"/>
          <w:sz w:val="24"/>
          <w:szCs w:val="24"/>
        </w:rPr>
        <w:t xml:space="preserve"> L.) Leaves: Nutritional Composition, Phytochemical Profile, and Health-Promoting Bioactivities. </w:t>
      </w:r>
      <w:r w:rsidRPr="00221B98">
        <w:rPr>
          <w:rFonts w:ascii="Times New Roman" w:hAnsi="Times New Roman" w:cs="Times New Roman"/>
          <w:i/>
          <w:iCs/>
          <w:color w:val="000000"/>
          <w:sz w:val="24"/>
          <w:szCs w:val="24"/>
        </w:rPr>
        <w:t>Antioxidants</w:t>
      </w:r>
      <w:r w:rsidRPr="00221B98">
        <w:rPr>
          <w:rFonts w:ascii="Times New Roman" w:hAnsi="Times New Roman" w:cs="Times New Roman"/>
          <w:color w:val="000000"/>
          <w:sz w:val="24"/>
          <w:szCs w:val="24"/>
        </w:rPr>
        <w:t>, 10,</w:t>
      </w:r>
      <w:r>
        <w:rPr>
          <w:rFonts w:ascii="Times New Roman" w:hAnsi="Times New Roman" w:cs="Times New Roman"/>
          <w:color w:val="000000"/>
          <w:sz w:val="24"/>
          <w:szCs w:val="24"/>
        </w:rPr>
        <w:t xml:space="preserve"> vol. </w:t>
      </w:r>
      <w:r w:rsidRPr="00221B98">
        <w:rPr>
          <w:rFonts w:ascii="Times New Roman" w:hAnsi="Times New Roman" w:cs="Times New Roman"/>
          <w:color w:val="000000"/>
          <w:sz w:val="24"/>
          <w:szCs w:val="24"/>
        </w:rPr>
        <w:t xml:space="preserve"> 299. https://doi.org/10.3390/antiox10020299</w:t>
      </w:r>
    </w:p>
    <w:p w14:paraId="01623CE8" w14:textId="0D427DAB" w:rsidR="00813FC8" w:rsidRPr="0041309F" w:rsidRDefault="00813FC8" w:rsidP="005979E8">
      <w:pPr>
        <w:spacing w:line="480" w:lineRule="auto"/>
        <w:jc w:val="both"/>
        <w:rPr>
          <w:rFonts w:ascii="Times New Roman" w:hAnsi="Times New Roman" w:cs="Times New Roman"/>
          <w:color w:val="000000"/>
          <w:sz w:val="24"/>
          <w:szCs w:val="24"/>
        </w:rPr>
      </w:pPr>
      <w:r w:rsidRPr="00813FC8">
        <w:rPr>
          <w:rFonts w:ascii="Times New Roman" w:hAnsi="Times New Roman" w:cs="Times New Roman"/>
          <w:color w:val="000000"/>
          <w:sz w:val="24"/>
          <w:szCs w:val="24"/>
        </w:rPr>
        <w:t>LA</w:t>
      </w:r>
      <w:r>
        <w:rPr>
          <w:rFonts w:ascii="Times New Roman" w:hAnsi="Times New Roman" w:cs="Times New Roman"/>
          <w:color w:val="000000"/>
          <w:sz w:val="24"/>
          <w:szCs w:val="24"/>
        </w:rPr>
        <w:t xml:space="preserve">WSON, T., G.W., LYCETT, A. ALI, </w:t>
      </w:r>
      <w:r w:rsidR="00815976">
        <w:rPr>
          <w:rFonts w:ascii="Times New Roman" w:hAnsi="Times New Roman" w:cs="Times New Roman"/>
          <w:color w:val="000000"/>
          <w:sz w:val="24"/>
          <w:szCs w:val="24"/>
        </w:rPr>
        <w:t xml:space="preserve">and C.F. CHIN, 2019. </w:t>
      </w:r>
      <w:r w:rsidR="0041309F" w:rsidRPr="0041309F">
        <w:rPr>
          <w:rFonts w:ascii="Times New Roman" w:hAnsi="Times New Roman" w:cs="Times New Roman"/>
          <w:color w:val="000000"/>
          <w:sz w:val="24"/>
          <w:szCs w:val="24"/>
        </w:rPr>
        <w:t>Characterization of S</w:t>
      </w:r>
      <w:r w:rsidR="0041309F">
        <w:rPr>
          <w:rFonts w:ascii="Times New Roman" w:hAnsi="Times New Roman" w:cs="Times New Roman"/>
          <w:color w:val="000000"/>
          <w:sz w:val="24"/>
          <w:szCs w:val="24"/>
        </w:rPr>
        <w:t>outheast Asia mangoes (</w:t>
      </w:r>
      <w:proofErr w:type="spellStart"/>
      <w:r w:rsidR="0041309F">
        <w:rPr>
          <w:rFonts w:ascii="Times New Roman" w:hAnsi="Times New Roman" w:cs="Times New Roman"/>
          <w:i/>
          <w:iCs/>
          <w:color w:val="000000"/>
          <w:sz w:val="24"/>
          <w:szCs w:val="24"/>
        </w:rPr>
        <w:t>Mangifera</w:t>
      </w:r>
      <w:proofErr w:type="spellEnd"/>
      <w:r w:rsidR="0041309F">
        <w:rPr>
          <w:rFonts w:ascii="Times New Roman" w:hAnsi="Times New Roman" w:cs="Times New Roman"/>
          <w:i/>
          <w:iCs/>
          <w:color w:val="000000"/>
          <w:sz w:val="24"/>
          <w:szCs w:val="24"/>
        </w:rPr>
        <w:t xml:space="preserve"> </w:t>
      </w:r>
      <w:proofErr w:type="spellStart"/>
      <w:r w:rsidR="0041309F">
        <w:rPr>
          <w:rFonts w:ascii="Times New Roman" w:hAnsi="Times New Roman" w:cs="Times New Roman"/>
          <w:i/>
          <w:iCs/>
          <w:color w:val="000000"/>
          <w:sz w:val="24"/>
          <w:szCs w:val="24"/>
        </w:rPr>
        <w:t>indica</w:t>
      </w:r>
      <w:proofErr w:type="spellEnd"/>
      <w:r w:rsidR="0041309F">
        <w:rPr>
          <w:rFonts w:ascii="Times New Roman" w:hAnsi="Times New Roman" w:cs="Times New Roman"/>
          <w:color w:val="000000"/>
          <w:sz w:val="24"/>
          <w:szCs w:val="24"/>
        </w:rPr>
        <w:t xml:space="preserve"> L) according to their physicochemical attributes.</w:t>
      </w:r>
      <w:r w:rsidR="0041309F">
        <w:rPr>
          <w:rFonts w:ascii="Times New Roman" w:hAnsi="Times New Roman" w:cs="Times New Roman"/>
          <w:i/>
          <w:iCs/>
          <w:color w:val="000000"/>
          <w:sz w:val="24"/>
          <w:szCs w:val="24"/>
        </w:rPr>
        <w:t xml:space="preserve"> Scientia </w:t>
      </w:r>
      <w:proofErr w:type="spellStart"/>
      <w:r w:rsidR="0041309F">
        <w:rPr>
          <w:rFonts w:ascii="Times New Roman" w:hAnsi="Times New Roman" w:cs="Times New Roman"/>
          <w:i/>
          <w:iCs/>
          <w:color w:val="000000"/>
          <w:sz w:val="24"/>
          <w:szCs w:val="24"/>
        </w:rPr>
        <w:t>Horticulturae</w:t>
      </w:r>
      <w:proofErr w:type="spellEnd"/>
      <w:r w:rsidR="0041309F">
        <w:rPr>
          <w:rFonts w:ascii="Times New Roman" w:hAnsi="Times New Roman" w:cs="Times New Roman"/>
          <w:color w:val="000000"/>
          <w:sz w:val="24"/>
          <w:szCs w:val="24"/>
        </w:rPr>
        <w:t xml:space="preserve"> vol. 243, </w:t>
      </w:r>
      <w:r w:rsidR="003119AD">
        <w:rPr>
          <w:rFonts w:ascii="Times New Roman" w:hAnsi="Times New Roman" w:cs="Times New Roman"/>
          <w:color w:val="000000"/>
          <w:sz w:val="24"/>
          <w:szCs w:val="24"/>
        </w:rPr>
        <w:t>pp. 189-196.</w:t>
      </w:r>
      <w:r w:rsidR="003119AD" w:rsidRPr="003119AD">
        <w:t xml:space="preserve"> </w:t>
      </w:r>
      <w:r w:rsidR="003119AD" w:rsidRPr="003119AD">
        <w:rPr>
          <w:rFonts w:ascii="Times New Roman" w:hAnsi="Times New Roman" w:cs="Times New Roman"/>
          <w:color w:val="000000"/>
          <w:sz w:val="24"/>
          <w:szCs w:val="24"/>
        </w:rPr>
        <w:t>https://doi.org/10.1016/j.scienta.2018.08.014</w:t>
      </w:r>
    </w:p>
    <w:p w14:paraId="53EF805E" w14:textId="18334171" w:rsidR="00983DFF" w:rsidRPr="005707A4" w:rsidRDefault="005707A4" w:rsidP="005979E8">
      <w:pPr>
        <w:spacing w:line="480" w:lineRule="auto"/>
        <w:jc w:val="both"/>
        <w:rPr>
          <w:rFonts w:ascii="Times New Roman" w:hAnsi="Times New Roman" w:cs="Times New Roman"/>
          <w:color w:val="000000"/>
          <w:sz w:val="24"/>
          <w:szCs w:val="24"/>
        </w:rPr>
      </w:pPr>
      <w:r w:rsidRPr="0041309F">
        <w:rPr>
          <w:rFonts w:ascii="Times New Roman" w:hAnsi="Times New Roman" w:cs="Times New Roman"/>
          <w:color w:val="000000"/>
          <w:sz w:val="24"/>
          <w:szCs w:val="24"/>
        </w:rPr>
        <w:t xml:space="preserve">MUÑOZ-REDONDO, J.M., D. BERTOLDI, A. TONON, L. ZILLER, F. CAMIN, and J.M. MORENO-ROJAS, 2021. </w:t>
      </w:r>
      <w:r w:rsidRPr="005707A4">
        <w:rPr>
          <w:rFonts w:ascii="Times New Roman" w:hAnsi="Times New Roman" w:cs="Times New Roman"/>
          <w:color w:val="000000"/>
          <w:sz w:val="24"/>
          <w:szCs w:val="24"/>
        </w:rPr>
        <w:t>Tracing the g</w:t>
      </w:r>
      <w:r>
        <w:rPr>
          <w:rFonts w:ascii="Times New Roman" w:hAnsi="Times New Roman" w:cs="Times New Roman"/>
          <w:color w:val="000000"/>
          <w:sz w:val="24"/>
          <w:szCs w:val="24"/>
        </w:rPr>
        <w:t>eographical origin of Spanish mango (</w:t>
      </w:r>
      <w:proofErr w:type="spellStart"/>
      <w:r w:rsidRPr="005707A4">
        <w:rPr>
          <w:rFonts w:ascii="Times New Roman" w:hAnsi="Times New Roman" w:cs="Times New Roman"/>
          <w:i/>
          <w:iCs/>
          <w:color w:val="000000"/>
          <w:sz w:val="24"/>
          <w:szCs w:val="24"/>
        </w:rPr>
        <w:t>Mangifera</w:t>
      </w:r>
      <w:proofErr w:type="spellEnd"/>
      <w:r w:rsidRPr="005707A4">
        <w:rPr>
          <w:rFonts w:ascii="Times New Roman" w:hAnsi="Times New Roman" w:cs="Times New Roman"/>
          <w:i/>
          <w:iCs/>
          <w:color w:val="000000"/>
          <w:sz w:val="24"/>
          <w:szCs w:val="24"/>
        </w:rPr>
        <w:t xml:space="preserve"> </w:t>
      </w:r>
      <w:proofErr w:type="spellStart"/>
      <w:r w:rsidRPr="005707A4">
        <w:rPr>
          <w:rFonts w:ascii="Times New Roman" w:hAnsi="Times New Roman" w:cs="Times New Roman"/>
          <w:i/>
          <w:iCs/>
          <w:color w:val="000000"/>
          <w:sz w:val="24"/>
          <w:szCs w:val="24"/>
        </w:rPr>
        <w:t>indica</w:t>
      </w:r>
      <w:proofErr w:type="spellEnd"/>
      <w:r>
        <w:rPr>
          <w:rFonts w:ascii="Times New Roman" w:hAnsi="Times New Roman" w:cs="Times New Roman"/>
          <w:color w:val="000000"/>
          <w:sz w:val="24"/>
          <w:szCs w:val="24"/>
        </w:rPr>
        <w:t xml:space="preserve"> L.) using stable isotopes ratios and multi-elements profiles. </w:t>
      </w:r>
      <w:r>
        <w:rPr>
          <w:rFonts w:ascii="Times New Roman" w:hAnsi="Times New Roman" w:cs="Times New Roman"/>
          <w:i/>
          <w:iCs/>
          <w:color w:val="000000"/>
          <w:sz w:val="24"/>
          <w:szCs w:val="24"/>
        </w:rPr>
        <w:t>Food Control</w:t>
      </w:r>
      <w:r>
        <w:rPr>
          <w:rFonts w:ascii="Times New Roman" w:hAnsi="Times New Roman" w:cs="Times New Roman"/>
          <w:color w:val="000000"/>
          <w:sz w:val="24"/>
          <w:szCs w:val="24"/>
        </w:rPr>
        <w:t xml:space="preserve">, </w:t>
      </w:r>
      <w:r w:rsidR="0048478E">
        <w:rPr>
          <w:rFonts w:ascii="Times New Roman" w:hAnsi="Times New Roman" w:cs="Times New Roman"/>
          <w:color w:val="000000"/>
          <w:sz w:val="24"/>
          <w:szCs w:val="24"/>
        </w:rPr>
        <w:t>vol. 125, pp. 107961.</w:t>
      </w:r>
      <w:r w:rsidR="003F0C76" w:rsidRPr="003F0C76">
        <w:t xml:space="preserve"> </w:t>
      </w:r>
      <w:r w:rsidR="003F0C76" w:rsidRPr="003F0C76">
        <w:rPr>
          <w:rFonts w:ascii="Times New Roman" w:hAnsi="Times New Roman" w:cs="Times New Roman"/>
          <w:color w:val="000000"/>
          <w:sz w:val="24"/>
          <w:szCs w:val="24"/>
        </w:rPr>
        <w:t>https://doi.org/10.1016/j.foodcont.2021.107961</w:t>
      </w:r>
    </w:p>
    <w:p w14:paraId="6DCA79A4" w14:textId="156EC19F" w:rsidR="00815069" w:rsidRPr="00640378" w:rsidRDefault="00986892" w:rsidP="005979E8">
      <w:pPr>
        <w:spacing w:before="120" w:after="280" w:line="480" w:lineRule="auto"/>
        <w:jc w:val="both"/>
        <w:rPr>
          <w:rFonts w:ascii="Times New Roman" w:hAnsi="Times New Roman" w:cs="Times New Roman"/>
          <w:color w:val="000000"/>
          <w:sz w:val="24"/>
          <w:szCs w:val="24"/>
        </w:rPr>
      </w:pPr>
      <w:r w:rsidRPr="00640378">
        <w:rPr>
          <w:rFonts w:ascii="Times New Roman" w:hAnsi="Times New Roman" w:cs="Times New Roman"/>
          <w:color w:val="000000"/>
          <w:sz w:val="24"/>
          <w:szCs w:val="24"/>
        </w:rPr>
        <w:t xml:space="preserve">NAVPREM, S., </w:t>
      </w:r>
      <w:r w:rsidR="0056687F" w:rsidRPr="00640378">
        <w:rPr>
          <w:rFonts w:ascii="Times New Roman" w:hAnsi="Times New Roman" w:cs="Times New Roman"/>
          <w:color w:val="000000"/>
          <w:sz w:val="24"/>
          <w:szCs w:val="24"/>
        </w:rPr>
        <w:t>N. G</w:t>
      </w:r>
      <w:r w:rsidR="0056687F">
        <w:rPr>
          <w:rFonts w:ascii="Times New Roman" w:hAnsi="Times New Roman" w:cs="Times New Roman"/>
          <w:color w:val="000000"/>
          <w:sz w:val="24"/>
          <w:szCs w:val="24"/>
        </w:rPr>
        <w:t>.</w:t>
      </w:r>
      <w:r w:rsidR="0056687F" w:rsidRPr="00640378">
        <w:rPr>
          <w:rFonts w:ascii="Times New Roman" w:hAnsi="Times New Roman" w:cs="Times New Roman"/>
          <w:color w:val="000000"/>
          <w:sz w:val="24"/>
          <w:szCs w:val="24"/>
        </w:rPr>
        <w:t xml:space="preserve"> </w:t>
      </w:r>
      <w:r w:rsidRPr="00640378">
        <w:rPr>
          <w:rFonts w:ascii="Times New Roman" w:hAnsi="Times New Roman" w:cs="Times New Roman"/>
          <w:color w:val="000000"/>
          <w:sz w:val="24"/>
          <w:szCs w:val="24"/>
        </w:rPr>
        <w:t xml:space="preserve">JERATH, SINGH, </w:t>
      </w:r>
      <w:r w:rsidR="00815069" w:rsidRPr="00640378">
        <w:rPr>
          <w:rFonts w:ascii="Times New Roman" w:hAnsi="Times New Roman" w:cs="Times New Roman"/>
          <w:color w:val="000000"/>
          <w:sz w:val="24"/>
          <w:szCs w:val="24"/>
        </w:rPr>
        <w:t xml:space="preserve">and </w:t>
      </w:r>
      <w:r w:rsidR="0056687F" w:rsidRPr="00640378">
        <w:rPr>
          <w:rFonts w:ascii="Times New Roman" w:hAnsi="Times New Roman" w:cs="Times New Roman"/>
          <w:color w:val="000000"/>
          <w:sz w:val="24"/>
          <w:szCs w:val="24"/>
        </w:rPr>
        <w:t xml:space="preserve">P.P.S. </w:t>
      </w:r>
      <w:r w:rsidRPr="00640378">
        <w:rPr>
          <w:rFonts w:ascii="Times New Roman" w:hAnsi="Times New Roman" w:cs="Times New Roman"/>
          <w:color w:val="000000"/>
          <w:sz w:val="24"/>
          <w:szCs w:val="24"/>
        </w:rPr>
        <w:t xml:space="preserve">GILL, </w:t>
      </w:r>
      <w:r w:rsidR="00815069" w:rsidRPr="00640378">
        <w:rPr>
          <w:rFonts w:ascii="Times New Roman" w:hAnsi="Times New Roman" w:cs="Times New Roman"/>
          <w:color w:val="000000"/>
          <w:sz w:val="24"/>
          <w:szCs w:val="24"/>
        </w:rPr>
        <w:t xml:space="preserve">2012. </w:t>
      </w:r>
      <w:proofErr w:type="spellStart"/>
      <w:r w:rsidR="00815069" w:rsidRPr="00640378">
        <w:rPr>
          <w:rFonts w:ascii="Times New Roman" w:hAnsi="Times New Roman" w:cs="Times New Roman"/>
          <w:color w:val="000000"/>
          <w:sz w:val="24"/>
          <w:szCs w:val="24"/>
        </w:rPr>
        <w:t>Physico</w:t>
      </w:r>
      <w:proofErr w:type="spellEnd"/>
      <w:r w:rsidR="00815069" w:rsidRPr="00640378">
        <w:rPr>
          <w:rFonts w:ascii="Times New Roman" w:hAnsi="Times New Roman" w:cs="Times New Roman"/>
          <w:color w:val="000000"/>
          <w:sz w:val="24"/>
          <w:szCs w:val="24"/>
        </w:rPr>
        <w:t>-chemical characterization of unexploited mango diversity in sub-</w:t>
      </w:r>
      <w:proofErr w:type="spellStart"/>
      <w:r w:rsidR="00815069" w:rsidRPr="00640378">
        <w:rPr>
          <w:rFonts w:ascii="Times New Roman" w:hAnsi="Times New Roman" w:cs="Times New Roman"/>
          <w:color w:val="000000"/>
          <w:sz w:val="24"/>
          <w:szCs w:val="24"/>
        </w:rPr>
        <w:t>mountane</w:t>
      </w:r>
      <w:proofErr w:type="spellEnd"/>
      <w:r w:rsidR="00815069" w:rsidRPr="00640378">
        <w:rPr>
          <w:rFonts w:ascii="Times New Roman" w:hAnsi="Times New Roman" w:cs="Times New Roman"/>
          <w:color w:val="000000"/>
          <w:sz w:val="24"/>
          <w:szCs w:val="24"/>
        </w:rPr>
        <w:t xml:space="preserve"> zone of northern India. </w:t>
      </w:r>
      <w:r w:rsidR="00815069" w:rsidRPr="00640378">
        <w:rPr>
          <w:rFonts w:ascii="Times New Roman" w:hAnsi="Times New Roman" w:cs="Times New Roman"/>
          <w:i/>
          <w:color w:val="000000"/>
          <w:sz w:val="24"/>
          <w:szCs w:val="24"/>
        </w:rPr>
        <w:t>Indian J</w:t>
      </w:r>
      <w:r w:rsidR="00DB27DB">
        <w:rPr>
          <w:rFonts w:ascii="Times New Roman" w:hAnsi="Times New Roman" w:cs="Times New Roman"/>
          <w:i/>
          <w:color w:val="000000"/>
          <w:sz w:val="24"/>
          <w:szCs w:val="24"/>
        </w:rPr>
        <w:t>ournal of</w:t>
      </w:r>
      <w:r w:rsidR="00815069" w:rsidRPr="00640378">
        <w:rPr>
          <w:rFonts w:ascii="Times New Roman" w:hAnsi="Times New Roman" w:cs="Times New Roman"/>
          <w:i/>
          <w:color w:val="000000"/>
          <w:sz w:val="24"/>
          <w:szCs w:val="24"/>
        </w:rPr>
        <w:t xml:space="preserve"> Pl</w:t>
      </w:r>
      <w:r w:rsidR="00DB27DB">
        <w:rPr>
          <w:rFonts w:ascii="Times New Roman" w:hAnsi="Times New Roman" w:cs="Times New Roman"/>
          <w:i/>
          <w:color w:val="000000"/>
          <w:sz w:val="24"/>
          <w:szCs w:val="24"/>
        </w:rPr>
        <w:t>ants</w:t>
      </w:r>
      <w:r w:rsidR="00815069" w:rsidRPr="00640378">
        <w:rPr>
          <w:rFonts w:ascii="Times New Roman" w:hAnsi="Times New Roman" w:cs="Times New Roman"/>
          <w:i/>
          <w:color w:val="000000"/>
          <w:sz w:val="24"/>
          <w:szCs w:val="24"/>
        </w:rPr>
        <w:t xml:space="preserve"> Genet</w:t>
      </w:r>
      <w:r w:rsidR="00DB27DB">
        <w:rPr>
          <w:rFonts w:ascii="Times New Roman" w:hAnsi="Times New Roman" w:cs="Times New Roman"/>
          <w:i/>
          <w:color w:val="000000"/>
          <w:sz w:val="24"/>
          <w:szCs w:val="24"/>
        </w:rPr>
        <w:t>ic</w:t>
      </w:r>
      <w:r w:rsidR="00815069" w:rsidRPr="00640378">
        <w:rPr>
          <w:rFonts w:ascii="Times New Roman" w:hAnsi="Times New Roman" w:cs="Times New Roman"/>
          <w:i/>
          <w:color w:val="000000"/>
          <w:sz w:val="24"/>
          <w:szCs w:val="24"/>
        </w:rPr>
        <w:t xml:space="preserve"> Resour</w:t>
      </w:r>
      <w:r w:rsidR="00DB27DB">
        <w:rPr>
          <w:rFonts w:ascii="Times New Roman" w:hAnsi="Times New Roman" w:cs="Times New Roman"/>
          <w:i/>
          <w:color w:val="000000"/>
          <w:sz w:val="24"/>
          <w:szCs w:val="24"/>
        </w:rPr>
        <w:t>ces</w:t>
      </w:r>
      <w:r w:rsidR="00815069" w:rsidRPr="00640378">
        <w:rPr>
          <w:rFonts w:ascii="Times New Roman" w:hAnsi="Times New Roman" w:cs="Times New Roman"/>
          <w:i/>
          <w:color w:val="000000"/>
          <w:sz w:val="24"/>
          <w:szCs w:val="24"/>
        </w:rPr>
        <w:t xml:space="preserve">, </w:t>
      </w:r>
      <w:r w:rsidR="00B12220">
        <w:rPr>
          <w:rFonts w:ascii="Times New Roman" w:hAnsi="Times New Roman" w:cs="Times New Roman"/>
          <w:iCs/>
          <w:color w:val="000000"/>
          <w:sz w:val="24"/>
          <w:szCs w:val="24"/>
        </w:rPr>
        <w:t xml:space="preserve">vol. </w:t>
      </w:r>
      <w:r w:rsidR="00815069" w:rsidRPr="00640378">
        <w:rPr>
          <w:rFonts w:ascii="Times New Roman" w:hAnsi="Times New Roman" w:cs="Times New Roman"/>
          <w:color w:val="000000"/>
          <w:sz w:val="24"/>
          <w:szCs w:val="24"/>
        </w:rPr>
        <w:t>25</w:t>
      </w:r>
      <w:r w:rsidR="00B12220">
        <w:rPr>
          <w:rFonts w:ascii="Times New Roman" w:hAnsi="Times New Roman" w:cs="Times New Roman"/>
          <w:color w:val="000000"/>
          <w:sz w:val="24"/>
          <w:szCs w:val="24"/>
        </w:rPr>
        <w:t>, no. 3, pp.</w:t>
      </w:r>
      <w:r w:rsidR="00815069" w:rsidRPr="00640378">
        <w:rPr>
          <w:rFonts w:ascii="Times New Roman" w:hAnsi="Times New Roman" w:cs="Times New Roman"/>
          <w:color w:val="000000"/>
          <w:sz w:val="24"/>
          <w:szCs w:val="24"/>
        </w:rPr>
        <w:t xml:space="preserve"> 261-69</w:t>
      </w:r>
    </w:p>
    <w:p w14:paraId="62833133" w14:textId="18FA1905" w:rsidR="00840DDC" w:rsidRDefault="00A456E6" w:rsidP="00840DDC">
      <w:pPr>
        <w:spacing w:before="240" w:line="480" w:lineRule="auto"/>
        <w:jc w:val="both"/>
        <w:rPr>
          <w:rFonts w:ascii="Times New Roman" w:hAnsi="Times New Roman" w:cs="Times New Roman"/>
          <w:sz w:val="24"/>
          <w:szCs w:val="24"/>
        </w:rPr>
      </w:pPr>
      <w:r w:rsidRPr="00A456E6">
        <w:rPr>
          <w:rFonts w:ascii="Times New Roman" w:hAnsi="Times New Roman" w:cs="Times New Roman"/>
          <w:color w:val="000000"/>
          <w:sz w:val="24"/>
          <w:szCs w:val="24"/>
        </w:rPr>
        <w:t>R CORE TEAM</w:t>
      </w:r>
      <w:r>
        <w:rPr>
          <w:rFonts w:ascii="Times New Roman" w:hAnsi="Times New Roman" w:cs="Times New Roman"/>
          <w:color w:val="000000"/>
          <w:sz w:val="24"/>
          <w:szCs w:val="24"/>
        </w:rPr>
        <w:t xml:space="preserve">, </w:t>
      </w:r>
      <w:r w:rsidRPr="00A456E6">
        <w:rPr>
          <w:rFonts w:ascii="Times New Roman" w:hAnsi="Times New Roman" w:cs="Times New Roman"/>
          <w:color w:val="000000"/>
          <w:sz w:val="24"/>
          <w:szCs w:val="24"/>
        </w:rPr>
        <w:t>2021. R: A language and environment for statistical</w:t>
      </w:r>
      <w:r>
        <w:rPr>
          <w:rFonts w:ascii="Times New Roman" w:hAnsi="Times New Roman" w:cs="Times New Roman"/>
          <w:color w:val="000000"/>
          <w:sz w:val="24"/>
          <w:szCs w:val="24"/>
        </w:rPr>
        <w:t xml:space="preserve"> </w:t>
      </w:r>
      <w:r w:rsidRPr="00A456E6">
        <w:rPr>
          <w:rFonts w:ascii="Times New Roman" w:hAnsi="Times New Roman" w:cs="Times New Roman"/>
          <w:color w:val="000000"/>
          <w:sz w:val="24"/>
          <w:szCs w:val="24"/>
        </w:rPr>
        <w:t>computing. R Foundation for Statistical Computing, Vienna, Austria.</w:t>
      </w:r>
      <w:r>
        <w:rPr>
          <w:rFonts w:ascii="Times New Roman" w:hAnsi="Times New Roman" w:cs="Times New Roman"/>
          <w:color w:val="000000"/>
          <w:sz w:val="24"/>
          <w:szCs w:val="24"/>
        </w:rPr>
        <w:t xml:space="preserve"> </w:t>
      </w:r>
      <w:r w:rsidRPr="00A456E6">
        <w:rPr>
          <w:rFonts w:ascii="Times New Roman" w:hAnsi="Times New Roman" w:cs="Times New Roman"/>
          <w:color w:val="000000"/>
          <w:sz w:val="24"/>
          <w:szCs w:val="24"/>
        </w:rPr>
        <w:t>URL https://www.R-project.org/</w:t>
      </w:r>
      <w:r w:rsidR="00840DDC">
        <w:rPr>
          <w:rFonts w:ascii="Times New Roman" w:hAnsi="Times New Roman" w:cs="Times New Roman"/>
          <w:color w:val="000000"/>
          <w:sz w:val="24"/>
          <w:szCs w:val="24"/>
        </w:rPr>
        <w:t xml:space="preserve"> </w:t>
      </w:r>
      <w:r w:rsidR="00840DDC" w:rsidRPr="006D58C7">
        <w:rPr>
          <w:rFonts w:ascii="Times New Roman" w:hAnsi="Times New Roman" w:cs="Times New Roman"/>
          <w:sz w:val="24"/>
          <w:szCs w:val="24"/>
        </w:rPr>
        <w:t xml:space="preserve">[Accessed </w:t>
      </w:r>
      <w:r w:rsidR="00840DDC">
        <w:rPr>
          <w:rFonts w:ascii="Times New Roman" w:hAnsi="Times New Roman" w:cs="Times New Roman"/>
          <w:sz w:val="24"/>
          <w:szCs w:val="24"/>
        </w:rPr>
        <w:t>3</w:t>
      </w:r>
      <w:r w:rsidR="00840DDC" w:rsidRPr="006D58C7">
        <w:rPr>
          <w:rFonts w:ascii="Times New Roman" w:hAnsi="Times New Roman" w:cs="Times New Roman"/>
          <w:sz w:val="24"/>
          <w:szCs w:val="24"/>
        </w:rPr>
        <w:t xml:space="preserve">st </w:t>
      </w:r>
      <w:r w:rsidR="00840DDC">
        <w:rPr>
          <w:rFonts w:ascii="Times New Roman" w:hAnsi="Times New Roman" w:cs="Times New Roman"/>
          <w:sz w:val="24"/>
          <w:szCs w:val="24"/>
        </w:rPr>
        <w:t>December 2021</w:t>
      </w:r>
      <w:r w:rsidR="00840DDC" w:rsidRPr="006D58C7">
        <w:rPr>
          <w:rFonts w:ascii="Times New Roman" w:hAnsi="Times New Roman" w:cs="Times New Roman"/>
          <w:sz w:val="24"/>
          <w:szCs w:val="24"/>
        </w:rPr>
        <w:t>.]</w:t>
      </w:r>
    </w:p>
    <w:p w14:paraId="6DCA79A5" w14:textId="76D7553B" w:rsidR="00815069" w:rsidRPr="00640378" w:rsidRDefault="00986892" w:rsidP="005979E8">
      <w:pPr>
        <w:spacing w:before="120" w:after="280" w:line="480" w:lineRule="auto"/>
        <w:jc w:val="both"/>
        <w:rPr>
          <w:rFonts w:ascii="Times New Roman" w:hAnsi="Times New Roman" w:cs="Times New Roman"/>
          <w:color w:val="000000"/>
          <w:sz w:val="24"/>
          <w:szCs w:val="24"/>
        </w:rPr>
      </w:pPr>
      <w:r w:rsidRPr="00640378">
        <w:rPr>
          <w:rFonts w:ascii="Times New Roman" w:hAnsi="Times New Roman" w:cs="Times New Roman"/>
          <w:color w:val="000000"/>
          <w:sz w:val="24"/>
          <w:szCs w:val="24"/>
        </w:rPr>
        <w:t xml:space="preserve">RAJAN, S., </w:t>
      </w:r>
      <w:r w:rsidR="00DB27DB" w:rsidRPr="00640378">
        <w:rPr>
          <w:rFonts w:ascii="Times New Roman" w:hAnsi="Times New Roman" w:cs="Times New Roman"/>
          <w:color w:val="000000"/>
          <w:sz w:val="24"/>
          <w:szCs w:val="24"/>
        </w:rPr>
        <w:t xml:space="preserve">L.P. </w:t>
      </w:r>
      <w:r w:rsidRPr="00640378">
        <w:rPr>
          <w:rFonts w:ascii="Times New Roman" w:hAnsi="Times New Roman" w:cs="Times New Roman"/>
          <w:color w:val="000000"/>
          <w:sz w:val="24"/>
          <w:szCs w:val="24"/>
        </w:rPr>
        <w:t xml:space="preserve">YADAVA, </w:t>
      </w:r>
      <w:r w:rsidR="00DB27DB" w:rsidRPr="00640378">
        <w:rPr>
          <w:rFonts w:ascii="Times New Roman" w:hAnsi="Times New Roman" w:cs="Times New Roman"/>
          <w:color w:val="000000"/>
          <w:sz w:val="24"/>
          <w:szCs w:val="24"/>
        </w:rPr>
        <w:t xml:space="preserve">R. </w:t>
      </w:r>
      <w:r w:rsidRPr="00640378">
        <w:rPr>
          <w:rFonts w:ascii="Times New Roman" w:hAnsi="Times New Roman" w:cs="Times New Roman"/>
          <w:color w:val="000000"/>
          <w:sz w:val="24"/>
          <w:szCs w:val="24"/>
        </w:rPr>
        <w:t xml:space="preserve">KUMAR, </w:t>
      </w:r>
      <w:r w:rsidR="00815069" w:rsidRPr="00640378">
        <w:rPr>
          <w:rFonts w:ascii="Times New Roman" w:hAnsi="Times New Roman" w:cs="Times New Roman"/>
          <w:color w:val="000000"/>
          <w:sz w:val="24"/>
          <w:szCs w:val="24"/>
        </w:rPr>
        <w:t xml:space="preserve">and </w:t>
      </w:r>
      <w:r w:rsidR="00DB27DB" w:rsidRPr="00640378">
        <w:rPr>
          <w:rFonts w:ascii="Times New Roman" w:hAnsi="Times New Roman" w:cs="Times New Roman"/>
          <w:color w:val="000000"/>
          <w:sz w:val="24"/>
          <w:szCs w:val="24"/>
        </w:rPr>
        <w:t xml:space="preserve">S.K. </w:t>
      </w:r>
      <w:r w:rsidRPr="00640378">
        <w:rPr>
          <w:rFonts w:ascii="Times New Roman" w:hAnsi="Times New Roman" w:cs="Times New Roman"/>
          <w:color w:val="000000"/>
          <w:sz w:val="24"/>
          <w:szCs w:val="24"/>
        </w:rPr>
        <w:t xml:space="preserve">SAXENA, </w:t>
      </w:r>
      <w:r w:rsidR="00815069" w:rsidRPr="00640378">
        <w:rPr>
          <w:rFonts w:ascii="Times New Roman" w:hAnsi="Times New Roman" w:cs="Times New Roman"/>
          <w:color w:val="000000"/>
          <w:sz w:val="24"/>
          <w:szCs w:val="24"/>
        </w:rPr>
        <w:t xml:space="preserve">2009. Genetic divergence in mango varieties and possible use in breeding. </w:t>
      </w:r>
      <w:r w:rsidR="00815069" w:rsidRPr="00640378">
        <w:rPr>
          <w:rFonts w:ascii="Times New Roman" w:hAnsi="Times New Roman" w:cs="Times New Roman"/>
          <w:i/>
          <w:iCs/>
          <w:color w:val="000000"/>
          <w:sz w:val="24"/>
          <w:szCs w:val="24"/>
        </w:rPr>
        <w:t>Indian J</w:t>
      </w:r>
      <w:r w:rsidR="00DB27DB">
        <w:rPr>
          <w:rFonts w:ascii="Times New Roman" w:hAnsi="Times New Roman" w:cs="Times New Roman"/>
          <w:i/>
          <w:iCs/>
          <w:color w:val="000000"/>
          <w:sz w:val="24"/>
          <w:szCs w:val="24"/>
        </w:rPr>
        <w:t>ournal of</w:t>
      </w:r>
      <w:r w:rsidR="00815069" w:rsidRPr="00640378">
        <w:rPr>
          <w:rFonts w:ascii="Times New Roman" w:hAnsi="Times New Roman" w:cs="Times New Roman"/>
          <w:i/>
          <w:iCs/>
          <w:color w:val="000000"/>
          <w:sz w:val="24"/>
          <w:szCs w:val="24"/>
        </w:rPr>
        <w:t xml:space="preserve"> Hort</w:t>
      </w:r>
      <w:r w:rsidR="00DB27DB">
        <w:rPr>
          <w:rFonts w:ascii="Times New Roman" w:hAnsi="Times New Roman" w:cs="Times New Roman"/>
          <w:i/>
          <w:color w:val="000000"/>
          <w:sz w:val="24"/>
          <w:szCs w:val="24"/>
        </w:rPr>
        <w:t>iculture</w:t>
      </w:r>
      <w:r w:rsidR="00815069" w:rsidRPr="00640378">
        <w:rPr>
          <w:rFonts w:ascii="Times New Roman" w:hAnsi="Times New Roman" w:cs="Times New Roman"/>
          <w:i/>
          <w:color w:val="000000"/>
          <w:sz w:val="24"/>
          <w:szCs w:val="24"/>
        </w:rPr>
        <w:t>,</w:t>
      </w:r>
      <w:r w:rsidR="00815069" w:rsidRPr="00640378">
        <w:rPr>
          <w:rFonts w:ascii="Times New Roman" w:hAnsi="Times New Roman" w:cs="Times New Roman"/>
          <w:color w:val="000000"/>
          <w:sz w:val="24"/>
          <w:szCs w:val="24"/>
        </w:rPr>
        <w:t xml:space="preserve"> </w:t>
      </w:r>
      <w:r w:rsidR="006137A7">
        <w:rPr>
          <w:rFonts w:ascii="Times New Roman" w:hAnsi="Times New Roman" w:cs="Times New Roman"/>
          <w:color w:val="000000"/>
          <w:sz w:val="24"/>
          <w:szCs w:val="24"/>
        </w:rPr>
        <w:t>vol. 66, no. 1, pp.</w:t>
      </w:r>
      <w:r w:rsidR="00815069" w:rsidRPr="00640378">
        <w:rPr>
          <w:rFonts w:ascii="Times New Roman" w:hAnsi="Times New Roman" w:cs="Times New Roman"/>
          <w:color w:val="000000"/>
          <w:sz w:val="24"/>
          <w:szCs w:val="24"/>
        </w:rPr>
        <w:t xml:space="preserve"> 7-12.</w:t>
      </w:r>
    </w:p>
    <w:p w14:paraId="6DCA79A6" w14:textId="15A31D69" w:rsidR="00815069" w:rsidRDefault="00DB27DB" w:rsidP="005979E8">
      <w:pPr>
        <w:spacing w:before="240" w:line="480" w:lineRule="auto"/>
        <w:jc w:val="both"/>
        <w:rPr>
          <w:rFonts w:ascii="Times New Roman" w:hAnsi="Times New Roman" w:cs="Times New Roman"/>
          <w:sz w:val="24"/>
          <w:szCs w:val="24"/>
        </w:rPr>
      </w:pPr>
      <w:r w:rsidRPr="00640378">
        <w:rPr>
          <w:rFonts w:ascii="Times New Roman" w:hAnsi="Times New Roman" w:cs="Times New Roman"/>
          <w:sz w:val="24"/>
          <w:szCs w:val="24"/>
        </w:rPr>
        <w:t xml:space="preserve">SINGH, S. </w:t>
      </w:r>
      <w:r w:rsidR="00815069" w:rsidRPr="00640378">
        <w:rPr>
          <w:rFonts w:ascii="Times New Roman" w:hAnsi="Times New Roman" w:cs="Times New Roman"/>
          <w:sz w:val="24"/>
          <w:szCs w:val="24"/>
        </w:rPr>
        <w:t xml:space="preserve">2002. Evaluation of mango cultivars for their flowering, fruiting and fruit quality attributes. </w:t>
      </w:r>
      <w:r w:rsidR="00815069" w:rsidRPr="00640378">
        <w:rPr>
          <w:rFonts w:ascii="Times New Roman" w:hAnsi="Times New Roman" w:cs="Times New Roman"/>
          <w:i/>
          <w:sz w:val="24"/>
          <w:szCs w:val="24"/>
        </w:rPr>
        <w:t>Progressive Horticulture</w:t>
      </w:r>
      <w:r w:rsidR="00815069" w:rsidRPr="00640378">
        <w:rPr>
          <w:rFonts w:ascii="Times New Roman" w:hAnsi="Times New Roman" w:cs="Times New Roman"/>
          <w:sz w:val="24"/>
          <w:szCs w:val="24"/>
        </w:rPr>
        <w:t xml:space="preserve">. </w:t>
      </w:r>
      <w:r w:rsidR="00015FA9">
        <w:rPr>
          <w:rFonts w:ascii="Times New Roman" w:hAnsi="Times New Roman" w:cs="Times New Roman"/>
          <w:sz w:val="24"/>
          <w:szCs w:val="24"/>
        </w:rPr>
        <w:t xml:space="preserve">vol. </w:t>
      </w:r>
      <w:r w:rsidR="00815069" w:rsidRPr="00640378">
        <w:rPr>
          <w:rFonts w:ascii="Times New Roman" w:hAnsi="Times New Roman" w:cs="Times New Roman"/>
          <w:sz w:val="24"/>
          <w:szCs w:val="24"/>
        </w:rPr>
        <w:t>34</w:t>
      </w:r>
      <w:r w:rsidR="00015FA9">
        <w:rPr>
          <w:rFonts w:ascii="Times New Roman" w:hAnsi="Times New Roman" w:cs="Times New Roman"/>
          <w:sz w:val="24"/>
          <w:szCs w:val="24"/>
        </w:rPr>
        <w:t>, no. 2, pp.</w:t>
      </w:r>
      <w:r w:rsidR="00815069" w:rsidRPr="00640378">
        <w:rPr>
          <w:rFonts w:ascii="Times New Roman" w:hAnsi="Times New Roman" w:cs="Times New Roman"/>
          <w:sz w:val="24"/>
          <w:szCs w:val="24"/>
        </w:rPr>
        <w:t xml:space="preserve"> 240-243. </w:t>
      </w:r>
    </w:p>
    <w:p w14:paraId="4C3E006D" w14:textId="26C7483A" w:rsidR="00E714F5" w:rsidRPr="00640378" w:rsidRDefault="00E714F5" w:rsidP="005979E8">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SINGH, G., and S. SINGH, 2021a. Vegetative characteristics of elite seedling mango germplasm in two districts of Punjab. </w:t>
      </w:r>
      <w:r>
        <w:rPr>
          <w:rFonts w:ascii="Times New Roman" w:hAnsi="Times New Roman" w:cs="Times New Roman"/>
          <w:i/>
          <w:iCs/>
          <w:sz w:val="24"/>
          <w:szCs w:val="24"/>
        </w:rPr>
        <w:t>Sustainability, Agri, Food and Environmental Research</w:t>
      </w:r>
      <w:r>
        <w:rPr>
          <w:rFonts w:ascii="Times New Roman" w:hAnsi="Times New Roman" w:cs="Times New Roman"/>
          <w:sz w:val="24"/>
          <w:szCs w:val="24"/>
        </w:rPr>
        <w:t xml:space="preserve"> vol. 9, no. 1,</w:t>
      </w:r>
      <w:r w:rsidR="0072492C">
        <w:rPr>
          <w:rFonts w:ascii="Times New Roman" w:hAnsi="Times New Roman" w:cs="Times New Roman"/>
          <w:sz w:val="24"/>
          <w:szCs w:val="24"/>
        </w:rPr>
        <w:t xml:space="preserve"> pp. 1-12. </w:t>
      </w:r>
      <w:r>
        <w:rPr>
          <w:rFonts w:ascii="Times New Roman" w:hAnsi="Times New Roman" w:cs="Times New Roman"/>
          <w:sz w:val="24"/>
          <w:szCs w:val="24"/>
        </w:rPr>
        <w:t xml:space="preserve"> </w:t>
      </w:r>
      <w:r w:rsidR="0072492C" w:rsidRPr="0072492C">
        <w:rPr>
          <w:rFonts w:ascii="Times New Roman" w:hAnsi="Times New Roman" w:cs="Times New Roman"/>
          <w:sz w:val="24"/>
          <w:szCs w:val="24"/>
        </w:rPr>
        <w:t>https://doi.org/10.7770/safer-V9N1-art2394</w:t>
      </w:r>
      <w:r>
        <w:rPr>
          <w:rFonts w:ascii="Times New Roman" w:hAnsi="Times New Roman" w:cs="Times New Roman"/>
          <w:sz w:val="24"/>
          <w:szCs w:val="24"/>
        </w:rPr>
        <w:t xml:space="preserve"> </w:t>
      </w:r>
    </w:p>
    <w:p w14:paraId="6DCA79A7" w14:textId="240D812D" w:rsidR="00815069" w:rsidRDefault="00383A55" w:rsidP="00383A55">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SINGH, G., and S. SINGH, 2021b. Extent of variability in fruit morphological characters of local mango germplasm. </w:t>
      </w:r>
      <w:r>
        <w:rPr>
          <w:rFonts w:ascii="Times New Roman" w:hAnsi="Times New Roman" w:cs="Times New Roman"/>
          <w:i/>
          <w:iCs/>
          <w:sz w:val="24"/>
          <w:szCs w:val="24"/>
        </w:rPr>
        <w:t>Sustainability, Agri, Food and Environmental Research</w:t>
      </w:r>
      <w:r>
        <w:rPr>
          <w:rFonts w:ascii="Times New Roman" w:hAnsi="Times New Roman" w:cs="Times New Roman"/>
          <w:sz w:val="24"/>
          <w:szCs w:val="24"/>
        </w:rPr>
        <w:t xml:space="preserve"> vol. 9, no. 3, pp. </w:t>
      </w:r>
      <w:r w:rsidR="002A4FC8">
        <w:rPr>
          <w:rFonts w:ascii="Times New Roman" w:hAnsi="Times New Roman" w:cs="Times New Roman"/>
          <w:sz w:val="24"/>
          <w:szCs w:val="24"/>
        </w:rPr>
        <w:t>425-434</w:t>
      </w:r>
      <w:r>
        <w:rPr>
          <w:rFonts w:ascii="Times New Roman" w:hAnsi="Times New Roman" w:cs="Times New Roman"/>
          <w:sz w:val="24"/>
          <w:szCs w:val="24"/>
        </w:rPr>
        <w:t>.</w:t>
      </w:r>
      <w:r w:rsidR="002A4FC8" w:rsidRPr="002A4FC8">
        <w:t xml:space="preserve"> </w:t>
      </w:r>
      <w:r w:rsidR="00B4442B" w:rsidRPr="00B4442B">
        <w:rPr>
          <w:rFonts w:ascii="Times New Roman" w:hAnsi="Times New Roman" w:cs="Times New Roman"/>
          <w:sz w:val="24"/>
          <w:szCs w:val="24"/>
        </w:rPr>
        <w:t>https://doi.org/10.7770/safer-V9N3-art2281</w:t>
      </w:r>
    </w:p>
    <w:p w14:paraId="6ED790E8" w14:textId="46B5E2B0" w:rsidR="00B4442B" w:rsidRPr="0038363B" w:rsidRDefault="00B4442B" w:rsidP="00383A55">
      <w:pPr>
        <w:spacing w:before="240" w:line="480" w:lineRule="auto"/>
        <w:jc w:val="both"/>
        <w:rPr>
          <w:rFonts w:ascii="Times New Roman" w:hAnsi="Times New Roman" w:cs="Times New Roman"/>
          <w:sz w:val="24"/>
          <w:szCs w:val="24"/>
          <w:lang w:val="es-CL"/>
        </w:rPr>
      </w:pPr>
      <w:r w:rsidRPr="002B731C">
        <w:rPr>
          <w:rFonts w:ascii="Times New Roman" w:hAnsi="Times New Roman" w:cs="Times New Roman"/>
          <w:sz w:val="24"/>
          <w:szCs w:val="24"/>
          <w:lang w:val="es-CL"/>
        </w:rPr>
        <w:t>TUISIMA-CORAL</w:t>
      </w:r>
      <w:r w:rsidR="002B731C" w:rsidRPr="002B731C">
        <w:rPr>
          <w:rFonts w:ascii="Times New Roman" w:hAnsi="Times New Roman" w:cs="Times New Roman"/>
          <w:sz w:val="24"/>
          <w:szCs w:val="24"/>
          <w:lang w:val="es-CL"/>
        </w:rPr>
        <w:t>, L.L., a</w:t>
      </w:r>
      <w:r w:rsidR="002B731C">
        <w:rPr>
          <w:rFonts w:ascii="Times New Roman" w:hAnsi="Times New Roman" w:cs="Times New Roman"/>
          <w:sz w:val="24"/>
          <w:szCs w:val="24"/>
          <w:lang w:val="es-CL"/>
        </w:rPr>
        <w:t xml:space="preserve">nd H.A.  </w:t>
      </w:r>
      <w:r w:rsidR="002B731C" w:rsidRPr="002F1CF1">
        <w:rPr>
          <w:rFonts w:ascii="Times New Roman" w:hAnsi="Times New Roman" w:cs="Times New Roman"/>
          <w:sz w:val="24"/>
          <w:szCs w:val="24"/>
          <w:lang w:val="es-CL"/>
        </w:rPr>
        <w:t xml:space="preserve">ESCOBAR-GARCIA, 2021. </w:t>
      </w:r>
      <w:r w:rsidR="002B731C" w:rsidRPr="002B731C">
        <w:rPr>
          <w:rFonts w:ascii="Times New Roman" w:hAnsi="Times New Roman" w:cs="Times New Roman"/>
          <w:sz w:val="24"/>
          <w:szCs w:val="24"/>
        </w:rPr>
        <w:t>Characterization of f</w:t>
      </w:r>
      <w:r w:rsidR="002B731C">
        <w:rPr>
          <w:rFonts w:ascii="Times New Roman" w:hAnsi="Times New Roman" w:cs="Times New Roman"/>
          <w:sz w:val="24"/>
          <w:szCs w:val="24"/>
        </w:rPr>
        <w:t>ruits of varieties of mango (</w:t>
      </w:r>
      <w:proofErr w:type="spellStart"/>
      <w:r w:rsidR="002B731C">
        <w:rPr>
          <w:rFonts w:ascii="Times New Roman" w:hAnsi="Times New Roman" w:cs="Times New Roman"/>
          <w:i/>
          <w:iCs/>
          <w:sz w:val="24"/>
          <w:szCs w:val="24"/>
        </w:rPr>
        <w:t>Mangifera</w:t>
      </w:r>
      <w:proofErr w:type="spellEnd"/>
      <w:r w:rsidR="002B731C">
        <w:rPr>
          <w:rFonts w:ascii="Times New Roman" w:hAnsi="Times New Roman" w:cs="Times New Roman"/>
          <w:i/>
          <w:iCs/>
          <w:sz w:val="24"/>
          <w:szCs w:val="24"/>
        </w:rPr>
        <w:t xml:space="preserve"> </w:t>
      </w:r>
      <w:proofErr w:type="spellStart"/>
      <w:r w:rsidR="002B731C">
        <w:rPr>
          <w:rFonts w:ascii="Times New Roman" w:hAnsi="Times New Roman" w:cs="Times New Roman"/>
          <w:i/>
          <w:iCs/>
          <w:sz w:val="24"/>
          <w:szCs w:val="24"/>
        </w:rPr>
        <w:t>indica</w:t>
      </w:r>
      <w:proofErr w:type="spellEnd"/>
      <w:r w:rsidR="002B731C">
        <w:rPr>
          <w:rFonts w:ascii="Times New Roman" w:hAnsi="Times New Roman" w:cs="Times New Roman"/>
          <w:sz w:val="24"/>
          <w:szCs w:val="24"/>
        </w:rPr>
        <w:t>) conserved in Peru.</w:t>
      </w:r>
      <w:r w:rsidR="0034004C">
        <w:rPr>
          <w:rFonts w:ascii="Times New Roman" w:hAnsi="Times New Roman" w:cs="Times New Roman"/>
          <w:sz w:val="24"/>
          <w:szCs w:val="24"/>
        </w:rPr>
        <w:t xml:space="preserve"> </w:t>
      </w:r>
      <w:proofErr w:type="spellStart"/>
      <w:r w:rsidR="0034004C" w:rsidRPr="0038363B">
        <w:rPr>
          <w:rFonts w:ascii="Times New Roman" w:hAnsi="Times New Roman" w:cs="Times New Roman"/>
          <w:i/>
          <w:iCs/>
          <w:sz w:val="24"/>
          <w:szCs w:val="24"/>
          <w:lang w:val="es-CL"/>
        </w:rPr>
        <w:t>Revists</w:t>
      </w:r>
      <w:proofErr w:type="spellEnd"/>
      <w:r w:rsidR="0034004C" w:rsidRPr="0038363B">
        <w:rPr>
          <w:rFonts w:ascii="Times New Roman" w:hAnsi="Times New Roman" w:cs="Times New Roman"/>
          <w:i/>
          <w:iCs/>
          <w:sz w:val="24"/>
          <w:szCs w:val="24"/>
          <w:lang w:val="es-CL"/>
        </w:rPr>
        <w:t xml:space="preserve"> Brasileira de Fruticultura,</w:t>
      </w:r>
      <w:r w:rsidR="0034004C" w:rsidRPr="0038363B">
        <w:rPr>
          <w:rFonts w:ascii="Times New Roman" w:hAnsi="Times New Roman" w:cs="Times New Roman"/>
          <w:sz w:val="24"/>
          <w:szCs w:val="24"/>
          <w:lang w:val="es-CL"/>
        </w:rPr>
        <w:t xml:space="preserve"> vol. 43, no.2, e710.</w:t>
      </w:r>
      <w:r w:rsidR="0038363B" w:rsidRPr="0038363B">
        <w:rPr>
          <w:lang w:val="es-CL"/>
        </w:rPr>
        <w:t xml:space="preserve"> </w:t>
      </w:r>
      <w:r w:rsidR="0038363B" w:rsidRPr="0038363B">
        <w:rPr>
          <w:rFonts w:ascii="Times New Roman" w:hAnsi="Times New Roman" w:cs="Times New Roman"/>
          <w:sz w:val="24"/>
          <w:szCs w:val="24"/>
          <w:lang w:val="es-CL"/>
        </w:rPr>
        <w:t>DOI: http://dx.doi.org /10.1590/0100-29452021710</w:t>
      </w:r>
    </w:p>
    <w:p w14:paraId="6DCA79A8" w14:textId="77777777" w:rsidR="00815069" w:rsidRPr="0038363B" w:rsidRDefault="00815069" w:rsidP="005979E8">
      <w:pPr>
        <w:spacing w:before="240" w:line="480" w:lineRule="auto"/>
        <w:ind w:hanging="567"/>
        <w:jc w:val="both"/>
        <w:rPr>
          <w:rFonts w:ascii="Times New Roman" w:hAnsi="Times New Roman" w:cs="Times New Roman"/>
          <w:sz w:val="24"/>
          <w:szCs w:val="24"/>
          <w:lang w:val="es-CL"/>
        </w:rPr>
      </w:pPr>
    </w:p>
    <w:p w14:paraId="6DCA79A9" w14:textId="77777777" w:rsidR="00815069" w:rsidRPr="0038363B" w:rsidRDefault="00815069" w:rsidP="005979E8">
      <w:pPr>
        <w:spacing w:before="240" w:line="480" w:lineRule="auto"/>
        <w:ind w:hanging="567"/>
        <w:jc w:val="both"/>
        <w:rPr>
          <w:rFonts w:ascii="Times New Roman" w:hAnsi="Times New Roman" w:cs="Times New Roman"/>
          <w:sz w:val="24"/>
          <w:szCs w:val="24"/>
          <w:lang w:val="es-CL"/>
        </w:rPr>
      </w:pPr>
    </w:p>
    <w:p w14:paraId="6DCA79AA" w14:textId="77777777" w:rsidR="0060734D" w:rsidRPr="0038363B" w:rsidRDefault="0060734D" w:rsidP="005979E8">
      <w:pPr>
        <w:spacing w:line="480" w:lineRule="auto"/>
        <w:jc w:val="both"/>
        <w:rPr>
          <w:rFonts w:ascii="Times New Roman" w:hAnsi="Times New Roman" w:cs="Times New Roman"/>
          <w:sz w:val="24"/>
          <w:szCs w:val="24"/>
          <w:lang w:val="es-CL"/>
        </w:rPr>
        <w:sectPr w:rsidR="0060734D" w:rsidRPr="0038363B" w:rsidSect="005979E8">
          <w:headerReference w:type="even" r:id="rId7"/>
          <w:headerReference w:type="default" r:id="rId8"/>
          <w:footerReference w:type="even" r:id="rId9"/>
          <w:footerReference w:type="default" r:id="rId10"/>
          <w:headerReference w:type="first" r:id="rId11"/>
          <w:footerReference w:type="first" r:id="rId12"/>
          <w:type w:val="nextColumn"/>
          <w:pgSz w:w="11907" w:h="16839" w:orient="landscape" w:code="9"/>
          <w:pgMar w:top="1418" w:right="1418" w:bottom="1418" w:left="1418" w:header="720" w:footer="720" w:gutter="0"/>
          <w:cols w:space="720"/>
          <w:docGrid w:linePitch="360"/>
        </w:sectPr>
      </w:pPr>
    </w:p>
    <w:p w14:paraId="6DCA79AB" w14:textId="77777777" w:rsidR="00091DB3" w:rsidRPr="00640378" w:rsidRDefault="0060734D" w:rsidP="005979E8">
      <w:pPr>
        <w:spacing w:before="120" w:after="120" w:line="480" w:lineRule="auto"/>
        <w:jc w:val="both"/>
        <w:rPr>
          <w:rFonts w:ascii="Times New Roman" w:hAnsi="Times New Roman" w:cs="Times New Roman"/>
          <w:color w:val="000000"/>
          <w:sz w:val="24"/>
          <w:szCs w:val="24"/>
        </w:rPr>
      </w:pPr>
      <w:r w:rsidRPr="00640378">
        <w:rPr>
          <w:rFonts w:ascii="Times New Roman" w:hAnsi="Times New Roman" w:cs="Times New Roman"/>
          <w:color w:val="000000"/>
          <w:sz w:val="24"/>
          <w:szCs w:val="24"/>
        </w:rPr>
        <w:lastRenderedPageBreak/>
        <w:t>Table 1</w:t>
      </w:r>
      <w:r w:rsidR="00091DB3" w:rsidRPr="00640378">
        <w:rPr>
          <w:rFonts w:ascii="Times New Roman" w:hAnsi="Times New Roman" w:cs="Times New Roman"/>
          <w:color w:val="000000"/>
          <w:sz w:val="24"/>
          <w:szCs w:val="24"/>
        </w:rPr>
        <w:t xml:space="preserve">: Physical characters: description of physical fruit attributes in evaluated genotypes. </w:t>
      </w:r>
    </w:p>
    <w:tbl>
      <w:tblPr>
        <w:tblStyle w:val="Estilo1"/>
        <w:tblW w:w="5883" w:type="pct"/>
        <w:jc w:val="center"/>
        <w:tblLayout w:type="fixed"/>
        <w:tblLook w:val="0000" w:firstRow="0" w:lastRow="0" w:firstColumn="0" w:lastColumn="0" w:noHBand="0" w:noVBand="0"/>
      </w:tblPr>
      <w:tblGrid>
        <w:gridCol w:w="1375"/>
        <w:gridCol w:w="1340"/>
        <w:gridCol w:w="1952"/>
        <w:gridCol w:w="2139"/>
        <w:gridCol w:w="1649"/>
        <w:gridCol w:w="1610"/>
        <w:gridCol w:w="1555"/>
        <w:gridCol w:w="1698"/>
        <w:gridCol w:w="1983"/>
      </w:tblGrid>
      <w:tr w:rsidR="00617F80" w:rsidRPr="003D700D" w14:paraId="6DCA79B3" w14:textId="77777777" w:rsidTr="00617F80">
        <w:trPr>
          <w:trHeight w:val="255"/>
          <w:jc w:val="center"/>
        </w:trPr>
        <w:tc>
          <w:tcPr>
            <w:tcW w:w="449" w:type="pct"/>
            <w:vMerge w:val="restart"/>
            <w:noWrap/>
          </w:tcPr>
          <w:p w14:paraId="6DCA79AC" w14:textId="77777777" w:rsidR="009A55CC" w:rsidRPr="003D700D" w:rsidRDefault="009A55CC" w:rsidP="005979E8">
            <w:pPr>
              <w:spacing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Selection</w:t>
            </w:r>
          </w:p>
          <w:p w14:paraId="6DCA79AD" w14:textId="77777777" w:rsidR="009A55CC" w:rsidRPr="003D700D" w:rsidRDefault="009A55CC" w:rsidP="005979E8">
            <w:pPr>
              <w:spacing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Number</w:t>
            </w:r>
          </w:p>
        </w:tc>
        <w:tc>
          <w:tcPr>
            <w:tcW w:w="438" w:type="pct"/>
            <w:vMerge w:val="restart"/>
            <w:noWrap/>
          </w:tcPr>
          <w:p w14:paraId="6DCA79AE" w14:textId="77777777" w:rsidR="009A55CC" w:rsidRPr="003D700D" w:rsidRDefault="009A55CC" w:rsidP="005979E8">
            <w:pPr>
              <w:spacing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Collector</w:t>
            </w:r>
          </w:p>
          <w:p w14:paraId="6DCA79AF" w14:textId="77777777" w:rsidR="009A55CC" w:rsidRPr="003D700D" w:rsidRDefault="009A55CC" w:rsidP="005979E8">
            <w:pPr>
              <w:spacing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Code</w:t>
            </w:r>
          </w:p>
        </w:tc>
        <w:tc>
          <w:tcPr>
            <w:tcW w:w="4113" w:type="pct"/>
            <w:gridSpan w:val="7"/>
            <w:noWrap/>
          </w:tcPr>
          <w:p w14:paraId="6DCA79B0" w14:textId="77777777" w:rsidR="009A55CC" w:rsidRPr="003D700D" w:rsidRDefault="009A55CC" w:rsidP="005979E8">
            <w:pPr>
              <w:spacing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Fruit characters</w:t>
            </w:r>
          </w:p>
        </w:tc>
      </w:tr>
      <w:tr w:rsidR="00617F80" w:rsidRPr="003D700D" w14:paraId="6DCA79CD" w14:textId="77777777" w:rsidTr="00617F80">
        <w:trPr>
          <w:trHeight w:val="255"/>
          <w:jc w:val="center"/>
        </w:trPr>
        <w:tc>
          <w:tcPr>
            <w:tcW w:w="449" w:type="pct"/>
            <w:vMerge/>
            <w:noWrap/>
          </w:tcPr>
          <w:p w14:paraId="6DCA79B4" w14:textId="77777777" w:rsidR="009A55CC" w:rsidRPr="003D700D" w:rsidRDefault="009A55CC" w:rsidP="005979E8">
            <w:pPr>
              <w:spacing w:line="480" w:lineRule="auto"/>
              <w:jc w:val="center"/>
              <w:rPr>
                <w:rFonts w:ascii="Times New Roman" w:eastAsia="Times New Roman" w:hAnsi="Times New Roman" w:cs="Times New Roman"/>
                <w:color w:val="000000"/>
                <w:sz w:val="24"/>
                <w:szCs w:val="24"/>
              </w:rPr>
            </w:pPr>
          </w:p>
        </w:tc>
        <w:tc>
          <w:tcPr>
            <w:tcW w:w="438" w:type="pct"/>
            <w:vMerge/>
            <w:noWrap/>
          </w:tcPr>
          <w:p w14:paraId="6DCA79B5" w14:textId="77777777" w:rsidR="009A55CC" w:rsidRPr="003D700D" w:rsidRDefault="009A55CC" w:rsidP="005979E8">
            <w:pPr>
              <w:spacing w:line="480" w:lineRule="auto"/>
              <w:jc w:val="center"/>
              <w:rPr>
                <w:rFonts w:ascii="Times New Roman" w:eastAsia="Times New Roman" w:hAnsi="Times New Roman" w:cs="Times New Roman"/>
                <w:color w:val="000000"/>
                <w:sz w:val="24"/>
                <w:szCs w:val="24"/>
              </w:rPr>
            </w:pPr>
          </w:p>
        </w:tc>
        <w:tc>
          <w:tcPr>
            <w:tcW w:w="1337" w:type="pct"/>
            <w:gridSpan w:val="2"/>
            <w:noWrap/>
          </w:tcPr>
          <w:p w14:paraId="6DCA79B6" w14:textId="77777777" w:rsidR="009A55CC" w:rsidRPr="003D700D" w:rsidRDefault="009A55CC" w:rsidP="005979E8">
            <w:pPr>
              <w:spacing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Fruit Size</w:t>
            </w:r>
          </w:p>
        </w:tc>
        <w:tc>
          <w:tcPr>
            <w:tcW w:w="539" w:type="pct"/>
            <w:vMerge w:val="restart"/>
            <w:noWrap/>
          </w:tcPr>
          <w:p w14:paraId="6DCA79B7" w14:textId="77777777" w:rsidR="009A55CC" w:rsidRPr="003D700D" w:rsidRDefault="009A55CC" w:rsidP="005979E8">
            <w:pPr>
              <w:spacing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Fruit</w:t>
            </w:r>
          </w:p>
          <w:p w14:paraId="6DCA79B9" w14:textId="09DE015C" w:rsidR="009A55CC" w:rsidRPr="003D700D" w:rsidRDefault="009A55CC" w:rsidP="003D700D">
            <w:pPr>
              <w:spacing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Weight (g)</w:t>
            </w:r>
          </w:p>
        </w:tc>
        <w:tc>
          <w:tcPr>
            <w:tcW w:w="526" w:type="pct"/>
            <w:vMerge w:val="restart"/>
            <w:noWrap/>
          </w:tcPr>
          <w:p w14:paraId="6DCA79BA" w14:textId="77777777" w:rsidR="009A55CC" w:rsidRPr="003D700D" w:rsidRDefault="009A55CC" w:rsidP="005979E8">
            <w:pPr>
              <w:spacing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 xml:space="preserve">Pulp </w:t>
            </w:r>
          </w:p>
          <w:p w14:paraId="6DCA79BB" w14:textId="77777777" w:rsidR="009A55CC" w:rsidRPr="003D700D" w:rsidRDefault="009A55CC" w:rsidP="005979E8">
            <w:pPr>
              <w:spacing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w:t>
            </w:r>
          </w:p>
        </w:tc>
        <w:tc>
          <w:tcPr>
            <w:tcW w:w="508" w:type="pct"/>
            <w:vMerge w:val="restart"/>
            <w:noWrap/>
          </w:tcPr>
          <w:p w14:paraId="6DCA79BD" w14:textId="60809F8B" w:rsidR="009A55CC" w:rsidRPr="003D700D" w:rsidRDefault="009A55CC" w:rsidP="003D700D">
            <w:pPr>
              <w:spacing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Pulp</w:t>
            </w:r>
            <w:r w:rsidR="003D700D">
              <w:rPr>
                <w:rFonts w:ascii="Times New Roman" w:eastAsia="Times New Roman" w:hAnsi="Times New Roman" w:cs="Times New Roman"/>
                <w:color w:val="000000"/>
                <w:sz w:val="24"/>
                <w:szCs w:val="24"/>
              </w:rPr>
              <w:t xml:space="preserve"> </w:t>
            </w:r>
            <w:r w:rsidRPr="003D700D">
              <w:rPr>
                <w:rFonts w:ascii="Times New Roman" w:eastAsia="Times New Roman" w:hAnsi="Times New Roman" w:cs="Times New Roman"/>
                <w:color w:val="000000"/>
                <w:sz w:val="24"/>
                <w:szCs w:val="24"/>
              </w:rPr>
              <w:t>/</w:t>
            </w:r>
            <w:r w:rsidR="003D700D">
              <w:rPr>
                <w:rFonts w:ascii="Times New Roman" w:eastAsia="Times New Roman" w:hAnsi="Times New Roman" w:cs="Times New Roman"/>
                <w:color w:val="000000"/>
                <w:sz w:val="24"/>
                <w:szCs w:val="24"/>
              </w:rPr>
              <w:t xml:space="preserve"> </w:t>
            </w:r>
            <w:r w:rsidRPr="003D700D">
              <w:rPr>
                <w:rFonts w:ascii="Times New Roman" w:eastAsia="Times New Roman" w:hAnsi="Times New Roman" w:cs="Times New Roman"/>
                <w:color w:val="000000"/>
                <w:sz w:val="24"/>
                <w:szCs w:val="24"/>
              </w:rPr>
              <w:t xml:space="preserve">stone </w:t>
            </w:r>
          </w:p>
          <w:p w14:paraId="6DCA79BE" w14:textId="77777777" w:rsidR="009A55CC" w:rsidRPr="003D700D" w:rsidRDefault="009A55CC" w:rsidP="005979E8">
            <w:pPr>
              <w:spacing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ratio</w:t>
            </w:r>
          </w:p>
        </w:tc>
        <w:tc>
          <w:tcPr>
            <w:tcW w:w="555" w:type="pct"/>
            <w:vMerge w:val="restart"/>
            <w:noWrap/>
          </w:tcPr>
          <w:p w14:paraId="6DCA79BF" w14:textId="77777777" w:rsidR="009A55CC" w:rsidRPr="003D700D" w:rsidRDefault="009A55CC" w:rsidP="005979E8">
            <w:pPr>
              <w:spacing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Specific</w:t>
            </w:r>
          </w:p>
          <w:p w14:paraId="6DCA79C1" w14:textId="2946E750" w:rsidR="009A55CC" w:rsidRPr="003D700D" w:rsidRDefault="009A55CC" w:rsidP="003D700D">
            <w:pPr>
              <w:spacing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gravity (w/v)</w:t>
            </w:r>
          </w:p>
        </w:tc>
        <w:tc>
          <w:tcPr>
            <w:tcW w:w="647" w:type="pct"/>
            <w:vMerge w:val="restart"/>
            <w:noWrap/>
          </w:tcPr>
          <w:p w14:paraId="6DCA79C2" w14:textId="77777777" w:rsidR="009A55CC" w:rsidRPr="003D700D" w:rsidRDefault="009A55CC" w:rsidP="005979E8">
            <w:pPr>
              <w:spacing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Peel</w:t>
            </w:r>
          </w:p>
          <w:p w14:paraId="6DCA79C4" w14:textId="340026D5" w:rsidR="009A55CC" w:rsidRPr="003D700D" w:rsidRDefault="009A55CC" w:rsidP="003D700D">
            <w:pPr>
              <w:spacing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thickness (mm)</w:t>
            </w:r>
          </w:p>
        </w:tc>
      </w:tr>
      <w:tr w:rsidR="00617F80" w:rsidRPr="003D700D" w14:paraId="6DCA79DD" w14:textId="77777777" w:rsidTr="00617F80">
        <w:trPr>
          <w:trHeight w:val="64"/>
          <w:jc w:val="center"/>
        </w:trPr>
        <w:tc>
          <w:tcPr>
            <w:tcW w:w="449" w:type="pct"/>
            <w:vMerge/>
          </w:tcPr>
          <w:p w14:paraId="6DCA79CE" w14:textId="77777777" w:rsidR="009A55CC" w:rsidRPr="003D700D" w:rsidRDefault="009A55CC" w:rsidP="005979E8">
            <w:pPr>
              <w:spacing w:line="480" w:lineRule="auto"/>
              <w:jc w:val="center"/>
              <w:rPr>
                <w:rFonts w:ascii="Times New Roman" w:eastAsia="Times New Roman" w:hAnsi="Times New Roman" w:cs="Times New Roman"/>
                <w:color w:val="000000"/>
                <w:sz w:val="24"/>
                <w:szCs w:val="24"/>
              </w:rPr>
            </w:pPr>
          </w:p>
        </w:tc>
        <w:tc>
          <w:tcPr>
            <w:tcW w:w="438" w:type="pct"/>
            <w:vMerge/>
          </w:tcPr>
          <w:p w14:paraId="6DCA79CF" w14:textId="77777777" w:rsidR="009A55CC" w:rsidRPr="003D700D" w:rsidRDefault="009A55CC" w:rsidP="005979E8">
            <w:pPr>
              <w:spacing w:line="480" w:lineRule="auto"/>
              <w:jc w:val="center"/>
              <w:rPr>
                <w:rFonts w:ascii="Times New Roman" w:eastAsia="Times New Roman" w:hAnsi="Times New Roman" w:cs="Times New Roman"/>
                <w:color w:val="000000"/>
                <w:sz w:val="24"/>
                <w:szCs w:val="24"/>
              </w:rPr>
            </w:pPr>
          </w:p>
        </w:tc>
        <w:tc>
          <w:tcPr>
            <w:tcW w:w="638" w:type="pct"/>
          </w:tcPr>
          <w:p w14:paraId="6DCA79D0" w14:textId="77777777" w:rsidR="009A55CC" w:rsidRPr="003D700D" w:rsidRDefault="009A55CC" w:rsidP="005979E8">
            <w:pPr>
              <w:spacing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Fruit length (cm)</w:t>
            </w:r>
          </w:p>
        </w:tc>
        <w:tc>
          <w:tcPr>
            <w:tcW w:w="699" w:type="pct"/>
          </w:tcPr>
          <w:p w14:paraId="6DCA79D1" w14:textId="77777777" w:rsidR="009A55CC" w:rsidRPr="003D700D" w:rsidRDefault="009A55CC" w:rsidP="005979E8">
            <w:pPr>
              <w:spacing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Fruit breadth (cm)</w:t>
            </w:r>
          </w:p>
        </w:tc>
        <w:tc>
          <w:tcPr>
            <w:tcW w:w="539" w:type="pct"/>
            <w:vMerge/>
          </w:tcPr>
          <w:p w14:paraId="6DCA79D2" w14:textId="77777777" w:rsidR="009A55CC" w:rsidRPr="003D700D" w:rsidRDefault="009A55CC" w:rsidP="005979E8">
            <w:pPr>
              <w:spacing w:line="480" w:lineRule="auto"/>
              <w:jc w:val="center"/>
              <w:rPr>
                <w:rFonts w:ascii="Times New Roman" w:eastAsia="Times New Roman" w:hAnsi="Times New Roman" w:cs="Times New Roman"/>
                <w:color w:val="000000"/>
                <w:sz w:val="24"/>
                <w:szCs w:val="24"/>
              </w:rPr>
            </w:pPr>
          </w:p>
        </w:tc>
        <w:tc>
          <w:tcPr>
            <w:tcW w:w="526" w:type="pct"/>
            <w:vMerge/>
          </w:tcPr>
          <w:p w14:paraId="6DCA79D3" w14:textId="77777777" w:rsidR="009A55CC" w:rsidRPr="003D700D" w:rsidRDefault="009A55CC" w:rsidP="005979E8">
            <w:pPr>
              <w:spacing w:line="480" w:lineRule="auto"/>
              <w:jc w:val="center"/>
              <w:rPr>
                <w:rFonts w:ascii="Times New Roman" w:eastAsia="Times New Roman" w:hAnsi="Times New Roman" w:cs="Times New Roman"/>
                <w:color w:val="000000"/>
                <w:sz w:val="24"/>
                <w:szCs w:val="24"/>
              </w:rPr>
            </w:pPr>
          </w:p>
        </w:tc>
        <w:tc>
          <w:tcPr>
            <w:tcW w:w="508" w:type="pct"/>
            <w:vMerge/>
          </w:tcPr>
          <w:p w14:paraId="6DCA79D4" w14:textId="77777777" w:rsidR="009A55CC" w:rsidRPr="003D700D" w:rsidRDefault="009A55CC" w:rsidP="005979E8">
            <w:pPr>
              <w:spacing w:line="480" w:lineRule="auto"/>
              <w:jc w:val="center"/>
              <w:rPr>
                <w:rFonts w:ascii="Times New Roman" w:eastAsia="Times New Roman" w:hAnsi="Times New Roman" w:cs="Times New Roman"/>
                <w:color w:val="000000"/>
                <w:sz w:val="24"/>
                <w:szCs w:val="24"/>
              </w:rPr>
            </w:pPr>
          </w:p>
        </w:tc>
        <w:tc>
          <w:tcPr>
            <w:tcW w:w="555" w:type="pct"/>
            <w:vMerge/>
          </w:tcPr>
          <w:p w14:paraId="6DCA79D5" w14:textId="77777777" w:rsidR="009A55CC" w:rsidRPr="003D700D" w:rsidRDefault="009A55CC" w:rsidP="005979E8">
            <w:pPr>
              <w:spacing w:line="480" w:lineRule="auto"/>
              <w:jc w:val="center"/>
              <w:rPr>
                <w:rFonts w:ascii="Times New Roman" w:eastAsia="Times New Roman" w:hAnsi="Times New Roman" w:cs="Times New Roman"/>
                <w:color w:val="000000"/>
                <w:sz w:val="24"/>
                <w:szCs w:val="24"/>
              </w:rPr>
            </w:pPr>
          </w:p>
        </w:tc>
        <w:tc>
          <w:tcPr>
            <w:tcW w:w="647" w:type="pct"/>
            <w:vMerge/>
          </w:tcPr>
          <w:p w14:paraId="6DCA79D6" w14:textId="77777777" w:rsidR="009A55CC" w:rsidRPr="003D700D" w:rsidRDefault="009A55CC" w:rsidP="005979E8">
            <w:pPr>
              <w:spacing w:line="480" w:lineRule="auto"/>
              <w:jc w:val="center"/>
              <w:rPr>
                <w:rFonts w:ascii="Times New Roman" w:eastAsia="Times New Roman" w:hAnsi="Times New Roman" w:cs="Times New Roman"/>
                <w:color w:val="000000"/>
                <w:sz w:val="24"/>
                <w:szCs w:val="24"/>
              </w:rPr>
            </w:pPr>
          </w:p>
        </w:tc>
      </w:tr>
      <w:tr w:rsidR="00617F80" w:rsidRPr="003D700D" w14:paraId="6DCA79ED" w14:textId="77777777" w:rsidTr="00617F80">
        <w:trPr>
          <w:trHeight w:val="60"/>
          <w:jc w:val="center"/>
        </w:trPr>
        <w:tc>
          <w:tcPr>
            <w:tcW w:w="449" w:type="pct"/>
            <w:noWrap/>
          </w:tcPr>
          <w:p w14:paraId="6DCA79DE"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w:t>
            </w:r>
          </w:p>
        </w:tc>
        <w:tc>
          <w:tcPr>
            <w:tcW w:w="438" w:type="pct"/>
            <w:noWrap/>
          </w:tcPr>
          <w:p w14:paraId="6DCA79DF" w14:textId="77777777" w:rsidR="009A55CC" w:rsidRPr="003D700D" w:rsidRDefault="009A55CC" w:rsidP="005979E8">
            <w:pPr>
              <w:spacing w:before="20" w:after="20" w:line="480" w:lineRule="auto"/>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AP- 1</w:t>
            </w:r>
          </w:p>
        </w:tc>
        <w:tc>
          <w:tcPr>
            <w:tcW w:w="638" w:type="pct"/>
            <w:noWrap/>
          </w:tcPr>
          <w:p w14:paraId="6DCA79E0"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5.55</w:t>
            </w:r>
          </w:p>
        </w:tc>
        <w:tc>
          <w:tcPr>
            <w:tcW w:w="699" w:type="pct"/>
            <w:noWrap/>
          </w:tcPr>
          <w:p w14:paraId="6DCA79E1"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4.12</w:t>
            </w:r>
          </w:p>
        </w:tc>
        <w:tc>
          <w:tcPr>
            <w:tcW w:w="539" w:type="pct"/>
            <w:noWrap/>
          </w:tcPr>
          <w:p w14:paraId="6DCA79E2"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80.10</w:t>
            </w:r>
          </w:p>
        </w:tc>
        <w:tc>
          <w:tcPr>
            <w:tcW w:w="526" w:type="pct"/>
            <w:noWrap/>
          </w:tcPr>
          <w:p w14:paraId="6DCA79E3"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55.97</w:t>
            </w:r>
          </w:p>
        </w:tc>
        <w:tc>
          <w:tcPr>
            <w:tcW w:w="508" w:type="pct"/>
            <w:noWrap/>
          </w:tcPr>
          <w:p w14:paraId="6DCA79E4"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5.67</w:t>
            </w:r>
          </w:p>
        </w:tc>
        <w:tc>
          <w:tcPr>
            <w:tcW w:w="555" w:type="pct"/>
            <w:noWrap/>
          </w:tcPr>
          <w:p w14:paraId="6DCA79E5"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1.03</w:t>
            </w:r>
          </w:p>
        </w:tc>
        <w:tc>
          <w:tcPr>
            <w:tcW w:w="647" w:type="pct"/>
            <w:noWrap/>
          </w:tcPr>
          <w:p w14:paraId="6DCA79E6"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1.30</w:t>
            </w:r>
          </w:p>
        </w:tc>
      </w:tr>
      <w:tr w:rsidR="00617F80" w:rsidRPr="003D700D" w14:paraId="6DCA79FD" w14:textId="77777777" w:rsidTr="00617F80">
        <w:trPr>
          <w:trHeight w:val="60"/>
          <w:jc w:val="center"/>
        </w:trPr>
        <w:tc>
          <w:tcPr>
            <w:tcW w:w="449" w:type="pct"/>
            <w:noWrap/>
          </w:tcPr>
          <w:p w14:paraId="6DCA79EE"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2</w:t>
            </w:r>
          </w:p>
        </w:tc>
        <w:tc>
          <w:tcPr>
            <w:tcW w:w="438" w:type="pct"/>
            <w:noWrap/>
          </w:tcPr>
          <w:p w14:paraId="6DCA79EF" w14:textId="77777777" w:rsidR="009A55CC" w:rsidRPr="003D700D" w:rsidRDefault="009A55CC" w:rsidP="005979E8">
            <w:pPr>
              <w:spacing w:before="20" w:after="20" w:line="480" w:lineRule="auto"/>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AKCA -14</w:t>
            </w:r>
          </w:p>
        </w:tc>
        <w:tc>
          <w:tcPr>
            <w:tcW w:w="638" w:type="pct"/>
            <w:noWrap/>
          </w:tcPr>
          <w:p w14:paraId="6DCA79F0"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6.10</w:t>
            </w:r>
          </w:p>
        </w:tc>
        <w:tc>
          <w:tcPr>
            <w:tcW w:w="699" w:type="pct"/>
            <w:noWrap/>
          </w:tcPr>
          <w:p w14:paraId="6DCA79F1"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5.19</w:t>
            </w:r>
          </w:p>
        </w:tc>
        <w:tc>
          <w:tcPr>
            <w:tcW w:w="539" w:type="pct"/>
            <w:noWrap/>
          </w:tcPr>
          <w:p w14:paraId="6DCA79F2"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80.40</w:t>
            </w:r>
          </w:p>
        </w:tc>
        <w:tc>
          <w:tcPr>
            <w:tcW w:w="526" w:type="pct"/>
            <w:noWrap/>
          </w:tcPr>
          <w:p w14:paraId="6DCA79F3"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55.26</w:t>
            </w:r>
          </w:p>
        </w:tc>
        <w:tc>
          <w:tcPr>
            <w:tcW w:w="508" w:type="pct"/>
            <w:noWrap/>
          </w:tcPr>
          <w:p w14:paraId="6DCA79F4"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7.04</w:t>
            </w:r>
          </w:p>
        </w:tc>
        <w:tc>
          <w:tcPr>
            <w:tcW w:w="555" w:type="pct"/>
            <w:noWrap/>
          </w:tcPr>
          <w:p w14:paraId="6DCA79F5"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1.05</w:t>
            </w:r>
          </w:p>
        </w:tc>
        <w:tc>
          <w:tcPr>
            <w:tcW w:w="647" w:type="pct"/>
            <w:noWrap/>
          </w:tcPr>
          <w:p w14:paraId="6DCA79F6"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1.34</w:t>
            </w:r>
          </w:p>
        </w:tc>
      </w:tr>
      <w:tr w:rsidR="00617F80" w:rsidRPr="003D700D" w14:paraId="6DCA7A0D" w14:textId="77777777" w:rsidTr="00617F80">
        <w:trPr>
          <w:trHeight w:val="60"/>
          <w:jc w:val="center"/>
        </w:trPr>
        <w:tc>
          <w:tcPr>
            <w:tcW w:w="449" w:type="pct"/>
            <w:noWrap/>
          </w:tcPr>
          <w:p w14:paraId="6DCA79FE"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3</w:t>
            </w:r>
          </w:p>
        </w:tc>
        <w:tc>
          <w:tcPr>
            <w:tcW w:w="438" w:type="pct"/>
            <w:noWrap/>
          </w:tcPr>
          <w:p w14:paraId="6DCA79FF" w14:textId="77777777" w:rsidR="009A55CC" w:rsidRPr="003D700D" w:rsidRDefault="009A55CC" w:rsidP="005979E8">
            <w:pPr>
              <w:spacing w:before="20" w:after="20" w:line="480" w:lineRule="auto"/>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GJB -1</w:t>
            </w:r>
          </w:p>
        </w:tc>
        <w:tc>
          <w:tcPr>
            <w:tcW w:w="638" w:type="pct"/>
            <w:noWrap/>
          </w:tcPr>
          <w:p w14:paraId="6DCA7A00"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8.00</w:t>
            </w:r>
          </w:p>
        </w:tc>
        <w:tc>
          <w:tcPr>
            <w:tcW w:w="699" w:type="pct"/>
            <w:noWrap/>
          </w:tcPr>
          <w:p w14:paraId="6DCA7A01"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5.25</w:t>
            </w:r>
          </w:p>
        </w:tc>
        <w:tc>
          <w:tcPr>
            <w:tcW w:w="539" w:type="pct"/>
            <w:noWrap/>
          </w:tcPr>
          <w:p w14:paraId="6DCA7A02"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83.30</w:t>
            </w:r>
          </w:p>
        </w:tc>
        <w:tc>
          <w:tcPr>
            <w:tcW w:w="526" w:type="pct"/>
            <w:noWrap/>
          </w:tcPr>
          <w:p w14:paraId="6DCA7A03"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57.20</w:t>
            </w:r>
          </w:p>
        </w:tc>
        <w:tc>
          <w:tcPr>
            <w:tcW w:w="508" w:type="pct"/>
            <w:noWrap/>
          </w:tcPr>
          <w:p w14:paraId="6DCA7A04"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5.94</w:t>
            </w:r>
          </w:p>
        </w:tc>
        <w:tc>
          <w:tcPr>
            <w:tcW w:w="555" w:type="pct"/>
            <w:noWrap/>
          </w:tcPr>
          <w:p w14:paraId="6DCA7A05"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1.04</w:t>
            </w:r>
          </w:p>
        </w:tc>
        <w:tc>
          <w:tcPr>
            <w:tcW w:w="647" w:type="pct"/>
            <w:noWrap/>
          </w:tcPr>
          <w:p w14:paraId="6DCA7A06"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1.38</w:t>
            </w:r>
          </w:p>
        </w:tc>
      </w:tr>
      <w:tr w:rsidR="00617F80" w:rsidRPr="003D700D" w14:paraId="6DCA7A1D" w14:textId="77777777" w:rsidTr="00617F80">
        <w:trPr>
          <w:trHeight w:val="60"/>
          <w:jc w:val="center"/>
        </w:trPr>
        <w:tc>
          <w:tcPr>
            <w:tcW w:w="449" w:type="pct"/>
            <w:noWrap/>
          </w:tcPr>
          <w:p w14:paraId="6DCA7A0E"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4</w:t>
            </w:r>
          </w:p>
        </w:tc>
        <w:tc>
          <w:tcPr>
            <w:tcW w:w="438" w:type="pct"/>
            <w:noWrap/>
          </w:tcPr>
          <w:p w14:paraId="6DCA7A0F" w14:textId="77777777" w:rsidR="009A55CC" w:rsidRPr="003D700D" w:rsidRDefault="009A55CC" w:rsidP="005979E8">
            <w:pPr>
              <w:spacing w:before="20" w:after="20" w:line="480" w:lineRule="auto"/>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AA -101</w:t>
            </w:r>
          </w:p>
        </w:tc>
        <w:tc>
          <w:tcPr>
            <w:tcW w:w="638" w:type="pct"/>
            <w:noWrap/>
          </w:tcPr>
          <w:p w14:paraId="6DCA7A10"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5.80</w:t>
            </w:r>
          </w:p>
        </w:tc>
        <w:tc>
          <w:tcPr>
            <w:tcW w:w="699" w:type="pct"/>
            <w:noWrap/>
          </w:tcPr>
          <w:p w14:paraId="6DCA7A11"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4.40</w:t>
            </w:r>
          </w:p>
        </w:tc>
        <w:tc>
          <w:tcPr>
            <w:tcW w:w="539" w:type="pct"/>
            <w:noWrap/>
          </w:tcPr>
          <w:p w14:paraId="6DCA7A12"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85.00</w:t>
            </w:r>
          </w:p>
        </w:tc>
        <w:tc>
          <w:tcPr>
            <w:tcW w:w="526" w:type="pct"/>
            <w:noWrap/>
          </w:tcPr>
          <w:p w14:paraId="6DCA7A13"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56.59</w:t>
            </w:r>
          </w:p>
        </w:tc>
        <w:tc>
          <w:tcPr>
            <w:tcW w:w="508" w:type="pct"/>
            <w:noWrap/>
          </w:tcPr>
          <w:p w14:paraId="6DCA7A14"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3.69</w:t>
            </w:r>
          </w:p>
        </w:tc>
        <w:tc>
          <w:tcPr>
            <w:tcW w:w="555" w:type="pct"/>
            <w:noWrap/>
          </w:tcPr>
          <w:p w14:paraId="6DCA7A15"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1.05</w:t>
            </w:r>
          </w:p>
        </w:tc>
        <w:tc>
          <w:tcPr>
            <w:tcW w:w="647" w:type="pct"/>
            <w:noWrap/>
          </w:tcPr>
          <w:p w14:paraId="6DCA7A16"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1.40</w:t>
            </w:r>
          </w:p>
        </w:tc>
      </w:tr>
      <w:tr w:rsidR="00617F80" w:rsidRPr="003D700D" w14:paraId="6DCA7A2D" w14:textId="77777777" w:rsidTr="00617F80">
        <w:trPr>
          <w:trHeight w:val="64"/>
          <w:jc w:val="center"/>
        </w:trPr>
        <w:tc>
          <w:tcPr>
            <w:tcW w:w="449" w:type="pct"/>
            <w:noWrap/>
          </w:tcPr>
          <w:p w14:paraId="6DCA7A1E"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5</w:t>
            </w:r>
          </w:p>
        </w:tc>
        <w:tc>
          <w:tcPr>
            <w:tcW w:w="438" w:type="pct"/>
            <w:noWrap/>
          </w:tcPr>
          <w:p w14:paraId="6DCA7A1F" w14:textId="77777777" w:rsidR="009A55CC" w:rsidRPr="003D700D" w:rsidRDefault="009A55CC" w:rsidP="005979E8">
            <w:pPr>
              <w:spacing w:before="20" w:after="20" w:line="480" w:lineRule="auto"/>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AA-15</w:t>
            </w:r>
          </w:p>
        </w:tc>
        <w:tc>
          <w:tcPr>
            <w:tcW w:w="638" w:type="pct"/>
            <w:noWrap/>
          </w:tcPr>
          <w:p w14:paraId="6DCA7A20"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7.20</w:t>
            </w:r>
          </w:p>
        </w:tc>
        <w:tc>
          <w:tcPr>
            <w:tcW w:w="699" w:type="pct"/>
            <w:noWrap/>
          </w:tcPr>
          <w:p w14:paraId="6DCA7A21"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5.20</w:t>
            </w:r>
          </w:p>
        </w:tc>
        <w:tc>
          <w:tcPr>
            <w:tcW w:w="539" w:type="pct"/>
            <w:noWrap/>
          </w:tcPr>
          <w:p w14:paraId="6DCA7A22"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85.70</w:t>
            </w:r>
          </w:p>
        </w:tc>
        <w:tc>
          <w:tcPr>
            <w:tcW w:w="526" w:type="pct"/>
            <w:noWrap/>
          </w:tcPr>
          <w:p w14:paraId="6DCA7A23"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56.48</w:t>
            </w:r>
          </w:p>
        </w:tc>
        <w:tc>
          <w:tcPr>
            <w:tcW w:w="508" w:type="pct"/>
            <w:noWrap/>
          </w:tcPr>
          <w:p w14:paraId="6DCA7A24"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3.26</w:t>
            </w:r>
          </w:p>
        </w:tc>
        <w:tc>
          <w:tcPr>
            <w:tcW w:w="555" w:type="pct"/>
            <w:noWrap/>
          </w:tcPr>
          <w:p w14:paraId="6DCA7A25"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1.00</w:t>
            </w:r>
          </w:p>
        </w:tc>
        <w:tc>
          <w:tcPr>
            <w:tcW w:w="647" w:type="pct"/>
            <w:noWrap/>
          </w:tcPr>
          <w:p w14:paraId="6DCA7A26"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1.42</w:t>
            </w:r>
          </w:p>
        </w:tc>
      </w:tr>
      <w:tr w:rsidR="00617F80" w:rsidRPr="003D700D" w14:paraId="6DCA7A3D" w14:textId="77777777" w:rsidTr="00617F80">
        <w:trPr>
          <w:trHeight w:val="64"/>
          <w:jc w:val="center"/>
        </w:trPr>
        <w:tc>
          <w:tcPr>
            <w:tcW w:w="449" w:type="pct"/>
            <w:noWrap/>
          </w:tcPr>
          <w:p w14:paraId="6DCA7A2E"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6</w:t>
            </w:r>
          </w:p>
        </w:tc>
        <w:tc>
          <w:tcPr>
            <w:tcW w:w="438" w:type="pct"/>
            <w:noWrap/>
          </w:tcPr>
          <w:p w14:paraId="6DCA7A2F" w14:textId="77777777" w:rsidR="009A55CC" w:rsidRPr="003D700D" w:rsidRDefault="009A55CC" w:rsidP="005979E8">
            <w:pPr>
              <w:spacing w:before="20" w:after="20" w:line="480" w:lineRule="auto"/>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AA-4</w:t>
            </w:r>
          </w:p>
        </w:tc>
        <w:tc>
          <w:tcPr>
            <w:tcW w:w="638" w:type="pct"/>
            <w:noWrap/>
          </w:tcPr>
          <w:p w14:paraId="6DCA7A30"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6.45</w:t>
            </w:r>
          </w:p>
        </w:tc>
        <w:tc>
          <w:tcPr>
            <w:tcW w:w="699" w:type="pct"/>
            <w:noWrap/>
          </w:tcPr>
          <w:p w14:paraId="6DCA7A31"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6.10</w:t>
            </w:r>
          </w:p>
        </w:tc>
        <w:tc>
          <w:tcPr>
            <w:tcW w:w="539" w:type="pct"/>
            <w:noWrap/>
          </w:tcPr>
          <w:p w14:paraId="6DCA7A32"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86.70</w:t>
            </w:r>
          </w:p>
        </w:tc>
        <w:tc>
          <w:tcPr>
            <w:tcW w:w="526" w:type="pct"/>
            <w:noWrap/>
          </w:tcPr>
          <w:p w14:paraId="6DCA7A33"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58.59</w:t>
            </w:r>
          </w:p>
        </w:tc>
        <w:tc>
          <w:tcPr>
            <w:tcW w:w="508" w:type="pct"/>
            <w:noWrap/>
          </w:tcPr>
          <w:p w14:paraId="6DCA7A34"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3.33</w:t>
            </w:r>
          </w:p>
        </w:tc>
        <w:tc>
          <w:tcPr>
            <w:tcW w:w="555" w:type="pct"/>
            <w:noWrap/>
          </w:tcPr>
          <w:p w14:paraId="6DCA7A35"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1.06</w:t>
            </w:r>
          </w:p>
        </w:tc>
        <w:tc>
          <w:tcPr>
            <w:tcW w:w="647" w:type="pct"/>
            <w:noWrap/>
          </w:tcPr>
          <w:p w14:paraId="6DCA7A36"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1.48</w:t>
            </w:r>
          </w:p>
        </w:tc>
      </w:tr>
      <w:tr w:rsidR="00617F80" w:rsidRPr="003D700D" w14:paraId="6DCA7A4D" w14:textId="77777777" w:rsidTr="00617F80">
        <w:trPr>
          <w:trHeight w:val="64"/>
          <w:jc w:val="center"/>
        </w:trPr>
        <w:tc>
          <w:tcPr>
            <w:tcW w:w="449" w:type="pct"/>
            <w:noWrap/>
          </w:tcPr>
          <w:p w14:paraId="6DCA7A3E"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7</w:t>
            </w:r>
          </w:p>
        </w:tc>
        <w:tc>
          <w:tcPr>
            <w:tcW w:w="438" w:type="pct"/>
            <w:noWrap/>
          </w:tcPr>
          <w:p w14:paraId="6DCA7A3F" w14:textId="77777777" w:rsidR="009A55CC" w:rsidRPr="003D700D" w:rsidRDefault="009A55CC" w:rsidP="005979E8">
            <w:pPr>
              <w:spacing w:before="20" w:after="20" w:line="480" w:lineRule="auto"/>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AA -16</w:t>
            </w:r>
          </w:p>
        </w:tc>
        <w:tc>
          <w:tcPr>
            <w:tcW w:w="638" w:type="pct"/>
            <w:noWrap/>
          </w:tcPr>
          <w:p w14:paraId="6DCA7A40"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6.81</w:t>
            </w:r>
          </w:p>
        </w:tc>
        <w:tc>
          <w:tcPr>
            <w:tcW w:w="699" w:type="pct"/>
            <w:noWrap/>
          </w:tcPr>
          <w:p w14:paraId="6DCA7A41"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5.60</w:t>
            </w:r>
          </w:p>
        </w:tc>
        <w:tc>
          <w:tcPr>
            <w:tcW w:w="539" w:type="pct"/>
            <w:noWrap/>
          </w:tcPr>
          <w:p w14:paraId="6DCA7A42"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90.10</w:t>
            </w:r>
          </w:p>
        </w:tc>
        <w:tc>
          <w:tcPr>
            <w:tcW w:w="526" w:type="pct"/>
            <w:noWrap/>
          </w:tcPr>
          <w:p w14:paraId="6DCA7A43"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59.29</w:t>
            </w:r>
          </w:p>
        </w:tc>
        <w:tc>
          <w:tcPr>
            <w:tcW w:w="508" w:type="pct"/>
            <w:noWrap/>
          </w:tcPr>
          <w:p w14:paraId="6DCA7A44"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3.35</w:t>
            </w:r>
          </w:p>
        </w:tc>
        <w:tc>
          <w:tcPr>
            <w:tcW w:w="555" w:type="pct"/>
            <w:noWrap/>
          </w:tcPr>
          <w:p w14:paraId="6DCA7A45"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1.06</w:t>
            </w:r>
          </w:p>
        </w:tc>
        <w:tc>
          <w:tcPr>
            <w:tcW w:w="647" w:type="pct"/>
            <w:noWrap/>
          </w:tcPr>
          <w:p w14:paraId="6DCA7A46"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1.54</w:t>
            </w:r>
          </w:p>
        </w:tc>
      </w:tr>
      <w:tr w:rsidR="00617F80" w:rsidRPr="003D700D" w14:paraId="6DCA7A5D" w14:textId="77777777" w:rsidTr="00617F80">
        <w:trPr>
          <w:trHeight w:val="64"/>
          <w:jc w:val="center"/>
        </w:trPr>
        <w:tc>
          <w:tcPr>
            <w:tcW w:w="449" w:type="pct"/>
            <w:noWrap/>
          </w:tcPr>
          <w:p w14:paraId="6DCA7A4E"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8</w:t>
            </w:r>
          </w:p>
        </w:tc>
        <w:tc>
          <w:tcPr>
            <w:tcW w:w="438" w:type="pct"/>
            <w:noWrap/>
          </w:tcPr>
          <w:p w14:paraId="6DCA7A4F" w14:textId="77777777" w:rsidR="009A55CC" w:rsidRPr="003D700D" w:rsidRDefault="009A55CC" w:rsidP="005979E8">
            <w:pPr>
              <w:spacing w:before="20" w:after="20" w:line="480" w:lineRule="auto"/>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AA -42</w:t>
            </w:r>
          </w:p>
        </w:tc>
        <w:tc>
          <w:tcPr>
            <w:tcW w:w="638" w:type="pct"/>
            <w:noWrap/>
          </w:tcPr>
          <w:p w14:paraId="6DCA7A50"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6.51</w:t>
            </w:r>
          </w:p>
        </w:tc>
        <w:tc>
          <w:tcPr>
            <w:tcW w:w="699" w:type="pct"/>
            <w:noWrap/>
          </w:tcPr>
          <w:p w14:paraId="6DCA7A51"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4.72</w:t>
            </w:r>
          </w:p>
        </w:tc>
        <w:tc>
          <w:tcPr>
            <w:tcW w:w="539" w:type="pct"/>
            <w:noWrap/>
          </w:tcPr>
          <w:p w14:paraId="6DCA7A52"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90.40</w:t>
            </w:r>
          </w:p>
        </w:tc>
        <w:tc>
          <w:tcPr>
            <w:tcW w:w="526" w:type="pct"/>
            <w:noWrap/>
          </w:tcPr>
          <w:p w14:paraId="6DCA7A53"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59.60</w:t>
            </w:r>
          </w:p>
        </w:tc>
        <w:tc>
          <w:tcPr>
            <w:tcW w:w="508" w:type="pct"/>
            <w:noWrap/>
          </w:tcPr>
          <w:p w14:paraId="6DCA7A54"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3.49</w:t>
            </w:r>
          </w:p>
        </w:tc>
        <w:tc>
          <w:tcPr>
            <w:tcW w:w="555" w:type="pct"/>
            <w:noWrap/>
          </w:tcPr>
          <w:p w14:paraId="6DCA7A55"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1.01</w:t>
            </w:r>
          </w:p>
        </w:tc>
        <w:tc>
          <w:tcPr>
            <w:tcW w:w="647" w:type="pct"/>
            <w:noWrap/>
          </w:tcPr>
          <w:p w14:paraId="6DCA7A56"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1.58</w:t>
            </w:r>
          </w:p>
        </w:tc>
      </w:tr>
      <w:tr w:rsidR="00617F80" w:rsidRPr="003D700D" w14:paraId="6DCA7A6D" w14:textId="77777777" w:rsidTr="00617F80">
        <w:trPr>
          <w:trHeight w:val="64"/>
          <w:jc w:val="center"/>
        </w:trPr>
        <w:tc>
          <w:tcPr>
            <w:tcW w:w="449" w:type="pct"/>
            <w:noWrap/>
          </w:tcPr>
          <w:p w14:paraId="6DCA7A5E"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9</w:t>
            </w:r>
          </w:p>
        </w:tc>
        <w:tc>
          <w:tcPr>
            <w:tcW w:w="438" w:type="pct"/>
            <w:noWrap/>
          </w:tcPr>
          <w:p w14:paraId="6DCA7A5F" w14:textId="77777777" w:rsidR="009A55CC" w:rsidRPr="003D700D" w:rsidRDefault="009A55CC" w:rsidP="005979E8">
            <w:pPr>
              <w:spacing w:before="20" w:after="20" w:line="480" w:lineRule="auto"/>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GRB-1</w:t>
            </w:r>
          </w:p>
        </w:tc>
        <w:tc>
          <w:tcPr>
            <w:tcW w:w="638" w:type="pct"/>
            <w:noWrap/>
          </w:tcPr>
          <w:p w14:paraId="6DCA7A60"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6.40</w:t>
            </w:r>
          </w:p>
        </w:tc>
        <w:tc>
          <w:tcPr>
            <w:tcW w:w="699" w:type="pct"/>
            <w:noWrap/>
          </w:tcPr>
          <w:p w14:paraId="6DCA7A61"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4.50</w:t>
            </w:r>
          </w:p>
        </w:tc>
        <w:tc>
          <w:tcPr>
            <w:tcW w:w="539" w:type="pct"/>
            <w:noWrap/>
          </w:tcPr>
          <w:p w14:paraId="6DCA7A62"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93.30</w:t>
            </w:r>
          </w:p>
        </w:tc>
        <w:tc>
          <w:tcPr>
            <w:tcW w:w="526" w:type="pct"/>
            <w:noWrap/>
          </w:tcPr>
          <w:p w14:paraId="6DCA7A63"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59.18</w:t>
            </w:r>
          </w:p>
        </w:tc>
        <w:tc>
          <w:tcPr>
            <w:tcW w:w="508" w:type="pct"/>
            <w:noWrap/>
          </w:tcPr>
          <w:p w14:paraId="6DCA7A64"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3.66</w:t>
            </w:r>
          </w:p>
        </w:tc>
        <w:tc>
          <w:tcPr>
            <w:tcW w:w="555" w:type="pct"/>
            <w:noWrap/>
          </w:tcPr>
          <w:p w14:paraId="6DCA7A65"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1.03</w:t>
            </w:r>
          </w:p>
        </w:tc>
        <w:tc>
          <w:tcPr>
            <w:tcW w:w="647" w:type="pct"/>
            <w:noWrap/>
          </w:tcPr>
          <w:p w14:paraId="6DCA7A66"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1.60</w:t>
            </w:r>
          </w:p>
        </w:tc>
      </w:tr>
      <w:tr w:rsidR="00617F80" w:rsidRPr="003D700D" w14:paraId="6DCA7A7D" w14:textId="77777777" w:rsidTr="00617F80">
        <w:trPr>
          <w:trHeight w:val="64"/>
          <w:jc w:val="center"/>
        </w:trPr>
        <w:tc>
          <w:tcPr>
            <w:tcW w:w="449" w:type="pct"/>
            <w:noWrap/>
          </w:tcPr>
          <w:p w14:paraId="6DCA7A6E"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10</w:t>
            </w:r>
          </w:p>
        </w:tc>
        <w:tc>
          <w:tcPr>
            <w:tcW w:w="438" w:type="pct"/>
            <w:noWrap/>
          </w:tcPr>
          <w:p w14:paraId="6DCA7A6F" w14:textId="77777777" w:rsidR="009A55CC" w:rsidRPr="003D700D" w:rsidRDefault="009A55CC" w:rsidP="005979E8">
            <w:pPr>
              <w:spacing w:before="20" w:after="20" w:line="480" w:lineRule="auto"/>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AA-3</w:t>
            </w:r>
          </w:p>
        </w:tc>
        <w:tc>
          <w:tcPr>
            <w:tcW w:w="638" w:type="pct"/>
            <w:noWrap/>
          </w:tcPr>
          <w:p w14:paraId="6DCA7A70"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7.28</w:t>
            </w:r>
          </w:p>
        </w:tc>
        <w:tc>
          <w:tcPr>
            <w:tcW w:w="699" w:type="pct"/>
            <w:noWrap/>
          </w:tcPr>
          <w:p w14:paraId="6DCA7A71"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6.70</w:t>
            </w:r>
          </w:p>
        </w:tc>
        <w:tc>
          <w:tcPr>
            <w:tcW w:w="539" w:type="pct"/>
            <w:noWrap/>
          </w:tcPr>
          <w:p w14:paraId="6DCA7A72"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96.70</w:t>
            </w:r>
          </w:p>
        </w:tc>
        <w:tc>
          <w:tcPr>
            <w:tcW w:w="526" w:type="pct"/>
            <w:noWrap/>
          </w:tcPr>
          <w:p w14:paraId="6DCA7A73"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58.79</w:t>
            </w:r>
          </w:p>
        </w:tc>
        <w:tc>
          <w:tcPr>
            <w:tcW w:w="508" w:type="pct"/>
            <w:noWrap/>
          </w:tcPr>
          <w:p w14:paraId="6DCA7A74"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2.89</w:t>
            </w:r>
          </w:p>
        </w:tc>
        <w:tc>
          <w:tcPr>
            <w:tcW w:w="555" w:type="pct"/>
            <w:noWrap/>
          </w:tcPr>
          <w:p w14:paraId="6DCA7A75"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1.07</w:t>
            </w:r>
          </w:p>
        </w:tc>
        <w:tc>
          <w:tcPr>
            <w:tcW w:w="647" w:type="pct"/>
            <w:noWrap/>
          </w:tcPr>
          <w:p w14:paraId="6DCA7A76"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1.63</w:t>
            </w:r>
          </w:p>
        </w:tc>
      </w:tr>
      <w:tr w:rsidR="00617F80" w:rsidRPr="003D700D" w14:paraId="6DCA7A8D" w14:textId="77777777" w:rsidTr="00617F80">
        <w:trPr>
          <w:trHeight w:val="64"/>
          <w:jc w:val="center"/>
        </w:trPr>
        <w:tc>
          <w:tcPr>
            <w:tcW w:w="449" w:type="pct"/>
            <w:noWrap/>
          </w:tcPr>
          <w:p w14:paraId="6DCA7A7E"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11</w:t>
            </w:r>
          </w:p>
        </w:tc>
        <w:tc>
          <w:tcPr>
            <w:tcW w:w="438" w:type="pct"/>
            <w:noWrap/>
          </w:tcPr>
          <w:p w14:paraId="6DCA7A7F" w14:textId="77777777" w:rsidR="009A55CC" w:rsidRPr="003D700D" w:rsidRDefault="009A55CC" w:rsidP="005979E8">
            <w:pPr>
              <w:spacing w:before="20" w:after="20" w:line="480" w:lineRule="auto"/>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GQ-3</w:t>
            </w:r>
          </w:p>
        </w:tc>
        <w:tc>
          <w:tcPr>
            <w:tcW w:w="638" w:type="pct"/>
            <w:noWrap/>
          </w:tcPr>
          <w:p w14:paraId="6DCA7A80"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6.80</w:t>
            </w:r>
          </w:p>
        </w:tc>
        <w:tc>
          <w:tcPr>
            <w:tcW w:w="699" w:type="pct"/>
            <w:noWrap/>
          </w:tcPr>
          <w:p w14:paraId="6DCA7A81"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4.60</w:t>
            </w:r>
          </w:p>
        </w:tc>
        <w:tc>
          <w:tcPr>
            <w:tcW w:w="539" w:type="pct"/>
            <w:noWrap/>
          </w:tcPr>
          <w:p w14:paraId="6DCA7A82"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100.00</w:t>
            </w:r>
          </w:p>
        </w:tc>
        <w:tc>
          <w:tcPr>
            <w:tcW w:w="526" w:type="pct"/>
            <w:noWrap/>
          </w:tcPr>
          <w:p w14:paraId="6DCA7A83"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59.58</w:t>
            </w:r>
          </w:p>
        </w:tc>
        <w:tc>
          <w:tcPr>
            <w:tcW w:w="508" w:type="pct"/>
            <w:noWrap/>
          </w:tcPr>
          <w:p w14:paraId="6DCA7A84"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2.33</w:t>
            </w:r>
          </w:p>
        </w:tc>
        <w:tc>
          <w:tcPr>
            <w:tcW w:w="555" w:type="pct"/>
            <w:noWrap/>
          </w:tcPr>
          <w:p w14:paraId="6DCA7A85"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1.04</w:t>
            </w:r>
          </w:p>
        </w:tc>
        <w:tc>
          <w:tcPr>
            <w:tcW w:w="647" w:type="pct"/>
            <w:noWrap/>
          </w:tcPr>
          <w:p w14:paraId="6DCA7A86"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1.67</w:t>
            </w:r>
          </w:p>
        </w:tc>
      </w:tr>
      <w:tr w:rsidR="00617F80" w:rsidRPr="003D700D" w14:paraId="6DCA7A9D" w14:textId="77777777" w:rsidTr="00617F80">
        <w:trPr>
          <w:trHeight w:val="64"/>
          <w:jc w:val="center"/>
        </w:trPr>
        <w:tc>
          <w:tcPr>
            <w:tcW w:w="449" w:type="pct"/>
            <w:noWrap/>
          </w:tcPr>
          <w:p w14:paraId="6DCA7A8E"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12</w:t>
            </w:r>
          </w:p>
        </w:tc>
        <w:tc>
          <w:tcPr>
            <w:tcW w:w="438" w:type="pct"/>
            <w:noWrap/>
          </w:tcPr>
          <w:p w14:paraId="6DCA7A8F" w14:textId="77777777" w:rsidR="009A55CC" w:rsidRPr="003D700D" w:rsidRDefault="009A55CC" w:rsidP="005979E8">
            <w:pPr>
              <w:spacing w:before="20" w:after="20" w:line="480" w:lineRule="auto"/>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AA-20</w:t>
            </w:r>
          </w:p>
        </w:tc>
        <w:tc>
          <w:tcPr>
            <w:tcW w:w="638" w:type="pct"/>
            <w:noWrap/>
          </w:tcPr>
          <w:p w14:paraId="6DCA7A90"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7.51</w:t>
            </w:r>
          </w:p>
        </w:tc>
        <w:tc>
          <w:tcPr>
            <w:tcW w:w="699" w:type="pct"/>
            <w:noWrap/>
          </w:tcPr>
          <w:p w14:paraId="6DCA7A91"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6.50</w:t>
            </w:r>
          </w:p>
        </w:tc>
        <w:tc>
          <w:tcPr>
            <w:tcW w:w="539" w:type="pct"/>
            <w:noWrap/>
          </w:tcPr>
          <w:p w14:paraId="6DCA7A92"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100.10</w:t>
            </w:r>
          </w:p>
        </w:tc>
        <w:tc>
          <w:tcPr>
            <w:tcW w:w="526" w:type="pct"/>
            <w:noWrap/>
          </w:tcPr>
          <w:p w14:paraId="6DCA7A93"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60.30</w:t>
            </w:r>
          </w:p>
        </w:tc>
        <w:tc>
          <w:tcPr>
            <w:tcW w:w="508" w:type="pct"/>
            <w:noWrap/>
          </w:tcPr>
          <w:p w14:paraId="6DCA7A94"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3.00</w:t>
            </w:r>
          </w:p>
        </w:tc>
        <w:tc>
          <w:tcPr>
            <w:tcW w:w="555" w:type="pct"/>
            <w:noWrap/>
          </w:tcPr>
          <w:p w14:paraId="6DCA7A95"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1.03</w:t>
            </w:r>
          </w:p>
        </w:tc>
        <w:tc>
          <w:tcPr>
            <w:tcW w:w="647" w:type="pct"/>
            <w:noWrap/>
          </w:tcPr>
          <w:p w14:paraId="6DCA7A96"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1.70</w:t>
            </w:r>
          </w:p>
        </w:tc>
      </w:tr>
      <w:tr w:rsidR="00617F80" w:rsidRPr="003D700D" w14:paraId="6DCA7AAD" w14:textId="77777777" w:rsidTr="00617F80">
        <w:trPr>
          <w:trHeight w:val="64"/>
          <w:jc w:val="center"/>
        </w:trPr>
        <w:tc>
          <w:tcPr>
            <w:tcW w:w="449" w:type="pct"/>
            <w:noWrap/>
          </w:tcPr>
          <w:p w14:paraId="6DCA7A9E"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13</w:t>
            </w:r>
          </w:p>
        </w:tc>
        <w:tc>
          <w:tcPr>
            <w:tcW w:w="438" w:type="pct"/>
            <w:noWrap/>
          </w:tcPr>
          <w:p w14:paraId="6DCA7A9F" w14:textId="77777777" w:rsidR="009A55CC" w:rsidRPr="003D700D" w:rsidRDefault="009A55CC" w:rsidP="005979E8">
            <w:pPr>
              <w:spacing w:before="20" w:after="20" w:line="480" w:lineRule="auto"/>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AUG.1</w:t>
            </w:r>
          </w:p>
        </w:tc>
        <w:tc>
          <w:tcPr>
            <w:tcW w:w="638" w:type="pct"/>
            <w:noWrap/>
          </w:tcPr>
          <w:p w14:paraId="6DCA7AA0"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6.70</w:t>
            </w:r>
          </w:p>
        </w:tc>
        <w:tc>
          <w:tcPr>
            <w:tcW w:w="699" w:type="pct"/>
            <w:noWrap/>
          </w:tcPr>
          <w:p w14:paraId="6DCA7AA1"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5.28</w:t>
            </w:r>
          </w:p>
        </w:tc>
        <w:tc>
          <w:tcPr>
            <w:tcW w:w="539" w:type="pct"/>
            <w:noWrap/>
          </w:tcPr>
          <w:p w14:paraId="6DCA7AA2"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106.70</w:t>
            </w:r>
          </w:p>
        </w:tc>
        <w:tc>
          <w:tcPr>
            <w:tcW w:w="526" w:type="pct"/>
            <w:noWrap/>
          </w:tcPr>
          <w:p w14:paraId="6DCA7AA3"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58.90</w:t>
            </w:r>
          </w:p>
        </w:tc>
        <w:tc>
          <w:tcPr>
            <w:tcW w:w="508" w:type="pct"/>
            <w:noWrap/>
          </w:tcPr>
          <w:p w14:paraId="6DCA7AA4"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2.67</w:t>
            </w:r>
          </w:p>
        </w:tc>
        <w:tc>
          <w:tcPr>
            <w:tcW w:w="555" w:type="pct"/>
            <w:noWrap/>
          </w:tcPr>
          <w:p w14:paraId="6DCA7AA5"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1.06</w:t>
            </w:r>
          </w:p>
        </w:tc>
        <w:tc>
          <w:tcPr>
            <w:tcW w:w="647" w:type="pct"/>
            <w:noWrap/>
          </w:tcPr>
          <w:p w14:paraId="6DCA7AA6"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1.72</w:t>
            </w:r>
          </w:p>
        </w:tc>
      </w:tr>
      <w:tr w:rsidR="00617F80" w:rsidRPr="003D700D" w14:paraId="6DCA7ABD" w14:textId="77777777" w:rsidTr="00617F80">
        <w:trPr>
          <w:trHeight w:val="64"/>
          <w:jc w:val="center"/>
        </w:trPr>
        <w:tc>
          <w:tcPr>
            <w:tcW w:w="449" w:type="pct"/>
            <w:noWrap/>
          </w:tcPr>
          <w:p w14:paraId="6DCA7AAE"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14</w:t>
            </w:r>
          </w:p>
        </w:tc>
        <w:tc>
          <w:tcPr>
            <w:tcW w:w="438" w:type="pct"/>
            <w:noWrap/>
          </w:tcPr>
          <w:p w14:paraId="6DCA7AAF" w14:textId="77777777" w:rsidR="009A55CC" w:rsidRPr="003D700D" w:rsidRDefault="009A55CC" w:rsidP="005979E8">
            <w:pPr>
              <w:spacing w:before="20" w:after="20" w:line="480" w:lineRule="auto"/>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AA-9</w:t>
            </w:r>
          </w:p>
        </w:tc>
        <w:tc>
          <w:tcPr>
            <w:tcW w:w="638" w:type="pct"/>
            <w:noWrap/>
          </w:tcPr>
          <w:p w14:paraId="6DCA7AB0"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8.48</w:t>
            </w:r>
          </w:p>
        </w:tc>
        <w:tc>
          <w:tcPr>
            <w:tcW w:w="699" w:type="pct"/>
            <w:noWrap/>
          </w:tcPr>
          <w:p w14:paraId="6DCA7AB1"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5.50</w:t>
            </w:r>
          </w:p>
        </w:tc>
        <w:tc>
          <w:tcPr>
            <w:tcW w:w="539" w:type="pct"/>
            <w:noWrap/>
          </w:tcPr>
          <w:p w14:paraId="6DCA7AB2"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110.00</w:t>
            </w:r>
          </w:p>
        </w:tc>
        <w:tc>
          <w:tcPr>
            <w:tcW w:w="526" w:type="pct"/>
            <w:noWrap/>
          </w:tcPr>
          <w:p w14:paraId="6DCA7AB3"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60.84</w:t>
            </w:r>
          </w:p>
        </w:tc>
        <w:tc>
          <w:tcPr>
            <w:tcW w:w="508" w:type="pct"/>
            <w:noWrap/>
          </w:tcPr>
          <w:p w14:paraId="6DCA7AB4"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3.07</w:t>
            </w:r>
          </w:p>
        </w:tc>
        <w:tc>
          <w:tcPr>
            <w:tcW w:w="555" w:type="pct"/>
            <w:noWrap/>
          </w:tcPr>
          <w:p w14:paraId="6DCA7AB5"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1.08</w:t>
            </w:r>
          </w:p>
        </w:tc>
        <w:tc>
          <w:tcPr>
            <w:tcW w:w="647" w:type="pct"/>
            <w:noWrap/>
          </w:tcPr>
          <w:p w14:paraId="6DCA7AB6"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1.74</w:t>
            </w:r>
          </w:p>
        </w:tc>
      </w:tr>
      <w:tr w:rsidR="00617F80" w:rsidRPr="003D700D" w14:paraId="6DCA7ACD" w14:textId="77777777" w:rsidTr="00617F80">
        <w:trPr>
          <w:trHeight w:val="64"/>
          <w:jc w:val="center"/>
        </w:trPr>
        <w:tc>
          <w:tcPr>
            <w:tcW w:w="449" w:type="pct"/>
            <w:noWrap/>
          </w:tcPr>
          <w:p w14:paraId="6DCA7ABE"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15</w:t>
            </w:r>
          </w:p>
        </w:tc>
        <w:tc>
          <w:tcPr>
            <w:tcW w:w="438" w:type="pct"/>
            <w:noWrap/>
          </w:tcPr>
          <w:p w14:paraId="6DCA7ABF" w14:textId="77777777" w:rsidR="009A55CC" w:rsidRPr="003D700D" w:rsidRDefault="009A55CC" w:rsidP="005979E8">
            <w:pPr>
              <w:spacing w:before="20" w:after="20" w:line="480" w:lineRule="auto"/>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ABG-1</w:t>
            </w:r>
          </w:p>
        </w:tc>
        <w:tc>
          <w:tcPr>
            <w:tcW w:w="638" w:type="pct"/>
            <w:noWrap/>
          </w:tcPr>
          <w:p w14:paraId="6DCA7AC0"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9.10</w:t>
            </w:r>
          </w:p>
        </w:tc>
        <w:tc>
          <w:tcPr>
            <w:tcW w:w="699" w:type="pct"/>
            <w:noWrap/>
          </w:tcPr>
          <w:p w14:paraId="6DCA7AC1"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5.30</w:t>
            </w:r>
          </w:p>
        </w:tc>
        <w:tc>
          <w:tcPr>
            <w:tcW w:w="539" w:type="pct"/>
            <w:noWrap/>
          </w:tcPr>
          <w:p w14:paraId="6DCA7AC2"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115.00</w:t>
            </w:r>
          </w:p>
        </w:tc>
        <w:tc>
          <w:tcPr>
            <w:tcW w:w="526" w:type="pct"/>
            <w:noWrap/>
          </w:tcPr>
          <w:p w14:paraId="6DCA7AC3"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60.31</w:t>
            </w:r>
          </w:p>
        </w:tc>
        <w:tc>
          <w:tcPr>
            <w:tcW w:w="508" w:type="pct"/>
            <w:noWrap/>
          </w:tcPr>
          <w:p w14:paraId="6DCA7AC4"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3.85</w:t>
            </w:r>
          </w:p>
        </w:tc>
        <w:tc>
          <w:tcPr>
            <w:tcW w:w="555" w:type="pct"/>
            <w:noWrap/>
          </w:tcPr>
          <w:p w14:paraId="6DCA7AC5"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1.04</w:t>
            </w:r>
          </w:p>
        </w:tc>
        <w:tc>
          <w:tcPr>
            <w:tcW w:w="647" w:type="pct"/>
            <w:noWrap/>
          </w:tcPr>
          <w:p w14:paraId="6DCA7AC6"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1.76</w:t>
            </w:r>
          </w:p>
        </w:tc>
      </w:tr>
      <w:tr w:rsidR="00617F80" w:rsidRPr="003D700D" w14:paraId="6DCA7ADD" w14:textId="77777777" w:rsidTr="00617F80">
        <w:trPr>
          <w:trHeight w:val="64"/>
          <w:jc w:val="center"/>
        </w:trPr>
        <w:tc>
          <w:tcPr>
            <w:tcW w:w="449" w:type="pct"/>
            <w:noWrap/>
          </w:tcPr>
          <w:p w14:paraId="6DCA7ACE"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16</w:t>
            </w:r>
          </w:p>
        </w:tc>
        <w:tc>
          <w:tcPr>
            <w:tcW w:w="438" w:type="pct"/>
            <w:noWrap/>
          </w:tcPr>
          <w:p w14:paraId="6DCA7ACF" w14:textId="77777777" w:rsidR="009A55CC" w:rsidRPr="003D700D" w:rsidRDefault="009A55CC" w:rsidP="005979E8">
            <w:pPr>
              <w:spacing w:before="20" w:after="20" w:line="480" w:lineRule="auto"/>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AGKB-64</w:t>
            </w:r>
          </w:p>
        </w:tc>
        <w:tc>
          <w:tcPr>
            <w:tcW w:w="638" w:type="pct"/>
            <w:noWrap/>
          </w:tcPr>
          <w:p w14:paraId="6DCA7AD0"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6.12</w:t>
            </w:r>
          </w:p>
        </w:tc>
        <w:tc>
          <w:tcPr>
            <w:tcW w:w="699" w:type="pct"/>
            <w:noWrap/>
          </w:tcPr>
          <w:p w14:paraId="6DCA7AD1"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4.21</w:t>
            </w:r>
          </w:p>
        </w:tc>
        <w:tc>
          <w:tcPr>
            <w:tcW w:w="539" w:type="pct"/>
            <w:noWrap/>
          </w:tcPr>
          <w:p w14:paraId="6DCA7AD2"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120.00</w:t>
            </w:r>
          </w:p>
        </w:tc>
        <w:tc>
          <w:tcPr>
            <w:tcW w:w="526" w:type="pct"/>
            <w:noWrap/>
          </w:tcPr>
          <w:p w14:paraId="6DCA7AD3"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57.35</w:t>
            </w:r>
          </w:p>
        </w:tc>
        <w:tc>
          <w:tcPr>
            <w:tcW w:w="508" w:type="pct"/>
            <w:noWrap/>
          </w:tcPr>
          <w:p w14:paraId="6DCA7AD4"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1.99</w:t>
            </w:r>
          </w:p>
        </w:tc>
        <w:tc>
          <w:tcPr>
            <w:tcW w:w="555" w:type="pct"/>
            <w:noWrap/>
          </w:tcPr>
          <w:p w14:paraId="6DCA7AD5"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1.03</w:t>
            </w:r>
          </w:p>
        </w:tc>
        <w:tc>
          <w:tcPr>
            <w:tcW w:w="647" w:type="pct"/>
            <w:noWrap/>
          </w:tcPr>
          <w:p w14:paraId="6DCA7AD6"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1.78</w:t>
            </w:r>
          </w:p>
        </w:tc>
      </w:tr>
      <w:tr w:rsidR="00617F80" w:rsidRPr="003D700D" w14:paraId="6DCA7AED" w14:textId="77777777" w:rsidTr="00617F80">
        <w:trPr>
          <w:trHeight w:val="64"/>
          <w:jc w:val="center"/>
        </w:trPr>
        <w:tc>
          <w:tcPr>
            <w:tcW w:w="449" w:type="pct"/>
            <w:noWrap/>
          </w:tcPr>
          <w:p w14:paraId="6DCA7ADE"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17</w:t>
            </w:r>
          </w:p>
        </w:tc>
        <w:tc>
          <w:tcPr>
            <w:tcW w:w="438" w:type="pct"/>
            <w:noWrap/>
          </w:tcPr>
          <w:p w14:paraId="6DCA7ADF" w14:textId="77777777" w:rsidR="009A55CC" w:rsidRPr="003D700D" w:rsidRDefault="009A55CC" w:rsidP="005979E8">
            <w:pPr>
              <w:spacing w:before="20" w:after="20" w:line="480" w:lineRule="auto"/>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AA-29</w:t>
            </w:r>
          </w:p>
        </w:tc>
        <w:tc>
          <w:tcPr>
            <w:tcW w:w="638" w:type="pct"/>
            <w:noWrap/>
          </w:tcPr>
          <w:p w14:paraId="6DCA7AE0"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6.50</w:t>
            </w:r>
          </w:p>
        </w:tc>
        <w:tc>
          <w:tcPr>
            <w:tcW w:w="699" w:type="pct"/>
            <w:noWrap/>
          </w:tcPr>
          <w:p w14:paraId="6DCA7AE1"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4.51</w:t>
            </w:r>
          </w:p>
        </w:tc>
        <w:tc>
          <w:tcPr>
            <w:tcW w:w="539" w:type="pct"/>
            <w:noWrap/>
          </w:tcPr>
          <w:p w14:paraId="6DCA7AE2"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120.00</w:t>
            </w:r>
          </w:p>
        </w:tc>
        <w:tc>
          <w:tcPr>
            <w:tcW w:w="526" w:type="pct"/>
            <w:noWrap/>
          </w:tcPr>
          <w:p w14:paraId="6DCA7AE3"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60.55</w:t>
            </w:r>
          </w:p>
        </w:tc>
        <w:tc>
          <w:tcPr>
            <w:tcW w:w="508" w:type="pct"/>
            <w:noWrap/>
          </w:tcPr>
          <w:p w14:paraId="6DCA7AE4"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2.34</w:t>
            </w:r>
          </w:p>
        </w:tc>
        <w:tc>
          <w:tcPr>
            <w:tcW w:w="555" w:type="pct"/>
            <w:noWrap/>
          </w:tcPr>
          <w:p w14:paraId="6DCA7AE5"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1.01</w:t>
            </w:r>
          </w:p>
        </w:tc>
        <w:tc>
          <w:tcPr>
            <w:tcW w:w="647" w:type="pct"/>
            <w:noWrap/>
          </w:tcPr>
          <w:p w14:paraId="6DCA7AE6"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1.80</w:t>
            </w:r>
          </w:p>
        </w:tc>
      </w:tr>
      <w:tr w:rsidR="00617F80" w:rsidRPr="003D700D" w14:paraId="6DCA7AFD" w14:textId="77777777" w:rsidTr="00617F80">
        <w:trPr>
          <w:trHeight w:val="64"/>
          <w:jc w:val="center"/>
        </w:trPr>
        <w:tc>
          <w:tcPr>
            <w:tcW w:w="449" w:type="pct"/>
            <w:noWrap/>
          </w:tcPr>
          <w:p w14:paraId="6DCA7AEE"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18</w:t>
            </w:r>
          </w:p>
        </w:tc>
        <w:tc>
          <w:tcPr>
            <w:tcW w:w="438" w:type="pct"/>
            <w:noWrap/>
          </w:tcPr>
          <w:p w14:paraId="6DCA7AEF" w14:textId="77777777" w:rsidR="009A55CC" w:rsidRPr="003D700D" w:rsidRDefault="009A55CC" w:rsidP="005979E8">
            <w:pPr>
              <w:spacing w:before="20" w:after="20" w:line="480" w:lineRule="auto"/>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AA-39</w:t>
            </w:r>
          </w:p>
        </w:tc>
        <w:tc>
          <w:tcPr>
            <w:tcW w:w="638" w:type="pct"/>
            <w:noWrap/>
          </w:tcPr>
          <w:p w14:paraId="6DCA7AF0"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7.80</w:t>
            </w:r>
          </w:p>
        </w:tc>
        <w:tc>
          <w:tcPr>
            <w:tcW w:w="699" w:type="pct"/>
            <w:noWrap/>
          </w:tcPr>
          <w:p w14:paraId="6DCA7AF1"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5.10</w:t>
            </w:r>
          </w:p>
        </w:tc>
        <w:tc>
          <w:tcPr>
            <w:tcW w:w="539" w:type="pct"/>
            <w:noWrap/>
          </w:tcPr>
          <w:p w14:paraId="6DCA7AF2"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120.00</w:t>
            </w:r>
          </w:p>
        </w:tc>
        <w:tc>
          <w:tcPr>
            <w:tcW w:w="526" w:type="pct"/>
            <w:noWrap/>
          </w:tcPr>
          <w:p w14:paraId="6DCA7AF3"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60.88</w:t>
            </w:r>
          </w:p>
        </w:tc>
        <w:tc>
          <w:tcPr>
            <w:tcW w:w="508" w:type="pct"/>
            <w:noWrap/>
          </w:tcPr>
          <w:p w14:paraId="6DCA7AF4"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2.75</w:t>
            </w:r>
          </w:p>
        </w:tc>
        <w:tc>
          <w:tcPr>
            <w:tcW w:w="555" w:type="pct"/>
            <w:noWrap/>
          </w:tcPr>
          <w:p w14:paraId="6DCA7AF5"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1.00</w:t>
            </w:r>
          </w:p>
        </w:tc>
        <w:tc>
          <w:tcPr>
            <w:tcW w:w="647" w:type="pct"/>
            <w:noWrap/>
          </w:tcPr>
          <w:p w14:paraId="6DCA7AF6"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1.82</w:t>
            </w:r>
          </w:p>
        </w:tc>
      </w:tr>
      <w:tr w:rsidR="00617F80" w:rsidRPr="003D700D" w14:paraId="6DCA7B0D" w14:textId="77777777" w:rsidTr="00617F80">
        <w:trPr>
          <w:trHeight w:val="64"/>
          <w:jc w:val="center"/>
        </w:trPr>
        <w:tc>
          <w:tcPr>
            <w:tcW w:w="449" w:type="pct"/>
            <w:noWrap/>
          </w:tcPr>
          <w:p w14:paraId="6DCA7AFE"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19</w:t>
            </w:r>
          </w:p>
        </w:tc>
        <w:tc>
          <w:tcPr>
            <w:tcW w:w="438" w:type="pct"/>
            <w:noWrap/>
          </w:tcPr>
          <w:p w14:paraId="6DCA7AFF" w14:textId="77777777" w:rsidR="009A55CC" w:rsidRPr="003D700D" w:rsidRDefault="009A55CC" w:rsidP="005979E8">
            <w:pPr>
              <w:spacing w:before="20" w:after="20" w:line="480" w:lineRule="auto"/>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AA-2</w:t>
            </w:r>
          </w:p>
        </w:tc>
        <w:tc>
          <w:tcPr>
            <w:tcW w:w="638" w:type="pct"/>
            <w:noWrap/>
          </w:tcPr>
          <w:p w14:paraId="6DCA7B00"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8.52</w:t>
            </w:r>
          </w:p>
        </w:tc>
        <w:tc>
          <w:tcPr>
            <w:tcW w:w="699" w:type="pct"/>
            <w:noWrap/>
          </w:tcPr>
          <w:p w14:paraId="6DCA7B01"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6.43</w:t>
            </w:r>
          </w:p>
        </w:tc>
        <w:tc>
          <w:tcPr>
            <w:tcW w:w="539" w:type="pct"/>
            <w:noWrap/>
          </w:tcPr>
          <w:p w14:paraId="6DCA7B02"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123.30</w:t>
            </w:r>
          </w:p>
        </w:tc>
        <w:tc>
          <w:tcPr>
            <w:tcW w:w="526" w:type="pct"/>
            <w:noWrap/>
          </w:tcPr>
          <w:p w14:paraId="6DCA7B03"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60.86</w:t>
            </w:r>
          </w:p>
        </w:tc>
        <w:tc>
          <w:tcPr>
            <w:tcW w:w="508" w:type="pct"/>
            <w:noWrap/>
          </w:tcPr>
          <w:p w14:paraId="6DCA7B04"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2.37</w:t>
            </w:r>
          </w:p>
        </w:tc>
        <w:tc>
          <w:tcPr>
            <w:tcW w:w="555" w:type="pct"/>
            <w:noWrap/>
          </w:tcPr>
          <w:p w14:paraId="6DCA7B05"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1.12</w:t>
            </w:r>
          </w:p>
        </w:tc>
        <w:tc>
          <w:tcPr>
            <w:tcW w:w="647" w:type="pct"/>
            <w:noWrap/>
          </w:tcPr>
          <w:p w14:paraId="6DCA7B06"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1.85</w:t>
            </w:r>
          </w:p>
        </w:tc>
      </w:tr>
      <w:tr w:rsidR="00617F80" w:rsidRPr="003D700D" w14:paraId="6DCA7B1D" w14:textId="77777777" w:rsidTr="00617F80">
        <w:trPr>
          <w:trHeight w:val="64"/>
          <w:jc w:val="center"/>
        </w:trPr>
        <w:tc>
          <w:tcPr>
            <w:tcW w:w="449" w:type="pct"/>
            <w:noWrap/>
          </w:tcPr>
          <w:p w14:paraId="6DCA7B0E"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20</w:t>
            </w:r>
          </w:p>
        </w:tc>
        <w:tc>
          <w:tcPr>
            <w:tcW w:w="438" w:type="pct"/>
            <w:noWrap/>
          </w:tcPr>
          <w:p w14:paraId="6DCA7B0F" w14:textId="77777777" w:rsidR="009A55CC" w:rsidRPr="003D700D" w:rsidRDefault="009A55CC" w:rsidP="005979E8">
            <w:pPr>
              <w:spacing w:before="20" w:after="20" w:line="480" w:lineRule="auto"/>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AR-1</w:t>
            </w:r>
          </w:p>
        </w:tc>
        <w:tc>
          <w:tcPr>
            <w:tcW w:w="638" w:type="pct"/>
            <w:noWrap/>
          </w:tcPr>
          <w:p w14:paraId="6DCA7B10"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5.50</w:t>
            </w:r>
          </w:p>
        </w:tc>
        <w:tc>
          <w:tcPr>
            <w:tcW w:w="699" w:type="pct"/>
            <w:noWrap/>
          </w:tcPr>
          <w:p w14:paraId="6DCA7B11"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4.10</w:t>
            </w:r>
          </w:p>
        </w:tc>
        <w:tc>
          <w:tcPr>
            <w:tcW w:w="539" w:type="pct"/>
            <w:noWrap/>
          </w:tcPr>
          <w:p w14:paraId="6DCA7B12"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130.00</w:t>
            </w:r>
          </w:p>
        </w:tc>
        <w:tc>
          <w:tcPr>
            <w:tcW w:w="526" w:type="pct"/>
            <w:noWrap/>
          </w:tcPr>
          <w:p w14:paraId="6DCA7B13"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60.92</w:t>
            </w:r>
          </w:p>
        </w:tc>
        <w:tc>
          <w:tcPr>
            <w:tcW w:w="508" w:type="pct"/>
            <w:noWrap/>
          </w:tcPr>
          <w:p w14:paraId="6DCA7B14"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2.56</w:t>
            </w:r>
          </w:p>
        </w:tc>
        <w:tc>
          <w:tcPr>
            <w:tcW w:w="555" w:type="pct"/>
            <w:noWrap/>
          </w:tcPr>
          <w:p w14:paraId="6DCA7B15"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1.02</w:t>
            </w:r>
          </w:p>
        </w:tc>
        <w:tc>
          <w:tcPr>
            <w:tcW w:w="647" w:type="pct"/>
            <w:noWrap/>
          </w:tcPr>
          <w:p w14:paraId="6DCA7B16"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1.90</w:t>
            </w:r>
          </w:p>
        </w:tc>
      </w:tr>
      <w:tr w:rsidR="00617F80" w:rsidRPr="003D700D" w14:paraId="6DCA7B2D" w14:textId="77777777" w:rsidTr="00617F80">
        <w:trPr>
          <w:trHeight w:val="64"/>
          <w:jc w:val="center"/>
        </w:trPr>
        <w:tc>
          <w:tcPr>
            <w:tcW w:w="449" w:type="pct"/>
            <w:noWrap/>
          </w:tcPr>
          <w:p w14:paraId="6DCA7B1E"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21</w:t>
            </w:r>
          </w:p>
        </w:tc>
        <w:tc>
          <w:tcPr>
            <w:tcW w:w="438" w:type="pct"/>
            <w:noWrap/>
          </w:tcPr>
          <w:p w14:paraId="6DCA7B1F" w14:textId="77777777" w:rsidR="009A55CC" w:rsidRPr="003D700D" w:rsidRDefault="009A55CC" w:rsidP="005979E8">
            <w:pPr>
              <w:spacing w:before="20" w:after="20" w:line="480" w:lineRule="auto"/>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AA-8</w:t>
            </w:r>
          </w:p>
        </w:tc>
        <w:tc>
          <w:tcPr>
            <w:tcW w:w="638" w:type="pct"/>
            <w:noWrap/>
          </w:tcPr>
          <w:p w14:paraId="6DCA7B20"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8.50</w:t>
            </w:r>
          </w:p>
        </w:tc>
        <w:tc>
          <w:tcPr>
            <w:tcW w:w="699" w:type="pct"/>
            <w:noWrap/>
          </w:tcPr>
          <w:p w14:paraId="6DCA7B21"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7.10</w:t>
            </w:r>
          </w:p>
        </w:tc>
        <w:tc>
          <w:tcPr>
            <w:tcW w:w="539" w:type="pct"/>
            <w:noWrap/>
          </w:tcPr>
          <w:p w14:paraId="6DCA7B22"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133.30</w:t>
            </w:r>
          </w:p>
        </w:tc>
        <w:tc>
          <w:tcPr>
            <w:tcW w:w="526" w:type="pct"/>
            <w:noWrap/>
          </w:tcPr>
          <w:p w14:paraId="6DCA7B23"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61.90</w:t>
            </w:r>
          </w:p>
        </w:tc>
        <w:tc>
          <w:tcPr>
            <w:tcW w:w="508" w:type="pct"/>
            <w:noWrap/>
          </w:tcPr>
          <w:p w14:paraId="6DCA7B24"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2.49</w:t>
            </w:r>
          </w:p>
        </w:tc>
        <w:tc>
          <w:tcPr>
            <w:tcW w:w="555" w:type="pct"/>
            <w:noWrap/>
          </w:tcPr>
          <w:p w14:paraId="6DCA7B25"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1.02</w:t>
            </w:r>
          </w:p>
        </w:tc>
        <w:tc>
          <w:tcPr>
            <w:tcW w:w="647" w:type="pct"/>
            <w:noWrap/>
          </w:tcPr>
          <w:p w14:paraId="6DCA7B26"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2.10</w:t>
            </w:r>
          </w:p>
        </w:tc>
      </w:tr>
      <w:tr w:rsidR="00617F80" w:rsidRPr="003D700D" w14:paraId="6DCA7B3D" w14:textId="77777777" w:rsidTr="00617F80">
        <w:trPr>
          <w:trHeight w:val="64"/>
          <w:jc w:val="center"/>
        </w:trPr>
        <w:tc>
          <w:tcPr>
            <w:tcW w:w="449" w:type="pct"/>
            <w:noWrap/>
          </w:tcPr>
          <w:p w14:paraId="6DCA7B2E"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22</w:t>
            </w:r>
          </w:p>
        </w:tc>
        <w:tc>
          <w:tcPr>
            <w:tcW w:w="438" w:type="pct"/>
            <w:noWrap/>
          </w:tcPr>
          <w:p w14:paraId="6DCA7B2F" w14:textId="77777777" w:rsidR="009A55CC" w:rsidRPr="003D700D" w:rsidRDefault="009A55CC" w:rsidP="005979E8">
            <w:pPr>
              <w:spacing w:before="20" w:after="20" w:line="480" w:lineRule="auto"/>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AA-1</w:t>
            </w:r>
          </w:p>
        </w:tc>
        <w:tc>
          <w:tcPr>
            <w:tcW w:w="638" w:type="pct"/>
            <w:noWrap/>
          </w:tcPr>
          <w:p w14:paraId="6DCA7B30"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9.00</w:t>
            </w:r>
          </w:p>
        </w:tc>
        <w:tc>
          <w:tcPr>
            <w:tcW w:w="699" w:type="pct"/>
            <w:noWrap/>
          </w:tcPr>
          <w:p w14:paraId="6DCA7B31"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7.00</w:t>
            </w:r>
          </w:p>
        </w:tc>
        <w:tc>
          <w:tcPr>
            <w:tcW w:w="539" w:type="pct"/>
            <w:noWrap/>
          </w:tcPr>
          <w:p w14:paraId="6DCA7B32"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135.00</w:t>
            </w:r>
          </w:p>
        </w:tc>
        <w:tc>
          <w:tcPr>
            <w:tcW w:w="526" w:type="pct"/>
            <w:noWrap/>
          </w:tcPr>
          <w:p w14:paraId="6DCA7B33"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61.91</w:t>
            </w:r>
          </w:p>
        </w:tc>
        <w:tc>
          <w:tcPr>
            <w:tcW w:w="508" w:type="pct"/>
            <w:noWrap/>
          </w:tcPr>
          <w:p w14:paraId="6DCA7B34"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2.36</w:t>
            </w:r>
          </w:p>
        </w:tc>
        <w:tc>
          <w:tcPr>
            <w:tcW w:w="555" w:type="pct"/>
            <w:noWrap/>
          </w:tcPr>
          <w:p w14:paraId="6DCA7B35"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1.03</w:t>
            </w:r>
          </w:p>
        </w:tc>
        <w:tc>
          <w:tcPr>
            <w:tcW w:w="647" w:type="pct"/>
            <w:noWrap/>
          </w:tcPr>
          <w:p w14:paraId="6DCA7B36"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2.12</w:t>
            </w:r>
          </w:p>
        </w:tc>
      </w:tr>
      <w:tr w:rsidR="00617F80" w:rsidRPr="003D700D" w14:paraId="6DCA7B4D" w14:textId="77777777" w:rsidTr="00617F80">
        <w:trPr>
          <w:trHeight w:val="64"/>
          <w:jc w:val="center"/>
        </w:trPr>
        <w:tc>
          <w:tcPr>
            <w:tcW w:w="449" w:type="pct"/>
            <w:noWrap/>
          </w:tcPr>
          <w:p w14:paraId="6DCA7B3E"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23</w:t>
            </w:r>
          </w:p>
        </w:tc>
        <w:tc>
          <w:tcPr>
            <w:tcW w:w="438" w:type="pct"/>
            <w:noWrap/>
          </w:tcPr>
          <w:p w14:paraId="6DCA7B3F" w14:textId="77777777" w:rsidR="009A55CC" w:rsidRPr="003D700D" w:rsidRDefault="009A55CC" w:rsidP="005979E8">
            <w:pPr>
              <w:spacing w:before="20" w:after="20" w:line="480" w:lineRule="auto"/>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AA-7</w:t>
            </w:r>
          </w:p>
        </w:tc>
        <w:tc>
          <w:tcPr>
            <w:tcW w:w="638" w:type="pct"/>
            <w:noWrap/>
          </w:tcPr>
          <w:p w14:paraId="6DCA7B40"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10.90</w:t>
            </w:r>
          </w:p>
        </w:tc>
        <w:tc>
          <w:tcPr>
            <w:tcW w:w="699" w:type="pct"/>
            <w:noWrap/>
          </w:tcPr>
          <w:p w14:paraId="6DCA7B41"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6.00</w:t>
            </w:r>
          </w:p>
        </w:tc>
        <w:tc>
          <w:tcPr>
            <w:tcW w:w="539" w:type="pct"/>
            <w:noWrap/>
          </w:tcPr>
          <w:p w14:paraId="6DCA7B42"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165.00</w:t>
            </w:r>
          </w:p>
        </w:tc>
        <w:tc>
          <w:tcPr>
            <w:tcW w:w="526" w:type="pct"/>
            <w:noWrap/>
          </w:tcPr>
          <w:p w14:paraId="6DCA7B43"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64.00</w:t>
            </w:r>
          </w:p>
        </w:tc>
        <w:tc>
          <w:tcPr>
            <w:tcW w:w="508" w:type="pct"/>
            <w:noWrap/>
          </w:tcPr>
          <w:p w14:paraId="6DCA7B44"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2.73</w:t>
            </w:r>
          </w:p>
        </w:tc>
        <w:tc>
          <w:tcPr>
            <w:tcW w:w="555" w:type="pct"/>
            <w:noWrap/>
          </w:tcPr>
          <w:p w14:paraId="6DCA7B45"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1.03</w:t>
            </w:r>
          </w:p>
        </w:tc>
        <w:tc>
          <w:tcPr>
            <w:tcW w:w="647" w:type="pct"/>
            <w:noWrap/>
          </w:tcPr>
          <w:p w14:paraId="6DCA7B46"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2.14</w:t>
            </w:r>
          </w:p>
        </w:tc>
      </w:tr>
      <w:tr w:rsidR="00617F80" w:rsidRPr="003D700D" w14:paraId="6DCA7B5D" w14:textId="77777777" w:rsidTr="00617F80">
        <w:trPr>
          <w:trHeight w:val="64"/>
          <w:jc w:val="center"/>
        </w:trPr>
        <w:tc>
          <w:tcPr>
            <w:tcW w:w="449" w:type="pct"/>
            <w:noWrap/>
          </w:tcPr>
          <w:p w14:paraId="6DCA7B4E"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24</w:t>
            </w:r>
          </w:p>
        </w:tc>
        <w:tc>
          <w:tcPr>
            <w:tcW w:w="438" w:type="pct"/>
            <w:noWrap/>
          </w:tcPr>
          <w:p w14:paraId="6DCA7B4F" w14:textId="77777777" w:rsidR="009A55CC" w:rsidRPr="003D700D" w:rsidRDefault="009A55CC" w:rsidP="005979E8">
            <w:pPr>
              <w:spacing w:before="20" w:after="20" w:line="480" w:lineRule="auto"/>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AKS-1</w:t>
            </w:r>
          </w:p>
        </w:tc>
        <w:tc>
          <w:tcPr>
            <w:tcW w:w="638" w:type="pct"/>
            <w:noWrap/>
          </w:tcPr>
          <w:p w14:paraId="6DCA7B50"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9.50</w:t>
            </w:r>
          </w:p>
        </w:tc>
        <w:tc>
          <w:tcPr>
            <w:tcW w:w="699" w:type="pct"/>
            <w:noWrap/>
          </w:tcPr>
          <w:p w14:paraId="6DCA7B51"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7.50</w:t>
            </w:r>
          </w:p>
        </w:tc>
        <w:tc>
          <w:tcPr>
            <w:tcW w:w="539" w:type="pct"/>
            <w:noWrap/>
          </w:tcPr>
          <w:p w14:paraId="6DCA7B52"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200.00</w:t>
            </w:r>
          </w:p>
        </w:tc>
        <w:tc>
          <w:tcPr>
            <w:tcW w:w="526" w:type="pct"/>
            <w:noWrap/>
          </w:tcPr>
          <w:p w14:paraId="6DCA7B53"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60.12</w:t>
            </w:r>
          </w:p>
        </w:tc>
        <w:tc>
          <w:tcPr>
            <w:tcW w:w="508" w:type="pct"/>
            <w:noWrap/>
          </w:tcPr>
          <w:p w14:paraId="6DCA7B54"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2.52</w:t>
            </w:r>
          </w:p>
        </w:tc>
        <w:tc>
          <w:tcPr>
            <w:tcW w:w="555" w:type="pct"/>
            <w:noWrap/>
          </w:tcPr>
          <w:p w14:paraId="6DCA7B55"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1.08</w:t>
            </w:r>
          </w:p>
        </w:tc>
        <w:tc>
          <w:tcPr>
            <w:tcW w:w="647" w:type="pct"/>
            <w:noWrap/>
          </w:tcPr>
          <w:p w14:paraId="6DCA7B56"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2.15</w:t>
            </w:r>
          </w:p>
        </w:tc>
      </w:tr>
      <w:tr w:rsidR="00617F80" w:rsidRPr="003D700D" w14:paraId="6DCA7B6D" w14:textId="77777777" w:rsidTr="00617F80">
        <w:trPr>
          <w:trHeight w:val="64"/>
          <w:jc w:val="center"/>
        </w:trPr>
        <w:tc>
          <w:tcPr>
            <w:tcW w:w="449" w:type="pct"/>
            <w:noWrap/>
          </w:tcPr>
          <w:p w14:paraId="6DCA7B5E"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25</w:t>
            </w:r>
          </w:p>
        </w:tc>
        <w:tc>
          <w:tcPr>
            <w:tcW w:w="438" w:type="pct"/>
            <w:noWrap/>
          </w:tcPr>
          <w:p w14:paraId="6DCA7B5F" w14:textId="77777777" w:rsidR="009A55CC" w:rsidRPr="003D700D" w:rsidRDefault="009A55CC" w:rsidP="005979E8">
            <w:pPr>
              <w:spacing w:before="20" w:after="20" w:line="480" w:lineRule="auto"/>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AA-19</w:t>
            </w:r>
          </w:p>
        </w:tc>
        <w:tc>
          <w:tcPr>
            <w:tcW w:w="638" w:type="pct"/>
            <w:noWrap/>
          </w:tcPr>
          <w:p w14:paraId="6DCA7B60"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9.40</w:t>
            </w:r>
          </w:p>
        </w:tc>
        <w:tc>
          <w:tcPr>
            <w:tcW w:w="699" w:type="pct"/>
            <w:noWrap/>
          </w:tcPr>
          <w:p w14:paraId="6DCA7B61"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7.30</w:t>
            </w:r>
          </w:p>
        </w:tc>
        <w:tc>
          <w:tcPr>
            <w:tcW w:w="539" w:type="pct"/>
            <w:noWrap/>
          </w:tcPr>
          <w:p w14:paraId="6DCA7B62"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200.00</w:t>
            </w:r>
          </w:p>
        </w:tc>
        <w:tc>
          <w:tcPr>
            <w:tcW w:w="526" w:type="pct"/>
            <w:noWrap/>
          </w:tcPr>
          <w:p w14:paraId="6DCA7B63"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61.11</w:t>
            </w:r>
          </w:p>
        </w:tc>
        <w:tc>
          <w:tcPr>
            <w:tcW w:w="508" w:type="pct"/>
            <w:noWrap/>
          </w:tcPr>
          <w:p w14:paraId="6DCA7B64"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2.54</w:t>
            </w:r>
          </w:p>
        </w:tc>
        <w:tc>
          <w:tcPr>
            <w:tcW w:w="555" w:type="pct"/>
            <w:noWrap/>
          </w:tcPr>
          <w:p w14:paraId="6DCA7B65"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1.00</w:t>
            </w:r>
          </w:p>
        </w:tc>
        <w:tc>
          <w:tcPr>
            <w:tcW w:w="647" w:type="pct"/>
            <w:noWrap/>
          </w:tcPr>
          <w:p w14:paraId="6DCA7B66"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2.16</w:t>
            </w:r>
          </w:p>
        </w:tc>
      </w:tr>
      <w:tr w:rsidR="00617F80" w:rsidRPr="003D700D" w14:paraId="6DCA7B86" w14:textId="77777777" w:rsidTr="00617F80">
        <w:trPr>
          <w:trHeight w:val="64"/>
          <w:jc w:val="center"/>
        </w:trPr>
        <w:tc>
          <w:tcPr>
            <w:tcW w:w="887" w:type="pct"/>
            <w:gridSpan w:val="2"/>
            <w:noWrap/>
          </w:tcPr>
          <w:p w14:paraId="6DCA7B6E" w14:textId="77777777" w:rsidR="009A55CC" w:rsidRPr="003D700D" w:rsidRDefault="009A55CC" w:rsidP="005979E8">
            <w:pPr>
              <w:spacing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Range</w:t>
            </w:r>
          </w:p>
        </w:tc>
        <w:tc>
          <w:tcPr>
            <w:tcW w:w="638" w:type="pct"/>
            <w:noWrap/>
          </w:tcPr>
          <w:p w14:paraId="6DCA7B70" w14:textId="029B7011" w:rsidR="009A55CC" w:rsidRPr="003D700D" w:rsidRDefault="009A55CC" w:rsidP="003D700D">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5.50</w:t>
            </w:r>
            <w:r w:rsidR="003D700D">
              <w:rPr>
                <w:rFonts w:ascii="Times New Roman" w:eastAsia="Times New Roman" w:hAnsi="Times New Roman" w:cs="Times New Roman"/>
                <w:color w:val="000000"/>
                <w:sz w:val="24"/>
                <w:szCs w:val="24"/>
              </w:rPr>
              <w:t xml:space="preserve"> </w:t>
            </w:r>
            <w:r w:rsidRPr="003D700D">
              <w:rPr>
                <w:rFonts w:ascii="Times New Roman" w:eastAsia="Times New Roman" w:hAnsi="Times New Roman" w:cs="Times New Roman"/>
                <w:color w:val="000000"/>
                <w:sz w:val="24"/>
                <w:szCs w:val="24"/>
              </w:rPr>
              <w:t>-</w:t>
            </w:r>
            <w:r w:rsidR="003D700D">
              <w:rPr>
                <w:rFonts w:ascii="Times New Roman" w:eastAsia="Times New Roman" w:hAnsi="Times New Roman" w:cs="Times New Roman"/>
                <w:color w:val="000000"/>
                <w:sz w:val="24"/>
                <w:szCs w:val="24"/>
              </w:rPr>
              <w:t xml:space="preserve"> </w:t>
            </w:r>
            <w:r w:rsidRPr="003D700D">
              <w:rPr>
                <w:rFonts w:ascii="Times New Roman" w:eastAsia="Times New Roman" w:hAnsi="Times New Roman" w:cs="Times New Roman"/>
                <w:color w:val="000000"/>
                <w:sz w:val="24"/>
                <w:szCs w:val="24"/>
              </w:rPr>
              <w:t>10.90</w:t>
            </w:r>
          </w:p>
        </w:tc>
        <w:tc>
          <w:tcPr>
            <w:tcW w:w="699" w:type="pct"/>
            <w:noWrap/>
          </w:tcPr>
          <w:p w14:paraId="6DCA7B72" w14:textId="50337557" w:rsidR="009A55CC" w:rsidRPr="003D700D" w:rsidRDefault="009A55CC" w:rsidP="003D700D">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4.10</w:t>
            </w:r>
            <w:r w:rsidR="003D700D">
              <w:rPr>
                <w:rFonts w:ascii="Times New Roman" w:eastAsia="Times New Roman" w:hAnsi="Times New Roman" w:cs="Times New Roman"/>
                <w:color w:val="000000"/>
                <w:sz w:val="24"/>
                <w:szCs w:val="24"/>
              </w:rPr>
              <w:t xml:space="preserve"> </w:t>
            </w:r>
            <w:r w:rsidRPr="003D700D">
              <w:rPr>
                <w:rFonts w:ascii="Times New Roman" w:eastAsia="Times New Roman" w:hAnsi="Times New Roman" w:cs="Times New Roman"/>
                <w:color w:val="000000"/>
                <w:sz w:val="24"/>
                <w:szCs w:val="24"/>
              </w:rPr>
              <w:t>-</w:t>
            </w:r>
            <w:r w:rsidR="003D700D">
              <w:rPr>
                <w:rFonts w:ascii="Times New Roman" w:eastAsia="Times New Roman" w:hAnsi="Times New Roman" w:cs="Times New Roman"/>
                <w:color w:val="000000"/>
                <w:sz w:val="24"/>
                <w:szCs w:val="24"/>
              </w:rPr>
              <w:t xml:space="preserve"> </w:t>
            </w:r>
            <w:r w:rsidRPr="003D700D">
              <w:rPr>
                <w:rFonts w:ascii="Times New Roman" w:eastAsia="Times New Roman" w:hAnsi="Times New Roman" w:cs="Times New Roman"/>
                <w:color w:val="000000"/>
                <w:sz w:val="24"/>
                <w:szCs w:val="24"/>
              </w:rPr>
              <w:t>7.50</w:t>
            </w:r>
          </w:p>
        </w:tc>
        <w:tc>
          <w:tcPr>
            <w:tcW w:w="539" w:type="pct"/>
            <w:noWrap/>
          </w:tcPr>
          <w:p w14:paraId="6DCA7B73" w14:textId="0E2129BD"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80.10</w:t>
            </w:r>
            <w:r w:rsidR="003D700D">
              <w:rPr>
                <w:rFonts w:ascii="Times New Roman" w:eastAsia="Times New Roman" w:hAnsi="Times New Roman" w:cs="Times New Roman"/>
                <w:color w:val="000000"/>
                <w:sz w:val="24"/>
                <w:szCs w:val="24"/>
              </w:rPr>
              <w:t xml:space="preserve"> </w:t>
            </w:r>
            <w:r w:rsidRPr="003D700D">
              <w:rPr>
                <w:rFonts w:ascii="Times New Roman" w:eastAsia="Times New Roman" w:hAnsi="Times New Roman" w:cs="Times New Roman"/>
                <w:color w:val="000000"/>
                <w:sz w:val="24"/>
                <w:szCs w:val="24"/>
              </w:rPr>
              <w:t>-</w:t>
            </w:r>
            <w:r w:rsidR="003D700D">
              <w:rPr>
                <w:rFonts w:ascii="Times New Roman" w:eastAsia="Times New Roman" w:hAnsi="Times New Roman" w:cs="Times New Roman"/>
                <w:color w:val="000000"/>
                <w:sz w:val="24"/>
                <w:szCs w:val="24"/>
              </w:rPr>
              <w:t xml:space="preserve"> </w:t>
            </w:r>
            <w:r w:rsidRPr="003D700D">
              <w:rPr>
                <w:rFonts w:ascii="Times New Roman" w:eastAsia="Times New Roman" w:hAnsi="Times New Roman" w:cs="Times New Roman"/>
                <w:color w:val="000000"/>
                <w:sz w:val="24"/>
                <w:szCs w:val="24"/>
              </w:rPr>
              <w:t>200.00</w:t>
            </w:r>
          </w:p>
        </w:tc>
        <w:tc>
          <w:tcPr>
            <w:tcW w:w="526" w:type="pct"/>
            <w:noWrap/>
          </w:tcPr>
          <w:p w14:paraId="6DCA7B74" w14:textId="70912644"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55.26</w:t>
            </w:r>
            <w:r w:rsidR="00617F80">
              <w:rPr>
                <w:rFonts w:ascii="Times New Roman" w:eastAsia="Times New Roman" w:hAnsi="Times New Roman" w:cs="Times New Roman"/>
                <w:color w:val="000000"/>
                <w:sz w:val="24"/>
                <w:szCs w:val="24"/>
              </w:rPr>
              <w:t xml:space="preserve"> - </w:t>
            </w:r>
            <w:r w:rsidRPr="003D700D">
              <w:rPr>
                <w:rFonts w:ascii="Times New Roman" w:eastAsia="Times New Roman" w:hAnsi="Times New Roman" w:cs="Times New Roman"/>
                <w:color w:val="000000"/>
                <w:sz w:val="24"/>
                <w:szCs w:val="24"/>
              </w:rPr>
              <w:t>64.00</w:t>
            </w:r>
          </w:p>
        </w:tc>
        <w:tc>
          <w:tcPr>
            <w:tcW w:w="508" w:type="pct"/>
            <w:noWrap/>
          </w:tcPr>
          <w:p w14:paraId="6DCA7B76" w14:textId="39A8B1DC" w:rsidR="009A55CC" w:rsidRPr="003D700D" w:rsidRDefault="009A55CC" w:rsidP="00617F80">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1.99</w:t>
            </w:r>
            <w:r w:rsidR="00617F80">
              <w:rPr>
                <w:rFonts w:ascii="Times New Roman" w:eastAsia="Times New Roman" w:hAnsi="Times New Roman" w:cs="Times New Roman"/>
                <w:color w:val="000000"/>
                <w:sz w:val="24"/>
                <w:szCs w:val="24"/>
              </w:rPr>
              <w:t xml:space="preserve"> </w:t>
            </w:r>
            <w:r w:rsidRPr="003D700D">
              <w:rPr>
                <w:rFonts w:ascii="Times New Roman" w:eastAsia="Times New Roman" w:hAnsi="Times New Roman" w:cs="Times New Roman"/>
                <w:color w:val="000000"/>
                <w:sz w:val="24"/>
                <w:szCs w:val="24"/>
              </w:rPr>
              <w:t>-</w:t>
            </w:r>
            <w:r w:rsidR="00617F80">
              <w:rPr>
                <w:rFonts w:ascii="Times New Roman" w:eastAsia="Times New Roman" w:hAnsi="Times New Roman" w:cs="Times New Roman"/>
                <w:color w:val="000000"/>
                <w:sz w:val="24"/>
                <w:szCs w:val="24"/>
              </w:rPr>
              <w:t xml:space="preserve"> </w:t>
            </w:r>
            <w:r w:rsidRPr="003D700D">
              <w:rPr>
                <w:rFonts w:ascii="Times New Roman" w:eastAsia="Times New Roman" w:hAnsi="Times New Roman" w:cs="Times New Roman"/>
                <w:color w:val="000000"/>
                <w:sz w:val="24"/>
                <w:szCs w:val="24"/>
              </w:rPr>
              <w:t>7.04</w:t>
            </w:r>
          </w:p>
        </w:tc>
        <w:tc>
          <w:tcPr>
            <w:tcW w:w="555" w:type="pct"/>
            <w:noWrap/>
          </w:tcPr>
          <w:p w14:paraId="6DCA7B78" w14:textId="4D89495A" w:rsidR="009A55CC" w:rsidRPr="003D700D" w:rsidRDefault="009A55CC" w:rsidP="00617F80">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1.00</w:t>
            </w:r>
            <w:r w:rsidR="00617F80">
              <w:rPr>
                <w:rFonts w:ascii="Times New Roman" w:eastAsia="Times New Roman" w:hAnsi="Times New Roman" w:cs="Times New Roman"/>
                <w:color w:val="000000"/>
                <w:sz w:val="24"/>
                <w:szCs w:val="24"/>
              </w:rPr>
              <w:t xml:space="preserve"> </w:t>
            </w:r>
            <w:r w:rsidRPr="003D700D">
              <w:rPr>
                <w:rFonts w:ascii="Times New Roman" w:eastAsia="Times New Roman" w:hAnsi="Times New Roman" w:cs="Times New Roman"/>
                <w:color w:val="000000"/>
                <w:sz w:val="24"/>
                <w:szCs w:val="24"/>
              </w:rPr>
              <w:t>-</w:t>
            </w:r>
            <w:r w:rsidR="00617F80">
              <w:rPr>
                <w:rFonts w:ascii="Times New Roman" w:eastAsia="Times New Roman" w:hAnsi="Times New Roman" w:cs="Times New Roman"/>
                <w:color w:val="000000"/>
                <w:sz w:val="24"/>
                <w:szCs w:val="24"/>
              </w:rPr>
              <w:t xml:space="preserve"> </w:t>
            </w:r>
            <w:r w:rsidRPr="003D700D">
              <w:rPr>
                <w:rFonts w:ascii="Times New Roman" w:eastAsia="Times New Roman" w:hAnsi="Times New Roman" w:cs="Times New Roman"/>
                <w:color w:val="000000"/>
                <w:sz w:val="24"/>
                <w:szCs w:val="24"/>
              </w:rPr>
              <w:t>1.12</w:t>
            </w:r>
          </w:p>
        </w:tc>
        <w:tc>
          <w:tcPr>
            <w:tcW w:w="647" w:type="pct"/>
            <w:noWrap/>
          </w:tcPr>
          <w:p w14:paraId="6DCA7B7A" w14:textId="0DFF84E5" w:rsidR="009A55CC" w:rsidRPr="003D700D" w:rsidRDefault="009A55CC" w:rsidP="00617F80">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1.30</w:t>
            </w:r>
            <w:r w:rsidR="00617F80">
              <w:rPr>
                <w:rFonts w:ascii="Times New Roman" w:eastAsia="Times New Roman" w:hAnsi="Times New Roman" w:cs="Times New Roman"/>
                <w:color w:val="000000"/>
                <w:sz w:val="24"/>
                <w:szCs w:val="24"/>
              </w:rPr>
              <w:t xml:space="preserve"> </w:t>
            </w:r>
            <w:r w:rsidRPr="003D700D">
              <w:rPr>
                <w:rFonts w:ascii="Times New Roman" w:eastAsia="Times New Roman" w:hAnsi="Times New Roman" w:cs="Times New Roman"/>
                <w:color w:val="000000"/>
                <w:sz w:val="24"/>
                <w:szCs w:val="24"/>
              </w:rPr>
              <w:t>-</w:t>
            </w:r>
            <w:r w:rsidR="00617F80">
              <w:rPr>
                <w:rFonts w:ascii="Times New Roman" w:eastAsia="Times New Roman" w:hAnsi="Times New Roman" w:cs="Times New Roman"/>
                <w:color w:val="000000"/>
                <w:sz w:val="24"/>
                <w:szCs w:val="24"/>
              </w:rPr>
              <w:t xml:space="preserve"> </w:t>
            </w:r>
            <w:r w:rsidRPr="003D700D">
              <w:rPr>
                <w:rFonts w:ascii="Times New Roman" w:eastAsia="Times New Roman" w:hAnsi="Times New Roman" w:cs="Times New Roman"/>
                <w:color w:val="000000"/>
                <w:sz w:val="24"/>
                <w:szCs w:val="24"/>
              </w:rPr>
              <w:t>2.16</w:t>
            </w:r>
          </w:p>
        </w:tc>
      </w:tr>
      <w:tr w:rsidR="00617F80" w:rsidRPr="003D700D" w14:paraId="6DCA7B95" w14:textId="77777777" w:rsidTr="00617F80">
        <w:trPr>
          <w:trHeight w:val="64"/>
          <w:jc w:val="center"/>
        </w:trPr>
        <w:tc>
          <w:tcPr>
            <w:tcW w:w="887" w:type="pct"/>
            <w:gridSpan w:val="2"/>
            <w:noWrap/>
          </w:tcPr>
          <w:p w14:paraId="6DCA7B87" w14:textId="77777777" w:rsidR="009A55CC" w:rsidRPr="003D700D" w:rsidRDefault="009A55CC" w:rsidP="005979E8">
            <w:pPr>
              <w:spacing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Mean</w:t>
            </w:r>
          </w:p>
        </w:tc>
        <w:tc>
          <w:tcPr>
            <w:tcW w:w="638" w:type="pct"/>
            <w:noWrap/>
          </w:tcPr>
          <w:p w14:paraId="6DCA7B88"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7.46</w:t>
            </w:r>
          </w:p>
        </w:tc>
        <w:tc>
          <w:tcPr>
            <w:tcW w:w="699" w:type="pct"/>
            <w:noWrap/>
          </w:tcPr>
          <w:p w14:paraId="6DCA7B89"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5.53</w:t>
            </w:r>
          </w:p>
        </w:tc>
        <w:tc>
          <w:tcPr>
            <w:tcW w:w="539" w:type="pct"/>
            <w:noWrap/>
          </w:tcPr>
          <w:p w14:paraId="6DCA7B8A"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114.00</w:t>
            </w:r>
          </w:p>
        </w:tc>
        <w:tc>
          <w:tcPr>
            <w:tcW w:w="526" w:type="pct"/>
            <w:noWrap/>
          </w:tcPr>
          <w:p w14:paraId="6DCA7B8B"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59.46</w:t>
            </w:r>
          </w:p>
        </w:tc>
        <w:tc>
          <w:tcPr>
            <w:tcW w:w="508" w:type="pct"/>
            <w:noWrap/>
          </w:tcPr>
          <w:p w14:paraId="6DCA7B8C"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3.27</w:t>
            </w:r>
          </w:p>
        </w:tc>
        <w:tc>
          <w:tcPr>
            <w:tcW w:w="555" w:type="pct"/>
            <w:noWrap/>
          </w:tcPr>
          <w:p w14:paraId="6DCA7B8D"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1.04</w:t>
            </w:r>
          </w:p>
        </w:tc>
        <w:tc>
          <w:tcPr>
            <w:tcW w:w="647" w:type="pct"/>
            <w:noWrap/>
          </w:tcPr>
          <w:p w14:paraId="6DCA7B8E"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1.72</w:t>
            </w:r>
          </w:p>
        </w:tc>
      </w:tr>
      <w:tr w:rsidR="00617F80" w:rsidRPr="003D700D" w14:paraId="6DCA7BA4" w14:textId="77777777" w:rsidTr="00617F80">
        <w:trPr>
          <w:trHeight w:val="64"/>
          <w:jc w:val="center"/>
        </w:trPr>
        <w:tc>
          <w:tcPr>
            <w:tcW w:w="887" w:type="pct"/>
            <w:gridSpan w:val="2"/>
            <w:noWrap/>
          </w:tcPr>
          <w:p w14:paraId="6DCA7B96" w14:textId="77777777" w:rsidR="009A55CC" w:rsidRPr="003D700D" w:rsidRDefault="009A55CC" w:rsidP="005979E8">
            <w:pPr>
              <w:spacing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 xml:space="preserve">S. </w:t>
            </w:r>
            <w:proofErr w:type="spellStart"/>
            <w:r w:rsidRPr="003D700D">
              <w:rPr>
                <w:rFonts w:ascii="Times New Roman" w:eastAsia="Times New Roman" w:hAnsi="Times New Roman" w:cs="Times New Roman"/>
                <w:color w:val="000000"/>
                <w:sz w:val="24"/>
                <w:szCs w:val="24"/>
              </w:rPr>
              <w:t>Em</w:t>
            </w:r>
            <w:proofErr w:type="spellEnd"/>
            <w:r w:rsidRPr="003D700D">
              <w:rPr>
                <w:rFonts w:ascii="Times New Roman" w:eastAsia="Times New Roman" w:hAnsi="Times New Roman" w:cs="Times New Roman"/>
                <w:color w:val="000000"/>
                <w:sz w:val="24"/>
                <w:szCs w:val="24"/>
              </w:rPr>
              <w:t>. (±)</w:t>
            </w:r>
          </w:p>
        </w:tc>
        <w:tc>
          <w:tcPr>
            <w:tcW w:w="638" w:type="pct"/>
            <w:noWrap/>
          </w:tcPr>
          <w:p w14:paraId="6DCA7B97"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0.052</w:t>
            </w:r>
          </w:p>
        </w:tc>
        <w:tc>
          <w:tcPr>
            <w:tcW w:w="699" w:type="pct"/>
            <w:noWrap/>
          </w:tcPr>
          <w:p w14:paraId="6DCA7B98"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0.055</w:t>
            </w:r>
          </w:p>
        </w:tc>
        <w:tc>
          <w:tcPr>
            <w:tcW w:w="539" w:type="pct"/>
            <w:noWrap/>
          </w:tcPr>
          <w:p w14:paraId="6DCA7B99"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2.124</w:t>
            </w:r>
          </w:p>
        </w:tc>
        <w:tc>
          <w:tcPr>
            <w:tcW w:w="526" w:type="pct"/>
            <w:noWrap/>
          </w:tcPr>
          <w:p w14:paraId="6DCA7B9A"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1.224</w:t>
            </w:r>
          </w:p>
        </w:tc>
        <w:tc>
          <w:tcPr>
            <w:tcW w:w="508" w:type="pct"/>
            <w:noWrap/>
          </w:tcPr>
          <w:p w14:paraId="6DCA7B9B"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0.059</w:t>
            </w:r>
          </w:p>
        </w:tc>
        <w:tc>
          <w:tcPr>
            <w:tcW w:w="555" w:type="pct"/>
            <w:noWrap/>
          </w:tcPr>
          <w:p w14:paraId="6DCA7B9C"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0.0225</w:t>
            </w:r>
          </w:p>
        </w:tc>
        <w:tc>
          <w:tcPr>
            <w:tcW w:w="647" w:type="pct"/>
            <w:noWrap/>
          </w:tcPr>
          <w:p w14:paraId="6DCA7B9D"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0.024</w:t>
            </w:r>
          </w:p>
        </w:tc>
      </w:tr>
      <w:tr w:rsidR="00617F80" w:rsidRPr="003D700D" w14:paraId="6DCA7BB3" w14:textId="77777777" w:rsidTr="00617F80">
        <w:trPr>
          <w:trHeight w:val="161"/>
          <w:jc w:val="center"/>
        </w:trPr>
        <w:tc>
          <w:tcPr>
            <w:tcW w:w="887" w:type="pct"/>
            <w:gridSpan w:val="2"/>
            <w:noWrap/>
          </w:tcPr>
          <w:p w14:paraId="6DCA7BA5" w14:textId="77777777" w:rsidR="009A55CC" w:rsidRPr="003D700D" w:rsidRDefault="009A55CC" w:rsidP="005979E8">
            <w:pPr>
              <w:spacing w:before="40" w:after="4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C.D. at 5%</w:t>
            </w:r>
          </w:p>
        </w:tc>
        <w:tc>
          <w:tcPr>
            <w:tcW w:w="638" w:type="pct"/>
            <w:noWrap/>
          </w:tcPr>
          <w:p w14:paraId="6DCA7BA6"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0.104</w:t>
            </w:r>
          </w:p>
        </w:tc>
        <w:tc>
          <w:tcPr>
            <w:tcW w:w="699" w:type="pct"/>
            <w:noWrap/>
          </w:tcPr>
          <w:p w14:paraId="6DCA7BA7"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0.111</w:t>
            </w:r>
          </w:p>
        </w:tc>
        <w:tc>
          <w:tcPr>
            <w:tcW w:w="539" w:type="pct"/>
            <w:noWrap/>
          </w:tcPr>
          <w:p w14:paraId="6DCA7BA8"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4.271</w:t>
            </w:r>
          </w:p>
        </w:tc>
        <w:tc>
          <w:tcPr>
            <w:tcW w:w="526" w:type="pct"/>
            <w:noWrap/>
          </w:tcPr>
          <w:p w14:paraId="6DCA7BA9"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2.460</w:t>
            </w:r>
          </w:p>
        </w:tc>
        <w:tc>
          <w:tcPr>
            <w:tcW w:w="508" w:type="pct"/>
            <w:noWrap/>
          </w:tcPr>
          <w:p w14:paraId="6DCA7BAA"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0.118</w:t>
            </w:r>
          </w:p>
        </w:tc>
        <w:tc>
          <w:tcPr>
            <w:tcW w:w="555" w:type="pct"/>
            <w:noWrap/>
          </w:tcPr>
          <w:p w14:paraId="6DCA7BAB"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0.0453</w:t>
            </w:r>
          </w:p>
        </w:tc>
        <w:tc>
          <w:tcPr>
            <w:tcW w:w="647" w:type="pct"/>
            <w:noWrap/>
          </w:tcPr>
          <w:p w14:paraId="6DCA7BAC"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0.048</w:t>
            </w:r>
          </w:p>
        </w:tc>
      </w:tr>
    </w:tbl>
    <w:p w14:paraId="6DCA7BB4" w14:textId="77777777" w:rsidR="00915FE7" w:rsidRDefault="00915FE7" w:rsidP="005979E8">
      <w:pPr>
        <w:spacing w:before="120" w:after="120" w:line="480" w:lineRule="auto"/>
        <w:jc w:val="both"/>
        <w:rPr>
          <w:rFonts w:ascii="Times New Roman" w:hAnsi="Times New Roman" w:cs="Times New Roman"/>
          <w:color w:val="000000"/>
          <w:sz w:val="24"/>
          <w:szCs w:val="24"/>
        </w:rPr>
      </w:pPr>
    </w:p>
    <w:p w14:paraId="6A56186E" w14:textId="77777777" w:rsidR="009A55CC" w:rsidRDefault="009A55CC" w:rsidP="005979E8">
      <w:pPr>
        <w:spacing w:before="120" w:after="120" w:line="480" w:lineRule="auto"/>
        <w:jc w:val="both"/>
        <w:rPr>
          <w:rFonts w:ascii="Times New Roman" w:hAnsi="Times New Roman" w:cs="Times New Roman"/>
          <w:color w:val="000000"/>
          <w:sz w:val="24"/>
          <w:szCs w:val="24"/>
        </w:rPr>
      </w:pPr>
    </w:p>
    <w:p w14:paraId="483D5B0E" w14:textId="77777777" w:rsidR="009A55CC" w:rsidRDefault="009A55CC" w:rsidP="005979E8">
      <w:pPr>
        <w:spacing w:before="120" w:after="120" w:line="480" w:lineRule="auto"/>
        <w:jc w:val="both"/>
        <w:rPr>
          <w:rFonts w:ascii="Times New Roman" w:hAnsi="Times New Roman" w:cs="Times New Roman"/>
          <w:color w:val="000000"/>
          <w:sz w:val="24"/>
          <w:szCs w:val="24"/>
        </w:rPr>
      </w:pPr>
    </w:p>
    <w:p w14:paraId="24515888" w14:textId="6D4329FD" w:rsidR="009A55CC" w:rsidRDefault="009A55CC" w:rsidP="005979E8">
      <w:pPr>
        <w:spacing w:before="120" w:after="12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Table 1 (Continuation).</w:t>
      </w:r>
    </w:p>
    <w:tbl>
      <w:tblPr>
        <w:tblStyle w:val="Estilo1"/>
        <w:tblW w:w="5824" w:type="pct"/>
        <w:tblInd w:w="-1134" w:type="dxa"/>
        <w:tblLayout w:type="fixed"/>
        <w:tblLook w:val="0000" w:firstRow="0" w:lastRow="0" w:firstColumn="0" w:lastColumn="0" w:noHBand="0" w:noVBand="0"/>
      </w:tblPr>
      <w:tblGrid>
        <w:gridCol w:w="1275"/>
        <w:gridCol w:w="1324"/>
        <w:gridCol w:w="2260"/>
        <w:gridCol w:w="2308"/>
        <w:gridCol w:w="1757"/>
        <w:gridCol w:w="2030"/>
        <w:gridCol w:w="2072"/>
        <w:gridCol w:w="2121"/>
      </w:tblGrid>
      <w:tr w:rsidR="009A55CC" w:rsidRPr="00617F80" w14:paraId="096C1D2E" w14:textId="77777777" w:rsidTr="00617F80">
        <w:trPr>
          <w:trHeight w:val="255"/>
        </w:trPr>
        <w:tc>
          <w:tcPr>
            <w:tcW w:w="421" w:type="pct"/>
            <w:vMerge w:val="restart"/>
            <w:noWrap/>
          </w:tcPr>
          <w:p w14:paraId="54796C99" w14:textId="77777777" w:rsidR="009A55CC" w:rsidRPr="00617F80" w:rsidRDefault="009A55CC" w:rsidP="008A772B">
            <w:pPr>
              <w:spacing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Selection</w:t>
            </w:r>
          </w:p>
          <w:p w14:paraId="5148031F" w14:textId="77777777" w:rsidR="009A55CC" w:rsidRPr="00617F80" w:rsidRDefault="009A55CC" w:rsidP="008A772B">
            <w:pPr>
              <w:spacing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Number</w:t>
            </w:r>
          </w:p>
        </w:tc>
        <w:tc>
          <w:tcPr>
            <w:tcW w:w="435" w:type="pct"/>
            <w:vMerge w:val="restart"/>
            <w:noWrap/>
          </w:tcPr>
          <w:p w14:paraId="52AC986C" w14:textId="77777777" w:rsidR="009A55CC" w:rsidRPr="00617F80" w:rsidRDefault="009A55CC" w:rsidP="008A772B">
            <w:pPr>
              <w:spacing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Collector</w:t>
            </w:r>
          </w:p>
          <w:p w14:paraId="4260511C" w14:textId="77777777" w:rsidR="009A55CC" w:rsidRPr="00617F80" w:rsidRDefault="009A55CC" w:rsidP="008A772B">
            <w:pPr>
              <w:spacing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Code</w:t>
            </w:r>
          </w:p>
        </w:tc>
        <w:tc>
          <w:tcPr>
            <w:tcW w:w="2087" w:type="pct"/>
            <w:gridSpan w:val="3"/>
            <w:noWrap/>
          </w:tcPr>
          <w:p w14:paraId="1E7C3065" w14:textId="77777777" w:rsidR="009A55CC" w:rsidRPr="00617F80" w:rsidRDefault="009A55CC" w:rsidP="008A772B">
            <w:pPr>
              <w:spacing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Stone characters</w:t>
            </w:r>
          </w:p>
        </w:tc>
        <w:tc>
          <w:tcPr>
            <w:tcW w:w="2055" w:type="pct"/>
            <w:gridSpan w:val="3"/>
            <w:noWrap/>
          </w:tcPr>
          <w:p w14:paraId="1D59645E" w14:textId="77777777" w:rsidR="009A55CC" w:rsidRPr="00617F80" w:rsidRDefault="009A55CC" w:rsidP="008A772B">
            <w:pPr>
              <w:spacing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Seed characters</w:t>
            </w:r>
          </w:p>
        </w:tc>
      </w:tr>
      <w:tr w:rsidR="00617F80" w:rsidRPr="00617F80" w14:paraId="45126065" w14:textId="77777777" w:rsidTr="00617F80">
        <w:trPr>
          <w:trHeight w:val="255"/>
        </w:trPr>
        <w:tc>
          <w:tcPr>
            <w:tcW w:w="421" w:type="pct"/>
            <w:vMerge/>
            <w:noWrap/>
          </w:tcPr>
          <w:p w14:paraId="13A81593" w14:textId="77777777" w:rsidR="009A55CC" w:rsidRPr="00617F80" w:rsidRDefault="009A55CC" w:rsidP="008A772B">
            <w:pPr>
              <w:spacing w:line="480" w:lineRule="auto"/>
              <w:jc w:val="center"/>
              <w:rPr>
                <w:rFonts w:ascii="Times New Roman" w:eastAsia="Times New Roman" w:hAnsi="Times New Roman" w:cs="Times New Roman"/>
                <w:color w:val="000000"/>
                <w:sz w:val="24"/>
                <w:szCs w:val="24"/>
              </w:rPr>
            </w:pPr>
          </w:p>
        </w:tc>
        <w:tc>
          <w:tcPr>
            <w:tcW w:w="435" w:type="pct"/>
            <w:vMerge/>
            <w:noWrap/>
          </w:tcPr>
          <w:p w14:paraId="32507428" w14:textId="77777777" w:rsidR="009A55CC" w:rsidRPr="00617F80" w:rsidRDefault="009A55CC" w:rsidP="008A772B">
            <w:pPr>
              <w:spacing w:line="480" w:lineRule="auto"/>
              <w:jc w:val="center"/>
              <w:rPr>
                <w:rFonts w:ascii="Times New Roman" w:eastAsia="Times New Roman" w:hAnsi="Times New Roman" w:cs="Times New Roman"/>
                <w:color w:val="000000"/>
                <w:sz w:val="24"/>
                <w:szCs w:val="24"/>
              </w:rPr>
            </w:pPr>
          </w:p>
        </w:tc>
        <w:tc>
          <w:tcPr>
            <w:tcW w:w="1507" w:type="pct"/>
            <w:gridSpan w:val="2"/>
            <w:noWrap/>
          </w:tcPr>
          <w:p w14:paraId="62145CB3" w14:textId="77777777" w:rsidR="009A55CC" w:rsidRPr="00617F80" w:rsidRDefault="009A55CC" w:rsidP="008A772B">
            <w:pPr>
              <w:spacing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Stone Size</w:t>
            </w:r>
          </w:p>
        </w:tc>
        <w:tc>
          <w:tcPr>
            <w:tcW w:w="580" w:type="pct"/>
            <w:vMerge w:val="restart"/>
            <w:noWrap/>
          </w:tcPr>
          <w:p w14:paraId="42352C93" w14:textId="77777777" w:rsidR="009A55CC" w:rsidRPr="00617F80" w:rsidRDefault="009A55CC" w:rsidP="008A772B">
            <w:pPr>
              <w:spacing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Stone</w:t>
            </w:r>
          </w:p>
          <w:p w14:paraId="32D9C26D" w14:textId="06F86D29" w:rsidR="009A55CC" w:rsidRPr="00617F80" w:rsidRDefault="009A55CC" w:rsidP="00617F80">
            <w:pPr>
              <w:spacing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weight (g)</w:t>
            </w:r>
          </w:p>
        </w:tc>
        <w:tc>
          <w:tcPr>
            <w:tcW w:w="1354" w:type="pct"/>
            <w:gridSpan w:val="2"/>
            <w:noWrap/>
          </w:tcPr>
          <w:p w14:paraId="67048D43" w14:textId="77777777" w:rsidR="009A55CC" w:rsidRPr="00617F80" w:rsidRDefault="009A55CC" w:rsidP="008A772B">
            <w:pPr>
              <w:spacing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Seed Size</w:t>
            </w:r>
          </w:p>
        </w:tc>
        <w:tc>
          <w:tcPr>
            <w:tcW w:w="701" w:type="pct"/>
            <w:vMerge w:val="restart"/>
            <w:noWrap/>
          </w:tcPr>
          <w:p w14:paraId="34AC2FFD" w14:textId="77777777" w:rsidR="009A55CC" w:rsidRPr="00617F80" w:rsidRDefault="009A55CC" w:rsidP="008A772B">
            <w:pPr>
              <w:spacing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 xml:space="preserve">Seed </w:t>
            </w:r>
          </w:p>
          <w:p w14:paraId="0CDE3E8D" w14:textId="0ECF3A1D" w:rsidR="009A55CC" w:rsidRPr="00617F80" w:rsidRDefault="009A55CC" w:rsidP="00617F80">
            <w:pPr>
              <w:spacing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weight (g)</w:t>
            </w:r>
          </w:p>
        </w:tc>
      </w:tr>
      <w:tr w:rsidR="00617F80" w:rsidRPr="00617F80" w14:paraId="5669884A" w14:textId="77777777" w:rsidTr="00617F80">
        <w:trPr>
          <w:trHeight w:val="64"/>
        </w:trPr>
        <w:tc>
          <w:tcPr>
            <w:tcW w:w="421" w:type="pct"/>
            <w:vMerge/>
          </w:tcPr>
          <w:p w14:paraId="6D08CCDE" w14:textId="77777777" w:rsidR="009A55CC" w:rsidRPr="00617F80" w:rsidRDefault="009A55CC" w:rsidP="008A772B">
            <w:pPr>
              <w:spacing w:line="480" w:lineRule="auto"/>
              <w:jc w:val="center"/>
              <w:rPr>
                <w:rFonts w:ascii="Times New Roman" w:eastAsia="Times New Roman" w:hAnsi="Times New Roman" w:cs="Times New Roman"/>
                <w:color w:val="000000"/>
                <w:sz w:val="24"/>
                <w:szCs w:val="24"/>
              </w:rPr>
            </w:pPr>
          </w:p>
        </w:tc>
        <w:tc>
          <w:tcPr>
            <w:tcW w:w="435" w:type="pct"/>
            <w:vMerge/>
          </w:tcPr>
          <w:p w14:paraId="05A85A1C" w14:textId="77777777" w:rsidR="009A55CC" w:rsidRPr="00617F80" w:rsidRDefault="009A55CC" w:rsidP="008A772B">
            <w:pPr>
              <w:spacing w:line="480" w:lineRule="auto"/>
              <w:jc w:val="center"/>
              <w:rPr>
                <w:rFonts w:ascii="Times New Roman" w:eastAsia="Times New Roman" w:hAnsi="Times New Roman" w:cs="Times New Roman"/>
                <w:color w:val="000000"/>
                <w:sz w:val="24"/>
                <w:szCs w:val="24"/>
              </w:rPr>
            </w:pPr>
          </w:p>
        </w:tc>
        <w:tc>
          <w:tcPr>
            <w:tcW w:w="746" w:type="pct"/>
          </w:tcPr>
          <w:p w14:paraId="5AD897A5" w14:textId="77777777" w:rsidR="009A55CC" w:rsidRPr="00617F80" w:rsidRDefault="009A55CC" w:rsidP="008A772B">
            <w:pPr>
              <w:spacing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Stone length (cm)</w:t>
            </w:r>
          </w:p>
        </w:tc>
        <w:tc>
          <w:tcPr>
            <w:tcW w:w="762" w:type="pct"/>
          </w:tcPr>
          <w:p w14:paraId="423E8A6E" w14:textId="77777777" w:rsidR="009A55CC" w:rsidRPr="00617F80" w:rsidRDefault="009A55CC" w:rsidP="008A772B">
            <w:pPr>
              <w:spacing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Stone breadth (cm)</w:t>
            </w:r>
          </w:p>
        </w:tc>
        <w:tc>
          <w:tcPr>
            <w:tcW w:w="580" w:type="pct"/>
            <w:vMerge/>
          </w:tcPr>
          <w:p w14:paraId="7451709B" w14:textId="77777777" w:rsidR="009A55CC" w:rsidRPr="00617F80" w:rsidRDefault="009A55CC" w:rsidP="008A772B">
            <w:pPr>
              <w:spacing w:line="480" w:lineRule="auto"/>
              <w:jc w:val="center"/>
              <w:rPr>
                <w:rFonts w:ascii="Times New Roman" w:eastAsia="Times New Roman" w:hAnsi="Times New Roman" w:cs="Times New Roman"/>
                <w:color w:val="000000"/>
                <w:sz w:val="24"/>
                <w:szCs w:val="24"/>
              </w:rPr>
            </w:pPr>
          </w:p>
        </w:tc>
        <w:tc>
          <w:tcPr>
            <w:tcW w:w="670" w:type="pct"/>
          </w:tcPr>
          <w:p w14:paraId="7359D18F" w14:textId="77777777" w:rsidR="009A55CC" w:rsidRPr="00617F80" w:rsidRDefault="009A55CC" w:rsidP="008A772B">
            <w:pPr>
              <w:spacing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Seed length (cm)</w:t>
            </w:r>
          </w:p>
        </w:tc>
        <w:tc>
          <w:tcPr>
            <w:tcW w:w="684" w:type="pct"/>
          </w:tcPr>
          <w:p w14:paraId="57C9407A" w14:textId="77777777" w:rsidR="009A55CC" w:rsidRPr="00617F80" w:rsidRDefault="009A55CC" w:rsidP="008A772B">
            <w:pPr>
              <w:spacing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Seed width (cm)</w:t>
            </w:r>
          </w:p>
        </w:tc>
        <w:tc>
          <w:tcPr>
            <w:tcW w:w="701" w:type="pct"/>
            <w:vMerge/>
          </w:tcPr>
          <w:p w14:paraId="5EBB66F4" w14:textId="77777777" w:rsidR="009A55CC" w:rsidRPr="00617F80" w:rsidRDefault="009A55CC" w:rsidP="008A772B">
            <w:pPr>
              <w:spacing w:line="480" w:lineRule="auto"/>
              <w:jc w:val="center"/>
              <w:rPr>
                <w:rFonts w:ascii="Times New Roman" w:eastAsia="Times New Roman" w:hAnsi="Times New Roman" w:cs="Times New Roman"/>
                <w:color w:val="000000"/>
                <w:sz w:val="24"/>
                <w:szCs w:val="24"/>
              </w:rPr>
            </w:pPr>
          </w:p>
        </w:tc>
      </w:tr>
      <w:tr w:rsidR="00617F80" w:rsidRPr="00617F80" w14:paraId="186A8E77" w14:textId="77777777" w:rsidTr="00617F80">
        <w:trPr>
          <w:trHeight w:val="60"/>
        </w:trPr>
        <w:tc>
          <w:tcPr>
            <w:tcW w:w="421" w:type="pct"/>
            <w:noWrap/>
          </w:tcPr>
          <w:p w14:paraId="299E5D12"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w:t>
            </w:r>
          </w:p>
        </w:tc>
        <w:tc>
          <w:tcPr>
            <w:tcW w:w="435" w:type="pct"/>
            <w:noWrap/>
          </w:tcPr>
          <w:p w14:paraId="3B653B61" w14:textId="77777777" w:rsidR="009A55CC" w:rsidRPr="00617F80" w:rsidRDefault="009A55CC" w:rsidP="008A772B">
            <w:pPr>
              <w:spacing w:before="20" w:after="20" w:line="480" w:lineRule="auto"/>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AP- 1</w:t>
            </w:r>
          </w:p>
        </w:tc>
        <w:tc>
          <w:tcPr>
            <w:tcW w:w="746" w:type="pct"/>
            <w:noWrap/>
          </w:tcPr>
          <w:p w14:paraId="309CD295"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4.70</w:t>
            </w:r>
          </w:p>
        </w:tc>
        <w:tc>
          <w:tcPr>
            <w:tcW w:w="762" w:type="pct"/>
            <w:noWrap/>
          </w:tcPr>
          <w:p w14:paraId="0B477413"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3.48</w:t>
            </w:r>
          </w:p>
        </w:tc>
        <w:tc>
          <w:tcPr>
            <w:tcW w:w="580" w:type="pct"/>
            <w:noWrap/>
          </w:tcPr>
          <w:p w14:paraId="4F3CBD7D"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12.00</w:t>
            </w:r>
          </w:p>
        </w:tc>
        <w:tc>
          <w:tcPr>
            <w:tcW w:w="670" w:type="pct"/>
            <w:noWrap/>
          </w:tcPr>
          <w:p w14:paraId="683E5447"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3.00</w:t>
            </w:r>
          </w:p>
        </w:tc>
        <w:tc>
          <w:tcPr>
            <w:tcW w:w="684" w:type="pct"/>
            <w:noWrap/>
          </w:tcPr>
          <w:p w14:paraId="3A3408E7"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2.81</w:t>
            </w:r>
          </w:p>
        </w:tc>
        <w:tc>
          <w:tcPr>
            <w:tcW w:w="701" w:type="pct"/>
            <w:noWrap/>
          </w:tcPr>
          <w:p w14:paraId="794648FA"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5.10</w:t>
            </w:r>
          </w:p>
        </w:tc>
      </w:tr>
      <w:tr w:rsidR="00617F80" w:rsidRPr="00617F80" w14:paraId="227D121C" w14:textId="77777777" w:rsidTr="00617F80">
        <w:trPr>
          <w:trHeight w:val="60"/>
        </w:trPr>
        <w:tc>
          <w:tcPr>
            <w:tcW w:w="421" w:type="pct"/>
            <w:noWrap/>
          </w:tcPr>
          <w:p w14:paraId="4AE83795"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w:t>
            </w:r>
          </w:p>
        </w:tc>
        <w:tc>
          <w:tcPr>
            <w:tcW w:w="435" w:type="pct"/>
            <w:noWrap/>
          </w:tcPr>
          <w:p w14:paraId="49A92C7D" w14:textId="77777777" w:rsidR="009A55CC" w:rsidRPr="00617F80" w:rsidRDefault="009A55CC" w:rsidP="008A772B">
            <w:pPr>
              <w:spacing w:before="20" w:after="20" w:line="480" w:lineRule="auto"/>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AKCA -14</w:t>
            </w:r>
          </w:p>
        </w:tc>
        <w:tc>
          <w:tcPr>
            <w:tcW w:w="746" w:type="pct"/>
            <w:noWrap/>
          </w:tcPr>
          <w:p w14:paraId="41DD994C"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5.15</w:t>
            </w:r>
          </w:p>
        </w:tc>
        <w:tc>
          <w:tcPr>
            <w:tcW w:w="762" w:type="pct"/>
            <w:noWrap/>
          </w:tcPr>
          <w:p w14:paraId="6D4ECED9"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3.30</w:t>
            </w:r>
          </w:p>
        </w:tc>
        <w:tc>
          <w:tcPr>
            <w:tcW w:w="580" w:type="pct"/>
            <w:noWrap/>
          </w:tcPr>
          <w:p w14:paraId="03625DA9"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10.00</w:t>
            </w:r>
          </w:p>
        </w:tc>
        <w:tc>
          <w:tcPr>
            <w:tcW w:w="670" w:type="pct"/>
            <w:noWrap/>
          </w:tcPr>
          <w:p w14:paraId="6FAFD590"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4.42</w:t>
            </w:r>
          </w:p>
        </w:tc>
        <w:tc>
          <w:tcPr>
            <w:tcW w:w="684" w:type="pct"/>
            <w:noWrap/>
          </w:tcPr>
          <w:p w14:paraId="47A0E5DB"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2.60</w:t>
            </w:r>
          </w:p>
        </w:tc>
        <w:tc>
          <w:tcPr>
            <w:tcW w:w="701" w:type="pct"/>
            <w:noWrap/>
          </w:tcPr>
          <w:p w14:paraId="029ED5CF"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6.10</w:t>
            </w:r>
          </w:p>
        </w:tc>
      </w:tr>
      <w:tr w:rsidR="00617F80" w:rsidRPr="00617F80" w14:paraId="79567C58" w14:textId="77777777" w:rsidTr="00617F80">
        <w:trPr>
          <w:trHeight w:val="60"/>
        </w:trPr>
        <w:tc>
          <w:tcPr>
            <w:tcW w:w="421" w:type="pct"/>
            <w:noWrap/>
          </w:tcPr>
          <w:p w14:paraId="332C8096"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3</w:t>
            </w:r>
          </w:p>
        </w:tc>
        <w:tc>
          <w:tcPr>
            <w:tcW w:w="435" w:type="pct"/>
            <w:noWrap/>
          </w:tcPr>
          <w:p w14:paraId="4D4DBEC0" w14:textId="77777777" w:rsidR="009A55CC" w:rsidRPr="00617F80" w:rsidRDefault="009A55CC" w:rsidP="008A772B">
            <w:pPr>
              <w:spacing w:before="20" w:after="20" w:line="480" w:lineRule="auto"/>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GJB -1</w:t>
            </w:r>
          </w:p>
        </w:tc>
        <w:tc>
          <w:tcPr>
            <w:tcW w:w="746" w:type="pct"/>
            <w:noWrap/>
          </w:tcPr>
          <w:p w14:paraId="5FB3AE5B"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6.20</w:t>
            </w:r>
          </w:p>
        </w:tc>
        <w:tc>
          <w:tcPr>
            <w:tcW w:w="762" w:type="pct"/>
            <w:noWrap/>
          </w:tcPr>
          <w:p w14:paraId="0B34B78C"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4.30</w:t>
            </w:r>
          </w:p>
        </w:tc>
        <w:tc>
          <w:tcPr>
            <w:tcW w:w="580" w:type="pct"/>
            <w:noWrap/>
          </w:tcPr>
          <w:p w14:paraId="00722B36"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12.10</w:t>
            </w:r>
          </w:p>
        </w:tc>
        <w:tc>
          <w:tcPr>
            <w:tcW w:w="670" w:type="pct"/>
            <w:noWrap/>
          </w:tcPr>
          <w:p w14:paraId="36F076AF"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5.65</w:t>
            </w:r>
          </w:p>
        </w:tc>
        <w:tc>
          <w:tcPr>
            <w:tcW w:w="684" w:type="pct"/>
            <w:noWrap/>
          </w:tcPr>
          <w:p w14:paraId="4205D6AA"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2.71</w:t>
            </w:r>
          </w:p>
        </w:tc>
        <w:tc>
          <w:tcPr>
            <w:tcW w:w="701" w:type="pct"/>
            <w:noWrap/>
          </w:tcPr>
          <w:p w14:paraId="75091ACF"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5.84</w:t>
            </w:r>
          </w:p>
        </w:tc>
      </w:tr>
      <w:tr w:rsidR="00617F80" w:rsidRPr="00617F80" w14:paraId="67866A5B" w14:textId="77777777" w:rsidTr="00617F80">
        <w:trPr>
          <w:trHeight w:val="60"/>
        </w:trPr>
        <w:tc>
          <w:tcPr>
            <w:tcW w:w="421" w:type="pct"/>
            <w:noWrap/>
          </w:tcPr>
          <w:p w14:paraId="05ED33A2"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4</w:t>
            </w:r>
          </w:p>
        </w:tc>
        <w:tc>
          <w:tcPr>
            <w:tcW w:w="435" w:type="pct"/>
            <w:noWrap/>
          </w:tcPr>
          <w:p w14:paraId="77E28479" w14:textId="77777777" w:rsidR="009A55CC" w:rsidRPr="00617F80" w:rsidRDefault="009A55CC" w:rsidP="008A772B">
            <w:pPr>
              <w:spacing w:before="20" w:after="20" w:line="480" w:lineRule="auto"/>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AA -101</w:t>
            </w:r>
          </w:p>
        </w:tc>
        <w:tc>
          <w:tcPr>
            <w:tcW w:w="746" w:type="pct"/>
            <w:noWrap/>
          </w:tcPr>
          <w:p w14:paraId="120EADC4"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5.00</w:t>
            </w:r>
          </w:p>
        </w:tc>
        <w:tc>
          <w:tcPr>
            <w:tcW w:w="762" w:type="pct"/>
            <w:noWrap/>
          </w:tcPr>
          <w:p w14:paraId="582CE6A8"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3.11</w:t>
            </w:r>
          </w:p>
        </w:tc>
        <w:tc>
          <w:tcPr>
            <w:tcW w:w="580" w:type="pct"/>
            <w:noWrap/>
          </w:tcPr>
          <w:p w14:paraId="4D99AC8C"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18.10</w:t>
            </w:r>
          </w:p>
        </w:tc>
        <w:tc>
          <w:tcPr>
            <w:tcW w:w="670" w:type="pct"/>
            <w:noWrap/>
          </w:tcPr>
          <w:p w14:paraId="1B7D57D2"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4.55</w:t>
            </w:r>
          </w:p>
        </w:tc>
        <w:tc>
          <w:tcPr>
            <w:tcW w:w="684" w:type="pct"/>
            <w:noWrap/>
          </w:tcPr>
          <w:p w14:paraId="329EC86A"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2.41</w:t>
            </w:r>
          </w:p>
        </w:tc>
        <w:tc>
          <w:tcPr>
            <w:tcW w:w="701" w:type="pct"/>
            <w:noWrap/>
          </w:tcPr>
          <w:p w14:paraId="107B5C08"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9.10</w:t>
            </w:r>
          </w:p>
        </w:tc>
      </w:tr>
      <w:tr w:rsidR="00617F80" w:rsidRPr="00617F80" w14:paraId="6644520C" w14:textId="77777777" w:rsidTr="00617F80">
        <w:trPr>
          <w:trHeight w:val="64"/>
        </w:trPr>
        <w:tc>
          <w:tcPr>
            <w:tcW w:w="421" w:type="pct"/>
            <w:noWrap/>
          </w:tcPr>
          <w:p w14:paraId="2AAB21E4"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5</w:t>
            </w:r>
          </w:p>
        </w:tc>
        <w:tc>
          <w:tcPr>
            <w:tcW w:w="435" w:type="pct"/>
            <w:noWrap/>
          </w:tcPr>
          <w:p w14:paraId="023FF2D6" w14:textId="77777777" w:rsidR="009A55CC" w:rsidRPr="00617F80" w:rsidRDefault="009A55CC" w:rsidP="008A772B">
            <w:pPr>
              <w:spacing w:before="20" w:after="20" w:line="480" w:lineRule="auto"/>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AA-15</w:t>
            </w:r>
          </w:p>
        </w:tc>
        <w:tc>
          <w:tcPr>
            <w:tcW w:w="746" w:type="pct"/>
            <w:noWrap/>
          </w:tcPr>
          <w:p w14:paraId="1DEF9947"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6.80</w:t>
            </w:r>
          </w:p>
        </w:tc>
        <w:tc>
          <w:tcPr>
            <w:tcW w:w="762" w:type="pct"/>
            <w:noWrap/>
          </w:tcPr>
          <w:p w14:paraId="0BD7F676"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5.00</w:t>
            </w:r>
          </w:p>
        </w:tc>
        <w:tc>
          <w:tcPr>
            <w:tcW w:w="580" w:type="pct"/>
            <w:noWrap/>
          </w:tcPr>
          <w:p w14:paraId="7716D326"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20.12</w:t>
            </w:r>
          </w:p>
        </w:tc>
        <w:tc>
          <w:tcPr>
            <w:tcW w:w="670" w:type="pct"/>
            <w:noWrap/>
          </w:tcPr>
          <w:p w14:paraId="41AF412E"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5.00</w:t>
            </w:r>
          </w:p>
        </w:tc>
        <w:tc>
          <w:tcPr>
            <w:tcW w:w="684" w:type="pct"/>
            <w:noWrap/>
          </w:tcPr>
          <w:p w14:paraId="7B645C98"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3.00</w:t>
            </w:r>
          </w:p>
        </w:tc>
        <w:tc>
          <w:tcPr>
            <w:tcW w:w="701" w:type="pct"/>
            <w:noWrap/>
          </w:tcPr>
          <w:p w14:paraId="54414015"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10.15</w:t>
            </w:r>
          </w:p>
        </w:tc>
      </w:tr>
      <w:tr w:rsidR="00617F80" w:rsidRPr="00617F80" w14:paraId="565705D9" w14:textId="77777777" w:rsidTr="00617F80">
        <w:trPr>
          <w:trHeight w:val="64"/>
        </w:trPr>
        <w:tc>
          <w:tcPr>
            <w:tcW w:w="421" w:type="pct"/>
            <w:noWrap/>
          </w:tcPr>
          <w:p w14:paraId="660C9031"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6</w:t>
            </w:r>
          </w:p>
        </w:tc>
        <w:tc>
          <w:tcPr>
            <w:tcW w:w="435" w:type="pct"/>
            <w:noWrap/>
          </w:tcPr>
          <w:p w14:paraId="0B048EFB" w14:textId="77777777" w:rsidR="009A55CC" w:rsidRPr="00617F80" w:rsidRDefault="009A55CC" w:rsidP="008A772B">
            <w:pPr>
              <w:spacing w:before="20" w:after="20" w:line="480" w:lineRule="auto"/>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AA-4</w:t>
            </w:r>
          </w:p>
        </w:tc>
        <w:tc>
          <w:tcPr>
            <w:tcW w:w="746" w:type="pct"/>
            <w:noWrap/>
          </w:tcPr>
          <w:p w14:paraId="07E15474"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5.41</w:t>
            </w:r>
          </w:p>
        </w:tc>
        <w:tc>
          <w:tcPr>
            <w:tcW w:w="762" w:type="pct"/>
            <w:noWrap/>
          </w:tcPr>
          <w:p w14:paraId="6A71986A"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3.60</w:t>
            </w:r>
          </w:p>
        </w:tc>
        <w:tc>
          <w:tcPr>
            <w:tcW w:w="580" w:type="pct"/>
            <w:noWrap/>
          </w:tcPr>
          <w:p w14:paraId="22F11624"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20.10</w:t>
            </w:r>
          </w:p>
        </w:tc>
        <w:tc>
          <w:tcPr>
            <w:tcW w:w="670" w:type="pct"/>
            <w:noWrap/>
          </w:tcPr>
          <w:p w14:paraId="15EB31AE"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4.40</w:t>
            </w:r>
          </w:p>
        </w:tc>
        <w:tc>
          <w:tcPr>
            <w:tcW w:w="684" w:type="pct"/>
            <w:noWrap/>
          </w:tcPr>
          <w:p w14:paraId="7ADDA870"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2.10</w:t>
            </w:r>
          </w:p>
        </w:tc>
        <w:tc>
          <w:tcPr>
            <w:tcW w:w="701" w:type="pct"/>
            <w:noWrap/>
          </w:tcPr>
          <w:p w14:paraId="2493D4CA"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10.12</w:t>
            </w:r>
          </w:p>
        </w:tc>
      </w:tr>
      <w:tr w:rsidR="00617F80" w:rsidRPr="00617F80" w14:paraId="11D015FB" w14:textId="77777777" w:rsidTr="00617F80">
        <w:trPr>
          <w:trHeight w:val="64"/>
        </w:trPr>
        <w:tc>
          <w:tcPr>
            <w:tcW w:w="421" w:type="pct"/>
            <w:noWrap/>
          </w:tcPr>
          <w:p w14:paraId="63884613"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7</w:t>
            </w:r>
          </w:p>
        </w:tc>
        <w:tc>
          <w:tcPr>
            <w:tcW w:w="435" w:type="pct"/>
            <w:noWrap/>
          </w:tcPr>
          <w:p w14:paraId="7DF5247C" w14:textId="77777777" w:rsidR="009A55CC" w:rsidRPr="00617F80" w:rsidRDefault="009A55CC" w:rsidP="008A772B">
            <w:pPr>
              <w:spacing w:before="20" w:after="20" w:line="480" w:lineRule="auto"/>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AA -16</w:t>
            </w:r>
          </w:p>
        </w:tc>
        <w:tc>
          <w:tcPr>
            <w:tcW w:w="746" w:type="pct"/>
            <w:noWrap/>
          </w:tcPr>
          <w:p w14:paraId="1F078DCF"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5.90</w:t>
            </w:r>
          </w:p>
        </w:tc>
        <w:tc>
          <w:tcPr>
            <w:tcW w:w="762" w:type="pct"/>
            <w:noWrap/>
          </w:tcPr>
          <w:p w14:paraId="7FD81137"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4.80</w:t>
            </w:r>
          </w:p>
        </w:tc>
        <w:tc>
          <w:tcPr>
            <w:tcW w:w="580" w:type="pct"/>
            <w:noWrap/>
          </w:tcPr>
          <w:p w14:paraId="1F197513"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20.70</w:t>
            </w:r>
          </w:p>
        </w:tc>
        <w:tc>
          <w:tcPr>
            <w:tcW w:w="670" w:type="pct"/>
            <w:noWrap/>
          </w:tcPr>
          <w:p w14:paraId="2EAD2AC0"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4.45</w:t>
            </w:r>
          </w:p>
        </w:tc>
        <w:tc>
          <w:tcPr>
            <w:tcW w:w="684" w:type="pct"/>
            <w:noWrap/>
          </w:tcPr>
          <w:p w14:paraId="444DE137"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2.65</w:t>
            </w:r>
          </w:p>
        </w:tc>
        <w:tc>
          <w:tcPr>
            <w:tcW w:w="701" w:type="pct"/>
            <w:noWrap/>
          </w:tcPr>
          <w:p w14:paraId="7AC5D02C"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10.50</w:t>
            </w:r>
          </w:p>
        </w:tc>
      </w:tr>
      <w:tr w:rsidR="00617F80" w:rsidRPr="00617F80" w14:paraId="0276C6A2" w14:textId="77777777" w:rsidTr="00617F80">
        <w:trPr>
          <w:trHeight w:val="64"/>
        </w:trPr>
        <w:tc>
          <w:tcPr>
            <w:tcW w:w="421" w:type="pct"/>
            <w:noWrap/>
          </w:tcPr>
          <w:p w14:paraId="76E80A88"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8</w:t>
            </w:r>
          </w:p>
        </w:tc>
        <w:tc>
          <w:tcPr>
            <w:tcW w:w="435" w:type="pct"/>
            <w:noWrap/>
          </w:tcPr>
          <w:p w14:paraId="3EE90721" w14:textId="77777777" w:rsidR="009A55CC" w:rsidRPr="00617F80" w:rsidRDefault="009A55CC" w:rsidP="008A772B">
            <w:pPr>
              <w:spacing w:before="20" w:after="20" w:line="480" w:lineRule="auto"/>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AA -42</w:t>
            </w:r>
          </w:p>
        </w:tc>
        <w:tc>
          <w:tcPr>
            <w:tcW w:w="746" w:type="pct"/>
            <w:noWrap/>
          </w:tcPr>
          <w:p w14:paraId="4E0B33F4"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5.80</w:t>
            </w:r>
          </w:p>
        </w:tc>
        <w:tc>
          <w:tcPr>
            <w:tcW w:w="762" w:type="pct"/>
            <w:noWrap/>
          </w:tcPr>
          <w:p w14:paraId="1ED4EDBC"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4.25</w:t>
            </w:r>
          </w:p>
        </w:tc>
        <w:tc>
          <w:tcPr>
            <w:tcW w:w="580" w:type="pct"/>
            <w:noWrap/>
          </w:tcPr>
          <w:p w14:paraId="69B113D2"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20.15</w:t>
            </w:r>
          </w:p>
        </w:tc>
        <w:tc>
          <w:tcPr>
            <w:tcW w:w="670" w:type="pct"/>
            <w:noWrap/>
          </w:tcPr>
          <w:p w14:paraId="495246EA"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4.49</w:t>
            </w:r>
          </w:p>
        </w:tc>
        <w:tc>
          <w:tcPr>
            <w:tcW w:w="684" w:type="pct"/>
            <w:noWrap/>
          </w:tcPr>
          <w:p w14:paraId="747760DC"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2.20</w:t>
            </w:r>
          </w:p>
        </w:tc>
        <w:tc>
          <w:tcPr>
            <w:tcW w:w="701" w:type="pct"/>
            <w:noWrap/>
          </w:tcPr>
          <w:p w14:paraId="22CBE0AB"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10.16</w:t>
            </w:r>
          </w:p>
        </w:tc>
      </w:tr>
      <w:tr w:rsidR="00617F80" w:rsidRPr="00617F80" w14:paraId="58DD1822" w14:textId="77777777" w:rsidTr="00617F80">
        <w:trPr>
          <w:trHeight w:val="64"/>
        </w:trPr>
        <w:tc>
          <w:tcPr>
            <w:tcW w:w="421" w:type="pct"/>
            <w:noWrap/>
          </w:tcPr>
          <w:p w14:paraId="21AEE568"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9</w:t>
            </w:r>
          </w:p>
        </w:tc>
        <w:tc>
          <w:tcPr>
            <w:tcW w:w="435" w:type="pct"/>
            <w:noWrap/>
          </w:tcPr>
          <w:p w14:paraId="4DA3953C" w14:textId="77777777" w:rsidR="009A55CC" w:rsidRPr="00617F80" w:rsidRDefault="009A55CC" w:rsidP="008A772B">
            <w:pPr>
              <w:spacing w:before="20" w:after="20" w:line="480" w:lineRule="auto"/>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GRB-1</w:t>
            </w:r>
          </w:p>
        </w:tc>
        <w:tc>
          <w:tcPr>
            <w:tcW w:w="746" w:type="pct"/>
            <w:noWrap/>
          </w:tcPr>
          <w:p w14:paraId="7663DE8A"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5.71</w:t>
            </w:r>
          </w:p>
        </w:tc>
        <w:tc>
          <w:tcPr>
            <w:tcW w:w="762" w:type="pct"/>
            <w:noWrap/>
          </w:tcPr>
          <w:p w14:paraId="705D55FB"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3.10</w:t>
            </w:r>
          </w:p>
        </w:tc>
        <w:tc>
          <w:tcPr>
            <w:tcW w:w="580" w:type="pct"/>
            <w:noWrap/>
          </w:tcPr>
          <w:p w14:paraId="47B87625"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20.00</w:t>
            </w:r>
          </w:p>
        </w:tc>
        <w:tc>
          <w:tcPr>
            <w:tcW w:w="670" w:type="pct"/>
            <w:noWrap/>
          </w:tcPr>
          <w:p w14:paraId="0A993BF1"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4.57</w:t>
            </w:r>
          </w:p>
        </w:tc>
        <w:tc>
          <w:tcPr>
            <w:tcW w:w="684" w:type="pct"/>
            <w:noWrap/>
          </w:tcPr>
          <w:p w14:paraId="339D3F81"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2.80</w:t>
            </w:r>
          </w:p>
        </w:tc>
        <w:tc>
          <w:tcPr>
            <w:tcW w:w="701" w:type="pct"/>
            <w:noWrap/>
          </w:tcPr>
          <w:p w14:paraId="3299FF1F"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10.10</w:t>
            </w:r>
          </w:p>
        </w:tc>
      </w:tr>
      <w:tr w:rsidR="00617F80" w:rsidRPr="00617F80" w14:paraId="3CEFBA4D" w14:textId="77777777" w:rsidTr="00617F80">
        <w:trPr>
          <w:trHeight w:val="64"/>
        </w:trPr>
        <w:tc>
          <w:tcPr>
            <w:tcW w:w="421" w:type="pct"/>
            <w:noWrap/>
          </w:tcPr>
          <w:p w14:paraId="34F3C252"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10</w:t>
            </w:r>
          </w:p>
        </w:tc>
        <w:tc>
          <w:tcPr>
            <w:tcW w:w="435" w:type="pct"/>
            <w:noWrap/>
          </w:tcPr>
          <w:p w14:paraId="067281D5" w14:textId="77777777" w:rsidR="009A55CC" w:rsidRPr="00617F80" w:rsidRDefault="009A55CC" w:rsidP="008A772B">
            <w:pPr>
              <w:spacing w:before="20" w:after="20" w:line="480" w:lineRule="auto"/>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AA-3</w:t>
            </w:r>
          </w:p>
        </w:tc>
        <w:tc>
          <w:tcPr>
            <w:tcW w:w="746" w:type="pct"/>
            <w:noWrap/>
          </w:tcPr>
          <w:p w14:paraId="49578D2A"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6.71</w:t>
            </w:r>
          </w:p>
        </w:tc>
        <w:tc>
          <w:tcPr>
            <w:tcW w:w="762" w:type="pct"/>
            <w:noWrap/>
          </w:tcPr>
          <w:p w14:paraId="3ECF4F90"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6.10</w:t>
            </w:r>
          </w:p>
        </w:tc>
        <w:tc>
          <w:tcPr>
            <w:tcW w:w="580" w:type="pct"/>
            <w:noWrap/>
          </w:tcPr>
          <w:p w14:paraId="322C0FD8"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24.80</w:t>
            </w:r>
          </w:p>
        </w:tc>
        <w:tc>
          <w:tcPr>
            <w:tcW w:w="670" w:type="pct"/>
            <w:noWrap/>
          </w:tcPr>
          <w:p w14:paraId="5F68A4B6"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4.30</w:t>
            </w:r>
          </w:p>
        </w:tc>
        <w:tc>
          <w:tcPr>
            <w:tcW w:w="684" w:type="pct"/>
            <w:noWrap/>
          </w:tcPr>
          <w:p w14:paraId="4C83D2C0"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3.11</w:t>
            </w:r>
          </w:p>
        </w:tc>
        <w:tc>
          <w:tcPr>
            <w:tcW w:w="701" w:type="pct"/>
            <w:noWrap/>
          </w:tcPr>
          <w:p w14:paraId="7838FA85"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12.60</w:t>
            </w:r>
          </w:p>
        </w:tc>
      </w:tr>
      <w:tr w:rsidR="00617F80" w:rsidRPr="00617F80" w14:paraId="621F0F27" w14:textId="77777777" w:rsidTr="00617F80">
        <w:trPr>
          <w:trHeight w:val="64"/>
        </w:trPr>
        <w:tc>
          <w:tcPr>
            <w:tcW w:w="421" w:type="pct"/>
            <w:noWrap/>
          </w:tcPr>
          <w:p w14:paraId="53CAEAB9"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11</w:t>
            </w:r>
          </w:p>
        </w:tc>
        <w:tc>
          <w:tcPr>
            <w:tcW w:w="435" w:type="pct"/>
            <w:noWrap/>
          </w:tcPr>
          <w:p w14:paraId="2A9B9160" w14:textId="77777777" w:rsidR="009A55CC" w:rsidRPr="00617F80" w:rsidRDefault="009A55CC" w:rsidP="008A772B">
            <w:pPr>
              <w:spacing w:before="20" w:after="20" w:line="480" w:lineRule="auto"/>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GQ-3</w:t>
            </w:r>
          </w:p>
        </w:tc>
        <w:tc>
          <w:tcPr>
            <w:tcW w:w="746" w:type="pct"/>
            <w:noWrap/>
          </w:tcPr>
          <w:p w14:paraId="24F6CC74"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5.70</w:t>
            </w:r>
          </w:p>
        </w:tc>
        <w:tc>
          <w:tcPr>
            <w:tcW w:w="762" w:type="pct"/>
            <w:noWrap/>
          </w:tcPr>
          <w:p w14:paraId="2B0E3284"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2.96</w:t>
            </w:r>
          </w:p>
        </w:tc>
        <w:tc>
          <w:tcPr>
            <w:tcW w:w="580" w:type="pct"/>
            <w:noWrap/>
          </w:tcPr>
          <w:p w14:paraId="5AB4CA84"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30.00</w:t>
            </w:r>
          </w:p>
        </w:tc>
        <w:tc>
          <w:tcPr>
            <w:tcW w:w="670" w:type="pct"/>
            <w:noWrap/>
          </w:tcPr>
          <w:p w14:paraId="64CA1E9D"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4.52</w:t>
            </w:r>
          </w:p>
        </w:tc>
        <w:tc>
          <w:tcPr>
            <w:tcW w:w="684" w:type="pct"/>
            <w:noWrap/>
          </w:tcPr>
          <w:p w14:paraId="3905661F"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1.92</w:t>
            </w:r>
          </w:p>
        </w:tc>
        <w:tc>
          <w:tcPr>
            <w:tcW w:w="701" w:type="pct"/>
            <w:noWrap/>
          </w:tcPr>
          <w:p w14:paraId="1F2B7B1F"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13.85</w:t>
            </w:r>
          </w:p>
        </w:tc>
      </w:tr>
      <w:tr w:rsidR="00617F80" w:rsidRPr="00617F80" w14:paraId="115F589E" w14:textId="77777777" w:rsidTr="00617F80">
        <w:trPr>
          <w:trHeight w:val="64"/>
        </w:trPr>
        <w:tc>
          <w:tcPr>
            <w:tcW w:w="421" w:type="pct"/>
            <w:noWrap/>
          </w:tcPr>
          <w:p w14:paraId="5C954287"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12</w:t>
            </w:r>
          </w:p>
        </w:tc>
        <w:tc>
          <w:tcPr>
            <w:tcW w:w="435" w:type="pct"/>
            <w:noWrap/>
          </w:tcPr>
          <w:p w14:paraId="65261C71" w14:textId="77777777" w:rsidR="009A55CC" w:rsidRPr="00617F80" w:rsidRDefault="009A55CC" w:rsidP="008A772B">
            <w:pPr>
              <w:spacing w:before="20" w:after="20" w:line="480" w:lineRule="auto"/>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AA-20</w:t>
            </w:r>
          </w:p>
        </w:tc>
        <w:tc>
          <w:tcPr>
            <w:tcW w:w="746" w:type="pct"/>
            <w:noWrap/>
          </w:tcPr>
          <w:p w14:paraId="5EAB903F"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5.50</w:t>
            </w:r>
          </w:p>
        </w:tc>
        <w:tc>
          <w:tcPr>
            <w:tcW w:w="762" w:type="pct"/>
            <w:noWrap/>
          </w:tcPr>
          <w:p w14:paraId="76C9975A"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3.50</w:t>
            </w:r>
          </w:p>
        </w:tc>
        <w:tc>
          <w:tcPr>
            <w:tcW w:w="580" w:type="pct"/>
            <w:noWrap/>
          </w:tcPr>
          <w:p w14:paraId="2EC04910"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25.00</w:t>
            </w:r>
          </w:p>
        </w:tc>
        <w:tc>
          <w:tcPr>
            <w:tcW w:w="670" w:type="pct"/>
            <w:noWrap/>
          </w:tcPr>
          <w:p w14:paraId="21BFBDE9"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5.20</w:t>
            </w:r>
          </w:p>
        </w:tc>
        <w:tc>
          <w:tcPr>
            <w:tcW w:w="684" w:type="pct"/>
            <w:noWrap/>
          </w:tcPr>
          <w:p w14:paraId="53E557FA"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3.10</w:t>
            </w:r>
          </w:p>
        </w:tc>
        <w:tc>
          <w:tcPr>
            <w:tcW w:w="701" w:type="pct"/>
            <w:noWrap/>
          </w:tcPr>
          <w:p w14:paraId="206D04D6"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12.87</w:t>
            </w:r>
          </w:p>
        </w:tc>
      </w:tr>
      <w:tr w:rsidR="00617F80" w:rsidRPr="00617F80" w14:paraId="4FB9F35F" w14:textId="77777777" w:rsidTr="00617F80">
        <w:trPr>
          <w:trHeight w:val="64"/>
        </w:trPr>
        <w:tc>
          <w:tcPr>
            <w:tcW w:w="421" w:type="pct"/>
            <w:noWrap/>
          </w:tcPr>
          <w:p w14:paraId="11D754D5"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13</w:t>
            </w:r>
          </w:p>
        </w:tc>
        <w:tc>
          <w:tcPr>
            <w:tcW w:w="435" w:type="pct"/>
            <w:noWrap/>
          </w:tcPr>
          <w:p w14:paraId="0CDE2209" w14:textId="77777777" w:rsidR="009A55CC" w:rsidRPr="00617F80" w:rsidRDefault="009A55CC" w:rsidP="008A772B">
            <w:pPr>
              <w:spacing w:before="20" w:after="20" w:line="480" w:lineRule="auto"/>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AUG.1</w:t>
            </w:r>
          </w:p>
        </w:tc>
        <w:tc>
          <w:tcPr>
            <w:tcW w:w="746" w:type="pct"/>
            <w:noWrap/>
          </w:tcPr>
          <w:p w14:paraId="1439BFF4"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6.10</w:t>
            </w:r>
          </w:p>
        </w:tc>
        <w:tc>
          <w:tcPr>
            <w:tcW w:w="762" w:type="pct"/>
            <w:noWrap/>
          </w:tcPr>
          <w:p w14:paraId="0685B2A9"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4.20</w:t>
            </w:r>
          </w:p>
        </w:tc>
        <w:tc>
          <w:tcPr>
            <w:tcW w:w="580" w:type="pct"/>
            <w:noWrap/>
          </w:tcPr>
          <w:p w14:paraId="5223A7A7"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29.00</w:t>
            </w:r>
          </w:p>
        </w:tc>
        <w:tc>
          <w:tcPr>
            <w:tcW w:w="670" w:type="pct"/>
            <w:noWrap/>
          </w:tcPr>
          <w:p w14:paraId="3CE39C97"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5.31</w:t>
            </w:r>
          </w:p>
        </w:tc>
        <w:tc>
          <w:tcPr>
            <w:tcW w:w="684" w:type="pct"/>
            <w:noWrap/>
          </w:tcPr>
          <w:p w14:paraId="02FB2E6B"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2.62</w:t>
            </w:r>
          </w:p>
        </w:tc>
        <w:tc>
          <w:tcPr>
            <w:tcW w:w="701" w:type="pct"/>
            <w:noWrap/>
          </w:tcPr>
          <w:p w14:paraId="79305F03"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13.50</w:t>
            </w:r>
          </w:p>
        </w:tc>
      </w:tr>
      <w:tr w:rsidR="00617F80" w:rsidRPr="00617F80" w14:paraId="058D76E0" w14:textId="77777777" w:rsidTr="00617F80">
        <w:trPr>
          <w:trHeight w:val="64"/>
        </w:trPr>
        <w:tc>
          <w:tcPr>
            <w:tcW w:w="421" w:type="pct"/>
            <w:noWrap/>
          </w:tcPr>
          <w:p w14:paraId="2BBA690B"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14</w:t>
            </w:r>
          </w:p>
        </w:tc>
        <w:tc>
          <w:tcPr>
            <w:tcW w:w="435" w:type="pct"/>
            <w:noWrap/>
          </w:tcPr>
          <w:p w14:paraId="295C8332" w14:textId="77777777" w:rsidR="009A55CC" w:rsidRPr="00617F80" w:rsidRDefault="009A55CC" w:rsidP="008A772B">
            <w:pPr>
              <w:spacing w:before="20" w:after="20" w:line="480" w:lineRule="auto"/>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AA-9</w:t>
            </w:r>
          </w:p>
        </w:tc>
        <w:tc>
          <w:tcPr>
            <w:tcW w:w="746" w:type="pct"/>
            <w:noWrap/>
          </w:tcPr>
          <w:p w14:paraId="207ACB28"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7.80</w:t>
            </w:r>
          </w:p>
        </w:tc>
        <w:tc>
          <w:tcPr>
            <w:tcW w:w="762" w:type="pct"/>
            <w:noWrap/>
          </w:tcPr>
          <w:p w14:paraId="21D0829E"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5.10</w:t>
            </w:r>
          </w:p>
        </w:tc>
        <w:tc>
          <w:tcPr>
            <w:tcW w:w="580" w:type="pct"/>
            <w:noWrap/>
          </w:tcPr>
          <w:p w14:paraId="572FAD01"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27.00</w:t>
            </w:r>
          </w:p>
        </w:tc>
        <w:tc>
          <w:tcPr>
            <w:tcW w:w="670" w:type="pct"/>
            <w:noWrap/>
          </w:tcPr>
          <w:p w14:paraId="5B0CF5C0"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4.15</w:t>
            </w:r>
          </w:p>
        </w:tc>
        <w:tc>
          <w:tcPr>
            <w:tcW w:w="684" w:type="pct"/>
            <w:noWrap/>
          </w:tcPr>
          <w:p w14:paraId="1B3CA04B"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4.15</w:t>
            </w:r>
          </w:p>
        </w:tc>
        <w:tc>
          <w:tcPr>
            <w:tcW w:w="701" w:type="pct"/>
            <w:noWrap/>
          </w:tcPr>
          <w:p w14:paraId="7FDE130B"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12.45</w:t>
            </w:r>
          </w:p>
        </w:tc>
      </w:tr>
      <w:tr w:rsidR="00617F80" w:rsidRPr="00617F80" w14:paraId="794142FA" w14:textId="77777777" w:rsidTr="00617F80">
        <w:trPr>
          <w:trHeight w:val="64"/>
        </w:trPr>
        <w:tc>
          <w:tcPr>
            <w:tcW w:w="421" w:type="pct"/>
            <w:noWrap/>
          </w:tcPr>
          <w:p w14:paraId="1F1615D1"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15</w:t>
            </w:r>
          </w:p>
        </w:tc>
        <w:tc>
          <w:tcPr>
            <w:tcW w:w="435" w:type="pct"/>
            <w:noWrap/>
          </w:tcPr>
          <w:p w14:paraId="2D4FAD5F" w14:textId="77777777" w:rsidR="009A55CC" w:rsidRPr="00617F80" w:rsidRDefault="009A55CC" w:rsidP="008A772B">
            <w:pPr>
              <w:spacing w:before="20" w:after="20" w:line="480" w:lineRule="auto"/>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ABG-1</w:t>
            </w:r>
          </w:p>
        </w:tc>
        <w:tc>
          <w:tcPr>
            <w:tcW w:w="746" w:type="pct"/>
            <w:noWrap/>
          </w:tcPr>
          <w:p w14:paraId="54B8A5EB"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7.10</w:t>
            </w:r>
          </w:p>
        </w:tc>
        <w:tc>
          <w:tcPr>
            <w:tcW w:w="762" w:type="pct"/>
            <w:noWrap/>
          </w:tcPr>
          <w:p w14:paraId="4AC207D4"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3.45</w:t>
            </w:r>
          </w:p>
        </w:tc>
        <w:tc>
          <w:tcPr>
            <w:tcW w:w="580" w:type="pct"/>
            <w:noWrap/>
          </w:tcPr>
          <w:p w14:paraId="10B33998"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23.80</w:t>
            </w:r>
          </w:p>
        </w:tc>
        <w:tc>
          <w:tcPr>
            <w:tcW w:w="670" w:type="pct"/>
            <w:noWrap/>
          </w:tcPr>
          <w:p w14:paraId="46B52D12"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5.83</w:t>
            </w:r>
          </w:p>
        </w:tc>
        <w:tc>
          <w:tcPr>
            <w:tcW w:w="684" w:type="pct"/>
            <w:noWrap/>
          </w:tcPr>
          <w:p w14:paraId="2F8EF5DD"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2.92</w:t>
            </w:r>
          </w:p>
        </w:tc>
        <w:tc>
          <w:tcPr>
            <w:tcW w:w="701" w:type="pct"/>
            <w:noWrap/>
          </w:tcPr>
          <w:p w14:paraId="1A7AEF76"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12.28</w:t>
            </w:r>
          </w:p>
        </w:tc>
      </w:tr>
      <w:tr w:rsidR="00617F80" w:rsidRPr="00617F80" w14:paraId="0426B633" w14:textId="77777777" w:rsidTr="00617F80">
        <w:trPr>
          <w:trHeight w:val="64"/>
        </w:trPr>
        <w:tc>
          <w:tcPr>
            <w:tcW w:w="421" w:type="pct"/>
            <w:noWrap/>
          </w:tcPr>
          <w:p w14:paraId="57B36B1A"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16</w:t>
            </w:r>
          </w:p>
        </w:tc>
        <w:tc>
          <w:tcPr>
            <w:tcW w:w="435" w:type="pct"/>
            <w:noWrap/>
          </w:tcPr>
          <w:p w14:paraId="1920AF12" w14:textId="77777777" w:rsidR="009A55CC" w:rsidRPr="00617F80" w:rsidRDefault="009A55CC" w:rsidP="008A772B">
            <w:pPr>
              <w:spacing w:before="20" w:after="20" w:line="480" w:lineRule="auto"/>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AGKB-64</w:t>
            </w:r>
          </w:p>
        </w:tc>
        <w:tc>
          <w:tcPr>
            <w:tcW w:w="746" w:type="pct"/>
            <w:noWrap/>
          </w:tcPr>
          <w:p w14:paraId="70C5FB0C"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5.10</w:t>
            </w:r>
          </w:p>
        </w:tc>
        <w:tc>
          <w:tcPr>
            <w:tcW w:w="762" w:type="pct"/>
            <w:noWrap/>
          </w:tcPr>
          <w:p w14:paraId="763CE0E2"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3.20</w:t>
            </w:r>
          </w:p>
        </w:tc>
        <w:tc>
          <w:tcPr>
            <w:tcW w:w="580" w:type="pct"/>
            <w:noWrap/>
          </w:tcPr>
          <w:p w14:paraId="188C431A"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40.10</w:t>
            </w:r>
          </w:p>
        </w:tc>
        <w:tc>
          <w:tcPr>
            <w:tcW w:w="670" w:type="pct"/>
            <w:noWrap/>
          </w:tcPr>
          <w:p w14:paraId="57F6FFCE"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4.71</w:t>
            </w:r>
          </w:p>
        </w:tc>
        <w:tc>
          <w:tcPr>
            <w:tcW w:w="684" w:type="pct"/>
            <w:noWrap/>
          </w:tcPr>
          <w:p w14:paraId="39C066FD"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2.61</w:t>
            </w:r>
          </w:p>
        </w:tc>
        <w:tc>
          <w:tcPr>
            <w:tcW w:w="701" w:type="pct"/>
            <w:noWrap/>
          </w:tcPr>
          <w:p w14:paraId="253BD9FE"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15.76</w:t>
            </w:r>
          </w:p>
        </w:tc>
      </w:tr>
      <w:tr w:rsidR="00617F80" w:rsidRPr="00617F80" w14:paraId="22061D9E" w14:textId="77777777" w:rsidTr="00617F80">
        <w:trPr>
          <w:trHeight w:val="64"/>
        </w:trPr>
        <w:tc>
          <w:tcPr>
            <w:tcW w:w="421" w:type="pct"/>
            <w:noWrap/>
          </w:tcPr>
          <w:p w14:paraId="5C287C98"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17</w:t>
            </w:r>
          </w:p>
        </w:tc>
        <w:tc>
          <w:tcPr>
            <w:tcW w:w="435" w:type="pct"/>
            <w:noWrap/>
          </w:tcPr>
          <w:p w14:paraId="1840CAA8" w14:textId="77777777" w:rsidR="009A55CC" w:rsidRPr="00617F80" w:rsidRDefault="009A55CC" w:rsidP="008A772B">
            <w:pPr>
              <w:spacing w:before="20" w:after="20" w:line="480" w:lineRule="auto"/>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AA-29</w:t>
            </w:r>
          </w:p>
        </w:tc>
        <w:tc>
          <w:tcPr>
            <w:tcW w:w="746" w:type="pct"/>
            <w:noWrap/>
          </w:tcPr>
          <w:p w14:paraId="5349D500"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5.67</w:t>
            </w:r>
          </w:p>
        </w:tc>
        <w:tc>
          <w:tcPr>
            <w:tcW w:w="762" w:type="pct"/>
            <w:noWrap/>
          </w:tcPr>
          <w:p w14:paraId="527D3CC9"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3.07</w:t>
            </w:r>
          </w:p>
        </w:tc>
        <w:tc>
          <w:tcPr>
            <w:tcW w:w="580" w:type="pct"/>
            <w:noWrap/>
          </w:tcPr>
          <w:p w14:paraId="2991D86B"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35.90</w:t>
            </w:r>
          </w:p>
        </w:tc>
        <w:tc>
          <w:tcPr>
            <w:tcW w:w="670" w:type="pct"/>
            <w:noWrap/>
          </w:tcPr>
          <w:p w14:paraId="5B283BD7"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4.50</w:t>
            </w:r>
          </w:p>
        </w:tc>
        <w:tc>
          <w:tcPr>
            <w:tcW w:w="684" w:type="pct"/>
            <w:noWrap/>
          </w:tcPr>
          <w:p w14:paraId="318C7F13"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2.30</w:t>
            </w:r>
          </w:p>
        </w:tc>
        <w:tc>
          <w:tcPr>
            <w:tcW w:w="701" w:type="pct"/>
            <w:noWrap/>
          </w:tcPr>
          <w:p w14:paraId="75F3B8D1"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14.10</w:t>
            </w:r>
          </w:p>
        </w:tc>
      </w:tr>
      <w:tr w:rsidR="00617F80" w:rsidRPr="00617F80" w14:paraId="5E0EC2B0" w14:textId="77777777" w:rsidTr="00617F80">
        <w:trPr>
          <w:trHeight w:val="64"/>
        </w:trPr>
        <w:tc>
          <w:tcPr>
            <w:tcW w:w="421" w:type="pct"/>
            <w:noWrap/>
          </w:tcPr>
          <w:p w14:paraId="5FAAFB42"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18</w:t>
            </w:r>
          </w:p>
        </w:tc>
        <w:tc>
          <w:tcPr>
            <w:tcW w:w="435" w:type="pct"/>
            <w:noWrap/>
          </w:tcPr>
          <w:p w14:paraId="3D75EA0B" w14:textId="77777777" w:rsidR="009A55CC" w:rsidRPr="00617F80" w:rsidRDefault="009A55CC" w:rsidP="008A772B">
            <w:pPr>
              <w:spacing w:before="20" w:after="20" w:line="480" w:lineRule="auto"/>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AA-39</w:t>
            </w:r>
          </w:p>
        </w:tc>
        <w:tc>
          <w:tcPr>
            <w:tcW w:w="746" w:type="pct"/>
            <w:noWrap/>
          </w:tcPr>
          <w:p w14:paraId="39E48C96"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6.11</w:t>
            </w:r>
          </w:p>
        </w:tc>
        <w:tc>
          <w:tcPr>
            <w:tcW w:w="762" w:type="pct"/>
            <w:noWrap/>
          </w:tcPr>
          <w:p w14:paraId="0FF22DF0"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3.15</w:t>
            </w:r>
          </w:p>
        </w:tc>
        <w:tc>
          <w:tcPr>
            <w:tcW w:w="580" w:type="pct"/>
            <w:noWrap/>
          </w:tcPr>
          <w:p w14:paraId="58D902B0"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32.00</w:t>
            </w:r>
          </w:p>
        </w:tc>
        <w:tc>
          <w:tcPr>
            <w:tcW w:w="670" w:type="pct"/>
            <w:noWrap/>
          </w:tcPr>
          <w:p w14:paraId="1849041D"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5.80</w:t>
            </w:r>
          </w:p>
        </w:tc>
        <w:tc>
          <w:tcPr>
            <w:tcW w:w="684" w:type="pct"/>
            <w:noWrap/>
          </w:tcPr>
          <w:p w14:paraId="442F8EC6"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2.72</w:t>
            </w:r>
          </w:p>
        </w:tc>
        <w:tc>
          <w:tcPr>
            <w:tcW w:w="701" w:type="pct"/>
            <w:noWrap/>
          </w:tcPr>
          <w:p w14:paraId="6F850B48"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13.95</w:t>
            </w:r>
          </w:p>
        </w:tc>
      </w:tr>
      <w:tr w:rsidR="00617F80" w:rsidRPr="00617F80" w14:paraId="2E348232" w14:textId="77777777" w:rsidTr="00617F80">
        <w:trPr>
          <w:trHeight w:val="64"/>
        </w:trPr>
        <w:tc>
          <w:tcPr>
            <w:tcW w:w="421" w:type="pct"/>
            <w:noWrap/>
          </w:tcPr>
          <w:p w14:paraId="774FCBC0"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19</w:t>
            </w:r>
          </w:p>
        </w:tc>
        <w:tc>
          <w:tcPr>
            <w:tcW w:w="435" w:type="pct"/>
            <w:noWrap/>
          </w:tcPr>
          <w:p w14:paraId="4B488195" w14:textId="77777777" w:rsidR="009A55CC" w:rsidRPr="00617F80" w:rsidRDefault="009A55CC" w:rsidP="008A772B">
            <w:pPr>
              <w:spacing w:before="20" w:after="20" w:line="480" w:lineRule="auto"/>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AA-2</w:t>
            </w:r>
          </w:p>
        </w:tc>
        <w:tc>
          <w:tcPr>
            <w:tcW w:w="746" w:type="pct"/>
            <w:noWrap/>
          </w:tcPr>
          <w:p w14:paraId="0978F691"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6.50</w:t>
            </w:r>
          </w:p>
        </w:tc>
        <w:tc>
          <w:tcPr>
            <w:tcW w:w="762" w:type="pct"/>
            <w:noWrap/>
          </w:tcPr>
          <w:p w14:paraId="0097CDCE"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4.52</w:t>
            </w:r>
          </w:p>
        </w:tc>
        <w:tc>
          <w:tcPr>
            <w:tcW w:w="580" w:type="pct"/>
            <w:noWrap/>
          </w:tcPr>
          <w:p w14:paraId="5ABF02FE"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36.10</w:t>
            </w:r>
          </w:p>
        </w:tc>
        <w:tc>
          <w:tcPr>
            <w:tcW w:w="670" w:type="pct"/>
            <w:noWrap/>
          </w:tcPr>
          <w:p w14:paraId="6CE2BC17"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4.51</w:t>
            </w:r>
          </w:p>
        </w:tc>
        <w:tc>
          <w:tcPr>
            <w:tcW w:w="684" w:type="pct"/>
            <w:noWrap/>
          </w:tcPr>
          <w:p w14:paraId="5156A049"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2.73</w:t>
            </w:r>
          </w:p>
        </w:tc>
        <w:tc>
          <w:tcPr>
            <w:tcW w:w="701" w:type="pct"/>
            <w:noWrap/>
          </w:tcPr>
          <w:p w14:paraId="034FF9F3"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15.10</w:t>
            </w:r>
          </w:p>
        </w:tc>
      </w:tr>
      <w:tr w:rsidR="00617F80" w:rsidRPr="00617F80" w14:paraId="7ADCEBEF" w14:textId="77777777" w:rsidTr="00617F80">
        <w:trPr>
          <w:trHeight w:val="64"/>
        </w:trPr>
        <w:tc>
          <w:tcPr>
            <w:tcW w:w="421" w:type="pct"/>
            <w:noWrap/>
          </w:tcPr>
          <w:p w14:paraId="2F73845F"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20</w:t>
            </w:r>
          </w:p>
        </w:tc>
        <w:tc>
          <w:tcPr>
            <w:tcW w:w="435" w:type="pct"/>
            <w:noWrap/>
          </w:tcPr>
          <w:p w14:paraId="7DA9F092" w14:textId="77777777" w:rsidR="009A55CC" w:rsidRPr="00617F80" w:rsidRDefault="009A55CC" w:rsidP="008A772B">
            <w:pPr>
              <w:spacing w:before="20" w:after="20" w:line="480" w:lineRule="auto"/>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AR-1</w:t>
            </w:r>
          </w:p>
        </w:tc>
        <w:tc>
          <w:tcPr>
            <w:tcW w:w="746" w:type="pct"/>
            <w:noWrap/>
          </w:tcPr>
          <w:p w14:paraId="649B3A15"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4.80</w:t>
            </w:r>
          </w:p>
        </w:tc>
        <w:tc>
          <w:tcPr>
            <w:tcW w:w="762" w:type="pct"/>
            <w:noWrap/>
          </w:tcPr>
          <w:p w14:paraId="32102806"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3.12</w:t>
            </w:r>
          </w:p>
        </w:tc>
        <w:tc>
          <w:tcPr>
            <w:tcW w:w="580" w:type="pct"/>
            <w:noWrap/>
          </w:tcPr>
          <w:p w14:paraId="30DC3357"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37.10</w:t>
            </w:r>
          </w:p>
        </w:tc>
        <w:tc>
          <w:tcPr>
            <w:tcW w:w="670" w:type="pct"/>
            <w:noWrap/>
          </w:tcPr>
          <w:p w14:paraId="0AAA5D30"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4.48</w:t>
            </w:r>
          </w:p>
        </w:tc>
        <w:tc>
          <w:tcPr>
            <w:tcW w:w="684" w:type="pct"/>
            <w:noWrap/>
          </w:tcPr>
          <w:p w14:paraId="44C59FFA"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2.85</w:t>
            </w:r>
          </w:p>
        </w:tc>
        <w:tc>
          <w:tcPr>
            <w:tcW w:w="701" w:type="pct"/>
            <w:noWrap/>
          </w:tcPr>
          <w:p w14:paraId="6C9713BB"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17.60</w:t>
            </w:r>
          </w:p>
        </w:tc>
      </w:tr>
      <w:tr w:rsidR="00617F80" w:rsidRPr="00617F80" w14:paraId="6F97E76A" w14:textId="77777777" w:rsidTr="00617F80">
        <w:trPr>
          <w:trHeight w:val="64"/>
        </w:trPr>
        <w:tc>
          <w:tcPr>
            <w:tcW w:w="421" w:type="pct"/>
            <w:noWrap/>
          </w:tcPr>
          <w:p w14:paraId="08542B89"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21</w:t>
            </w:r>
          </w:p>
        </w:tc>
        <w:tc>
          <w:tcPr>
            <w:tcW w:w="435" w:type="pct"/>
            <w:noWrap/>
          </w:tcPr>
          <w:p w14:paraId="2016D60D" w14:textId="77777777" w:rsidR="009A55CC" w:rsidRPr="00617F80" w:rsidRDefault="009A55CC" w:rsidP="008A772B">
            <w:pPr>
              <w:spacing w:before="20" w:after="20" w:line="480" w:lineRule="auto"/>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AA-8</w:t>
            </w:r>
          </w:p>
        </w:tc>
        <w:tc>
          <w:tcPr>
            <w:tcW w:w="746" w:type="pct"/>
            <w:noWrap/>
          </w:tcPr>
          <w:p w14:paraId="14703993"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6.70</w:t>
            </w:r>
          </w:p>
        </w:tc>
        <w:tc>
          <w:tcPr>
            <w:tcW w:w="762" w:type="pct"/>
            <w:noWrap/>
          </w:tcPr>
          <w:p w14:paraId="305D6A2F"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4.50</w:t>
            </w:r>
          </w:p>
        </w:tc>
        <w:tc>
          <w:tcPr>
            <w:tcW w:w="580" w:type="pct"/>
            <w:noWrap/>
          </w:tcPr>
          <w:p w14:paraId="0ABF663E"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38.10</w:t>
            </w:r>
          </w:p>
        </w:tc>
        <w:tc>
          <w:tcPr>
            <w:tcW w:w="670" w:type="pct"/>
            <w:noWrap/>
          </w:tcPr>
          <w:p w14:paraId="6BC211D7"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4.60</w:t>
            </w:r>
          </w:p>
        </w:tc>
        <w:tc>
          <w:tcPr>
            <w:tcW w:w="684" w:type="pct"/>
            <w:noWrap/>
          </w:tcPr>
          <w:p w14:paraId="0F336396"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3.51</w:t>
            </w:r>
          </w:p>
        </w:tc>
        <w:tc>
          <w:tcPr>
            <w:tcW w:w="701" w:type="pct"/>
            <w:noWrap/>
          </w:tcPr>
          <w:p w14:paraId="41803C59"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18.10</w:t>
            </w:r>
          </w:p>
        </w:tc>
      </w:tr>
      <w:tr w:rsidR="00617F80" w:rsidRPr="00617F80" w14:paraId="260AC1F8" w14:textId="77777777" w:rsidTr="00617F80">
        <w:trPr>
          <w:trHeight w:val="64"/>
        </w:trPr>
        <w:tc>
          <w:tcPr>
            <w:tcW w:w="421" w:type="pct"/>
            <w:noWrap/>
          </w:tcPr>
          <w:p w14:paraId="3195B97B"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22</w:t>
            </w:r>
          </w:p>
        </w:tc>
        <w:tc>
          <w:tcPr>
            <w:tcW w:w="435" w:type="pct"/>
            <w:noWrap/>
          </w:tcPr>
          <w:p w14:paraId="57F973C8" w14:textId="77777777" w:rsidR="009A55CC" w:rsidRPr="00617F80" w:rsidRDefault="009A55CC" w:rsidP="008A772B">
            <w:pPr>
              <w:spacing w:before="20" w:after="20" w:line="480" w:lineRule="auto"/>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AA-1</w:t>
            </w:r>
          </w:p>
        </w:tc>
        <w:tc>
          <w:tcPr>
            <w:tcW w:w="746" w:type="pct"/>
            <w:noWrap/>
          </w:tcPr>
          <w:p w14:paraId="42451421"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8.60</w:t>
            </w:r>
          </w:p>
        </w:tc>
        <w:tc>
          <w:tcPr>
            <w:tcW w:w="762" w:type="pct"/>
            <w:noWrap/>
          </w:tcPr>
          <w:p w14:paraId="6F22190A"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3.90</w:t>
            </w:r>
          </w:p>
        </w:tc>
        <w:tc>
          <w:tcPr>
            <w:tcW w:w="580" w:type="pct"/>
            <w:noWrap/>
          </w:tcPr>
          <w:p w14:paraId="0A2799C9"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40.15</w:t>
            </w:r>
          </w:p>
        </w:tc>
        <w:tc>
          <w:tcPr>
            <w:tcW w:w="670" w:type="pct"/>
            <w:noWrap/>
          </w:tcPr>
          <w:p w14:paraId="2C435EF4"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5.81</w:t>
            </w:r>
          </w:p>
        </w:tc>
        <w:tc>
          <w:tcPr>
            <w:tcW w:w="684" w:type="pct"/>
            <w:noWrap/>
          </w:tcPr>
          <w:p w14:paraId="2F9E938E"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2.70</w:t>
            </w:r>
          </w:p>
        </w:tc>
        <w:tc>
          <w:tcPr>
            <w:tcW w:w="701" w:type="pct"/>
            <w:noWrap/>
          </w:tcPr>
          <w:p w14:paraId="718F6B0D"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17.10</w:t>
            </w:r>
          </w:p>
        </w:tc>
      </w:tr>
      <w:tr w:rsidR="00617F80" w:rsidRPr="00617F80" w14:paraId="0C24A5E3" w14:textId="77777777" w:rsidTr="00617F80">
        <w:trPr>
          <w:trHeight w:val="64"/>
        </w:trPr>
        <w:tc>
          <w:tcPr>
            <w:tcW w:w="421" w:type="pct"/>
            <w:noWrap/>
          </w:tcPr>
          <w:p w14:paraId="05BFFE78"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23</w:t>
            </w:r>
          </w:p>
        </w:tc>
        <w:tc>
          <w:tcPr>
            <w:tcW w:w="435" w:type="pct"/>
            <w:noWrap/>
          </w:tcPr>
          <w:p w14:paraId="3191FDFD" w14:textId="77777777" w:rsidR="009A55CC" w:rsidRPr="00617F80" w:rsidRDefault="009A55CC" w:rsidP="008A772B">
            <w:pPr>
              <w:spacing w:before="20" w:after="20" w:line="480" w:lineRule="auto"/>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AA-7</w:t>
            </w:r>
          </w:p>
        </w:tc>
        <w:tc>
          <w:tcPr>
            <w:tcW w:w="746" w:type="pct"/>
            <w:noWrap/>
          </w:tcPr>
          <w:p w14:paraId="7CAEBE0D"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9.00</w:t>
            </w:r>
          </w:p>
        </w:tc>
        <w:tc>
          <w:tcPr>
            <w:tcW w:w="762" w:type="pct"/>
            <w:noWrap/>
          </w:tcPr>
          <w:p w14:paraId="56BDFDF2"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3.52</w:t>
            </w:r>
          </w:p>
        </w:tc>
        <w:tc>
          <w:tcPr>
            <w:tcW w:w="580" w:type="pct"/>
            <w:noWrap/>
          </w:tcPr>
          <w:p w14:paraId="51C40541"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44.12</w:t>
            </w:r>
          </w:p>
        </w:tc>
        <w:tc>
          <w:tcPr>
            <w:tcW w:w="670" w:type="pct"/>
            <w:noWrap/>
          </w:tcPr>
          <w:p w14:paraId="680A6E5F"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5.70</w:t>
            </w:r>
          </w:p>
        </w:tc>
        <w:tc>
          <w:tcPr>
            <w:tcW w:w="684" w:type="pct"/>
            <w:noWrap/>
          </w:tcPr>
          <w:p w14:paraId="73391198"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2.40</w:t>
            </w:r>
          </w:p>
        </w:tc>
        <w:tc>
          <w:tcPr>
            <w:tcW w:w="701" w:type="pct"/>
            <w:noWrap/>
          </w:tcPr>
          <w:p w14:paraId="6F64E150"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20.10</w:t>
            </w:r>
          </w:p>
        </w:tc>
      </w:tr>
      <w:tr w:rsidR="00617F80" w:rsidRPr="00617F80" w14:paraId="7A2CF8F7" w14:textId="77777777" w:rsidTr="00617F80">
        <w:trPr>
          <w:trHeight w:val="64"/>
        </w:trPr>
        <w:tc>
          <w:tcPr>
            <w:tcW w:w="421" w:type="pct"/>
            <w:noWrap/>
          </w:tcPr>
          <w:p w14:paraId="74FCB7A0"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24</w:t>
            </w:r>
          </w:p>
        </w:tc>
        <w:tc>
          <w:tcPr>
            <w:tcW w:w="435" w:type="pct"/>
            <w:noWrap/>
          </w:tcPr>
          <w:p w14:paraId="1E1D5DE1" w14:textId="77777777" w:rsidR="009A55CC" w:rsidRPr="00617F80" w:rsidRDefault="009A55CC" w:rsidP="008A772B">
            <w:pPr>
              <w:spacing w:before="20" w:after="20" w:line="480" w:lineRule="auto"/>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AKS-1</w:t>
            </w:r>
          </w:p>
        </w:tc>
        <w:tc>
          <w:tcPr>
            <w:tcW w:w="746" w:type="pct"/>
            <w:noWrap/>
          </w:tcPr>
          <w:p w14:paraId="7C54911E"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8.70</w:t>
            </w:r>
          </w:p>
        </w:tc>
        <w:tc>
          <w:tcPr>
            <w:tcW w:w="762" w:type="pct"/>
            <w:noWrap/>
          </w:tcPr>
          <w:p w14:paraId="53501D44"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4.61</w:t>
            </w:r>
          </w:p>
        </w:tc>
        <w:tc>
          <w:tcPr>
            <w:tcW w:w="580" w:type="pct"/>
            <w:noWrap/>
          </w:tcPr>
          <w:p w14:paraId="437F8CCC"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49.86</w:t>
            </w:r>
          </w:p>
        </w:tc>
        <w:tc>
          <w:tcPr>
            <w:tcW w:w="670" w:type="pct"/>
            <w:noWrap/>
          </w:tcPr>
          <w:p w14:paraId="0F4958D0"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5.71</w:t>
            </w:r>
          </w:p>
        </w:tc>
        <w:tc>
          <w:tcPr>
            <w:tcW w:w="684" w:type="pct"/>
            <w:noWrap/>
          </w:tcPr>
          <w:p w14:paraId="0BE0C9DB"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3.50</w:t>
            </w:r>
          </w:p>
        </w:tc>
        <w:tc>
          <w:tcPr>
            <w:tcW w:w="701" w:type="pct"/>
            <w:noWrap/>
          </w:tcPr>
          <w:p w14:paraId="49AC8311"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24.10</w:t>
            </w:r>
          </w:p>
        </w:tc>
      </w:tr>
      <w:tr w:rsidR="00617F80" w:rsidRPr="00617F80" w14:paraId="6AAA266D" w14:textId="77777777" w:rsidTr="00617F80">
        <w:trPr>
          <w:trHeight w:val="64"/>
        </w:trPr>
        <w:tc>
          <w:tcPr>
            <w:tcW w:w="421" w:type="pct"/>
            <w:noWrap/>
          </w:tcPr>
          <w:p w14:paraId="2A581B1C"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25</w:t>
            </w:r>
          </w:p>
        </w:tc>
        <w:tc>
          <w:tcPr>
            <w:tcW w:w="435" w:type="pct"/>
            <w:noWrap/>
          </w:tcPr>
          <w:p w14:paraId="1114D2EC" w14:textId="77777777" w:rsidR="009A55CC" w:rsidRPr="00617F80" w:rsidRDefault="009A55CC" w:rsidP="008A772B">
            <w:pPr>
              <w:spacing w:before="20" w:after="20" w:line="480" w:lineRule="auto"/>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AA-19</w:t>
            </w:r>
          </w:p>
        </w:tc>
        <w:tc>
          <w:tcPr>
            <w:tcW w:w="746" w:type="pct"/>
            <w:noWrap/>
          </w:tcPr>
          <w:p w14:paraId="7ECD1724"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8.65</w:t>
            </w:r>
          </w:p>
        </w:tc>
        <w:tc>
          <w:tcPr>
            <w:tcW w:w="762" w:type="pct"/>
            <w:noWrap/>
          </w:tcPr>
          <w:p w14:paraId="1CFDC9CD"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4.80</w:t>
            </w:r>
          </w:p>
        </w:tc>
        <w:tc>
          <w:tcPr>
            <w:tcW w:w="580" w:type="pct"/>
            <w:noWrap/>
          </w:tcPr>
          <w:p w14:paraId="4F33827B"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52.36</w:t>
            </w:r>
          </w:p>
        </w:tc>
        <w:tc>
          <w:tcPr>
            <w:tcW w:w="670" w:type="pct"/>
            <w:noWrap/>
          </w:tcPr>
          <w:p w14:paraId="06218DB1"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5.60</w:t>
            </w:r>
          </w:p>
        </w:tc>
        <w:tc>
          <w:tcPr>
            <w:tcW w:w="684" w:type="pct"/>
            <w:noWrap/>
          </w:tcPr>
          <w:p w14:paraId="50456D15"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3.40</w:t>
            </w:r>
          </w:p>
        </w:tc>
        <w:tc>
          <w:tcPr>
            <w:tcW w:w="701" w:type="pct"/>
            <w:noWrap/>
          </w:tcPr>
          <w:p w14:paraId="127697CC"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25.10</w:t>
            </w:r>
          </w:p>
        </w:tc>
      </w:tr>
      <w:tr w:rsidR="00617F80" w:rsidRPr="00617F80" w14:paraId="0BE2EC63" w14:textId="77777777" w:rsidTr="00617F80">
        <w:trPr>
          <w:trHeight w:val="64"/>
        </w:trPr>
        <w:tc>
          <w:tcPr>
            <w:tcW w:w="858" w:type="pct"/>
            <w:gridSpan w:val="2"/>
            <w:noWrap/>
          </w:tcPr>
          <w:p w14:paraId="1C912214" w14:textId="77777777" w:rsidR="009A55CC" w:rsidRPr="00617F80" w:rsidRDefault="009A55CC" w:rsidP="008A772B">
            <w:pPr>
              <w:spacing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Range</w:t>
            </w:r>
          </w:p>
        </w:tc>
        <w:tc>
          <w:tcPr>
            <w:tcW w:w="746" w:type="pct"/>
            <w:noWrap/>
          </w:tcPr>
          <w:p w14:paraId="76387F6A" w14:textId="102AC200" w:rsidR="009A55CC" w:rsidRPr="00617F80" w:rsidRDefault="009A55CC" w:rsidP="00617F80">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4.70</w:t>
            </w:r>
            <w:r w:rsidR="00617F80">
              <w:rPr>
                <w:rFonts w:ascii="Times New Roman" w:eastAsia="Times New Roman" w:hAnsi="Times New Roman" w:cs="Times New Roman"/>
                <w:color w:val="000000"/>
                <w:sz w:val="24"/>
                <w:szCs w:val="24"/>
              </w:rPr>
              <w:t xml:space="preserve"> </w:t>
            </w:r>
            <w:r w:rsidRPr="00617F80">
              <w:rPr>
                <w:rFonts w:ascii="Times New Roman" w:eastAsia="Times New Roman" w:hAnsi="Times New Roman" w:cs="Times New Roman"/>
                <w:color w:val="000000"/>
                <w:sz w:val="24"/>
                <w:szCs w:val="24"/>
              </w:rPr>
              <w:t>-</w:t>
            </w:r>
            <w:r w:rsidR="00617F80">
              <w:rPr>
                <w:rFonts w:ascii="Times New Roman" w:eastAsia="Times New Roman" w:hAnsi="Times New Roman" w:cs="Times New Roman"/>
                <w:color w:val="000000"/>
                <w:sz w:val="24"/>
                <w:szCs w:val="24"/>
              </w:rPr>
              <w:t xml:space="preserve"> </w:t>
            </w:r>
            <w:r w:rsidRPr="00617F80">
              <w:rPr>
                <w:rFonts w:ascii="Times New Roman" w:eastAsia="Times New Roman" w:hAnsi="Times New Roman" w:cs="Times New Roman"/>
                <w:color w:val="000000"/>
                <w:sz w:val="24"/>
                <w:szCs w:val="24"/>
              </w:rPr>
              <w:t>9.00</w:t>
            </w:r>
          </w:p>
        </w:tc>
        <w:tc>
          <w:tcPr>
            <w:tcW w:w="762" w:type="pct"/>
            <w:noWrap/>
          </w:tcPr>
          <w:p w14:paraId="0548A05A" w14:textId="644EE305" w:rsidR="009A55CC" w:rsidRPr="00617F80" w:rsidRDefault="009A55CC" w:rsidP="00617F80">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2.96</w:t>
            </w:r>
            <w:r w:rsidR="00617F80">
              <w:rPr>
                <w:rFonts w:ascii="Times New Roman" w:eastAsia="Times New Roman" w:hAnsi="Times New Roman" w:cs="Times New Roman"/>
                <w:color w:val="000000"/>
                <w:sz w:val="24"/>
                <w:szCs w:val="24"/>
              </w:rPr>
              <w:t xml:space="preserve"> </w:t>
            </w:r>
            <w:r w:rsidRPr="00617F80">
              <w:rPr>
                <w:rFonts w:ascii="Times New Roman" w:eastAsia="Times New Roman" w:hAnsi="Times New Roman" w:cs="Times New Roman"/>
                <w:color w:val="000000"/>
                <w:sz w:val="24"/>
                <w:szCs w:val="24"/>
              </w:rPr>
              <w:t>-</w:t>
            </w:r>
            <w:r w:rsidR="00617F80">
              <w:rPr>
                <w:rFonts w:ascii="Times New Roman" w:eastAsia="Times New Roman" w:hAnsi="Times New Roman" w:cs="Times New Roman"/>
                <w:color w:val="000000"/>
                <w:sz w:val="24"/>
                <w:szCs w:val="24"/>
              </w:rPr>
              <w:t xml:space="preserve"> </w:t>
            </w:r>
            <w:r w:rsidRPr="00617F80">
              <w:rPr>
                <w:rFonts w:ascii="Times New Roman" w:eastAsia="Times New Roman" w:hAnsi="Times New Roman" w:cs="Times New Roman"/>
                <w:color w:val="000000"/>
                <w:sz w:val="24"/>
                <w:szCs w:val="24"/>
              </w:rPr>
              <w:t>6.10</w:t>
            </w:r>
          </w:p>
        </w:tc>
        <w:tc>
          <w:tcPr>
            <w:tcW w:w="580" w:type="pct"/>
            <w:noWrap/>
          </w:tcPr>
          <w:p w14:paraId="79B1871A" w14:textId="41182BD6" w:rsidR="009A55CC" w:rsidRPr="00617F80" w:rsidRDefault="009A55CC" w:rsidP="00617F80">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10.00</w:t>
            </w:r>
            <w:r w:rsidR="00617F80">
              <w:rPr>
                <w:rFonts w:ascii="Times New Roman" w:eastAsia="Times New Roman" w:hAnsi="Times New Roman" w:cs="Times New Roman"/>
                <w:color w:val="000000"/>
                <w:sz w:val="24"/>
                <w:szCs w:val="24"/>
              </w:rPr>
              <w:t xml:space="preserve"> </w:t>
            </w:r>
            <w:r w:rsidRPr="00617F80">
              <w:rPr>
                <w:rFonts w:ascii="Times New Roman" w:eastAsia="Times New Roman" w:hAnsi="Times New Roman" w:cs="Times New Roman"/>
                <w:color w:val="000000"/>
                <w:sz w:val="24"/>
                <w:szCs w:val="24"/>
              </w:rPr>
              <w:t>-</w:t>
            </w:r>
            <w:r w:rsidR="00617F80">
              <w:rPr>
                <w:rFonts w:ascii="Times New Roman" w:eastAsia="Times New Roman" w:hAnsi="Times New Roman" w:cs="Times New Roman"/>
                <w:color w:val="000000"/>
                <w:sz w:val="24"/>
                <w:szCs w:val="24"/>
              </w:rPr>
              <w:t xml:space="preserve"> </w:t>
            </w:r>
            <w:r w:rsidRPr="00617F80">
              <w:rPr>
                <w:rFonts w:ascii="Times New Roman" w:eastAsia="Times New Roman" w:hAnsi="Times New Roman" w:cs="Times New Roman"/>
                <w:color w:val="000000"/>
                <w:sz w:val="24"/>
                <w:szCs w:val="24"/>
              </w:rPr>
              <w:t>52.36</w:t>
            </w:r>
          </w:p>
        </w:tc>
        <w:tc>
          <w:tcPr>
            <w:tcW w:w="670" w:type="pct"/>
            <w:noWrap/>
          </w:tcPr>
          <w:p w14:paraId="49409772" w14:textId="15869673" w:rsidR="009A55CC" w:rsidRPr="00617F80" w:rsidRDefault="009A55CC" w:rsidP="00617F80">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3.00</w:t>
            </w:r>
            <w:r w:rsidR="00617F80">
              <w:rPr>
                <w:rFonts w:ascii="Times New Roman" w:eastAsia="Times New Roman" w:hAnsi="Times New Roman" w:cs="Times New Roman"/>
                <w:color w:val="000000"/>
                <w:sz w:val="24"/>
                <w:szCs w:val="24"/>
              </w:rPr>
              <w:t xml:space="preserve"> </w:t>
            </w:r>
            <w:r w:rsidRPr="00617F80">
              <w:rPr>
                <w:rFonts w:ascii="Times New Roman" w:eastAsia="Times New Roman" w:hAnsi="Times New Roman" w:cs="Times New Roman"/>
                <w:color w:val="000000"/>
                <w:sz w:val="24"/>
                <w:szCs w:val="24"/>
              </w:rPr>
              <w:t>-</w:t>
            </w:r>
            <w:r w:rsidR="00617F80">
              <w:rPr>
                <w:rFonts w:ascii="Times New Roman" w:eastAsia="Times New Roman" w:hAnsi="Times New Roman" w:cs="Times New Roman"/>
                <w:color w:val="000000"/>
                <w:sz w:val="24"/>
                <w:szCs w:val="24"/>
              </w:rPr>
              <w:t xml:space="preserve"> </w:t>
            </w:r>
            <w:r w:rsidRPr="00617F80">
              <w:rPr>
                <w:rFonts w:ascii="Times New Roman" w:eastAsia="Times New Roman" w:hAnsi="Times New Roman" w:cs="Times New Roman"/>
                <w:color w:val="000000"/>
                <w:sz w:val="24"/>
                <w:szCs w:val="24"/>
              </w:rPr>
              <w:t>5.81</w:t>
            </w:r>
          </w:p>
        </w:tc>
        <w:tc>
          <w:tcPr>
            <w:tcW w:w="684" w:type="pct"/>
            <w:noWrap/>
          </w:tcPr>
          <w:p w14:paraId="44B5B95C" w14:textId="03C3A388" w:rsidR="009A55CC" w:rsidRPr="00617F80" w:rsidRDefault="009A55CC" w:rsidP="00617F80">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1.92</w:t>
            </w:r>
            <w:r w:rsidR="00617F80">
              <w:rPr>
                <w:rFonts w:ascii="Times New Roman" w:eastAsia="Times New Roman" w:hAnsi="Times New Roman" w:cs="Times New Roman"/>
                <w:color w:val="000000"/>
                <w:sz w:val="24"/>
                <w:szCs w:val="24"/>
              </w:rPr>
              <w:t xml:space="preserve"> </w:t>
            </w:r>
            <w:r w:rsidRPr="00617F80">
              <w:rPr>
                <w:rFonts w:ascii="Times New Roman" w:eastAsia="Times New Roman" w:hAnsi="Times New Roman" w:cs="Times New Roman"/>
                <w:color w:val="000000"/>
                <w:sz w:val="24"/>
                <w:szCs w:val="24"/>
              </w:rPr>
              <w:t>-</w:t>
            </w:r>
            <w:r w:rsidR="00617F80">
              <w:rPr>
                <w:rFonts w:ascii="Times New Roman" w:eastAsia="Times New Roman" w:hAnsi="Times New Roman" w:cs="Times New Roman"/>
                <w:color w:val="000000"/>
                <w:sz w:val="24"/>
                <w:szCs w:val="24"/>
              </w:rPr>
              <w:t xml:space="preserve"> </w:t>
            </w:r>
            <w:r w:rsidRPr="00617F80">
              <w:rPr>
                <w:rFonts w:ascii="Times New Roman" w:eastAsia="Times New Roman" w:hAnsi="Times New Roman" w:cs="Times New Roman"/>
                <w:color w:val="000000"/>
                <w:sz w:val="24"/>
                <w:szCs w:val="24"/>
              </w:rPr>
              <w:t>4.15</w:t>
            </w:r>
          </w:p>
        </w:tc>
        <w:tc>
          <w:tcPr>
            <w:tcW w:w="701" w:type="pct"/>
            <w:noWrap/>
          </w:tcPr>
          <w:p w14:paraId="0A94DCAF"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5.10-25.10</w:t>
            </w:r>
          </w:p>
        </w:tc>
      </w:tr>
      <w:tr w:rsidR="00617F80" w:rsidRPr="00617F80" w14:paraId="12F4A89B" w14:textId="77777777" w:rsidTr="00617F80">
        <w:trPr>
          <w:trHeight w:val="64"/>
        </w:trPr>
        <w:tc>
          <w:tcPr>
            <w:tcW w:w="858" w:type="pct"/>
            <w:gridSpan w:val="2"/>
            <w:noWrap/>
          </w:tcPr>
          <w:p w14:paraId="1B933808" w14:textId="77777777" w:rsidR="009A55CC" w:rsidRPr="00617F80" w:rsidRDefault="009A55CC" w:rsidP="008A772B">
            <w:pPr>
              <w:spacing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Mean</w:t>
            </w:r>
          </w:p>
        </w:tc>
        <w:tc>
          <w:tcPr>
            <w:tcW w:w="746" w:type="pct"/>
            <w:noWrap/>
          </w:tcPr>
          <w:p w14:paraId="6361A07E"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6.38</w:t>
            </w:r>
          </w:p>
        </w:tc>
        <w:tc>
          <w:tcPr>
            <w:tcW w:w="762" w:type="pct"/>
            <w:noWrap/>
          </w:tcPr>
          <w:p w14:paraId="3356DC37"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3.95</w:t>
            </w:r>
          </w:p>
        </w:tc>
        <w:tc>
          <w:tcPr>
            <w:tcW w:w="580" w:type="pct"/>
            <w:noWrap/>
          </w:tcPr>
          <w:p w14:paraId="264AE6AD"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28.75</w:t>
            </w:r>
          </w:p>
        </w:tc>
        <w:tc>
          <w:tcPr>
            <w:tcW w:w="670" w:type="pct"/>
            <w:noWrap/>
          </w:tcPr>
          <w:p w14:paraId="22803345"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4.85</w:t>
            </w:r>
          </w:p>
        </w:tc>
        <w:tc>
          <w:tcPr>
            <w:tcW w:w="684" w:type="pct"/>
            <w:noWrap/>
          </w:tcPr>
          <w:p w14:paraId="2B3BAF4A"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2.80</w:t>
            </w:r>
          </w:p>
        </w:tc>
        <w:tc>
          <w:tcPr>
            <w:tcW w:w="701" w:type="pct"/>
            <w:noWrap/>
          </w:tcPr>
          <w:p w14:paraId="2BC07FD4"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13.43</w:t>
            </w:r>
          </w:p>
        </w:tc>
      </w:tr>
      <w:tr w:rsidR="00617F80" w:rsidRPr="00617F80" w14:paraId="5B1B3F1B" w14:textId="77777777" w:rsidTr="00617F80">
        <w:trPr>
          <w:trHeight w:val="64"/>
        </w:trPr>
        <w:tc>
          <w:tcPr>
            <w:tcW w:w="858" w:type="pct"/>
            <w:gridSpan w:val="2"/>
            <w:noWrap/>
          </w:tcPr>
          <w:p w14:paraId="4EF50BD0" w14:textId="77777777" w:rsidR="009A55CC" w:rsidRPr="00617F80" w:rsidRDefault="009A55CC" w:rsidP="008A772B">
            <w:pPr>
              <w:spacing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 xml:space="preserve">S. </w:t>
            </w:r>
            <w:proofErr w:type="spellStart"/>
            <w:r w:rsidRPr="00617F80">
              <w:rPr>
                <w:rFonts w:ascii="Times New Roman" w:eastAsia="Times New Roman" w:hAnsi="Times New Roman" w:cs="Times New Roman"/>
                <w:color w:val="000000"/>
                <w:sz w:val="24"/>
                <w:szCs w:val="24"/>
              </w:rPr>
              <w:t>Em</w:t>
            </w:r>
            <w:proofErr w:type="spellEnd"/>
            <w:r w:rsidRPr="00617F80">
              <w:rPr>
                <w:rFonts w:ascii="Times New Roman" w:eastAsia="Times New Roman" w:hAnsi="Times New Roman" w:cs="Times New Roman"/>
                <w:color w:val="000000"/>
                <w:sz w:val="24"/>
                <w:szCs w:val="24"/>
              </w:rPr>
              <w:t>. (±)</w:t>
            </w:r>
          </w:p>
        </w:tc>
        <w:tc>
          <w:tcPr>
            <w:tcW w:w="746" w:type="pct"/>
            <w:noWrap/>
          </w:tcPr>
          <w:p w14:paraId="0A0BD866"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0.047</w:t>
            </w:r>
          </w:p>
        </w:tc>
        <w:tc>
          <w:tcPr>
            <w:tcW w:w="762" w:type="pct"/>
            <w:noWrap/>
          </w:tcPr>
          <w:p w14:paraId="03798398"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0.031</w:t>
            </w:r>
          </w:p>
        </w:tc>
        <w:tc>
          <w:tcPr>
            <w:tcW w:w="580" w:type="pct"/>
            <w:noWrap/>
          </w:tcPr>
          <w:p w14:paraId="67BA1D15"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0.058</w:t>
            </w:r>
          </w:p>
        </w:tc>
        <w:tc>
          <w:tcPr>
            <w:tcW w:w="670" w:type="pct"/>
            <w:noWrap/>
          </w:tcPr>
          <w:p w14:paraId="69FA97AD"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0.031</w:t>
            </w:r>
          </w:p>
        </w:tc>
        <w:tc>
          <w:tcPr>
            <w:tcW w:w="684" w:type="pct"/>
            <w:noWrap/>
          </w:tcPr>
          <w:p w14:paraId="4D99BB03"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0.034</w:t>
            </w:r>
          </w:p>
        </w:tc>
        <w:tc>
          <w:tcPr>
            <w:tcW w:w="701" w:type="pct"/>
            <w:noWrap/>
          </w:tcPr>
          <w:p w14:paraId="1DA842E6"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0.033</w:t>
            </w:r>
          </w:p>
        </w:tc>
      </w:tr>
      <w:tr w:rsidR="00617F80" w:rsidRPr="00617F80" w14:paraId="72E714EE" w14:textId="77777777" w:rsidTr="00617F80">
        <w:trPr>
          <w:trHeight w:val="161"/>
        </w:trPr>
        <w:tc>
          <w:tcPr>
            <w:tcW w:w="858" w:type="pct"/>
            <w:gridSpan w:val="2"/>
            <w:noWrap/>
          </w:tcPr>
          <w:p w14:paraId="3F50C893" w14:textId="77777777" w:rsidR="009A55CC" w:rsidRPr="00617F80" w:rsidRDefault="009A55CC" w:rsidP="008A772B">
            <w:pPr>
              <w:spacing w:before="40" w:after="4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C.D. at 5%</w:t>
            </w:r>
          </w:p>
        </w:tc>
        <w:tc>
          <w:tcPr>
            <w:tcW w:w="746" w:type="pct"/>
            <w:noWrap/>
          </w:tcPr>
          <w:p w14:paraId="2C7E1F07"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0.095</w:t>
            </w:r>
          </w:p>
        </w:tc>
        <w:tc>
          <w:tcPr>
            <w:tcW w:w="762" w:type="pct"/>
            <w:noWrap/>
          </w:tcPr>
          <w:p w14:paraId="7D791140"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0.062</w:t>
            </w:r>
          </w:p>
        </w:tc>
        <w:tc>
          <w:tcPr>
            <w:tcW w:w="580" w:type="pct"/>
            <w:noWrap/>
          </w:tcPr>
          <w:p w14:paraId="2897CFEB"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0.117</w:t>
            </w:r>
          </w:p>
        </w:tc>
        <w:tc>
          <w:tcPr>
            <w:tcW w:w="670" w:type="pct"/>
            <w:noWrap/>
          </w:tcPr>
          <w:p w14:paraId="63103406"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0.062</w:t>
            </w:r>
          </w:p>
        </w:tc>
        <w:tc>
          <w:tcPr>
            <w:tcW w:w="684" w:type="pct"/>
            <w:noWrap/>
          </w:tcPr>
          <w:p w14:paraId="7FA8B938"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0.069</w:t>
            </w:r>
          </w:p>
        </w:tc>
        <w:tc>
          <w:tcPr>
            <w:tcW w:w="701" w:type="pct"/>
            <w:noWrap/>
          </w:tcPr>
          <w:p w14:paraId="06D6A0E5"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0.067</w:t>
            </w:r>
          </w:p>
        </w:tc>
      </w:tr>
    </w:tbl>
    <w:p w14:paraId="7E4FBFAE" w14:textId="77777777" w:rsidR="009A55CC" w:rsidRDefault="009A55CC" w:rsidP="005979E8">
      <w:pPr>
        <w:spacing w:before="120" w:after="120" w:line="480" w:lineRule="auto"/>
        <w:jc w:val="both"/>
        <w:rPr>
          <w:rFonts w:ascii="Times New Roman" w:hAnsi="Times New Roman" w:cs="Times New Roman"/>
          <w:color w:val="000000"/>
          <w:sz w:val="24"/>
          <w:szCs w:val="24"/>
        </w:rPr>
      </w:pPr>
    </w:p>
    <w:p w14:paraId="22F1A6A7" w14:textId="77777777" w:rsidR="00EB5F64" w:rsidRDefault="00EB5F64" w:rsidP="005979E8">
      <w:pPr>
        <w:spacing w:before="120" w:after="120" w:line="480" w:lineRule="auto"/>
        <w:jc w:val="both"/>
        <w:rPr>
          <w:rFonts w:ascii="Times New Roman" w:hAnsi="Times New Roman" w:cs="Times New Roman"/>
          <w:color w:val="000000"/>
          <w:sz w:val="24"/>
          <w:szCs w:val="24"/>
        </w:rPr>
      </w:pPr>
    </w:p>
    <w:p w14:paraId="4A1AF16A" w14:textId="77777777" w:rsidR="007D2E5A" w:rsidRDefault="007D2E5A" w:rsidP="005979E8">
      <w:pPr>
        <w:spacing w:before="120" w:after="120" w:line="480" w:lineRule="auto"/>
        <w:jc w:val="both"/>
        <w:rPr>
          <w:rFonts w:ascii="Times New Roman" w:hAnsi="Times New Roman" w:cs="Times New Roman"/>
          <w:color w:val="000000"/>
          <w:sz w:val="24"/>
          <w:szCs w:val="24"/>
        </w:rPr>
      </w:pPr>
    </w:p>
    <w:p w14:paraId="195E9A54" w14:textId="091C0BC9" w:rsidR="007D2E5A" w:rsidRDefault="007D2E5A" w:rsidP="005979E8">
      <w:pPr>
        <w:spacing w:before="120" w:after="12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Table 2. </w:t>
      </w:r>
    </w:p>
    <w:p w14:paraId="6739CD12" w14:textId="5515FF13" w:rsidR="007D2E5A" w:rsidRDefault="007D2E5A" w:rsidP="005979E8">
      <w:pPr>
        <w:spacing w:before="120" w:after="12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Correlation matrix for studied variables in the present study (“p” values lower than 0.05 denotes significant correlations).</w:t>
      </w:r>
    </w:p>
    <w:tbl>
      <w:tblPr>
        <w:tblStyle w:val="Estilo1"/>
        <w:tblW w:w="12381" w:type="dxa"/>
        <w:jc w:val="center"/>
        <w:tblLook w:val="04A0" w:firstRow="1" w:lastRow="0" w:firstColumn="1" w:lastColumn="0" w:noHBand="0" w:noVBand="1"/>
      </w:tblPr>
      <w:tblGrid>
        <w:gridCol w:w="1551"/>
        <w:gridCol w:w="1254"/>
        <w:gridCol w:w="1232"/>
        <w:gridCol w:w="1243"/>
        <w:gridCol w:w="1383"/>
        <w:gridCol w:w="1399"/>
        <w:gridCol w:w="1264"/>
        <w:gridCol w:w="1027"/>
        <w:gridCol w:w="1014"/>
        <w:gridCol w:w="1014"/>
      </w:tblGrid>
      <w:tr w:rsidR="000A5A5A" w14:paraId="458E5C07" w14:textId="3991AD7B" w:rsidTr="00803C3F">
        <w:trPr>
          <w:cnfStyle w:val="100000000000" w:firstRow="1" w:lastRow="0" w:firstColumn="0" w:lastColumn="0" w:oddVBand="0" w:evenVBand="0" w:oddHBand="0" w:evenHBand="0" w:firstRowFirstColumn="0" w:firstRowLastColumn="0" w:lastRowFirstColumn="0" w:lastRowLastColumn="0"/>
          <w:jc w:val="center"/>
        </w:trPr>
        <w:tc>
          <w:tcPr>
            <w:tcW w:w="1551" w:type="dxa"/>
          </w:tcPr>
          <w:p w14:paraId="40223111" w14:textId="77777777" w:rsidR="000A5A5A" w:rsidRPr="006D4801" w:rsidRDefault="000A5A5A" w:rsidP="00F17AFC">
            <w:pPr>
              <w:spacing w:before="120" w:after="120" w:line="480" w:lineRule="auto"/>
              <w:jc w:val="both"/>
              <w:rPr>
                <w:rFonts w:ascii="Times New Roman" w:hAnsi="Times New Roman" w:cs="Times New Roman"/>
                <w:color w:val="000000"/>
                <w:sz w:val="20"/>
                <w:szCs w:val="20"/>
              </w:rPr>
            </w:pPr>
            <w:r w:rsidRPr="006D4801">
              <w:rPr>
                <w:rFonts w:ascii="Times New Roman" w:hAnsi="Times New Roman" w:cs="Times New Roman"/>
                <w:color w:val="000000"/>
                <w:sz w:val="20"/>
                <w:szCs w:val="20"/>
              </w:rPr>
              <w:t>Variable</w:t>
            </w:r>
          </w:p>
        </w:tc>
        <w:tc>
          <w:tcPr>
            <w:tcW w:w="1254" w:type="dxa"/>
          </w:tcPr>
          <w:p w14:paraId="00FFFC26" w14:textId="3FFA2480" w:rsidR="000A5A5A" w:rsidRPr="006D4801" w:rsidRDefault="000A5A5A" w:rsidP="00D748AF">
            <w:pPr>
              <w:spacing w:before="120" w:after="120" w:line="480" w:lineRule="auto"/>
              <w:rPr>
                <w:rFonts w:ascii="Times New Roman" w:hAnsi="Times New Roman" w:cs="Times New Roman"/>
                <w:color w:val="000000"/>
                <w:sz w:val="20"/>
                <w:szCs w:val="20"/>
              </w:rPr>
            </w:pPr>
            <w:r w:rsidRPr="006D4801">
              <w:rPr>
                <w:rFonts w:ascii="Times New Roman" w:hAnsi="Times New Roman" w:cs="Times New Roman"/>
                <w:color w:val="000000"/>
                <w:sz w:val="20"/>
                <w:szCs w:val="20"/>
              </w:rPr>
              <w:t>Seed weight</w:t>
            </w:r>
          </w:p>
        </w:tc>
        <w:tc>
          <w:tcPr>
            <w:tcW w:w="1232" w:type="dxa"/>
          </w:tcPr>
          <w:p w14:paraId="01AE581C" w14:textId="428C5572" w:rsidR="000A5A5A" w:rsidRPr="006D4801" w:rsidRDefault="000A5A5A" w:rsidP="00D748AF">
            <w:pPr>
              <w:spacing w:before="120" w:after="120" w:line="480" w:lineRule="auto"/>
              <w:rPr>
                <w:rFonts w:ascii="Times New Roman" w:hAnsi="Times New Roman" w:cs="Times New Roman"/>
                <w:color w:val="000000"/>
                <w:sz w:val="20"/>
                <w:szCs w:val="20"/>
              </w:rPr>
            </w:pPr>
            <w:r w:rsidRPr="006D4801">
              <w:rPr>
                <w:rFonts w:ascii="Times New Roman" w:hAnsi="Times New Roman" w:cs="Times New Roman"/>
                <w:color w:val="000000"/>
                <w:sz w:val="20"/>
                <w:szCs w:val="20"/>
              </w:rPr>
              <w:t>Seed width</w:t>
            </w:r>
          </w:p>
        </w:tc>
        <w:tc>
          <w:tcPr>
            <w:tcW w:w="1243" w:type="dxa"/>
          </w:tcPr>
          <w:p w14:paraId="3FBFCE6F" w14:textId="6CD9D0DB" w:rsidR="000A5A5A" w:rsidRPr="006D4801" w:rsidRDefault="000A5A5A" w:rsidP="00D748AF">
            <w:pPr>
              <w:spacing w:before="120" w:after="120" w:line="480" w:lineRule="auto"/>
              <w:rPr>
                <w:rFonts w:ascii="Times New Roman" w:hAnsi="Times New Roman" w:cs="Times New Roman"/>
                <w:color w:val="000000"/>
                <w:sz w:val="20"/>
                <w:szCs w:val="20"/>
              </w:rPr>
            </w:pPr>
            <w:r w:rsidRPr="006D4801">
              <w:rPr>
                <w:rFonts w:ascii="Times New Roman" w:hAnsi="Times New Roman" w:cs="Times New Roman"/>
                <w:color w:val="000000"/>
                <w:sz w:val="20"/>
                <w:szCs w:val="20"/>
              </w:rPr>
              <w:t>Seed length</w:t>
            </w:r>
          </w:p>
        </w:tc>
        <w:tc>
          <w:tcPr>
            <w:tcW w:w="1383" w:type="dxa"/>
          </w:tcPr>
          <w:p w14:paraId="6B857117" w14:textId="79E9EF21" w:rsidR="000A5A5A" w:rsidRPr="006D4801" w:rsidRDefault="000A5A5A" w:rsidP="00D748AF">
            <w:pPr>
              <w:spacing w:before="120" w:after="120" w:line="480" w:lineRule="auto"/>
              <w:rPr>
                <w:rFonts w:ascii="Times New Roman" w:hAnsi="Times New Roman" w:cs="Times New Roman"/>
                <w:color w:val="000000"/>
                <w:sz w:val="20"/>
                <w:szCs w:val="20"/>
              </w:rPr>
            </w:pPr>
            <w:r w:rsidRPr="006D4801">
              <w:rPr>
                <w:rFonts w:ascii="Times New Roman" w:hAnsi="Times New Roman" w:cs="Times New Roman"/>
                <w:color w:val="000000"/>
                <w:sz w:val="20"/>
                <w:szCs w:val="20"/>
              </w:rPr>
              <w:t>Ston</w:t>
            </w:r>
            <w:r w:rsidR="00803C3F">
              <w:rPr>
                <w:rFonts w:ascii="Times New Roman" w:hAnsi="Times New Roman" w:cs="Times New Roman"/>
                <w:color w:val="000000"/>
                <w:sz w:val="20"/>
                <w:szCs w:val="20"/>
              </w:rPr>
              <w:t>e</w:t>
            </w:r>
            <w:r w:rsidRPr="006D4801">
              <w:rPr>
                <w:rFonts w:ascii="Times New Roman" w:hAnsi="Times New Roman" w:cs="Times New Roman"/>
                <w:color w:val="000000"/>
                <w:sz w:val="20"/>
                <w:szCs w:val="20"/>
              </w:rPr>
              <w:t xml:space="preserve"> weight</w:t>
            </w:r>
          </w:p>
        </w:tc>
        <w:tc>
          <w:tcPr>
            <w:tcW w:w="1399" w:type="dxa"/>
          </w:tcPr>
          <w:p w14:paraId="7AC11F3B" w14:textId="35379C58" w:rsidR="000A5A5A" w:rsidRPr="006D4801" w:rsidRDefault="000A5A5A" w:rsidP="00D748AF">
            <w:pPr>
              <w:spacing w:before="120" w:after="120" w:line="480" w:lineRule="auto"/>
              <w:rPr>
                <w:rFonts w:ascii="Times New Roman" w:hAnsi="Times New Roman" w:cs="Times New Roman"/>
                <w:color w:val="000000"/>
                <w:sz w:val="20"/>
                <w:szCs w:val="20"/>
              </w:rPr>
            </w:pPr>
            <w:r w:rsidRPr="006D4801">
              <w:rPr>
                <w:rFonts w:ascii="Times New Roman" w:hAnsi="Times New Roman" w:cs="Times New Roman"/>
                <w:color w:val="000000"/>
                <w:sz w:val="20"/>
                <w:szCs w:val="20"/>
              </w:rPr>
              <w:t>Stone breadth</w:t>
            </w:r>
          </w:p>
        </w:tc>
        <w:tc>
          <w:tcPr>
            <w:tcW w:w="1264" w:type="dxa"/>
          </w:tcPr>
          <w:p w14:paraId="5DD81444" w14:textId="04B54667" w:rsidR="000A5A5A" w:rsidRPr="006D4801" w:rsidRDefault="000A5A5A" w:rsidP="00F17AFC">
            <w:pPr>
              <w:spacing w:before="120" w:after="120" w:line="480" w:lineRule="auto"/>
              <w:jc w:val="center"/>
              <w:rPr>
                <w:rFonts w:ascii="Times New Roman" w:hAnsi="Times New Roman" w:cs="Times New Roman"/>
                <w:color w:val="000000"/>
                <w:sz w:val="20"/>
                <w:szCs w:val="20"/>
              </w:rPr>
            </w:pPr>
            <w:r w:rsidRPr="006D4801">
              <w:rPr>
                <w:rFonts w:ascii="Times New Roman" w:hAnsi="Times New Roman" w:cs="Times New Roman"/>
                <w:color w:val="000000"/>
                <w:sz w:val="20"/>
                <w:szCs w:val="20"/>
              </w:rPr>
              <w:t xml:space="preserve">Stone </w:t>
            </w:r>
            <w:proofErr w:type="spellStart"/>
            <w:r w:rsidRPr="006D4801">
              <w:rPr>
                <w:rFonts w:ascii="Times New Roman" w:hAnsi="Times New Roman" w:cs="Times New Roman"/>
                <w:color w:val="000000"/>
                <w:sz w:val="20"/>
                <w:szCs w:val="20"/>
              </w:rPr>
              <w:t>lenght</w:t>
            </w:r>
            <w:proofErr w:type="spellEnd"/>
          </w:p>
        </w:tc>
        <w:tc>
          <w:tcPr>
            <w:tcW w:w="1027" w:type="dxa"/>
          </w:tcPr>
          <w:p w14:paraId="04D10E18" w14:textId="0696360E" w:rsidR="000A5A5A" w:rsidRPr="006D4801"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Thickness</w:t>
            </w:r>
          </w:p>
        </w:tc>
        <w:tc>
          <w:tcPr>
            <w:tcW w:w="1014" w:type="dxa"/>
          </w:tcPr>
          <w:p w14:paraId="15CCB29F" w14:textId="36B32D01" w:rsidR="000A5A5A" w:rsidRPr="006D4801"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Gravity</w:t>
            </w:r>
          </w:p>
        </w:tc>
        <w:tc>
          <w:tcPr>
            <w:tcW w:w="1014" w:type="dxa"/>
          </w:tcPr>
          <w:p w14:paraId="24B91337" w14:textId="0B4FC801"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Ratio</w:t>
            </w:r>
          </w:p>
        </w:tc>
      </w:tr>
      <w:tr w:rsidR="000A5A5A" w14:paraId="7313D50F" w14:textId="237DBCA4" w:rsidTr="00803C3F">
        <w:trPr>
          <w:jc w:val="center"/>
        </w:trPr>
        <w:tc>
          <w:tcPr>
            <w:tcW w:w="1551" w:type="dxa"/>
          </w:tcPr>
          <w:p w14:paraId="016D64E5" w14:textId="77777777" w:rsidR="000A5A5A" w:rsidRPr="006D4801" w:rsidRDefault="000A5A5A" w:rsidP="00F17AFC">
            <w:pPr>
              <w:spacing w:before="120" w:after="120" w:line="480" w:lineRule="auto"/>
              <w:jc w:val="both"/>
              <w:rPr>
                <w:rFonts w:ascii="Times New Roman" w:hAnsi="Times New Roman" w:cs="Times New Roman"/>
                <w:color w:val="000000"/>
                <w:sz w:val="20"/>
                <w:szCs w:val="20"/>
              </w:rPr>
            </w:pPr>
            <w:r w:rsidRPr="006D4801">
              <w:rPr>
                <w:rFonts w:ascii="Times New Roman" w:hAnsi="Times New Roman" w:cs="Times New Roman"/>
                <w:color w:val="000000"/>
                <w:sz w:val="20"/>
                <w:szCs w:val="20"/>
              </w:rPr>
              <w:t>Percentage</w:t>
            </w:r>
          </w:p>
        </w:tc>
        <w:tc>
          <w:tcPr>
            <w:tcW w:w="1254" w:type="dxa"/>
          </w:tcPr>
          <w:p w14:paraId="2C243B67"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0.72</w:t>
            </w:r>
          </w:p>
          <w:p w14:paraId="052B7816" w14:textId="376FA671" w:rsidR="000A5A5A" w:rsidRPr="006D4801"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&lt; 0.01</w:t>
            </w:r>
          </w:p>
        </w:tc>
        <w:tc>
          <w:tcPr>
            <w:tcW w:w="1232" w:type="dxa"/>
          </w:tcPr>
          <w:p w14:paraId="4B4B42B2"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0.20</w:t>
            </w:r>
          </w:p>
          <w:p w14:paraId="72480D2B" w14:textId="1A9DEFD2" w:rsidR="00E228CF" w:rsidRPr="006D4801" w:rsidRDefault="00E228CF"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 0.33</w:t>
            </w:r>
          </w:p>
        </w:tc>
        <w:tc>
          <w:tcPr>
            <w:tcW w:w="1243" w:type="dxa"/>
          </w:tcPr>
          <w:p w14:paraId="2AF67409"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0.44</w:t>
            </w:r>
          </w:p>
          <w:p w14:paraId="779EA3EE" w14:textId="5FA4E751" w:rsidR="00A77A40" w:rsidRPr="006D4801" w:rsidRDefault="00A77A40"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 0.02</w:t>
            </w:r>
          </w:p>
        </w:tc>
        <w:tc>
          <w:tcPr>
            <w:tcW w:w="1383" w:type="dxa"/>
          </w:tcPr>
          <w:p w14:paraId="426D5D19"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0.72</w:t>
            </w:r>
          </w:p>
          <w:p w14:paraId="606976D5" w14:textId="78996178" w:rsidR="00803C3F" w:rsidRPr="006D4801" w:rsidRDefault="00803C3F"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&lt; 0.01</w:t>
            </w:r>
          </w:p>
        </w:tc>
        <w:tc>
          <w:tcPr>
            <w:tcW w:w="1399" w:type="dxa"/>
          </w:tcPr>
          <w:p w14:paraId="74EA50FA"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0.06</w:t>
            </w:r>
          </w:p>
          <w:p w14:paraId="5CC44B54" w14:textId="1BBA775C" w:rsidR="00021E33" w:rsidRPr="006D4801" w:rsidRDefault="00021E33"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 0.76</w:t>
            </w:r>
          </w:p>
        </w:tc>
        <w:tc>
          <w:tcPr>
            <w:tcW w:w="1264" w:type="dxa"/>
          </w:tcPr>
          <w:p w14:paraId="5478734A"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0.62</w:t>
            </w:r>
          </w:p>
          <w:p w14:paraId="718AC0D0" w14:textId="2BEBBC4B" w:rsidR="002C54A4" w:rsidRPr="006D4801" w:rsidRDefault="002C54A4"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&lt; 0.01</w:t>
            </w:r>
          </w:p>
        </w:tc>
        <w:tc>
          <w:tcPr>
            <w:tcW w:w="1027" w:type="dxa"/>
          </w:tcPr>
          <w:p w14:paraId="015F9B03"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0.85</w:t>
            </w:r>
          </w:p>
          <w:p w14:paraId="2000302A" w14:textId="4BCA7617" w:rsidR="002C54A4" w:rsidRPr="006D4801" w:rsidRDefault="002C54A4"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&lt; 0.01</w:t>
            </w:r>
          </w:p>
        </w:tc>
        <w:tc>
          <w:tcPr>
            <w:tcW w:w="1014" w:type="dxa"/>
          </w:tcPr>
          <w:p w14:paraId="20F3FB8E"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-0.05</w:t>
            </w:r>
          </w:p>
          <w:p w14:paraId="4151E2EB" w14:textId="695D7B2F" w:rsidR="008C39A7" w:rsidRPr="006D4801" w:rsidRDefault="008C39A7"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 0.82</w:t>
            </w:r>
          </w:p>
        </w:tc>
        <w:tc>
          <w:tcPr>
            <w:tcW w:w="1014" w:type="dxa"/>
          </w:tcPr>
          <w:p w14:paraId="14005578"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-0.66</w:t>
            </w:r>
          </w:p>
          <w:p w14:paraId="29BAA75C" w14:textId="6BDB99F5" w:rsidR="00B03F2A" w:rsidRDefault="00B03F2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&lt; 0.01</w:t>
            </w:r>
          </w:p>
        </w:tc>
      </w:tr>
      <w:tr w:rsidR="000A5A5A" w14:paraId="67DB26CC" w14:textId="4407F1D3" w:rsidTr="00803C3F">
        <w:trPr>
          <w:jc w:val="center"/>
        </w:trPr>
        <w:tc>
          <w:tcPr>
            <w:tcW w:w="1551" w:type="dxa"/>
          </w:tcPr>
          <w:p w14:paraId="5AE1970F" w14:textId="77777777" w:rsidR="000A5A5A" w:rsidRPr="006D4801" w:rsidRDefault="000A5A5A" w:rsidP="00F17AFC">
            <w:pPr>
              <w:spacing w:before="120" w:after="120" w:line="480" w:lineRule="auto"/>
              <w:jc w:val="both"/>
              <w:rPr>
                <w:rFonts w:ascii="Times New Roman" w:hAnsi="Times New Roman" w:cs="Times New Roman"/>
                <w:color w:val="000000"/>
                <w:sz w:val="20"/>
                <w:szCs w:val="20"/>
              </w:rPr>
            </w:pPr>
            <w:r w:rsidRPr="006D4801">
              <w:rPr>
                <w:rFonts w:ascii="Times New Roman" w:hAnsi="Times New Roman" w:cs="Times New Roman"/>
                <w:color w:val="000000"/>
                <w:sz w:val="20"/>
                <w:szCs w:val="20"/>
              </w:rPr>
              <w:t>Ratio</w:t>
            </w:r>
          </w:p>
        </w:tc>
        <w:tc>
          <w:tcPr>
            <w:tcW w:w="1254" w:type="dxa"/>
          </w:tcPr>
          <w:p w14:paraId="59623128"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-0.73</w:t>
            </w:r>
          </w:p>
          <w:p w14:paraId="70EC53DB" w14:textId="2704A320" w:rsidR="000A5A5A" w:rsidRPr="006D4801"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&lt; 0.01</w:t>
            </w:r>
          </w:p>
        </w:tc>
        <w:tc>
          <w:tcPr>
            <w:tcW w:w="1232" w:type="dxa"/>
          </w:tcPr>
          <w:p w14:paraId="5A39494B"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-0.08</w:t>
            </w:r>
          </w:p>
          <w:p w14:paraId="34DA656B" w14:textId="76E2F84B" w:rsidR="00E228CF" w:rsidRPr="006D4801" w:rsidRDefault="00E228CF"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 0.68</w:t>
            </w:r>
          </w:p>
        </w:tc>
        <w:tc>
          <w:tcPr>
            <w:tcW w:w="1243" w:type="dxa"/>
          </w:tcPr>
          <w:p w14:paraId="5C694016"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-0.26</w:t>
            </w:r>
          </w:p>
          <w:p w14:paraId="76706917" w14:textId="70484D56" w:rsidR="00A77A40" w:rsidRPr="006D4801" w:rsidRDefault="00A77A40"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 0.21</w:t>
            </w:r>
          </w:p>
        </w:tc>
        <w:tc>
          <w:tcPr>
            <w:tcW w:w="1383" w:type="dxa"/>
          </w:tcPr>
          <w:p w14:paraId="77AE2827"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-0.77</w:t>
            </w:r>
          </w:p>
          <w:p w14:paraId="61D7E2CF" w14:textId="6F475B0C" w:rsidR="00803C3F" w:rsidRPr="006D4801" w:rsidRDefault="00803C3F"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&lt; 0.01</w:t>
            </w:r>
          </w:p>
        </w:tc>
        <w:tc>
          <w:tcPr>
            <w:tcW w:w="1399" w:type="dxa"/>
          </w:tcPr>
          <w:p w14:paraId="1E30396C"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-0.11</w:t>
            </w:r>
          </w:p>
          <w:p w14:paraId="1B6D08F9" w14:textId="483BF136" w:rsidR="00021E33" w:rsidRPr="006D4801" w:rsidRDefault="00021E33"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 0.60</w:t>
            </w:r>
          </w:p>
        </w:tc>
        <w:tc>
          <w:tcPr>
            <w:tcW w:w="1264" w:type="dxa"/>
          </w:tcPr>
          <w:p w14:paraId="462B6EBB"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-0.34</w:t>
            </w:r>
          </w:p>
          <w:p w14:paraId="40FDE8DC" w14:textId="6E9234CE" w:rsidR="005B217D" w:rsidRPr="006D4801" w:rsidRDefault="005B217D"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 0.09</w:t>
            </w:r>
          </w:p>
        </w:tc>
        <w:tc>
          <w:tcPr>
            <w:tcW w:w="1027" w:type="dxa"/>
          </w:tcPr>
          <w:p w14:paraId="1F06CDEF"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-0.70</w:t>
            </w:r>
          </w:p>
          <w:p w14:paraId="22BEE357" w14:textId="63170B9C" w:rsidR="002C54A4" w:rsidRPr="006D4801" w:rsidRDefault="002C54A4"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&lt; 0.01</w:t>
            </w:r>
          </w:p>
        </w:tc>
        <w:tc>
          <w:tcPr>
            <w:tcW w:w="1014" w:type="dxa"/>
          </w:tcPr>
          <w:p w14:paraId="6E5E45A7"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0.02</w:t>
            </w:r>
          </w:p>
          <w:p w14:paraId="7C90687B" w14:textId="7A196027" w:rsidR="008C39A7" w:rsidRPr="006D4801" w:rsidRDefault="008C39A7"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 0.93</w:t>
            </w:r>
          </w:p>
        </w:tc>
        <w:tc>
          <w:tcPr>
            <w:tcW w:w="1014" w:type="dxa"/>
          </w:tcPr>
          <w:p w14:paraId="7FD4FC1F" w14:textId="77777777" w:rsidR="000A5A5A" w:rsidRDefault="000A5A5A" w:rsidP="00F17AFC">
            <w:pPr>
              <w:spacing w:before="120" w:after="120" w:line="480" w:lineRule="auto"/>
              <w:jc w:val="center"/>
              <w:rPr>
                <w:rFonts w:ascii="Times New Roman" w:hAnsi="Times New Roman" w:cs="Times New Roman"/>
                <w:color w:val="000000"/>
                <w:sz w:val="20"/>
                <w:szCs w:val="20"/>
              </w:rPr>
            </w:pPr>
          </w:p>
        </w:tc>
      </w:tr>
      <w:tr w:rsidR="000A5A5A" w14:paraId="74C42E19" w14:textId="143A7D97" w:rsidTr="00803C3F">
        <w:trPr>
          <w:jc w:val="center"/>
        </w:trPr>
        <w:tc>
          <w:tcPr>
            <w:tcW w:w="1551" w:type="dxa"/>
          </w:tcPr>
          <w:p w14:paraId="5D6C4902" w14:textId="77777777" w:rsidR="000A5A5A" w:rsidRPr="006D4801" w:rsidRDefault="000A5A5A" w:rsidP="00F17AFC">
            <w:pPr>
              <w:spacing w:before="120" w:after="120" w:line="480" w:lineRule="auto"/>
              <w:jc w:val="both"/>
              <w:rPr>
                <w:rFonts w:ascii="Times New Roman" w:hAnsi="Times New Roman" w:cs="Times New Roman"/>
                <w:color w:val="000000"/>
                <w:sz w:val="20"/>
                <w:szCs w:val="20"/>
              </w:rPr>
            </w:pPr>
            <w:r w:rsidRPr="006D4801">
              <w:rPr>
                <w:rFonts w:ascii="Times New Roman" w:hAnsi="Times New Roman" w:cs="Times New Roman"/>
                <w:color w:val="000000"/>
                <w:sz w:val="20"/>
                <w:szCs w:val="20"/>
              </w:rPr>
              <w:t>Gravity</w:t>
            </w:r>
          </w:p>
        </w:tc>
        <w:tc>
          <w:tcPr>
            <w:tcW w:w="1254" w:type="dxa"/>
          </w:tcPr>
          <w:p w14:paraId="08480BE3"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-0.06</w:t>
            </w:r>
          </w:p>
          <w:p w14:paraId="19B5C253" w14:textId="521778A2" w:rsidR="00B03F2A" w:rsidRPr="006D4801" w:rsidRDefault="00B03F2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 0.78</w:t>
            </w:r>
          </w:p>
        </w:tc>
        <w:tc>
          <w:tcPr>
            <w:tcW w:w="1232" w:type="dxa"/>
          </w:tcPr>
          <w:p w14:paraId="7D7D8C23"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0.15</w:t>
            </w:r>
          </w:p>
          <w:p w14:paraId="6B3C4540" w14:textId="28E275A1" w:rsidR="00E228CF" w:rsidRPr="006D4801" w:rsidRDefault="00E228CF"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 0.46</w:t>
            </w:r>
          </w:p>
        </w:tc>
        <w:tc>
          <w:tcPr>
            <w:tcW w:w="1243" w:type="dxa"/>
          </w:tcPr>
          <w:p w14:paraId="4553CFED"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-0.19</w:t>
            </w:r>
          </w:p>
          <w:p w14:paraId="270E4680" w14:textId="307B8A53" w:rsidR="00A77A40" w:rsidRPr="006D4801" w:rsidRDefault="00A77A40"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 0.35</w:t>
            </w:r>
          </w:p>
        </w:tc>
        <w:tc>
          <w:tcPr>
            <w:tcW w:w="1383" w:type="dxa"/>
          </w:tcPr>
          <w:p w14:paraId="3A04BA87"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-0.06</w:t>
            </w:r>
          </w:p>
          <w:p w14:paraId="0A56DA3D" w14:textId="6C9DAC8D" w:rsidR="00E134BB" w:rsidRPr="006D4801" w:rsidRDefault="00E134BB"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 0.76</w:t>
            </w:r>
          </w:p>
        </w:tc>
        <w:tc>
          <w:tcPr>
            <w:tcW w:w="1399" w:type="dxa"/>
          </w:tcPr>
          <w:p w14:paraId="56154DCF"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0.34</w:t>
            </w:r>
          </w:p>
          <w:p w14:paraId="1E39B6F5" w14:textId="2192719C" w:rsidR="00021E33" w:rsidRPr="006D4801" w:rsidRDefault="00021E33"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 0.10</w:t>
            </w:r>
          </w:p>
        </w:tc>
        <w:tc>
          <w:tcPr>
            <w:tcW w:w="1264" w:type="dxa"/>
          </w:tcPr>
          <w:p w14:paraId="5E9D8D8A"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0.08</w:t>
            </w:r>
          </w:p>
          <w:p w14:paraId="272C97B1" w14:textId="62AC5AAE" w:rsidR="008C39A7" w:rsidRPr="006D4801" w:rsidRDefault="008C39A7"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 0.68</w:t>
            </w:r>
          </w:p>
        </w:tc>
        <w:tc>
          <w:tcPr>
            <w:tcW w:w="1027" w:type="dxa"/>
          </w:tcPr>
          <w:p w14:paraId="444C5639" w14:textId="6D540EE0" w:rsidR="000A5A5A" w:rsidRPr="006D4801"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-0.06</w:t>
            </w:r>
          </w:p>
        </w:tc>
        <w:tc>
          <w:tcPr>
            <w:tcW w:w="1014" w:type="dxa"/>
          </w:tcPr>
          <w:p w14:paraId="5C48CA48" w14:textId="77777777"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c>
          <w:tcPr>
            <w:tcW w:w="1014" w:type="dxa"/>
          </w:tcPr>
          <w:p w14:paraId="22F0BD55" w14:textId="77777777"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r>
      <w:tr w:rsidR="000A5A5A" w14:paraId="3D81B0E2" w14:textId="21DA5643" w:rsidTr="00803C3F">
        <w:trPr>
          <w:jc w:val="center"/>
        </w:trPr>
        <w:tc>
          <w:tcPr>
            <w:tcW w:w="1551" w:type="dxa"/>
          </w:tcPr>
          <w:p w14:paraId="25297C41" w14:textId="77777777" w:rsidR="000A5A5A" w:rsidRPr="006D4801" w:rsidRDefault="000A5A5A" w:rsidP="00F17AFC">
            <w:pPr>
              <w:spacing w:before="120" w:after="120" w:line="480" w:lineRule="auto"/>
              <w:jc w:val="both"/>
              <w:rPr>
                <w:rFonts w:ascii="Times New Roman" w:hAnsi="Times New Roman" w:cs="Times New Roman"/>
                <w:color w:val="000000"/>
                <w:sz w:val="20"/>
                <w:szCs w:val="20"/>
              </w:rPr>
            </w:pPr>
            <w:r w:rsidRPr="006D4801">
              <w:rPr>
                <w:rFonts w:ascii="Times New Roman" w:hAnsi="Times New Roman" w:cs="Times New Roman"/>
                <w:color w:val="000000"/>
                <w:sz w:val="20"/>
                <w:szCs w:val="20"/>
              </w:rPr>
              <w:t>Thickness</w:t>
            </w:r>
          </w:p>
        </w:tc>
        <w:tc>
          <w:tcPr>
            <w:tcW w:w="1254" w:type="dxa"/>
          </w:tcPr>
          <w:p w14:paraId="50EC2AD9"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0.94</w:t>
            </w:r>
          </w:p>
          <w:p w14:paraId="6700581D" w14:textId="0F34B55B" w:rsidR="00811DB0" w:rsidRPr="006D4801" w:rsidRDefault="00811DB0"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&lt; 0.01</w:t>
            </w:r>
          </w:p>
        </w:tc>
        <w:tc>
          <w:tcPr>
            <w:tcW w:w="1232" w:type="dxa"/>
          </w:tcPr>
          <w:p w14:paraId="5943B30B"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0.34</w:t>
            </w:r>
          </w:p>
          <w:p w14:paraId="3D880481" w14:textId="1F89E8C6" w:rsidR="00A77A40" w:rsidRPr="006D4801" w:rsidRDefault="00A77A40"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 0.09</w:t>
            </w:r>
          </w:p>
        </w:tc>
        <w:tc>
          <w:tcPr>
            <w:tcW w:w="1243" w:type="dxa"/>
          </w:tcPr>
          <w:p w14:paraId="5F4390A1"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0.54</w:t>
            </w:r>
          </w:p>
          <w:p w14:paraId="120F3171" w14:textId="3E104FB9" w:rsidR="00772A3A" w:rsidRPr="006D4801" w:rsidRDefault="00772A3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&lt; 0.01</w:t>
            </w:r>
          </w:p>
        </w:tc>
        <w:tc>
          <w:tcPr>
            <w:tcW w:w="1383" w:type="dxa"/>
          </w:tcPr>
          <w:p w14:paraId="6C6AE3F2"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0.95</w:t>
            </w:r>
          </w:p>
          <w:p w14:paraId="3616C89D" w14:textId="5BB7B2CC" w:rsidR="00803C3F" w:rsidRPr="006D4801" w:rsidRDefault="00803C3F"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&lt; 0.01</w:t>
            </w:r>
          </w:p>
        </w:tc>
        <w:tc>
          <w:tcPr>
            <w:tcW w:w="1399" w:type="dxa"/>
          </w:tcPr>
          <w:p w14:paraId="48927F04"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0.10</w:t>
            </w:r>
          </w:p>
          <w:p w14:paraId="4390972A" w14:textId="7821B071" w:rsidR="005B217D" w:rsidRPr="006D4801" w:rsidRDefault="005B217D"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 0.62</w:t>
            </w:r>
          </w:p>
        </w:tc>
        <w:tc>
          <w:tcPr>
            <w:tcW w:w="1264" w:type="dxa"/>
          </w:tcPr>
          <w:p w14:paraId="12A40D3F"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0.71</w:t>
            </w:r>
          </w:p>
          <w:p w14:paraId="1D040006" w14:textId="3A9CD891" w:rsidR="002C54A4" w:rsidRPr="006D4801" w:rsidRDefault="002C54A4"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&lt; 0.01</w:t>
            </w:r>
          </w:p>
        </w:tc>
        <w:tc>
          <w:tcPr>
            <w:tcW w:w="1027" w:type="dxa"/>
          </w:tcPr>
          <w:p w14:paraId="709A93AB" w14:textId="77777777"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c>
          <w:tcPr>
            <w:tcW w:w="1014" w:type="dxa"/>
          </w:tcPr>
          <w:p w14:paraId="7B9448B4" w14:textId="77777777"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c>
          <w:tcPr>
            <w:tcW w:w="1014" w:type="dxa"/>
          </w:tcPr>
          <w:p w14:paraId="502C1417" w14:textId="77777777"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r>
      <w:tr w:rsidR="000A5A5A" w14:paraId="4BBA253E" w14:textId="499CF061" w:rsidTr="00803C3F">
        <w:trPr>
          <w:jc w:val="center"/>
        </w:trPr>
        <w:tc>
          <w:tcPr>
            <w:tcW w:w="1551" w:type="dxa"/>
          </w:tcPr>
          <w:p w14:paraId="336BAB9D" w14:textId="77777777" w:rsidR="000A5A5A" w:rsidRPr="006D4801" w:rsidRDefault="000A5A5A" w:rsidP="00F17AFC">
            <w:pPr>
              <w:spacing w:before="120" w:after="120" w:line="480" w:lineRule="auto"/>
              <w:jc w:val="both"/>
              <w:rPr>
                <w:rFonts w:ascii="Times New Roman" w:hAnsi="Times New Roman" w:cs="Times New Roman"/>
                <w:color w:val="000000"/>
                <w:sz w:val="20"/>
                <w:szCs w:val="20"/>
              </w:rPr>
            </w:pPr>
            <w:r w:rsidRPr="006D4801">
              <w:rPr>
                <w:rFonts w:ascii="Times New Roman" w:hAnsi="Times New Roman" w:cs="Times New Roman"/>
                <w:color w:val="000000"/>
                <w:sz w:val="20"/>
                <w:szCs w:val="20"/>
              </w:rPr>
              <w:t>Stone length</w:t>
            </w:r>
          </w:p>
        </w:tc>
        <w:tc>
          <w:tcPr>
            <w:tcW w:w="1254" w:type="dxa"/>
          </w:tcPr>
          <w:p w14:paraId="67DBC0D5"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0.67</w:t>
            </w:r>
          </w:p>
          <w:p w14:paraId="173337FF" w14:textId="7481904E" w:rsidR="00811DB0" w:rsidRPr="006D4801" w:rsidRDefault="00811DB0"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&lt; 0.01</w:t>
            </w:r>
          </w:p>
        </w:tc>
        <w:tc>
          <w:tcPr>
            <w:tcW w:w="1232" w:type="dxa"/>
          </w:tcPr>
          <w:p w14:paraId="730F8593"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0.46</w:t>
            </w:r>
          </w:p>
          <w:p w14:paraId="7C23CADE" w14:textId="1BA2FB6D" w:rsidR="00A77A40" w:rsidRPr="006D4801" w:rsidRDefault="00A77A40"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 0.02</w:t>
            </w:r>
          </w:p>
        </w:tc>
        <w:tc>
          <w:tcPr>
            <w:tcW w:w="1243" w:type="dxa"/>
          </w:tcPr>
          <w:p w14:paraId="0B455BD9"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0.61</w:t>
            </w:r>
          </w:p>
          <w:p w14:paraId="0A76CD42" w14:textId="7EE14608" w:rsidR="00772A3A" w:rsidRPr="006D4801" w:rsidRDefault="00772A3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&lt; 0.01</w:t>
            </w:r>
          </w:p>
        </w:tc>
        <w:tc>
          <w:tcPr>
            <w:tcW w:w="1383" w:type="dxa"/>
          </w:tcPr>
          <w:p w14:paraId="509FC23B"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0.62</w:t>
            </w:r>
          </w:p>
          <w:p w14:paraId="0520C116" w14:textId="1BEB352A" w:rsidR="00803C3F" w:rsidRPr="006D4801" w:rsidRDefault="00803C3F"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&lt; 0.01</w:t>
            </w:r>
          </w:p>
        </w:tc>
        <w:tc>
          <w:tcPr>
            <w:tcW w:w="1399" w:type="dxa"/>
          </w:tcPr>
          <w:p w14:paraId="66F07C80"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0.47</w:t>
            </w:r>
          </w:p>
          <w:p w14:paraId="44A373E3" w14:textId="15AF3187" w:rsidR="005B217D" w:rsidRPr="006D4801" w:rsidRDefault="005B217D"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 0.01</w:t>
            </w:r>
          </w:p>
        </w:tc>
        <w:tc>
          <w:tcPr>
            <w:tcW w:w="1264" w:type="dxa"/>
          </w:tcPr>
          <w:p w14:paraId="4DA19ABD" w14:textId="75AECD1A"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c>
          <w:tcPr>
            <w:tcW w:w="1027" w:type="dxa"/>
          </w:tcPr>
          <w:p w14:paraId="62E50D87" w14:textId="77777777"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c>
          <w:tcPr>
            <w:tcW w:w="1014" w:type="dxa"/>
          </w:tcPr>
          <w:p w14:paraId="1D8CD843" w14:textId="77777777"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c>
          <w:tcPr>
            <w:tcW w:w="1014" w:type="dxa"/>
          </w:tcPr>
          <w:p w14:paraId="24BE8EE2" w14:textId="77777777"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r>
      <w:tr w:rsidR="000A5A5A" w14:paraId="3A186C68" w14:textId="61982FA2" w:rsidTr="00803C3F">
        <w:trPr>
          <w:jc w:val="center"/>
        </w:trPr>
        <w:tc>
          <w:tcPr>
            <w:tcW w:w="1551" w:type="dxa"/>
          </w:tcPr>
          <w:p w14:paraId="3F339A88" w14:textId="77777777" w:rsidR="000A5A5A" w:rsidRPr="006D4801" w:rsidRDefault="000A5A5A" w:rsidP="00F17AFC">
            <w:pPr>
              <w:spacing w:before="120" w:after="120" w:line="480" w:lineRule="auto"/>
              <w:jc w:val="both"/>
              <w:rPr>
                <w:rFonts w:ascii="Times New Roman" w:hAnsi="Times New Roman" w:cs="Times New Roman"/>
                <w:color w:val="000000"/>
                <w:sz w:val="20"/>
                <w:szCs w:val="20"/>
              </w:rPr>
            </w:pPr>
            <w:r w:rsidRPr="006D4801">
              <w:rPr>
                <w:rFonts w:ascii="Times New Roman" w:hAnsi="Times New Roman" w:cs="Times New Roman"/>
                <w:color w:val="000000"/>
                <w:sz w:val="20"/>
                <w:szCs w:val="20"/>
              </w:rPr>
              <w:t>Stone breadth</w:t>
            </w:r>
          </w:p>
        </w:tc>
        <w:tc>
          <w:tcPr>
            <w:tcW w:w="1254" w:type="dxa"/>
          </w:tcPr>
          <w:p w14:paraId="4BA281E0"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0.15</w:t>
            </w:r>
          </w:p>
          <w:p w14:paraId="6AEEA60D" w14:textId="08E19766" w:rsidR="00B03F2A" w:rsidRPr="006D4801" w:rsidRDefault="00B03F2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 0.</w:t>
            </w:r>
            <w:r w:rsidR="00E228CF">
              <w:rPr>
                <w:rFonts w:ascii="Times New Roman" w:hAnsi="Times New Roman" w:cs="Times New Roman"/>
                <w:color w:val="000000"/>
                <w:sz w:val="20"/>
                <w:szCs w:val="20"/>
              </w:rPr>
              <w:t>45</w:t>
            </w:r>
          </w:p>
        </w:tc>
        <w:tc>
          <w:tcPr>
            <w:tcW w:w="1232" w:type="dxa"/>
          </w:tcPr>
          <w:p w14:paraId="7E1AAD37"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0.57</w:t>
            </w:r>
          </w:p>
          <w:p w14:paraId="3763859D" w14:textId="607416CE" w:rsidR="00772A3A" w:rsidRPr="006D4801" w:rsidRDefault="00772A3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&lt; 0.01</w:t>
            </w:r>
          </w:p>
        </w:tc>
        <w:tc>
          <w:tcPr>
            <w:tcW w:w="1243" w:type="dxa"/>
          </w:tcPr>
          <w:p w14:paraId="6EC97013"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0.01</w:t>
            </w:r>
          </w:p>
          <w:p w14:paraId="072869DA" w14:textId="5B056C3A" w:rsidR="00A77A40" w:rsidRPr="006D4801" w:rsidRDefault="00A77A40"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 0.99</w:t>
            </w:r>
          </w:p>
        </w:tc>
        <w:tc>
          <w:tcPr>
            <w:tcW w:w="1383" w:type="dxa"/>
          </w:tcPr>
          <w:p w14:paraId="067706DF"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0.08</w:t>
            </w:r>
          </w:p>
          <w:p w14:paraId="6AD01065" w14:textId="52521F45" w:rsidR="00E134BB" w:rsidRPr="006D4801" w:rsidRDefault="00E134BB"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 0.68</w:t>
            </w:r>
          </w:p>
        </w:tc>
        <w:tc>
          <w:tcPr>
            <w:tcW w:w="1399" w:type="dxa"/>
          </w:tcPr>
          <w:p w14:paraId="39BC3989" w14:textId="544B60DE"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c>
          <w:tcPr>
            <w:tcW w:w="1264" w:type="dxa"/>
          </w:tcPr>
          <w:p w14:paraId="04F8065A" w14:textId="58E497CB"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c>
          <w:tcPr>
            <w:tcW w:w="1027" w:type="dxa"/>
          </w:tcPr>
          <w:p w14:paraId="2BB42A32" w14:textId="77777777"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c>
          <w:tcPr>
            <w:tcW w:w="1014" w:type="dxa"/>
          </w:tcPr>
          <w:p w14:paraId="6DDC9C12" w14:textId="77777777"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c>
          <w:tcPr>
            <w:tcW w:w="1014" w:type="dxa"/>
          </w:tcPr>
          <w:p w14:paraId="2668515D" w14:textId="77777777"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r>
      <w:tr w:rsidR="000A5A5A" w14:paraId="42FCBCBB" w14:textId="7F879659" w:rsidTr="00803C3F">
        <w:trPr>
          <w:jc w:val="center"/>
        </w:trPr>
        <w:tc>
          <w:tcPr>
            <w:tcW w:w="1551" w:type="dxa"/>
          </w:tcPr>
          <w:p w14:paraId="5603B715" w14:textId="77777777" w:rsidR="000A5A5A" w:rsidRPr="006D4801" w:rsidRDefault="000A5A5A" w:rsidP="00F17AFC">
            <w:pPr>
              <w:spacing w:before="120" w:after="120" w:line="480" w:lineRule="auto"/>
              <w:jc w:val="both"/>
              <w:rPr>
                <w:rFonts w:ascii="Times New Roman" w:hAnsi="Times New Roman" w:cs="Times New Roman"/>
                <w:color w:val="000000"/>
                <w:sz w:val="20"/>
                <w:szCs w:val="20"/>
              </w:rPr>
            </w:pPr>
            <w:r w:rsidRPr="006D4801">
              <w:rPr>
                <w:rFonts w:ascii="Times New Roman" w:hAnsi="Times New Roman" w:cs="Times New Roman"/>
                <w:color w:val="000000"/>
                <w:sz w:val="20"/>
                <w:szCs w:val="20"/>
              </w:rPr>
              <w:t>Stone weight</w:t>
            </w:r>
          </w:p>
        </w:tc>
        <w:tc>
          <w:tcPr>
            <w:tcW w:w="1254" w:type="dxa"/>
          </w:tcPr>
          <w:p w14:paraId="0F34EFD0"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0.98</w:t>
            </w:r>
          </w:p>
          <w:p w14:paraId="6CC55470" w14:textId="7CE0B867" w:rsidR="00811DB0" w:rsidRPr="006D4801" w:rsidRDefault="00811DB0"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&lt; 0.01</w:t>
            </w:r>
          </w:p>
        </w:tc>
        <w:tc>
          <w:tcPr>
            <w:tcW w:w="1232" w:type="dxa"/>
          </w:tcPr>
          <w:p w14:paraId="130C367A"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0.26</w:t>
            </w:r>
          </w:p>
          <w:p w14:paraId="41851757" w14:textId="314026AE" w:rsidR="00A77A40" w:rsidRPr="006D4801" w:rsidRDefault="00A77A40"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 0.20</w:t>
            </w:r>
          </w:p>
        </w:tc>
        <w:tc>
          <w:tcPr>
            <w:tcW w:w="1243" w:type="dxa"/>
          </w:tcPr>
          <w:p w14:paraId="2E6A6E5F"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0.46</w:t>
            </w:r>
          </w:p>
          <w:p w14:paraId="6D422AB7" w14:textId="7D4549DA" w:rsidR="00E134BB" w:rsidRPr="006D4801" w:rsidRDefault="00E134BB"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 0.02</w:t>
            </w:r>
          </w:p>
        </w:tc>
        <w:tc>
          <w:tcPr>
            <w:tcW w:w="1383" w:type="dxa"/>
          </w:tcPr>
          <w:p w14:paraId="6E549D2F" w14:textId="06184CAD"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c>
          <w:tcPr>
            <w:tcW w:w="1399" w:type="dxa"/>
          </w:tcPr>
          <w:p w14:paraId="679390A5" w14:textId="5AC5B8EF"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c>
          <w:tcPr>
            <w:tcW w:w="1264" w:type="dxa"/>
          </w:tcPr>
          <w:p w14:paraId="2320F8FD" w14:textId="1DCCCF24"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c>
          <w:tcPr>
            <w:tcW w:w="1027" w:type="dxa"/>
          </w:tcPr>
          <w:p w14:paraId="15624B43" w14:textId="77777777"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c>
          <w:tcPr>
            <w:tcW w:w="1014" w:type="dxa"/>
          </w:tcPr>
          <w:p w14:paraId="30AEAE64" w14:textId="77777777"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c>
          <w:tcPr>
            <w:tcW w:w="1014" w:type="dxa"/>
          </w:tcPr>
          <w:p w14:paraId="0F9FDF54" w14:textId="77777777"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r>
      <w:tr w:rsidR="000A5A5A" w14:paraId="2D148BA1" w14:textId="6475F15E" w:rsidTr="00803C3F">
        <w:trPr>
          <w:jc w:val="center"/>
        </w:trPr>
        <w:tc>
          <w:tcPr>
            <w:tcW w:w="1551" w:type="dxa"/>
          </w:tcPr>
          <w:p w14:paraId="74E11BF6" w14:textId="77777777" w:rsidR="000A5A5A" w:rsidRPr="006D4801" w:rsidRDefault="000A5A5A" w:rsidP="00F17AFC">
            <w:pPr>
              <w:spacing w:before="120" w:after="120" w:line="480" w:lineRule="auto"/>
              <w:jc w:val="both"/>
              <w:rPr>
                <w:rFonts w:ascii="Times New Roman" w:hAnsi="Times New Roman" w:cs="Times New Roman"/>
                <w:color w:val="000000"/>
                <w:sz w:val="20"/>
                <w:szCs w:val="20"/>
              </w:rPr>
            </w:pPr>
            <w:r w:rsidRPr="006D4801">
              <w:rPr>
                <w:rFonts w:ascii="Times New Roman" w:hAnsi="Times New Roman" w:cs="Times New Roman"/>
                <w:color w:val="000000"/>
                <w:sz w:val="20"/>
                <w:szCs w:val="20"/>
              </w:rPr>
              <w:t>Seed length</w:t>
            </w:r>
          </w:p>
        </w:tc>
        <w:tc>
          <w:tcPr>
            <w:tcW w:w="1254" w:type="dxa"/>
          </w:tcPr>
          <w:p w14:paraId="53559B1E"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0.50</w:t>
            </w:r>
          </w:p>
          <w:p w14:paraId="4E1F254F" w14:textId="6E6BB93D" w:rsidR="00811DB0" w:rsidRPr="006D4801" w:rsidRDefault="00811DB0"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 0.01</w:t>
            </w:r>
          </w:p>
        </w:tc>
        <w:tc>
          <w:tcPr>
            <w:tcW w:w="1232" w:type="dxa"/>
          </w:tcPr>
          <w:p w14:paraId="1F8AC1E2"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0.08</w:t>
            </w:r>
          </w:p>
          <w:p w14:paraId="4B868B25" w14:textId="6C74E559" w:rsidR="00A77A40" w:rsidRPr="006D4801" w:rsidRDefault="00A77A40"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 0.71</w:t>
            </w:r>
          </w:p>
        </w:tc>
        <w:tc>
          <w:tcPr>
            <w:tcW w:w="1243" w:type="dxa"/>
          </w:tcPr>
          <w:p w14:paraId="42B0FCD7" w14:textId="66544FCE"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c>
          <w:tcPr>
            <w:tcW w:w="1383" w:type="dxa"/>
          </w:tcPr>
          <w:p w14:paraId="788F321C" w14:textId="654C7F00"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c>
          <w:tcPr>
            <w:tcW w:w="1399" w:type="dxa"/>
          </w:tcPr>
          <w:p w14:paraId="7AFA97E3" w14:textId="3D8D80B3"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c>
          <w:tcPr>
            <w:tcW w:w="1264" w:type="dxa"/>
          </w:tcPr>
          <w:p w14:paraId="7AA1D27A" w14:textId="2E89D9DE"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c>
          <w:tcPr>
            <w:tcW w:w="1027" w:type="dxa"/>
          </w:tcPr>
          <w:p w14:paraId="7F0C4E7B" w14:textId="77777777"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c>
          <w:tcPr>
            <w:tcW w:w="1014" w:type="dxa"/>
          </w:tcPr>
          <w:p w14:paraId="7D96A173" w14:textId="77777777"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c>
          <w:tcPr>
            <w:tcW w:w="1014" w:type="dxa"/>
          </w:tcPr>
          <w:p w14:paraId="1BB97DE4" w14:textId="77777777"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r>
      <w:tr w:rsidR="000A5A5A" w14:paraId="7A52C259" w14:textId="528D16F9" w:rsidTr="00803C3F">
        <w:trPr>
          <w:jc w:val="center"/>
        </w:trPr>
        <w:tc>
          <w:tcPr>
            <w:tcW w:w="1551" w:type="dxa"/>
          </w:tcPr>
          <w:p w14:paraId="083D7C54" w14:textId="77777777" w:rsidR="000A5A5A" w:rsidRPr="006D4801" w:rsidRDefault="000A5A5A" w:rsidP="00F17AFC">
            <w:pPr>
              <w:spacing w:before="120" w:after="120" w:line="480" w:lineRule="auto"/>
              <w:jc w:val="both"/>
              <w:rPr>
                <w:rFonts w:ascii="Times New Roman" w:hAnsi="Times New Roman" w:cs="Times New Roman"/>
                <w:color w:val="000000"/>
                <w:sz w:val="20"/>
                <w:szCs w:val="20"/>
              </w:rPr>
            </w:pPr>
            <w:r w:rsidRPr="006D4801">
              <w:rPr>
                <w:rFonts w:ascii="Times New Roman" w:hAnsi="Times New Roman" w:cs="Times New Roman"/>
                <w:color w:val="000000"/>
                <w:sz w:val="20"/>
                <w:szCs w:val="20"/>
              </w:rPr>
              <w:t>Seed width</w:t>
            </w:r>
          </w:p>
        </w:tc>
        <w:tc>
          <w:tcPr>
            <w:tcW w:w="1254" w:type="dxa"/>
          </w:tcPr>
          <w:p w14:paraId="49669D98"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0.33</w:t>
            </w:r>
          </w:p>
          <w:p w14:paraId="362A9558" w14:textId="4A31793E" w:rsidR="007D2E5A" w:rsidRPr="006D4801" w:rsidRDefault="007D2E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 0.10</w:t>
            </w:r>
          </w:p>
        </w:tc>
        <w:tc>
          <w:tcPr>
            <w:tcW w:w="1232" w:type="dxa"/>
          </w:tcPr>
          <w:p w14:paraId="426628EB" w14:textId="7081947E"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c>
          <w:tcPr>
            <w:tcW w:w="1243" w:type="dxa"/>
          </w:tcPr>
          <w:p w14:paraId="76ED3B39" w14:textId="18B71325"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c>
          <w:tcPr>
            <w:tcW w:w="1383" w:type="dxa"/>
          </w:tcPr>
          <w:p w14:paraId="530025C5" w14:textId="625F23CC"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c>
          <w:tcPr>
            <w:tcW w:w="1399" w:type="dxa"/>
          </w:tcPr>
          <w:p w14:paraId="39D75804" w14:textId="55DE7A21"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c>
          <w:tcPr>
            <w:tcW w:w="1264" w:type="dxa"/>
          </w:tcPr>
          <w:p w14:paraId="15585F75" w14:textId="084C4507"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c>
          <w:tcPr>
            <w:tcW w:w="1027" w:type="dxa"/>
          </w:tcPr>
          <w:p w14:paraId="6402B724" w14:textId="77777777"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c>
          <w:tcPr>
            <w:tcW w:w="1014" w:type="dxa"/>
          </w:tcPr>
          <w:p w14:paraId="18C9D28D" w14:textId="77777777"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c>
          <w:tcPr>
            <w:tcW w:w="1014" w:type="dxa"/>
          </w:tcPr>
          <w:p w14:paraId="09B73CAE" w14:textId="77777777"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r>
    </w:tbl>
    <w:p w14:paraId="174EABD1" w14:textId="77777777" w:rsidR="00D748AF" w:rsidRDefault="00D748AF" w:rsidP="005979E8">
      <w:pPr>
        <w:spacing w:before="120" w:after="120" w:line="480" w:lineRule="auto"/>
        <w:jc w:val="both"/>
        <w:rPr>
          <w:rFonts w:ascii="Times New Roman" w:hAnsi="Times New Roman" w:cs="Times New Roman"/>
          <w:color w:val="000000"/>
          <w:sz w:val="24"/>
          <w:szCs w:val="24"/>
        </w:rPr>
      </w:pPr>
    </w:p>
    <w:p w14:paraId="346C4D53" w14:textId="77777777" w:rsidR="002D2926" w:rsidRDefault="002D2926" w:rsidP="005979E8">
      <w:pPr>
        <w:spacing w:before="120" w:after="120" w:line="480" w:lineRule="auto"/>
        <w:jc w:val="both"/>
        <w:rPr>
          <w:rFonts w:ascii="Times New Roman" w:hAnsi="Times New Roman" w:cs="Times New Roman"/>
          <w:color w:val="000000"/>
          <w:sz w:val="24"/>
          <w:szCs w:val="24"/>
        </w:rPr>
      </w:pPr>
    </w:p>
    <w:p w14:paraId="419EC409" w14:textId="77777777" w:rsidR="002D2926" w:rsidRDefault="002D2926" w:rsidP="005979E8">
      <w:pPr>
        <w:spacing w:before="120" w:after="120" w:line="480" w:lineRule="auto"/>
        <w:jc w:val="both"/>
        <w:rPr>
          <w:rFonts w:ascii="Times New Roman" w:hAnsi="Times New Roman" w:cs="Times New Roman"/>
          <w:color w:val="000000"/>
          <w:sz w:val="24"/>
          <w:szCs w:val="24"/>
        </w:rPr>
      </w:pPr>
    </w:p>
    <w:p w14:paraId="04D0DBB5" w14:textId="77777777" w:rsidR="002D2926" w:rsidRDefault="002D2926" w:rsidP="005979E8">
      <w:pPr>
        <w:spacing w:before="120" w:after="120" w:line="480" w:lineRule="auto"/>
        <w:jc w:val="both"/>
        <w:rPr>
          <w:rFonts w:ascii="Times New Roman" w:hAnsi="Times New Roman" w:cs="Times New Roman"/>
          <w:color w:val="000000"/>
          <w:sz w:val="24"/>
          <w:szCs w:val="24"/>
        </w:rPr>
      </w:pPr>
    </w:p>
    <w:p w14:paraId="410E9426" w14:textId="77777777" w:rsidR="002D2926" w:rsidRDefault="002D2926" w:rsidP="005979E8">
      <w:pPr>
        <w:spacing w:before="120" w:after="120" w:line="480" w:lineRule="auto"/>
        <w:jc w:val="both"/>
        <w:rPr>
          <w:rFonts w:ascii="Times New Roman" w:hAnsi="Times New Roman" w:cs="Times New Roman"/>
          <w:color w:val="000000"/>
          <w:sz w:val="24"/>
          <w:szCs w:val="24"/>
        </w:rPr>
      </w:pPr>
    </w:p>
    <w:p w14:paraId="7798C353" w14:textId="77777777" w:rsidR="002D2926" w:rsidRDefault="002D2926" w:rsidP="005979E8">
      <w:pPr>
        <w:spacing w:before="120" w:after="120" w:line="480" w:lineRule="auto"/>
        <w:jc w:val="both"/>
        <w:rPr>
          <w:rFonts w:ascii="Times New Roman" w:hAnsi="Times New Roman" w:cs="Times New Roman"/>
          <w:color w:val="000000"/>
          <w:sz w:val="24"/>
          <w:szCs w:val="24"/>
        </w:rPr>
      </w:pPr>
    </w:p>
    <w:p w14:paraId="61FACC9B" w14:textId="77777777" w:rsidR="002D2926" w:rsidRDefault="002D2926" w:rsidP="005979E8">
      <w:pPr>
        <w:spacing w:before="120" w:after="120" w:line="480" w:lineRule="auto"/>
        <w:jc w:val="both"/>
        <w:rPr>
          <w:rFonts w:ascii="Times New Roman" w:hAnsi="Times New Roman" w:cs="Times New Roman"/>
          <w:color w:val="000000"/>
          <w:sz w:val="24"/>
          <w:szCs w:val="24"/>
        </w:rPr>
      </w:pPr>
    </w:p>
    <w:p w14:paraId="1E300205" w14:textId="77777777" w:rsidR="002D2926" w:rsidRDefault="002D2926" w:rsidP="005979E8">
      <w:pPr>
        <w:spacing w:before="120" w:after="120" w:line="480" w:lineRule="auto"/>
        <w:jc w:val="both"/>
        <w:rPr>
          <w:rFonts w:ascii="Times New Roman" w:hAnsi="Times New Roman" w:cs="Times New Roman"/>
          <w:color w:val="000000"/>
          <w:sz w:val="24"/>
          <w:szCs w:val="24"/>
        </w:rPr>
      </w:pPr>
    </w:p>
    <w:p w14:paraId="14070797" w14:textId="77777777" w:rsidR="002D2926" w:rsidRDefault="002D2926" w:rsidP="005979E8">
      <w:pPr>
        <w:spacing w:before="120" w:after="120" w:line="480" w:lineRule="auto"/>
        <w:jc w:val="both"/>
        <w:rPr>
          <w:rFonts w:ascii="Times New Roman" w:hAnsi="Times New Roman" w:cs="Times New Roman"/>
          <w:color w:val="000000"/>
          <w:sz w:val="24"/>
          <w:szCs w:val="24"/>
        </w:rPr>
      </w:pPr>
    </w:p>
    <w:p w14:paraId="58DA08C1" w14:textId="77777777" w:rsidR="002D2926" w:rsidRDefault="002D2926" w:rsidP="005979E8">
      <w:pPr>
        <w:spacing w:before="120" w:after="120" w:line="480" w:lineRule="auto"/>
        <w:jc w:val="both"/>
        <w:rPr>
          <w:rFonts w:ascii="Times New Roman" w:hAnsi="Times New Roman" w:cs="Times New Roman"/>
          <w:color w:val="000000"/>
          <w:sz w:val="24"/>
          <w:szCs w:val="24"/>
        </w:rPr>
      </w:pPr>
    </w:p>
    <w:p w14:paraId="63A80DCA" w14:textId="77777777" w:rsidR="002D2926" w:rsidRDefault="002D2926" w:rsidP="005979E8">
      <w:pPr>
        <w:spacing w:before="120" w:after="120" w:line="480" w:lineRule="auto"/>
        <w:jc w:val="both"/>
        <w:rPr>
          <w:rFonts w:ascii="Times New Roman" w:hAnsi="Times New Roman" w:cs="Times New Roman"/>
          <w:color w:val="000000"/>
          <w:sz w:val="24"/>
          <w:szCs w:val="24"/>
        </w:rPr>
      </w:pPr>
    </w:p>
    <w:p w14:paraId="64E788BD" w14:textId="77777777" w:rsidR="002D2926" w:rsidRDefault="002D2926" w:rsidP="005979E8">
      <w:pPr>
        <w:spacing w:before="120" w:after="120" w:line="480" w:lineRule="auto"/>
        <w:jc w:val="both"/>
        <w:rPr>
          <w:rFonts w:ascii="Times New Roman" w:hAnsi="Times New Roman" w:cs="Times New Roman"/>
          <w:color w:val="000000"/>
          <w:sz w:val="24"/>
          <w:szCs w:val="24"/>
        </w:rPr>
      </w:pPr>
    </w:p>
    <w:p w14:paraId="2C5A4760" w14:textId="33A68BD1" w:rsidR="007029BE" w:rsidRDefault="007029BE" w:rsidP="005979E8">
      <w:pPr>
        <w:spacing w:before="120" w:after="12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Table </w:t>
      </w:r>
      <w:r w:rsidR="00D748AF">
        <w:rPr>
          <w:rFonts w:ascii="Times New Roman" w:hAnsi="Times New Roman" w:cs="Times New Roman"/>
          <w:color w:val="000000"/>
          <w:sz w:val="24"/>
          <w:szCs w:val="24"/>
        </w:rPr>
        <w:t>3</w:t>
      </w:r>
      <w:r>
        <w:rPr>
          <w:rFonts w:ascii="Times New Roman" w:hAnsi="Times New Roman" w:cs="Times New Roman"/>
          <w:color w:val="000000"/>
          <w:sz w:val="24"/>
          <w:szCs w:val="24"/>
        </w:rPr>
        <w:t xml:space="preserve">. </w:t>
      </w:r>
    </w:p>
    <w:p w14:paraId="2721DDB1" w14:textId="6B9E3A91" w:rsidR="007029BE" w:rsidRDefault="007029BE" w:rsidP="005979E8">
      <w:pPr>
        <w:spacing w:before="120" w:after="12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Contribution of studied variables to PCA.</w:t>
      </w:r>
    </w:p>
    <w:tbl>
      <w:tblPr>
        <w:tblStyle w:val="Estilo1"/>
        <w:tblW w:w="0" w:type="auto"/>
        <w:jc w:val="center"/>
        <w:tblLook w:val="04A0" w:firstRow="1" w:lastRow="0" w:firstColumn="1" w:lastColumn="0" w:noHBand="0" w:noVBand="1"/>
      </w:tblPr>
      <w:tblGrid>
        <w:gridCol w:w="2410"/>
        <w:gridCol w:w="2268"/>
        <w:gridCol w:w="2126"/>
      </w:tblGrid>
      <w:tr w:rsidR="007029BE" w14:paraId="1A5311EE" w14:textId="77777777" w:rsidTr="00687BB2">
        <w:trPr>
          <w:cnfStyle w:val="100000000000" w:firstRow="1" w:lastRow="0" w:firstColumn="0" w:lastColumn="0" w:oddVBand="0" w:evenVBand="0" w:oddHBand="0" w:evenHBand="0" w:firstRowFirstColumn="0" w:firstRowLastColumn="0" w:lastRowFirstColumn="0" w:lastRowLastColumn="0"/>
          <w:jc w:val="center"/>
        </w:trPr>
        <w:tc>
          <w:tcPr>
            <w:tcW w:w="2410" w:type="dxa"/>
          </w:tcPr>
          <w:p w14:paraId="214129DE" w14:textId="485E0CD7" w:rsidR="007029BE" w:rsidRDefault="007029BE" w:rsidP="005979E8">
            <w:pPr>
              <w:spacing w:before="120" w:after="12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Variable</w:t>
            </w:r>
          </w:p>
        </w:tc>
        <w:tc>
          <w:tcPr>
            <w:tcW w:w="2268" w:type="dxa"/>
          </w:tcPr>
          <w:p w14:paraId="5BEFECEF" w14:textId="13BA917C" w:rsidR="007029BE" w:rsidRDefault="007029BE" w:rsidP="007029BE">
            <w:pPr>
              <w:spacing w:before="120" w:after="12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Axis 1</w:t>
            </w:r>
          </w:p>
        </w:tc>
        <w:tc>
          <w:tcPr>
            <w:tcW w:w="2126" w:type="dxa"/>
          </w:tcPr>
          <w:p w14:paraId="1E616B03" w14:textId="3EF5ECC2" w:rsidR="007029BE" w:rsidRDefault="007029BE" w:rsidP="007029BE">
            <w:pPr>
              <w:spacing w:before="120" w:after="12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Axis 2</w:t>
            </w:r>
          </w:p>
        </w:tc>
      </w:tr>
      <w:tr w:rsidR="007029BE" w14:paraId="5DA9C0B3" w14:textId="77777777" w:rsidTr="00687BB2">
        <w:trPr>
          <w:jc w:val="center"/>
        </w:trPr>
        <w:tc>
          <w:tcPr>
            <w:tcW w:w="2410" w:type="dxa"/>
          </w:tcPr>
          <w:p w14:paraId="7FE3A801" w14:textId="36BB49E2" w:rsidR="007029BE" w:rsidRDefault="00177BB8" w:rsidP="005979E8">
            <w:pPr>
              <w:spacing w:before="120" w:after="12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Percentage</w:t>
            </w:r>
          </w:p>
        </w:tc>
        <w:tc>
          <w:tcPr>
            <w:tcW w:w="2268" w:type="dxa"/>
          </w:tcPr>
          <w:p w14:paraId="5BB138AE" w14:textId="3849CBCA" w:rsidR="007029BE" w:rsidRDefault="00280720" w:rsidP="007029BE">
            <w:pPr>
              <w:spacing w:before="120" w:after="12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0.369</w:t>
            </w:r>
          </w:p>
        </w:tc>
        <w:tc>
          <w:tcPr>
            <w:tcW w:w="2126" w:type="dxa"/>
          </w:tcPr>
          <w:p w14:paraId="38D8510A" w14:textId="1AFEE651" w:rsidR="007029BE" w:rsidRDefault="00280720" w:rsidP="007029BE">
            <w:pPr>
              <w:spacing w:before="120" w:after="12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0.113</w:t>
            </w:r>
          </w:p>
        </w:tc>
      </w:tr>
      <w:tr w:rsidR="007029BE" w14:paraId="4C093F25" w14:textId="77777777" w:rsidTr="00687BB2">
        <w:trPr>
          <w:jc w:val="center"/>
        </w:trPr>
        <w:tc>
          <w:tcPr>
            <w:tcW w:w="2410" w:type="dxa"/>
          </w:tcPr>
          <w:p w14:paraId="54528B96" w14:textId="279BB474" w:rsidR="007029BE" w:rsidRDefault="00177BB8" w:rsidP="005979E8">
            <w:pPr>
              <w:spacing w:before="120" w:after="12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Ratio</w:t>
            </w:r>
          </w:p>
        </w:tc>
        <w:tc>
          <w:tcPr>
            <w:tcW w:w="2268" w:type="dxa"/>
          </w:tcPr>
          <w:p w14:paraId="7DC1DD4B" w14:textId="47F250A9" w:rsidR="007029BE" w:rsidRDefault="00280720" w:rsidP="007029BE">
            <w:pPr>
              <w:spacing w:before="120" w:after="12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-0.326</w:t>
            </w:r>
          </w:p>
        </w:tc>
        <w:tc>
          <w:tcPr>
            <w:tcW w:w="2126" w:type="dxa"/>
          </w:tcPr>
          <w:p w14:paraId="1153845B" w14:textId="386750B2" w:rsidR="007029BE" w:rsidRDefault="00280720" w:rsidP="007029BE">
            <w:pPr>
              <w:spacing w:before="120" w:after="12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-0.146</w:t>
            </w:r>
          </w:p>
        </w:tc>
      </w:tr>
      <w:tr w:rsidR="007029BE" w14:paraId="6F076775" w14:textId="77777777" w:rsidTr="00687BB2">
        <w:trPr>
          <w:jc w:val="center"/>
        </w:trPr>
        <w:tc>
          <w:tcPr>
            <w:tcW w:w="2410" w:type="dxa"/>
          </w:tcPr>
          <w:p w14:paraId="19C84F1A" w14:textId="6DF94EDA" w:rsidR="007029BE" w:rsidRDefault="00177BB8" w:rsidP="005979E8">
            <w:pPr>
              <w:spacing w:before="120" w:after="12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Gravity</w:t>
            </w:r>
          </w:p>
        </w:tc>
        <w:tc>
          <w:tcPr>
            <w:tcW w:w="2268" w:type="dxa"/>
          </w:tcPr>
          <w:p w14:paraId="348F580F" w14:textId="074391DA" w:rsidR="007029BE" w:rsidRDefault="00280720" w:rsidP="007029BE">
            <w:pPr>
              <w:spacing w:before="120" w:after="12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-0.014</w:t>
            </w:r>
          </w:p>
        </w:tc>
        <w:tc>
          <w:tcPr>
            <w:tcW w:w="2126" w:type="dxa"/>
          </w:tcPr>
          <w:p w14:paraId="7A321974" w14:textId="0762204A" w:rsidR="007029BE" w:rsidRDefault="00280720" w:rsidP="007029BE">
            <w:pPr>
              <w:spacing w:before="120" w:after="12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-0.450</w:t>
            </w:r>
          </w:p>
        </w:tc>
      </w:tr>
      <w:tr w:rsidR="00280720" w14:paraId="01DD940E" w14:textId="77777777" w:rsidTr="00687BB2">
        <w:trPr>
          <w:jc w:val="center"/>
        </w:trPr>
        <w:tc>
          <w:tcPr>
            <w:tcW w:w="2410" w:type="dxa"/>
          </w:tcPr>
          <w:p w14:paraId="21CE50E5" w14:textId="4CC5492F" w:rsidR="00280720" w:rsidRDefault="00280720" w:rsidP="00280720">
            <w:pPr>
              <w:spacing w:before="120" w:after="12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Thickness</w:t>
            </w:r>
          </w:p>
        </w:tc>
        <w:tc>
          <w:tcPr>
            <w:tcW w:w="2268" w:type="dxa"/>
          </w:tcPr>
          <w:p w14:paraId="030223CF" w14:textId="17DC3454" w:rsidR="00280720" w:rsidRDefault="00280720" w:rsidP="00280720">
            <w:pPr>
              <w:spacing w:before="120" w:after="12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0.425</w:t>
            </w:r>
          </w:p>
        </w:tc>
        <w:tc>
          <w:tcPr>
            <w:tcW w:w="2126" w:type="dxa"/>
          </w:tcPr>
          <w:p w14:paraId="04245BAC" w14:textId="5BDA114A" w:rsidR="00280720" w:rsidRDefault="00687BB2" w:rsidP="00280720">
            <w:pPr>
              <w:spacing w:before="120" w:after="12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0.082</w:t>
            </w:r>
          </w:p>
        </w:tc>
      </w:tr>
      <w:tr w:rsidR="00280720" w14:paraId="11D18590" w14:textId="77777777" w:rsidTr="00687BB2">
        <w:trPr>
          <w:jc w:val="center"/>
        </w:trPr>
        <w:tc>
          <w:tcPr>
            <w:tcW w:w="2410" w:type="dxa"/>
          </w:tcPr>
          <w:p w14:paraId="0A18D823" w14:textId="77F8F86F" w:rsidR="00280720" w:rsidRDefault="00280720" w:rsidP="00280720">
            <w:pPr>
              <w:spacing w:before="120" w:after="12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Stone length</w:t>
            </w:r>
          </w:p>
        </w:tc>
        <w:tc>
          <w:tcPr>
            <w:tcW w:w="2268" w:type="dxa"/>
          </w:tcPr>
          <w:p w14:paraId="76286817" w14:textId="75D0400C" w:rsidR="00280720" w:rsidRDefault="00280720" w:rsidP="00280720">
            <w:pPr>
              <w:spacing w:before="120" w:after="12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0.394</w:t>
            </w:r>
          </w:p>
        </w:tc>
        <w:tc>
          <w:tcPr>
            <w:tcW w:w="2126" w:type="dxa"/>
          </w:tcPr>
          <w:p w14:paraId="072E2F19" w14:textId="1036C324" w:rsidR="00280720" w:rsidRDefault="00687BB2" w:rsidP="00280720">
            <w:pPr>
              <w:spacing w:before="120" w:after="12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-0.238</w:t>
            </w:r>
          </w:p>
        </w:tc>
      </w:tr>
      <w:tr w:rsidR="00280720" w14:paraId="5A7EE171" w14:textId="77777777" w:rsidTr="00687BB2">
        <w:trPr>
          <w:jc w:val="center"/>
        </w:trPr>
        <w:tc>
          <w:tcPr>
            <w:tcW w:w="2410" w:type="dxa"/>
          </w:tcPr>
          <w:p w14:paraId="2DFD909F" w14:textId="528F10FB" w:rsidR="00280720" w:rsidRDefault="00280720" w:rsidP="00280720">
            <w:pPr>
              <w:spacing w:before="120" w:after="12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Stone breadth</w:t>
            </w:r>
          </w:p>
        </w:tc>
        <w:tc>
          <w:tcPr>
            <w:tcW w:w="2268" w:type="dxa"/>
          </w:tcPr>
          <w:p w14:paraId="73A1FD26" w14:textId="5135FBC7" w:rsidR="00280720" w:rsidRDefault="00280720" w:rsidP="00280720">
            <w:pPr>
              <w:spacing w:before="120" w:after="12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0.110</w:t>
            </w:r>
          </w:p>
        </w:tc>
        <w:tc>
          <w:tcPr>
            <w:tcW w:w="2126" w:type="dxa"/>
          </w:tcPr>
          <w:p w14:paraId="28798F65" w14:textId="2BB4BDF2" w:rsidR="00280720" w:rsidRDefault="00687BB2" w:rsidP="00280720">
            <w:pPr>
              <w:spacing w:before="120" w:after="12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-0.630</w:t>
            </w:r>
          </w:p>
        </w:tc>
      </w:tr>
      <w:tr w:rsidR="00280720" w14:paraId="2B376B5C" w14:textId="77777777" w:rsidTr="00687BB2">
        <w:trPr>
          <w:jc w:val="center"/>
        </w:trPr>
        <w:tc>
          <w:tcPr>
            <w:tcW w:w="2410" w:type="dxa"/>
          </w:tcPr>
          <w:p w14:paraId="509B9E64" w14:textId="4A8B69C8" w:rsidR="00280720" w:rsidRDefault="00280720" w:rsidP="00280720">
            <w:pPr>
              <w:spacing w:before="120" w:after="12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Stone weight</w:t>
            </w:r>
          </w:p>
        </w:tc>
        <w:tc>
          <w:tcPr>
            <w:tcW w:w="2268" w:type="dxa"/>
          </w:tcPr>
          <w:p w14:paraId="7D184335" w14:textId="1F08DF08" w:rsidR="00280720" w:rsidRDefault="00280720" w:rsidP="00280720">
            <w:pPr>
              <w:spacing w:before="120" w:after="12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0.410</w:t>
            </w:r>
          </w:p>
        </w:tc>
        <w:tc>
          <w:tcPr>
            <w:tcW w:w="2126" w:type="dxa"/>
          </w:tcPr>
          <w:p w14:paraId="26D74323" w14:textId="266A6565" w:rsidR="00280720" w:rsidRDefault="00687BB2" w:rsidP="00280720">
            <w:pPr>
              <w:spacing w:before="120" w:after="12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0.114</w:t>
            </w:r>
          </w:p>
        </w:tc>
      </w:tr>
      <w:tr w:rsidR="00280720" w14:paraId="4C0966F7" w14:textId="77777777" w:rsidTr="00687BB2">
        <w:trPr>
          <w:jc w:val="center"/>
        </w:trPr>
        <w:tc>
          <w:tcPr>
            <w:tcW w:w="2410" w:type="dxa"/>
          </w:tcPr>
          <w:p w14:paraId="081E7381" w14:textId="4858D8A2" w:rsidR="00280720" w:rsidRDefault="00280720" w:rsidP="00280720">
            <w:pPr>
              <w:spacing w:before="120" w:after="12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Seed length</w:t>
            </w:r>
          </w:p>
        </w:tc>
        <w:tc>
          <w:tcPr>
            <w:tcW w:w="2268" w:type="dxa"/>
          </w:tcPr>
          <w:p w14:paraId="1341CF7E" w14:textId="3260F24D" w:rsidR="00280720" w:rsidRDefault="00280720" w:rsidP="00280720">
            <w:pPr>
              <w:spacing w:before="120" w:after="12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0.262</w:t>
            </w:r>
          </w:p>
        </w:tc>
        <w:tc>
          <w:tcPr>
            <w:tcW w:w="2126" w:type="dxa"/>
          </w:tcPr>
          <w:p w14:paraId="5EC1CE04" w14:textId="779E32DF" w:rsidR="00280720" w:rsidRDefault="00687BB2" w:rsidP="00280720">
            <w:pPr>
              <w:spacing w:before="120" w:after="12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0.144</w:t>
            </w:r>
          </w:p>
        </w:tc>
      </w:tr>
      <w:tr w:rsidR="00280720" w14:paraId="0813780E" w14:textId="77777777" w:rsidTr="00687BB2">
        <w:trPr>
          <w:jc w:val="center"/>
        </w:trPr>
        <w:tc>
          <w:tcPr>
            <w:tcW w:w="2410" w:type="dxa"/>
          </w:tcPr>
          <w:p w14:paraId="1FBFE0B5" w14:textId="304CB69F" w:rsidR="00280720" w:rsidRDefault="00280720" w:rsidP="00280720">
            <w:pPr>
              <w:spacing w:before="120" w:after="12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Seed width</w:t>
            </w:r>
          </w:p>
        </w:tc>
        <w:tc>
          <w:tcPr>
            <w:tcW w:w="2268" w:type="dxa"/>
          </w:tcPr>
          <w:p w14:paraId="1F1C4477" w14:textId="4C3C36E2" w:rsidR="00280720" w:rsidRDefault="00280720" w:rsidP="00280720">
            <w:pPr>
              <w:spacing w:before="120" w:after="12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0.174</w:t>
            </w:r>
          </w:p>
        </w:tc>
        <w:tc>
          <w:tcPr>
            <w:tcW w:w="2126" w:type="dxa"/>
          </w:tcPr>
          <w:p w14:paraId="1A7B525D" w14:textId="6C77DA87" w:rsidR="00280720" w:rsidRDefault="00687BB2" w:rsidP="00280720">
            <w:pPr>
              <w:spacing w:before="120" w:after="12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-0.513</w:t>
            </w:r>
          </w:p>
        </w:tc>
      </w:tr>
      <w:tr w:rsidR="00280720" w14:paraId="55827C67" w14:textId="77777777" w:rsidTr="00687BB2">
        <w:trPr>
          <w:jc w:val="center"/>
        </w:trPr>
        <w:tc>
          <w:tcPr>
            <w:tcW w:w="2410" w:type="dxa"/>
          </w:tcPr>
          <w:p w14:paraId="6DF16263" w14:textId="57AF7E64" w:rsidR="00280720" w:rsidRDefault="00280720" w:rsidP="00280720">
            <w:pPr>
              <w:spacing w:before="120" w:after="12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Seed weight</w:t>
            </w:r>
          </w:p>
        </w:tc>
        <w:tc>
          <w:tcPr>
            <w:tcW w:w="2268" w:type="dxa"/>
          </w:tcPr>
          <w:p w14:paraId="60585DBC" w14:textId="346FE979" w:rsidR="00280720" w:rsidRDefault="00280720" w:rsidP="00280720">
            <w:pPr>
              <w:spacing w:before="120" w:after="12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0.416</w:t>
            </w:r>
          </w:p>
        </w:tc>
        <w:tc>
          <w:tcPr>
            <w:tcW w:w="2126" w:type="dxa"/>
          </w:tcPr>
          <w:p w14:paraId="3910D32F" w14:textId="3005AE84" w:rsidR="00280720" w:rsidRDefault="00687BB2" w:rsidP="00280720">
            <w:pPr>
              <w:spacing w:before="120" w:after="12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0.062</w:t>
            </w:r>
          </w:p>
        </w:tc>
      </w:tr>
    </w:tbl>
    <w:p w14:paraId="30F4CDD6" w14:textId="4E270F3B" w:rsidR="007029BE" w:rsidRDefault="007029BE" w:rsidP="005979E8">
      <w:pPr>
        <w:spacing w:before="120" w:after="120" w:line="480" w:lineRule="auto"/>
        <w:jc w:val="both"/>
        <w:rPr>
          <w:rFonts w:ascii="Times New Roman" w:hAnsi="Times New Roman" w:cs="Times New Roman"/>
          <w:color w:val="000000"/>
          <w:sz w:val="24"/>
          <w:szCs w:val="24"/>
        </w:rPr>
      </w:pPr>
    </w:p>
    <w:p w14:paraId="476C2E69" w14:textId="77777777" w:rsidR="00EB5F64" w:rsidRDefault="00EB5F64" w:rsidP="005979E8">
      <w:pPr>
        <w:spacing w:before="120" w:after="120" w:line="480" w:lineRule="auto"/>
        <w:jc w:val="both"/>
        <w:rPr>
          <w:rFonts w:ascii="Times New Roman" w:hAnsi="Times New Roman" w:cs="Times New Roman"/>
          <w:color w:val="000000"/>
          <w:sz w:val="24"/>
          <w:szCs w:val="24"/>
        </w:rPr>
      </w:pPr>
    </w:p>
    <w:p w14:paraId="7400D217" w14:textId="5A8FC250" w:rsidR="00EB5F64" w:rsidRDefault="00EB5F64" w:rsidP="005979E8">
      <w:pPr>
        <w:spacing w:before="120" w:after="120" w:line="480" w:lineRule="auto"/>
        <w:jc w:val="both"/>
        <w:rPr>
          <w:rFonts w:ascii="Times New Roman" w:hAnsi="Times New Roman" w:cs="Times New Roman"/>
          <w:color w:val="000000"/>
          <w:sz w:val="24"/>
          <w:szCs w:val="24"/>
        </w:rPr>
      </w:pPr>
      <w:r>
        <w:rPr>
          <w:noProof/>
        </w:rPr>
        <w:lastRenderedPageBreak/>
        <w:drawing>
          <wp:inline distT="0" distB="0" distL="0" distR="0" wp14:anchorId="581E5D6A" wp14:editId="251E8917">
            <wp:extent cx="8229600" cy="8213527"/>
            <wp:effectExtent l="0" t="0" r="0" b="0"/>
            <wp:docPr id="1" name="Imagen 1"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Gráfico&#10;&#10;Descripción generada automáticamente"/>
                    <pic:cNvPicPr/>
                  </pic:nvPicPr>
                  <pic:blipFill>
                    <a:blip r:embed="rId13"/>
                    <a:stretch>
                      <a:fillRect/>
                    </a:stretch>
                  </pic:blipFill>
                  <pic:spPr>
                    <a:xfrm>
                      <a:off x="0" y="0"/>
                      <a:ext cx="8243402" cy="8227302"/>
                    </a:xfrm>
                    <a:prstGeom prst="rect">
                      <a:avLst/>
                    </a:prstGeom>
                  </pic:spPr>
                </pic:pic>
              </a:graphicData>
            </a:graphic>
          </wp:inline>
        </w:drawing>
      </w:r>
    </w:p>
    <w:p w14:paraId="4CD2B1D4" w14:textId="59E3F12F" w:rsidR="00687BB2" w:rsidRPr="00640378" w:rsidRDefault="00687BB2" w:rsidP="005979E8">
      <w:pPr>
        <w:spacing w:before="120" w:after="12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Fig. 1. Results of PCA for mangoes landraces and variables considered in the present study.</w:t>
      </w:r>
    </w:p>
    <w:sectPr w:rsidR="00687BB2" w:rsidRPr="00640378" w:rsidSect="005979E8">
      <w:type w:val="nextColumn"/>
      <w:pgSz w:w="15840" w:h="24480" w:code="3"/>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4BA99" w14:textId="77777777" w:rsidR="00B42B14" w:rsidRDefault="00B42B14" w:rsidP="00EB6CC8">
      <w:pPr>
        <w:spacing w:after="0" w:line="240" w:lineRule="auto"/>
      </w:pPr>
      <w:r>
        <w:separator/>
      </w:r>
    </w:p>
  </w:endnote>
  <w:endnote w:type="continuationSeparator" w:id="0">
    <w:p w14:paraId="3396D029" w14:textId="77777777" w:rsidR="00B42B14" w:rsidRDefault="00B42B14" w:rsidP="00EB6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A650A" w14:textId="77777777" w:rsidR="00DC194C" w:rsidRDefault="00DC19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6B3D2" w14:textId="77777777" w:rsidR="00DC194C" w:rsidRDefault="00DC19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7B3C1" w14:textId="77777777" w:rsidR="00DC194C" w:rsidRDefault="00DC19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532E48" w14:textId="77777777" w:rsidR="00B42B14" w:rsidRDefault="00B42B14" w:rsidP="00EB6CC8">
      <w:pPr>
        <w:spacing w:after="0" w:line="240" w:lineRule="auto"/>
      </w:pPr>
      <w:r>
        <w:separator/>
      </w:r>
    </w:p>
  </w:footnote>
  <w:footnote w:type="continuationSeparator" w:id="0">
    <w:p w14:paraId="7A11B156" w14:textId="77777777" w:rsidR="00B42B14" w:rsidRDefault="00B42B14" w:rsidP="00EB6C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18BBB" w14:textId="5986BDD0" w:rsidR="00DC194C" w:rsidRDefault="00DC194C">
    <w:pPr>
      <w:pStyle w:val="Header"/>
    </w:pPr>
    <w:r>
      <w:rPr>
        <w:noProof/>
      </w:rPr>
      <w:pict w14:anchorId="731722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170094" o:spid="_x0000_s2050" type="#_x0000_t136" style="position:absolute;margin-left:0;margin-top:0;width:538.4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6529F" w14:textId="154FDFAC" w:rsidR="00DC194C" w:rsidRDefault="00DC194C">
    <w:pPr>
      <w:pStyle w:val="Header"/>
    </w:pPr>
    <w:r>
      <w:rPr>
        <w:noProof/>
      </w:rPr>
      <w:pict w14:anchorId="2AF1B2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170095" o:spid="_x0000_s2051" type="#_x0000_t136" style="position:absolute;margin-left:0;margin-top:0;width:538.4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676FA" w14:textId="2A075F62" w:rsidR="00DC194C" w:rsidRDefault="00DC194C">
    <w:pPr>
      <w:pStyle w:val="Header"/>
    </w:pPr>
    <w:r>
      <w:rPr>
        <w:noProof/>
      </w:rPr>
      <w:pict w14:anchorId="085117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170093" o:spid="_x0000_s2049" type="#_x0000_t136" style="position:absolute;margin-left:0;margin-top:0;width:538.4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FA1828"/>
    <w:multiLevelType w:val="hybridMultilevel"/>
    <w:tmpl w:val="BE3CBEDE"/>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SxMDA1MLSwMDIyNzJW0lEKTi0uzszPAykwrgUAD1RPcCwAAAA="/>
  </w:docVars>
  <w:rsids>
    <w:rsidRoot w:val="00813326"/>
    <w:rsid w:val="000063D6"/>
    <w:rsid w:val="00015FA9"/>
    <w:rsid w:val="00021E33"/>
    <w:rsid w:val="00023A11"/>
    <w:rsid w:val="00027D92"/>
    <w:rsid w:val="00037DC5"/>
    <w:rsid w:val="00077170"/>
    <w:rsid w:val="000877E3"/>
    <w:rsid w:val="00091DB3"/>
    <w:rsid w:val="000A1B82"/>
    <w:rsid w:val="000A5A5A"/>
    <w:rsid w:val="000A6C9D"/>
    <w:rsid w:val="000C0445"/>
    <w:rsid w:val="000E53D0"/>
    <w:rsid w:val="000F24EB"/>
    <w:rsid w:val="00123711"/>
    <w:rsid w:val="001309AE"/>
    <w:rsid w:val="00157A0E"/>
    <w:rsid w:val="00157CAA"/>
    <w:rsid w:val="00166B87"/>
    <w:rsid w:val="00177BB8"/>
    <w:rsid w:val="00177FF7"/>
    <w:rsid w:val="001903C2"/>
    <w:rsid w:val="001E022F"/>
    <w:rsid w:val="001F09C1"/>
    <w:rsid w:val="001F1B4C"/>
    <w:rsid w:val="001F5D07"/>
    <w:rsid w:val="00210015"/>
    <w:rsid w:val="00221B98"/>
    <w:rsid w:val="00227EA1"/>
    <w:rsid w:val="002332C5"/>
    <w:rsid w:val="00241445"/>
    <w:rsid w:val="002432C4"/>
    <w:rsid w:val="002502AD"/>
    <w:rsid w:val="002520C7"/>
    <w:rsid w:val="00252481"/>
    <w:rsid w:val="00252C33"/>
    <w:rsid w:val="00280720"/>
    <w:rsid w:val="00285F98"/>
    <w:rsid w:val="002966A8"/>
    <w:rsid w:val="002A17F8"/>
    <w:rsid w:val="002A299B"/>
    <w:rsid w:val="002A4FC8"/>
    <w:rsid w:val="002B731C"/>
    <w:rsid w:val="002C3BBA"/>
    <w:rsid w:val="002C54A4"/>
    <w:rsid w:val="002C7C48"/>
    <w:rsid w:val="002D2926"/>
    <w:rsid w:val="002E55CA"/>
    <w:rsid w:val="002F1CF1"/>
    <w:rsid w:val="002F62A8"/>
    <w:rsid w:val="00305352"/>
    <w:rsid w:val="003119AD"/>
    <w:rsid w:val="00313FD2"/>
    <w:rsid w:val="003172D8"/>
    <w:rsid w:val="003213CD"/>
    <w:rsid w:val="0034004C"/>
    <w:rsid w:val="003608A3"/>
    <w:rsid w:val="00364F8F"/>
    <w:rsid w:val="00375375"/>
    <w:rsid w:val="00381841"/>
    <w:rsid w:val="0038363B"/>
    <w:rsid w:val="00383A55"/>
    <w:rsid w:val="003A5BA4"/>
    <w:rsid w:val="003A7764"/>
    <w:rsid w:val="003B5E54"/>
    <w:rsid w:val="003D01F1"/>
    <w:rsid w:val="003D2302"/>
    <w:rsid w:val="003D4B7E"/>
    <w:rsid w:val="003D700D"/>
    <w:rsid w:val="003F0C76"/>
    <w:rsid w:val="0041309F"/>
    <w:rsid w:val="004334C6"/>
    <w:rsid w:val="00434564"/>
    <w:rsid w:val="00440FED"/>
    <w:rsid w:val="004456EB"/>
    <w:rsid w:val="00463911"/>
    <w:rsid w:val="00473EB3"/>
    <w:rsid w:val="0048478E"/>
    <w:rsid w:val="00491A72"/>
    <w:rsid w:val="0049516C"/>
    <w:rsid w:val="004A3705"/>
    <w:rsid w:val="004A6F88"/>
    <w:rsid w:val="004B4C91"/>
    <w:rsid w:val="004C45FC"/>
    <w:rsid w:val="004C4D2E"/>
    <w:rsid w:val="004C524D"/>
    <w:rsid w:val="004D1405"/>
    <w:rsid w:val="004E0C81"/>
    <w:rsid w:val="00505262"/>
    <w:rsid w:val="00507705"/>
    <w:rsid w:val="00507C8E"/>
    <w:rsid w:val="00536658"/>
    <w:rsid w:val="0053721A"/>
    <w:rsid w:val="00543E25"/>
    <w:rsid w:val="00554133"/>
    <w:rsid w:val="00566477"/>
    <w:rsid w:val="0056687F"/>
    <w:rsid w:val="005707A4"/>
    <w:rsid w:val="00571158"/>
    <w:rsid w:val="00575C65"/>
    <w:rsid w:val="0059668F"/>
    <w:rsid w:val="005979E8"/>
    <w:rsid w:val="005B217D"/>
    <w:rsid w:val="005C04CA"/>
    <w:rsid w:val="005C7FF0"/>
    <w:rsid w:val="005D38F1"/>
    <w:rsid w:val="005D3F94"/>
    <w:rsid w:val="005D6AF2"/>
    <w:rsid w:val="005F3175"/>
    <w:rsid w:val="005F4ADC"/>
    <w:rsid w:val="0060734D"/>
    <w:rsid w:val="006076E4"/>
    <w:rsid w:val="006137A7"/>
    <w:rsid w:val="00617F80"/>
    <w:rsid w:val="00631EAF"/>
    <w:rsid w:val="00640378"/>
    <w:rsid w:val="00642A68"/>
    <w:rsid w:val="00646798"/>
    <w:rsid w:val="006755C5"/>
    <w:rsid w:val="00687BB2"/>
    <w:rsid w:val="006946A8"/>
    <w:rsid w:val="006A3BA6"/>
    <w:rsid w:val="006B440A"/>
    <w:rsid w:val="006C4EA8"/>
    <w:rsid w:val="006D4801"/>
    <w:rsid w:val="006D58C7"/>
    <w:rsid w:val="006E0054"/>
    <w:rsid w:val="006E3596"/>
    <w:rsid w:val="006F7AFC"/>
    <w:rsid w:val="00701CEB"/>
    <w:rsid w:val="007029BE"/>
    <w:rsid w:val="00702E8F"/>
    <w:rsid w:val="0070637D"/>
    <w:rsid w:val="00710BD5"/>
    <w:rsid w:val="0072100B"/>
    <w:rsid w:val="00723A6E"/>
    <w:rsid w:val="0072492C"/>
    <w:rsid w:val="0073018B"/>
    <w:rsid w:val="007341B8"/>
    <w:rsid w:val="00743787"/>
    <w:rsid w:val="00746F86"/>
    <w:rsid w:val="00765684"/>
    <w:rsid w:val="00770471"/>
    <w:rsid w:val="00772A3A"/>
    <w:rsid w:val="00774654"/>
    <w:rsid w:val="00791C83"/>
    <w:rsid w:val="007A4213"/>
    <w:rsid w:val="007A68BA"/>
    <w:rsid w:val="007C53CF"/>
    <w:rsid w:val="007D15FF"/>
    <w:rsid w:val="007D2E5A"/>
    <w:rsid w:val="00802A94"/>
    <w:rsid w:val="00803C3F"/>
    <w:rsid w:val="00811DB0"/>
    <w:rsid w:val="00813326"/>
    <w:rsid w:val="00813FC8"/>
    <w:rsid w:val="00815069"/>
    <w:rsid w:val="00815976"/>
    <w:rsid w:val="00823104"/>
    <w:rsid w:val="0082468F"/>
    <w:rsid w:val="00840DDC"/>
    <w:rsid w:val="00841ABA"/>
    <w:rsid w:val="00867558"/>
    <w:rsid w:val="008819D9"/>
    <w:rsid w:val="00886557"/>
    <w:rsid w:val="008A4FB7"/>
    <w:rsid w:val="008C39A7"/>
    <w:rsid w:val="008C749F"/>
    <w:rsid w:val="008E0242"/>
    <w:rsid w:val="008E0828"/>
    <w:rsid w:val="008F46D1"/>
    <w:rsid w:val="00904950"/>
    <w:rsid w:val="00905B98"/>
    <w:rsid w:val="0091189C"/>
    <w:rsid w:val="0091346D"/>
    <w:rsid w:val="00915FE7"/>
    <w:rsid w:val="00921465"/>
    <w:rsid w:val="00925EEA"/>
    <w:rsid w:val="00930778"/>
    <w:rsid w:val="00956747"/>
    <w:rsid w:val="00966335"/>
    <w:rsid w:val="00983DFF"/>
    <w:rsid w:val="00986892"/>
    <w:rsid w:val="009A55CC"/>
    <w:rsid w:val="009B22FA"/>
    <w:rsid w:val="009C2FC9"/>
    <w:rsid w:val="009C52E6"/>
    <w:rsid w:val="009D7240"/>
    <w:rsid w:val="00A03DDD"/>
    <w:rsid w:val="00A04EAC"/>
    <w:rsid w:val="00A3426C"/>
    <w:rsid w:val="00A35D55"/>
    <w:rsid w:val="00A37D83"/>
    <w:rsid w:val="00A456E6"/>
    <w:rsid w:val="00A54D3D"/>
    <w:rsid w:val="00A64AD6"/>
    <w:rsid w:val="00A77A40"/>
    <w:rsid w:val="00A8273F"/>
    <w:rsid w:val="00A84943"/>
    <w:rsid w:val="00A85F98"/>
    <w:rsid w:val="00AA27B3"/>
    <w:rsid w:val="00AA7984"/>
    <w:rsid w:val="00AE03B0"/>
    <w:rsid w:val="00AE7BF8"/>
    <w:rsid w:val="00AF4B08"/>
    <w:rsid w:val="00B03F2A"/>
    <w:rsid w:val="00B12220"/>
    <w:rsid w:val="00B15BD5"/>
    <w:rsid w:val="00B15FF6"/>
    <w:rsid w:val="00B30EB8"/>
    <w:rsid w:val="00B34C2D"/>
    <w:rsid w:val="00B37B1B"/>
    <w:rsid w:val="00B42B14"/>
    <w:rsid w:val="00B4442B"/>
    <w:rsid w:val="00B60990"/>
    <w:rsid w:val="00B73291"/>
    <w:rsid w:val="00B77807"/>
    <w:rsid w:val="00B83A47"/>
    <w:rsid w:val="00BA2486"/>
    <w:rsid w:val="00BA4D9C"/>
    <w:rsid w:val="00BA5CB1"/>
    <w:rsid w:val="00BB09A5"/>
    <w:rsid w:val="00BB2A74"/>
    <w:rsid w:val="00BC106E"/>
    <w:rsid w:val="00BC3B49"/>
    <w:rsid w:val="00BC5F6F"/>
    <w:rsid w:val="00BD23FA"/>
    <w:rsid w:val="00BE7545"/>
    <w:rsid w:val="00C00B4F"/>
    <w:rsid w:val="00C0622F"/>
    <w:rsid w:val="00C075DC"/>
    <w:rsid w:val="00C110AE"/>
    <w:rsid w:val="00C3137C"/>
    <w:rsid w:val="00C3284C"/>
    <w:rsid w:val="00C35DA3"/>
    <w:rsid w:val="00C56C0B"/>
    <w:rsid w:val="00C7500F"/>
    <w:rsid w:val="00C8347A"/>
    <w:rsid w:val="00C9581C"/>
    <w:rsid w:val="00CB171E"/>
    <w:rsid w:val="00CB4D00"/>
    <w:rsid w:val="00CE611D"/>
    <w:rsid w:val="00CF0C42"/>
    <w:rsid w:val="00D14F75"/>
    <w:rsid w:val="00D2523F"/>
    <w:rsid w:val="00D3098E"/>
    <w:rsid w:val="00D4596F"/>
    <w:rsid w:val="00D51EFD"/>
    <w:rsid w:val="00D57BD5"/>
    <w:rsid w:val="00D613AC"/>
    <w:rsid w:val="00D670EA"/>
    <w:rsid w:val="00D748AF"/>
    <w:rsid w:val="00D81F83"/>
    <w:rsid w:val="00DA22F8"/>
    <w:rsid w:val="00DB27DB"/>
    <w:rsid w:val="00DB59CC"/>
    <w:rsid w:val="00DC194C"/>
    <w:rsid w:val="00DC2DAB"/>
    <w:rsid w:val="00DC5AB3"/>
    <w:rsid w:val="00DE2949"/>
    <w:rsid w:val="00DE783A"/>
    <w:rsid w:val="00DF3585"/>
    <w:rsid w:val="00E134BB"/>
    <w:rsid w:val="00E15A48"/>
    <w:rsid w:val="00E228CF"/>
    <w:rsid w:val="00E4018E"/>
    <w:rsid w:val="00E618C4"/>
    <w:rsid w:val="00E714F5"/>
    <w:rsid w:val="00E827CA"/>
    <w:rsid w:val="00E83575"/>
    <w:rsid w:val="00E90D75"/>
    <w:rsid w:val="00EA7E6F"/>
    <w:rsid w:val="00EB4FBE"/>
    <w:rsid w:val="00EB5F64"/>
    <w:rsid w:val="00EB6CC8"/>
    <w:rsid w:val="00ED2CBE"/>
    <w:rsid w:val="00ED6314"/>
    <w:rsid w:val="00EE6BB1"/>
    <w:rsid w:val="00EE6F2B"/>
    <w:rsid w:val="00F00AFC"/>
    <w:rsid w:val="00F01056"/>
    <w:rsid w:val="00F22D15"/>
    <w:rsid w:val="00F243CD"/>
    <w:rsid w:val="00F250CD"/>
    <w:rsid w:val="00F50505"/>
    <w:rsid w:val="00F545DA"/>
    <w:rsid w:val="00F60DF3"/>
    <w:rsid w:val="00F6390E"/>
    <w:rsid w:val="00F63B44"/>
    <w:rsid w:val="00FB3060"/>
    <w:rsid w:val="00FB6AFC"/>
    <w:rsid w:val="00FC01D7"/>
    <w:rsid w:val="00FC26AF"/>
    <w:rsid w:val="00FC5831"/>
    <w:rsid w:val="00FD5DE2"/>
    <w:rsid w:val="00FE3371"/>
    <w:rsid w:val="00FF04A8"/>
    <w:rsid w:val="00FF090E"/>
    <w:rsid w:val="00FF41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DCA797D"/>
  <w15:docId w15:val="{7A0E42DB-8FCB-44B1-99CF-46AF02FE7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48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33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326"/>
    <w:rPr>
      <w:rFonts w:ascii="Tahoma" w:hAnsi="Tahoma" w:cs="Tahoma"/>
      <w:sz w:val="16"/>
      <w:szCs w:val="16"/>
    </w:rPr>
  </w:style>
  <w:style w:type="paragraph" w:styleId="Header">
    <w:name w:val="header"/>
    <w:basedOn w:val="Normal"/>
    <w:link w:val="HeaderChar"/>
    <w:uiPriority w:val="99"/>
    <w:unhideWhenUsed/>
    <w:rsid w:val="00EB6C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6CC8"/>
  </w:style>
  <w:style w:type="paragraph" w:styleId="Footer">
    <w:name w:val="footer"/>
    <w:basedOn w:val="Normal"/>
    <w:link w:val="FooterChar"/>
    <w:uiPriority w:val="99"/>
    <w:unhideWhenUsed/>
    <w:rsid w:val="00EB6C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6CC8"/>
  </w:style>
  <w:style w:type="paragraph" w:styleId="ListParagraph">
    <w:name w:val="List Paragraph"/>
    <w:basedOn w:val="Normal"/>
    <w:uiPriority w:val="34"/>
    <w:qFormat/>
    <w:rsid w:val="003172D8"/>
    <w:pPr>
      <w:ind w:left="720"/>
    </w:pPr>
    <w:rPr>
      <w:rFonts w:ascii="Calibri" w:eastAsia="Calibri" w:hAnsi="Calibri" w:cs="Calibri"/>
      <w:lang w:val="en-US"/>
    </w:rPr>
  </w:style>
  <w:style w:type="character" w:styleId="FootnoteReference">
    <w:name w:val="footnote reference"/>
    <w:basedOn w:val="DefaultParagraphFont"/>
    <w:uiPriority w:val="99"/>
    <w:semiHidden/>
    <w:unhideWhenUsed/>
    <w:rsid w:val="00FF090E"/>
    <w:rPr>
      <w:vertAlign w:val="superscript"/>
    </w:rPr>
  </w:style>
  <w:style w:type="character" w:styleId="CommentReference">
    <w:name w:val="annotation reference"/>
    <w:basedOn w:val="DefaultParagraphFont"/>
    <w:uiPriority w:val="99"/>
    <w:semiHidden/>
    <w:unhideWhenUsed/>
    <w:rsid w:val="00AE7BF8"/>
    <w:rPr>
      <w:sz w:val="16"/>
      <w:szCs w:val="16"/>
    </w:rPr>
  </w:style>
  <w:style w:type="paragraph" w:styleId="CommentText">
    <w:name w:val="annotation text"/>
    <w:basedOn w:val="Normal"/>
    <w:link w:val="CommentTextChar"/>
    <w:uiPriority w:val="99"/>
    <w:semiHidden/>
    <w:unhideWhenUsed/>
    <w:rsid w:val="00AE7BF8"/>
    <w:pPr>
      <w:spacing w:line="240" w:lineRule="auto"/>
    </w:pPr>
    <w:rPr>
      <w:sz w:val="20"/>
      <w:szCs w:val="20"/>
    </w:rPr>
  </w:style>
  <w:style w:type="character" w:customStyle="1" w:styleId="CommentTextChar">
    <w:name w:val="Comment Text Char"/>
    <w:basedOn w:val="DefaultParagraphFont"/>
    <w:link w:val="CommentText"/>
    <w:uiPriority w:val="99"/>
    <w:semiHidden/>
    <w:rsid w:val="00AE7BF8"/>
    <w:rPr>
      <w:sz w:val="20"/>
      <w:szCs w:val="20"/>
    </w:rPr>
  </w:style>
  <w:style w:type="paragraph" w:styleId="CommentSubject">
    <w:name w:val="annotation subject"/>
    <w:basedOn w:val="CommentText"/>
    <w:next w:val="CommentText"/>
    <w:link w:val="CommentSubjectChar"/>
    <w:uiPriority w:val="99"/>
    <w:semiHidden/>
    <w:unhideWhenUsed/>
    <w:rsid w:val="00AE7BF8"/>
    <w:rPr>
      <w:b/>
      <w:bCs/>
    </w:rPr>
  </w:style>
  <w:style w:type="character" w:customStyle="1" w:styleId="CommentSubjectChar">
    <w:name w:val="Comment Subject Char"/>
    <w:basedOn w:val="CommentTextChar"/>
    <w:link w:val="CommentSubject"/>
    <w:uiPriority w:val="99"/>
    <w:semiHidden/>
    <w:rsid w:val="00AE7BF8"/>
    <w:rPr>
      <w:b/>
      <w:bCs/>
      <w:sz w:val="20"/>
      <w:szCs w:val="20"/>
    </w:rPr>
  </w:style>
  <w:style w:type="table" w:customStyle="1" w:styleId="Estilo1">
    <w:name w:val="Estilo1"/>
    <w:basedOn w:val="TableSimple1"/>
    <w:uiPriority w:val="99"/>
    <w:rsid w:val="00B60990"/>
    <w:pPr>
      <w:spacing w:after="0" w:line="240" w:lineRule="auto"/>
    </w:pP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yperlink">
    <w:name w:val="Hyperlink"/>
    <w:basedOn w:val="DefaultParagraphFont"/>
    <w:uiPriority w:val="99"/>
    <w:unhideWhenUsed/>
    <w:rsid w:val="00B4442B"/>
    <w:rPr>
      <w:color w:val="0000FF" w:themeColor="hyperlink"/>
      <w:u w:val="single"/>
    </w:rPr>
  </w:style>
  <w:style w:type="table" w:styleId="TableSimple1">
    <w:name w:val="Table Simple 1"/>
    <w:basedOn w:val="TableNormal"/>
    <w:uiPriority w:val="99"/>
    <w:semiHidden/>
    <w:unhideWhenUsed/>
    <w:rsid w:val="00B6099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UnresolvedMention">
    <w:name w:val="Unresolved Mention"/>
    <w:basedOn w:val="DefaultParagraphFont"/>
    <w:uiPriority w:val="99"/>
    <w:semiHidden/>
    <w:unhideWhenUsed/>
    <w:rsid w:val="00B4442B"/>
    <w:rPr>
      <w:color w:val="605E5C"/>
      <w:shd w:val="clear" w:color="auto" w:fill="E1DFDD"/>
    </w:rPr>
  </w:style>
  <w:style w:type="table" w:styleId="TableGrid">
    <w:name w:val="Table Grid"/>
    <w:basedOn w:val="TableNormal"/>
    <w:uiPriority w:val="59"/>
    <w:rsid w:val="00702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429694">
      <w:bodyDiv w:val="1"/>
      <w:marLeft w:val="0"/>
      <w:marRight w:val="0"/>
      <w:marTop w:val="0"/>
      <w:marBottom w:val="0"/>
      <w:divBdr>
        <w:top w:val="none" w:sz="0" w:space="0" w:color="auto"/>
        <w:left w:val="none" w:sz="0" w:space="0" w:color="auto"/>
        <w:bottom w:val="none" w:sz="0" w:space="0" w:color="auto"/>
        <w:right w:val="none" w:sz="0" w:space="0" w:color="auto"/>
      </w:divBdr>
    </w:div>
    <w:div w:id="1726874500">
      <w:bodyDiv w:val="1"/>
      <w:marLeft w:val="0"/>
      <w:marRight w:val="0"/>
      <w:marTop w:val="0"/>
      <w:marBottom w:val="0"/>
      <w:divBdr>
        <w:top w:val="none" w:sz="0" w:space="0" w:color="auto"/>
        <w:left w:val="none" w:sz="0" w:space="0" w:color="auto"/>
        <w:bottom w:val="none" w:sz="0" w:space="0" w:color="auto"/>
        <w:right w:val="none" w:sz="0" w:space="0" w:color="auto"/>
      </w:divBdr>
    </w:div>
    <w:div w:id="209192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14</Pages>
  <Words>2934</Words>
  <Characters>16725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1084</cp:lastModifiedBy>
  <cp:revision>141</cp:revision>
  <dcterms:created xsi:type="dcterms:W3CDTF">2021-09-05T06:45:00Z</dcterms:created>
  <dcterms:modified xsi:type="dcterms:W3CDTF">2025-02-21T11:53:00Z</dcterms:modified>
</cp:coreProperties>
</file>