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E4715" w14:textId="77777777" w:rsidR="00754C9A" w:rsidRPr="00FB1A91" w:rsidRDefault="00754C9A" w:rsidP="00441B6F">
      <w:pPr>
        <w:pStyle w:val="Title"/>
        <w:spacing w:after="0"/>
        <w:jc w:val="both"/>
        <w:rPr>
          <w:rFonts w:ascii="Arial" w:hAnsi="Arial" w:cs="Arial"/>
        </w:rPr>
      </w:pPr>
    </w:p>
    <w:p w14:paraId="461CDB2B" w14:textId="787B19E9" w:rsidR="00362A43" w:rsidRPr="008431A3" w:rsidRDefault="00362A43" w:rsidP="00362A43">
      <w:pPr>
        <w:pStyle w:val="Author"/>
        <w:spacing w:line="240" w:lineRule="auto"/>
        <w:rPr>
          <w:rFonts w:ascii="Arial" w:hAnsi="Arial" w:cs="Arial"/>
          <w:bCs/>
          <w:iCs/>
          <w:kern w:val="28"/>
          <w:sz w:val="22"/>
          <w:szCs w:val="12"/>
          <w:lang w:val="en-MY"/>
        </w:rPr>
      </w:pPr>
      <w:r w:rsidRPr="008431A3">
        <w:rPr>
          <w:rFonts w:ascii="Arial" w:hAnsi="Arial" w:cs="Arial"/>
          <w:bCs/>
          <w:iCs/>
          <w:kern w:val="28"/>
          <w:sz w:val="22"/>
          <w:szCs w:val="12"/>
          <w:lang w:val="en-MY"/>
        </w:rPr>
        <w:t>EFFECTS OF SYNERGISTIC APPLICATION OF TILLAGE, POULTRY MANURE AND CHEMICAL FERTILIZER ON SOIL AND YIELD ATTRIBUTES OF BRRI dhan28</w:t>
      </w:r>
    </w:p>
    <w:p w14:paraId="259DFB81" w14:textId="77777777" w:rsidR="00282C72" w:rsidRPr="00FB1A91" w:rsidRDefault="00282C72" w:rsidP="00362A43">
      <w:pPr>
        <w:pStyle w:val="Author"/>
        <w:spacing w:line="240" w:lineRule="auto"/>
        <w:rPr>
          <w:rFonts w:ascii="Arial" w:hAnsi="Arial" w:cs="Arial"/>
          <w:bCs/>
          <w:iCs/>
          <w:kern w:val="28"/>
          <w:sz w:val="36"/>
          <w:lang w:val="en-MY"/>
        </w:rPr>
      </w:pPr>
    </w:p>
    <w:p w14:paraId="79AE5C8A" w14:textId="77777777" w:rsidR="00790ADA" w:rsidRPr="00FB1A91" w:rsidRDefault="00790ADA" w:rsidP="00441B6F">
      <w:pPr>
        <w:pStyle w:val="Affiliation"/>
        <w:spacing w:after="0" w:line="240" w:lineRule="auto"/>
        <w:jc w:val="both"/>
        <w:rPr>
          <w:rFonts w:ascii="Arial" w:hAnsi="Arial" w:cs="Arial"/>
        </w:rPr>
      </w:pPr>
      <w:bookmarkStart w:id="0" w:name="_GoBack"/>
      <w:bookmarkEnd w:id="0"/>
    </w:p>
    <w:p w14:paraId="312122BA" w14:textId="77777777" w:rsidR="002C57D2" w:rsidRPr="00FB1A91" w:rsidRDefault="002C57D2" w:rsidP="00441B6F">
      <w:pPr>
        <w:pStyle w:val="Affiliation"/>
        <w:spacing w:after="0" w:line="240" w:lineRule="auto"/>
        <w:jc w:val="both"/>
        <w:rPr>
          <w:rFonts w:ascii="Arial" w:hAnsi="Arial" w:cs="Arial"/>
        </w:rPr>
      </w:pPr>
    </w:p>
    <w:p w14:paraId="5F3E1881" w14:textId="77777777" w:rsidR="00B01FCD" w:rsidRPr="00FB1A91" w:rsidRDefault="00CF432A" w:rsidP="00441B6F">
      <w:pPr>
        <w:pStyle w:val="Copyright"/>
        <w:spacing w:after="0" w:line="240" w:lineRule="auto"/>
        <w:jc w:val="both"/>
        <w:rPr>
          <w:rFonts w:ascii="Arial" w:hAnsi="Arial" w:cs="Arial"/>
        </w:rPr>
        <w:sectPr w:rsidR="00B01FCD" w:rsidRPr="00FB1A91" w:rsidSect="00751D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48F787D">
          <v:shapetype id="_x0000_t32" coordsize="21600,21600" o:spt="32" o:oned="t" path="m,l21600,21600e" filled="f">
            <v:path arrowok="t" fillok="f" o:connecttype="none"/>
            <o:lock v:ext="edit" shapetype="t"/>
          </v:shapetype>
          <v:shape id="_x0000_s1033"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FB1A91">
        <w:rPr>
          <w:rFonts w:ascii="Arial" w:hAnsi="Arial" w:cs="Arial"/>
        </w:rPr>
        <w:t>.</w:t>
      </w:r>
    </w:p>
    <w:p w14:paraId="6C3EEC05" w14:textId="332C818C" w:rsidR="00B01FCD" w:rsidRPr="00FB1A91" w:rsidRDefault="00B01FCD" w:rsidP="00441B6F">
      <w:pPr>
        <w:pStyle w:val="AbstHead"/>
        <w:spacing w:after="0"/>
        <w:jc w:val="both"/>
        <w:rPr>
          <w:rFonts w:ascii="Arial" w:hAnsi="Arial" w:cs="Arial"/>
        </w:rPr>
      </w:pPr>
      <w:r w:rsidRPr="00FB1A91">
        <w:rPr>
          <w:rFonts w:ascii="Arial" w:hAnsi="Arial" w:cs="Arial"/>
        </w:rPr>
        <w:t>ABSTRACT</w:t>
      </w:r>
      <w:r w:rsidR="0066510A" w:rsidRPr="00FB1A91">
        <w:rPr>
          <w:rFonts w:ascii="Arial" w:hAnsi="Arial" w:cs="Arial"/>
        </w:rPr>
        <w:t xml:space="preserve"> </w:t>
      </w:r>
    </w:p>
    <w:p w14:paraId="44F16FE1" w14:textId="77777777" w:rsidR="00790ADA" w:rsidRPr="00FB1A9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B1A91" w14:paraId="72B45B1D" w14:textId="77777777" w:rsidTr="001E44FE">
        <w:tc>
          <w:tcPr>
            <w:tcW w:w="9576" w:type="dxa"/>
            <w:shd w:val="clear" w:color="auto" w:fill="F2F2F2"/>
          </w:tcPr>
          <w:p w14:paraId="42C3E64D" w14:textId="37397C8C" w:rsidR="00BC7479" w:rsidRPr="00FB1A91" w:rsidRDefault="007E757B" w:rsidP="001A0C1F">
            <w:pPr>
              <w:pStyle w:val="Body"/>
              <w:spacing w:after="0"/>
              <w:rPr>
                <w:rFonts w:ascii="Arial" w:eastAsia="Calibri" w:hAnsi="Arial" w:cs="Arial"/>
                <w:szCs w:val="22"/>
              </w:rPr>
            </w:pPr>
            <w:r w:rsidRPr="00FB1A91">
              <w:rPr>
                <w:rFonts w:ascii="Arial" w:eastAsia="Calibri" w:hAnsi="Arial" w:cs="Arial"/>
                <w:szCs w:val="22"/>
              </w:rPr>
              <w:t>A field</w:t>
            </w:r>
            <w:r w:rsidR="00924160" w:rsidRPr="00FB1A91">
              <w:rPr>
                <w:rFonts w:ascii="Arial" w:eastAsia="Calibri" w:hAnsi="Arial" w:cs="Arial"/>
                <w:szCs w:val="22"/>
              </w:rPr>
              <w:t xml:space="preserve"> experiment was conducted at the Bangladesh Agricultural University Farm, Mymensingh during January to May 20</w:t>
            </w:r>
            <w:r w:rsidRPr="00FB1A91">
              <w:rPr>
                <w:rFonts w:ascii="Arial" w:eastAsia="Calibri" w:hAnsi="Arial" w:cs="Arial"/>
                <w:szCs w:val="22"/>
              </w:rPr>
              <w:t>23</w:t>
            </w:r>
            <w:r w:rsidR="00924160" w:rsidRPr="00FB1A91">
              <w:rPr>
                <w:rFonts w:ascii="Arial" w:eastAsia="Calibri" w:hAnsi="Arial" w:cs="Arial"/>
                <w:szCs w:val="22"/>
              </w:rPr>
              <w:t xml:space="preserve"> to </w:t>
            </w:r>
            <w:r w:rsidRPr="00FB1A91">
              <w:rPr>
                <w:rFonts w:ascii="Arial" w:eastAsia="Calibri" w:hAnsi="Arial" w:cs="Arial"/>
                <w:szCs w:val="22"/>
              </w:rPr>
              <w:t>assess</w:t>
            </w:r>
            <w:r w:rsidR="00924160" w:rsidRPr="00FB1A91">
              <w:rPr>
                <w:rFonts w:ascii="Arial" w:eastAsia="Calibri" w:hAnsi="Arial" w:cs="Arial"/>
                <w:szCs w:val="22"/>
              </w:rPr>
              <w:t xml:space="preserve"> the </w:t>
            </w:r>
            <w:r w:rsidRPr="00FB1A91">
              <w:rPr>
                <w:rFonts w:ascii="Arial" w:eastAsia="Calibri" w:hAnsi="Arial" w:cs="Arial"/>
                <w:szCs w:val="22"/>
              </w:rPr>
              <w:t>effect</w:t>
            </w:r>
            <w:r w:rsidR="00924160" w:rsidRPr="00FB1A91">
              <w:rPr>
                <w:rFonts w:ascii="Arial" w:eastAsia="Calibri" w:hAnsi="Arial" w:cs="Arial"/>
                <w:szCs w:val="22"/>
              </w:rPr>
              <w:t xml:space="preserve"> of tillage intensity</w:t>
            </w:r>
            <w:r w:rsidRPr="00FB1A91">
              <w:rPr>
                <w:rFonts w:ascii="Arial" w:eastAsia="Calibri" w:hAnsi="Arial" w:cs="Arial"/>
                <w:szCs w:val="22"/>
              </w:rPr>
              <w:t xml:space="preserve">, </w:t>
            </w:r>
            <w:r w:rsidR="00924160" w:rsidRPr="00FB1A91">
              <w:rPr>
                <w:rFonts w:ascii="Arial" w:eastAsia="Calibri" w:hAnsi="Arial" w:cs="Arial"/>
                <w:szCs w:val="22"/>
              </w:rPr>
              <w:t>use of poultry manure</w:t>
            </w:r>
            <w:r w:rsidRPr="00FB1A91">
              <w:rPr>
                <w:rFonts w:ascii="Arial" w:eastAsia="Calibri" w:hAnsi="Arial" w:cs="Arial"/>
                <w:szCs w:val="22"/>
              </w:rPr>
              <w:t xml:space="preserve"> and chemical fertilizer</w:t>
            </w:r>
            <w:r w:rsidR="00924160" w:rsidRPr="00FB1A91">
              <w:rPr>
                <w:rFonts w:ascii="Arial" w:eastAsia="Calibri" w:hAnsi="Arial" w:cs="Arial"/>
                <w:szCs w:val="22"/>
              </w:rPr>
              <w:t xml:space="preserve"> on soil and yield attributes of Boro rice (cv. BRRI Dhan28).</w:t>
            </w:r>
            <w:r w:rsidR="001A0C1F" w:rsidRPr="00FB1A91">
              <w:rPr>
                <w:rFonts w:ascii="Arial" w:eastAsia="Calibri" w:hAnsi="Arial" w:cs="Arial"/>
                <w:szCs w:val="22"/>
              </w:rPr>
              <w:t xml:space="preserve"> </w:t>
            </w:r>
            <w:r w:rsidR="00DD4A95" w:rsidRPr="00FB1A91">
              <w:rPr>
                <w:rFonts w:ascii="Arial" w:eastAsia="Calibri" w:hAnsi="Arial" w:cs="Arial"/>
                <w:szCs w:val="22"/>
              </w:rPr>
              <w:t xml:space="preserve">The experiment was </w:t>
            </w:r>
            <w:r w:rsidR="009055A1" w:rsidRPr="00FB1A91">
              <w:rPr>
                <w:rFonts w:ascii="Arial" w:eastAsia="Calibri" w:hAnsi="Arial" w:cs="Arial"/>
                <w:szCs w:val="22"/>
              </w:rPr>
              <w:t>organized</w:t>
            </w:r>
            <w:r w:rsidR="00DD4A95" w:rsidRPr="00FB1A91">
              <w:rPr>
                <w:rFonts w:ascii="Arial" w:eastAsia="Calibri" w:hAnsi="Arial" w:cs="Arial"/>
                <w:szCs w:val="22"/>
              </w:rPr>
              <w:t xml:space="preserve"> in a randomized complete block design with three replications.</w:t>
            </w:r>
            <w:r w:rsidR="001A0C1F" w:rsidRPr="00FB1A91">
              <w:rPr>
                <w:rFonts w:ascii="Arial" w:eastAsia="Calibri" w:hAnsi="Arial" w:cs="Arial"/>
                <w:szCs w:val="22"/>
              </w:rPr>
              <w:t xml:space="preserve"> </w:t>
            </w:r>
            <w:r w:rsidR="009141DF" w:rsidRPr="00FB1A91">
              <w:rPr>
                <w:rFonts w:ascii="Arial" w:eastAsia="Calibri" w:hAnsi="Arial" w:cs="Arial"/>
                <w:szCs w:val="22"/>
              </w:rPr>
              <w:t>The treatments were: T</w:t>
            </w:r>
            <w:r w:rsidR="009141DF" w:rsidRPr="00FB1A91">
              <w:rPr>
                <w:rFonts w:ascii="Arial" w:eastAsia="Calibri" w:hAnsi="Arial" w:cs="Arial"/>
                <w:szCs w:val="22"/>
                <w:vertAlign w:val="subscript"/>
              </w:rPr>
              <w:t>1</w:t>
            </w:r>
            <w:r w:rsidR="009141DF" w:rsidRPr="00FB1A91">
              <w:rPr>
                <w:rFonts w:ascii="Arial" w:eastAsia="Calibri" w:hAnsi="Arial" w:cs="Arial"/>
                <w:szCs w:val="22"/>
              </w:rPr>
              <w:t>+P+C = one passing of power tiller + poultry manure @ 5 t ha</w:t>
            </w:r>
            <w:r w:rsidR="009141DF" w:rsidRPr="00FB1A91">
              <w:rPr>
                <w:rFonts w:ascii="Arial" w:eastAsia="Calibri" w:hAnsi="Arial" w:cs="Arial"/>
                <w:szCs w:val="22"/>
                <w:vertAlign w:val="superscript"/>
              </w:rPr>
              <w:t xml:space="preserve">-1 </w:t>
            </w:r>
            <w:r w:rsidR="009141DF" w:rsidRPr="00FB1A91">
              <w:rPr>
                <w:rFonts w:ascii="Arial" w:eastAsia="Calibri" w:hAnsi="Arial" w:cs="Arial"/>
                <w:szCs w:val="22"/>
              </w:rPr>
              <w:t>+ chemical fertilizer, T</w:t>
            </w:r>
            <w:r w:rsidR="009141DF" w:rsidRPr="00FB1A91">
              <w:rPr>
                <w:rFonts w:ascii="Arial" w:eastAsia="Calibri" w:hAnsi="Arial" w:cs="Arial"/>
                <w:szCs w:val="22"/>
                <w:vertAlign w:val="subscript"/>
              </w:rPr>
              <w:t>2</w:t>
            </w:r>
            <w:r w:rsidR="009141DF" w:rsidRPr="00FB1A91">
              <w:rPr>
                <w:rFonts w:ascii="Arial" w:eastAsia="Calibri" w:hAnsi="Arial" w:cs="Arial"/>
                <w:szCs w:val="22"/>
              </w:rPr>
              <w:t xml:space="preserve">+P+C = two passing of power tiller + </w:t>
            </w:r>
            <w:bookmarkStart w:id="1" w:name="_Hlk192593917"/>
            <w:r w:rsidR="009141DF" w:rsidRPr="00FB1A91">
              <w:rPr>
                <w:rFonts w:ascii="Arial" w:eastAsia="Calibri" w:hAnsi="Arial" w:cs="Arial"/>
                <w:szCs w:val="22"/>
              </w:rPr>
              <w:t xml:space="preserve">poultry manure </w:t>
            </w:r>
            <w:bookmarkEnd w:id="1"/>
            <w:r w:rsidR="009141DF" w:rsidRPr="00FB1A91">
              <w:rPr>
                <w:rFonts w:ascii="Arial" w:eastAsia="Calibri" w:hAnsi="Arial" w:cs="Arial"/>
                <w:szCs w:val="22"/>
              </w:rPr>
              <w:t>@ 5 t ha</w:t>
            </w:r>
            <w:r w:rsidR="009141DF" w:rsidRPr="00FB1A91">
              <w:rPr>
                <w:rFonts w:ascii="Arial" w:eastAsia="Calibri" w:hAnsi="Arial" w:cs="Arial"/>
                <w:szCs w:val="22"/>
                <w:vertAlign w:val="superscript"/>
              </w:rPr>
              <w:t xml:space="preserve">-1 </w:t>
            </w:r>
            <w:r w:rsidR="009141DF" w:rsidRPr="00FB1A91">
              <w:rPr>
                <w:rFonts w:ascii="Arial" w:eastAsia="Calibri" w:hAnsi="Arial" w:cs="Arial"/>
                <w:szCs w:val="22"/>
              </w:rPr>
              <w:t xml:space="preserve">+ chemical fertilizer </w:t>
            </w:r>
            <w:proofErr w:type="gramStart"/>
            <w:r w:rsidR="009141DF" w:rsidRPr="00FB1A91">
              <w:rPr>
                <w:rFonts w:ascii="Arial" w:eastAsia="Calibri" w:hAnsi="Arial" w:cs="Arial"/>
                <w:szCs w:val="22"/>
              </w:rPr>
              <w:t>and  T</w:t>
            </w:r>
            <w:proofErr w:type="gramEnd"/>
            <w:r w:rsidR="009141DF" w:rsidRPr="00FB1A91">
              <w:rPr>
                <w:rFonts w:ascii="Arial" w:eastAsia="Calibri" w:hAnsi="Arial" w:cs="Arial"/>
                <w:szCs w:val="22"/>
                <w:vertAlign w:val="subscript"/>
              </w:rPr>
              <w:t>3</w:t>
            </w:r>
            <w:r w:rsidR="009141DF" w:rsidRPr="00FB1A91">
              <w:rPr>
                <w:rFonts w:ascii="Arial" w:eastAsia="Calibri" w:hAnsi="Arial" w:cs="Arial"/>
                <w:szCs w:val="22"/>
              </w:rPr>
              <w:t>+P+C = three passing of power tiller + poultry manure @ 5 t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xml:space="preserve"> + chemical fertilizer.  Fertilizers were applied @ 123 kg N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22 kg P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67 kg K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11 kg S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6 kg Zn ha</w:t>
            </w:r>
            <w:r w:rsidR="009141DF" w:rsidRPr="00FB1A91">
              <w:rPr>
                <w:rFonts w:ascii="Arial" w:eastAsia="Calibri" w:hAnsi="Arial" w:cs="Arial"/>
                <w:szCs w:val="22"/>
                <w:vertAlign w:val="superscript"/>
              </w:rPr>
              <w:t>-1</w:t>
            </w:r>
            <w:r w:rsidR="009141DF" w:rsidRPr="00FB1A91">
              <w:rPr>
                <w:rFonts w:ascii="Arial" w:eastAsia="Calibri" w:hAnsi="Arial" w:cs="Arial"/>
                <w:szCs w:val="22"/>
              </w:rPr>
              <w:t xml:space="preserve"> as Urea, TSP, M</w:t>
            </w:r>
            <w:r w:rsidR="001A0C1F" w:rsidRPr="00FB1A91">
              <w:rPr>
                <w:rFonts w:ascii="Arial" w:eastAsia="Calibri" w:hAnsi="Arial" w:cs="Arial"/>
                <w:szCs w:val="22"/>
              </w:rPr>
              <w:t>O</w:t>
            </w:r>
            <w:r w:rsidR="009141DF" w:rsidRPr="00FB1A91">
              <w:rPr>
                <w:rFonts w:ascii="Arial" w:eastAsia="Calibri" w:hAnsi="Arial" w:cs="Arial"/>
                <w:szCs w:val="22"/>
              </w:rPr>
              <w:t>P, ZnSO</w:t>
            </w:r>
            <w:r w:rsidR="009141DF" w:rsidRPr="00FB1A91">
              <w:rPr>
                <w:rFonts w:ascii="Arial" w:eastAsia="Calibri" w:hAnsi="Arial" w:cs="Arial"/>
                <w:szCs w:val="22"/>
                <w:vertAlign w:val="subscript"/>
              </w:rPr>
              <w:t>4</w:t>
            </w:r>
            <w:r w:rsidR="009141DF" w:rsidRPr="00FB1A91">
              <w:rPr>
                <w:rFonts w:ascii="Arial" w:eastAsia="Calibri" w:hAnsi="Arial" w:cs="Arial"/>
                <w:szCs w:val="22"/>
              </w:rPr>
              <w:t xml:space="preserve"> forms. </w:t>
            </w:r>
            <w:r w:rsidR="00BC7479" w:rsidRPr="00FB1A91">
              <w:rPr>
                <w:rFonts w:ascii="Arial" w:eastAsia="Calibri" w:hAnsi="Arial" w:cs="Arial"/>
                <w:szCs w:val="22"/>
              </w:rPr>
              <w:t>The results revealed that soil physical parameters were significantly influenced by tillage</w:t>
            </w:r>
            <w:r w:rsidR="00A02D51" w:rsidRPr="00FB1A91">
              <w:rPr>
                <w:rFonts w:ascii="Arial" w:eastAsia="Calibri" w:hAnsi="Arial" w:cs="Arial"/>
                <w:szCs w:val="22"/>
              </w:rPr>
              <w:t>, poultry manure</w:t>
            </w:r>
            <w:r w:rsidR="00BC7479" w:rsidRPr="00FB1A91">
              <w:rPr>
                <w:rFonts w:ascii="Arial" w:eastAsia="Calibri" w:hAnsi="Arial" w:cs="Arial"/>
                <w:szCs w:val="22"/>
              </w:rPr>
              <w:t xml:space="preserve"> and chemical fertilizer treatments. Three passing of power tiller in combination with </w:t>
            </w:r>
            <w:r w:rsidR="00A02D51" w:rsidRPr="00FB1A91">
              <w:rPr>
                <w:rFonts w:ascii="Arial" w:eastAsia="Calibri" w:hAnsi="Arial" w:cs="Arial"/>
                <w:szCs w:val="22"/>
              </w:rPr>
              <w:t xml:space="preserve">poultry manure and </w:t>
            </w:r>
            <w:r w:rsidR="00BC7479" w:rsidRPr="00FB1A91">
              <w:rPr>
                <w:rFonts w:ascii="Arial" w:eastAsia="Calibri" w:hAnsi="Arial" w:cs="Arial"/>
                <w:szCs w:val="22"/>
              </w:rPr>
              <w:t>chemical fertilizer showed significantly lower (</w:t>
            </w:r>
            <w:r w:rsidR="00BC7479" w:rsidRPr="00FB1A91">
              <w:rPr>
                <w:rFonts w:ascii="Arial" w:eastAsia="Calibri" w:hAnsi="Arial" w:cs="Arial"/>
                <w:i/>
                <w:szCs w:val="22"/>
              </w:rPr>
              <w:t>p&lt;0.01</w:t>
            </w:r>
            <w:r w:rsidR="00BC7479" w:rsidRPr="00FB1A91">
              <w:rPr>
                <w:rFonts w:ascii="Arial" w:eastAsia="Calibri" w:hAnsi="Arial" w:cs="Arial"/>
                <w:szCs w:val="22"/>
              </w:rPr>
              <w:t xml:space="preserve">) bulk density than all other treatments. The highest soil moisture content of </w:t>
            </w:r>
            <w:r w:rsidR="00A064B2" w:rsidRPr="00FB1A91">
              <w:rPr>
                <w:rFonts w:ascii="Arial" w:eastAsia="Calibri" w:hAnsi="Arial" w:cs="Arial"/>
                <w:szCs w:val="22"/>
              </w:rPr>
              <w:t>54.73</w:t>
            </w:r>
            <w:r w:rsidR="00BC7479" w:rsidRPr="00FB1A91">
              <w:rPr>
                <w:rFonts w:ascii="Arial" w:eastAsia="Calibri" w:hAnsi="Arial" w:cs="Arial"/>
                <w:szCs w:val="22"/>
              </w:rPr>
              <w:t>% was measured in T</w:t>
            </w:r>
            <w:r w:rsidR="00BC7479" w:rsidRPr="00FB1A91">
              <w:rPr>
                <w:rFonts w:ascii="Arial" w:eastAsia="Calibri" w:hAnsi="Arial" w:cs="Arial"/>
                <w:szCs w:val="22"/>
                <w:vertAlign w:val="subscript"/>
              </w:rPr>
              <w:t>3</w:t>
            </w:r>
            <w:r w:rsidR="00BC7479" w:rsidRPr="00FB1A91">
              <w:rPr>
                <w:rFonts w:ascii="Arial" w:eastAsia="Calibri" w:hAnsi="Arial" w:cs="Arial"/>
                <w:szCs w:val="22"/>
              </w:rPr>
              <w:t>+</w:t>
            </w:r>
            <w:r w:rsidR="00A064B2" w:rsidRPr="00FB1A91">
              <w:rPr>
                <w:rFonts w:ascii="Arial" w:eastAsia="Calibri" w:hAnsi="Arial" w:cs="Arial"/>
                <w:szCs w:val="22"/>
              </w:rPr>
              <w:t>P+</w:t>
            </w:r>
            <w:r w:rsidR="00BC7479" w:rsidRPr="00FB1A91">
              <w:rPr>
                <w:rFonts w:ascii="Arial" w:eastAsia="Calibri" w:hAnsi="Arial" w:cs="Arial"/>
                <w:szCs w:val="22"/>
              </w:rPr>
              <w:t>C treatment which was significantly higher (</w:t>
            </w:r>
            <w:r w:rsidR="00BC7479" w:rsidRPr="00FB1A91">
              <w:rPr>
                <w:rFonts w:ascii="Arial" w:eastAsia="Calibri" w:hAnsi="Arial" w:cs="Arial"/>
                <w:i/>
                <w:szCs w:val="22"/>
              </w:rPr>
              <w:t>p&lt;0.01</w:t>
            </w:r>
            <w:r w:rsidR="00BC7479" w:rsidRPr="00FB1A91">
              <w:rPr>
                <w:rFonts w:ascii="Arial" w:eastAsia="Calibri" w:hAnsi="Arial" w:cs="Arial"/>
                <w:szCs w:val="22"/>
              </w:rPr>
              <w:t xml:space="preserve">) than all other treatments </w:t>
            </w:r>
            <w:r w:rsidR="00A064B2" w:rsidRPr="00FB1A91">
              <w:rPr>
                <w:rFonts w:ascii="Arial" w:eastAsia="Calibri" w:hAnsi="Arial" w:cs="Arial"/>
                <w:szCs w:val="22"/>
              </w:rPr>
              <w:t xml:space="preserve">which </w:t>
            </w:r>
            <w:r w:rsidR="00BC7479" w:rsidRPr="00FB1A91">
              <w:rPr>
                <w:rFonts w:ascii="Arial" w:eastAsia="Calibri" w:hAnsi="Arial" w:cs="Arial"/>
                <w:szCs w:val="22"/>
              </w:rPr>
              <w:t xml:space="preserve">were statistically different. The highest air-filled porosity of </w:t>
            </w:r>
            <w:r w:rsidR="00A064B2" w:rsidRPr="00FB1A91">
              <w:rPr>
                <w:rFonts w:ascii="Arial" w:eastAsia="Calibri" w:hAnsi="Arial" w:cs="Arial"/>
                <w:szCs w:val="22"/>
              </w:rPr>
              <w:t>14.93</w:t>
            </w:r>
            <w:r w:rsidR="00BC7479" w:rsidRPr="00FB1A91">
              <w:rPr>
                <w:rFonts w:ascii="Arial" w:eastAsia="Calibri" w:hAnsi="Arial" w:cs="Arial"/>
                <w:szCs w:val="22"/>
              </w:rPr>
              <w:t>% was measured in T</w:t>
            </w:r>
            <w:r w:rsidR="00BC7479" w:rsidRPr="00FB1A91">
              <w:rPr>
                <w:rFonts w:ascii="Arial" w:eastAsia="Calibri" w:hAnsi="Arial" w:cs="Arial"/>
                <w:szCs w:val="22"/>
                <w:vertAlign w:val="subscript"/>
              </w:rPr>
              <w:t>3</w:t>
            </w:r>
            <w:r w:rsidR="00BC7479" w:rsidRPr="00FB1A91">
              <w:rPr>
                <w:rFonts w:ascii="Arial" w:eastAsia="Calibri" w:hAnsi="Arial" w:cs="Arial"/>
                <w:szCs w:val="22"/>
              </w:rPr>
              <w:t>+</w:t>
            </w:r>
            <w:r w:rsidR="00A064B2" w:rsidRPr="00FB1A91">
              <w:rPr>
                <w:rFonts w:ascii="Arial" w:eastAsia="Calibri" w:hAnsi="Arial" w:cs="Arial"/>
                <w:szCs w:val="22"/>
              </w:rPr>
              <w:t>P+</w:t>
            </w:r>
            <w:r w:rsidR="00BC7479" w:rsidRPr="00FB1A91">
              <w:rPr>
                <w:rFonts w:ascii="Arial" w:eastAsia="Calibri" w:hAnsi="Arial" w:cs="Arial"/>
                <w:szCs w:val="22"/>
              </w:rPr>
              <w:t>C</w:t>
            </w:r>
            <w:r w:rsidR="00BC7479" w:rsidRPr="00FB1A91">
              <w:rPr>
                <w:rFonts w:ascii="Arial" w:eastAsia="Calibri" w:hAnsi="Arial" w:cs="Arial"/>
                <w:szCs w:val="22"/>
                <w:vertAlign w:val="subscript"/>
              </w:rPr>
              <w:t xml:space="preserve"> </w:t>
            </w:r>
            <w:r w:rsidR="00BC7479" w:rsidRPr="00FB1A91">
              <w:rPr>
                <w:rFonts w:ascii="Arial" w:eastAsia="Calibri" w:hAnsi="Arial" w:cs="Arial"/>
                <w:szCs w:val="22"/>
              </w:rPr>
              <w:t>treatment which was significantly higher (</w:t>
            </w:r>
            <w:r w:rsidR="00BC7479" w:rsidRPr="00FB1A91">
              <w:rPr>
                <w:rFonts w:ascii="Arial" w:eastAsia="Calibri" w:hAnsi="Arial" w:cs="Arial"/>
                <w:i/>
                <w:szCs w:val="22"/>
              </w:rPr>
              <w:t>p&lt;0.01</w:t>
            </w:r>
            <w:r w:rsidR="00BC7479" w:rsidRPr="00FB1A91">
              <w:rPr>
                <w:rFonts w:ascii="Arial" w:eastAsia="Calibri" w:hAnsi="Arial" w:cs="Arial"/>
                <w:szCs w:val="22"/>
              </w:rPr>
              <w:t>) than T</w:t>
            </w:r>
            <w:r w:rsidR="00BC7479" w:rsidRPr="00FB1A91">
              <w:rPr>
                <w:rFonts w:ascii="Arial" w:eastAsia="Calibri" w:hAnsi="Arial" w:cs="Arial"/>
                <w:szCs w:val="22"/>
                <w:vertAlign w:val="subscript"/>
              </w:rPr>
              <w:t>1</w:t>
            </w:r>
            <w:r w:rsidR="00BC7479" w:rsidRPr="00FB1A91">
              <w:rPr>
                <w:rFonts w:ascii="Arial" w:eastAsia="Calibri" w:hAnsi="Arial" w:cs="Arial"/>
                <w:szCs w:val="22"/>
              </w:rPr>
              <w:t>+</w:t>
            </w:r>
            <w:r w:rsidR="00A064B2" w:rsidRPr="00FB1A91">
              <w:rPr>
                <w:rFonts w:ascii="Arial" w:eastAsia="Calibri" w:hAnsi="Arial" w:cs="Arial"/>
                <w:szCs w:val="22"/>
              </w:rPr>
              <w:t>P+</w:t>
            </w:r>
            <w:r w:rsidR="00BC7479" w:rsidRPr="00FB1A91">
              <w:rPr>
                <w:rFonts w:ascii="Arial" w:eastAsia="Calibri" w:hAnsi="Arial" w:cs="Arial"/>
                <w:szCs w:val="22"/>
              </w:rPr>
              <w:t>C</w:t>
            </w:r>
            <w:r w:rsidR="00BC7479" w:rsidRPr="00FB1A91">
              <w:rPr>
                <w:rFonts w:ascii="Arial" w:eastAsia="Calibri" w:hAnsi="Arial" w:cs="Arial"/>
                <w:szCs w:val="22"/>
                <w:vertAlign w:val="subscript"/>
              </w:rPr>
              <w:t xml:space="preserve"> </w:t>
            </w:r>
            <w:r w:rsidR="00BC7479" w:rsidRPr="00FB1A91">
              <w:rPr>
                <w:rFonts w:ascii="Arial" w:eastAsia="Calibri" w:hAnsi="Arial" w:cs="Arial"/>
                <w:szCs w:val="22"/>
              </w:rPr>
              <w:t>and T</w:t>
            </w:r>
            <w:r w:rsidR="00BC7479" w:rsidRPr="00FB1A91">
              <w:rPr>
                <w:rFonts w:ascii="Arial" w:eastAsia="Calibri" w:hAnsi="Arial" w:cs="Arial"/>
                <w:szCs w:val="22"/>
                <w:vertAlign w:val="subscript"/>
              </w:rPr>
              <w:t>2</w:t>
            </w:r>
            <w:r w:rsidR="00BC7479" w:rsidRPr="00FB1A91">
              <w:rPr>
                <w:rFonts w:ascii="Arial" w:eastAsia="Calibri" w:hAnsi="Arial" w:cs="Arial"/>
                <w:szCs w:val="22"/>
              </w:rPr>
              <w:t>+</w:t>
            </w:r>
            <w:r w:rsidR="00A064B2" w:rsidRPr="00FB1A91">
              <w:rPr>
                <w:rFonts w:ascii="Arial" w:eastAsia="Calibri" w:hAnsi="Arial" w:cs="Arial"/>
                <w:szCs w:val="22"/>
              </w:rPr>
              <w:t>P+</w:t>
            </w:r>
            <w:r w:rsidR="00BC7479" w:rsidRPr="00FB1A91">
              <w:rPr>
                <w:rFonts w:ascii="Arial" w:eastAsia="Calibri" w:hAnsi="Arial" w:cs="Arial"/>
                <w:szCs w:val="22"/>
              </w:rPr>
              <w:t>C treatments where they were statistically different. Considering the plant attributes, the maximum number of effective tillers hill</w:t>
            </w:r>
            <w:r w:rsidR="00BC7479" w:rsidRPr="00FB1A91">
              <w:rPr>
                <w:rFonts w:ascii="Arial" w:eastAsia="Calibri" w:hAnsi="Arial" w:cs="Arial"/>
                <w:szCs w:val="22"/>
                <w:vertAlign w:val="superscript"/>
              </w:rPr>
              <w:t>-1</w:t>
            </w:r>
            <w:r w:rsidR="00BC7479" w:rsidRPr="00FB1A91">
              <w:rPr>
                <w:rFonts w:ascii="Arial" w:eastAsia="Calibri" w:hAnsi="Arial" w:cs="Arial"/>
                <w:szCs w:val="22"/>
              </w:rPr>
              <w:t xml:space="preserve"> (</w:t>
            </w:r>
            <w:r w:rsidR="007549BF" w:rsidRPr="00FB1A91">
              <w:rPr>
                <w:rFonts w:ascii="Arial" w:eastAsia="Calibri" w:hAnsi="Arial" w:cs="Arial"/>
                <w:szCs w:val="22"/>
              </w:rPr>
              <w:t>18.23</w:t>
            </w:r>
            <w:r w:rsidR="00BC7479" w:rsidRPr="00FB1A91">
              <w:rPr>
                <w:rFonts w:ascii="Arial" w:eastAsia="Calibri" w:hAnsi="Arial" w:cs="Arial"/>
                <w:szCs w:val="22"/>
              </w:rPr>
              <w:t>) and 1000 grain weight (22.</w:t>
            </w:r>
            <w:r w:rsidR="007549BF" w:rsidRPr="00FB1A91">
              <w:rPr>
                <w:rFonts w:ascii="Arial" w:eastAsia="Calibri" w:hAnsi="Arial" w:cs="Arial"/>
                <w:szCs w:val="22"/>
              </w:rPr>
              <w:t>82</w:t>
            </w:r>
            <w:r w:rsidR="00BC7479" w:rsidRPr="00FB1A91">
              <w:rPr>
                <w:rFonts w:ascii="Arial" w:eastAsia="Calibri" w:hAnsi="Arial" w:cs="Arial"/>
                <w:szCs w:val="22"/>
              </w:rPr>
              <w:t xml:space="preserve"> g) were observed in T</w:t>
            </w:r>
            <w:r w:rsidR="00BC7479" w:rsidRPr="00FB1A91">
              <w:rPr>
                <w:rFonts w:ascii="Arial" w:eastAsia="Calibri" w:hAnsi="Arial" w:cs="Arial"/>
                <w:szCs w:val="22"/>
                <w:vertAlign w:val="subscript"/>
              </w:rPr>
              <w:t>3</w:t>
            </w:r>
            <w:r w:rsidR="00BC7479" w:rsidRPr="00FB1A91">
              <w:rPr>
                <w:rFonts w:ascii="Arial" w:eastAsia="Calibri" w:hAnsi="Arial" w:cs="Arial"/>
                <w:szCs w:val="22"/>
              </w:rPr>
              <w:t>+</w:t>
            </w:r>
            <w:r w:rsidR="007549BF" w:rsidRPr="00FB1A91">
              <w:rPr>
                <w:rFonts w:ascii="Arial" w:eastAsia="Calibri" w:hAnsi="Arial" w:cs="Arial"/>
                <w:szCs w:val="22"/>
              </w:rPr>
              <w:t>P+</w:t>
            </w:r>
            <w:r w:rsidR="00BC7479" w:rsidRPr="00FB1A91">
              <w:rPr>
                <w:rFonts w:ascii="Arial" w:eastAsia="Calibri" w:hAnsi="Arial" w:cs="Arial"/>
                <w:szCs w:val="22"/>
              </w:rPr>
              <w:t>C</w:t>
            </w:r>
            <w:r w:rsidR="00BC7479" w:rsidRPr="00FB1A91">
              <w:rPr>
                <w:rFonts w:ascii="Arial" w:eastAsia="Calibri" w:hAnsi="Arial" w:cs="Arial"/>
                <w:szCs w:val="22"/>
                <w:vertAlign w:val="subscript"/>
              </w:rPr>
              <w:t xml:space="preserve"> </w:t>
            </w:r>
            <w:r w:rsidR="00BC7479" w:rsidRPr="00FB1A91">
              <w:rPr>
                <w:rFonts w:ascii="Arial" w:eastAsia="Calibri" w:hAnsi="Arial" w:cs="Arial"/>
                <w:szCs w:val="22"/>
              </w:rPr>
              <w:t>treatment which was significantly higher (</w:t>
            </w:r>
            <w:r w:rsidR="00BC7479" w:rsidRPr="00FB1A91">
              <w:rPr>
                <w:rFonts w:ascii="Arial" w:eastAsia="Calibri" w:hAnsi="Arial" w:cs="Arial"/>
                <w:i/>
                <w:szCs w:val="22"/>
              </w:rPr>
              <w:t>p&lt;0.05</w:t>
            </w:r>
            <w:r w:rsidR="00BC7479" w:rsidRPr="00FB1A91">
              <w:rPr>
                <w:rFonts w:ascii="Arial" w:eastAsia="Calibri" w:hAnsi="Arial" w:cs="Arial"/>
                <w:szCs w:val="22"/>
              </w:rPr>
              <w:t>). The highest grain (</w:t>
            </w:r>
            <w:r w:rsidR="005A1124" w:rsidRPr="00FB1A91">
              <w:rPr>
                <w:rFonts w:ascii="Arial" w:eastAsia="Calibri" w:hAnsi="Arial" w:cs="Arial"/>
                <w:szCs w:val="22"/>
              </w:rPr>
              <w:t xml:space="preserve">8.67 </w:t>
            </w:r>
            <w:r w:rsidR="00BC7479" w:rsidRPr="00FB1A91">
              <w:rPr>
                <w:rFonts w:ascii="Arial" w:eastAsia="Calibri" w:hAnsi="Arial" w:cs="Arial"/>
                <w:szCs w:val="22"/>
              </w:rPr>
              <w:t>t ha</w:t>
            </w:r>
            <w:r w:rsidR="00BC7479" w:rsidRPr="00FB1A91">
              <w:rPr>
                <w:rFonts w:ascii="Arial" w:eastAsia="Calibri" w:hAnsi="Arial" w:cs="Arial"/>
                <w:szCs w:val="22"/>
                <w:vertAlign w:val="superscript"/>
              </w:rPr>
              <w:t>-1</w:t>
            </w:r>
            <w:r w:rsidR="00BC7479" w:rsidRPr="00FB1A91">
              <w:rPr>
                <w:rFonts w:ascii="Arial" w:eastAsia="Calibri" w:hAnsi="Arial" w:cs="Arial"/>
                <w:szCs w:val="22"/>
              </w:rPr>
              <w:t>) and straw (</w:t>
            </w:r>
            <w:r w:rsidR="003C4C25" w:rsidRPr="00FB1A91">
              <w:rPr>
                <w:rFonts w:ascii="Arial" w:eastAsia="Calibri" w:hAnsi="Arial" w:cs="Arial"/>
                <w:szCs w:val="22"/>
              </w:rPr>
              <w:t>10.66</w:t>
            </w:r>
            <w:r w:rsidR="00BC7479" w:rsidRPr="00FB1A91">
              <w:rPr>
                <w:rFonts w:ascii="Arial" w:eastAsia="Calibri" w:hAnsi="Arial" w:cs="Arial"/>
                <w:szCs w:val="22"/>
              </w:rPr>
              <w:t xml:space="preserve"> t ha</w:t>
            </w:r>
            <w:r w:rsidR="00BC7479" w:rsidRPr="00FB1A91">
              <w:rPr>
                <w:rFonts w:ascii="Arial" w:eastAsia="Calibri" w:hAnsi="Arial" w:cs="Arial"/>
                <w:szCs w:val="22"/>
                <w:vertAlign w:val="superscript"/>
              </w:rPr>
              <w:t>-1</w:t>
            </w:r>
            <w:r w:rsidR="00BC7479" w:rsidRPr="00FB1A91">
              <w:rPr>
                <w:rFonts w:ascii="Arial" w:eastAsia="Calibri" w:hAnsi="Arial" w:cs="Arial"/>
                <w:szCs w:val="22"/>
              </w:rPr>
              <w:t xml:space="preserve">) yields were recorded in </w:t>
            </w:r>
            <w:r w:rsidR="005A1124" w:rsidRPr="00FB1A91">
              <w:rPr>
                <w:rFonts w:ascii="Arial" w:eastAsia="Calibri" w:hAnsi="Arial" w:cs="Arial"/>
                <w:szCs w:val="22"/>
              </w:rPr>
              <w:t>T</w:t>
            </w:r>
            <w:r w:rsidR="005A1124" w:rsidRPr="00FB1A91">
              <w:rPr>
                <w:rFonts w:ascii="Arial" w:eastAsia="Calibri" w:hAnsi="Arial" w:cs="Arial"/>
                <w:szCs w:val="22"/>
                <w:vertAlign w:val="subscript"/>
              </w:rPr>
              <w:t>2</w:t>
            </w:r>
            <w:r w:rsidR="005A1124" w:rsidRPr="00FB1A91">
              <w:rPr>
                <w:rFonts w:ascii="Arial" w:eastAsia="Calibri" w:hAnsi="Arial" w:cs="Arial"/>
                <w:szCs w:val="22"/>
              </w:rPr>
              <w:t xml:space="preserve">+P+C and </w:t>
            </w:r>
            <w:r w:rsidR="00BC7479" w:rsidRPr="00FB1A91">
              <w:rPr>
                <w:rFonts w:ascii="Arial" w:eastAsia="Calibri" w:hAnsi="Arial" w:cs="Arial"/>
                <w:szCs w:val="22"/>
              </w:rPr>
              <w:t>T</w:t>
            </w:r>
            <w:r w:rsidR="00BC7479" w:rsidRPr="00FB1A91">
              <w:rPr>
                <w:rFonts w:ascii="Arial" w:eastAsia="Calibri" w:hAnsi="Arial" w:cs="Arial"/>
                <w:szCs w:val="22"/>
                <w:vertAlign w:val="subscript"/>
              </w:rPr>
              <w:t>3</w:t>
            </w:r>
            <w:r w:rsidR="00BC7479" w:rsidRPr="00FB1A91">
              <w:rPr>
                <w:rFonts w:ascii="Arial" w:eastAsia="Calibri" w:hAnsi="Arial" w:cs="Arial"/>
                <w:szCs w:val="22"/>
              </w:rPr>
              <w:t>+</w:t>
            </w:r>
            <w:r w:rsidR="007549BF" w:rsidRPr="00FB1A91">
              <w:rPr>
                <w:rFonts w:ascii="Arial" w:eastAsia="Calibri" w:hAnsi="Arial" w:cs="Arial"/>
                <w:szCs w:val="22"/>
              </w:rPr>
              <w:t>P+</w:t>
            </w:r>
            <w:r w:rsidR="00BC7479" w:rsidRPr="00FB1A91">
              <w:rPr>
                <w:rFonts w:ascii="Arial" w:eastAsia="Calibri" w:hAnsi="Arial" w:cs="Arial"/>
                <w:szCs w:val="22"/>
              </w:rPr>
              <w:t xml:space="preserve">C treatment </w:t>
            </w:r>
            <w:r w:rsidR="005A1124" w:rsidRPr="00FB1A91">
              <w:rPr>
                <w:rFonts w:ascii="Arial" w:eastAsia="Calibri" w:hAnsi="Arial" w:cs="Arial"/>
                <w:szCs w:val="22"/>
              </w:rPr>
              <w:t xml:space="preserve">respectively </w:t>
            </w:r>
            <w:r w:rsidR="00BC7479" w:rsidRPr="00FB1A91">
              <w:rPr>
                <w:rFonts w:ascii="Arial" w:eastAsia="Calibri" w:hAnsi="Arial" w:cs="Arial"/>
                <w:szCs w:val="22"/>
              </w:rPr>
              <w:t>which was significantly higher (</w:t>
            </w:r>
            <w:r w:rsidR="00BC7479" w:rsidRPr="00FB1A91">
              <w:rPr>
                <w:rFonts w:ascii="Arial" w:eastAsia="Calibri" w:hAnsi="Arial" w:cs="Arial"/>
                <w:i/>
                <w:szCs w:val="22"/>
              </w:rPr>
              <w:t>p&lt;0.01</w:t>
            </w:r>
            <w:r w:rsidR="00BC7479" w:rsidRPr="00FB1A91">
              <w:rPr>
                <w:rFonts w:ascii="Arial" w:eastAsia="Calibri" w:hAnsi="Arial" w:cs="Arial"/>
                <w:szCs w:val="22"/>
              </w:rPr>
              <w:t>) than other treatments. Considering the soil and rice yield attributes T</w:t>
            </w:r>
            <w:r w:rsidR="00BC7479" w:rsidRPr="00FB1A91">
              <w:rPr>
                <w:rFonts w:ascii="Arial" w:eastAsia="Calibri" w:hAnsi="Arial" w:cs="Arial"/>
                <w:szCs w:val="22"/>
                <w:vertAlign w:val="subscript"/>
              </w:rPr>
              <w:t>3</w:t>
            </w:r>
            <w:r w:rsidR="00BC7479" w:rsidRPr="00FB1A91">
              <w:rPr>
                <w:rFonts w:ascii="Arial" w:eastAsia="Calibri" w:hAnsi="Arial" w:cs="Arial"/>
                <w:szCs w:val="22"/>
              </w:rPr>
              <w:t>+</w:t>
            </w:r>
            <w:r w:rsidR="003C4C25" w:rsidRPr="00FB1A91">
              <w:rPr>
                <w:rFonts w:ascii="Arial" w:eastAsia="Calibri" w:hAnsi="Arial" w:cs="Arial"/>
                <w:szCs w:val="22"/>
              </w:rPr>
              <w:t>P+</w:t>
            </w:r>
            <w:r w:rsidR="00BC7479" w:rsidRPr="00FB1A91">
              <w:rPr>
                <w:rFonts w:ascii="Arial" w:eastAsia="Calibri" w:hAnsi="Arial" w:cs="Arial"/>
                <w:szCs w:val="22"/>
              </w:rPr>
              <w:t xml:space="preserve">C treatment proved the best treatments. </w:t>
            </w:r>
          </w:p>
          <w:p w14:paraId="0D18BA68" w14:textId="2896F864" w:rsidR="00CE6CB7" w:rsidRPr="00FB1A91" w:rsidRDefault="00CE6CB7" w:rsidP="00441B6F">
            <w:pPr>
              <w:pStyle w:val="Body"/>
              <w:spacing w:after="0"/>
              <w:rPr>
                <w:rFonts w:ascii="Arial" w:eastAsia="Calibri" w:hAnsi="Arial" w:cs="Arial"/>
                <w:szCs w:val="22"/>
              </w:rPr>
            </w:pPr>
          </w:p>
          <w:p w14:paraId="1E3F0520" w14:textId="606F62E3" w:rsidR="00505F06" w:rsidRPr="00FB1A91" w:rsidRDefault="00505F06" w:rsidP="00441B6F">
            <w:pPr>
              <w:pStyle w:val="Body"/>
              <w:spacing w:after="0"/>
              <w:rPr>
                <w:rFonts w:ascii="Arial" w:eastAsia="Calibri" w:hAnsi="Arial" w:cs="Arial"/>
                <w:szCs w:val="22"/>
              </w:rPr>
            </w:pPr>
          </w:p>
        </w:tc>
      </w:tr>
    </w:tbl>
    <w:p w14:paraId="0C18541C" w14:textId="77777777" w:rsidR="00636EB2" w:rsidRPr="00FB1A91" w:rsidRDefault="00636EB2" w:rsidP="00441B6F">
      <w:pPr>
        <w:pStyle w:val="Body"/>
        <w:spacing w:after="0"/>
        <w:rPr>
          <w:rFonts w:ascii="Arial" w:hAnsi="Arial" w:cs="Arial"/>
          <w:i/>
        </w:rPr>
      </w:pPr>
    </w:p>
    <w:p w14:paraId="576E540D" w14:textId="07BD9F36" w:rsidR="00261169" w:rsidRPr="00FB1A91" w:rsidRDefault="00A24E7E" w:rsidP="00261169">
      <w:pPr>
        <w:pStyle w:val="Body"/>
        <w:spacing w:after="0"/>
        <w:rPr>
          <w:rFonts w:ascii="Arial" w:hAnsi="Arial" w:cs="Arial"/>
          <w:i/>
        </w:rPr>
      </w:pPr>
      <w:r w:rsidRPr="00FB1A91">
        <w:rPr>
          <w:rFonts w:ascii="Arial" w:hAnsi="Arial" w:cs="Arial"/>
          <w:i/>
        </w:rPr>
        <w:t xml:space="preserve">Keywords: </w:t>
      </w:r>
      <w:r w:rsidR="00261169" w:rsidRPr="00FB1A91">
        <w:rPr>
          <w:rFonts w:ascii="Arial" w:hAnsi="Arial" w:cs="Arial"/>
          <w:i/>
          <w:iCs/>
          <w:lang w:val="en-MY"/>
        </w:rPr>
        <w:t xml:space="preserve">Tillage; </w:t>
      </w:r>
      <w:r w:rsidR="00261169" w:rsidRPr="00FB1A91">
        <w:rPr>
          <w:rFonts w:ascii="Arial" w:hAnsi="Arial" w:cs="Arial"/>
          <w:i/>
          <w:iCs/>
        </w:rPr>
        <w:t xml:space="preserve">Poultry manure; </w:t>
      </w:r>
      <w:r w:rsidR="00261169" w:rsidRPr="00FB1A91">
        <w:rPr>
          <w:rFonts w:ascii="Arial" w:hAnsi="Arial" w:cs="Arial"/>
          <w:i/>
          <w:iCs/>
          <w:lang w:val="en-MY"/>
        </w:rPr>
        <w:t xml:space="preserve">Chemical fertilizer; Soil </w:t>
      </w:r>
      <w:r w:rsidR="00261169" w:rsidRPr="00FB1A91">
        <w:rPr>
          <w:rFonts w:ascii="Arial" w:hAnsi="Arial" w:cs="Arial"/>
          <w:i/>
          <w:iCs/>
        </w:rPr>
        <w:t xml:space="preserve">physical properties; </w:t>
      </w:r>
      <w:r w:rsidR="00261169" w:rsidRPr="00FB1A91">
        <w:rPr>
          <w:rFonts w:ascii="Arial" w:hAnsi="Arial" w:cs="Arial"/>
          <w:i/>
          <w:iCs/>
          <w:lang w:val="en-MY"/>
        </w:rPr>
        <w:t>Yield attributes; BRRI dhan28</w:t>
      </w:r>
      <w:r w:rsidR="00261169" w:rsidRPr="00FB1A91">
        <w:rPr>
          <w:rFonts w:ascii="Arial" w:hAnsi="Arial" w:cs="Arial"/>
          <w:i/>
          <w:iCs/>
        </w:rPr>
        <w:t xml:space="preserve"> </w:t>
      </w:r>
    </w:p>
    <w:p w14:paraId="1C5F714B" w14:textId="4334B0C5" w:rsidR="00A24E7E" w:rsidRPr="00FB1A91" w:rsidRDefault="00A24E7E" w:rsidP="00441B6F">
      <w:pPr>
        <w:pStyle w:val="Body"/>
        <w:spacing w:after="0"/>
        <w:rPr>
          <w:rFonts w:ascii="Arial" w:hAnsi="Arial" w:cs="Arial"/>
          <w:i/>
        </w:rPr>
      </w:pPr>
    </w:p>
    <w:p w14:paraId="148A09CA" w14:textId="77777777" w:rsidR="00790ADA" w:rsidRPr="00FB1A91" w:rsidRDefault="00790ADA" w:rsidP="00441B6F">
      <w:pPr>
        <w:pStyle w:val="Body"/>
        <w:spacing w:after="0"/>
        <w:rPr>
          <w:rFonts w:ascii="Arial" w:hAnsi="Arial" w:cs="Arial"/>
          <w:i/>
        </w:rPr>
      </w:pPr>
    </w:p>
    <w:p w14:paraId="709CF82E" w14:textId="323D97B9" w:rsidR="007F7B32" w:rsidRPr="00FB1A91" w:rsidRDefault="00902823" w:rsidP="00292AED">
      <w:pPr>
        <w:pStyle w:val="AbstHead"/>
        <w:spacing w:after="0"/>
        <w:jc w:val="both"/>
        <w:rPr>
          <w:rFonts w:ascii="Arial" w:hAnsi="Arial" w:cs="Arial"/>
        </w:rPr>
      </w:pPr>
      <w:r w:rsidRPr="00FB1A91">
        <w:rPr>
          <w:rFonts w:ascii="Arial" w:hAnsi="Arial" w:cs="Arial"/>
        </w:rPr>
        <w:t xml:space="preserve">1. </w:t>
      </w:r>
      <w:r w:rsidR="00B01FCD" w:rsidRPr="00FB1A91">
        <w:rPr>
          <w:rFonts w:ascii="Arial" w:hAnsi="Arial" w:cs="Arial"/>
        </w:rPr>
        <w:t>INTRODUCTION</w:t>
      </w:r>
      <w:r w:rsidR="007F7B32" w:rsidRPr="00FB1A91">
        <w:rPr>
          <w:rFonts w:ascii="Arial" w:hAnsi="Arial" w:cs="Arial"/>
        </w:rPr>
        <w:t xml:space="preserve"> </w:t>
      </w:r>
    </w:p>
    <w:p w14:paraId="7FF25BAF" w14:textId="77777777" w:rsidR="00292AED" w:rsidRPr="00FB1A91" w:rsidRDefault="00292AED" w:rsidP="00292AED">
      <w:pPr>
        <w:pStyle w:val="AbstHead"/>
        <w:spacing w:after="0"/>
        <w:jc w:val="both"/>
        <w:rPr>
          <w:rFonts w:ascii="Arial" w:hAnsi="Arial" w:cs="Arial"/>
        </w:rPr>
      </w:pPr>
    </w:p>
    <w:p w14:paraId="05BE8FE4" w14:textId="2249CBA8" w:rsidR="00292AED" w:rsidRPr="00FB1A91" w:rsidRDefault="00287742" w:rsidP="00292AED">
      <w:pPr>
        <w:jc w:val="both"/>
        <w:rPr>
          <w:rFonts w:ascii="Arial" w:hAnsi="Arial" w:cs="Arial"/>
        </w:rPr>
      </w:pPr>
      <w:r w:rsidRPr="00FB1A91">
        <w:rPr>
          <w:rFonts w:ascii="Arial" w:hAnsi="Arial" w:cs="Arial"/>
        </w:rPr>
        <w:t xml:space="preserve">Rice is an excellent source of carbohydrates providing up to 50-60% of the daily calories ingested by more than 2.5 billion people across the world (Metwally </w:t>
      </w:r>
      <w:r w:rsidRPr="00FB1A91">
        <w:rPr>
          <w:rFonts w:ascii="Arial" w:hAnsi="Arial" w:cs="Arial"/>
          <w:i/>
          <w:iCs/>
        </w:rPr>
        <w:t>et al</w:t>
      </w:r>
      <w:r w:rsidRPr="00FB1A91">
        <w:rPr>
          <w:rFonts w:ascii="Arial" w:hAnsi="Arial" w:cs="Arial"/>
        </w:rPr>
        <w:t>. 2011</w:t>
      </w:r>
      <w:r w:rsidR="00EC1B22" w:rsidRPr="00FB1A91">
        <w:rPr>
          <w:rFonts w:ascii="Arial" w:hAnsi="Arial" w:cs="Arial"/>
        </w:rPr>
        <w:t xml:space="preserve">; </w:t>
      </w:r>
      <w:r w:rsidR="00EC1B22" w:rsidRPr="00FB1A91">
        <w:rPr>
          <w:rFonts w:ascii="Arial" w:hAnsi="Arial" w:cs="Arial"/>
          <w:shd w:val="clear" w:color="auto" w:fill="FFFFFF"/>
        </w:rPr>
        <w:t>Khan et al., 2022</w:t>
      </w:r>
      <w:r w:rsidRPr="00FB1A91">
        <w:rPr>
          <w:rFonts w:ascii="Arial" w:hAnsi="Arial" w:cs="Arial"/>
        </w:rPr>
        <w:t xml:space="preserve">). </w:t>
      </w:r>
      <w:r w:rsidR="00292AED" w:rsidRPr="00FB1A91">
        <w:rPr>
          <w:rFonts w:ascii="Arial" w:hAnsi="Arial" w:cs="Arial"/>
        </w:rPr>
        <w:t xml:space="preserve">Rice contributes to 91% of the total grain production and covers 74% of the total calorie intake of </w:t>
      </w:r>
      <w:r w:rsidRPr="00FB1A91">
        <w:rPr>
          <w:rFonts w:ascii="Arial" w:hAnsi="Arial" w:cs="Arial"/>
        </w:rPr>
        <w:t>the</w:t>
      </w:r>
      <w:r w:rsidR="00292AED" w:rsidRPr="00FB1A91">
        <w:rPr>
          <w:rFonts w:ascii="Arial" w:hAnsi="Arial" w:cs="Arial"/>
        </w:rPr>
        <w:t xml:space="preserve"> people</w:t>
      </w:r>
      <w:r w:rsidRPr="00FB1A91">
        <w:rPr>
          <w:rFonts w:ascii="Arial" w:hAnsi="Arial" w:cs="Arial"/>
        </w:rPr>
        <w:t xml:space="preserve"> of Bangladesh </w:t>
      </w:r>
      <w:r w:rsidR="00292AED" w:rsidRPr="00FB1A91">
        <w:rPr>
          <w:rFonts w:ascii="Arial" w:hAnsi="Arial" w:cs="Arial"/>
        </w:rPr>
        <w:t>(</w:t>
      </w:r>
      <w:r w:rsidR="00FE54E6" w:rsidRPr="00FB1A91">
        <w:rPr>
          <w:rFonts w:ascii="Arial" w:hAnsi="Arial" w:cs="Arial"/>
          <w:sz w:val="22"/>
          <w:szCs w:val="22"/>
        </w:rPr>
        <w:t>BBS, 2019</w:t>
      </w:r>
      <w:r w:rsidR="00292AED" w:rsidRPr="00FB1A91">
        <w:rPr>
          <w:rFonts w:ascii="Arial" w:hAnsi="Arial" w:cs="Arial"/>
        </w:rPr>
        <w:t xml:space="preserve">). The food deficiency in Bangladesh could be minimized either by bringing more area under cultivation or by increasing rice yield per unit area. Among the three types of paddy, </w:t>
      </w:r>
      <w:proofErr w:type="spellStart"/>
      <w:r w:rsidR="00292AED" w:rsidRPr="00FB1A91">
        <w:rPr>
          <w:rFonts w:ascii="Arial" w:hAnsi="Arial" w:cs="Arial"/>
        </w:rPr>
        <w:t>Boro</w:t>
      </w:r>
      <w:proofErr w:type="spellEnd"/>
      <w:r w:rsidR="00292AED" w:rsidRPr="00FB1A91">
        <w:rPr>
          <w:rFonts w:ascii="Arial" w:hAnsi="Arial" w:cs="Arial"/>
        </w:rPr>
        <w:t xml:space="preserve"> rice covers about 57% of total rice area, which contributes 43% of the total rice production in the country (BBS, 2010</w:t>
      </w:r>
      <w:r w:rsidR="00F4336D" w:rsidRPr="00FB1A91">
        <w:rPr>
          <w:rFonts w:ascii="Arial" w:hAnsi="Arial" w:cs="Arial"/>
        </w:rPr>
        <w:t xml:space="preserve">; </w:t>
      </w:r>
      <w:proofErr w:type="spellStart"/>
      <w:r w:rsidR="00F4336D" w:rsidRPr="00FB1A91">
        <w:rPr>
          <w:rFonts w:ascii="Arial" w:hAnsi="Arial" w:cs="Arial"/>
          <w:shd w:val="clear" w:color="auto" w:fill="FFFFFF"/>
          <w:lang w:val="en-MY"/>
        </w:rPr>
        <w:t>Mainuddin</w:t>
      </w:r>
      <w:proofErr w:type="spellEnd"/>
      <w:r w:rsidR="00F4336D" w:rsidRPr="00FB1A91">
        <w:rPr>
          <w:rFonts w:ascii="Arial" w:hAnsi="Arial" w:cs="Arial"/>
          <w:shd w:val="clear" w:color="auto" w:fill="FFFFFF"/>
          <w:lang w:val="en-MY"/>
        </w:rPr>
        <w:t xml:space="preserve"> et al., 2021</w:t>
      </w:r>
      <w:r w:rsidR="00292AED" w:rsidRPr="00FB1A91">
        <w:rPr>
          <w:rFonts w:ascii="Arial" w:hAnsi="Arial" w:cs="Arial"/>
        </w:rPr>
        <w:t>). The total area and production of rice in Bangladesh is about 11.3 million hectare and 31.2 million metric ton (t) respectively with the average yield around 2.4 ton per hectare (</w:t>
      </w:r>
      <w:r w:rsidR="00F4336D" w:rsidRPr="00FB1A91">
        <w:rPr>
          <w:rFonts w:ascii="Arial" w:hAnsi="Arial" w:cs="Arial"/>
          <w:shd w:val="clear" w:color="auto" w:fill="FFFFFF"/>
          <w:lang w:val="en-MY"/>
        </w:rPr>
        <w:t>BANGLADESH RICE JOURNAL, 2022</w:t>
      </w:r>
      <w:r w:rsidR="00292AED" w:rsidRPr="00FB1A91">
        <w:rPr>
          <w:rFonts w:ascii="Arial" w:hAnsi="Arial" w:cs="Arial"/>
        </w:rPr>
        <w:t xml:space="preserve">). Rice is intensively cultivated in Bangladesh </w:t>
      </w:r>
      <w:r w:rsidR="00292AED" w:rsidRPr="00FB1A91">
        <w:rPr>
          <w:rFonts w:ascii="Arial" w:hAnsi="Arial" w:cs="Arial"/>
        </w:rPr>
        <w:lastRenderedPageBreak/>
        <w:t xml:space="preserve">covering about 80% of arable land. Unfortunately, the yield of rice is low considering the other rice growing countries like Japan and China where the average yield is 6.7 and 6.3 </w:t>
      </w:r>
      <w:r w:rsidR="00292AED" w:rsidRPr="00FB1A91">
        <w:rPr>
          <w:rFonts w:ascii="Arial" w:hAnsi="Arial" w:cs="Arial"/>
          <w:bCs/>
        </w:rPr>
        <w:t>t ha</w:t>
      </w:r>
      <w:r w:rsidR="00292AED" w:rsidRPr="00FB1A91">
        <w:rPr>
          <w:rFonts w:ascii="Arial" w:hAnsi="Arial" w:cs="Arial"/>
          <w:b/>
          <w:bCs/>
          <w:vertAlign w:val="superscript"/>
        </w:rPr>
        <w:t>-1</w:t>
      </w:r>
      <w:r w:rsidR="00292AED" w:rsidRPr="00FB1A91">
        <w:rPr>
          <w:rFonts w:ascii="Arial" w:hAnsi="Arial" w:cs="Arial"/>
        </w:rPr>
        <w:t>, respectively (FAO 2004</w:t>
      </w:r>
      <w:r w:rsidR="00601735" w:rsidRPr="00FB1A91">
        <w:rPr>
          <w:rFonts w:ascii="Arial" w:hAnsi="Arial" w:cs="Arial"/>
        </w:rPr>
        <w:t xml:space="preserve">; </w:t>
      </w:r>
      <w:r w:rsidR="00601735" w:rsidRPr="00FB1A91">
        <w:rPr>
          <w:rFonts w:ascii="Arial" w:hAnsi="Arial" w:cs="Arial"/>
          <w:lang w:val="en-MY"/>
        </w:rPr>
        <w:t>Anonymous, 2022</w:t>
      </w:r>
      <w:r w:rsidR="00292AED" w:rsidRPr="00FB1A91">
        <w:rPr>
          <w:rFonts w:ascii="Arial" w:hAnsi="Arial" w:cs="Arial"/>
        </w:rPr>
        <w:t>). Generally, crop production is a combined impact of soil factors, management and environmental factors. Lal (199</w:t>
      </w:r>
      <w:r w:rsidR="004F6789" w:rsidRPr="00FB1A91">
        <w:rPr>
          <w:rFonts w:ascii="Arial" w:hAnsi="Arial" w:cs="Arial"/>
        </w:rPr>
        <w:t>5</w:t>
      </w:r>
      <w:r w:rsidR="00292AED" w:rsidRPr="00FB1A91">
        <w:rPr>
          <w:rFonts w:ascii="Arial" w:hAnsi="Arial" w:cs="Arial"/>
        </w:rPr>
        <w:t xml:space="preserve">) defined tillage is physical, chemical and biological manipulation of soil to optimize conditions for seed germination, emergence and seedling establishment. </w:t>
      </w:r>
    </w:p>
    <w:p w14:paraId="53920B84" w14:textId="28433010" w:rsidR="00292AED" w:rsidRPr="00FB1A91" w:rsidRDefault="00292AED" w:rsidP="00292AED">
      <w:pPr>
        <w:jc w:val="both"/>
        <w:rPr>
          <w:rFonts w:ascii="Arial" w:hAnsi="Arial" w:cs="Arial"/>
        </w:rPr>
      </w:pPr>
      <w:r w:rsidRPr="00FB1A91">
        <w:rPr>
          <w:rFonts w:ascii="Arial" w:hAnsi="Arial" w:cs="Arial"/>
        </w:rPr>
        <w:t>Tillage is considered to be the oldest, most fundamental farm activity and first step for crop production. Different tillage operations may influence the physical properties of soil such as soil bulk density, soil moisture, soil porosity and air-filled porosity (</w:t>
      </w:r>
      <w:proofErr w:type="spellStart"/>
      <w:r w:rsidR="003229F8" w:rsidRPr="00FB1A91">
        <w:rPr>
          <w:rFonts w:ascii="Arial" w:hAnsi="Arial" w:cs="Arial"/>
        </w:rPr>
        <w:t>Ozpnar</w:t>
      </w:r>
      <w:proofErr w:type="spellEnd"/>
      <w:r w:rsidR="003229F8" w:rsidRPr="00FB1A91">
        <w:rPr>
          <w:rFonts w:ascii="Arial" w:hAnsi="Arial" w:cs="Arial"/>
        </w:rPr>
        <w:t xml:space="preserve"> and Clay, 2005; </w:t>
      </w:r>
      <w:proofErr w:type="spellStart"/>
      <w:r w:rsidRPr="00FB1A91">
        <w:rPr>
          <w:rFonts w:ascii="Arial" w:hAnsi="Arial" w:cs="Arial"/>
        </w:rPr>
        <w:t>Vulloid</w:t>
      </w:r>
      <w:proofErr w:type="spellEnd"/>
      <w:r w:rsidRPr="00FB1A91">
        <w:rPr>
          <w:rFonts w:ascii="Arial" w:hAnsi="Arial" w:cs="Arial"/>
        </w:rPr>
        <w:t xml:space="preserve"> et al. 2006, </w:t>
      </w:r>
      <w:r w:rsidR="00831DB8" w:rsidRPr="00FB1A91">
        <w:rPr>
          <w:rFonts w:ascii="Arial" w:hAnsi="Arial" w:cs="Arial"/>
          <w:lang w:val="en-MY"/>
        </w:rPr>
        <w:t>Mateo</w:t>
      </w:r>
      <w:r w:rsidR="00831DB8" w:rsidRPr="00FB1A91">
        <w:rPr>
          <w:rFonts w:ascii="Cambria Math" w:hAnsi="Cambria Math" w:cs="Cambria Math"/>
          <w:lang w:val="en-MY"/>
        </w:rPr>
        <w:t>‐</w:t>
      </w:r>
      <w:r w:rsidR="00831DB8" w:rsidRPr="00FB1A91">
        <w:rPr>
          <w:rFonts w:ascii="Arial" w:hAnsi="Arial" w:cs="Arial"/>
          <w:lang w:val="en-MY"/>
        </w:rPr>
        <w:t>Marín et al., 2022</w:t>
      </w:r>
      <w:r w:rsidRPr="00FB1A91">
        <w:rPr>
          <w:rFonts w:ascii="Arial" w:hAnsi="Arial" w:cs="Arial"/>
        </w:rPr>
        <w:t>). Tillage also affects the physical and chemical properties of the soil by affecting the aggregates size distribution which is turn affect plant growth through increasing soil moisture content, air filled porosity and decreasing the bulk density (</w:t>
      </w:r>
      <w:r w:rsidR="00831DB8" w:rsidRPr="00FB1A91">
        <w:rPr>
          <w:rFonts w:ascii="Arial" w:hAnsi="Arial" w:cs="Arial"/>
          <w:lang w:val="en-MY"/>
        </w:rPr>
        <w:t>Xu et al., 2024</w:t>
      </w:r>
      <w:r w:rsidRPr="00FB1A91">
        <w:rPr>
          <w:rFonts w:ascii="Arial" w:hAnsi="Arial" w:cs="Arial"/>
        </w:rPr>
        <w:t xml:space="preserve">). Tillage operations are necessary to remove the weeds and prevent crust formation. </w:t>
      </w:r>
    </w:p>
    <w:p w14:paraId="73399777" w14:textId="41AE91AB" w:rsidR="00292AED" w:rsidRPr="00FB1A91" w:rsidRDefault="00292AED" w:rsidP="00292AED">
      <w:pPr>
        <w:jc w:val="both"/>
        <w:rPr>
          <w:rFonts w:ascii="Arial" w:hAnsi="Arial" w:cs="Arial"/>
        </w:rPr>
      </w:pPr>
      <w:r w:rsidRPr="00FB1A91">
        <w:rPr>
          <w:rFonts w:ascii="Arial" w:hAnsi="Arial" w:cs="Arial"/>
        </w:rPr>
        <w:t>Different tillage operations incorporate organic matter into soil which creates improved physical condition of soil that brings out better nutrients and water relations and has a key role in growth and development of roots by controlling air and water movement to a certain extent and nutrient supply to the roots of the growing plants. So, soil becomes permeable, aerated and have a good physical condition for crop production. A judicious combination of organic and inorganic sources of nutrients is necessary for sustainable agriculture that can ensure food production with high quality (</w:t>
      </w:r>
      <w:r w:rsidR="002D0078" w:rsidRPr="00FB1A91">
        <w:rPr>
          <w:rFonts w:ascii="Arial" w:hAnsi="Arial" w:cs="Arial"/>
          <w:lang w:val="en-MY"/>
        </w:rPr>
        <w:t>Al-</w:t>
      </w:r>
      <w:proofErr w:type="spellStart"/>
      <w:r w:rsidR="002D0078" w:rsidRPr="00FB1A91">
        <w:rPr>
          <w:rFonts w:ascii="Arial" w:hAnsi="Arial" w:cs="Arial"/>
          <w:lang w:val="en-MY"/>
        </w:rPr>
        <w:t>Shammary</w:t>
      </w:r>
      <w:proofErr w:type="spellEnd"/>
      <w:r w:rsidR="002D0078" w:rsidRPr="00FB1A91">
        <w:rPr>
          <w:rFonts w:ascii="Arial" w:hAnsi="Arial" w:cs="Arial"/>
          <w:lang w:val="en-MY"/>
        </w:rPr>
        <w:t xml:space="preserve"> et al., 2024</w:t>
      </w:r>
      <w:r w:rsidRPr="00FB1A91">
        <w:rPr>
          <w:rFonts w:ascii="Arial" w:hAnsi="Arial" w:cs="Arial"/>
        </w:rPr>
        <w:t>). This approach, called Integrated Nutrient Management (INM), can help ensure food production while preserving the soil and environment</w:t>
      </w:r>
      <w:r w:rsidR="008976EB" w:rsidRPr="00FB1A91">
        <w:rPr>
          <w:rFonts w:ascii="Arial" w:hAnsi="Arial" w:cs="Arial"/>
        </w:rPr>
        <w:t xml:space="preserve"> (</w:t>
      </w:r>
      <w:r w:rsidR="008976EB" w:rsidRPr="00FB1A91">
        <w:rPr>
          <w:rFonts w:ascii="Arial" w:hAnsi="Arial" w:cs="Arial"/>
          <w:lang w:val="en-MY"/>
        </w:rPr>
        <w:t xml:space="preserve">Wang et al., 2024; </w:t>
      </w:r>
      <w:proofErr w:type="spellStart"/>
      <w:r w:rsidR="008976EB" w:rsidRPr="00FB1A91">
        <w:rPr>
          <w:rFonts w:ascii="Arial" w:hAnsi="Arial" w:cs="Arial"/>
          <w:lang w:val="en-MY"/>
        </w:rPr>
        <w:t>Wato</w:t>
      </w:r>
      <w:proofErr w:type="spellEnd"/>
      <w:r w:rsidR="008976EB" w:rsidRPr="00FB1A91">
        <w:rPr>
          <w:rFonts w:ascii="Arial" w:hAnsi="Arial" w:cs="Arial"/>
          <w:lang w:val="en-MY"/>
        </w:rPr>
        <w:t xml:space="preserve"> et al., 2024</w:t>
      </w:r>
      <w:r w:rsidR="008976EB" w:rsidRPr="00FB1A91">
        <w:rPr>
          <w:rFonts w:ascii="Arial" w:hAnsi="Arial" w:cs="Arial"/>
        </w:rPr>
        <w:t>)</w:t>
      </w:r>
      <w:r w:rsidRPr="00FB1A91">
        <w:rPr>
          <w:rFonts w:ascii="Arial" w:hAnsi="Arial" w:cs="Arial"/>
        </w:rPr>
        <w:t>. Organic fertilizers improve soil structure and fertility over time, are environmentally friendly, maintain soil health, and reduce greenhouse gas emissions</w:t>
      </w:r>
      <w:r w:rsidR="008976EB" w:rsidRPr="00FB1A91">
        <w:rPr>
          <w:rFonts w:ascii="Arial" w:hAnsi="Arial" w:cs="Arial"/>
        </w:rPr>
        <w:t xml:space="preserve"> </w:t>
      </w:r>
      <w:bookmarkStart w:id="2" w:name="_Hlk192613621"/>
      <w:r w:rsidR="008976EB" w:rsidRPr="00FB1A91">
        <w:rPr>
          <w:rFonts w:ascii="Arial" w:hAnsi="Arial" w:cs="Arial"/>
        </w:rPr>
        <w:t>(</w:t>
      </w:r>
      <w:r w:rsidR="008976EB" w:rsidRPr="00FB1A91">
        <w:rPr>
          <w:rFonts w:ascii="Arial" w:hAnsi="Arial" w:cs="Arial"/>
          <w:lang w:val="en-MY"/>
        </w:rPr>
        <w:t xml:space="preserve">Mahmud et al., 2016; Shanmugavel et al., 2023; </w:t>
      </w:r>
      <w:proofErr w:type="spellStart"/>
      <w:r w:rsidR="008976EB" w:rsidRPr="00FB1A91">
        <w:rPr>
          <w:rFonts w:ascii="Arial" w:hAnsi="Arial" w:cs="Arial"/>
          <w:lang w:val="en-MY"/>
        </w:rPr>
        <w:t>Jote</w:t>
      </w:r>
      <w:proofErr w:type="spellEnd"/>
      <w:r w:rsidR="008976EB" w:rsidRPr="00FB1A91">
        <w:rPr>
          <w:rFonts w:ascii="Arial" w:hAnsi="Arial" w:cs="Arial"/>
          <w:lang w:val="en-MY"/>
        </w:rPr>
        <w:t>, 2023</w:t>
      </w:r>
      <w:r w:rsidR="008976EB" w:rsidRPr="00FB1A91">
        <w:rPr>
          <w:rFonts w:ascii="Arial" w:hAnsi="Arial" w:cs="Arial"/>
        </w:rPr>
        <w:t>)</w:t>
      </w:r>
      <w:bookmarkEnd w:id="2"/>
      <w:r w:rsidRPr="00FB1A91">
        <w:rPr>
          <w:rFonts w:ascii="Arial" w:hAnsi="Arial" w:cs="Arial"/>
        </w:rPr>
        <w:t>.  The poultry manure as a source of plant nutrients is better than FYM because it took less time for decomposition and improved soil fertility. Poultry manure increased the crop yield than no manure. This study is planned to observe the effects of different tillage practices</w:t>
      </w:r>
      <w:r w:rsidR="00886825" w:rsidRPr="00FB1A91">
        <w:rPr>
          <w:rFonts w:ascii="Arial" w:hAnsi="Arial" w:cs="Arial"/>
        </w:rPr>
        <w:t>,</w:t>
      </w:r>
      <w:r w:rsidRPr="00FB1A91">
        <w:rPr>
          <w:rFonts w:ascii="Arial" w:hAnsi="Arial" w:cs="Arial"/>
        </w:rPr>
        <w:t xml:space="preserve"> poultry manure </w:t>
      </w:r>
      <w:r w:rsidR="00886825" w:rsidRPr="00FB1A91">
        <w:rPr>
          <w:rFonts w:ascii="Arial" w:hAnsi="Arial" w:cs="Arial"/>
        </w:rPr>
        <w:t xml:space="preserve">and chemical fertilizer </w:t>
      </w:r>
      <w:r w:rsidRPr="00FB1A91">
        <w:rPr>
          <w:rFonts w:ascii="Arial" w:hAnsi="Arial" w:cs="Arial"/>
        </w:rPr>
        <w:t xml:space="preserve">application on the soil physicochemical properties like bulk density, air filled porosity, soil moisture and yield of Boro Rice under the climate condition. </w:t>
      </w:r>
    </w:p>
    <w:p w14:paraId="35558361" w14:textId="6F740331" w:rsidR="00292AED" w:rsidRPr="00FB1A91" w:rsidRDefault="00292AED" w:rsidP="00173630">
      <w:pPr>
        <w:jc w:val="both"/>
        <w:rPr>
          <w:rFonts w:ascii="Arial" w:hAnsi="Arial" w:cs="Arial"/>
        </w:rPr>
      </w:pPr>
      <w:r w:rsidRPr="00FB1A91">
        <w:rPr>
          <w:rFonts w:ascii="Arial" w:hAnsi="Arial" w:cs="Arial"/>
        </w:rPr>
        <w:t>The present investigation was undertaken involving the influence of tillage intensity</w:t>
      </w:r>
      <w:r w:rsidR="00166CA1" w:rsidRPr="00FB1A91">
        <w:rPr>
          <w:rFonts w:ascii="Arial" w:hAnsi="Arial" w:cs="Arial"/>
        </w:rPr>
        <w:t xml:space="preserve">, </w:t>
      </w:r>
      <w:r w:rsidRPr="00FB1A91">
        <w:rPr>
          <w:rFonts w:ascii="Arial" w:hAnsi="Arial" w:cs="Arial"/>
        </w:rPr>
        <w:t>poultry manure</w:t>
      </w:r>
      <w:r w:rsidR="00166CA1" w:rsidRPr="00FB1A91">
        <w:rPr>
          <w:rFonts w:ascii="Arial" w:hAnsi="Arial" w:cs="Arial"/>
        </w:rPr>
        <w:t xml:space="preserve"> and chemical fertilizer</w:t>
      </w:r>
      <w:r w:rsidRPr="00FB1A91">
        <w:rPr>
          <w:rFonts w:ascii="Arial" w:hAnsi="Arial" w:cs="Arial"/>
        </w:rPr>
        <w:t xml:space="preserve"> with the following objectives:</w:t>
      </w:r>
      <w:r w:rsidR="00173630" w:rsidRPr="00FB1A91">
        <w:rPr>
          <w:rFonts w:ascii="Arial" w:hAnsi="Arial" w:cs="Arial"/>
        </w:rPr>
        <w:t xml:space="preserve"> (</w:t>
      </w:r>
      <w:proofErr w:type="spellStart"/>
      <w:r w:rsidR="00173630" w:rsidRPr="00FB1A91">
        <w:rPr>
          <w:rFonts w:ascii="Arial" w:hAnsi="Arial" w:cs="Arial"/>
        </w:rPr>
        <w:t>i</w:t>
      </w:r>
      <w:proofErr w:type="spellEnd"/>
      <w:r w:rsidR="00173630" w:rsidRPr="00FB1A91">
        <w:rPr>
          <w:rFonts w:ascii="Arial" w:hAnsi="Arial" w:cs="Arial"/>
        </w:rPr>
        <w:t xml:space="preserve">) </w:t>
      </w:r>
      <w:r w:rsidRPr="00FB1A91">
        <w:rPr>
          <w:rFonts w:ascii="Arial" w:hAnsi="Arial" w:cs="Arial"/>
        </w:rPr>
        <w:t>To assess the interaction effects of tillage operations</w:t>
      </w:r>
      <w:r w:rsidR="00750E45" w:rsidRPr="00FB1A91">
        <w:rPr>
          <w:rFonts w:ascii="Arial" w:hAnsi="Arial" w:cs="Arial"/>
        </w:rPr>
        <w:t xml:space="preserve">, </w:t>
      </w:r>
      <w:r w:rsidRPr="00FB1A91">
        <w:rPr>
          <w:rFonts w:ascii="Arial" w:hAnsi="Arial" w:cs="Arial"/>
        </w:rPr>
        <w:t>poultry manure</w:t>
      </w:r>
      <w:r w:rsidR="00750E45" w:rsidRPr="00FB1A91">
        <w:rPr>
          <w:rFonts w:ascii="Arial" w:hAnsi="Arial" w:cs="Arial"/>
        </w:rPr>
        <w:t xml:space="preserve"> and chemical fertilizer</w:t>
      </w:r>
      <w:r w:rsidRPr="00FB1A91">
        <w:rPr>
          <w:rFonts w:ascii="Arial" w:hAnsi="Arial" w:cs="Arial"/>
        </w:rPr>
        <w:t xml:space="preserve"> application on soil and yield attributes of </w:t>
      </w:r>
      <w:proofErr w:type="spellStart"/>
      <w:r w:rsidRPr="00FB1A91">
        <w:rPr>
          <w:rFonts w:ascii="Arial" w:hAnsi="Arial" w:cs="Arial"/>
        </w:rPr>
        <w:t>Boro</w:t>
      </w:r>
      <w:proofErr w:type="spellEnd"/>
      <w:r w:rsidRPr="00FB1A91">
        <w:rPr>
          <w:rFonts w:ascii="Arial" w:hAnsi="Arial" w:cs="Arial"/>
        </w:rPr>
        <w:t xml:space="preserve"> rice (</w:t>
      </w:r>
      <w:proofErr w:type="spellStart"/>
      <w:proofErr w:type="gramStart"/>
      <w:r w:rsidRPr="00FB1A91">
        <w:rPr>
          <w:rFonts w:ascii="Arial" w:hAnsi="Arial" w:cs="Arial"/>
        </w:rPr>
        <w:t>cv.BRRI</w:t>
      </w:r>
      <w:proofErr w:type="spellEnd"/>
      <w:proofErr w:type="gramEnd"/>
      <w:r w:rsidRPr="00FB1A91">
        <w:rPr>
          <w:rFonts w:ascii="Arial" w:hAnsi="Arial" w:cs="Arial"/>
        </w:rPr>
        <w:t xml:space="preserve"> dhan28).</w:t>
      </w:r>
      <w:r w:rsidR="00173630" w:rsidRPr="00FB1A91">
        <w:rPr>
          <w:rFonts w:ascii="Arial" w:hAnsi="Arial" w:cs="Arial"/>
        </w:rPr>
        <w:t xml:space="preserve"> (ii) </w:t>
      </w:r>
      <w:r w:rsidRPr="00FB1A91">
        <w:rPr>
          <w:rFonts w:ascii="Arial" w:hAnsi="Arial" w:cs="Arial"/>
        </w:rPr>
        <w:t>To examine the relationships between soil physical properties and rice plant (</w:t>
      </w:r>
      <w:proofErr w:type="spellStart"/>
      <w:proofErr w:type="gramStart"/>
      <w:r w:rsidRPr="00FB1A91">
        <w:rPr>
          <w:rFonts w:ascii="Arial" w:hAnsi="Arial" w:cs="Arial"/>
        </w:rPr>
        <w:t>cv.BRRI</w:t>
      </w:r>
      <w:proofErr w:type="spellEnd"/>
      <w:proofErr w:type="gramEnd"/>
      <w:r w:rsidRPr="00FB1A91">
        <w:rPr>
          <w:rFonts w:ascii="Arial" w:hAnsi="Arial" w:cs="Arial"/>
        </w:rPr>
        <w:t xml:space="preserve"> dhan28) attributes</w:t>
      </w:r>
      <w:r w:rsidR="00173630" w:rsidRPr="00FB1A91">
        <w:rPr>
          <w:rFonts w:ascii="Arial" w:hAnsi="Arial" w:cs="Arial"/>
        </w:rPr>
        <w:t xml:space="preserve"> and (iii) </w:t>
      </w:r>
      <w:r w:rsidRPr="00FB1A91">
        <w:rPr>
          <w:rFonts w:ascii="Arial" w:hAnsi="Arial" w:cs="Arial"/>
        </w:rPr>
        <w:t>To find out the best treatment in this study.</w:t>
      </w:r>
    </w:p>
    <w:p w14:paraId="50AB5860" w14:textId="77777777" w:rsidR="008B3BE6" w:rsidRPr="00FB1A91" w:rsidRDefault="008B3BE6" w:rsidP="00173630">
      <w:pPr>
        <w:jc w:val="both"/>
        <w:rPr>
          <w:rFonts w:ascii="Arial" w:hAnsi="Arial" w:cs="Arial"/>
        </w:rPr>
      </w:pPr>
    </w:p>
    <w:p w14:paraId="11EC45C0" w14:textId="77777777" w:rsidR="00A319F4" w:rsidRPr="00FB1A91" w:rsidRDefault="00902823" w:rsidP="00441B6F">
      <w:pPr>
        <w:pStyle w:val="AbstHead"/>
        <w:spacing w:after="0"/>
        <w:jc w:val="both"/>
        <w:rPr>
          <w:rFonts w:ascii="Arial" w:hAnsi="Arial" w:cs="Arial"/>
        </w:rPr>
      </w:pPr>
      <w:r w:rsidRPr="00FB1A91">
        <w:rPr>
          <w:rFonts w:ascii="Arial" w:hAnsi="Arial" w:cs="Arial"/>
        </w:rPr>
        <w:t>2. material and method</w:t>
      </w:r>
      <w:r w:rsidR="00000F8F" w:rsidRPr="00FB1A91">
        <w:rPr>
          <w:rFonts w:ascii="Arial" w:hAnsi="Arial" w:cs="Arial"/>
        </w:rPr>
        <w:t>s</w:t>
      </w:r>
    </w:p>
    <w:p w14:paraId="7651A54D" w14:textId="06F22118" w:rsidR="00790ADA" w:rsidRPr="00FB1A91" w:rsidRDefault="00000F8F" w:rsidP="00441B6F">
      <w:pPr>
        <w:pStyle w:val="AbstHead"/>
        <w:spacing w:after="0"/>
        <w:jc w:val="both"/>
        <w:rPr>
          <w:rFonts w:ascii="Arial" w:hAnsi="Arial" w:cs="Arial"/>
        </w:rPr>
      </w:pPr>
      <w:r w:rsidRPr="00FB1A91">
        <w:rPr>
          <w:rFonts w:ascii="Arial" w:hAnsi="Arial" w:cs="Arial"/>
        </w:rPr>
        <w:t xml:space="preserve"> </w:t>
      </w:r>
    </w:p>
    <w:p w14:paraId="65E333D9"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 Location of the experimental field</w:t>
      </w:r>
    </w:p>
    <w:p w14:paraId="584908A9" w14:textId="77777777" w:rsidR="00A319F4" w:rsidRPr="00FB1A91" w:rsidRDefault="00A319F4" w:rsidP="00A319F4">
      <w:pPr>
        <w:jc w:val="both"/>
        <w:rPr>
          <w:rFonts w:ascii="Arial" w:hAnsi="Arial" w:cs="Arial"/>
          <w:b/>
          <w:sz w:val="22"/>
          <w:szCs w:val="22"/>
        </w:rPr>
      </w:pPr>
    </w:p>
    <w:p w14:paraId="04DE2CC4" w14:textId="73D45FDE" w:rsidR="00A319F4" w:rsidRPr="00FB1A91" w:rsidRDefault="00A319F4" w:rsidP="00A319F4">
      <w:pPr>
        <w:jc w:val="both"/>
        <w:rPr>
          <w:rFonts w:ascii="Arial" w:hAnsi="Arial" w:cs="Arial"/>
        </w:rPr>
      </w:pPr>
      <w:r w:rsidRPr="00FB1A91">
        <w:rPr>
          <w:rFonts w:ascii="Arial" w:hAnsi="Arial" w:cs="Arial"/>
        </w:rPr>
        <w:t>The experiment was conducted at the Bangladesh Agricultural University Farm under the Department of Soil Science during Boro season from January to May 20</w:t>
      </w:r>
      <w:r w:rsidR="00F746D7" w:rsidRPr="00FB1A91">
        <w:rPr>
          <w:rFonts w:ascii="Arial" w:hAnsi="Arial" w:cs="Arial"/>
        </w:rPr>
        <w:t>23</w:t>
      </w:r>
      <w:r w:rsidRPr="00FB1A91">
        <w:rPr>
          <w:rFonts w:ascii="Arial" w:hAnsi="Arial" w:cs="Arial"/>
        </w:rPr>
        <w:t>. Geographical position of the site was approximately between the latitudes of 24°54</w:t>
      </w:r>
      <w:r w:rsidRPr="00FB1A91">
        <w:rPr>
          <w:rFonts w:ascii="Arial" w:hAnsi="Arial" w:cs="Arial"/>
        </w:rPr>
        <w:sym w:font="Symbol" w:char="F0A2"/>
      </w:r>
      <w:r w:rsidRPr="00FB1A91">
        <w:rPr>
          <w:rFonts w:ascii="Arial" w:hAnsi="Arial" w:cs="Arial"/>
        </w:rPr>
        <w:t xml:space="preserve"> North and the longitudes of 90°15</w:t>
      </w:r>
      <w:r w:rsidRPr="00FB1A91">
        <w:rPr>
          <w:rFonts w:ascii="Arial" w:hAnsi="Arial" w:cs="Arial"/>
        </w:rPr>
        <w:sym w:font="Symbol" w:char="F0A2"/>
      </w:r>
      <w:r w:rsidRPr="00FB1A91">
        <w:rPr>
          <w:rFonts w:ascii="Arial" w:hAnsi="Arial" w:cs="Arial"/>
        </w:rPr>
        <w:t xml:space="preserve"> East at a height of 18 m above the mean sea level. The soil belongs to the “Old Brahmaputra Floodplain” and </w:t>
      </w:r>
      <w:proofErr w:type="spellStart"/>
      <w:r w:rsidRPr="00FB1A91">
        <w:rPr>
          <w:rFonts w:ascii="Arial" w:hAnsi="Arial" w:cs="Arial"/>
        </w:rPr>
        <w:t>Agro</w:t>
      </w:r>
      <w:proofErr w:type="spellEnd"/>
      <w:r w:rsidRPr="00FB1A91">
        <w:rPr>
          <w:rFonts w:ascii="Arial" w:hAnsi="Arial" w:cs="Arial"/>
        </w:rPr>
        <w:t xml:space="preserve"> Ecological Zone-9 (FAO and UNDP, 1988).</w:t>
      </w:r>
    </w:p>
    <w:p w14:paraId="5A6807DC" w14:textId="77777777" w:rsidR="00A319F4" w:rsidRPr="00FB1A91" w:rsidRDefault="00A319F4" w:rsidP="00A319F4">
      <w:pPr>
        <w:jc w:val="both"/>
        <w:rPr>
          <w:rFonts w:ascii="Arial" w:hAnsi="Arial" w:cs="Arial"/>
          <w:sz w:val="22"/>
          <w:szCs w:val="22"/>
        </w:rPr>
      </w:pPr>
    </w:p>
    <w:p w14:paraId="640266A6"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2.2 Climate</w:t>
      </w:r>
    </w:p>
    <w:p w14:paraId="4B28E571" w14:textId="77777777" w:rsidR="00A319F4" w:rsidRPr="00FB1A91" w:rsidRDefault="00A319F4" w:rsidP="00A319F4">
      <w:pPr>
        <w:jc w:val="both"/>
        <w:rPr>
          <w:rFonts w:ascii="Arial" w:hAnsi="Arial" w:cs="Arial"/>
          <w:b/>
          <w:sz w:val="22"/>
          <w:szCs w:val="22"/>
        </w:rPr>
      </w:pPr>
    </w:p>
    <w:p w14:paraId="7AF6F28B" w14:textId="77777777" w:rsidR="00A319F4" w:rsidRPr="00FB1A91" w:rsidRDefault="00A319F4" w:rsidP="00A319F4">
      <w:pPr>
        <w:jc w:val="both"/>
        <w:rPr>
          <w:rFonts w:ascii="Arial" w:hAnsi="Arial" w:cs="Arial"/>
        </w:rPr>
      </w:pPr>
      <w:r w:rsidRPr="00FB1A91">
        <w:rPr>
          <w:rFonts w:ascii="Arial" w:hAnsi="Arial" w:cs="Arial"/>
        </w:rPr>
        <w:t xml:space="preserve">The climate of the area is being experienced by relatively high temperature, high humidity and heavy rainfall with occasional gusty winds during kharif season and low temperature and </w:t>
      </w:r>
      <w:r w:rsidRPr="00FB1A91">
        <w:rPr>
          <w:rFonts w:ascii="Arial" w:hAnsi="Arial" w:cs="Arial"/>
        </w:rPr>
        <w:lastRenderedPageBreak/>
        <w:t>low humidity during rabi season. The maximum (35</w:t>
      </w:r>
      <w:r w:rsidRPr="00FB1A91">
        <w:rPr>
          <w:rFonts w:ascii="Arial" w:hAnsi="Arial" w:cs="Arial"/>
          <w:vertAlign w:val="superscript"/>
        </w:rPr>
        <w:t>0</w:t>
      </w:r>
      <w:r w:rsidRPr="00FB1A91">
        <w:rPr>
          <w:rFonts w:ascii="Arial" w:hAnsi="Arial" w:cs="Arial"/>
        </w:rPr>
        <w:t>C), minimum (11</w:t>
      </w:r>
      <w:r w:rsidRPr="00FB1A91">
        <w:rPr>
          <w:rFonts w:ascii="Arial" w:hAnsi="Arial" w:cs="Arial"/>
          <w:vertAlign w:val="superscript"/>
        </w:rPr>
        <w:t>0</w:t>
      </w:r>
      <w:r w:rsidRPr="00FB1A91">
        <w:rPr>
          <w:rFonts w:ascii="Arial" w:hAnsi="Arial" w:cs="Arial"/>
        </w:rPr>
        <w:t>C) and mean temperature (26</w:t>
      </w:r>
      <w:r w:rsidRPr="00FB1A91">
        <w:rPr>
          <w:rFonts w:ascii="Arial" w:hAnsi="Arial" w:cs="Arial"/>
          <w:vertAlign w:val="superscript"/>
        </w:rPr>
        <w:t>0</w:t>
      </w:r>
      <w:r w:rsidRPr="00FB1A91">
        <w:rPr>
          <w:rFonts w:ascii="Arial" w:hAnsi="Arial" w:cs="Arial"/>
        </w:rPr>
        <w:t>C), rainfall (mm), relative humidity (%), sunshine (hours day</w:t>
      </w:r>
      <w:r w:rsidRPr="00FB1A91">
        <w:rPr>
          <w:rFonts w:ascii="Arial" w:hAnsi="Arial" w:cs="Arial"/>
          <w:vertAlign w:val="superscript"/>
        </w:rPr>
        <w:t>-1</w:t>
      </w:r>
      <w:r w:rsidRPr="00FB1A91">
        <w:rPr>
          <w:rFonts w:ascii="Arial" w:hAnsi="Arial" w:cs="Arial"/>
        </w:rPr>
        <w:t>), evaporation (mm) during the experimental period were recorded by the Weather Yard, Department of Irrigation and Water Management, Bangladesh Agricultural University presented in the Appendix I.</w:t>
      </w:r>
    </w:p>
    <w:p w14:paraId="6EC3BE2C" w14:textId="77777777" w:rsidR="00A319F4" w:rsidRPr="00FB1A91" w:rsidRDefault="00A319F4" w:rsidP="00A319F4">
      <w:pPr>
        <w:jc w:val="both"/>
        <w:rPr>
          <w:rFonts w:ascii="Arial" w:hAnsi="Arial" w:cs="Arial"/>
          <w:sz w:val="22"/>
          <w:szCs w:val="22"/>
        </w:rPr>
      </w:pPr>
    </w:p>
    <w:p w14:paraId="66638B9A"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 xml:space="preserve">2.3 </w:t>
      </w:r>
      <w:proofErr w:type="spellStart"/>
      <w:r w:rsidRPr="00FB1A91">
        <w:rPr>
          <w:rFonts w:ascii="Arial" w:hAnsi="Arial" w:cs="Arial"/>
          <w:b/>
          <w:sz w:val="22"/>
          <w:szCs w:val="22"/>
        </w:rPr>
        <w:t>Agro</w:t>
      </w:r>
      <w:proofErr w:type="spellEnd"/>
      <w:r w:rsidRPr="00FB1A91">
        <w:rPr>
          <w:rFonts w:ascii="Arial" w:hAnsi="Arial" w:cs="Arial"/>
          <w:b/>
          <w:sz w:val="22"/>
          <w:szCs w:val="22"/>
        </w:rPr>
        <w:t>- ecological region</w:t>
      </w:r>
    </w:p>
    <w:p w14:paraId="13EF8943" w14:textId="77777777" w:rsidR="00A319F4" w:rsidRPr="00FB1A91" w:rsidRDefault="00A319F4" w:rsidP="00A319F4">
      <w:pPr>
        <w:jc w:val="both"/>
        <w:rPr>
          <w:rFonts w:ascii="Arial" w:hAnsi="Arial" w:cs="Arial"/>
          <w:sz w:val="22"/>
          <w:szCs w:val="22"/>
        </w:rPr>
      </w:pPr>
    </w:p>
    <w:p w14:paraId="67717B8C" w14:textId="77777777" w:rsidR="00A319F4" w:rsidRPr="00FB1A91" w:rsidRDefault="00A319F4" w:rsidP="00A319F4">
      <w:pPr>
        <w:jc w:val="both"/>
        <w:rPr>
          <w:rFonts w:ascii="Arial" w:hAnsi="Arial" w:cs="Arial"/>
        </w:rPr>
      </w:pPr>
      <w:r w:rsidRPr="00FB1A91">
        <w:rPr>
          <w:rFonts w:ascii="Arial" w:hAnsi="Arial" w:cs="Arial"/>
        </w:rPr>
        <w:t xml:space="preserve">The </w:t>
      </w:r>
      <w:smartTag w:uri="urn:schemas-microsoft-com:office:smarttags" w:element="stockticker">
        <w:r w:rsidRPr="00FB1A91">
          <w:rPr>
            <w:rFonts w:ascii="Arial" w:hAnsi="Arial" w:cs="Arial"/>
          </w:rPr>
          <w:t>BAU</w:t>
        </w:r>
      </w:smartTag>
      <w:r w:rsidRPr="00FB1A91">
        <w:rPr>
          <w:rFonts w:ascii="Arial" w:hAnsi="Arial" w:cs="Arial"/>
        </w:rPr>
        <w:t xml:space="preserve"> experimental farm belongs to the </w:t>
      </w:r>
      <w:proofErr w:type="spellStart"/>
      <w:r w:rsidRPr="00FB1A91">
        <w:rPr>
          <w:rFonts w:ascii="Arial" w:hAnsi="Arial" w:cs="Arial"/>
        </w:rPr>
        <w:t>agro</w:t>
      </w:r>
      <w:proofErr w:type="spellEnd"/>
      <w:r w:rsidRPr="00FB1A91">
        <w:rPr>
          <w:rFonts w:ascii="Arial" w:hAnsi="Arial" w:cs="Arial"/>
        </w:rPr>
        <w:t xml:space="preserve">-ecological region of Old Brahmaputra Flood Plain. “AEZ 9” (FAO and UNDP, 1988). </w:t>
      </w:r>
    </w:p>
    <w:p w14:paraId="079D8A25" w14:textId="77777777" w:rsidR="00A319F4" w:rsidRPr="00FB1A91" w:rsidRDefault="00A319F4" w:rsidP="00A319F4">
      <w:pPr>
        <w:jc w:val="both"/>
        <w:rPr>
          <w:rFonts w:ascii="Arial" w:hAnsi="Arial" w:cs="Arial"/>
          <w:sz w:val="22"/>
          <w:szCs w:val="22"/>
        </w:rPr>
      </w:pPr>
    </w:p>
    <w:p w14:paraId="41C97094"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2.4 Soil</w:t>
      </w:r>
    </w:p>
    <w:p w14:paraId="67F0AE03" w14:textId="77777777" w:rsidR="00A319F4" w:rsidRPr="00FB1A91" w:rsidRDefault="00A319F4" w:rsidP="00A319F4">
      <w:pPr>
        <w:jc w:val="both"/>
        <w:rPr>
          <w:rFonts w:ascii="Arial" w:hAnsi="Arial" w:cs="Arial"/>
          <w:b/>
          <w:sz w:val="22"/>
          <w:szCs w:val="22"/>
        </w:rPr>
      </w:pPr>
    </w:p>
    <w:p w14:paraId="17509789" w14:textId="77777777" w:rsidR="00A319F4" w:rsidRPr="00FB1A91" w:rsidRDefault="00A319F4" w:rsidP="00A319F4">
      <w:pPr>
        <w:jc w:val="both"/>
        <w:rPr>
          <w:rFonts w:ascii="Arial" w:hAnsi="Arial" w:cs="Arial"/>
        </w:rPr>
      </w:pPr>
      <w:r w:rsidRPr="00FB1A91">
        <w:rPr>
          <w:rFonts w:ascii="Arial" w:hAnsi="Arial" w:cs="Arial"/>
        </w:rPr>
        <w:t xml:space="preserve">The soil in the experimental site belongs to </w:t>
      </w:r>
      <w:proofErr w:type="spellStart"/>
      <w:r w:rsidRPr="00FB1A91">
        <w:rPr>
          <w:rFonts w:ascii="Arial" w:hAnsi="Arial" w:cs="Arial"/>
        </w:rPr>
        <w:t>Sonatola</w:t>
      </w:r>
      <w:proofErr w:type="spellEnd"/>
      <w:r w:rsidRPr="00FB1A91">
        <w:rPr>
          <w:rFonts w:ascii="Arial" w:hAnsi="Arial" w:cs="Arial"/>
        </w:rPr>
        <w:t xml:space="preserve"> series of the Old Brahmaputra Flood Plain. Soil samples of 0-10 cm depth were collected from the experimental site after harvesting the test crop (cv. BRRI dhan28). Morphological characteristics and physical properties of the soil which were collected from different sites of experiment at 10-20 cm depth have been presented as follows:</w:t>
      </w:r>
    </w:p>
    <w:p w14:paraId="09D23292" w14:textId="77777777" w:rsidR="00A319F4" w:rsidRPr="00FB1A91" w:rsidRDefault="00A319F4" w:rsidP="00A319F4">
      <w:pPr>
        <w:jc w:val="both"/>
        <w:rPr>
          <w:rFonts w:ascii="Arial" w:hAnsi="Arial" w:cs="Arial"/>
        </w:rPr>
      </w:pPr>
    </w:p>
    <w:p w14:paraId="5DEF56C3" w14:textId="77777777" w:rsidR="00C91A15" w:rsidRPr="00FB1A91" w:rsidRDefault="00C91A15" w:rsidP="00C91A15">
      <w:pPr>
        <w:jc w:val="both"/>
        <w:rPr>
          <w:rFonts w:ascii="Arial" w:hAnsi="Arial" w:cs="Arial"/>
          <w:b/>
          <w:sz w:val="22"/>
          <w:szCs w:val="22"/>
        </w:rPr>
      </w:pPr>
      <w:r w:rsidRPr="00FB1A91">
        <w:rPr>
          <w:rFonts w:ascii="Arial" w:hAnsi="Arial" w:cs="Arial"/>
          <w:b/>
          <w:sz w:val="22"/>
          <w:szCs w:val="22"/>
        </w:rPr>
        <w:t>2.6 Test crop</w:t>
      </w:r>
    </w:p>
    <w:p w14:paraId="41E0515A" w14:textId="77777777" w:rsidR="00C91A15" w:rsidRPr="00FB1A91" w:rsidRDefault="00C91A15" w:rsidP="00C91A15">
      <w:pPr>
        <w:jc w:val="both"/>
        <w:rPr>
          <w:rFonts w:ascii="Arial" w:hAnsi="Arial" w:cs="Arial"/>
          <w:b/>
          <w:sz w:val="22"/>
          <w:szCs w:val="22"/>
        </w:rPr>
      </w:pPr>
    </w:p>
    <w:p w14:paraId="559DD3B8" w14:textId="77777777" w:rsidR="00C91A15" w:rsidRPr="00FB1A91" w:rsidRDefault="00C91A15" w:rsidP="00C91A15">
      <w:pPr>
        <w:jc w:val="both"/>
        <w:rPr>
          <w:rFonts w:ascii="Arial" w:hAnsi="Arial" w:cs="Arial"/>
        </w:rPr>
      </w:pPr>
      <w:r w:rsidRPr="00FB1A91">
        <w:rPr>
          <w:rFonts w:ascii="Arial" w:hAnsi="Arial" w:cs="Arial"/>
        </w:rPr>
        <w:t xml:space="preserve">The recommended high yielding Boro variety BRRI dhan28 was used as a test crop. This variety was released by the Bangladesh Rice Research Institute, </w:t>
      </w:r>
      <w:proofErr w:type="spellStart"/>
      <w:r w:rsidRPr="00FB1A91">
        <w:rPr>
          <w:rFonts w:ascii="Arial" w:hAnsi="Arial" w:cs="Arial"/>
        </w:rPr>
        <w:t>Joydebpur</w:t>
      </w:r>
      <w:proofErr w:type="spellEnd"/>
      <w:r w:rsidRPr="00FB1A91">
        <w:rPr>
          <w:rFonts w:ascii="Arial" w:hAnsi="Arial" w:cs="Arial"/>
        </w:rPr>
        <w:t>, Gazipur after regional and zonal trials and evaluation. It is recommended as a suitable variety for cultivation under Bangladesh climatic condition. These high yielding varieties are suitable for Boro season, the grains were medium fine and tasty. Growth duration of: 140-145 days (from seedling to harvest).</w:t>
      </w:r>
    </w:p>
    <w:p w14:paraId="22D01482" w14:textId="77777777" w:rsidR="00C91A15" w:rsidRPr="00FB1A91" w:rsidRDefault="00C91A15" w:rsidP="00C91A15">
      <w:pPr>
        <w:jc w:val="both"/>
        <w:rPr>
          <w:rFonts w:ascii="Arial" w:hAnsi="Arial" w:cs="Arial"/>
          <w:sz w:val="22"/>
          <w:szCs w:val="22"/>
        </w:rPr>
      </w:pPr>
    </w:p>
    <w:p w14:paraId="5FEACFAC" w14:textId="725E1F4D" w:rsidR="00A319F4" w:rsidRPr="00FB1A91" w:rsidRDefault="00A319F4" w:rsidP="00A319F4">
      <w:pPr>
        <w:jc w:val="both"/>
        <w:rPr>
          <w:rFonts w:ascii="Arial" w:hAnsi="Arial" w:cs="Arial"/>
          <w:b/>
        </w:rPr>
      </w:pPr>
      <w:r w:rsidRPr="00FB1A91">
        <w:rPr>
          <w:rFonts w:ascii="Arial" w:hAnsi="Arial" w:cs="Arial"/>
          <w:b/>
        </w:rPr>
        <w:t>Table 1 Particle size analysis of the initial soil</w:t>
      </w:r>
    </w:p>
    <w:p w14:paraId="4E2DE202" w14:textId="77777777" w:rsidR="00A319F4" w:rsidRPr="00FB1A91" w:rsidRDefault="00A319F4" w:rsidP="00A319F4">
      <w:pPr>
        <w:jc w:val="both"/>
        <w:rPr>
          <w:rFonts w:ascii="Arial" w:hAnsi="Arial" w:cs="Arial"/>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323"/>
        <w:gridCol w:w="1302"/>
        <w:gridCol w:w="1311"/>
        <w:gridCol w:w="1462"/>
        <w:gridCol w:w="1453"/>
      </w:tblGrid>
      <w:tr w:rsidR="00A319F4" w:rsidRPr="00FB1A91" w14:paraId="6F25A3FF" w14:textId="77777777" w:rsidTr="008D3097">
        <w:trPr>
          <w:trHeight w:val="70"/>
        </w:trPr>
        <w:tc>
          <w:tcPr>
            <w:tcW w:w="1524" w:type="dxa"/>
            <w:vMerge w:val="restart"/>
            <w:shd w:val="clear" w:color="auto" w:fill="auto"/>
            <w:vAlign w:val="center"/>
          </w:tcPr>
          <w:p w14:paraId="51444F7A" w14:textId="77777777" w:rsidR="00A319F4" w:rsidRPr="00FB1A91" w:rsidRDefault="00A319F4" w:rsidP="008D3097">
            <w:pPr>
              <w:jc w:val="center"/>
              <w:rPr>
                <w:rFonts w:ascii="Arial" w:hAnsi="Arial" w:cs="Arial"/>
              </w:rPr>
            </w:pPr>
            <w:r w:rsidRPr="00FB1A91">
              <w:rPr>
                <w:rFonts w:ascii="Arial" w:hAnsi="Arial" w:cs="Arial"/>
              </w:rPr>
              <w:t>Soil depth (cm)</w:t>
            </w:r>
          </w:p>
        </w:tc>
        <w:tc>
          <w:tcPr>
            <w:tcW w:w="4146" w:type="dxa"/>
            <w:gridSpan w:val="3"/>
            <w:shd w:val="clear" w:color="auto" w:fill="auto"/>
            <w:vAlign w:val="center"/>
          </w:tcPr>
          <w:p w14:paraId="44A9D29D" w14:textId="77777777" w:rsidR="00A319F4" w:rsidRPr="00FB1A91" w:rsidRDefault="00A319F4" w:rsidP="008D3097">
            <w:pPr>
              <w:jc w:val="center"/>
              <w:rPr>
                <w:rFonts w:ascii="Arial" w:hAnsi="Arial" w:cs="Arial"/>
              </w:rPr>
            </w:pPr>
            <w:r w:rsidRPr="00FB1A91">
              <w:rPr>
                <w:rFonts w:ascii="Arial" w:hAnsi="Arial" w:cs="Arial"/>
              </w:rPr>
              <w:t>Particle size fractions</w:t>
            </w:r>
          </w:p>
        </w:tc>
        <w:tc>
          <w:tcPr>
            <w:tcW w:w="1525" w:type="dxa"/>
            <w:vMerge w:val="restart"/>
            <w:shd w:val="clear" w:color="auto" w:fill="auto"/>
            <w:vAlign w:val="center"/>
          </w:tcPr>
          <w:p w14:paraId="42019BF7" w14:textId="77777777" w:rsidR="00A319F4" w:rsidRPr="00FB1A91" w:rsidRDefault="00A319F4" w:rsidP="008D3097">
            <w:pPr>
              <w:jc w:val="center"/>
              <w:rPr>
                <w:rFonts w:ascii="Arial" w:hAnsi="Arial" w:cs="Arial"/>
              </w:rPr>
            </w:pPr>
            <w:r w:rsidRPr="00FB1A91">
              <w:rPr>
                <w:rFonts w:ascii="Arial" w:hAnsi="Arial" w:cs="Arial"/>
              </w:rPr>
              <w:t>Textural</w:t>
            </w:r>
          </w:p>
          <w:p w14:paraId="52C91EC8" w14:textId="77777777" w:rsidR="00A319F4" w:rsidRPr="00FB1A91" w:rsidRDefault="00A319F4" w:rsidP="008D3097">
            <w:pPr>
              <w:jc w:val="center"/>
              <w:rPr>
                <w:rFonts w:ascii="Arial" w:hAnsi="Arial" w:cs="Arial"/>
              </w:rPr>
            </w:pPr>
            <w:r w:rsidRPr="00FB1A91">
              <w:rPr>
                <w:rFonts w:ascii="Arial" w:hAnsi="Arial" w:cs="Arial"/>
              </w:rPr>
              <w:t>class</w:t>
            </w:r>
          </w:p>
        </w:tc>
        <w:tc>
          <w:tcPr>
            <w:tcW w:w="1526" w:type="dxa"/>
            <w:vMerge w:val="restart"/>
            <w:shd w:val="clear" w:color="auto" w:fill="auto"/>
            <w:vAlign w:val="center"/>
          </w:tcPr>
          <w:p w14:paraId="08AEC683" w14:textId="77777777" w:rsidR="00A319F4" w:rsidRPr="00FB1A91" w:rsidRDefault="00A319F4" w:rsidP="008D3097">
            <w:pPr>
              <w:jc w:val="center"/>
              <w:rPr>
                <w:rFonts w:ascii="Arial" w:hAnsi="Arial" w:cs="Arial"/>
              </w:rPr>
            </w:pPr>
            <w:r w:rsidRPr="00FB1A91">
              <w:rPr>
                <w:rFonts w:ascii="Arial" w:hAnsi="Arial" w:cs="Arial"/>
              </w:rPr>
              <w:t>Bulk</w:t>
            </w:r>
          </w:p>
          <w:p w14:paraId="340239A0" w14:textId="77777777" w:rsidR="00A319F4" w:rsidRPr="00FB1A91" w:rsidRDefault="00A319F4" w:rsidP="008D3097">
            <w:pPr>
              <w:jc w:val="center"/>
              <w:rPr>
                <w:rFonts w:ascii="Arial" w:hAnsi="Arial" w:cs="Arial"/>
              </w:rPr>
            </w:pPr>
            <w:r w:rsidRPr="00FB1A91">
              <w:rPr>
                <w:rFonts w:ascii="Arial" w:hAnsi="Arial" w:cs="Arial"/>
              </w:rPr>
              <w:t>density</w:t>
            </w:r>
          </w:p>
          <w:p w14:paraId="54698524" w14:textId="77777777" w:rsidR="00A319F4" w:rsidRPr="00FB1A91" w:rsidRDefault="00A319F4" w:rsidP="008D3097">
            <w:pPr>
              <w:jc w:val="center"/>
              <w:rPr>
                <w:rFonts w:ascii="Arial" w:hAnsi="Arial" w:cs="Arial"/>
              </w:rPr>
            </w:pPr>
            <w:r w:rsidRPr="00FB1A91">
              <w:rPr>
                <w:rFonts w:ascii="Arial" w:hAnsi="Arial" w:cs="Arial"/>
              </w:rPr>
              <w:t>(gcm</w:t>
            </w:r>
            <w:r w:rsidRPr="00FB1A91">
              <w:rPr>
                <w:rFonts w:ascii="Arial" w:hAnsi="Arial" w:cs="Arial"/>
                <w:vertAlign w:val="superscript"/>
              </w:rPr>
              <w:t>-3</w:t>
            </w:r>
            <w:r w:rsidRPr="00FB1A91">
              <w:rPr>
                <w:rFonts w:ascii="Arial" w:hAnsi="Arial" w:cs="Arial"/>
              </w:rPr>
              <w:t>)</w:t>
            </w:r>
          </w:p>
        </w:tc>
      </w:tr>
      <w:tr w:rsidR="00A319F4" w:rsidRPr="00FB1A91" w14:paraId="7C570969" w14:textId="77777777" w:rsidTr="008D3097">
        <w:trPr>
          <w:trHeight w:val="70"/>
        </w:trPr>
        <w:tc>
          <w:tcPr>
            <w:tcW w:w="1524" w:type="dxa"/>
            <w:vMerge/>
            <w:shd w:val="clear" w:color="auto" w:fill="auto"/>
            <w:vAlign w:val="center"/>
          </w:tcPr>
          <w:p w14:paraId="12115963" w14:textId="77777777" w:rsidR="00A319F4" w:rsidRPr="00FB1A91" w:rsidRDefault="00A319F4" w:rsidP="008D3097">
            <w:pPr>
              <w:jc w:val="center"/>
              <w:rPr>
                <w:rFonts w:ascii="Arial" w:hAnsi="Arial" w:cs="Arial"/>
              </w:rPr>
            </w:pPr>
          </w:p>
        </w:tc>
        <w:tc>
          <w:tcPr>
            <w:tcW w:w="1382" w:type="dxa"/>
            <w:shd w:val="clear" w:color="auto" w:fill="auto"/>
            <w:vAlign w:val="center"/>
          </w:tcPr>
          <w:p w14:paraId="3E9EE63C" w14:textId="77777777" w:rsidR="00A319F4" w:rsidRPr="00FB1A91" w:rsidRDefault="00A319F4" w:rsidP="008D3097">
            <w:pPr>
              <w:jc w:val="center"/>
              <w:rPr>
                <w:rFonts w:ascii="Arial" w:hAnsi="Arial" w:cs="Arial"/>
              </w:rPr>
            </w:pPr>
            <w:r w:rsidRPr="00FB1A91">
              <w:rPr>
                <w:rFonts w:ascii="Arial" w:hAnsi="Arial" w:cs="Arial"/>
              </w:rPr>
              <w:t>%sand</w:t>
            </w:r>
          </w:p>
          <w:p w14:paraId="70F35945" w14:textId="77777777" w:rsidR="00A319F4" w:rsidRPr="00FB1A91" w:rsidRDefault="00A319F4" w:rsidP="008D3097">
            <w:pPr>
              <w:jc w:val="center"/>
              <w:rPr>
                <w:rFonts w:ascii="Arial" w:hAnsi="Arial" w:cs="Arial"/>
              </w:rPr>
            </w:pPr>
            <w:r w:rsidRPr="00FB1A91">
              <w:rPr>
                <w:rFonts w:ascii="Arial" w:hAnsi="Arial" w:cs="Arial"/>
              </w:rPr>
              <w:t>(.2-.02 mm)</w:t>
            </w:r>
          </w:p>
        </w:tc>
        <w:tc>
          <w:tcPr>
            <w:tcW w:w="1382" w:type="dxa"/>
            <w:shd w:val="clear" w:color="auto" w:fill="auto"/>
            <w:vAlign w:val="center"/>
          </w:tcPr>
          <w:p w14:paraId="42B4A53A" w14:textId="77777777" w:rsidR="00A319F4" w:rsidRPr="00FB1A91" w:rsidRDefault="00A319F4" w:rsidP="008D3097">
            <w:pPr>
              <w:jc w:val="center"/>
              <w:rPr>
                <w:rFonts w:ascii="Arial" w:hAnsi="Arial" w:cs="Arial"/>
              </w:rPr>
            </w:pPr>
            <w:r w:rsidRPr="00FB1A91">
              <w:rPr>
                <w:rFonts w:ascii="Arial" w:hAnsi="Arial" w:cs="Arial"/>
              </w:rPr>
              <w:t>%silt</w:t>
            </w:r>
          </w:p>
          <w:p w14:paraId="273370F9" w14:textId="77777777" w:rsidR="00A319F4" w:rsidRPr="00FB1A91" w:rsidRDefault="00A319F4" w:rsidP="008D3097">
            <w:pPr>
              <w:jc w:val="center"/>
              <w:rPr>
                <w:rFonts w:ascii="Arial" w:hAnsi="Arial" w:cs="Arial"/>
              </w:rPr>
            </w:pPr>
            <w:r w:rsidRPr="00FB1A91">
              <w:rPr>
                <w:rFonts w:ascii="Arial" w:hAnsi="Arial" w:cs="Arial"/>
              </w:rPr>
              <w:t>(.02-.002 mm)</w:t>
            </w:r>
          </w:p>
        </w:tc>
        <w:tc>
          <w:tcPr>
            <w:tcW w:w="1382" w:type="dxa"/>
            <w:shd w:val="clear" w:color="auto" w:fill="auto"/>
            <w:vAlign w:val="center"/>
          </w:tcPr>
          <w:p w14:paraId="7B81BE32" w14:textId="77777777" w:rsidR="00A319F4" w:rsidRPr="00FB1A91" w:rsidRDefault="00A319F4" w:rsidP="008D3097">
            <w:pPr>
              <w:jc w:val="center"/>
              <w:rPr>
                <w:rFonts w:ascii="Arial" w:hAnsi="Arial" w:cs="Arial"/>
              </w:rPr>
            </w:pPr>
            <w:r w:rsidRPr="00FB1A91">
              <w:rPr>
                <w:rFonts w:ascii="Arial" w:hAnsi="Arial" w:cs="Arial"/>
              </w:rPr>
              <w:t>% clay</w:t>
            </w:r>
          </w:p>
          <w:p w14:paraId="3B6A77C7" w14:textId="77777777" w:rsidR="00A319F4" w:rsidRPr="00FB1A91" w:rsidRDefault="00A319F4" w:rsidP="008D3097">
            <w:pPr>
              <w:jc w:val="center"/>
              <w:rPr>
                <w:rFonts w:ascii="Arial" w:hAnsi="Arial" w:cs="Arial"/>
              </w:rPr>
            </w:pPr>
            <w:r w:rsidRPr="00FB1A91">
              <w:rPr>
                <w:rFonts w:ascii="Arial" w:hAnsi="Arial" w:cs="Arial"/>
              </w:rPr>
              <w:t>&lt;.002 mm</w:t>
            </w:r>
          </w:p>
        </w:tc>
        <w:tc>
          <w:tcPr>
            <w:tcW w:w="1525" w:type="dxa"/>
            <w:vMerge/>
            <w:shd w:val="clear" w:color="auto" w:fill="auto"/>
            <w:vAlign w:val="center"/>
          </w:tcPr>
          <w:p w14:paraId="7E81F19E" w14:textId="77777777" w:rsidR="00A319F4" w:rsidRPr="00FB1A91" w:rsidRDefault="00A319F4" w:rsidP="008D3097">
            <w:pPr>
              <w:jc w:val="center"/>
              <w:rPr>
                <w:rFonts w:ascii="Arial" w:hAnsi="Arial" w:cs="Arial"/>
              </w:rPr>
            </w:pPr>
          </w:p>
        </w:tc>
        <w:tc>
          <w:tcPr>
            <w:tcW w:w="1526" w:type="dxa"/>
            <w:vMerge/>
            <w:shd w:val="clear" w:color="auto" w:fill="auto"/>
            <w:vAlign w:val="center"/>
          </w:tcPr>
          <w:p w14:paraId="5A1F42EB" w14:textId="77777777" w:rsidR="00A319F4" w:rsidRPr="00FB1A91" w:rsidRDefault="00A319F4" w:rsidP="008D3097">
            <w:pPr>
              <w:jc w:val="center"/>
              <w:rPr>
                <w:rFonts w:ascii="Arial" w:hAnsi="Arial" w:cs="Arial"/>
              </w:rPr>
            </w:pPr>
          </w:p>
        </w:tc>
      </w:tr>
      <w:tr w:rsidR="00A319F4" w:rsidRPr="00FB1A91" w14:paraId="31DE1292" w14:textId="77777777" w:rsidTr="008D3097">
        <w:tc>
          <w:tcPr>
            <w:tcW w:w="1524" w:type="dxa"/>
            <w:shd w:val="clear" w:color="auto" w:fill="auto"/>
            <w:vAlign w:val="center"/>
          </w:tcPr>
          <w:p w14:paraId="3210EB65" w14:textId="77777777" w:rsidR="00A319F4" w:rsidRPr="00FB1A91" w:rsidRDefault="00A319F4" w:rsidP="008D3097">
            <w:pPr>
              <w:jc w:val="center"/>
              <w:rPr>
                <w:rFonts w:ascii="Arial" w:hAnsi="Arial" w:cs="Arial"/>
              </w:rPr>
            </w:pPr>
            <w:r w:rsidRPr="00FB1A91">
              <w:rPr>
                <w:rFonts w:ascii="Arial" w:hAnsi="Arial" w:cs="Arial"/>
              </w:rPr>
              <w:t>0-10</w:t>
            </w:r>
          </w:p>
        </w:tc>
        <w:tc>
          <w:tcPr>
            <w:tcW w:w="1382" w:type="dxa"/>
            <w:shd w:val="clear" w:color="auto" w:fill="auto"/>
            <w:vAlign w:val="center"/>
          </w:tcPr>
          <w:p w14:paraId="4E234B0C" w14:textId="77777777" w:rsidR="00A319F4" w:rsidRPr="00FB1A91" w:rsidRDefault="00A319F4" w:rsidP="008D3097">
            <w:pPr>
              <w:jc w:val="center"/>
              <w:rPr>
                <w:rFonts w:ascii="Arial" w:hAnsi="Arial" w:cs="Arial"/>
              </w:rPr>
            </w:pPr>
            <w:r w:rsidRPr="00FB1A91">
              <w:rPr>
                <w:rFonts w:ascii="Arial" w:hAnsi="Arial" w:cs="Arial"/>
              </w:rPr>
              <w:t>9.6</w:t>
            </w:r>
          </w:p>
        </w:tc>
        <w:tc>
          <w:tcPr>
            <w:tcW w:w="1382" w:type="dxa"/>
            <w:shd w:val="clear" w:color="auto" w:fill="auto"/>
            <w:vAlign w:val="center"/>
          </w:tcPr>
          <w:p w14:paraId="3B02DE88" w14:textId="77777777" w:rsidR="00A319F4" w:rsidRPr="00FB1A91" w:rsidRDefault="00A319F4" w:rsidP="008D3097">
            <w:pPr>
              <w:jc w:val="center"/>
              <w:rPr>
                <w:rFonts w:ascii="Arial" w:hAnsi="Arial" w:cs="Arial"/>
              </w:rPr>
            </w:pPr>
            <w:r w:rsidRPr="00FB1A91">
              <w:rPr>
                <w:rFonts w:ascii="Arial" w:hAnsi="Arial" w:cs="Arial"/>
              </w:rPr>
              <w:t>79.8</w:t>
            </w:r>
          </w:p>
        </w:tc>
        <w:tc>
          <w:tcPr>
            <w:tcW w:w="1382" w:type="dxa"/>
            <w:shd w:val="clear" w:color="auto" w:fill="auto"/>
            <w:vAlign w:val="center"/>
          </w:tcPr>
          <w:p w14:paraId="781FD2B5" w14:textId="77777777" w:rsidR="00A319F4" w:rsidRPr="00FB1A91" w:rsidRDefault="00A319F4" w:rsidP="008D3097">
            <w:pPr>
              <w:jc w:val="center"/>
              <w:rPr>
                <w:rFonts w:ascii="Arial" w:hAnsi="Arial" w:cs="Arial"/>
              </w:rPr>
            </w:pPr>
            <w:r w:rsidRPr="00FB1A91">
              <w:rPr>
                <w:rFonts w:ascii="Arial" w:hAnsi="Arial" w:cs="Arial"/>
              </w:rPr>
              <w:t>10.6</w:t>
            </w:r>
          </w:p>
        </w:tc>
        <w:tc>
          <w:tcPr>
            <w:tcW w:w="1525" w:type="dxa"/>
            <w:shd w:val="clear" w:color="auto" w:fill="auto"/>
            <w:vAlign w:val="center"/>
          </w:tcPr>
          <w:p w14:paraId="77E358A5" w14:textId="77777777" w:rsidR="00A319F4" w:rsidRPr="00FB1A91" w:rsidRDefault="00A319F4" w:rsidP="008D3097">
            <w:pPr>
              <w:jc w:val="center"/>
              <w:rPr>
                <w:rFonts w:ascii="Arial" w:hAnsi="Arial" w:cs="Arial"/>
              </w:rPr>
            </w:pPr>
            <w:r w:rsidRPr="00FB1A91">
              <w:rPr>
                <w:rFonts w:ascii="Arial" w:hAnsi="Arial" w:cs="Arial"/>
              </w:rPr>
              <w:t>Silt loam</w:t>
            </w:r>
          </w:p>
        </w:tc>
        <w:tc>
          <w:tcPr>
            <w:tcW w:w="1526" w:type="dxa"/>
            <w:shd w:val="clear" w:color="auto" w:fill="auto"/>
            <w:vAlign w:val="center"/>
          </w:tcPr>
          <w:p w14:paraId="67CCAB8C" w14:textId="77777777" w:rsidR="00A319F4" w:rsidRPr="00FB1A91" w:rsidRDefault="00A319F4" w:rsidP="008D3097">
            <w:pPr>
              <w:jc w:val="center"/>
              <w:rPr>
                <w:rFonts w:ascii="Arial" w:hAnsi="Arial" w:cs="Arial"/>
              </w:rPr>
            </w:pPr>
            <w:r w:rsidRPr="00FB1A91">
              <w:rPr>
                <w:rFonts w:ascii="Arial" w:hAnsi="Arial" w:cs="Arial"/>
              </w:rPr>
              <w:t>1.3</w:t>
            </w:r>
          </w:p>
        </w:tc>
      </w:tr>
      <w:tr w:rsidR="00A319F4" w:rsidRPr="00FB1A91" w14:paraId="4113B469" w14:textId="77777777" w:rsidTr="008D3097">
        <w:tc>
          <w:tcPr>
            <w:tcW w:w="1524" w:type="dxa"/>
            <w:shd w:val="clear" w:color="auto" w:fill="auto"/>
            <w:vAlign w:val="center"/>
          </w:tcPr>
          <w:p w14:paraId="2F7B366B" w14:textId="77777777" w:rsidR="00A319F4" w:rsidRPr="00FB1A91" w:rsidRDefault="00A319F4" w:rsidP="008D3097">
            <w:pPr>
              <w:jc w:val="center"/>
              <w:rPr>
                <w:rFonts w:ascii="Arial" w:hAnsi="Arial" w:cs="Arial"/>
              </w:rPr>
            </w:pPr>
            <w:r w:rsidRPr="00FB1A91">
              <w:rPr>
                <w:rFonts w:ascii="Arial" w:hAnsi="Arial" w:cs="Arial"/>
              </w:rPr>
              <w:t>10-20</w:t>
            </w:r>
          </w:p>
        </w:tc>
        <w:tc>
          <w:tcPr>
            <w:tcW w:w="1382" w:type="dxa"/>
            <w:shd w:val="clear" w:color="auto" w:fill="auto"/>
            <w:vAlign w:val="center"/>
          </w:tcPr>
          <w:p w14:paraId="24E3765F" w14:textId="77777777" w:rsidR="00A319F4" w:rsidRPr="00FB1A91" w:rsidRDefault="00A319F4" w:rsidP="008D3097">
            <w:pPr>
              <w:jc w:val="center"/>
              <w:rPr>
                <w:rFonts w:ascii="Arial" w:hAnsi="Arial" w:cs="Arial"/>
              </w:rPr>
            </w:pPr>
            <w:r w:rsidRPr="00FB1A91">
              <w:rPr>
                <w:rFonts w:ascii="Arial" w:hAnsi="Arial" w:cs="Arial"/>
              </w:rPr>
              <w:t>10.4</w:t>
            </w:r>
          </w:p>
        </w:tc>
        <w:tc>
          <w:tcPr>
            <w:tcW w:w="1382" w:type="dxa"/>
            <w:shd w:val="clear" w:color="auto" w:fill="auto"/>
            <w:vAlign w:val="center"/>
          </w:tcPr>
          <w:p w14:paraId="4540E9A3" w14:textId="77777777" w:rsidR="00A319F4" w:rsidRPr="00FB1A91" w:rsidRDefault="00A319F4" w:rsidP="008D3097">
            <w:pPr>
              <w:jc w:val="center"/>
              <w:rPr>
                <w:rFonts w:ascii="Arial" w:hAnsi="Arial" w:cs="Arial"/>
              </w:rPr>
            </w:pPr>
            <w:r w:rsidRPr="00FB1A91">
              <w:rPr>
                <w:rFonts w:ascii="Arial" w:hAnsi="Arial" w:cs="Arial"/>
              </w:rPr>
              <w:t>80.3</w:t>
            </w:r>
          </w:p>
        </w:tc>
        <w:tc>
          <w:tcPr>
            <w:tcW w:w="1382" w:type="dxa"/>
            <w:shd w:val="clear" w:color="auto" w:fill="auto"/>
            <w:vAlign w:val="center"/>
          </w:tcPr>
          <w:p w14:paraId="664FE4DC" w14:textId="77777777" w:rsidR="00A319F4" w:rsidRPr="00FB1A91" w:rsidRDefault="00A319F4" w:rsidP="008D3097">
            <w:pPr>
              <w:jc w:val="center"/>
              <w:rPr>
                <w:rFonts w:ascii="Arial" w:hAnsi="Arial" w:cs="Arial"/>
              </w:rPr>
            </w:pPr>
            <w:r w:rsidRPr="00FB1A91">
              <w:rPr>
                <w:rFonts w:ascii="Arial" w:hAnsi="Arial" w:cs="Arial"/>
              </w:rPr>
              <w:t>9.3</w:t>
            </w:r>
          </w:p>
        </w:tc>
        <w:tc>
          <w:tcPr>
            <w:tcW w:w="1525" w:type="dxa"/>
            <w:shd w:val="clear" w:color="auto" w:fill="auto"/>
            <w:vAlign w:val="center"/>
          </w:tcPr>
          <w:p w14:paraId="220BB32D" w14:textId="77777777" w:rsidR="00A319F4" w:rsidRPr="00FB1A91" w:rsidRDefault="00A319F4" w:rsidP="008D3097">
            <w:pPr>
              <w:jc w:val="center"/>
              <w:rPr>
                <w:rFonts w:ascii="Arial" w:hAnsi="Arial" w:cs="Arial"/>
              </w:rPr>
            </w:pPr>
            <w:r w:rsidRPr="00FB1A91">
              <w:rPr>
                <w:rFonts w:ascii="Arial" w:hAnsi="Arial" w:cs="Arial"/>
              </w:rPr>
              <w:t>Silt loam</w:t>
            </w:r>
          </w:p>
        </w:tc>
        <w:tc>
          <w:tcPr>
            <w:tcW w:w="1526" w:type="dxa"/>
            <w:shd w:val="clear" w:color="auto" w:fill="auto"/>
            <w:vAlign w:val="center"/>
          </w:tcPr>
          <w:p w14:paraId="35E5845D" w14:textId="77777777" w:rsidR="00A319F4" w:rsidRPr="00FB1A91" w:rsidRDefault="00A319F4" w:rsidP="008D3097">
            <w:pPr>
              <w:jc w:val="center"/>
              <w:rPr>
                <w:rFonts w:ascii="Arial" w:hAnsi="Arial" w:cs="Arial"/>
              </w:rPr>
            </w:pPr>
            <w:r w:rsidRPr="00FB1A91">
              <w:rPr>
                <w:rFonts w:ascii="Arial" w:hAnsi="Arial" w:cs="Arial"/>
              </w:rPr>
              <w:t>1.5</w:t>
            </w:r>
          </w:p>
        </w:tc>
      </w:tr>
    </w:tbl>
    <w:p w14:paraId="4162EB48" w14:textId="77777777" w:rsidR="00373A3D" w:rsidRDefault="00373A3D" w:rsidP="00A319F4">
      <w:pPr>
        <w:jc w:val="both"/>
        <w:rPr>
          <w:rFonts w:ascii="Arial" w:hAnsi="Arial" w:cs="Arial"/>
          <w:b/>
          <w:sz w:val="22"/>
          <w:szCs w:val="22"/>
        </w:rPr>
      </w:pPr>
    </w:p>
    <w:p w14:paraId="077603F1" w14:textId="2B9D0203" w:rsidR="00A319F4" w:rsidRPr="00FB1A91" w:rsidRDefault="00A319F4" w:rsidP="00A319F4">
      <w:pPr>
        <w:jc w:val="both"/>
        <w:rPr>
          <w:rFonts w:ascii="Arial" w:hAnsi="Arial" w:cs="Arial"/>
          <w:b/>
          <w:sz w:val="22"/>
          <w:szCs w:val="22"/>
        </w:rPr>
      </w:pPr>
      <w:r w:rsidRPr="00FB1A91">
        <w:rPr>
          <w:rFonts w:ascii="Arial" w:hAnsi="Arial" w:cs="Arial"/>
          <w:b/>
          <w:sz w:val="22"/>
          <w:szCs w:val="22"/>
        </w:rPr>
        <w:t>2.5 Taxonomic and morphological characteristics of the experimental site</w:t>
      </w:r>
    </w:p>
    <w:p w14:paraId="5581DCA3" w14:textId="77777777" w:rsidR="00A319F4" w:rsidRPr="00FB1A91" w:rsidRDefault="00A319F4" w:rsidP="00A319F4">
      <w:pPr>
        <w:jc w:val="both"/>
        <w:rPr>
          <w:rFonts w:ascii="Arial" w:hAnsi="Arial" w:cs="Arial"/>
          <w:b/>
          <w:sz w:val="22"/>
          <w:szCs w:val="22"/>
        </w:rPr>
      </w:pPr>
    </w:p>
    <w:p w14:paraId="71FA39DF" w14:textId="77BD2660" w:rsidR="00A319F4" w:rsidRPr="00FB1A91" w:rsidRDefault="00A319F4" w:rsidP="00A319F4">
      <w:pPr>
        <w:jc w:val="both"/>
        <w:rPr>
          <w:rFonts w:ascii="Arial" w:hAnsi="Arial" w:cs="Arial"/>
          <w:b/>
        </w:rPr>
      </w:pPr>
      <w:r w:rsidRPr="00FB1A91">
        <w:rPr>
          <w:rFonts w:ascii="Arial" w:hAnsi="Arial" w:cs="Arial"/>
          <w:b/>
        </w:rPr>
        <w:t>Table 2 Taxonomic characteristics of soil</w:t>
      </w:r>
    </w:p>
    <w:p w14:paraId="278B05FE" w14:textId="77777777" w:rsidR="00A319F4" w:rsidRPr="00FB1A91" w:rsidRDefault="00A319F4" w:rsidP="00A319F4">
      <w:pPr>
        <w:jc w:val="both"/>
        <w:rPr>
          <w:rFonts w:ascii="Arial" w:hAnsi="Arial" w:cs="Arial"/>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15"/>
        <w:gridCol w:w="5105"/>
      </w:tblGrid>
      <w:tr w:rsidR="00A319F4" w:rsidRPr="00FB1A91" w14:paraId="5A559798" w14:textId="77777777" w:rsidTr="008D3097">
        <w:trPr>
          <w:jc w:val="center"/>
        </w:trPr>
        <w:tc>
          <w:tcPr>
            <w:tcW w:w="3015" w:type="dxa"/>
            <w:vAlign w:val="bottom"/>
          </w:tcPr>
          <w:p w14:paraId="1B719CFE" w14:textId="77777777" w:rsidR="00A319F4" w:rsidRPr="00FB1A91" w:rsidRDefault="00A319F4" w:rsidP="008D3097">
            <w:pPr>
              <w:jc w:val="both"/>
              <w:rPr>
                <w:rFonts w:ascii="Arial" w:hAnsi="Arial" w:cs="Arial"/>
              </w:rPr>
            </w:pPr>
            <w:r w:rsidRPr="00FB1A91">
              <w:rPr>
                <w:rFonts w:ascii="Arial" w:hAnsi="Arial" w:cs="Arial"/>
              </w:rPr>
              <w:t>Order</w:t>
            </w:r>
          </w:p>
        </w:tc>
        <w:tc>
          <w:tcPr>
            <w:tcW w:w="5105" w:type="dxa"/>
            <w:tcBorders>
              <w:left w:val="nil"/>
            </w:tcBorders>
            <w:vAlign w:val="bottom"/>
          </w:tcPr>
          <w:p w14:paraId="70A08D31" w14:textId="77777777" w:rsidR="00A319F4" w:rsidRPr="00FB1A91" w:rsidRDefault="00A319F4" w:rsidP="008D3097">
            <w:pPr>
              <w:jc w:val="both"/>
              <w:rPr>
                <w:rFonts w:ascii="Arial" w:hAnsi="Arial" w:cs="Arial"/>
              </w:rPr>
            </w:pPr>
            <w:proofErr w:type="spellStart"/>
            <w:r w:rsidRPr="00FB1A91">
              <w:rPr>
                <w:rFonts w:ascii="Arial" w:hAnsi="Arial" w:cs="Arial"/>
              </w:rPr>
              <w:t>Inceptisol</w:t>
            </w:r>
            <w:proofErr w:type="spellEnd"/>
          </w:p>
        </w:tc>
      </w:tr>
      <w:tr w:rsidR="00A319F4" w:rsidRPr="00FB1A91" w14:paraId="1376D45B" w14:textId="77777777" w:rsidTr="008D3097">
        <w:trPr>
          <w:jc w:val="center"/>
        </w:trPr>
        <w:tc>
          <w:tcPr>
            <w:tcW w:w="3015" w:type="dxa"/>
            <w:vAlign w:val="bottom"/>
          </w:tcPr>
          <w:p w14:paraId="20A599BB" w14:textId="77777777" w:rsidR="00A319F4" w:rsidRPr="00FB1A91" w:rsidRDefault="00A319F4" w:rsidP="008D3097">
            <w:pPr>
              <w:jc w:val="both"/>
              <w:rPr>
                <w:rFonts w:ascii="Arial" w:hAnsi="Arial" w:cs="Arial"/>
              </w:rPr>
            </w:pPr>
            <w:r w:rsidRPr="00FB1A91">
              <w:rPr>
                <w:rFonts w:ascii="Arial" w:hAnsi="Arial" w:cs="Arial"/>
              </w:rPr>
              <w:t>Sub-Order</w:t>
            </w:r>
          </w:p>
        </w:tc>
        <w:tc>
          <w:tcPr>
            <w:tcW w:w="5105" w:type="dxa"/>
            <w:tcBorders>
              <w:left w:val="nil"/>
            </w:tcBorders>
            <w:vAlign w:val="bottom"/>
          </w:tcPr>
          <w:p w14:paraId="0C0769E9" w14:textId="77777777" w:rsidR="00A319F4" w:rsidRPr="00FB1A91" w:rsidRDefault="00A319F4" w:rsidP="008D3097">
            <w:pPr>
              <w:jc w:val="both"/>
              <w:rPr>
                <w:rFonts w:ascii="Arial" w:hAnsi="Arial" w:cs="Arial"/>
              </w:rPr>
            </w:pPr>
            <w:r w:rsidRPr="00FB1A91">
              <w:rPr>
                <w:rFonts w:ascii="Arial" w:hAnsi="Arial" w:cs="Arial"/>
              </w:rPr>
              <w:t>Aquept</w:t>
            </w:r>
          </w:p>
        </w:tc>
      </w:tr>
      <w:tr w:rsidR="00A319F4" w:rsidRPr="00FB1A91" w14:paraId="3D0C51D8" w14:textId="77777777" w:rsidTr="008D3097">
        <w:trPr>
          <w:jc w:val="center"/>
        </w:trPr>
        <w:tc>
          <w:tcPr>
            <w:tcW w:w="3015" w:type="dxa"/>
            <w:tcBorders>
              <w:right w:val="single" w:sz="4" w:space="0" w:color="auto"/>
            </w:tcBorders>
          </w:tcPr>
          <w:p w14:paraId="50BD7030" w14:textId="77777777" w:rsidR="00A319F4" w:rsidRPr="00FB1A91" w:rsidRDefault="00A319F4" w:rsidP="008D3097">
            <w:pPr>
              <w:jc w:val="both"/>
              <w:rPr>
                <w:rFonts w:ascii="Arial" w:hAnsi="Arial" w:cs="Arial"/>
              </w:rPr>
            </w:pPr>
            <w:r w:rsidRPr="00FB1A91">
              <w:rPr>
                <w:rFonts w:ascii="Arial" w:hAnsi="Arial" w:cs="Arial"/>
              </w:rPr>
              <w:t>Sub-Group</w:t>
            </w:r>
          </w:p>
        </w:tc>
        <w:tc>
          <w:tcPr>
            <w:tcW w:w="5105" w:type="dxa"/>
            <w:tcBorders>
              <w:left w:val="nil"/>
            </w:tcBorders>
          </w:tcPr>
          <w:p w14:paraId="0E85C612" w14:textId="77777777" w:rsidR="00A319F4" w:rsidRPr="00FB1A91" w:rsidRDefault="00A319F4" w:rsidP="008D3097">
            <w:pPr>
              <w:jc w:val="both"/>
              <w:rPr>
                <w:rFonts w:ascii="Arial" w:hAnsi="Arial" w:cs="Arial"/>
              </w:rPr>
            </w:pPr>
            <w:proofErr w:type="spellStart"/>
            <w:r w:rsidRPr="00FB1A91">
              <w:rPr>
                <w:rFonts w:ascii="Arial" w:hAnsi="Arial" w:cs="Arial"/>
              </w:rPr>
              <w:t>Aeric</w:t>
            </w:r>
            <w:proofErr w:type="spellEnd"/>
            <w:r w:rsidRPr="00FB1A91">
              <w:rPr>
                <w:rFonts w:ascii="Arial" w:hAnsi="Arial" w:cs="Arial"/>
              </w:rPr>
              <w:t xml:space="preserve"> </w:t>
            </w:r>
            <w:proofErr w:type="spellStart"/>
            <w:r w:rsidRPr="00FB1A91">
              <w:rPr>
                <w:rFonts w:ascii="Arial" w:hAnsi="Arial" w:cs="Arial"/>
              </w:rPr>
              <w:t>Haplaquet</w:t>
            </w:r>
            <w:proofErr w:type="spellEnd"/>
          </w:p>
        </w:tc>
      </w:tr>
      <w:tr w:rsidR="00A319F4" w:rsidRPr="00FB1A91" w14:paraId="38B4E9CC" w14:textId="77777777" w:rsidTr="008D3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2"/>
          <w:jc w:val="center"/>
        </w:trPr>
        <w:tc>
          <w:tcPr>
            <w:tcW w:w="3015" w:type="dxa"/>
          </w:tcPr>
          <w:p w14:paraId="1CAC92E1" w14:textId="77777777" w:rsidR="00A319F4" w:rsidRPr="00FB1A91" w:rsidRDefault="00A319F4" w:rsidP="008D3097">
            <w:pPr>
              <w:jc w:val="both"/>
              <w:rPr>
                <w:rFonts w:ascii="Arial" w:hAnsi="Arial" w:cs="Arial"/>
              </w:rPr>
            </w:pPr>
            <w:r w:rsidRPr="00FB1A91">
              <w:rPr>
                <w:rFonts w:ascii="Arial" w:hAnsi="Arial" w:cs="Arial"/>
              </w:rPr>
              <w:t>Series</w:t>
            </w:r>
          </w:p>
        </w:tc>
        <w:tc>
          <w:tcPr>
            <w:tcW w:w="5105" w:type="dxa"/>
            <w:tcBorders>
              <w:top w:val="single" w:sz="4" w:space="0" w:color="000000"/>
              <w:left w:val="nil"/>
              <w:right w:val="single" w:sz="4" w:space="0" w:color="000000"/>
            </w:tcBorders>
          </w:tcPr>
          <w:p w14:paraId="238B7930" w14:textId="77777777" w:rsidR="00A319F4" w:rsidRPr="00FB1A91" w:rsidRDefault="00A319F4" w:rsidP="008D3097">
            <w:pPr>
              <w:jc w:val="both"/>
              <w:rPr>
                <w:rFonts w:ascii="Arial" w:hAnsi="Arial" w:cs="Arial"/>
              </w:rPr>
            </w:pPr>
            <w:proofErr w:type="spellStart"/>
            <w:r w:rsidRPr="00FB1A91">
              <w:rPr>
                <w:rFonts w:ascii="Arial" w:hAnsi="Arial" w:cs="Arial"/>
              </w:rPr>
              <w:t>Sonatola</w:t>
            </w:r>
            <w:proofErr w:type="spellEnd"/>
          </w:p>
        </w:tc>
      </w:tr>
    </w:tbl>
    <w:p w14:paraId="0F7A1C44" w14:textId="77777777" w:rsidR="00A319F4" w:rsidRPr="00FB1A91" w:rsidRDefault="00A319F4" w:rsidP="00A319F4">
      <w:pPr>
        <w:jc w:val="both"/>
        <w:rPr>
          <w:rFonts w:ascii="Arial" w:hAnsi="Arial" w:cs="Arial"/>
          <w:sz w:val="22"/>
          <w:szCs w:val="22"/>
        </w:rPr>
      </w:pPr>
    </w:p>
    <w:p w14:paraId="4F19B6F7" w14:textId="6E50B8D6" w:rsidR="00A319F4" w:rsidRPr="00FB1A91" w:rsidRDefault="00A319F4" w:rsidP="00A319F4">
      <w:pPr>
        <w:jc w:val="both"/>
        <w:rPr>
          <w:rFonts w:ascii="Arial" w:hAnsi="Arial" w:cs="Arial"/>
          <w:b/>
          <w:sz w:val="22"/>
          <w:szCs w:val="22"/>
        </w:rPr>
      </w:pPr>
      <w:r w:rsidRPr="00FB1A91">
        <w:rPr>
          <w:rFonts w:ascii="Arial" w:hAnsi="Arial" w:cs="Arial"/>
          <w:b/>
          <w:sz w:val="22"/>
          <w:szCs w:val="22"/>
        </w:rPr>
        <w:t>Table: 3 Morphological characteristics of the experimental field</w:t>
      </w:r>
      <w:r w:rsidR="00BD3C51">
        <w:rPr>
          <w:rFonts w:ascii="Arial" w:hAnsi="Arial" w:cs="Arial"/>
          <w:b/>
          <w:sz w:val="22"/>
          <w:szCs w:val="22"/>
        </w:rPr>
        <w:t xml:space="preserve"> </w:t>
      </w:r>
    </w:p>
    <w:p w14:paraId="288CF2CE" w14:textId="77777777" w:rsidR="00A319F4" w:rsidRPr="00FB1A91" w:rsidRDefault="00A319F4" w:rsidP="00A319F4">
      <w:pPr>
        <w:jc w:val="both"/>
        <w:rPr>
          <w:rFonts w:ascii="Arial" w:hAnsi="Arial" w:cs="Arial"/>
          <w:b/>
        </w:rPr>
      </w:pPr>
      <w:r w:rsidRPr="00FB1A91">
        <w:rPr>
          <w:rFonts w:ascii="Arial" w:hAnsi="Arial" w:cs="Arial"/>
          <w:b/>
        </w:rPr>
        <w:t>The morphological characteristics of the experimental field are shown in the table:</w:t>
      </w:r>
    </w:p>
    <w:p w14:paraId="424B90D8" w14:textId="77777777" w:rsidR="00A319F4" w:rsidRPr="00FB1A91" w:rsidRDefault="00A319F4" w:rsidP="00A319F4">
      <w:pPr>
        <w:jc w:val="both"/>
        <w:rPr>
          <w:rFonts w:ascii="Arial" w:hAnsi="Arial" w:cs="Arial"/>
          <w:sz w:val="22"/>
          <w:szCs w:val="22"/>
        </w:rPr>
      </w:pPr>
    </w:p>
    <w:tbl>
      <w:tblPr>
        <w:tblW w:w="8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2"/>
        <w:gridCol w:w="5490"/>
      </w:tblGrid>
      <w:tr w:rsidR="00A319F4" w:rsidRPr="00FB1A91" w14:paraId="586300B8" w14:textId="77777777" w:rsidTr="00BD3C51">
        <w:trPr>
          <w:jc w:val="center"/>
        </w:trPr>
        <w:tc>
          <w:tcPr>
            <w:tcW w:w="2682" w:type="dxa"/>
          </w:tcPr>
          <w:p w14:paraId="6800774C" w14:textId="77777777" w:rsidR="00A319F4" w:rsidRPr="00FB1A91" w:rsidRDefault="00A319F4" w:rsidP="008D3097">
            <w:pPr>
              <w:spacing w:before="60" w:after="60"/>
              <w:rPr>
                <w:rFonts w:ascii="Arial" w:hAnsi="Arial" w:cs="Arial"/>
              </w:rPr>
            </w:pPr>
            <w:r w:rsidRPr="00FB1A91">
              <w:rPr>
                <w:rFonts w:ascii="Arial" w:hAnsi="Arial" w:cs="Arial"/>
              </w:rPr>
              <w:t>Location</w:t>
            </w:r>
          </w:p>
        </w:tc>
        <w:tc>
          <w:tcPr>
            <w:tcW w:w="5490" w:type="dxa"/>
            <w:tcBorders>
              <w:left w:val="single" w:sz="4" w:space="0" w:color="auto"/>
            </w:tcBorders>
          </w:tcPr>
          <w:p w14:paraId="74ED8DBA" w14:textId="77777777" w:rsidR="00A319F4" w:rsidRPr="00FB1A91" w:rsidRDefault="00A319F4" w:rsidP="008D3097">
            <w:pPr>
              <w:spacing w:before="60" w:after="60"/>
              <w:rPr>
                <w:rFonts w:ascii="Arial" w:hAnsi="Arial" w:cs="Arial"/>
              </w:rPr>
            </w:pPr>
            <w:r w:rsidRPr="00FB1A91">
              <w:rPr>
                <w:rFonts w:ascii="Arial" w:hAnsi="Arial" w:cs="Arial"/>
              </w:rPr>
              <w:t xml:space="preserve">Soil Science Field Laboratory, </w:t>
            </w:r>
            <w:smartTag w:uri="urn:schemas-microsoft-com:office:smarttags" w:element="stockticker">
              <w:r w:rsidRPr="00FB1A91">
                <w:rPr>
                  <w:rFonts w:ascii="Arial" w:hAnsi="Arial" w:cs="Arial"/>
                </w:rPr>
                <w:t>BAU</w:t>
              </w:r>
            </w:smartTag>
            <w:r w:rsidRPr="00FB1A91">
              <w:rPr>
                <w:rFonts w:ascii="Arial" w:hAnsi="Arial" w:cs="Arial"/>
              </w:rPr>
              <w:t>, Mymensingh.</w:t>
            </w:r>
          </w:p>
        </w:tc>
      </w:tr>
      <w:tr w:rsidR="00A319F4" w:rsidRPr="00FB1A91" w14:paraId="6885AA29" w14:textId="77777777" w:rsidTr="00BD3C51">
        <w:trPr>
          <w:jc w:val="center"/>
        </w:trPr>
        <w:tc>
          <w:tcPr>
            <w:tcW w:w="2682" w:type="dxa"/>
          </w:tcPr>
          <w:p w14:paraId="691F7F43" w14:textId="77777777" w:rsidR="00A319F4" w:rsidRPr="00FB1A91" w:rsidRDefault="00A319F4" w:rsidP="008D3097">
            <w:pPr>
              <w:spacing w:before="60" w:after="60"/>
              <w:rPr>
                <w:rFonts w:ascii="Arial" w:hAnsi="Arial" w:cs="Arial"/>
              </w:rPr>
            </w:pPr>
            <w:proofErr w:type="spellStart"/>
            <w:r w:rsidRPr="00FB1A91">
              <w:rPr>
                <w:rFonts w:ascii="Arial" w:hAnsi="Arial" w:cs="Arial"/>
              </w:rPr>
              <w:lastRenderedPageBreak/>
              <w:t>Agro</w:t>
            </w:r>
            <w:proofErr w:type="spellEnd"/>
            <w:r w:rsidRPr="00FB1A91">
              <w:rPr>
                <w:rFonts w:ascii="Arial" w:hAnsi="Arial" w:cs="Arial"/>
              </w:rPr>
              <w:t>-ecological zone</w:t>
            </w:r>
          </w:p>
        </w:tc>
        <w:tc>
          <w:tcPr>
            <w:tcW w:w="5490" w:type="dxa"/>
            <w:tcBorders>
              <w:left w:val="single" w:sz="4" w:space="0" w:color="auto"/>
            </w:tcBorders>
          </w:tcPr>
          <w:p w14:paraId="7862272C" w14:textId="77777777" w:rsidR="00A319F4" w:rsidRPr="00FB1A91" w:rsidRDefault="00A319F4" w:rsidP="008D3097">
            <w:pPr>
              <w:spacing w:before="60" w:after="60"/>
              <w:rPr>
                <w:rFonts w:ascii="Arial" w:hAnsi="Arial" w:cs="Arial"/>
              </w:rPr>
            </w:pPr>
            <w:r w:rsidRPr="00FB1A91">
              <w:rPr>
                <w:rFonts w:ascii="Arial" w:hAnsi="Arial" w:cs="Arial"/>
              </w:rPr>
              <w:t>Old Brahmaputra Floodplain (AEZ-9)</w:t>
            </w:r>
          </w:p>
        </w:tc>
      </w:tr>
      <w:tr w:rsidR="00A319F4" w:rsidRPr="00FB1A91" w14:paraId="228D51B5" w14:textId="77777777" w:rsidTr="00BD3C51">
        <w:trPr>
          <w:trHeight w:val="476"/>
          <w:jc w:val="center"/>
        </w:trPr>
        <w:tc>
          <w:tcPr>
            <w:tcW w:w="2682" w:type="dxa"/>
          </w:tcPr>
          <w:p w14:paraId="6ADDC560" w14:textId="77777777" w:rsidR="00A319F4" w:rsidRPr="00FB1A91" w:rsidRDefault="00A319F4" w:rsidP="008D3097">
            <w:pPr>
              <w:spacing w:before="60" w:after="60"/>
              <w:rPr>
                <w:rFonts w:ascii="Arial" w:hAnsi="Arial" w:cs="Arial"/>
              </w:rPr>
            </w:pPr>
            <w:r w:rsidRPr="00FB1A91">
              <w:rPr>
                <w:rFonts w:ascii="Arial" w:hAnsi="Arial" w:cs="Arial"/>
              </w:rPr>
              <w:t>Land type</w:t>
            </w:r>
          </w:p>
        </w:tc>
        <w:tc>
          <w:tcPr>
            <w:tcW w:w="5490" w:type="dxa"/>
            <w:tcBorders>
              <w:left w:val="single" w:sz="4" w:space="0" w:color="auto"/>
            </w:tcBorders>
          </w:tcPr>
          <w:p w14:paraId="58E9F5F3" w14:textId="77777777" w:rsidR="00A319F4" w:rsidRPr="00FB1A91" w:rsidRDefault="00A319F4" w:rsidP="008D3097">
            <w:pPr>
              <w:spacing w:before="60" w:after="60"/>
              <w:rPr>
                <w:rFonts w:ascii="Arial" w:hAnsi="Arial" w:cs="Arial"/>
              </w:rPr>
            </w:pPr>
            <w:r w:rsidRPr="00FB1A91">
              <w:rPr>
                <w:rFonts w:ascii="Arial" w:hAnsi="Arial" w:cs="Arial"/>
              </w:rPr>
              <w:t>Medium high land</w:t>
            </w:r>
          </w:p>
        </w:tc>
      </w:tr>
      <w:tr w:rsidR="00A319F4" w:rsidRPr="00FB1A91" w14:paraId="6ABDA740" w14:textId="77777777" w:rsidTr="00BD3C51">
        <w:trPr>
          <w:jc w:val="center"/>
        </w:trPr>
        <w:tc>
          <w:tcPr>
            <w:tcW w:w="2682" w:type="dxa"/>
          </w:tcPr>
          <w:p w14:paraId="22844BD8" w14:textId="77777777" w:rsidR="00A319F4" w:rsidRPr="00FB1A91" w:rsidRDefault="00A319F4" w:rsidP="008D3097">
            <w:pPr>
              <w:spacing w:before="60" w:after="60"/>
              <w:rPr>
                <w:rFonts w:ascii="Arial" w:hAnsi="Arial" w:cs="Arial"/>
              </w:rPr>
            </w:pPr>
            <w:r w:rsidRPr="00FB1A91">
              <w:rPr>
                <w:rFonts w:ascii="Arial" w:hAnsi="Arial" w:cs="Arial"/>
              </w:rPr>
              <w:t>General soil type</w:t>
            </w:r>
          </w:p>
        </w:tc>
        <w:tc>
          <w:tcPr>
            <w:tcW w:w="5490" w:type="dxa"/>
            <w:tcBorders>
              <w:left w:val="single" w:sz="4" w:space="0" w:color="auto"/>
            </w:tcBorders>
          </w:tcPr>
          <w:p w14:paraId="485E750F" w14:textId="77777777" w:rsidR="00A319F4" w:rsidRPr="00FB1A91" w:rsidRDefault="00A319F4" w:rsidP="008D3097">
            <w:pPr>
              <w:spacing w:before="60" w:after="60"/>
              <w:rPr>
                <w:rFonts w:ascii="Arial" w:hAnsi="Arial" w:cs="Arial"/>
              </w:rPr>
            </w:pPr>
            <w:r w:rsidRPr="00FB1A91">
              <w:rPr>
                <w:rFonts w:ascii="Arial" w:hAnsi="Arial" w:cs="Arial"/>
              </w:rPr>
              <w:t>Non-Calcareous Dark Grey Floodplain Soil</w:t>
            </w:r>
          </w:p>
        </w:tc>
      </w:tr>
      <w:tr w:rsidR="00A319F4" w:rsidRPr="00FB1A91" w14:paraId="69FB421F"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2682" w:type="dxa"/>
          </w:tcPr>
          <w:p w14:paraId="08C6242F" w14:textId="77777777" w:rsidR="00A319F4" w:rsidRPr="00FB1A91" w:rsidRDefault="00A319F4" w:rsidP="008D3097">
            <w:pPr>
              <w:spacing w:before="60" w:after="60"/>
              <w:rPr>
                <w:rFonts w:ascii="Arial" w:hAnsi="Arial" w:cs="Arial"/>
              </w:rPr>
            </w:pPr>
            <w:r w:rsidRPr="00FB1A91">
              <w:rPr>
                <w:rFonts w:ascii="Arial" w:hAnsi="Arial" w:cs="Arial"/>
              </w:rPr>
              <w:t>Topography</w:t>
            </w:r>
          </w:p>
        </w:tc>
        <w:tc>
          <w:tcPr>
            <w:tcW w:w="5490" w:type="dxa"/>
            <w:tcBorders>
              <w:right w:val="single" w:sz="4" w:space="0" w:color="000000"/>
            </w:tcBorders>
          </w:tcPr>
          <w:p w14:paraId="3466E210" w14:textId="77777777" w:rsidR="00A319F4" w:rsidRPr="00FB1A91" w:rsidRDefault="00A319F4" w:rsidP="008D3097">
            <w:pPr>
              <w:spacing w:before="60" w:after="60"/>
              <w:rPr>
                <w:rFonts w:ascii="Arial" w:hAnsi="Arial" w:cs="Arial"/>
              </w:rPr>
            </w:pPr>
            <w:r w:rsidRPr="00FB1A91">
              <w:rPr>
                <w:rFonts w:ascii="Arial" w:hAnsi="Arial" w:cs="Arial"/>
              </w:rPr>
              <w:t>Fairly level</w:t>
            </w:r>
          </w:p>
        </w:tc>
      </w:tr>
      <w:tr w:rsidR="00A319F4" w:rsidRPr="00FB1A91" w14:paraId="732B1431"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3"/>
          <w:jc w:val="center"/>
        </w:trPr>
        <w:tc>
          <w:tcPr>
            <w:tcW w:w="2682" w:type="dxa"/>
          </w:tcPr>
          <w:p w14:paraId="672495F2" w14:textId="77777777" w:rsidR="00A319F4" w:rsidRPr="00FB1A91" w:rsidRDefault="00A319F4" w:rsidP="008D3097">
            <w:pPr>
              <w:spacing w:before="60" w:after="60"/>
              <w:rPr>
                <w:rFonts w:ascii="Arial" w:hAnsi="Arial" w:cs="Arial"/>
              </w:rPr>
            </w:pPr>
            <w:r w:rsidRPr="00FB1A91">
              <w:rPr>
                <w:rFonts w:ascii="Arial" w:hAnsi="Arial" w:cs="Arial"/>
              </w:rPr>
              <w:t>Field Level</w:t>
            </w:r>
          </w:p>
        </w:tc>
        <w:tc>
          <w:tcPr>
            <w:tcW w:w="5490" w:type="dxa"/>
            <w:tcBorders>
              <w:right w:val="single" w:sz="4" w:space="0" w:color="000000"/>
            </w:tcBorders>
          </w:tcPr>
          <w:p w14:paraId="01995A55" w14:textId="77777777" w:rsidR="00A319F4" w:rsidRPr="00FB1A91" w:rsidRDefault="00A319F4" w:rsidP="008D3097">
            <w:pPr>
              <w:spacing w:before="60" w:after="60"/>
              <w:rPr>
                <w:rFonts w:ascii="Arial" w:hAnsi="Arial" w:cs="Arial"/>
              </w:rPr>
            </w:pPr>
            <w:r w:rsidRPr="00FB1A91">
              <w:rPr>
                <w:rFonts w:ascii="Arial" w:hAnsi="Arial" w:cs="Arial"/>
              </w:rPr>
              <w:t>Above flood level</w:t>
            </w:r>
          </w:p>
        </w:tc>
      </w:tr>
      <w:tr w:rsidR="00A319F4" w:rsidRPr="00FB1A91" w14:paraId="70435502"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jc w:val="center"/>
        </w:trPr>
        <w:tc>
          <w:tcPr>
            <w:tcW w:w="2682" w:type="dxa"/>
          </w:tcPr>
          <w:p w14:paraId="56B2872C" w14:textId="77777777" w:rsidR="00A319F4" w:rsidRPr="00FB1A91" w:rsidRDefault="00A319F4" w:rsidP="008D3097">
            <w:pPr>
              <w:spacing w:before="60" w:after="60"/>
              <w:rPr>
                <w:rFonts w:ascii="Arial" w:hAnsi="Arial" w:cs="Arial"/>
              </w:rPr>
            </w:pPr>
            <w:r w:rsidRPr="00FB1A91">
              <w:rPr>
                <w:rFonts w:ascii="Arial" w:hAnsi="Arial" w:cs="Arial"/>
              </w:rPr>
              <w:t>Drainage</w:t>
            </w:r>
          </w:p>
        </w:tc>
        <w:tc>
          <w:tcPr>
            <w:tcW w:w="5490" w:type="dxa"/>
            <w:tcBorders>
              <w:right w:val="single" w:sz="4" w:space="0" w:color="000000"/>
            </w:tcBorders>
          </w:tcPr>
          <w:p w14:paraId="19F8939B" w14:textId="77777777" w:rsidR="00A319F4" w:rsidRPr="00FB1A91" w:rsidRDefault="00A319F4" w:rsidP="008D3097">
            <w:pPr>
              <w:spacing w:before="60" w:after="60"/>
              <w:rPr>
                <w:rFonts w:ascii="Arial" w:hAnsi="Arial" w:cs="Arial"/>
              </w:rPr>
            </w:pPr>
            <w:r w:rsidRPr="00FB1A91">
              <w:rPr>
                <w:rFonts w:ascii="Arial" w:hAnsi="Arial" w:cs="Arial"/>
              </w:rPr>
              <w:t>Fairly good</w:t>
            </w:r>
          </w:p>
        </w:tc>
      </w:tr>
      <w:tr w:rsidR="00A319F4" w:rsidRPr="00FB1A91" w14:paraId="794DBC00"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8"/>
          <w:jc w:val="center"/>
        </w:trPr>
        <w:tc>
          <w:tcPr>
            <w:tcW w:w="2682" w:type="dxa"/>
          </w:tcPr>
          <w:p w14:paraId="6221144D" w14:textId="77777777" w:rsidR="00A319F4" w:rsidRPr="00FB1A91" w:rsidRDefault="00A319F4" w:rsidP="008D3097">
            <w:pPr>
              <w:spacing w:before="60" w:after="60"/>
              <w:rPr>
                <w:rFonts w:ascii="Arial" w:hAnsi="Arial" w:cs="Arial"/>
              </w:rPr>
            </w:pPr>
            <w:r w:rsidRPr="00FB1A91">
              <w:rPr>
                <w:rFonts w:ascii="Arial" w:hAnsi="Arial" w:cs="Arial"/>
              </w:rPr>
              <w:t>Firmness (Consistency)</w:t>
            </w:r>
          </w:p>
        </w:tc>
        <w:tc>
          <w:tcPr>
            <w:tcW w:w="5490" w:type="dxa"/>
            <w:tcBorders>
              <w:right w:val="single" w:sz="4" w:space="0" w:color="000000"/>
            </w:tcBorders>
          </w:tcPr>
          <w:p w14:paraId="2A14C170" w14:textId="77777777" w:rsidR="00A319F4" w:rsidRPr="00FB1A91" w:rsidRDefault="00A319F4" w:rsidP="008D3097">
            <w:pPr>
              <w:spacing w:before="60" w:after="60"/>
              <w:rPr>
                <w:rFonts w:ascii="Arial" w:hAnsi="Arial" w:cs="Arial"/>
              </w:rPr>
            </w:pPr>
            <w:r w:rsidRPr="00FB1A91">
              <w:rPr>
                <w:rFonts w:ascii="Arial" w:hAnsi="Arial" w:cs="Arial"/>
              </w:rPr>
              <w:t>Friable when dry</w:t>
            </w:r>
          </w:p>
        </w:tc>
      </w:tr>
      <w:tr w:rsidR="00A319F4" w:rsidRPr="00FB1A91" w14:paraId="07989795" w14:textId="77777777" w:rsidTr="00BD3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6"/>
          <w:jc w:val="center"/>
        </w:trPr>
        <w:tc>
          <w:tcPr>
            <w:tcW w:w="2682" w:type="dxa"/>
          </w:tcPr>
          <w:p w14:paraId="363255CB" w14:textId="77777777" w:rsidR="00A319F4" w:rsidRPr="00FB1A91" w:rsidRDefault="00A319F4" w:rsidP="008D3097">
            <w:pPr>
              <w:spacing w:before="60" w:after="60"/>
              <w:rPr>
                <w:rFonts w:ascii="Arial" w:hAnsi="Arial" w:cs="Arial"/>
              </w:rPr>
            </w:pPr>
            <w:r w:rsidRPr="00FB1A91">
              <w:rPr>
                <w:rFonts w:ascii="Arial" w:hAnsi="Arial" w:cs="Arial"/>
              </w:rPr>
              <w:t>Cropping pattern</w:t>
            </w:r>
          </w:p>
        </w:tc>
        <w:tc>
          <w:tcPr>
            <w:tcW w:w="5490" w:type="dxa"/>
          </w:tcPr>
          <w:p w14:paraId="44122815" w14:textId="77777777" w:rsidR="00A319F4" w:rsidRPr="00FB1A91" w:rsidRDefault="00A319F4" w:rsidP="008D3097">
            <w:pPr>
              <w:spacing w:before="60" w:after="60"/>
              <w:rPr>
                <w:rFonts w:ascii="Arial" w:hAnsi="Arial" w:cs="Arial"/>
              </w:rPr>
            </w:pPr>
            <w:r w:rsidRPr="00FB1A91">
              <w:rPr>
                <w:rFonts w:ascii="Arial" w:hAnsi="Arial" w:cs="Arial"/>
              </w:rPr>
              <w:t>Fallow-wheat</w:t>
            </w:r>
          </w:p>
        </w:tc>
      </w:tr>
    </w:tbl>
    <w:p w14:paraId="03FBDC77" w14:textId="77777777" w:rsidR="00A319F4" w:rsidRPr="00FB1A91" w:rsidRDefault="00A319F4" w:rsidP="00A319F4">
      <w:pPr>
        <w:jc w:val="both"/>
        <w:rPr>
          <w:rFonts w:ascii="Arial" w:hAnsi="Arial" w:cs="Arial"/>
          <w:sz w:val="22"/>
          <w:szCs w:val="22"/>
        </w:rPr>
      </w:pPr>
    </w:p>
    <w:p w14:paraId="25D58E11" w14:textId="18041D0D" w:rsidR="00A319F4" w:rsidRPr="00FB1A91" w:rsidRDefault="00A319F4" w:rsidP="00A319F4">
      <w:pPr>
        <w:jc w:val="both"/>
        <w:rPr>
          <w:rFonts w:ascii="Arial" w:hAnsi="Arial" w:cs="Arial"/>
          <w:b/>
          <w:sz w:val="22"/>
          <w:szCs w:val="22"/>
        </w:rPr>
      </w:pPr>
      <w:r w:rsidRPr="00FB1A91">
        <w:rPr>
          <w:rFonts w:ascii="Arial" w:hAnsi="Arial" w:cs="Arial"/>
          <w:b/>
          <w:sz w:val="22"/>
          <w:szCs w:val="22"/>
        </w:rPr>
        <w:t>2.7 Land preparation</w:t>
      </w:r>
    </w:p>
    <w:p w14:paraId="0CB7DCEC" w14:textId="77777777" w:rsidR="00A319F4" w:rsidRPr="00FB1A91" w:rsidRDefault="00A319F4" w:rsidP="00A319F4">
      <w:pPr>
        <w:jc w:val="both"/>
        <w:rPr>
          <w:rFonts w:ascii="Arial" w:hAnsi="Arial" w:cs="Arial"/>
          <w:b/>
          <w:sz w:val="22"/>
          <w:szCs w:val="22"/>
        </w:rPr>
      </w:pPr>
    </w:p>
    <w:p w14:paraId="04A30CCD" w14:textId="38855B78" w:rsidR="00A319F4" w:rsidRDefault="00A319F4" w:rsidP="00A319F4">
      <w:pPr>
        <w:jc w:val="both"/>
        <w:rPr>
          <w:rFonts w:ascii="Arial" w:hAnsi="Arial" w:cs="Arial"/>
        </w:rPr>
      </w:pPr>
      <w:r w:rsidRPr="00FB1A91">
        <w:rPr>
          <w:rFonts w:ascii="Arial" w:hAnsi="Arial" w:cs="Arial"/>
        </w:rPr>
        <w:t>The land was first ploughed on the 15 January, 20</w:t>
      </w:r>
      <w:r w:rsidR="00F746D7" w:rsidRPr="00FB1A91">
        <w:rPr>
          <w:rFonts w:ascii="Arial" w:hAnsi="Arial" w:cs="Arial"/>
        </w:rPr>
        <w:t>23</w:t>
      </w:r>
      <w:r w:rsidRPr="00FB1A91">
        <w:rPr>
          <w:rFonts w:ascii="Arial" w:hAnsi="Arial" w:cs="Arial"/>
        </w:rPr>
        <w:t xml:space="preserve"> with the help of a power tiller and it was further plowed followed by laddering on 22 and 23 January, 20</w:t>
      </w:r>
      <w:r w:rsidR="00F746D7" w:rsidRPr="00FB1A91">
        <w:rPr>
          <w:rFonts w:ascii="Arial" w:hAnsi="Arial" w:cs="Arial"/>
        </w:rPr>
        <w:t>23</w:t>
      </w:r>
      <w:r w:rsidRPr="00FB1A91">
        <w:rPr>
          <w:rFonts w:ascii="Arial" w:hAnsi="Arial" w:cs="Arial"/>
        </w:rPr>
        <w:t xml:space="preserve"> as per tillage treatment to prepare land finally for transplanting of rice seedlings.</w:t>
      </w:r>
    </w:p>
    <w:p w14:paraId="6F12CEED" w14:textId="77777777" w:rsidR="00373A3D" w:rsidRPr="00FB1A91" w:rsidRDefault="00373A3D" w:rsidP="00A319F4">
      <w:pPr>
        <w:jc w:val="both"/>
        <w:rPr>
          <w:rFonts w:ascii="Arial" w:hAnsi="Arial" w:cs="Arial"/>
        </w:rPr>
      </w:pPr>
    </w:p>
    <w:p w14:paraId="6C44CE6D"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2.8 Design of the experiment</w:t>
      </w:r>
    </w:p>
    <w:p w14:paraId="26B012DA" w14:textId="77777777" w:rsidR="00A319F4" w:rsidRPr="00FB1A91" w:rsidRDefault="00A319F4" w:rsidP="00A319F4">
      <w:pPr>
        <w:jc w:val="both"/>
        <w:rPr>
          <w:rFonts w:ascii="Arial" w:hAnsi="Arial" w:cs="Arial"/>
          <w:b/>
          <w:sz w:val="22"/>
          <w:szCs w:val="22"/>
        </w:rPr>
      </w:pPr>
    </w:p>
    <w:p w14:paraId="4BCFF45C" w14:textId="6931C64C" w:rsidR="00A319F4" w:rsidRPr="00FB1A91" w:rsidRDefault="00A319F4" w:rsidP="00A319F4">
      <w:pPr>
        <w:jc w:val="both"/>
        <w:rPr>
          <w:rFonts w:ascii="Arial" w:hAnsi="Arial" w:cs="Arial"/>
        </w:rPr>
      </w:pPr>
      <w:r w:rsidRPr="00FB1A91">
        <w:rPr>
          <w:rFonts w:ascii="Arial" w:hAnsi="Arial" w:cs="Arial"/>
        </w:rPr>
        <w:t>The experiment was laid out in a Randomized complete block design (RCBD). The treatments were replicated for three times. Thus, the total number of plots was (6*3) 18. The unit plot size was 4m×2.5m having spacing of the plot to plot 0.5 m and block to block 1.0 m. the layout of the experiment is shown in Fig. 1.</w:t>
      </w:r>
    </w:p>
    <w:p w14:paraId="03DE4BFC" w14:textId="77777777" w:rsidR="00A319F4" w:rsidRPr="00FB1A91" w:rsidRDefault="00A319F4" w:rsidP="00A319F4">
      <w:pPr>
        <w:jc w:val="both"/>
        <w:rPr>
          <w:rFonts w:ascii="Arial" w:hAnsi="Arial" w:cs="Arial"/>
          <w:sz w:val="22"/>
          <w:szCs w:val="22"/>
        </w:rPr>
      </w:pPr>
    </w:p>
    <w:p w14:paraId="00F51E8E" w14:textId="6BF06504" w:rsidR="00A319F4" w:rsidRPr="00FB1A91" w:rsidRDefault="00A319F4" w:rsidP="00A319F4">
      <w:pPr>
        <w:jc w:val="both"/>
        <w:rPr>
          <w:rFonts w:ascii="Arial" w:hAnsi="Arial" w:cs="Arial"/>
          <w:b/>
          <w:sz w:val="22"/>
          <w:szCs w:val="22"/>
        </w:rPr>
      </w:pPr>
      <w:r w:rsidRPr="00FB1A91">
        <w:rPr>
          <w:rFonts w:ascii="Arial" w:hAnsi="Arial" w:cs="Arial"/>
          <w:b/>
          <w:sz w:val="22"/>
          <w:szCs w:val="22"/>
        </w:rPr>
        <w:t>2.9 Treatment of the experiment</w:t>
      </w:r>
    </w:p>
    <w:p w14:paraId="56A1E27C" w14:textId="77777777" w:rsidR="00A319F4" w:rsidRPr="00FB1A91" w:rsidRDefault="00A319F4" w:rsidP="00A319F4">
      <w:pPr>
        <w:jc w:val="both"/>
        <w:rPr>
          <w:rFonts w:ascii="Arial" w:hAnsi="Arial" w:cs="Arial"/>
          <w:sz w:val="22"/>
          <w:szCs w:val="22"/>
        </w:rPr>
      </w:pPr>
    </w:p>
    <w:p w14:paraId="1B7A9208" w14:textId="0233CCB6" w:rsidR="00A319F4" w:rsidRPr="00FB1A91" w:rsidRDefault="008431A3" w:rsidP="00A319F4">
      <w:pPr>
        <w:jc w:val="both"/>
        <w:rPr>
          <w:rFonts w:ascii="Arial" w:hAnsi="Arial" w:cs="Arial"/>
        </w:rPr>
      </w:pPr>
      <w:r>
        <w:rPr>
          <w:rFonts w:ascii="Arial" w:hAnsi="Arial" w:cs="Arial"/>
        </w:rPr>
        <w:t>Table 4</w:t>
      </w:r>
      <w:r w:rsidR="00BD3C51">
        <w:rPr>
          <w:rFonts w:ascii="Arial" w:hAnsi="Arial" w:cs="Arial"/>
        </w:rPr>
        <w:t xml:space="preserve"> </w:t>
      </w:r>
      <w:r w:rsidR="00A319F4" w:rsidRPr="00FB1A91">
        <w:rPr>
          <w:rFonts w:ascii="Arial" w:hAnsi="Arial" w:cs="Arial"/>
        </w:rPr>
        <w:t>The experiment consisted of six treatments. The treatments were as follows:</w:t>
      </w:r>
    </w:p>
    <w:p w14:paraId="6B5676A6" w14:textId="77777777" w:rsidR="004C7BAB" w:rsidRPr="00FB1A91" w:rsidRDefault="004C7BAB" w:rsidP="00A319F4">
      <w:pPr>
        <w:jc w:val="both"/>
        <w:rPr>
          <w:rFonts w:ascii="Arial" w:hAnsi="Arial" w:cs="Arial"/>
        </w:rPr>
      </w:pPr>
    </w:p>
    <w:tbl>
      <w:tblPr>
        <w:tblW w:w="8154" w:type="dxa"/>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79"/>
        <w:gridCol w:w="6075"/>
      </w:tblGrid>
      <w:tr w:rsidR="00FB1A91" w:rsidRPr="00FB1A91" w14:paraId="5393F723" w14:textId="77777777" w:rsidTr="008B7C4F">
        <w:trPr>
          <w:trHeight w:val="20"/>
        </w:trPr>
        <w:tc>
          <w:tcPr>
            <w:tcW w:w="2079" w:type="dxa"/>
          </w:tcPr>
          <w:p w14:paraId="7FBCE0FA" w14:textId="77777777" w:rsidR="00A319F4" w:rsidRPr="00FB1A91" w:rsidRDefault="00A319F4" w:rsidP="008D3097">
            <w:pPr>
              <w:jc w:val="both"/>
              <w:rPr>
                <w:rFonts w:ascii="Arial" w:hAnsi="Arial" w:cs="Arial"/>
                <w:b/>
                <w:bCs/>
              </w:rPr>
            </w:pPr>
            <w:r w:rsidRPr="00FB1A91">
              <w:rPr>
                <w:rFonts w:ascii="Arial" w:hAnsi="Arial" w:cs="Arial"/>
                <w:b/>
                <w:bCs/>
              </w:rPr>
              <w:t>Treatment code</w:t>
            </w:r>
          </w:p>
        </w:tc>
        <w:tc>
          <w:tcPr>
            <w:tcW w:w="6075" w:type="dxa"/>
          </w:tcPr>
          <w:p w14:paraId="2291BEE8" w14:textId="77777777" w:rsidR="00A319F4" w:rsidRPr="00FB1A91" w:rsidRDefault="00A319F4" w:rsidP="008D3097">
            <w:pPr>
              <w:jc w:val="both"/>
              <w:rPr>
                <w:rFonts w:ascii="Arial" w:hAnsi="Arial" w:cs="Arial"/>
                <w:b/>
                <w:bCs/>
              </w:rPr>
            </w:pPr>
            <w:r w:rsidRPr="00FB1A91">
              <w:rPr>
                <w:rFonts w:ascii="Arial" w:hAnsi="Arial" w:cs="Arial"/>
                <w:b/>
                <w:bCs/>
              </w:rPr>
              <w:t>Treatments applied to the experimental field</w:t>
            </w:r>
          </w:p>
          <w:p w14:paraId="0C0FC20C" w14:textId="308612F3" w:rsidR="008B7C4F" w:rsidRPr="00FB1A91" w:rsidRDefault="008B7C4F" w:rsidP="008D3097">
            <w:pPr>
              <w:jc w:val="both"/>
              <w:rPr>
                <w:rFonts w:ascii="Arial" w:hAnsi="Arial" w:cs="Arial"/>
                <w:b/>
                <w:bCs/>
                <w:sz w:val="8"/>
                <w:szCs w:val="8"/>
              </w:rPr>
            </w:pPr>
          </w:p>
        </w:tc>
      </w:tr>
      <w:tr w:rsidR="00FB1A91" w:rsidRPr="00FB1A91" w14:paraId="3EC95E89" w14:textId="77777777" w:rsidTr="008B7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
        </w:trPr>
        <w:tc>
          <w:tcPr>
            <w:tcW w:w="2079" w:type="dxa"/>
            <w:vAlign w:val="center"/>
          </w:tcPr>
          <w:p w14:paraId="33620E63" w14:textId="3867EB15" w:rsidR="00A319F4" w:rsidRPr="00FB1A91" w:rsidRDefault="00A319F4" w:rsidP="004F4DD5">
            <w:pPr>
              <w:jc w:val="center"/>
              <w:rPr>
                <w:rFonts w:ascii="Arial" w:hAnsi="Arial" w:cs="Arial"/>
              </w:rPr>
            </w:pPr>
            <w:r w:rsidRPr="00FB1A91">
              <w:rPr>
                <w:rFonts w:ascii="Arial" w:hAnsi="Arial" w:cs="Arial"/>
              </w:rPr>
              <w:t>T</w:t>
            </w:r>
            <w:r w:rsidRPr="00FB1A91">
              <w:rPr>
                <w:rFonts w:ascii="Arial" w:hAnsi="Arial" w:cs="Arial"/>
                <w:vertAlign w:val="subscript"/>
              </w:rPr>
              <w:t xml:space="preserve">1 </w:t>
            </w:r>
            <w:r w:rsidRPr="00FB1A91">
              <w:rPr>
                <w:rFonts w:ascii="Arial" w:hAnsi="Arial" w:cs="Arial"/>
              </w:rPr>
              <w:t>+P</w:t>
            </w:r>
            <w:r w:rsidR="004F4DD5" w:rsidRPr="00FB1A91">
              <w:rPr>
                <w:rFonts w:ascii="Arial" w:hAnsi="Arial" w:cs="Arial"/>
              </w:rPr>
              <w:t>+C</w:t>
            </w:r>
          </w:p>
        </w:tc>
        <w:tc>
          <w:tcPr>
            <w:tcW w:w="6075" w:type="dxa"/>
            <w:vAlign w:val="center"/>
          </w:tcPr>
          <w:p w14:paraId="53CEC787" w14:textId="2D297711" w:rsidR="00A319F4" w:rsidRPr="00FB1A91" w:rsidRDefault="00A319F4" w:rsidP="004F4DD5">
            <w:pPr>
              <w:jc w:val="center"/>
              <w:rPr>
                <w:rFonts w:ascii="Arial" w:hAnsi="Arial" w:cs="Arial"/>
              </w:rPr>
            </w:pPr>
            <w:r w:rsidRPr="00FB1A91">
              <w:rPr>
                <w:rFonts w:ascii="Arial" w:hAnsi="Arial" w:cs="Arial"/>
              </w:rPr>
              <w:t>one passing of power tiller+ poultry manure @ 5 t ha</w:t>
            </w:r>
            <w:r w:rsidRPr="00FB1A91">
              <w:rPr>
                <w:rFonts w:ascii="Arial" w:hAnsi="Arial" w:cs="Arial"/>
                <w:vertAlign w:val="superscript"/>
              </w:rPr>
              <w:t>-1</w:t>
            </w:r>
            <w:r w:rsidRPr="00FB1A91">
              <w:rPr>
                <w:rFonts w:ascii="Arial" w:hAnsi="Arial" w:cs="Arial"/>
              </w:rPr>
              <w:t xml:space="preserve"> </w:t>
            </w:r>
            <w:r w:rsidR="004F4DD5" w:rsidRPr="00FB1A91">
              <w:rPr>
                <w:rFonts w:ascii="Arial" w:hAnsi="Arial" w:cs="Arial"/>
              </w:rPr>
              <w:t>+ chemical fertilizer</w:t>
            </w:r>
          </w:p>
        </w:tc>
      </w:tr>
      <w:tr w:rsidR="00FB1A91" w:rsidRPr="00FB1A91" w14:paraId="46ED075D" w14:textId="77777777" w:rsidTr="008B7C4F">
        <w:trPr>
          <w:trHeight w:val="20"/>
        </w:trPr>
        <w:tc>
          <w:tcPr>
            <w:tcW w:w="2079" w:type="dxa"/>
            <w:tcBorders>
              <w:right w:val="single" w:sz="4" w:space="0" w:color="auto"/>
            </w:tcBorders>
            <w:vAlign w:val="center"/>
          </w:tcPr>
          <w:p w14:paraId="4E3C751A" w14:textId="0328F3FA" w:rsidR="00A319F4" w:rsidRPr="00FB1A91" w:rsidRDefault="00A319F4" w:rsidP="004F4DD5">
            <w:pPr>
              <w:jc w:val="center"/>
              <w:rPr>
                <w:rFonts w:ascii="Arial" w:hAnsi="Arial" w:cs="Arial"/>
              </w:rPr>
            </w:pPr>
            <w:r w:rsidRPr="00FB1A91">
              <w:rPr>
                <w:rFonts w:ascii="Arial" w:hAnsi="Arial" w:cs="Arial"/>
              </w:rPr>
              <w:t>T</w:t>
            </w:r>
            <w:r w:rsidRPr="00FB1A91">
              <w:rPr>
                <w:rFonts w:ascii="Arial" w:hAnsi="Arial" w:cs="Arial"/>
                <w:vertAlign w:val="subscript"/>
              </w:rPr>
              <w:t xml:space="preserve">2 </w:t>
            </w:r>
            <w:r w:rsidRPr="00FB1A91">
              <w:rPr>
                <w:rFonts w:ascii="Arial" w:hAnsi="Arial" w:cs="Arial"/>
              </w:rPr>
              <w:t>+P</w:t>
            </w:r>
            <w:r w:rsidR="004F4DD5" w:rsidRPr="00FB1A91">
              <w:rPr>
                <w:rFonts w:ascii="Arial" w:hAnsi="Arial" w:cs="Arial"/>
              </w:rPr>
              <w:t>+C</w:t>
            </w:r>
          </w:p>
        </w:tc>
        <w:tc>
          <w:tcPr>
            <w:tcW w:w="6075" w:type="dxa"/>
            <w:tcBorders>
              <w:left w:val="single" w:sz="4" w:space="0" w:color="auto"/>
            </w:tcBorders>
            <w:vAlign w:val="center"/>
          </w:tcPr>
          <w:p w14:paraId="00653D4B" w14:textId="0DCF84D6" w:rsidR="00A319F4" w:rsidRPr="00FB1A91" w:rsidRDefault="00A319F4" w:rsidP="004F4DD5">
            <w:pPr>
              <w:jc w:val="center"/>
              <w:rPr>
                <w:rFonts w:ascii="Arial" w:hAnsi="Arial" w:cs="Arial"/>
              </w:rPr>
            </w:pPr>
            <w:r w:rsidRPr="00FB1A91">
              <w:rPr>
                <w:rFonts w:ascii="Arial" w:hAnsi="Arial" w:cs="Arial"/>
              </w:rPr>
              <w:t>two passing of power tiller+ poultry manure @ 5 t ha</w:t>
            </w:r>
            <w:r w:rsidRPr="00FB1A91">
              <w:rPr>
                <w:rFonts w:ascii="Arial" w:hAnsi="Arial" w:cs="Arial"/>
                <w:vertAlign w:val="superscript"/>
              </w:rPr>
              <w:t>-1</w:t>
            </w:r>
            <w:r w:rsidRPr="00FB1A91">
              <w:rPr>
                <w:rFonts w:ascii="Arial" w:hAnsi="Arial" w:cs="Arial"/>
              </w:rPr>
              <w:t xml:space="preserve"> </w:t>
            </w:r>
            <w:r w:rsidR="004F4DD5" w:rsidRPr="00FB1A91">
              <w:rPr>
                <w:rFonts w:ascii="Arial" w:hAnsi="Arial" w:cs="Arial"/>
              </w:rPr>
              <w:t>+ chemical fertilizer</w:t>
            </w:r>
          </w:p>
        </w:tc>
      </w:tr>
      <w:tr w:rsidR="00FB1A91" w:rsidRPr="00FB1A91" w14:paraId="2E8169B5" w14:textId="77777777" w:rsidTr="008B7C4F">
        <w:trPr>
          <w:trHeight w:val="20"/>
        </w:trPr>
        <w:tc>
          <w:tcPr>
            <w:tcW w:w="2079" w:type="dxa"/>
            <w:vAlign w:val="center"/>
          </w:tcPr>
          <w:p w14:paraId="0E405F92" w14:textId="3E85E054" w:rsidR="00A319F4" w:rsidRPr="00FB1A91" w:rsidRDefault="00A319F4" w:rsidP="004F4DD5">
            <w:pPr>
              <w:jc w:val="center"/>
              <w:rPr>
                <w:rFonts w:ascii="Arial" w:hAnsi="Arial" w:cs="Arial"/>
              </w:rPr>
            </w:pPr>
            <w:r w:rsidRPr="00FB1A91">
              <w:rPr>
                <w:rFonts w:ascii="Arial" w:hAnsi="Arial" w:cs="Arial"/>
              </w:rPr>
              <w:t>T</w:t>
            </w:r>
            <w:r w:rsidRPr="00FB1A91">
              <w:rPr>
                <w:rFonts w:ascii="Arial" w:hAnsi="Arial" w:cs="Arial"/>
                <w:vertAlign w:val="subscript"/>
              </w:rPr>
              <w:t xml:space="preserve">3 </w:t>
            </w:r>
            <w:r w:rsidRPr="00FB1A91">
              <w:rPr>
                <w:rFonts w:ascii="Arial" w:hAnsi="Arial" w:cs="Arial"/>
              </w:rPr>
              <w:t>+P</w:t>
            </w:r>
            <w:r w:rsidR="004F4DD5" w:rsidRPr="00FB1A91">
              <w:rPr>
                <w:rFonts w:ascii="Arial" w:hAnsi="Arial" w:cs="Arial"/>
              </w:rPr>
              <w:t>+C</w:t>
            </w:r>
          </w:p>
        </w:tc>
        <w:tc>
          <w:tcPr>
            <w:tcW w:w="6075" w:type="dxa"/>
            <w:vAlign w:val="center"/>
          </w:tcPr>
          <w:p w14:paraId="569F0B4D" w14:textId="71EF0A02" w:rsidR="00A319F4" w:rsidRPr="00FB1A91" w:rsidRDefault="00A319F4" w:rsidP="004F4DD5">
            <w:pPr>
              <w:jc w:val="center"/>
              <w:rPr>
                <w:rFonts w:ascii="Arial" w:hAnsi="Arial" w:cs="Arial"/>
              </w:rPr>
            </w:pPr>
            <w:r w:rsidRPr="00FB1A91">
              <w:rPr>
                <w:rFonts w:ascii="Arial" w:hAnsi="Arial" w:cs="Arial"/>
              </w:rPr>
              <w:t>three passing of power tiller+ poultry manure @ 5 t h</w:t>
            </w:r>
            <w:r w:rsidR="004F4DD5" w:rsidRPr="00FB1A91">
              <w:rPr>
                <w:rFonts w:ascii="Arial" w:hAnsi="Arial" w:cs="Arial"/>
              </w:rPr>
              <w:t>a</w:t>
            </w:r>
            <w:r w:rsidR="004F4DD5" w:rsidRPr="00FB1A91">
              <w:rPr>
                <w:rFonts w:ascii="Arial" w:hAnsi="Arial" w:cs="Arial"/>
                <w:vertAlign w:val="superscript"/>
              </w:rPr>
              <w:t>-1</w:t>
            </w:r>
            <w:r w:rsidR="004F4DD5" w:rsidRPr="00FB1A91">
              <w:rPr>
                <w:rFonts w:ascii="Arial" w:hAnsi="Arial" w:cs="Arial"/>
              </w:rPr>
              <w:t xml:space="preserve"> + chemical fertilizer</w:t>
            </w:r>
          </w:p>
        </w:tc>
      </w:tr>
    </w:tbl>
    <w:p w14:paraId="35C10B56" w14:textId="77777777" w:rsidR="00A319F4" w:rsidRPr="00FB1A91" w:rsidRDefault="00A319F4" w:rsidP="00A319F4">
      <w:pPr>
        <w:jc w:val="both"/>
        <w:rPr>
          <w:rFonts w:ascii="Arial" w:hAnsi="Arial" w:cs="Arial"/>
          <w:b/>
          <w:sz w:val="22"/>
          <w:szCs w:val="22"/>
        </w:rPr>
      </w:pPr>
    </w:p>
    <w:p w14:paraId="34C37C51" w14:textId="0C156EDD" w:rsidR="00A319F4" w:rsidRPr="00FB1A91" w:rsidRDefault="00A319F4" w:rsidP="00A319F4">
      <w:pPr>
        <w:jc w:val="both"/>
        <w:rPr>
          <w:rFonts w:ascii="Arial" w:hAnsi="Arial" w:cs="Arial"/>
          <w:b/>
          <w:sz w:val="22"/>
          <w:szCs w:val="22"/>
        </w:rPr>
      </w:pPr>
      <w:r w:rsidRPr="00FB1A91">
        <w:rPr>
          <w:rFonts w:ascii="Arial" w:hAnsi="Arial" w:cs="Arial"/>
          <w:b/>
          <w:sz w:val="22"/>
          <w:szCs w:val="22"/>
        </w:rPr>
        <w:t>2.10 Rates and sources of fertilizers and manures</w:t>
      </w:r>
    </w:p>
    <w:p w14:paraId="4A851075" w14:textId="77777777" w:rsidR="00A319F4" w:rsidRPr="00FB1A91" w:rsidRDefault="00A319F4" w:rsidP="00A319F4">
      <w:pPr>
        <w:jc w:val="both"/>
        <w:rPr>
          <w:rFonts w:ascii="Arial" w:hAnsi="Arial" w:cs="Arial"/>
          <w:b/>
          <w:bCs/>
          <w:sz w:val="22"/>
          <w:szCs w:val="22"/>
        </w:rPr>
      </w:pPr>
    </w:p>
    <w:p w14:paraId="6DD53AF5" w14:textId="311B7E7A" w:rsidR="00A319F4" w:rsidRPr="00FB1A91" w:rsidRDefault="00A319F4" w:rsidP="00A319F4">
      <w:pPr>
        <w:jc w:val="both"/>
        <w:rPr>
          <w:rFonts w:ascii="Arial" w:hAnsi="Arial" w:cs="Arial"/>
          <w:b/>
          <w:bCs/>
        </w:rPr>
      </w:pPr>
      <w:r w:rsidRPr="00FB1A91">
        <w:rPr>
          <w:rFonts w:ascii="Arial" w:hAnsi="Arial" w:cs="Arial"/>
          <w:b/>
          <w:bCs/>
        </w:rPr>
        <w:t xml:space="preserve">Table </w:t>
      </w:r>
      <w:r w:rsidR="008431A3">
        <w:rPr>
          <w:rFonts w:ascii="Arial" w:hAnsi="Arial" w:cs="Arial"/>
          <w:b/>
          <w:bCs/>
        </w:rPr>
        <w:t>5</w:t>
      </w:r>
      <w:r w:rsidRPr="00FB1A91">
        <w:rPr>
          <w:rFonts w:ascii="Arial" w:hAnsi="Arial" w:cs="Arial"/>
          <w:b/>
          <w:bCs/>
        </w:rPr>
        <w:t>: Name, rates and sources of the different fertilizers and poultry manure (well decomposed)</w:t>
      </w:r>
    </w:p>
    <w:p w14:paraId="2843BCC5" w14:textId="77777777" w:rsidR="00A319F4" w:rsidRPr="00FB1A91" w:rsidRDefault="00A319F4" w:rsidP="00A319F4">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4"/>
        <w:gridCol w:w="6"/>
        <w:gridCol w:w="2011"/>
        <w:gridCol w:w="3625"/>
      </w:tblGrid>
      <w:tr w:rsidR="00A319F4" w:rsidRPr="00FB1A91" w14:paraId="35C08EEB" w14:textId="77777777" w:rsidTr="008D3097">
        <w:trPr>
          <w:jc w:val="center"/>
        </w:trPr>
        <w:tc>
          <w:tcPr>
            <w:tcW w:w="2494" w:type="dxa"/>
          </w:tcPr>
          <w:p w14:paraId="49AD9D78" w14:textId="77777777" w:rsidR="00A319F4" w:rsidRPr="00FB1A91" w:rsidRDefault="00A319F4" w:rsidP="008D3097">
            <w:pPr>
              <w:jc w:val="both"/>
              <w:rPr>
                <w:rFonts w:ascii="Arial" w:hAnsi="Arial" w:cs="Arial"/>
                <w:b/>
                <w:bCs/>
              </w:rPr>
            </w:pPr>
            <w:r w:rsidRPr="00FB1A91">
              <w:rPr>
                <w:rFonts w:ascii="Arial" w:hAnsi="Arial" w:cs="Arial"/>
                <w:b/>
                <w:bCs/>
              </w:rPr>
              <w:t>Fertilizers and poultry manure</w:t>
            </w:r>
          </w:p>
        </w:tc>
        <w:tc>
          <w:tcPr>
            <w:tcW w:w="2017" w:type="dxa"/>
            <w:gridSpan w:val="2"/>
          </w:tcPr>
          <w:p w14:paraId="247EDE82" w14:textId="77777777" w:rsidR="00A319F4" w:rsidRPr="00FB1A91" w:rsidRDefault="00A319F4" w:rsidP="008D3097">
            <w:pPr>
              <w:jc w:val="both"/>
              <w:rPr>
                <w:rFonts w:ascii="Arial" w:hAnsi="Arial" w:cs="Arial"/>
                <w:b/>
                <w:bCs/>
              </w:rPr>
            </w:pPr>
            <w:r w:rsidRPr="00FB1A91">
              <w:rPr>
                <w:rFonts w:ascii="Arial" w:hAnsi="Arial" w:cs="Arial"/>
                <w:b/>
                <w:bCs/>
              </w:rPr>
              <w:t>Rate</w:t>
            </w:r>
          </w:p>
        </w:tc>
        <w:tc>
          <w:tcPr>
            <w:tcW w:w="3625" w:type="dxa"/>
          </w:tcPr>
          <w:p w14:paraId="322AF9DE" w14:textId="77777777" w:rsidR="00A319F4" w:rsidRPr="00FB1A91" w:rsidRDefault="00A319F4" w:rsidP="008D3097">
            <w:pPr>
              <w:jc w:val="both"/>
              <w:rPr>
                <w:rFonts w:ascii="Arial" w:hAnsi="Arial" w:cs="Arial"/>
                <w:b/>
                <w:bCs/>
              </w:rPr>
            </w:pPr>
            <w:r w:rsidRPr="00FB1A91">
              <w:rPr>
                <w:rFonts w:ascii="Arial" w:hAnsi="Arial" w:cs="Arial"/>
                <w:b/>
                <w:bCs/>
              </w:rPr>
              <w:t xml:space="preserve">    Sources</w:t>
            </w:r>
          </w:p>
        </w:tc>
      </w:tr>
      <w:tr w:rsidR="00A319F4" w:rsidRPr="00FB1A91" w14:paraId="4FB0B150" w14:textId="77777777" w:rsidTr="008D3097">
        <w:trPr>
          <w:trHeight w:val="305"/>
          <w:jc w:val="center"/>
        </w:trPr>
        <w:tc>
          <w:tcPr>
            <w:tcW w:w="2494" w:type="dxa"/>
            <w:vAlign w:val="bottom"/>
          </w:tcPr>
          <w:p w14:paraId="37379BF9" w14:textId="77777777" w:rsidR="00A319F4" w:rsidRPr="00FB1A91" w:rsidRDefault="00A319F4" w:rsidP="008D3097">
            <w:pPr>
              <w:jc w:val="both"/>
              <w:rPr>
                <w:rFonts w:ascii="Arial" w:hAnsi="Arial" w:cs="Arial"/>
              </w:rPr>
            </w:pPr>
            <w:r w:rsidRPr="00FB1A91">
              <w:rPr>
                <w:rFonts w:ascii="Arial" w:hAnsi="Arial" w:cs="Arial"/>
              </w:rPr>
              <w:t>N</w:t>
            </w:r>
          </w:p>
        </w:tc>
        <w:tc>
          <w:tcPr>
            <w:tcW w:w="2017" w:type="dxa"/>
            <w:gridSpan w:val="2"/>
            <w:vAlign w:val="bottom"/>
          </w:tcPr>
          <w:p w14:paraId="6B6767B0" w14:textId="77777777" w:rsidR="00A319F4" w:rsidRPr="00FB1A91" w:rsidRDefault="00A319F4" w:rsidP="008D3097">
            <w:pPr>
              <w:jc w:val="both"/>
              <w:rPr>
                <w:rFonts w:ascii="Arial" w:hAnsi="Arial" w:cs="Arial"/>
              </w:rPr>
            </w:pPr>
            <w:r w:rsidRPr="00FB1A91">
              <w:rPr>
                <w:rFonts w:ascii="Arial" w:hAnsi="Arial" w:cs="Arial"/>
              </w:rPr>
              <w:t>123 kg ha</w:t>
            </w:r>
            <w:r w:rsidRPr="00FB1A91">
              <w:rPr>
                <w:rFonts w:ascii="Arial" w:hAnsi="Arial" w:cs="Arial"/>
                <w:vertAlign w:val="superscript"/>
              </w:rPr>
              <w:t>-1</w:t>
            </w:r>
            <w:r w:rsidRPr="00FB1A91">
              <w:rPr>
                <w:rFonts w:ascii="Arial" w:hAnsi="Arial" w:cs="Arial"/>
              </w:rPr>
              <w:t xml:space="preserve">  </w:t>
            </w:r>
          </w:p>
        </w:tc>
        <w:tc>
          <w:tcPr>
            <w:tcW w:w="3625" w:type="dxa"/>
            <w:vAlign w:val="bottom"/>
          </w:tcPr>
          <w:p w14:paraId="7901A8AB" w14:textId="77777777" w:rsidR="00A319F4" w:rsidRPr="00FB1A91" w:rsidRDefault="00A319F4" w:rsidP="008D3097">
            <w:pPr>
              <w:jc w:val="both"/>
              <w:rPr>
                <w:rFonts w:ascii="Arial" w:hAnsi="Arial" w:cs="Arial"/>
              </w:rPr>
            </w:pPr>
            <w:r w:rsidRPr="00FB1A91">
              <w:rPr>
                <w:rFonts w:ascii="Arial" w:hAnsi="Arial" w:cs="Arial"/>
              </w:rPr>
              <w:t>Urea (46%N)</w:t>
            </w:r>
          </w:p>
        </w:tc>
      </w:tr>
      <w:tr w:rsidR="00A319F4" w:rsidRPr="00FB1A91" w14:paraId="5DD863F1" w14:textId="77777777" w:rsidTr="008D3097">
        <w:trPr>
          <w:trHeight w:val="260"/>
          <w:jc w:val="center"/>
        </w:trPr>
        <w:tc>
          <w:tcPr>
            <w:tcW w:w="2494" w:type="dxa"/>
            <w:vAlign w:val="bottom"/>
          </w:tcPr>
          <w:p w14:paraId="488F3A61" w14:textId="77777777" w:rsidR="00A319F4" w:rsidRPr="00FB1A91" w:rsidRDefault="00A319F4" w:rsidP="008D3097">
            <w:pPr>
              <w:jc w:val="both"/>
              <w:rPr>
                <w:rFonts w:ascii="Arial" w:hAnsi="Arial" w:cs="Arial"/>
              </w:rPr>
            </w:pPr>
            <w:r w:rsidRPr="00FB1A91">
              <w:rPr>
                <w:rFonts w:ascii="Arial" w:hAnsi="Arial" w:cs="Arial"/>
              </w:rPr>
              <w:t>P</w:t>
            </w:r>
          </w:p>
        </w:tc>
        <w:tc>
          <w:tcPr>
            <w:tcW w:w="2017" w:type="dxa"/>
            <w:gridSpan w:val="2"/>
            <w:vAlign w:val="bottom"/>
          </w:tcPr>
          <w:p w14:paraId="39BF7FCB" w14:textId="77777777" w:rsidR="00A319F4" w:rsidRPr="00FB1A91" w:rsidRDefault="00A319F4" w:rsidP="008D3097">
            <w:pPr>
              <w:jc w:val="both"/>
              <w:rPr>
                <w:rFonts w:ascii="Arial" w:hAnsi="Arial" w:cs="Arial"/>
              </w:rPr>
            </w:pPr>
            <w:r w:rsidRPr="00FB1A91">
              <w:rPr>
                <w:rFonts w:ascii="Arial" w:hAnsi="Arial" w:cs="Arial"/>
              </w:rPr>
              <w:t>22 kg ha</w:t>
            </w:r>
            <w:r w:rsidRPr="00FB1A91">
              <w:rPr>
                <w:rFonts w:ascii="Arial" w:hAnsi="Arial" w:cs="Arial"/>
                <w:vertAlign w:val="superscript"/>
              </w:rPr>
              <w:t xml:space="preserve">-1 </w:t>
            </w:r>
            <w:r w:rsidRPr="00FB1A91">
              <w:rPr>
                <w:rFonts w:ascii="Arial" w:hAnsi="Arial" w:cs="Arial"/>
              </w:rPr>
              <w:t xml:space="preserve"> </w:t>
            </w:r>
          </w:p>
        </w:tc>
        <w:tc>
          <w:tcPr>
            <w:tcW w:w="3625" w:type="dxa"/>
            <w:vAlign w:val="bottom"/>
          </w:tcPr>
          <w:p w14:paraId="02965F73" w14:textId="77777777" w:rsidR="00A319F4" w:rsidRPr="00FB1A91" w:rsidRDefault="00A319F4" w:rsidP="008D3097">
            <w:pPr>
              <w:jc w:val="both"/>
              <w:rPr>
                <w:rFonts w:ascii="Arial" w:hAnsi="Arial" w:cs="Arial"/>
              </w:rPr>
            </w:pPr>
            <w:smartTag w:uri="urn:schemas-microsoft-com:office:smarttags" w:element="stockticker">
              <w:r w:rsidRPr="00FB1A91">
                <w:rPr>
                  <w:rFonts w:ascii="Arial" w:hAnsi="Arial" w:cs="Arial"/>
                </w:rPr>
                <w:t>TSP</w:t>
              </w:r>
            </w:smartTag>
            <w:r w:rsidRPr="00FB1A91">
              <w:rPr>
                <w:rFonts w:ascii="Arial" w:hAnsi="Arial" w:cs="Arial"/>
              </w:rPr>
              <w:t xml:space="preserve"> (20%P)</w:t>
            </w:r>
          </w:p>
        </w:tc>
      </w:tr>
      <w:tr w:rsidR="00A319F4" w:rsidRPr="00FB1A91" w14:paraId="211209B9" w14:textId="77777777" w:rsidTr="008D3097">
        <w:trPr>
          <w:jc w:val="center"/>
        </w:trPr>
        <w:tc>
          <w:tcPr>
            <w:tcW w:w="2494" w:type="dxa"/>
            <w:vAlign w:val="bottom"/>
          </w:tcPr>
          <w:p w14:paraId="517EF1FD" w14:textId="77777777" w:rsidR="00A319F4" w:rsidRPr="00FB1A91" w:rsidRDefault="00A319F4" w:rsidP="008D3097">
            <w:pPr>
              <w:jc w:val="both"/>
              <w:rPr>
                <w:rFonts w:ascii="Arial" w:hAnsi="Arial" w:cs="Arial"/>
              </w:rPr>
            </w:pPr>
            <w:r w:rsidRPr="00FB1A91">
              <w:rPr>
                <w:rFonts w:ascii="Arial" w:hAnsi="Arial" w:cs="Arial"/>
              </w:rPr>
              <w:t>K</w:t>
            </w:r>
          </w:p>
        </w:tc>
        <w:tc>
          <w:tcPr>
            <w:tcW w:w="2017" w:type="dxa"/>
            <w:gridSpan w:val="2"/>
            <w:vAlign w:val="bottom"/>
          </w:tcPr>
          <w:p w14:paraId="0E1654CC" w14:textId="77777777" w:rsidR="00A319F4" w:rsidRPr="00FB1A91" w:rsidRDefault="00A319F4" w:rsidP="008D3097">
            <w:pPr>
              <w:jc w:val="both"/>
              <w:rPr>
                <w:rFonts w:ascii="Arial" w:hAnsi="Arial" w:cs="Arial"/>
              </w:rPr>
            </w:pPr>
            <w:r w:rsidRPr="00FB1A91">
              <w:rPr>
                <w:rFonts w:ascii="Arial" w:hAnsi="Arial" w:cs="Arial"/>
              </w:rPr>
              <w:t>67 kg ha</w:t>
            </w:r>
            <w:r w:rsidRPr="00FB1A91">
              <w:rPr>
                <w:rFonts w:ascii="Arial" w:hAnsi="Arial" w:cs="Arial"/>
                <w:vertAlign w:val="superscript"/>
              </w:rPr>
              <w:t xml:space="preserve">-1  </w:t>
            </w:r>
          </w:p>
        </w:tc>
        <w:tc>
          <w:tcPr>
            <w:tcW w:w="3625" w:type="dxa"/>
            <w:vAlign w:val="bottom"/>
          </w:tcPr>
          <w:p w14:paraId="09BFE071" w14:textId="77777777" w:rsidR="00A319F4" w:rsidRPr="00FB1A91" w:rsidRDefault="00A319F4" w:rsidP="008D3097">
            <w:pPr>
              <w:jc w:val="both"/>
              <w:rPr>
                <w:rFonts w:ascii="Arial" w:hAnsi="Arial" w:cs="Arial"/>
              </w:rPr>
            </w:pPr>
            <w:proofErr w:type="spellStart"/>
            <w:r w:rsidRPr="00FB1A91">
              <w:rPr>
                <w:rFonts w:ascii="Arial" w:hAnsi="Arial" w:cs="Arial"/>
              </w:rPr>
              <w:t>MoP</w:t>
            </w:r>
            <w:proofErr w:type="spellEnd"/>
            <w:r w:rsidRPr="00FB1A91">
              <w:rPr>
                <w:rFonts w:ascii="Arial" w:hAnsi="Arial" w:cs="Arial"/>
              </w:rPr>
              <w:t xml:space="preserve"> (50%)</w:t>
            </w:r>
          </w:p>
        </w:tc>
      </w:tr>
      <w:tr w:rsidR="00A319F4" w:rsidRPr="00FB1A91" w14:paraId="17BD7357" w14:textId="77777777" w:rsidTr="008D3097">
        <w:trPr>
          <w:jc w:val="center"/>
        </w:trPr>
        <w:tc>
          <w:tcPr>
            <w:tcW w:w="2494" w:type="dxa"/>
            <w:vAlign w:val="bottom"/>
          </w:tcPr>
          <w:p w14:paraId="4C0BBA4D" w14:textId="77777777" w:rsidR="00A319F4" w:rsidRPr="00FB1A91" w:rsidRDefault="00A319F4" w:rsidP="008D3097">
            <w:pPr>
              <w:jc w:val="both"/>
              <w:rPr>
                <w:rFonts w:ascii="Arial" w:hAnsi="Arial" w:cs="Arial"/>
              </w:rPr>
            </w:pPr>
            <w:r w:rsidRPr="00FB1A91">
              <w:rPr>
                <w:rFonts w:ascii="Arial" w:hAnsi="Arial" w:cs="Arial"/>
              </w:rPr>
              <w:t>S</w:t>
            </w:r>
          </w:p>
        </w:tc>
        <w:tc>
          <w:tcPr>
            <w:tcW w:w="2017" w:type="dxa"/>
            <w:gridSpan w:val="2"/>
            <w:vAlign w:val="bottom"/>
          </w:tcPr>
          <w:p w14:paraId="78F6E95F" w14:textId="77777777" w:rsidR="00A319F4" w:rsidRPr="00FB1A91" w:rsidRDefault="00A319F4" w:rsidP="008D3097">
            <w:pPr>
              <w:jc w:val="both"/>
              <w:rPr>
                <w:rFonts w:ascii="Arial" w:hAnsi="Arial" w:cs="Arial"/>
              </w:rPr>
            </w:pPr>
            <w:r w:rsidRPr="00FB1A91">
              <w:rPr>
                <w:rFonts w:ascii="Arial" w:hAnsi="Arial" w:cs="Arial"/>
              </w:rPr>
              <w:t>11 kg ha</w:t>
            </w:r>
            <w:r w:rsidRPr="00FB1A91">
              <w:rPr>
                <w:rFonts w:ascii="Arial" w:hAnsi="Arial" w:cs="Arial"/>
                <w:vertAlign w:val="superscript"/>
              </w:rPr>
              <w:t xml:space="preserve">-1 </w:t>
            </w:r>
            <w:r w:rsidRPr="00FB1A91">
              <w:rPr>
                <w:rFonts w:ascii="Arial" w:hAnsi="Arial" w:cs="Arial"/>
              </w:rPr>
              <w:t xml:space="preserve"> </w:t>
            </w:r>
          </w:p>
        </w:tc>
        <w:tc>
          <w:tcPr>
            <w:tcW w:w="3625" w:type="dxa"/>
            <w:vAlign w:val="bottom"/>
          </w:tcPr>
          <w:p w14:paraId="3363D3B4" w14:textId="77777777" w:rsidR="00A319F4" w:rsidRPr="00FB1A91" w:rsidRDefault="00A319F4" w:rsidP="008D3097">
            <w:pPr>
              <w:jc w:val="both"/>
              <w:rPr>
                <w:rFonts w:ascii="Arial" w:hAnsi="Arial" w:cs="Arial"/>
              </w:rPr>
            </w:pPr>
            <w:r w:rsidRPr="00FB1A91">
              <w:rPr>
                <w:rFonts w:ascii="Arial" w:hAnsi="Arial" w:cs="Arial"/>
              </w:rPr>
              <w:t>Gypsum (18%S)</w:t>
            </w:r>
          </w:p>
        </w:tc>
      </w:tr>
      <w:tr w:rsidR="00A319F4" w:rsidRPr="00FB1A91" w14:paraId="49456FEB" w14:textId="77777777" w:rsidTr="008D3097">
        <w:trPr>
          <w:jc w:val="center"/>
        </w:trPr>
        <w:tc>
          <w:tcPr>
            <w:tcW w:w="2494" w:type="dxa"/>
            <w:vAlign w:val="bottom"/>
          </w:tcPr>
          <w:p w14:paraId="59FE8701" w14:textId="77777777" w:rsidR="00A319F4" w:rsidRPr="00FB1A91" w:rsidRDefault="00A319F4" w:rsidP="008D3097">
            <w:pPr>
              <w:jc w:val="both"/>
              <w:rPr>
                <w:rFonts w:ascii="Arial" w:hAnsi="Arial" w:cs="Arial"/>
              </w:rPr>
            </w:pPr>
            <w:r w:rsidRPr="00FB1A91">
              <w:rPr>
                <w:rFonts w:ascii="Arial" w:hAnsi="Arial" w:cs="Arial"/>
              </w:rPr>
              <w:t xml:space="preserve">Zn </w:t>
            </w:r>
          </w:p>
        </w:tc>
        <w:tc>
          <w:tcPr>
            <w:tcW w:w="2017" w:type="dxa"/>
            <w:gridSpan w:val="2"/>
            <w:tcBorders>
              <w:right w:val="single" w:sz="4" w:space="0" w:color="auto"/>
            </w:tcBorders>
            <w:vAlign w:val="bottom"/>
          </w:tcPr>
          <w:p w14:paraId="148E0643" w14:textId="77777777" w:rsidR="00A319F4" w:rsidRPr="00FB1A91" w:rsidRDefault="00A319F4" w:rsidP="008D3097">
            <w:pPr>
              <w:jc w:val="both"/>
              <w:rPr>
                <w:rFonts w:ascii="Arial" w:hAnsi="Arial" w:cs="Arial"/>
              </w:rPr>
            </w:pPr>
            <w:r w:rsidRPr="00FB1A91">
              <w:rPr>
                <w:rFonts w:ascii="Arial" w:hAnsi="Arial" w:cs="Arial"/>
              </w:rPr>
              <w:t>6 kg ha</w:t>
            </w:r>
            <w:r w:rsidRPr="00FB1A91">
              <w:rPr>
                <w:rFonts w:ascii="Arial" w:hAnsi="Arial" w:cs="Arial"/>
                <w:vertAlign w:val="superscript"/>
              </w:rPr>
              <w:t xml:space="preserve">-1  </w:t>
            </w:r>
          </w:p>
        </w:tc>
        <w:tc>
          <w:tcPr>
            <w:tcW w:w="3625" w:type="dxa"/>
            <w:tcBorders>
              <w:left w:val="single" w:sz="4" w:space="0" w:color="auto"/>
            </w:tcBorders>
            <w:vAlign w:val="bottom"/>
          </w:tcPr>
          <w:p w14:paraId="2792E41A" w14:textId="77777777" w:rsidR="00A319F4" w:rsidRPr="00FB1A91" w:rsidRDefault="00A319F4" w:rsidP="008D3097">
            <w:pPr>
              <w:jc w:val="both"/>
              <w:rPr>
                <w:rFonts w:ascii="Arial" w:hAnsi="Arial" w:cs="Arial"/>
              </w:rPr>
            </w:pPr>
            <w:proofErr w:type="spellStart"/>
            <w:r w:rsidRPr="00FB1A91">
              <w:rPr>
                <w:rFonts w:ascii="Arial" w:hAnsi="Arial" w:cs="Arial"/>
              </w:rPr>
              <w:t>ZnO</w:t>
            </w:r>
            <w:proofErr w:type="spellEnd"/>
            <w:r w:rsidRPr="00FB1A91">
              <w:rPr>
                <w:rFonts w:ascii="Arial" w:hAnsi="Arial" w:cs="Arial"/>
              </w:rPr>
              <w:t xml:space="preserve"> (78%Zn)</w:t>
            </w:r>
          </w:p>
        </w:tc>
      </w:tr>
      <w:tr w:rsidR="00A319F4" w:rsidRPr="00FB1A91" w14:paraId="1D76D622" w14:textId="77777777" w:rsidTr="008D3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jc w:val="center"/>
        </w:trPr>
        <w:tc>
          <w:tcPr>
            <w:tcW w:w="2500" w:type="dxa"/>
            <w:gridSpan w:val="2"/>
          </w:tcPr>
          <w:p w14:paraId="07E3663D" w14:textId="77777777" w:rsidR="00A319F4" w:rsidRPr="00FB1A91" w:rsidRDefault="00A319F4" w:rsidP="008D3097">
            <w:pPr>
              <w:jc w:val="both"/>
              <w:rPr>
                <w:rFonts w:ascii="Arial" w:hAnsi="Arial" w:cs="Arial"/>
              </w:rPr>
            </w:pPr>
            <w:r w:rsidRPr="00FB1A91">
              <w:rPr>
                <w:rFonts w:ascii="Arial" w:hAnsi="Arial" w:cs="Arial"/>
              </w:rPr>
              <w:lastRenderedPageBreak/>
              <w:t>Poultry manure</w:t>
            </w:r>
          </w:p>
        </w:tc>
        <w:tc>
          <w:tcPr>
            <w:tcW w:w="2011" w:type="dxa"/>
          </w:tcPr>
          <w:p w14:paraId="39D5D9CC" w14:textId="77777777" w:rsidR="00A319F4" w:rsidRPr="00FB1A91" w:rsidRDefault="00A319F4" w:rsidP="008D3097">
            <w:pPr>
              <w:jc w:val="both"/>
              <w:rPr>
                <w:rFonts w:ascii="Arial" w:hAnsi="Arial" w:cs="Arial"/>
              </w:rPr>
            </w:pPr>
            <w:r w:rsidRPr="00FB1A91">
              <w:rPr>
                <w:rFonts w:ascii="Arial" w:hAnsi="Arial" w:cs="Arial"/>
              </w:rPr>
              <w:t>5 t ha</w:t>
            </w:r>
            <w:r w:rsidRPr="00FB1A91">
              <w:rPr>
                <w:rFonts w:ascii="Arial" w:hAnsi="Arial" w:cs="Arial"/>
                <w:vertAlign w:val="superscript"/>
              </w:rPr>
              <w:t>-1</w:t>
            </w:r>
            <w:r w:rsidRPr="00FB1A91">
              <w:rPr>
                <w:rFonts w:ascii="Arial" w:hAnsi="Arial" w:cs="Arial"/>
              </w:rPr>
              <w:t xml:space="preserve">  </w:t>
            </w:r>
          </w:p>
        </w:tc>
        <w:tc>
          <w:tcPr>
            <w:tcW w:w="3625" w:type="dxa"/>
          </w:tcPr>
          <w:p w14:paraId="5C114452" w14:textId="77777777" w:rsidR="00A319F4" w:rsidRPr="00FB1A91" w:rsidRDefault="00A319F4" w:rsidP="008D3097">
            <w:pPr>
              <w:rPr>
                <w:rFonts w:ascii="Arial" w:hAnsi="Arial" w:cs="Arial"/>
              </w:rPr>
            </w:pPr>
            <w:r w:rsidRPr="00FB1A91">
              <w:rPr>
                <w:rFonts w:ascii="Arial" w:hAnsi="Arial" w:cs="Arial"/>
              </w:rPr>
              <w:t>(2.7%N,0.27%P,1.58% K, 0.47%S &amp; 82 ppm Zn)</w:t>
            </w:r>
          </w:p>
        </w:tc>
      </w:tr>
    </w:tbl>
    <w:p w14:paraId="73018FBE" w14:textId="77777777" w:rsidR="00A319F4" w:rsidRPr="00FB1A91" w:rsidRDefault="00A319F4" w:rsidP="00A319F4">
      <w:pPr>
        <w:jc w:val="both"/>
        <w:rPr>
          <w:rFonts w:ascii="Arial" w:hAnsi="Arial" w:cs="Arial"/>
          <w:b/>
          <w:sz w:val="22"/>
          <w:szCs w:val="22"/>
        </w:rPr>
      </w:pPr>
    </w:p>
    <w:p w14:paraId="75E82E37" w14:textId="77777777" w:rsidR="003740C4" w:rsidRPr="00FB1A91" w:rsidRDefault="003740C4" w:rsidP="003740C4">
      <w:pPr>
        <w:jc w:val="both"/>
        <w:rPr>
          <w:rFonts w:ascii="Arial" w:hAnsi="Arial" w:cs="Arial"/>
          <w:b/>
          <w:sz w:val="22"/>
          <w:szCs w:val="22"/>
        </w:rPr>
      </w:pPr>
      <w:r w:rsidRPr="00FB1A91">
        <w:rPr>
          <w:rFonts w:ascii="Arial" w:hAnsi="Arial" w:cs="Arial"/>
          <w:b/>
          <w:sz w:val="22"/>
          <w:szCs w:val="22"/>
        </w:rPr>
        <w:t>2.11 Poultry manure and fertilizers application</w:t>
      </w:r>
    </w:p>
    <w:p w14:paraId="6741FB73" w14:textId="77777777" w:rsidR="003740C4" w:rsidRPr="00FB1A91" w:rsidRDefault="003740C4" w:rsidP="003740C4">
      <w:pPr>
        <w:jc w:val="both"/>
        <w:rPr>
          <w:rFonts w:ascii="Arial" w:hAnsi="Arial" w:cs="Arial"/>
          <w:b/>
          <w:sz w:val="22"/>
          <w:szCs w:val="22"/>
        </w:rPr>
      </w:pPr>
    </w:p>
    <w:p w14:paraId="69585433" w14:textId="77777777" w:rsidR="003740C4" w:rsidRPr="00FB1A91" w:rsidRDefault="003740C4" w:rsidP="003740C4">
      <w:pPr>
        <w:jc w:val="both"/>
        <w:rPr>
          <w:rFonts w:ascii="Arial" w:hAnsi="Arial" w:cs="Arial"/>
        </w:rPr>
      </w:pPr>
      <w:r w:rsidRPr="00FB1A91">
        <w:rPr>
          <w:rFonts w:ascii="Arial" w:hAnsi="Arial" w:cs="Arial"/>
        </w:rPr>
        <w:t xml:space="preserve">The total amount of poultry manure, TSP, MOP, gypsum and zinc Oxide were applied during the final land preparation but urea was applied in the two equal splits. The first split was applied, during final land preparation, the second split at crown root Initiation (CRI) stage. </w:t>
      </w:r>
    </w:p>
    <w:p w14:paraId="7CA3182B" w14:textId="36FF9491" w:rsidR="003740C4" w:rsidRDefault="003740C4" w:rsidP="003740C4">
      <w:pPr>
        <w:jc w:val="both"/>
        <w:rPr>
          <w:rFonts w:ascii="Arial" w:hAnsi="Arial" w:cs="Arial"/>
        </w:rPr>
      </w:pPr>
      <w:r w:rsidRPr="00FB1A91">
        <w:rPr>
          <w:rFonts w:ascii="Arial" w:hAnsi="Arial" w:cs="Arial"/>
        </w:rPr>
        <w:t>Poultry manure was applied in the soil two weeks before transplanting. Well decomposed poultry manure was applied @ 5 t ha</w:t>
      </w:r>
      <w:r w:rsidRPr="00FB1A91">
        <w:rPr>
          <w:rFonts w:ascii="Arial" w:hAnsi="Arial" w:cs="Arial"/>
          <w:vertAlign w:val="superscript"/>
        </w:rPr>
        <w:t>-1</w:t>
      </w:r>
      <w:r w:rsidRPr="00FB1A91">
        <w:rPr>
          <w:rFonts w:ascii="Arial" w:hAnsi="Arial" w:cs="Arial"/>
        </w:rPr>
        <w:t xml:space="preserve"> according to layout of the experiment plot.</w:t>
      </w:r>
    </w:p>
    <w:p w14:paraId="05F359F1" w14:textId="040E608A" w:rsidR="00373A3D" w:rsidRDefault="00373A3D" w:rsidP="003740C4">
      <w:pPr>
        <w:jc w:val="both"/>
        <w:rPr>
          <w:rFonts w:ascii="Arial" w:hAnsi="Arial" w:cs="Arial"/>
        </w:rPr>
      </w:pPr>
    </w:p>
    <w:p w14:paraId="3421E185" w14:textId="60448023" w:rsidR="00A319F4" w:rsidRPr="00FB1A91" w:rsidRDefault="00A319F4" w:rsidP="00A319F4">
      <w:pPr>
        <w:jc w:val="both"/>
        <w:rPr>
          <w:rFonts w:ascii="Arial" w:hAnsi="Arial" w:cs="Arial"/>
          <w:b/>
          <w:sz w:val="22"/>
          <w:szCs w:val="22"/>
        </w:rPr>
      </w:pPr>
      <w:r w:rsidRPr="00FB1A91">
        <w:rPr>
          <w:rFonts w:ascii="Arial" w:hAnsi="Arial" w:cs="Arial"/>
          <w:b/>
          <w:sz w:val="22"/>
          <w:szCs w:val="22"/>
        </w:rPr>
        <w:t>2.12 Transplanting</w:t>
      </w:r>
    </w:p>
    <w:p w14:paraId="12D587A2"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 xml:space="preserve"> </w:t>
      </w:r>
    </w:p>
    <w:p w14:paraId="24C0FCF0" w14:textId="419222BB" w:rsidR="00A319F4" w:rsidRPr="00FB1A91" w:rsidRDefault="00A172D3" w:rsidP="00A319F4">
      <w:pPr>
        <w:jc w:val="both"/>
        <w:rPr>
          <w:rFonts w:ascii="Arial" w:hAnsi="Arial" w:cs="Arial"/>
        </w:rPr>
      </w:pPr>
      <w:r w:rsidRPr="00FB1A91">
        <w:rPr>
          <w:rFonts w:ascii="Arial" w:hAnsi="Arial" w:cs="Arial"/>
        </w:rPr>
        <w:t>Forty-five</w:t>
      </w:r>
      <w:r w:rsidR="00A319F4" w:rsidRPr="00FB1A91">
        <w:rPr>
          <w:rFonts w:ascii="Arial" w:hAnsi="Arial" w:cs="Arial"/>
        </w:rPr>
        <w:t xml:space="preserve"> days old seedlings of BRRI dhan28 were transplanted at 28 January, 20</w:t>
      </w:r>
      <w:r w:rsidR="004F4DD5" w:rsidRPr="00FB1A91">
        <w:rPr>
          <w:rFonts w:ascii="Arial" w:hAnsi="Arial" w:cs="Arial"/>
        </w:rPr>
        <w:t>23</w:t>
      </w:r>
      <w:r w:rsidR="00A319F4" w:rsidRPr="00FB1A91">
        <w:rPr>
          <w:rFonts w:ascii="Arial" w:hAnsi="Arial" w:cs="Arial"/>
        </w:rPr>
        <w:t xml:space="preserve"> in 20 cm apart rows maintaining 20 cm hill to hill distance and 3 seedlings per hill. Necessary gap filling was done 8 days after transplanting.</w:t>
      </w:r>
    </w:p>
    <w:p w14:paraId="1E4B3880" w14:textId="5F99C9F4" w:rsidR="008A5588" w:rsidRPr="00FB1A91" w:rsidRDefault="008A5588" w:rsidP="00A319F4">
      <w:pPr>
        <w:jc w:val="both"/>
        <w:rPr>
          <w:rFonts w:ascii="Arial" w:hAnsi="Arial" w:cs="Arial"/>
        </w:rPr>
      </w:pPr>
    </w:p>
    <w:p w14:paraId="3CF4DF88"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2.13 Weeding, pest and diseases management</w:t>
      </w:r>
    </w:p>
    <w:p w14:paraId="19303AF3" w14:textId="77777777" w:rsidR="00A319F4" w:rsidRPr="00FB1A91" w:rsidRDefault="00A319F4" w:rsidP="00A319F4">
      <w:pPr>
        <w:jc w:val="both"/>
        <w:rPr>
          <w:rFonts w:ascii="Arial" w:hAnsi="Arial" w:cs="Arial"/>
          <w:b/>
          <w:sz w:val="22"/>
          <w:szCs w:val="22"/>
        </w:rPr>
      </w:pPr>
    </w:p>
    <w:p w14:paraId="6A524E3F" w14:textId="77777777" w:rsidR="00A319F4" w:rsidRPr="00FB1A91" w:rsidRDefault="00A319F4" w:rsidP="00A319F4">
      <w:pPr>
        <w:jc w:val="both"/>
        <w:rPr>
          <w:rFonts w:ascii="Arial" w:hAnsi="Arial" w:cs="Arial"/>
        </w:rPr>
      </w:pPr>
      <w:r w:rsidRPr="00FB1A91">
        <w:rPr>
          <w:rFonts w:ascii="Arial" w:hAnsi="Arial" w:cs="Arial"/>
        </w:rPr>
        <w:t>Weeding was done as and when necessary but no insecticides and pesticides were required to use, since the crop was free from insects and pathogen attack.</w:t>
      </w:r>
    </w:p>
    <w:p w14:paraId="7290BC26" w14:textId="77777777" w:rsidR="00A319F4" w:rsidRPr="00FB1A91" w:rsidRDefault="00A319F4" w:rsidP="00A319F4">
      <w:pPr>
        <w:jc w:val="both"/>
        <w:rPr>
          <w:rFonts w:ascii="Arial" w:hAnsi="Arial" w:cs="Arial"/>
          <w:sz w:val="22"/>
          <w:szCs w:val="22"/>
        </w:rPr>
      </w:pPr>
    </w:p>
    <w:p w14:paraId="6817DBA0" w14:textId="77777777" w:rsidR="00C91A15" w:rsidRDefault="00C91A15" w:rsidP="00A319F4">
      <w:pPr>
        <w:jc w:val="both"/>
        <w:rPr>
          <w:rFonts w:ascii="Arial" w:hAnsi="Arial" w:cs="Arial"/>
          <w:b/>
          <w:sz w:val="22"/>
          <w:szCs w:val="22"/>
        </w:rPr>
      </w:pPr>
    </w:p>
    <w:p w14:paraId="358EE1E9" w14:textId="07EB4738" w:rsidR="00A319F4" w:rsidRPr="00FB1A91" w:rsidRDefault="00A319F4" w:rsidP="00A319F4">
      <w:pPr>
        <w:jc w:val="both"/>
        <w:rPr>
          <w:rFonts w:ascii="Arial" w:hAnsi="Arial" w:cs="Arial"/>
          <w:b/>
          <w:sz w:val="22"/>
          <w:szCs w:val="22"/>
        </w:rPr>
      </w:pPr>
      <w:r w:rsidRPr="00FB1A91">
        <w:rPr>
          <w:rFonts w:ascii="Arial" w:hAnsi="Arial" w:cs="Arial"/>
          <w:b/>
          <w:sz w:val="22"/>
          <w:szCs w:val="22"/>
        </w:rPr>
        <w:t>2.14 Harvesting</w:t>
      </w:r>
    </w:p>
    <w:p w14:paraId="457D74E5" w14:textId="77777777" w:rsidR="00A319F4" w:rsidRPr="00FB1A91" w:rsidRDefault="00A319F4" w:rsidP="00A319F4">
      <w:pPr>
        <w:jc w:val="both"/>
        <w:rPr>
          <w:rFonts w:ascii="Arial" w:hAnsi="Arial" w:cs="Arial"/>
          <w:b/>
          <w:sz w:val="22"/>
          <w:szCs w:val="22"/>
        </w:rPr>
      </w:pPr>
    </w:p>
    <w:p w14:paraId="78FA5971" w14:textId="00C710A5" w:rsidR="00A319F4" w:rsidRPr="00FB1A91" w:rsidRDefault="00A319F4" w:rsidP="00A319F4">
      <w:pPr>
        <w:jc w:val="both"/>
        <w:rPr>
          <w:rFonts w:ascii="Arial" w:hAnsi="Arial" w:cs="Arial"/>
        </w:rPr>
      </w:pPr>
      <w:r w:rsidRPr="00FB1A91">
        <w:rPr>
          <w:rFonts w:ascii="Arial" w:hAnsi="Arial" w:cs="Arial"/>
        </w:rPr>
        <w:t>The crop was harvested on 04 May, 20</w:t>
      </w:r>
      <w:r w:rsidR="004F4DD5" w:rsidRPr="00FB1A91">
        <w:rPr>
          <w:rFonts w:ascii="Arial" w:hAnsi="Arial" w:cs="Arial"/>
        </w:rPr>
        <w:t>23</w:t>
      </w:r>
      <w:r w:rsidRPr="00FB1A91">
        <w:rPr>
          <w:rFonts w:ascii="Arial" w:hAnsi="Arial" w:cs="Arial"/>
        </w:rPr>
        <w:t xml:space="preserve"> at full maturity. For data collection, five hills from each plot were sampled selectively from the middle portion of the plot at one-meter square area. The crop was cut at the ground level. Threshing, cleaning, and drying of grain were done separately plot wise. The weights of grain and straw were recorded plot wise.</w:t>
      </w:r>
    </w:p>
    <w:p w14:paraId="3746459A" w14:textId="6009C274" w:rsidR="00A319F4" w:rsidRPr="00FB1A91" w:rsidRDefault="00A319F4" w:rsidP="00A319F4">
      <w:pPr>
        <w:jc w:val="both"/>
        <w:rPr>
          <w:rFonts w:ascii="Arial" w:hAnsi="Arial" w:cs="Arial"/>
          <w:sz w:val="22"/>
          <w:szCs w:val="22"/>
        </w:rPr>
      </w:pPr>
    </w:p>
    <w:p w14:paraId="7175B72D" w14:textId="427FEFFA" w:rsidR="008B7C4F" w:rsidRPr="00FB1A91" w:rsidRDefault="008B7C4F" w:rsidP="00A319F4">
      <w:pPr>
        <w:jc w:val="both"/>
        <w:rPr>
          <w:rFonts w:ascii="Arial" w:hAnsi="Arial" w:cs="Arial"/>
          <w:sz w:val="22"/>
          <w:szCs w:val="22"/>
        </w:rPr>
      </w:pPr>
      <w:r w:rsidRPr="00FB1A91">
        <w:rPr>
          <w:rFonts w:ascii="Arial" w:hAnsi="Arial" w:cs="Arial"/>
          <w:noProof/>
        </w:rPr>
        <w:lastRenderedPageBreak/>
        <w:drawing>
          <wp:inline distT="0" distB="0" distL="0" distR="0" wp14:anchorId="1D1D6469" wp14:editId="0BA1DDB3">
            <wp:extent cx="5187950" cy="391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87950" cy="3911600"/>
                    </a:xfrm>
                    <a:prstGeom prst="rect">
                      <a:avLst/>
                    </a:prstGeom>
                    <a:noFill/>
                  </pic:spPr>
                </pic:pic>
              </a:graphicData>
            </a:graphic>
          </wp:inline>
        </w:drawing>
      </w:r>
    </w:p>
    <w:p w14:paraId="0244A8CE" w14:textId="77777777" w:rsidR="008B7C4F" w:rsidRPr="00FB1A91" w:rsidRDefault="008B7C4F" w:rsidP="008B7C4F">
      <w:pPr>
        <w:jc w:val="center"/>
        <w:rPr>
          <w:rFonts w:ascii="Arial" w:hAnsi="Arial" w:cs="Arial"/>
          <w:b/>
        </w:rPr>
      </w:pPr>
    </w:p>
    <w:p w14:paraId="7D7E0426" w14:textId="461163A8" w:rsidR="008B7C4F" w:rsidRPr="00FB1A91" w:rsidRDefault="008B7C4F" w:rsidP="008B7C4F">
      <w:pPr>
        <w:jc w:val="center"/>
        <w:rPr>
          <w:rFonts w:ascii="Arial" w:hAnsi="Arial" w:cs="Arial"/>
          <w:b/>
        </w:rPr>
      </w:pPr>
      <w:r w:rsidRPr="00FB1A91">
        <w:rPr>
          <w:rFonts w:ascii="Arial" w:hAnsi="Arial" w:cs="Arial"/>
          <w:b/>
        </w:rPr>
        <w:t>Figure: 1 Layout of the experiment</w:t>
      </w:r>
    </w:p>
    <w:p w14:paraId="4126114D" w14:textId="1603C529" w:rsidR="008B7C4F" w:rsidRPr="00FB1A91" w:rsidRDefault="008B7C4F" w:rsidP="00A319F4">
      <w:pPr>
        <w:jc w:val="both"/>
        <w:rPr>
          <w:rFonts w:ascii="Arial" w:hAnsi="Arial" w:cs="Arial"/>
          <w:sz w:val="22"/>
          <w:szCs w:val="22"/>
        </w:rPr>
      </w:pPr>
    </w:p>
    <w:p w14:paraId="1DE90109" w14:textId="77777777" w:rsidR="00A319F4" w:rsidRPr="00FB1A91" w:rsidRDefault="00A319F4" w:rsidP="00A319F4">
      <w:pPr>
        <w:ind w:left="576" w:hanging="576"/>
        <w:jc w:val="both"/>
        <w:rPr>
          <w:rFonts w:ascii="Arial" w:hAnsi="Arial" w:cs="Arial"/>
          <w:b/>
          <w:sz w:val="22"/>
          <w:szCs w:val="22"/>
        </w:rPr>
      </w:pPr>
      <w:r w:rsidRPr="00FB1A91">
        <w:rPr>
          <w:rFonts w:ascii="Arial" w:hAnsi="Arial" w:cs="Arial"/>
          <w:b/>
          <w:sz w:val="22"/>
          <w:szCs w:val="22"/>
        </w:rPr>
        <w:t>2.15 Collection and preparation of soil samples for determining physical properties of soil</w:t>
      </w:r>
    </w:p>
    <w:p w14:paraId="0ED972D1" w14:textId="77777777" w:rsidR="00A319F4" w:rsidRPr="00FB1A91" w:rsidRDefault="00A319F4" w:rsidP="00A319F4">
      <w:pPr>
        <w:ind w:left="576" w:hanging="576"/>
        <w:jc w:val="both"/>
        <w:rPr>
          <w:rFonts w:ascii="Arial" w:hAnsi="Arial" w:cs="Arial"/>
          <w:b/>
          <w:sz w:val="22"/>
          <w:szCs w:val="22"/>
        </w:rPr>
      </w:pPr>
      <w:r w:rsidRPr="00FB1A91">
        <w:rPr>
          <w:rFonts w:ascii="Arial" w:hAnsi="Arial" w:cs="Arial"/>
          <w:b/>
          <w:sz w:val="22"/>
          <w:szCs w:val="22"/>
        </w:rPr>
        <w:t xml:space="preserve"> </w:t>
      </w:r>
    </w:p>
    <w:p w14:paraId="47166669" w14:textId="2369C257" w:rsidR="00A319F4" w:rsidRDefault="00A319F4" w:rsidP="00A319F4">
      <w:pPr>
        <w:jc w:val="both"/>
        <w:rPr>
          <w:rFonts w:ascii="Arial" w:hAnsi="Arial" w:cs="Arial"/>
          <w:b/>
          <w:sz w:val="22"/>
          <w:szCs w:val="22"/>
        </w:rPr>
      </w:pPr>
      <w:r w:rsidRPr="00FB1A91">
        <w:rPr>
          <w:rFonts w:ascii="Arial" w:hAnsi="Arial" w:cs="Arial"/>
          <w:b/>
          <w:sz w:val="22"/>
          <w:szCs w:val="22"/>
        </w:rPr>
        <w:t>2.15.1 Initial soil sample</w:t>
      </w:r>
    </w:p>
    <w:p w14:paraId="2B5143D2" w14:textId="77777777" w:rsidR="00C91A15" w:rsidRPr="00FB1A91" w:rsidRDefault="00C91A15" w:rsidP="00A319F4">
      <w:pPr>
        <w:jc w:val="both"/>
        <w:rPr>
          <w:rFonts w:ascii="Arial" w:hAnsi="Arial" w:cs="Arial"/>
          <w:b/>
          <w:sz w:val="22"/>
          <w:szCs w:val="22"/>
        </w:rPr>
      </w:pPr>
    </w:p>
    <w:p w14:paraId="26886CDE" w14:textId="77777777" w:rsidR="00A319F4" w:rsidRPr="00FB1A91" w:rsidRDefault="00A319F4" w:rsidP="00A319F4">
      <w:pPr>
        <w:jc w:val="both"/>
        <w:rPr>
          <w:rFonts w:ascii="Arial" w:hAnsi="Arial" w:cs="Arial"/>
        </w:rPr>
      </w:pPr>
      <w:r w:rsidRPr="00FB1A91">
        <w:rPr>
          <w:rFonts w:ascii="Arial" w:hAnsi="Arial" w:cs="Arial"/>
        </w:rPr>
        <w:t>The initial soil sample (0-10 cm soil depth) was collected before final land preparation. The samples were taken using an auger from 18 different random spots covering the whole experimental plots. The soil samples were mixed thoroughly to make a composite sample and the unwanted materials such as stubbles, weeds, etc. were removed from soil. The composite soil sample was air-dried ground and sieved through a 10-mesh sieve. This composite soil sample was stored in a clean plastic container for subsequent physical analysis.</w:t>
      </w:r>
    </w:p>
    <w:p w14:paraId="5AC54847" w14:textId="77777777" w:rsidR="00A319F4" w:rsidRPr="00FB1A91" w:rsidRDefault="00A319F4" w:rsidP="00A319F4">
      <w:pPr>
        <w:jc w:val="both"/>
        <w:rPr>
          <w:rFonts w:ascii="Arial" w:hAnsi="Arial" w:cs="Arial"/>
          <w:sz w:val="22"/>
          <w:szCs w:val="22"/>
        </w:rPr>
      </w:pPr>
    </w:p>
    <w:p w14:paraId="6163CF16" w14:textId="77777777" w:rsidR="00C91A15" w:rsidRDefault="00C91A15" w:rsidP="00A319F4">
      <w:pPr>
        <w:jc w:val="both"/>
        <w:rPr>
          <w:rFonts w:ascii="Arial" w:hAnsi="Arial" w:cs="Arial"/>
          <w:b/>
          <w:sz w:val="22"/>
          <w:szCs w:val="22"/>
        </w:rPr>
      </w:pPr>
    </w:p>
    <w:p w14:paraId="4788ED68" w14:textId="77777777" w:rsidR="00C91A15" w:rsidRDefault="00C91A15" w:rsidP="00A319F4">
      <w:pPr>
        <w:jc w:val="both"/>
        <w:rPr>
          <w:rFonts w:ascii="Arial" w:hAnsi="Arial" w:cs="Arial"/>
          <w:b/>
          <w:sz w:val="22"/>
          <w:szCs w:val="22"/>
        </w:rPr>
      </w:pPr>
    </w:p>
    <w:p w14:paraId="5D72BE82" w14:textId="3C669C5A" w:rsidR="00A319F4" w:rsidRPr="00FB1A91" w:rsidRDefault="00A319F4" w:rsidP="00A319F4">
      <w:pPr>
        <w:jc w:val="both"/>
        <w:rPr>
          <w:rFonts w:ascii="Arial" w:hAnsi="Arial" w:cs="Arial"/>
          <w:b/>
          <w:sz w:val="22"/>
          <w:szCs w:val="22"/>
        </w:rPr>
      </w:pPr>
      <w:r w:rsidRPr="00FB1A91">
        <w:rPr>
          <w:rFonts w:ascii="Arial" w:hAnsi="Arial" w:cs="Arial"/>
          <w:b/>
          <w:sz w:val="22"/>
          <w:szCs w:val="22"/>
        </w:rPr>
        <w:t>2.16 Methods for determining physical properties of soil</w:t>
      </w:r>
    </w:p>
    <w:p w14:paraId="16035E97" w14:textId="77777777" w:rsidR="00A319F4" w:rsidRPr="00FB1A91" w:rsidRDefault="00A319F4" w:rsidP="00A319F4">
      <w:pPr>
        <w:jc w:val="both"/>
        <w:rPr>
          <w:rFonts w:ascii="Arial" w:hAnsi="Arial" w:cs="Arial"/>
          <w:b/>
          <w:sz w:val="22"/>
          <w:szCs w:val="22"/>
        </w:rPr>
      </w:pPr>
    </w:p>
    <w:p w14:paraId="1A5086C6"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2.16.1 Soil texture</w:t>
      </w:r>
    </w:p>
    <w:p w14:paraId="1E4F0B16" w14:textId="77777777" w:rsidR="00A319F4" w:rsidRPr="00FB1A91" w:rsidRDefault="00A319F4" w:rsidP="00A319F4">
      <w:pPr>
        <w:jc w:val="both"/>
        <w:rPr>
          <w:rFonts w:ascii="Arial" w:hAnsi="Arial" w:cs="Arial"/>
          <w:b/>
          <w:sz w:val="22"/>
          <w:szCs w:val="22"/>
        </w:rPr>
      </w:pPr>
    </w:p>
    <w:p w14:paraId="59690476" w14:textId="77777777" w:rsidR="00A319F4" w:rsidRPr="00FB1A91" w:rsidRDefault="00A319F4" w:rsidP="00A319F4">
      <w:pPr>
        <w:jc w:val="both"/>
        <w:rPr>
          <w:rFonts w:ascii="Arial" w:hAnsi="Arial" w:cs="Arial"/>
        </w:rPr>
      </w:pPr>
      <w:r w:rsidRPr="00FB1A91">
        <w:rPr>
          <w:rFonts w:ascii="Arial" w:hAnsi="Arial" w:cs="Arial"/>
        </w:rPr>
        <w:t xml:space="preserve">Textural classes were determined by hydrometer method as outlined by </w:t>
      </w:r>
      <w:proofErr w:type="spellStart"/>
      <w:r w:rsidRPr="00FB1A91">
        <w:rPr>
          <w:rFonts w:ascii="Arial" w:hAnsi="Arial" w:cs="Arial"/>
        </w:rPr>
        <w:t>Bouyoucos</w:t>
      </w:r>
      <w:proofErr w:type="spellEnd"/>
      <w:r w:rsidRPr="00FB1A91">
        <w:rPr>
          <w:rFonts w:ascii="Arial" w:hAnsi="Arial" w:cs="Arial"/>
        </w:rPr>
        <w:t xml:space="preserve"> (1927). Fifty grams of air-dried soil was taken in a dispersion cup and 10 ml of 5% </w:t>
      </w:r>
      <w:proofErr w:type="spellStart"/>
      <w:r w:rsidRPr="00FB1A91">
        <w:rPr>
          <w:rFonts w:ascii="Arial" w:hAnsi="Arial" w:cs="Arial"/>
        </w:rPr>
        <w:t>calgon</w:t>
      </w:r>
      <w:proofErr w:type="spellEnd"/>
      <w:r w:rsidRPr="00FB1A91">
        <w:rPr>
          <w:rFonts w:ascii="Arial" w:hAnsi="Arial" w:cs="Arial"/>
        </w:rPr>
        <w:t xml:space="preserve"> solution was added to the sample and allowed to soak for 15 minutes, ninety milliliter distilled water </w:t>
      </w:r>
      <w:r w:rsidRPr="00FB1A91">
        <w:rPr>
          <w:rFonts w:ascii="Arial" w:hAnsi="Arial" w:cs="Arial"/>
        </w:rPr>
        <w:lastRenderedPageBreak/>
        <w:t>was added to the cup. The suspension was then stirred with an electrical stirrer for 10 minutes. The content of the dispersion cup was then transferred to a 1-liter sedimentation cylinder and distilled water was added to make the volume up to the mark. A cork was placed on the mouth of the cylinder and the cylinder was inverted several times until the whole soil mass appeared in the suspension. The cylinder was set upright and the hydrometer readings were taken at 40 seconds and 2 hours of sedimentation. The temperature of the suspension was also recorded with a thermometer at 40 seconds and 2 hours of sedimentation.</w:t>
      </w:r>
    </w:p>
    <w:p w14:paraId="2CDD08EC" w14:textId="77777777" w:rsidR="00A319F4" w:rsidRPr="00FB1A91" w:rsidRDefault="00A319F4" w:rsidP="00A319F4">
      <w:pPr>
        <w:jc w:val="both"/>
        <w:rPr>
          <w:rFonts w:ascii="Arial" w:hAnsi="Arial" w:cs="Arial"/>
        </w:rPr>
      </w:pPr>
    </w:p>
    <w:p w14:paraId="36AC0859" w14:textId="3A6C0B13" w:rsidR="00A319F4" w:rsidRPr="00FB1A91" w:rsidRDefault="00A319F4" w:rsidP="00A319F4">
      <w:pPr>
        <w:jc w:val="both"/>
        <w:rPr>
          <w:rFonts w:ascii="Arial" w:hAnsi="Arial" w:cs="Arial"/>
        </w:rPr>
      </w:pPr>
      <w:r w:rsidRPr="00FB1A91">
        <w:rPr>
          <w:rFonts w:ascii="Arial" w:hAnsi="Arial" w:cs="Arial"/>
        </w:rPr>
        <w:t>The corrections of hydrometer readings were made as the hydrometer was calibrated at 68</w:t>
      </w:r>
      <w:r w:rsidR="00733D1B" w:rsidRPr="00FB1A91">
        <w:rPr>
          <w:rFonts w:ascii="Arial" w:hAnsi="Arial" w:cs="Arial"/>
        </w:rPr>
        <w:t>°</w:t>
      </w:r>
      <w:r w:rsidRPr="00FB1A91">
        <w:rPr>
          <w:rFonts w:ascii="Arial" w:hAnsi="Arial" w:cs="Arial"/>
        </w:rPr>
        <w:t xml:space="preserve"> F. The percentage of sand, silt and clay were calculated as follows:</w:t>
      </w:r>
    </w:p>
    <w:p w14:paraId="4DBCC261" w14:textId="77777777" w:rsidR="006C01AB" w:rsidRPr="00FB1A91" w:rsidRDefault="006C01AB" w:rsidP="00A319F4">
      <w:pPr>
        <w:jc w:val="both"/>
        <w:rPr>
          <w:rFonts w:ascii="Arial" w:hAnsi="Arial" w:cs="Arial"/>
        </w:rPr>
      </w:pPr>
    </w:p>
    <w:p w14:paraId="00C9042B" w14:textId="77777777" w:rsidR="00A319F4" w:rsidRPr="00FB1A91" w:rsidRDefault="00CF432A" w:rsidP="00A319F4">
      <w:pPr>
        <w:jc w:val="both"/>
        <w:rPr>
          <w:rFonts w:ascii="Arial" w:hAnsi="Arial" w:cs="Arial"/>
        </w:rPr>
      </w:pPr>
      <w:r>
        <w:rPr>
          <w:rFonts w:ascii="Arial" w:hAnsi="Arial" w:cs="Arial"/>
        </w:rPr>
        <w:pict w14:anchorId="6E69A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0.1pt;height:31.25pt">
            <v:imagedata r:id="rId15" o:title=""/>
          </v:shape>
        </w:pict>
      </w:r>
    </w:p>
    <w:p w14:paraId="3AB1A430" w14:textId="77777777" w:rsidR="00A319F4" w:rsidRPr="00FB1A91" w:rsidRDefault="00CF432A" w:rsidP="00A319F4">
      <w:pPr>
        <w:jc w:val="both"/>
        <w:rPr>
          <w:rFonts w:ascii="Arial" w:hAnsi="Arial" w:cs="Arial"/>
        </w:rPr>
      </w:pPr>
      <w:r>
        <w:rPr>
          <w:rFonts w:ascii="Arial" w:hAnsi="Arial" w:cs="Arial"/>
        </w:rPr>
        <w:pict w14:anchorId="66316BFA">
          <v:shape id="_x0000_i1027" type="#_x0000_t75" style="width:283.25pt;height:31.25pt">
            <v:imagedata r:id="rId16" o:title=""/>
          </v:shape>
        </w:pict>
      </w:r>
    </w:p>
    <w:p w14:paraId="4BF4929D" w14:textId="77777777" w:rsidR="00A319F4" w:rsidRPr="00FB1A91" w:rsidRDefault="00A319F4" w:rsidP="00A319F4">
      <w:pPr>
        <w:jc w:val="both"/>
        <w:rPr>
          <w:rFonts w:ascii="Arial" w:hAnsi="Arial" w:cs="Arial"/>
        </w:rPr>
      </w:pPr>
    </w:p>
    <w:p w14:paraId="00A979CA" w14:textId="77777777" w:rsidR="00A319F4" w:rsidRPr="00FB1A91" w:rsidRDefault="00A319F4" w:rsidP="00A319F4">
      <w:pPr>
        <w:jc w:val="both"/>
        <w:rPr>
          <w:rFonts w:ascii="Arial" w:hAnsi="Arial" w:cs="Arial"/>
        </w:rPr>
      </w:pPr>
      <w:r w:rsidRPr="00FB1A91">
        <w:rPr>
          <w:rFonts w:ascii="Arial" w:hAnsi="Arial" w:cs="Arial"/>
        </w:rPr>
        <w:t xml:space="preserve">Where, </w:t>
      </w:r>
    </w:p>
    <w:p w14:paraId="00B1EB51" w14:textId="77777777" w:rsidR="00A319F4" w:rsidRPr="00FB1A91" w:rsidRDefault="00A319F4" w:rsidP="00A319F4">
      <w:pPr>
        <w:jc w:val="both"/>
        <w:rPr>
          <w:rFonts w:ascii="Arial" w:hAnsi="Arial" w:cs="Arial"/>
        </w:rPr>
      </w:pPr>
      <w:r w:rsidRPr="00FB1A91">
        <w:rPr>
          <w:rFonts w:ascii="Arial" w:hAnsi="Arial" w:cs="Arial"/>
        </w:rPr>
        <w:t>C.H.R = Corrected hydrometer reading</w:t>
      </w:r>
    </w:p>
    <w:p w14:paraId="449D26FE" w14:textId="77777777" w:rsidR="00A319F4" w:rsidRPr="00FB1A91" w:rsidRDefault="00A319F4" w:rsidP="00A319F4">
      <w:pPr>
        <w:jc w:val="both"/>
        <w:rPr>
          <w:rFonts w:ascii="Arial" w:hAnsi="Arial" w:cs="Arial"/>
        </w:rPr>
      </w:pPr>
      <w:r w:rsidRPr="00FB1A91">
        <w:rPr>
          <w:rFonts w:ascii="Arial" w:hAnsi="Arial" w:cs="Arial"/>
        </w:rPr>
        <w:t xml:space="preserve">W = Weight of soil (g) </w:t>
      </w:r>
    </w:p>
    <w:p w14:paraId="5BEDB5D3" w14:textId="77777777" w:rsidR="00A319F4" w:rsidRPr="00FB1A91" w:rsidRDefault="00A319F4" w:rsidP="00A319F4">
      <w:pPr>
        <w:jc w:val="both"/>
        <w:rPr>
          <w:rFonts w:ascii="Arial" w:hAnsi="Arial" w:cs="Arial"/>
        </w:rPr>
      </w:pPr>
      <w:r w:rsidRPr="00FB1A91">
        <w:rPr>
          <w:rFonts w:ascii="Arial" w:hAnsi="Arial" w:cs="Arial"/>
        </w:rPr>
        <w:t xml:space="preserve">% sand = 100 -% (silt + clay) </w:t>
      </w:r>
    </w:p>
    <w:p w14:paraId="49653F30" w14:textId="77777777" w:rsidR="00A319F4" w:rsidRPr="00FB1A91" w:rsidRDefault="00A319F4" w:rsidP="00A319F4">
      <w:pPr>
        <w:jc w:val="both"/>
        <w:rPr>
          <w:rFonts w:ascii="Arial" w:hAnsi="Arial" w:cs="Arial"/>
        </w:rPr>
      </w:pPr>
      <w:r w:rsidRPr="00FB1A91">
        <w:rPr>
          <w:rFonts w:ascii="Arial" w:hAnsi="Arial" w:cs="Arial"/>
        </w:rPr>
        <w:t>% silt = % (silt + clay) - % clay</w:t>
      </w:r>
    </w:p>
    <w:p w14:paraId="4C35DE9E" w14:textId="77777777" w:rsidR="00A319F4" w:rsidRPr="00FB1A91" w:rsidRDefault="00A319F4" w:rsidP="00A319F4">
      <w:pPr>
        <w:jc w:val="both"/>
        <w:rPr>
          <w:rFonts w:ascii="Arial" w:hAnsi="Arial" w:cs="Arial"/>
        </w:rPr>
      </w:pPr>
      <w:r w:rsidRPr="00FB1A91">
        <w:rPr>
          <w:rFonts w:ascii="Arial" w:hAnsi="Arial" w:cs="Arial"/>
        </w:rPr>
        <w:t>% clay = % (silt + clay) - % silt</w:t>
      </w:r>
    </w:p>
    <w:p w14:paraId="49AA267E" w14:textId="77777777" w:rsidR="00A319F4" w:rsidRPr="00FB1A91" w:rsidRDefault="00A319F4" w:rsidP="00A319F4">
      <w:pPr>
        <w:jc w:val="both"/>
        <w:rPr>
          <w:rFonts w:ascii="Arial" w:hAnsi="Arial" w:cs="Arial"/>
          <w:b/>
          <w:sz w:val="22"/>
          <w:szCs w:val="22"/>
        </w:rPr>
      </w:pPr>
    </w:p>
    <w:p w14:paraId="1F939A79"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2.16.2 Bulk density</w:t>
      </w:r>
    </w:p>
    <w:p w14:paraId="7C99E09B" w14:textId="77777777" w:rsidR="00A319F4" w:rsidRPr="00FB1A91" w:rsidRDefault="00A319F4" w:rsidP="00A319F4">
      <w:pPr>
        <w:jc w:val="both"/>
        <w:rPr>
          <w:rFonts w:ascii="Arial" w:hAnsi="Arial" w:cs="Arial"/>
          <w:b/>
          <w:sz w:val="22"/>
          <w:szCs w:val="22"/>
        </w:rPr>
      </w:pPr>
    </w:p>
    <w:p w14:paraId="364A938B" w14:textId="77777777" w:rsidR="00A319F4" w:rsidRPr="00FB1A91" w:rsidRDefault="00A319F4" w:rsidP="00A319F4">
      <w:pPr>
        <w:jc w:val="both"/>
        <w:rPr>
          <w:rFonts w:ascii="Arial" w:hAnsi="Arial" w:cs="Arial"/>
        </w:rPr>
      </w:pPr>
      <w:r w:rsidRPr="00FB1A91">
        <w:rPr>
          <w:rFonts w:ascii="Arial" w:hAnsi="Arial" w:cs="Arial"/>
        </w:rPr>
        <w:t xml:space="preserve">The bulk density was determined with the help of a core sampler made of metal cylinder of known volume (Black, 1965).  </w:t>
      </w:r>
    </w:p>
    <w:p w14:paraId="660B1170" w14:textId="77777777" w:rsidR="00A319F4" w:rsidRPr="00FB1A91" w:rsidRDefault="00A319F4" w:rsidP="00A319F4">
      <w:pPr>
        <w:jc w:val="both"/>
        <w:rPr>
          <w:rFonts w:ascii="Arial" w:hAnsi="Arial" w:cs="Arial"/>
        </w:rPr>
      </w:pPr>
      <w:r w:rsidRPr="00FB1A91">
        <w:rPr>
          <w:rFonts w:ascii="Arial" w:hAnsi="Arial" w:cs="Arial"/>
        </w:rPr>
        <w:t>Bulk density was calculated by using the following formula:</w:t>
      </w:r>
    </w:p>
    <w:p w14:paraId="51A8DCA3" w14:textId="77777777" w:rsidR="00A319F4" w:rsidRPr="00FB1A91" w:rsidRDefault="00A319F4" w:rsidP="00A319F4">
      <w:pPr>
        <w:jc w:val="both"/>
        <w:rPr>
          <w:rFonts w:ascii="Arial" w:hAnsi="Arial" w:cs="Arial"/>
        </w:rPr>
      </w:pPr>
      <w:r w:rsidRPr="00FB1A91">
        <w:rPr>
          <w:rFonts w:ascii="Arial" w:hAnsi="Arial" w:cs="Arial"/>
        </w:rPr>
        <w:t xml:space="preserve">Bulk density, </w:t>
      </w:r>
      <w:r w:rsidR="00CF432A">
        <w:rPr>
          <w:rFonts w:ascii="Arial" w:hAnsi="Arial" w:cs="Arial"/>
          <w:position w:val="-24"/>
        </w:rPr>
        <w:pict w14:anchorId="11083DC0">
          <v:shape id="_x0000_i1028" type="#_x0000_t75" style="width:44.85pt;height:30.55pt">
            <v:imagedata r:id="rId17" o:title=""/>
          </v:shape>
        </w:pict>
      </w:r>
      <w:r w:rsidRPr="00FB1A91">
        <w:rPr>
          <w:rFonts w:ascii="Arial" w:hAnsi="Arial" w:cs="Arial"/>
        </w:rPr>
        <w:t xml:space="preserve"> g cm</w:t>
      </w:r>
      <w:r w:rsidRPr="00FB1A91">
        <w:rPr>
          <w:rFonts w:ascii="Arial" w:hAnsi="Arial" w:cs="Arial"/>
          <w:vertAlign w:val="superscript"/>
        </w:rPr>
        <w:t xml:space="preserve">-3 </w:t>
      </w:r>
      <w:r w:rsidRPr="00FB1A91">
        <w:rPr>
          <w:rFonts w:ascii="Arial" w:hAnsi="Arial" w:cs="Arial"/>
        </w:rPr>
        <w:t>………………………. (1)</w:t>
      </w:r>
    </w:p>
    <w:p w14:paraId="56254915" w14:textId="77777777" w:rsidR="00A319F4" w:rsidRPr="00FB1A91" w:rsidRDefault="00A319F4" w:rsidP="00A319F4">
      <w:pPr>
        <w:jc w:val="both"/>
        <w:rPr>
          <w:rFonts w:ascii="Arial" w:hAnsi="Arial" w:cs="Arial"/>
        </w:rPr>
      </w:pPr>
    </w:p>
    <w:p w14:paraId="6F718BBC" w14:textId="77777777" w:rsidR="00A319F4" w:rsidRPr="00FB1A91" w:rsidRDefault="00A319F4" w:rsidP="00A319F4">
      <w:pPr>
        <w:jc w:val="both"/>
        <w:rPr>
          <w:rFonts w:ascii="Arial" w:hAnsi="Arial" w:cs="Arial"/>
        </w:rPr>
      </w:pPr>
      <w:r w:rsidRPr="00FB1A91">
        <w:rPr>
          <w:rFonts w:ascii="Arial" w:hAnsi="Arial" w:cs="Arial"/>
        </w:rPr>
        <w:t>Where,</w:t>
      </w:r>
    </w:p>
    <w:p w14:paraId="720A94B8" w14:textId="77777777" w:rsidR="00A319F4" w:rsidRPr="00FB1A91" w:rsidRDefault="00A319F4" w:rsidP="00A319F4">
      <w:pPr>
        <w:jc w:val="both"/>
        <w:rPr>
          <w:rFonts w:ascii="Arial" w:hAnsi="Arial" w:cs="Arial"/>
        </w:rPr>
      </w:pPr>
      <w:r w:rsidRPr="00FB1A91">
        <w:rPr>
          <w:rFonts w:ascii="Arial" w:hAnsi="Arial" w:cs="Arial"/>
        </w:rPr>
        <w:t>Db = Bulk density g cm</w:t>
      </w:r>
      <w:r w:rsidRPr="00FB1A91">
        <w:rPr>
          <w:rFonts w:ascii="Arial" w:hAnsi="Arial" w:cs="Arial"/>
          <w:vertAlign w:val="superscript"/>
        </w:rPr>
        <w:t>-3</w:t>
      </w:r>
      <w:r w:rsidRPr="00FB1A91">
        <w:rPr>
          <w:rFonts w:ascii="Arial" w:hAnsi="Arial" w:cs="Arial"/>
        </w:rPr>
        <w:t xml:space="preserve"> (g cm</w:t>
      </w:r>
      <w:r w:rsidRPr="00FB1A91">
        <w:rPr>
          <w:rFonts w:ascii="Arial" w:hAnsi="Arial" w:cs="Arial"/>
          <w:vertAlign w:val="superscript"/>
        </w:rPr>
        <w:t>-3</w:t>
      </w:r>
      <w:r w:rsidRPr="00FB1A91">
        <w:rPr>
          <w:rFonts w:ascii="Arial" w:hAnsi="Arial" w:cs="Arial"/>
        </w:rPr>
        <w:t>)</w:t>
      </w:r>
    </w:p>
    <w:p w14:paraId="1AF84690" w14:textId="77777777" w:rsidR="00A319F4" w:rsidRPr="00FB1A91" w:rsidRDefault="00A319F4" w:rsidP="00A319F4">
      <w:pPr>
        <w:jc w:val="both"/>
        <w:rPr>
          <w:rFonts w:ascii="Arial" w:hAnsi="Arial" w:cs="Arial"/>
        </w:rPr>
      </w:pPr>
      <w:proofErr w:type="spellStart"/>
      <w:r w:rsidRPr="00FB1A91">
        <w:rPr>
          <w:rFonts w:ascii="Arial" w:hAnsi="Arial" w:cs="Arial"/>
        </w:rPr>
        <w:t>Ms</w:t>
      </w:r>
      <w:proofErr w:type="spellEnd"/>
      <w:r w:rsidRPr="00FB1A91">
        <w:rPr>
          <w:rFonts w:ascii="Arial" w:hAnsi="Arial" w:cs="Arial"/>
        </w:rPr>
        <w:t>= Mass of soil solid (g)</w:t>
      </w:r>
    </w:p>
    <w:p w14:paraId="41B7D58F" w14:textId="77777777" w:rsidR="00A319F4" w:rsidRPr="00FB1A91" w:rsidRDefault="00A319F4" w:rsidP="00A319F4">
      <w:pPr>
        <w:jc w:val="both"/>
        <w:rPr>
          <w:rFonts w:ascii="Arial" w:hAnsi="Arial" w:cs="Arial"/>
        </w:rPr>
      </w:pPr>
      <w:r w:rsidRPr="00FB1A91">
        <w:rPr>
          <w:rFonts w:ascii="Arial" w:hAnsi="Arial" w:cs="Arial"/>
        </w:rPr>
        <w:t>Vt = Total volume of soil (cm</w:t>
      </w:r>
      <w:r w:rsidRPr="00FB1A91">
        <w:rPr>
          <w:rFonts w:ascii="Arial" w:hAnsi="Arial" w:cs="Arial"/>
          <w:vertAlign w:val="superscript"/>
        </w:rPr>
        <w:t>3</w:t>
      </w:r>
      <w:r w:rsidRPr="00FB1A91">
        <w:rPr>
          <w:rFonts w:ascii="Arial" w:hAnsi="Arial" w:cs="Arial"/>
        </w:rPr>
        <w:t>)</w:t>
      </w:r>
    </w:p>
    <w:p w14:paraId="17D8F322" w14:textId="77777777" w:rsidR="00C91A15" w:rsidRDefault="00C91A15" w:rsidP="00A319F4">
      <w:pPr>
        <w:jc w:val="both"/>
        <w:rPr>
          <w:rFonts w:ascii="Arial" w:hAnsi="Arial" w:cs="Arial"/>
          <w:b/>
          <w:sz w:val="22"/>
          <w:szCs w:val="22"/>
        </w:rPr>
      </w:pPr>
    </w:p>
    <w:p w14:paraId="489DCC1E" w14:textId="1D9FD5C7" w:rsidR="00A319F4" w:rsidRPr="00FB1A91" w:rsidRDefault="00A319F4" w:rsidP="00A319F4">
      <w:pPr>
        <w:jc w:val="both"/>
        <w:rPr>
          <w:rFonts w:ascii="Arial" w:hAnsi="Arial" w:cs="Arial"/>
          <w:b/>
          <w:sz w:val="22"/>
          <w:szCs w:val="22"/>
        </w:rPr>
      </w:pPr>
      <w:r w:rsidRPr="00FB1A91">
        <w:rPr>
          <w:rFonts w:ascii="Arial" w:hAnsi="Arial" w:cs="Arial"/>
          <w:b/>
          <w:sz w:val="22"/>
          <w:szCs w:val="22"/>
        </w:rPr>
        <w:t>2.16.3 Air filled porosity</w:t>
      </w:r>
    </w:p>
    <w:p w14:paraId="68AC6E84" w14:textId="77777777" w:rsidR="00A319F4" w:rsidRPr="00FB1A91" w:rsidRDefault="00A319F4" w:rsidP="00A319F4">
      <w:pPr>
        <w:jc w:val="both"/>
        <w:rPr>
          <w:rFonts w:ascii="Arial" w:hAnsi="Arial" w:cs="Arial"/>
          <w:b/>
          <w:sz w:val="22"/>
          <w:szCs w:val="22"/>
        </w:rPr>
      </w:pPr>
    </w:p>
    <w:p w14:paraId="3A18B311" w14:textId="77777777" w:rsidR="00A319F4" w:rsidRPr="00FB1A91" w:rsidRDefault="00A319F4" w:rsidP="00A319F4">
      <w:pPr>
        <w:jc w:val="both"/>
        <w:rPr>
          <w:rFonts w:ascii="Arial" w:hAnsi="Arial" w:cs="Arial"/>
        </w:rPr>
      </w:pPr>
      <w:r w:rsidRPr="00FB1A91">
        <w:rPr>
          <w:rFonts w:ascii="Arial" w:hAnsi="Arial" w:cs="Arial"/>
        </w:rPr>
        <w:t>Air-filled porosity was calculated by using the following formula:</w:t>
      </w:r>
    </w:p>
    <w:p w14:paraId="1EC82A77" w14:textId="77777777" w:rsidR="00A319F4" w:rsidRPr="00FB1A91" w:rsidRDefault="00CF432A" w:rsidP="00A319F4">
      <w:pPr>
        <w:ind w:left="2916" w:hanging="2916"/>
        <w:jc w:val="both"/>
        <w:rPr>
          <w:rFonts w:ascii="Arial" w:hAnsi="Arial" w:cs="Arial"/>
        </w:rPr>
      </w:pPr>
      <w:r>
        <w:rPr>
          <w:rFonts w:ascii="Arial" w:hAnsi="Arial" w:cs="Arial"/>
          <w:position w:val="-30"/>
        </w:rPr>
        <w:pict w14:anchorId="04359FC2">
          <v:shape id="_x0000_i1029" type="#_x0000_t75" style="width:319.25pt;height:36pt">
            <v:imagedata r:id="rId18" o:title=""/>
          </v:shape>
        </w:pict>
      </w:r>
      <w:r w:rsidR="00A319F4" w:rsidRPr="00FB1A91">
        <w:rPr>
          <w:rFonts w:ascii="Arial" w:hAnsi="Arial" w:cs="Arial"/>
        </w:rPr>
        <w:t>……………</w:t>
      </w:r>
      <w:proofErr w:type="gramStart"/>
      <w:r w:rsidR="00A319F4" w:rsidRPr="00FB1A91">
        <w:rPr>
          <w:rFonts w:ascii="Arial" w:hAnsi="Arial" w:cs="Arial"/>
        </w:rPr>
        <w:t>….(</w:t>
      </w:r>
      <w:proofErr w:type="gramEnd"/>
      <w:r w:rsidR="00A319F4" w:rsidRPr="00FB1A91">
        <w:rPr>
          <w:rFonts w:ascii="Arial" w:hAnsi="Arial" w:cs="Arial"/>
        </w:rPr>
        <w:t>2)</w:t>
      </w:r>
    </w:p>
    <w:p w14:paraId="0011D460" w14:textId="77777777" w:rsidR="00A319F4" w:rsidRPr="00FB1A91" w:rsidRDefault="00A319F4" w:rsidP="00A319F4">
      <w:pPr>
        <w:ind w:left="2673" w:hanging="2673"/>
        <w:jc w:val="both"/>
        <w:rPr>
          <w:rFonts w:ascii="Arial" w:hAnsi="Arial" w:cs="Arial"/>
        </w:rPr>
      </w:pPr>
      <w:r w:rsidRPr="00FB1A91">
        <w:rPr>
          <w:rFonts w:ascii="Arial" w:hAnsi="Arial" w:cs="Arial"/>
        </w:rPr>
        <w:t>Volume of air (cm</w:t>
      </w:r>
      <w:r w:rsidRPr="00FB1A91">
        <w:rPr>
          <w:rFonts w:ascii="Arial" w:hAnsi="Arial" w:cs="Arial"/>
          <w:vertAlign w:val="superscript"/>
        </w:rPr>
        <w:t>3</w:t>
      </w:r>
      <w:r w:rsidRPr="00FB1A91">
        <w:rPr>
          <w:rFonts w:ascii="Arial" w:hAnsi="Arial" w:cs="Arial"/>
        </w:rPr>
        <w:t>) = Total volume of soil (cm</w:t>
      </w:r>
      <w:r w:rsidRPr="00FB1A91">
        <w:rPr>
          <w:rFonts w:ascii="Arial" w:hAnsi="Arial" w:cs="Arial"/>
          <w:vertAlign w:val="superscript"/>
        </w:rPr>
        <w:t>3</w:t>
      </w:r>
      <w:r w:rsidRPr="00FB1A91">
        <w:rPr>
          <w:rFonts w:ascii="Arial" w:hAnsi="Arial" w:cs="Arial"/>
        </w:rPr>
        <w:t>) – volume of water (cm</w:t>
      </w:r>
      <w:r w:rsidRPr="00FB1A91">
        <w:rPr>
          <w:rFonts w:ascii="Arial" w:hAnsi="Arial" w:cs="Arial"/>
          <w:vertAlign w:val="superscript"/>
        </w:rPr>
        <w:t>3</w:t>
      </w:r>
      <w:r w:rsidRPr="00FB1A91">
        <w:rPr>
          <w:rFonts w:ascii="Arial" w:hAnsi="Arial" w:cs="Arial"/>
        </w:rPr>
        <w:t>) - volume of soil solids (cm</w:t>
      </w:r>
      <w:r w:rsidRPr="00FB1A91">
        <w:rPr>
          <w:rFonts w:ascii="Arial" w:hAnsi="Arial" w:cs="Arial"/>
          <w:vertAlign w:val="superscript"/>
        </w:rPr>
        <w:t>3</w:t>
      </w:r>
      <w:r w:rsidRPr="00FB1A91">
        <w:rPr>
          <w:rFonts w:ascii="Arial" w:hAnsi="Arial" w:cs="Arial"/>
        </w:rPr>
        <w:t xml:space="preserve">). </w:t>
      </w:r>
    </w:p>
    <w:p w14:paraId="470D22BE" w14:textId="77777777" w:rsidR="00A319F4" w:rsidRPr="00FB1A91" w:rsidRDefault="00CF432A" w:rsidP="00A319F4">
      <w:pPr>
        <w:jc w:val="both"/>
        <w:rPr>
          <w:rFonts w:ascii="Arial" w:hAnsi="Arial" w:cs="Arial"/>
        </w:rPr>
      </w:pPr>
      <w:r>
        <w:rPr>
          <w:rFonts w:ascii="Arial" w:hAnsi="Arial" w:cs="Arial"/>
          <w:position w:val="-30"/>
        </w:rPr>
        <w:pict w14:anchorId="183E8103">
          <v:shape id="_x0000_i1030" type="#_x0000_t75" style="width:270.35pt;height:35.3pt">
            <v:imagedata r:id="rId19" o:title=""/>
          </v:shape>
        </w:pict>
      </w:r>
    </w:p>
    <w:p w14:paraId="5DFAB1E2" w14:textId="77777777" w:rsidR="00A319F4" w:rsidRPr="00FB1A91" w:rsidRDefault="00CF432A" w:rsidP="00A319F4">
      <w:pPr>
        <w:jc w:val="both"/>
        <w:rPr>
          <w:rFonts w:ascii="Arial" w:hAnsi="Arial" w:cs="Arial"/>
        </w:rPr>
      </w:pPr>
      <w:r>
        <w:rPr>
          <w:rFonts w:ascii="Arial" w:hAnsi="Arial" w:cs="Arial"/>
          <w:position w:val="-30"/>
        </w:rPr>
        <w:pict w14:anchorId="30E81806">
          <v:shape id="_x0000_i1031" type="#_x0000_t75" style="width:281.9pt;height:33.95pt">
            <v:imagedata r:id="rId20" o:title=""/>
          </v:shape>
        </w:pict>
      </w:r>
    </w:p>
    <w:p w14:paraId="758710ED" w14:textId="77777777" w:rsidR="00A319F4" w:rsidRPr="00FB1A91" w:rsidRDefault="00A319F4" w:rsidP="00A319F4">
      <w:pPr>
        <w:jc w:val="both"/>
        <w:rPr>
          <w:rFonts w:ascii="Arial" w:hAnsi="Arial" w:cs="Arial"/>
          <w:sz w:val="22"/>
          <w:szCs w:val="22"/>
        </w:rPr>
      </w:pPr>
    </w:p>
    <w:p w14:paraId="59A14E87"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 xml:space="preserve">2.16.4 Soil moisture </w:t>
      </w:r>
    </w:p>
    <w:p w14:paraId="1C4E89C1" w14:textId="77777777" w:rsidR="00A319F4" w:rsidRPr="00FB1A91" w:rsidRDefault="00A319F4" w:rsidP="00A319F4">
      <w:pPr>
        <w:jc w:val="both"/>
        <w:rPr>
          <w:rFonts w:ascii="Arial" w:hAnsi="Arial" w:cs="Arial"/>
          <w:b/>
          <w:sz w:val="22"/>
          <w:szCs w:val="22"/>
        </w:rPr>
      </w:pPr>
    </w:p>
    <w:p w14:paraId="0C077C7F" w14:textId="77777777" w:rsidR="00A319F4" w:rsidRPr="00FB1A91" w:rsidRDefault="00A319F4" w:rsidP="00A319F4">
      <w:pPr>
        <w:jc w:val="both"/>
        <w:rPr>
          <w:rFonts w:ascii="Arial" w:hAnsi="Arial" w:cs="Arial"/>
        </w:rPr>
      </w:pPr>
      <w:r w:rsidRPr="00FB1A91">
        <w:rPr>
          <w:rFonts w:ascii="Arial" w:hAnsi="Arial" w:cs="Arial"/>
        </w:rPr>
        <w:t xml:space="preserve">The soil moisture was determined by gravimetric method and was calculated by using the following formula: </w:t>
      </w:r>
    </w:p>
    <w:p w14:paraId="163FBD46" w14:textId="77777777" w:rsidR="00A319F4" w:rsidRPr="00FB1A91" w:rsidRDefault="00CF432A" w:rsidP="00A319F4">
      <w:pPr>
        <w:jc w:val="both"/>
        <w:rPr>
          <w:rFonts w:ascii="Arial" w:hAnsi="Arial" w:cs="Arial"/>
          <w:lang w:val="pl-PL"/>
        </w:rPr>
      </w:pPr>
      <w:r>
        <w:rPr>
          <w:rFonts w:ascii="Arial" w:hAnsi="Arial" w:cs="Arial"/>
          <w:position w:val="-30"/>
        </w:rPr>
        <w:pict w14:anchorId="52EE600A">
          <v:shape id="_x0000_i1032" type="#_x0000_t75" style="width:269pt;height:35.3pt">
            <v:imagedata r:id="rId21" o:title=""/>
          </v:shape>
        </w:pict>
      </w:r>
      <w:r w:rsidR="00A319F4" w:rsidRPr="00FB1A91">
        <w:rPr>
          <w:rFonts w:ascii="Arial" w:hAnsi="Arial" w:cs="Arial"/>
        </w:rPr>
        <w:t>…………</w:t>
      </w:r>
      <w:proofErr w:type="gramStart"/>
      <w:r w:rsidR="00A319F4" w:rsidRPr="00FB1A91">
        <w:rPr>
          <w:rFonts w:ascii="Arial" w:hAnsi="Arial" w:cs="Arial"/>
        </w:rPr>
        <w:t>…..</w:t>
      </w:r>
      <w:proofErr w:type="gramEnd"/>
      <w:r w:rsidR="00A319F4" w:rsidRPr="00FB1A91">
        <w:rPr>
          <w:rFonts w:ascii="Arial" w:hAnsi="Arial" w:cs="Arial"/>
        </w:rPr>
        <w:t>(3)</w:t>
      </w:r>
    </w:p>
    <w:p w14:paraId="264CF58E" w14:textId="77777777" w:rsidR="00A319F4" w:rsidRPr="00FB1A91" w:rsidRDefault="00A319F4" w:rsidP="00A319F4">
      <w:pPr>
        <w:jc w:val="both"/>
        <w:rPr>
          <w:rFonts w:ascii="Arial" w:hAnsi="Arial" w:cs="Arial"/>
        </w:rPr>
      </w:pPr>
      <w:r w:rsidRPr="00FB1A91">
        <w:rPr>
          <w:rFonts w:ascii="Arial" w:hAnsi="Arial" w:cs="Arial"/>
        </w:rPr>
        <w:t>Where,</w:t>
      </w:r>
    </w:p>
    <w:p w14:paraId="71751B3B" w14:textId="77777777" w:rsidR="00A319F4" w:rsidRPr="00FB1A91" w:rsidRDefault="00A319F4" w:rsidP="00A319F4">
      <w:pPr>
        <w:jc w:val="both"/>
        <w:rPr>
          <w:rFonts w:ascii="Arial" w:hAnsi="Arial" w:cs="Arial"/>
        </w:rPr>
      </w:pPr>
      <w:r w:rsidRPr="00FB1A91">
        <w:rPr>
          <w:rFonts w:ascii="Arial" w:hAnsi="Arial" w:cs="Arial"/>
        </w:rPr>
        <w:t>W = Weight of moist soil (g)</w:t>
      </w:r>
    </w:p>
    <w:p w14:paraId="34A28DB0" w14:textId="77777777" w:rsidR="00A319F4" w:rsidRPr="00FB1A91" w:rsidRDefault="00A319F4" w:rsidP="00A319F4">
      <w:pPr>
        <w:jc w:val="both"/>
        <w:rPr>
          <w:rFonts w:ascii="Arial" w:hAnsi="Arial" w:cs="Arial"/>
        </w:rPr>
      </w:pPr>
      <w:r w:rsidRPr="00FB1A91">
        <w:rPr>
          <w:rFonts w:ascii="Arial" w:hAnsi="Arial" w:cs="Arial"/>
        </w:rPr>
        <w:t>W</w:t>
      </w:r>
      <w:r w:rsidRPr="00FB1A91">
        <w:rPr>
          <w:rFonts w:ascii="Arial" w:hAnsi="Arial" w:cs="Arial"/>
          <w:vertAlign w:val="subscript"/>
        </w:rPr>
        <w:t>1</w:t>
      </w:r>
      <w:r w:rsidRPr="00FB1A91">
        <w:rPr>
          <w:rFonts w:ascii="Arial" w:hAnsi="Arial" w:cs="Arial"/>
        </w:rPr>
        <w:t xml:space="preserve"> = Weight of oven dry soil (g)</w:t>
      </w:r>
    </w:p>
    <w:p w14:paraId="7104BFB9" w14:textId="77777777" w:rsidR="00A172D3" w:rsidRPr="00FB1A91" w:rsidRDefault="00A172D3" w:rsidP="00A319F4">
      <w:pPr>
        <w:jc w:val="both"/>
        <w:rPr>
          <w:rFonts w:ascii="Arial" w:hAnsi="Arial" w:cs="Arial"/>
          <w:b/>
        </w:rPr>
      </w:pPr>
    </w:p>
    <w:p w14:paraId="5B22581A" w14:textId="0B48B686" w:rsidR="00A319F4" w:rsidRPr="00FB1A91" w:rsidRDefault="00A319F4" w:rsidP="00A319F4">
      <w:pPr>
        <w:jc w:val="both"/>
        <w:rPr>
          <w:rFonts w:ascii="Arial" w:hAnsi="Arial" w:cs="Arial"/>
          <w:b/>
          <w:sz w:val="22"/>
          <w:szCs w:val="22"/>
        </w:rPr>
      </w:pPr>
      <w:r w:rsidRPr="00FB1A91">
        <w:rPr>
          <w:rFonts w:ascii="Arial" w:hAnsi="Arial" w:cs="Arial"/>
          <w:b/>
          <w:sz w:val="22"/>
          <w:szCs w:val="22"/>
        </w:rPr>
        <w:t>2.17 Recording of yield contributing characters and yield data</w:t>
      </w:r>
    </w:p>
    <w:p w14:paraId="4F9ABC01"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 xml:space="preserve"> </w:t>
      </w:r>
    </w:p>
    <w:p w14:paraId="7E2B550A"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2.17.1 Plant height</w:t>
      </w:r>
    </w:p>
    <w:p w14:paraId="5F6A694D" w14:textId="77777777" w:rsidR="00A319F4" w:rsidRPr="00FB1A91" w:rsidRDefault="00A319F4" w:rsidP="00A319F4">
      <w:pPr>
        <w:jc w:val="both"/>
        <w:rPr>
          <w:rFonts w:ascii="Arial" w:hAnsi="Arial" w:cs="Arial"/>
          <w:b/>
          <w:sz w:val="22"/>
          <w:szCs w:val="22"/>
        </w:rPr>
      </w:pPr>
    </w:p>
    <w:p w14:paraId="105694CE" w14:textId="711AAAB5" w:rsidR="00A319F4" w:rsidRPr="00FB1A91" w:rsidRDefault="00A319F4" w:rsidP="00A319F4">
      <w:pPr>
        <w:jc w:val="both"/>
        <w:rPr>
          <w:rFonts w:ascii="Arial" w:hAnsi="Arial" w:cs="Arial"/>
        </w:rPr>
      </w:pPr>
      <w:r w:rsidRPr="00FB1A91">
        <w:rPr>
          <w:rFonts w:ascii="Arial" w:hAnsi="Arial" w:cs="Arial"/>
        </w:rPr>
        <w:t xml:space="preserve">Five hills were randomly collected from each unit plot and the height of every plant from each hill was measured in terms of cm with the help of a meter scale. </w:t>
      </w:r>
      <w:r w:rsidR="00656A6B" w:rsidRPr="00FB1A91">
        <w:rPr>
          <w:rFonts w:ascii="Arial" w:hAnsi="Arial" w:cs="Arial"/>
        </w:rPr>
        <w:t>Thus,</w:t>
      </w:r>
      <w:r w:rsidRPr="00FB1A91">
        <w:rPr>
          <w:rFonts w:ascii="Arial" w:hAnsi="Arial" w:cs="Arial"/>
        </w:rPr>
        <w:t xml:space="preserve"> average height of plants was measured.</w:t>
      </w:r>
    </w:p>
    <w:p w14:paraId="6497508A" w14:textId="77777777" w:rsidR="00A319F4" w:rsidRPr="00FB1A91" w:rsidRDefault="00A319F4" w:rsidP="00A319F4">
      <w:pPr>
        <w:jc w:val="both"/>
        <w:rPr>
          <w:rFonts w:ascii="Arial" w:hAnsi="Arial" w:cs="Arial"/>
          <w:sz w:val="22"/>
          <w:szCs w:val="22"/>
        </w:rPr>
      </w:pPr>
    </w:p>
    <w:p w14:paraId="1BF9B6B2"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2.17.2 Effective of tillers hill</w:t>
      </w:r>
      <w:r w:rsidRPr="00FB1A91">
        <w:rPr>
          <w:rFonts w:ascii="Arial" w:hAnsi="Arial" w:cs="Arial"/>
          <w:b/>
          <w:sz w:val="22"/>
          <w:szCs w:val="22"/>
          <w:vertAlign w:val="superscript"/>
        </w:rPr>
        <w:t>-1</w:t>
      </w:r>
      <w:r w:rsidRPr="00FB1A91">
        <w:rPr>
          <w:rFonts w:ascii="Arial" w:hAnsi="Arial" w:cs="Arial"/>
          <w:b/>
          <w:sz w:val="22"/>
          <w:szCs w:val="22"/>
        </w:rPr>
        <w:t xml:space="preserve"> </w:t>
      </w:r>
    </w:p>
    <w:p w14:paraId="55E2881B" w14:textId="77777777" w:rsidR="00A319F4" w:rsidRPr="00FB1A91" w:rsidRDefault="00A319F4" w:rsidP="00A319F4">
      <w:pPr>
        <w:jc w:val="both"/>
        <w:rPr>
          <w:rFonts w:ascii="Arial" w:hAnsi="Arial" w:cs="Arial"/>
          <w:b/>
          <w:sz w:val="22"/>
          <w:szCs w:val="22"/>
        </w:rPr>
      </w:pPr>
    </w:p>
    <w:p w14:paraId="6E8C4B8C" w14:textId="77777777" w:rsidR="00A319F4" w:rsidRPr="00FB1A91" w:rsidRDefault="00A319F4" w:rsidP="00A319F4">
      <w:pPr>
        <w:jc w:val="both"/>
        <w:rPr>
          <w:rFonts w:ascii="Arial" w:hAnsi="Arial" w:cs="Arial"/>
        </w:rPr>
      </w:pPr>
      <w:r w:rsidRPr="00FB1A91">
        <w:rPr>
          <w:rFonts w:ascii="Arial" w:hAnsi="Arial" w:cs="Arial"/>
        </w:rPr>
        <w:t>Five hills were taken randomly from each plot and the total numbers of tillers were counted, the average of which were considered as total number of tillers hill</w:t>
      </w:r>
      <w:r w:rsidRPr="00FB1A91">
        <w:rPr>
          <w:rFonts w:ascii="Arial" w:hAnsi="Arial" w:cs="Arial"/>
          <w:vertAlign w:val="superscript"/>
        </w:rPr>
        <w:t>-1</w:t>
      </w:r>
      <w:r w:rsidRPr="00FB1A91">
        <w:rPr>
          <w:rFonts w:ascii="Arial" w:hAnsi="Arial" w:cs="Arial"/>
        </w:rPr>
        <w:t xml:space="preserve">. </w:t>
      </w:r>
    </w:p>
    <w:p w14:paraId="173B2E9A" w14:textId="77777777" w:rsidR="00A319F4" w:rsidRPr="00FB1A91" w:rsidRDefault="00A319F4" w:rsidP="00A319F4">
      <w:pPr>
        <w:jc w:val="both"/>
        <w:rPr>
          <w:rFonts w:ascii="Arial" w:hAnsi="Arial" w:cs="Arial"/>
          <w:b/>
          <w:sz w:val="22"/>
          <w:szCs w:val="22"/>
        </w:rPr>
      </w:pPr>
    </w:p>
    <w:p w14:paraId="071369E9" w14:textId="77777777" w:rsidR="00A319F4" w:rsidRPr="00FB1A91" w:rsidRDefault="00A319F4" w:rsidP="00A319F4">
      <w:pPr>
        <w:jc w:val="both"/>
        <w:rPr>
          <w:rFonts w:ascii="Arial" w:hAnsi="Arial" w:cs="Arial"/>
          <w:b/>
          <w:sz w:val="22"/>
          <w:szCs w:val="22"/>
          <w:vertAlign w:val="superscript"/>
        </w:rPr>
      </w:pPr>
      <w:r w:rsidRPr="00FB1A91">
        <w:rPr>
          <w:rFonts w:ascii="Arial" w:hAnsi="Arial" w:cs="Arial"/>
          <w:b/>
          <w:sz w:val="22"/>
          <w:szCs w:val="22"/>
        </w:rPr>
        <w:t>2.17.3 Non-effective tillers hill</w:t>
      </w:r>
      <w:r w:rsidRPr="00FB1A91">
        <w:rPr>
          <w:rFonts w:ascii="Arial" w:hAnsi="Arial" w:cs="Arial"/>
          <w:b/>
          <w:sz w:val="22"/>
          <w:szCs w:val="22"/>
          <w:vertAlign w:val="superscript"/>
        </w:rPr>
        <w:t xml:space="preserve">-1 </w:t>
      </w:r>
    </w:p>
    <w:p w14:paraId="0ED2C2AD" w14:textId="77777777" w:rsidR="00A319F4" w:rsidRPr="00FB1A91" w:rsidRDefault="00A319F4" w:rsidP="00A319F4">
      <w:pPr>
        <w:jc w:val="both"/>
        <w:rPr>
          <w:rFonts w:ascii="Arial" w:hAnsi="Arial" w:cs="Arial"/>
          <w:b/>
          <w:sz w:val="22"/>
          <w:szCs w:val="22"/>
        </w:rPr>
      </w:pPr>
    </w:p>
    <w:p w14:paraId="46830EB6" w14:textId="77777777" w:rsidR="00A319F4" w:rsidRPr="00FB1A91" w:rsidRDefault="00A319F4" w:rsidP="00A319F4">
      <w:pPr>
        <w:jc w:val="both"/>
        <w:rPr>
          <w:rFonts w:ascii="Arial" w:hAnsi="Arial" w:cs="Arial"/>
        </w:rPr>
      </w:pPr>
      <w:r w:rsidRPr="00FB1A91">
        <w:rPr>
          <w:rFonts w:ascii="Arial" w:hAnsi="Arial" w:cs="Arial"/>
        </w:rPr>
        <w:t>Measurement was taken from basal node of the rachis to apex of each panicle (cm). The panicle length was expressed by averaging the data from 5 plants.</w:t>
      </w:r>
    </w:p>
    <w:p w14:paraId="2CD827DF" w14:textId="77777777" w:rsidR="00A319F4" w:rsidRPr="00FB1A91" w:rsidRDefault="00A319F4" w:rsidP="00A319F4">
      <w:pPr>
        <w:jc w:val="both"/>
        <w:rPr>
          <w:rFonts w:ascii="Arial" w:hAnsi="Arial" w:cs="Arial"/>
          <w:b/>
          <w:sz w:val="22"/>
          <w:szCs w:val="22"/>
        </w:rPr>
      </w:pPr>
    </w:p>
    <w:p w14:paraId="7B7E61FC"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2.17.4 Panicle length</w:t>
      </w:r>
    </w:p>
    <w:p w14:paraId="3A8207CB"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 xml:space="preserve"> </w:t>
      </w:r>
    </w:p>
    <w:p w14:paraId="2971CB58" w14:textId="77777777" w:rsidR="00A319F4" w:rsidRPr="00FB1A91" w:rsidRDefault="00A319F4" w:rsidP="00A319F4">
      <w:pPr>
        <w:jc w:val="both"/>
        <w:rPr>
          <w:rFonts w:ascii="Arial" w:hAnsi="Arial" w:cs="Arial"/>
        </w:rPr>
      </w:pPr>
      <w:r w:rsidRPr="00FB1A91">
        <w:rPr>
          <w:rFonts w:ascii="Arial" w:hAnsi="Arial" w:cs="Arial"/>
        </w:rPr>
        <w:t>Five hills were randomly selected from each plot and the number of filled and unfilled grain panicle</w:t>
      </w:r>
      <w:r w:rsidRPr="00FB1A91">
        <w:rPr>
          <w:rFonts w:ascii="Arial" w:hAnsi="Arial" w:cs="Arial"/>
          <w:vertAlign w:val="superscript"/>
        </w:rPr>
        <w:t>-1</w:t>
      </w:r>
      <w:r w:rsidRPr="00FB1A91">
        <w:rPr>
          <w:rFonts w:ascii="Arial" w:hAnsi="Arial" w:cs="Arial"/>
        </w:rPr>
        <w:t xml:space="preserve"> from each hill was counted in number. Then the average number of grains panicle</w:t>
      </w:r>
      <w:r w:rsidRPr="00FB1A91">
        <w:rPr>
          <w:rFonts w:ascii="Arial" w:hAnsi="Arial" w:cs="Arial"/>
          <w:vertAlign w:val="superscript"/>
        </w:rPr>
        <w:t>-1</w:t>
      </w:r>
      <w:r w:rsidRPr="00FB1A91">
        <w:rPr>
          <w:rFonts w:ascii="Arial" w:hAnsi="Arial" w:cs="Arial"/>
        </w:rPr>
        <w:t xml:space="preserve"> was counted in number.</w:t>
      </w:r>
    </w:p>
    <w:p w14:paraId="0D92A538" w14:textId="77777777" w:rsidR="00A319F4" w:rsidRPr="00FB1A91" w:rsidRDefault="00A319F4" w:rsidP="00A319F4">
      <w:pPr>
        <w:jc w:val="both"/>
        <w:rPr>
          <w:rFonts w:ascii="Arial" w:hAnsi="Arial" w:cs="Arial"/>
          <w:sz w:val="22"/>
          <w:szCs w:val="22"/>
        </w:rPr>
      </w:pPr>
    </w:p>
    <w:p w14:paraId="592DF90D" w14:textId="77777777" w:rsidR="00373A3D" w:rsidRDefault="00373A3D" w:rsidP="00A319F4">
      <w:pPr>
        <w:jc w:val="both"/>
        <w:rPr>
          <w:rFonts w:ascii="Arial" w:hAnsi="Arial" w:cs="Arial"/>
          <w:b/>
          <w:sz w:val="22"/>
          <w:szCs w:val="22"/>
        </w:rPr>
      </w:pPr>
    </w:p>
    <w:p w14:paraId="4DD91C4D" w14:textId="50B8B614" w:rsidR="00A319F4" w:rsidRPr="00FB1A91" w:rsidRDefault="00A319F4" w:rsidP="00A319F4">
      <w:pPr>
        <w:jc w:val="both"/>
        <w:rPr>
          <w:rFonts w:ascii="Arial" w:hAnsi="Arial" w:cs="Arial"/>
          <w:b/>
          <w:sz w:val="22"/>
          <w:szCs w:val="22"/>
        </w:rPr>
      </w:pPr>
      <w:r w:rsidRPr="00FB1A91">
        <w:rPr>
          <w:rFonts w:ascii="Arial" w:hAnsi="Arial" w:cs="Arial"/>
          <w:b/>
          <w:sz w:val="22"/>
          <w:szCs w:val="22"/>
        </w:rPr>
        <w:t>2.17.5 1000-grain weights</w:t>
      </w:r>
    </w:p>
    <w:p w14:paraId="1D1F9057" w14:textId="77777777" w:rsidR="00A319F4" w:rsidRPr="00FB1A91" w:rsidRDefault="00A319F4" w:rsidP="00A319F4">
      <w:pPr>
        <w:jc w:val="both"/>
        <w:rPr>
          <w:rFonts w:ascii="Arial" w:hAnsi="Arial" w:cs="Arial"/>
          <w:b/>
          <w:sz w:val="22"/>
          <w:szCs w:val="22"/>
        </w:rPr>
      </w:pPr>
    </w:p>
    <w:p w14:paraId="5EF10F54" w14:textId="5E8994DA" w:rsidR="00A319F4" w:rsidRDefault="00A319F4" w:rsidP="00A319F4">
      <w:pPr>
        <w:jc w:val="both"/>
        <w:rPr>
          <w:rFonts w:ascii="Arial" w:hAnsi="Arial" w:cs="Arial"/>
        </w:rPr>
      </w:pPr>
      <w:r w:rsidRPr="00FB1A91">
        <w:rPr>
          <w:rFonts w:ascii="Arial" w:hAnsi="Arial" w:cs="Arial"/>
        </w:rPr>
        <w:t>The grain samples were counted from each plot and dried the sample in an oven at 65° C for 24 hours and then recorded their weight in g with the help of an electrical balance.</w:t>
      </w:r>
    </w:p>
    <w:p w14:paraId="5F205FA9" w14:textId="77777777" w:rsidR="00373A3D" w:rsidRPr="00FB1A91" w:rsidRDefault="00373A3D" w:rsidP="00A319F4">
      <w:pPr>
        <w:jc w:val="both"/>
        <w:rPr>
          <w:rFonts w:ascii="Arial" w:hAnsi="Arial" w:cs="Arial"/>
        </w:rPr>
      </w:pPr>
    </w:p>
    <w:p w14:paraId="4DB82584" w14:textId="77777777" w:rsidR="00C91A15" w:rsidRDefault="00C91A15" w:rsidP="00A319F4">
      <w:pPr>
        <w:jc w:val="both"/>
        <w:rPr>
          <w:rFonts w:ascii="Arial" w:hAnsi="Arial" w:cs="Arial"/>
          <w:b/>
          <w:sz w:val="22"/>
          <w:szCs w:val="22"/>
        </w:rPr>
      </w:pPr>
    </w:p>
    <w:p w14:paraId="6FABBC14" w14:textId="2C4AD41D" w:rsidR="00A319F4" w:rsidRPr="00FB1A91" w:rsidRDefault="00A319F4" w:rsidP="00A319F4">
      <w:pPr>
        <w:jc w:val="both"/>
        <w:rPr>
          <w:rFonts w:ascii="Arial" w:hAnsi="Arial" w:cs="Arial"/>
          <w:b/>
          <w:sz w:val="22"/>
          <w:szCs w:val="22"/>
        </w:rPr>
      </w:pPr>
      <w:r w:rsidRPr="00FB1A91">
        <w:rPr>
          <w:rFonts w:ascii="Arial" w:hAnsi="Arial" w:cs="Arial"/>
          <w:b/>
          <w:sz w:val="22"/>
          <w:szCs w:val="22"/>
        </w:rPr>
        <w:t>2.17.6 Grain and straw yields</w:t>
      </w:r>
    </w:p>
    <w:p w14:paraId="2A5B4B18" w14:textId="77777777" w:rsidR="00A319F4" w:rsidRPr="00FB1A91" w:rsidRDefault="00A319F4" w:rsidP="00A319F4">
      <w:pPr>
        <w:jc w:val="both"/>
        <w:rPr>
          <w:rFonts w:ascii="Arial" w:hAnsi="Arial" w:cs="Arial"/>
          <w:b/>
          <w:sz w:val="22"/>
          <w:szCs w:val="22"/>
        </w:rPr>
      </w:pPr>
    </w:p>
    <w:p w14:paraId="0B5CAD11" w14:textId="39A46862" w:rsidR="00A319F4" w:rsidRPr="00FB1A91" w:rsidRDefault="00A319F4" w:rsidP="00A319F4">
      <w:pPr>
        <w:jc w:val="both"/>
        <w:rPr>
          <w:rFonts w:ascii="Arial" w:hAnsi="Arial" w:cs="Arial"/>
        </w:rPr>
      </w:pPr>
      <w:r w:rsidRPr="00FB1A91">
        <w:rPr>
          <w:rFonts w:ascii="Arial" w:hAnsi="Arial" w:cs="Arial"/>
        </w:rPr>
        <w:t>The rice crops were harvested at full maturity on 04 May, 20</w:t>
      </w:r>
      <w:r w:rsidR="004F4DD5" w:rsidRPr="00FB1A91">
        <w:rPr>
          <w:rFonts w:ascii="Arial" w:hAnsi="Arial" w:cs="Arial"/>
        </w:rPr>
        <w:t>23</w:t>
      </w:r>
      <w:r w:rsidRPr="00FB1A91">
        <w:rPr>
          <w:rFonts w:ascii="Arial" w:hAnsi="Arial" w:cs="Arial"/>
        </w:rPr>
        <w:t>. The harvested crop of each plot was bundled separately and brought to the threshing floor for threshing by hand. The separated grains were dried in the sun for 5 days for attaining the moisture up to 14%. The grains were kept in paper bags plot wise and were recorded in kg. Similarly, the straw yield was recorded in kg. Finally, the plot wise yield of grain and straw were converted into t ha</w:t>
      </w:r>
      <w:r w:rsidRPr="00FB1A91">
        <w:rPr>
          <w:rFonts w:ascii="Arial" w:hAnsi="Arial" w:cs="Arial"/>
          <w:vertAlign w:val="superscript"/>
        </w:rPr>
        <w:t>-1</w:t>
      </w:r>
      <w:r w:rsidRPr="00FB1A91">
        <w:rPr>
          <w:rFonts w:ascii="Arial" w:hAnsi="Arial" w:cs="Arial"/>
        </w:rPr>
        <w:t xml:space="preserve">. </w:t>
      </w:r>
    </w:p>
    <w:p w14:paraId="7D681461" w14:textId="77777777" w:rsidR="00A319F4" w:rsidRPr="00FB1A91" w:rsidRDefault="00A319F4" w:rsidP="00A319F4">
      <w:pPr>
        <w:jc w:val="both"/>
        <w:rPr>
          <w:rFonts w:ascii="Arial" w:hAnsi="Arial" w:cs="Arial"/>
        </w:rPr>
      </w:pPr>
    </w:p>
    <w:p w14:paraId="1CE2B7B7"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lastRenderedPageBreak/>
        <w:t>2.18 Correlation and regression analysis</w:t>
      </w:r>
    </w:p>
    <w:p w14:paraId="40AE9F4D" w14:textId="77777777" w:rsidR="00A319F4" w:rsidRPr="00FB1A91" w:rsidRDefault="00A319F4" w:rsidP="00A319F4">
      <w:pPr>
        <w:jc w:val="both"/>
        <w:rPr>
          <w:rFonts w:ascii="Arial" w:hAnsi="Arial" w:cs="Arial"/>
          <w:b/>
          <w:sz w:val="22"/>
          <w:szCs w:val="22"/>
        </w:rPr>
      </w:pPr>
    </w:p>
    <w:p w14:paraId="0622332E" w14:textId="77777777" w:rsidR="00A319F4" w:rsidRPr="00FB1A91" w:rsidRDefault="00A319F4" w:rsidP="00A319F4">
      <w:pPr>
        <w:jc w:val="both"/>
        <w:rPr>
          <w:rFonts w:ascii="Arial" w:hAnsi="Arial" w:cs="Arial"/>
        </w:rPr>
      </w:pPr>
      <w:r w:rsidRPr="00FB1A91">
        <w:rPr>
          <w:rFonts w:ascii="Arial" w:hAnsi="Arial" w:cs="Arial"/>
        </w:rPr>
        <w:t>Correlation and regression among soil properties, yield components and yields were studied.</w:t>
      </w:r>
    </w:p>
    <w:p w14:paraId="691215E5" w14:textId="77777777" w:rsidR="00A319F4" w:rsidRPr="00FB1A91" w:rsidRDefault="00A319F4" w:rsidP="00A319F4">
      <w:pPr>
        <w:jc w:val="both"/>
        <w:rPr>
          <w:rFonts w:ascii="Arial" w:hAnsi="Arial" w:cs="Arial"/>
          <w:sz w:val="22"/>
          <w:szCs w:val="22"/>
        </w:rPr>
      </w:pPr>
    </w:p>
    <w:p w14:paraId="7AC6A300" w14:textId="77777777" w:rsidR="00A319F4" w:rsidRPr="00FB1A91" w:rsidRDefault="00A319F4" w:rsidP="00A319F4">
      <w:pPr>
        <w:jc w:val="both"/>
        <w:rPr>
          <w:rFonts w:ascii="Arial" w:hAnsi="Arial" w:cs="Arial"/>
          <w:b/>
          <w:sz w:val="22"/>
          <w:szCs w:val="22"/>
        </w:rPr>
      </w:pPr>
      <w:r w:rsidRPr="00FB1A91">
        <w:rPr>
          <w:rFonts w:ascii="Arial" w:hAnsi="Arial" w:cs="Arial"/>
          <w:b/>
          <w:sz w:val="22"/>
          <w:szCs w:val="22"/>
        </w:rPr>
        <w:t>2.19 Statistical analysis</w:t>
      </w:r>
    </w:p>
    <w:p w14:paraId="31682166" w14:textId="77777777" w:rsidR="00A319F4" w:rsidRPr="00FB1A91" w:rsidRDefault="00A319F4" w:rsidP="00A319F4">
      <w:pPr>
        <w:jc w:val="both"/>
        <w:rPr>
          <w:rFonts w:ascii="Arial" w:hAnsi="Arial" w:cs="Arial"/>
          <w:b/>
          <w:sz w:val="22"/>
          <w:szCs w:val="22"/>
        </w:rPr>
      </w:pPr>
    </w:p>
    <w:p w14:paraId="02D61D33" w14:textId="77777777" w:rsidR="00A319F4" w:rsidRPr="00FB1A91" w:rsidRDefault="00A319F4" w:rsidP="00A319F4">
      <w:pPr>
        <w:jc w:val="both"/>
        <w:rPr>
          <w:rFonts w:ascii="Arial" w:hAnsi="Arial" w:cs="Arial"/>
        </w:rPr>
      </w:pPr>
      <w:r w:rsidRPr="00FB1A91">
        <w:rPr>
          <w:rFonts w:ascii="Arial" w:hAnsi="Arial" w:cs="Arial"/>
        </w:rPr>
        <w:t>Data on different parameters under study were statistically analyzed to ascertain the significance of the experimental results. The means for all the treatments were calculated and analysis of variance of all the characters studied were performed by F-test. The significance of the difference between the pair of means was evaluated at 5% level of significance by Duncan's Multiple Range Test (DMRT) using MSTAT-C computer package program (Gomez and Gomez, 1984).</w:t>
      </w:r>
    </w:p>
    <w:p w14:paraId="5078D605" w14:textId="77777777" w:rsidR="00790ADA" w:rsidRPr="00FB1A91" w:rsidRDefault="00790ADA" w:rsidP="00441B6F">
      <w:pPr>
        <w:pStyle w:val="Body"/>
        <w:spacing w:after="0"/>
        <w:rPr>
          <w:rFonts w:ascii="Arial" w:hAnsi="Arial" w:cs="Arial"/>
        </w:rPr>
      </w:pPr>
    </w:p>
    <w:p w14:paraId="46B74F57" w14:textId="2DBB7330" w:rsidR="00902823" w:rsidRPr="00FB1A91" w:rsidRDefault="00000F8F" w:rsidP="00441B6F">
      <w:pPr>
        <w:pStyle w:val="Head1"/>
        <w:spacing w:after="0"/>
        <w:jc w:val="both"/>
        <w:rPr>
          <w:rFonts w:ascii="Arial" w:hAnsi="Arial" w:cs="Arial"/>
        </w:rPr>
      </w:pPr>
      <w:r w:rsidRPr="00FB1A91">
        <w:rPr>
          <w:rFonts w:ascii="Arial" w:hAnsi="Arial" w:cs="Arial"/>
        </w:rPr>
        <w:t>3</w:t>
      </w:r>
      <w:r w:rsidR="00902823" w:rsidRPr="00FB1A91">
        <w:rPr>
          <w:rFonts w:ascii="Arial" w:hAnsi="Arial" w:cs="Arial"/>
        </w:rPr>
        <w:t xml:space="preserve">. </w:t>
      </w:r>
      <w:r w:rsidRPr="00FB1A91">
        <w:rPr>
          <w:rFonts w:ascii="Arial" w:hAnsi="Arial" w:cs="Arial"/>
        </w:rPr>
        <w:t>results and discussion</w:t>
      </w:r>
    </w:p>
    <w:p w14:paraId="0B3EB32F" w14:textId="77777777" w:rsidR="00771948" w:rsidRPr="00FB1A91" w:rsidRDefault="00771948" w:rsidP="00441B6F">
      <w:pPr>
        <w:pStyle w:val="Head1"/>
        <w:spacing w:after="0"/>
        <w:jc w:val="both"/>
        <w:rPr>
          <w:rFonts w:ascii="Arial" w:hAnsi="Arial" w:cs="Arial"/>
        </w:rPr>
      </w:pPr>
    </w:p>
    <w:p w14:paraId="31EA835F" w14:textId="77777777" w:rsidR="00771948" w:rsidRPr="00FB1A91" w:rsidRDefault="00771948" w:rsidP="00771948">
      <w:pPr>
        <w:pStyle w:val="Head1"/>
        <w:spacing w:after="0"/>
        <w:rPr>
          <w:rFonts w:ascii="Arial" w:hAnsi="Arial" w:cs="Arial"/>
          <w:szCs w:val="22"/>
        </w:rPr>
      </w:pPr>
      <w:r w:rsidRPr="00FB1A91">
        <w:rPr>
          <w:rFonts w:ascii="Arial" w:hAnsi="Arial" w:cs="Arial"/>
          <w:szCs w:val="22"/>
        </w:rPr>
        <w:t>3.1 RESULTS</w:t>
      </w:r>
    </w:p>
    <w:p w14:paraId="0CBEA569" w14:textId="77777777" w:rsidR="00771948" w:rsidRPr="00FB1A91" w:rsidRDefault="00771948" w:rsidP="00771948">
      <w:pPr>
        <w:pStyle w:val="Head1"/>
        <w:spacing w:after="0"/>
        <w:ind w:left="720"/>
        <w:jc w:val="both"/>
        <w:rPr>
          <w:rFonts w:ascii="Arial" w:hAnsi="Arial" w:cs="Arial"/>
          <w:sz w:val="20"/>
        </w:rPr>
      </w:pPr>
    </w:p>
    <w:p w14:paraId="7132D61C" w14:textId="77777777" w:rsidR="00373A3D" w:rsidRDefault="00771948" w:rsidP="00771948">
      <w:pPr>
        <w:autoSpaceDE w:val="0"/>
        <w:autoSpaceDN w:val="0"/>
        <w:adjustRightInd w:val="0"/>
        <w:ind w:left="468" w:hanging="468"/>
        <w:jc w:val="both"/>
        <w:rPr>
          <w:rFonts w:ascii="Arial" w:hAnsi="Arial" w:cs="Arial"/>
          <w:b/>
          <w:bCs/>
          <w:sz w:val="22"/>
          <w:szCs w:val="22"/>
        </w:rPr>
      </w:pPr>
      <w:r w:rsidRPr="00FB1A91">
        <w:rPr>
          <w:rFonts w:ascii="Arial" w:hAnsi="Arial" w:cs="Arial"/>
          <w:b/>
          <w:bCs/>
          <w:sz w:val="22"/>
          <w:szCs w:val="22"/>
          <w:lang w:val="en"/>
        </w:rPr>
        <w:t xml:space="preserve">3.1.1 </w:t>
      </w:r>
      <w:r w:rsidRPr="00FB1A91">
        <w:rPr>
          <w:rFonts w:ascii="Arial" w:hAnsi="Arial" w:cs="Arial"/>
          <w:b/>
          <w:bCs/>
          <w:sz w:val="22"/>
          <w:szCs w:val="22"/>
        </w:rPr>
        <w:t xml:space="preserve">Effects of tillage intensity and poultry manure on some soil physical </w:t>
      </w:r>
      <w:r w:rsidR="00373A3D">
        <w:rPr>
          <w:rFonts w:ascii="Arial" w:hAnsi="Arial" w:cs="Arial"/>
          <w:b/>
          <w:bCs/>
          <w:sz w:val="22"/>
          <w:szCs w:val="22"/>
        </w:rPr>
        <w:t xml:space="preserve"> </w:t>
      </w:r>
    </w:p>
    <w:p w14:paraId="08DC7514" w14:textId="7D7FFD91" w:rsidR="00771948" w:rsidRPr="00FB1A91" w:rsidRDefault="00373A3D" w:rsidP="00771948">
      <w:pPr>
        <w:autoSpaceDE w:val="0"/>
        <w:autoSpaceDN w:val="0"/>
        <w:adjustRightInd w:val="0"/>
        <w:ind w:left="468" w:hanging="468"/>
        <w:jc w:val="both"/>
        <w:rPr>
          <w:rFonts w:ascii="Arial" w:hAnsi="Arial" w:cs="Arial"/>
          <w:b/>
          <w:bCs/>
          <w:sz w:val="22"/>
          <w:szCs w:val="22"/>
        </w:rPr>
      </w:pPr>
      <w:r>
        <w:rPr>
          <w:rFonts w:ascii="Arial" w:hAnsi="Arial" w:cs="Arial"/>
          <w:b/>
          <w:bCs/>
          <w:sz w:val="22"/>
          <w:szCs w:val="22"/>
        </w:rPr>
        <w:t xml:space="preserve">         </w:t>
      </w:r>
      <w:r w:rsidR="00771948" w:rsidRPr="00FB1A91">
        <w:rPr>
          <w:rFonts w:ascii="Arial" w:hAnsi="Arial" w:cs="Arial"/>
          <w:b/>
          <w:bCs/>
          <w:sz w:val="22"/>
          <w:szCs w:val="22"/>
        </w:rPr>
        <w:t>properties</w:t>
      </w:r>
    </w:p>
    <w:p w14:paraId="0C844222" w14:textId="77777777" w:rsidR="00771948" w:rsidRPr="00FB1A91" w:rsidRDefault="00771948" w:rsidP="00771948">
      <w:pPr>
        <w:autoSpaceDE w:val="0"/>
        <w:autoSpaceDN w:val="0"/>
        <w:adjustRightInd w:val="0"/>
        <w:ind w:left="468" w:hanging="468"/>
        <w:jc w:val="both"/>
        <w:rPr>
          <w:rFonts w:ascii="Arial" w:hAnsi="Arial" w:cs="Arial"/>
          <w:b/>
          <w:bCs/>
          <w:sz w:val="22"/>
          <w:szCs w:val="22"/>
        </w:rPr>
      </w:pPr>
    </w:p>
    <w:p w14:paraId="48E9B8DD" w14:textId="77777777" w:rsidR="00771948" w:rsidRPr="00FB1A91" w:rsidRDefault="00771948" w:rsidP="00771948">
      <w:pPr>
        <w:autoSpaceDE w:val="0"/>
        <w:autoSpaceDN w:val="0"/>
        <w:adjustRightInd w:val="0"/>
        <w:jc w:val="both"/>
        <w:rPr>
          <w:rFonts w:ascii="Arial" w:hAnsi="Arial" w:cs="Arial"/>
          <w:b/>
          <w:bCs/>
          <w:sz w:val="22"/>
          <w:szCs w:val="22"/>
        </w:rPr>
      </w:pPr>
      <w:r w:rsidRPr="00FB1A91">
        <w:rPr>
          <w:rFonts w:ascii="Arial" w:hAnsi="Arial" w:cs="Arial"/>
          <w:b/>
          <w:bCs/>
          <w:sz w:val="22"/>
          <w:szCs w:val="22"/>
        </w:rPr>
        <w:t>3.1.1.1 Bulk density (Before panicle initiation stage)</w:t>
      </w:r>
    </w:p>
    <w:p w14:paraId="4965DE10"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b/>
          <w:bCs/>
        </w:rPr>
        <w:t xml:space="preserve"> </w:t>
      </w:r>
    </w:p>
    <w:p w14:paraId="6404D53E" w14:textId="6D859F3F" w:rsidR="00771948" w:rsidRDefault="00771948" w:rsidP="00771948">
      <w:pPr>
        <w:autoSpaceDE w:val="0"/>
        <w:autoSpaceDN w:val="0"/>
        <w:adjustRightInd w:val="0"/>
        <w:jc w:val="both"/>
        <w:rPr>
          <w:rFonts w:ascii="Arial" w:hAnsi="Arial" w:cs="Arial"/>
        </w:rPr>
      </w:pPr>
      <w:r w:rsidRPr="00FB1A91">
        <w:rPr>
          <w:rFonts w:ascii="Arial" w:hAnsi="Arial" w:cs="Arial"/>
        </w:rPr>
        <w:t xml:space="preserve">The bulk density of soil showed significant differences under three tillage treatments due to increasing soil moisture content and air-filled porosity (Table </w:t>
      </w:r>
      <w:r w:rsidR="008431A3">
        <w:rPr>
          <w:rFonts w:ascii="Arial" w:hAnsi="Arial" w:cs="Arial"/>
        </w:rPr>
        <w:t>6</w:t>
      </w:r>
      <w:r w:rsidRPr="00FB1A91">
        <w:rPr>
          <w:rFonts w:ascii="Arial" w:hAnsi="Arial" w:cs="Arial"/>
        </w:rPr>
        <w:t>). Three passing of power tiller in combination with poultry manure</w:t>
      </w:r>
      <w:r w:rsidR="00742136" w:rsidRPr="00FB1A91">
        <w:rPr>
          <w:rFonts w:ascii="Arial" w:hAnsi="Arial" w:cs="Arial"/>
        </w:rPr>
        <w:t xml:space="preserve"> and chemical fertilizer</w:t>
      </w:r>
      <w:r w:rsidRPr="00FB1A91">
        <w:rPr>
          <w:rFonts w:ascii="Arial" w:hAnsi="Arial" w:cs="Arial"/>
        </w:rPr>
        <w:t xml:space="preserve"> showed significantly lower (</w:t>
      </w:r>
      <w:r w:rsidRPr="00FB1A91">
        <w:rPr>
          <w:rFonts w:ascii="Arial" w:hAnsi="Arial" w:cs="Arial"/>
          <w:i/>
        </w:rPr>
        <w:t>p&lt;0.01</w:t>
      </w:r>
      <w:r w:rsidRPr="00FB1A91">
        <w:rPr>
          <w:rFonts w:ascii="Arial" w:hAnsi="Arial" w:cs="Arial"/>
        </w:rPr>
        <w:t>) bulk density (0.79 g cm</w:t>
      </w:r>
      <w:r w:rsidRPr="00FB1A91">
        <w:rPr>
          <w:rFonts w:ascii="Arial" w:hAnsi="Arial" w:cs="Arial"/>
          <w:vertAlign w:val="superscript"/>
        </w:rPr>
        <w:t>-3</w:t>
      </w:r>
      <w:r w:rsidRPr="00FB1A91">
        <w:rPr>
          <w:rFonts w:ascii="Arial" w:hAnsi="Arial" w:cs="Arial"/>
        </w:rPr>
        <w:t>) than all other treatments. The highest bulk density (1.08 g cm</w:t>
      </w:r>
      <w:r w:rsidRPr="00FB1A91">
        <w:rPr>
          <w:rFonts w:ascii="Arial" w:hAnsi="Arial" w:cs="Arial"/>
          <w:vertAlign w:val="superscript"/>
        </w:rPr>
        <w:t>-3</w:t>
      </w:r>
      <w:r w:rsidRPr="00FB1A91">
        <w:rPr>
          <w:rFonts w:ascii="Arial" w:hAnsi="Arial" w:cs="Arial"/>
        </w:rPr>
        <w:t xml:space="preserve">) was measured in </w:t>
      </w:r>
      <w:r w:rsidR="00742136" w:rsidRPr="00FB1A91">
        <w:rPr>
          <w:rFonts w:ascii="Arial" w:hAnsi="Arial" w:cs="Arial"/>
        </w:rPr>
        <w:t>T</w:t>
      </w:r>
      <w:r w:rsidR="00742136" w:rsidRPr="00FB1A91">
        <w:rPr>
          <w:rFonts w:ascii="Arial" w:hAnsi="Arial" w:cs="Arial"/>
          <w:vertAlign w:val="subscript"/>
        </w:rPr>
        <w:t>1</w:t>
      </w:r>
      <w:r w:rsidR="00742136" w:rsidRPr="00FB1A91">
        <w:rPr>
          <w:rFonts w:ascii="Arial" w:hAnsi="Arial" w:cs="Arial"/>
        </w:rPr>
        <w:t>+P+C</w:t>
      </w:r>
      <w:r w:rsidRPr="00FB1A91">
        <w:rPr>
          <w:rFonts w:ascii="Arial" w:hAnsi="Arial" w:cs="Arial"/>
        </w:rPr>
        <w:t xml:space="preserve"> (one passing of power tiller</w:t>
      </w:r>
      <w:r w:rsidR="00742136" w:rsidRPr="00FB1A91">
        <w:rPr>
          <w:rFonts w:ascii="Arial" w:hAnsi="Arial" w:cs="Arial"/>
        </w:rPr>
        <w:t>+ poultry manure + chemical fertilizer application</w:t>
      </w:r>
      <w:r w:rsidRPr="00FB1A91">
        <w:rPr>
          <w:rFonts w:ascii="Arial" w:hAnsi="Arial" w:cs="Arial"/>
        </w:rPr>
        <w:t>) treatment at 0-10 cm soil depth.</w:t>
      </w:r>
    </w:p>
    <w:p w14:paraId="6E62EFA5" w14:textId="3747CB3F" w:rsidR="00C91A15" w:rsidRDefault="00C91A15" w:rsidP="00771948">
      <w:pPr>
        <w:autoSpaceDE w:val="0"/>
        <w:autoSpaceDN w:val="0"/>
        <w:adjustRightInd w:val="0"/>
        <w:jc w:val="both"/>
        <w:rPr>
          <w:rFonts w:ascii="Arial" w:hAnsi="Arial" w:cs="Arial"/>
        </w:rPr>
      </w:pPr>
    </w:p>
    <w:p w14:paraId="5F57AF51" w14:textId="77777777" w:rsidR="00C91A15" w:rsidRPr="00FB1A91" w:rsidRDefault="00C91A15" w:rsidP="00C91A15">
      <w:pPr>
        <w:autoSpaceDE w:val="0"/>
        <w:autoSpaceDN w:val="0"/>
        <w:adjustRightInd w:val="0"/>
        <w:rPr>
          <w:rFonts w:ascii="Arial" w:hAnsi="Arial" w:cs="Arial"/>
          <w:b/>
          <w:bCs/>
          <w:sz w:val="22"/>
          <w:szCs w:val="22"/>
          <w:lang w:val="en"/>
        </w:rPr>
      </w:pPr>
      <w:r w:rsidRPr="00FB1A91">
        <w:rPr>
          <w:rFonts w:ascii="Arial" w:hAnsi="Arial" w:cs="Arial"/>
          <w:b/>
          <w:bCs/>
          <w:sz w:val="22"/>
          <w:szCs w:val="22"/>
          <w:lang w:val="en"/>
        </w:rPr>
        <w:t>3.1.1.2 Soil Moisture (Before panicle initiation stage)</w:t>
      </w:r>
    </w:p>
    <w:p w14:paraId="41ED985B" w14:textId="77777777" w:rsidR="00C91A15" w:rsidRPr="00FB1A91" w:rsidRDefault="00C91A15" w:rsidP="00C91A15">
      <w:pPr>
        <w:autoSpaceDE w:val="0"/>
        <w:autoSpaceDN w:val="0"/>
        <w:adjustRightInd w:val="0"/>
        <w:rPr>
          <w:rFonts w:ascii="Arial" w:hAnsi="Arial" w:cs="Arial"/>
          <w:b/>
          <w:bCs/>
          <w:lang w:val="en"/>
        </w:rPr>
      </w:pPr>
    </w:p>
    <w:p w14:paraId="52FAC468" w14:textId="41CFDA05" w:rsidR="00C91A15" w:rsidRPr="00FB1A91" w:rsidRDefault="00C91A15" w:rsidP="00C91A15">
      <w:pPr>
        <w:autoSpaceDE w:val="0"/>
        <w:autoSpaceDN w:val="0"/>
        <w:adjustRightInd w:val="0"/>
        <w:jc w:val="both"/>
        <w:rPr>
          <w:rFonts w:ascii="Arial" w:hAnsi="Arial" w:cs="Arial"/>
        </w:rPr>
      </w:pPr>
      <w:r w:rsidRPr="00FB1A91">
        <w:rPr>
          <w:rFonts w:ascii="Arial" w:hAnsi="Arial" w:cs="Arial"/>
        </w:rPr>
        <w:t xml:space="preserve">The moisture content of soil showed significant differences under three tillage treatments (Table </w:t>
      </w:r>
      <w:r w:rsidR="008431A3">
        <w:rPr>
          <w:rFonts w:ascii="Arial" w:hAnsi="Arial" w:cs="Arial"/>
        </w:rPr>
        <w:t>6</w:t>
      </w:r>
      <w:r w:rsidRPr="00FB1A91">
        <w:rPr>
          <w:rFonts w:ascii="Arial" w:hAnsi="Arial" w:cs="Arial"/>
        </w:rPr>
        <w:t xml:space="preserve">). The highest soil moisture content of 54.73% was measured in </w:t>
      </w:r>
      <w:bookmarkStart w:id="3" w:name="_Hlk192692763"/>
      <w:r w:rsidRPr="00FB1A91">
        <w:rPr>
          <w:rFonts w:ascii="Arial" w:hAnsi="Arial" w:cs="Arial"/>
        </w:rPr>
        <w:t>T</w:t>
      </w:r>
      <w:r w:rsidRPr="00FB1A91">
        <w:rPr>
          <w:rFonts w:ascii="Arial" w:hAnsi="Arial" w:cs="Arial"/>
          <w:vertAlign w:val="subscript"/>
        </w:rPr>
        <w:t>3</w:t>
      </w:r>
      <w:r w:rsidRPr="00FB1A91">
        <w:rPr>
          <w:rFonts w:ascii="Arial" w:hAnsi="Arial" w:cs="Arial"/>
        </w:rPr>
        <w:t xml:space="preserve">+P+C </w:t>
      </w:r>
      <w:bookmarkEnd w:id="3"/>
      <w:r w:rsidRPr="00FB1A91">
        <w:rPr>
          <w:rFonts w:ascii="Arial" w:hAnsi="Arial" w:cs="Arial"/>
        </w:rPr>
        <w:t xml:space="preserve">(Three passing of power tiller </w:t>
      </w:r>
      <w:bookmarkStart w:id="4" w:name="_Hlk192692774"/>
      <w:r w:rsidRPr="00FB1A91">
        <w:rPr>
          <w:rFonts w:ascii="Arial" w:hAnsi="Arial" w:cs="Arial"/>
        </w:rPr>
        <w:t>+ poultry manure+ chemical fertilizer application</w:t>
      </w:r>
      <w:bookmarkEnd w:id="4"/>
      <w:r w:rsidRPr="00FB1A91">
        <w:rPr>
          <w:rFonts w:ascii="Arial" w:hAnsi="Arial" w:cs="Arial"/>
        </w:rPr>
        <w:t>) treatment at 0-10 cm soil depth which was significantly higher (</w:t>
      </w:r>
      <w:r w:rsidRPr="00FB1A91">
        <w:rPr>
          <w:rFonts w:ascii="Arial" w:hAnsi="Arial" w:cs="Arial"/>
          <w:i/>
        </w:rPr>
        <w:t>p&lt;0.01</w:t>
      </w:r>
      <w:r w:rsidRPr="00FB1A91">
        <w:rPr>
          <w:rFonts w:ascii="Arial" w:hAnsi="Arial" w:cs="Arial"/>
        </w:rPr>
        <w:t>) than all other treatments. The lowest moisture content of 51.23% was measured in T</w:t>
      </w:r>
      <w:r w:rsidRPr="00FB1A91">
        <w:rPr>
          <w:rFonts w:ascii="Arial" w:hAnsi="Arial" w:cs="Arial"/>
          <w:vertAlign w:val="subscript"/>
        </w:rPr>
        <w:t>1</w:t>
      </w:r>
      <w:r w:rsidRPr="00FB1A91">
        <w:rPr>
          <w:rFonts w:ascii="Arial" w:hAnsi="Arial" w:cs="Arial"/>
        </w:rPr>
        <w:t xml:space="preserve">+P+C (one passing of power tiller+ poultry manure+ chemical fertilizer application) treatment at 0-10 cm soil depth (Table </w:t>
      </w:r>
      <w:r w:rsidR="008431A3">
        <w:rPr>
          <w:rFonts w:ascii="Arial" w:hAnsi="Arial" w:cs="Arial"/>
        </w:rPr>
        <w:t>6</w:t>
      </w:r>
      <w:r w:rsidRPr="00FB1A91">
        <w:rPr>
          <w:rFonts w:ascii="Arial" w:hAnsi="Arial" w:cs="Arial"/>
        </w:rPr>
        <w:t>).</w:t>
      </w:r>
    </w:p>
    <w:p w14:paraId="18872C3C" w14:textId="77777777" w:rsidR="006A6CF8" w:rsidRDefault="006A6CF8" w:rsidP="006A6CF8">
      <w:pPr>
        <w:autoSpaceDE w:val="0"/>
        <w:autoSpaceDN w:val="0"/>
        <w:adjustRightInd w:val="0"/>
        <w:jc w:val="both"/>
        <w:rPr>
          <w:rFonts w:ascii="Arial" w:hAnsi="Arial" w:cs="Arial"/>
          <w:b/>
          <w:bCs/>
          <w:sz w:val="22"/>
          <w:szCs w:val="22"/>
        </w:rPr>
      </w:pPr>
    </w:p>
    <w:p w14:paraId="4D818450" w14:textId="73E7A3E3" w:rsidR="006A6CF8" w:rsidRPr="00FB1A91" w:rsidRDefault="006A6CF8" w:rsidP="006A6CF8">
      <w:pPr>
        <w:autoSpaceDE w:val="0"/>
        <w:autoSpaceDN w:val="0"/>
        <w:adjustRightInd w:val="0"/>
        <w:jc w:val="both"/>
        <w:rPr>
          <w:rFonts w:ascii="Arial" w:hAnsi="Arial" w:cs="Arial"/>
          <w:b/>
          <w:bCs/>
          <w:sz w:val="22"/>
          <w:szCs w:val="22"/>
        </w:rPr>
      </w:pPr>
      <w:r w:rsidRPr="00FB1A91">
        <w:rPr>
          <w:rFonts w:ascii="Arial" w:hAnsi="Arial" w:cs="Arial"/>
          <w:b/>
          <w:bCs/>
          <w:sz w:val="22"/>
          <w:szCs w:val="22"/>
        </w:rPr>
        <w:t>3.1.1.3 Air-filled porosity (Before panicle initiation stage)</w:t>
      </w:r>
    </w:p>
    <w:p w14:paraId="7CBDBDA3" w14:textId="77777777" w:rsidR="006A6CF8" w:rsidRPr="00FB1A91" w:rsidRDefault="006A6CF8" w:rsidP="006A6CF8">
      <w:pPr>
        <w:autoSpaceDE w:val="0"/>
        <w:autoSpaceDN w:val="0"/>
        <w:adjustRightInd w:val="0"/>
        <w:jc w:val="both"/>
        <w:rPr>
          <w:rFonts w:ascii="Arial" w:hAnsi="Arial" w:cs="Arial"/>
        </w:rPr>
      </w:pPr>
    </w:p>
    <w:p w14:paraId="1621087C" w14:textId="1F06A67C" w:rsidR="006A6CF8" w:rsidRPr="00FB1A91" w:rsidRDefault="006A6CF8" w:rsidP="006A6CF8">
      <w:pPr>
        <w:autoSpaceDE w:val="0"/>
        <w:autoSpaceDN w:val="0"/>
        <w:adjustRightInd w:val="0"/>
        <w:jc w:val="both"/>
        <w:rPr>
          <w:rFonts w:ascii="Arial" w:hAnsi="Arial" w:cs="Arial"/>
        </w:rPr>
      </w:pPr>
      <w:r w:rsidRPr="00FB1A91">
        <w:rPr>
          <w:rFonts w:ascii="Arial" w:hAnsi="Arial" w:cs="Arial"/>
        </w:rPr>
        <w:t xml:space="preserve">The air-filled porosity of soil showed significant differences under three tillage treatments (Table </w:t>
      </w:r>
      <w:r w:rsidR="008431A3">
        <w:rPr>
          <w:rFonts w:ascii="Arial" w:hAnsi="Arial" w:cs="Arial"/>
        </w:rPr>
        <w:t>6</w:t>
      </w:r>
      <w:r w:rsidRPr="00FB1A91">
        <w:rPr>
          <w:rFonts w:ascii="Arial" w:hAnsi="Arial" w:cs="Arial"/>
        </w:rPr>
        <w:t xml:space="preserve">). The highest air-filled porosity of 14.93% was measured in </w:t>
      </w:r>
      <w:bookmarkStart w:id="5" w:name="_Hlk192692979"/>
      <w:r w:rsidRPr="00FB1A91">
        <w:rPr>
          <w:rFonts w:ascii="Arial" w:hAnsi="Arial" w:cs="Arial"/>
        </w:rPr>
        <w:t>T</w:t>
      </w:r>
      <w:r w:rsidRPr="00FB1A91">
        <w:rPr>
          <w:rFonts w:ascii="Arial" w:hAnsi="Arial" w:cs="Arial"/>
          <w:vertAlign w:val="subscript"/>
        </w:rPr>
        <w:t>3</w:t>
      </w:r>
      <w:r w:rsidRPr="00FB1A91">
        <w:rPr>
          <w:rFonts w:ascii="Arial" w:hAnsi="Arial" w:cs="Arial"/>
        </w:rPr>
        <w:t>+P+C (Three passing of power tiller + poultry manure+ chemical fertilizer application)</w:t>
      </w:r>
      <w:r w:rsidRPr="00FB1A91">
        <w:rPr>
          <w:rFonts w:ascii="Arial" w:hAnsi="Arial" w:cs="Arial"/>
          <w:vertAlign w:val="subscript"/>
        </w:rPr>
        <w:t xml:space="preserve"> </w:t>
      </w:r>
      <w:bookmarkEnd w:id="5"/>
      <w:r w:rsidRPr="00FB1A91">
        <w:rPr>
          <w:rFonts w:ascii="Arial" w:hAnsi="Arial" w:cs="Arial"/>
        </w:rPr>
        <w:t>treatment at 0-10 cm soil depth which was significantly higher (</w:t>
      </w:r>
      <w:r w:rsidRPr="00FB1A91">
        <w:rPr>
          <w:rFonts w:ascii="Arial" w:hAnsi="Arial" w:cs="Arial"/>
          <w:i/>
        </w:rPr>
        <w:t>p&lt;0.01</w:t>
      </w:r>
      <w:r w:rsidRPr="00FB1A91">
        <w:rPr>
          <w:rFonts w:ascii="Arial" w:hAnsi="Arial" w:cs="Arial"/>
        </w:rPr>
        <w:t>) than other treatments. The lowest air-filled porosity of (13.19%) was measured in T</w:t>
      </w:r>
      <w:r w:rsidRPr="00FB1A91">
        <w:rPr>
          <w:rFonts w:ascii="Arial" w:hAnsi="Arial" w:cs="Arial"/>
          <w:vertAlign w:val="subscript"/>
        </w:rPr>
        <w:t>1</w:t>
      </w:r>
      <w:r w:rsidRPr="00FB1A91">
        <w:rPr>
          <w:rFonts w:ascii="Arial" w:hAnsi="Arial" w:cs="Arial"/>
        </w:rPr>
        <w:t>+P+C (One passing of power tiller + poultry manure+ chemical fertilizer application)</w:t>
      </w:r>
      <w:r w:rsidRPr="00FB1A91">
        <w:rPr>
          <w:rFonts w:ascii="Arial" w:hAnsi="Arial" w:cs="Arial"/>
          <w:vertAlign w:val="subscript"/>
        </w:rPr>
        <w:t xml:space="preserve"> </w:t>
      </w:r>
      <w:r w:rsidRPr="00FB1A91">
        <w:rPr>
          <w:rFonts w:ascii="Arial" w:hAnsi="Arial" w:cs="Arial"/>
        </w:rPr>
        <w:t xml:space="preserve">treatment at 0- 10 cm depth (Table </w:t>
      </w:r>
      <w:r w:rsidR="008431A3">
        <w:rPr>
          <w:rFonts w:ascii="Arial" w:hAnsi="Arial" w:cs="Arial"/>
        </w:rPr>
        <w:t>6</w:t>
      </w:r>
      <w:r w:rsidRPr="00FB1A91">
        <w:rPr>
          <w:rFonts w:ascii="Arial" w:hAnsi="Arial" w:cs="Arial"/>
        </w:rPr>
        <w:t>).</w:t>
      </w:r>
    </w:p>
    <w:p w14:paraId="0C4F30AD" w14:textId="77777777" w:rsidR="006A6CF8" w:rsidRPr="00FB1A91" w:rsidRDefault="006A6CF8" w:rsidP="006A6CF8">
      <w:pPr>
        <w:autoSpaceDE w:val="0"/>
        <w:autoSpaceDN w:val="0"/>
        <w:adjustRightInd w:val="0"/>
        <w:jc w:val="both"/>
        <w:rPr>
          <w:rFonts w:ascii="Arial" w:hAnsi="Arial" w:cs="Arial"/>
        </w:rPr>
      </w:pPr>
    </w:p>
    <w:p w14:paraId="3BDDDCFD" w14:textId="37390DAC" w:rsidR="00771948" w:rsidRPr="00FB1A91" w:rsidRDefault="00A25B6C" w:rsidP="00771948">
      <w:pPr>
        <w:autoSpaceDE w:val="0"/>
        <w:autoSpaceDN w:val="0"/>
        <w:adjustRightInd w:val="0"/>
        <w:ind w:left="1170" w:hanging="1440"/>
        <w:jc w:val="both"/>
        <w:rPr>
          <w:rFonts w:ascii="Arial" w:hAnsi="Arial" w:cs="Arial"/>
          <w:b/>
        </w:rPr>
      </w:pPr>
      <w:r w:rsidRPr="00FB1A91">
        <w:rPr>
          <w:rFonts w:ascii="Arial" w:hAnsi="Arial" w:cs="Arial"/>
          <w:b/>
        </w:rPr>
        <w:t xml:space="preserve">     </w:t>
      </w:r>
      <w:r w:rsidR="00771948" w:rsidRPr="00FB1A91">
        <w:rPr>
          <w:rFonts w:ascii="Arial" w:hAnsi="Arial" w:cs="Arial"/>
          <w:b/>
        </w:rPr>
        <w:t xml:space="preserve">Table </w:t>
      </w:r>
      <w:r w:rsidR="008431A3">
        <w:rPr>
          <w:rFonts w:ascii="Arial" w:hAnsi="Arial" w:cs="Arial"/>
          <w:b/>
        </w:rPr>
        <w:t>6</w:t>
      </w:r>
      <w:r w:rsidR="00771948" w:rsidRPr="00FB1A91">
        <w:rPr>
          <w:rFonts w:ascii="Arial" w:hAnsi="Arial" w:cs="Arial"/>
          <w:b/>
        </w:rPr>
        <w:t>: Effect of tillage intensity and poultry manure on soil bulk   density, soil moisture and air-filled porosity</w:t>
      </w:r>
    </w:p>
    <w:p w14:paraId="4973A901" w14:textId="77777777" w:rsidR="00771948" w:rsidRPr="00FB1A91" w:rsidRDefault="00771948" w:rsidP="00771948">
      <w:pPr>
        <w:autoSpaceDE w:val="0"/>
        <w:autoSpaceDN w:val="0"/>
        <w:adjustRightInd w:val="0"/>
        <w:ind w:left="1170" w:hanging="1440"/>
        <w:jc w:val="both"/>
        <w:rPr>
          <w:rFonts w:ascii="Arial" w:hAnsi="Arial" w:cs="Arial"/>
          <w:b/>
        </w:rPr>
      </w:pPr>
    </w:p>
    <w:tbl>
      <w:tblPr>
        <w:tblW w:w="8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2610"/>
        <w:gridCol w:w="2070"/>
        <w:gridCol w:w="2068"/>
      </w:tblGrid>
      <w:tr w:rsidR="00771948" w:rsidRPr="00FB1A91" w14:paraId="01598E12" w14:textId="77777777" w:rsidTr="008D3097">
        <w:trPr>
          <w:trHeight w:val="70"/>
          <w:jc w:val="center"/>
        </w:trPr>
        <w:tc>
          <w:tcPr>
            <w:tcW w:w="1421" w:type="dxa"/>
            <w:vMerge w:val="restart"/>
            <w:vAlign w:val="center"/>
          </w:tcPr>
          <w:p w14:paraId="7527760F" w14:textId="77777777" w:rsidR="00771948" w:rsidRPr="00FB1A91" w:rsidRDefault="00771948" w:rsidP="008D3097">
            <w:pPr>
              <w:jc w:val="center"/>
              <w:rPr>
                <w:rFonts w:ascii="Arial" w:hAnsi="Arial" w:cs="Arial"/>
                <w:b/>
              </w:rPr>
            </w:pPr>
            <w:r w:rsidRPr="00FB1A91">
              <w:rPr>
                <w:rFonts w:ascii="Arial" w:hAnsi="Arial" w:cs="Arial"/>
                <w:b/>
              </w:rPr>
              <w:t xml:space="preserve"> </w:t>
            </w:r>
            <w:r w:rsidRPr="00FB1A91">
              <w:rPr>
                <w:rFonts w:ascii="Arial" w:hAnsi="Arial" w:cs="Arial"/>
                <w:b/>
                <w:bCs/>
              </w:rPr>
              <w:t>Treatments</w:t>
            </w:r>
          </w:p>
        </w:tc>
        <w:tc>
          <w:tcPr>
            <w:tcW w:w="2610" w:type="dxa"/>
            <w:vAlign w:val="center"/>
          </w:tcPr>
          <w:p w14:paraId="05E91078" w14:textId="77777777" w:rsidR="00771948" w:rsidRPr="00FB1A91" w:rsidRDefault="00771948" w:rsidP="008D3097">
            <w:pPr>
              <w:rPr>
                <w:rFonts w:ascii="Arial" w:hAnsi="Arial" w:cs="Arial"/>
                <w:b/>
              </w:rPr>
            </w:pPr>
            <w:r w:rsidRPr="00FB1A91">
              <w:rPr>
                <w:rFonts w:ascii="Arial" w:hAnsi="Arial" w:cs="Arial"/>
                <w:b/>
                <w:bCs/>
              </w:rPr>
              <w:t xml:space="preserve">Bulk density </w:t>
            </w:r>
            <w:r w:rsidRPr="00FB1A91">
              <w:rPr>
                <w:rFonts w:ascii="Arial" w:hAnsi="Arial" w:cs="Arial"/>
                <w:b/>
                <w:bCs/>
                <w:spacing w:val="-2"/>
              </w:rPr>
              <w:t>(</w:t>
            </w:r>
            <w:r w:rsidRPr="00FB1A91">
              <w:rPr>
                <w:rFonts w:ascii="Arial" w:hAnsi="Arial" w:cs="Arial"/>
                <w:b/>
              </w:rPr>
              <w:t>g cm</w:t>
            </w:r>
            <w:r w:rsidRPr="00FB1A91">
              <w:rPr>
                <w:rFonts w:ascii="Arial" w:hAnsi="Arial" w:cs="Arial"/>
                <w:b/>
                <w:vertAlign w:val="superscript"/>
              </w:rPr>
              <w:t>-3</w:t>
            </w:r>
            <w:r w:rsidRPr="00FB1A91">
              <w:rPr>
                <w:rFonts w:ascii="Arial" w:hAnsi="Arial" w:cs="Arial"/>
                <w:b/>
                <w:bCs/>
                <w:spacing w:val="-2"/>
              </w:rPr>
              <w:t>)</w:t>
            </w:r>
          </w:p>
        </w:tc>
        <w:tc>
          <w:tcPr>
            <w:tcW w:w="2070" w:type="dxa"/>
            <w:vAlign w:val="center"/>
          </w:tcPr>
          <w:p w14:paraId="5929782D" w14:textId="77777777" w:rsidR="00771948" w:rsidRPr="00FB1A91" w:rsidRDefault="00771948" w:rsidP="008D3097">
            <w:pPr>
              <w:rPr>
                <w:rFonts w:ascii="Arial" w:hAnsi="Arial" w:cs="Arial"/>
                <w:b/>
              </w:rPr>
            </w:pPr>
            <w:r w:rsidRPr="00FB1A91">
              <w:rPr>
                <w:rFonts w:ascii="Arial" w:hAnsi="Arial" w:cs="Arial"/>
                <w:b/>
                <w:bCs/>
              </w:rPr>
              <w:t>Soil moisture (%)</w:t>
            </w:r>
          </w:p>
        </w:tc>
        <w:tc>
          <w:tcPr>
            <w:tcW w:w="2068" w:type="dxa"/>
            <w:vAlign w:val="center"/>
          </w:tcPr>
          <w:p w14:paraId="26F4331C" w14:textId="0E9C5CD5" w:rsidR="00771948" w:rsidRPr="00FB1A91" w:rsidRDefault="00771948" w:rsidP="00AB15EC">
            <w:pPr>
              <w:jc w:val="center"/>
              <w:rPr>
                <w:rFonts w:ascii="Arial" w:hAnsi="Arial" w:cs="Arial"/>
                <w:b/>
              </w:rPr>
            </w:pPr>
            <w:r w:rsidRPr="00FB1A91">
              <w:rPr>
                <w:rFonts w:ascii="Arial" w:hAnsi="Arial" w:cs="Arial"/>
                <w:b/>
                <w:bCs/>
              </w:rPr>
              <w:t>Air-filled porosity</w:t>
            </w:r>
            <w:r w:rsidR="00AB15EC" w:rsidRPr="00FB1A91">
              <w:rPr>
                <w:rFonts w:ascii="Arial" w:hAnsi="Arial" w:cs="Arial"/>
                <w:b/>
                <w:bCs/>
              </w:rPr>
              <w:t xml:space="preserve"> (%)</w:t>
            </w:r>
          </w:p>
        </w:tc>
      </w:tr>
      <w:tr w:rsidR="00771948" w:rsidRPr="00FB1A91" w14:paraId="52014C3A" w14:textId="77777777" w:rsidTr="008D3097">
        <w:trPr>
          <w:trHeight w:val="184"/>
          <w:jc w:val="center"/>
        </w:trPr>
        <w:tc>
          <w:tcPr>
            <w:tcW w:w="1421" w:type="dxa"/>
            <w:vMerge/>
            <w:vAlign w:val="center"/>
          </w:tcPr>
          <w:p w14:paraId="63ABF44C" w14:textId="77777777" w:rsidR="00771948" w:rsidRPr="00FB1A91" w:rsidRDefault="00771948" w:rsidP="008D3097">
            <w:pPr>
              <w:jc w:val="center"/>
              <w:rPr>
                <w:rFonts w:ascii="Arial" w:hAnsi="Arial" w:cs="Arial"/>
                <w:b/>
              </w:rPr>
            </w:pPr>
          </w:p>
        </w:tc>
        <w:tc>
          <w:tcPr>
            <w:tcW w:w="2610" w:type="dxa"/>
            <w:vAlign w:val="center"/>
          </w:tcPr>
          <w:p w14:paraId="56C7E472" w14:textId="77777777" w:rsidR="00771948" w:rsidRPr="00FB1A91" w:rsidRDefault="00771948" w:rsidP="008D3097">
            <w:pPr>
              <w:jc w:val="center"/>
              <w:rPr>
                <w:rFonts w:ascii="Arial" w:hAnsi="Arial" w:cs="Arial"/>
                <w:b/>
              </w:rPr>
            </w:pPr>
            <w:r w:rsidRPr="00FB1A91">
              <w:rPr>
                <w:rFonts w:ascii="Arial" w:hAnsi="Arial" w:cs="Arial"/>
                <w:b/>
                <w:bCs/>
              </w:rPr>
              <w:t>Before harvest</w:t>
            </w:r>
          </w:p>
        </w:tc>
        <w:tc>
          <w:tcPr>
            <w:tcW w:w="2070" w:type="dxa"/>
            <w:vAlign w:val="center"/>
          </w:tcPr>
          <w:p w14:paraId="4D93D0BD" w14:textId="77777777" w:rsidR="00771948" w:rsidRPr="00FB1A91" w:rsidRDefault="00771948" w:rsidP="008D3097">
            <w:pPr>
              <w:jc w:val="center"/>
              <w:rPr>
                <w:rFonts w:ascii="Arial" w:hAnsi="Arial" w:cs="Arial"/>
                <w:b/>
              </w:rPr>
            </w:pPr>
            <w:r w:rsidRPr="00FB1A91">
              <w:rPr>
                <w:rFonts w:ascii="Arial" w:hAnsi="Arial" w:cs="Arial"/>
                <w:b/>
                <w:bCs/>
              </w:rPr>
              <w:t>Before harvest</w:t>
            </w:r>
          </w:p>
        </w:tc>
        <w:tc>
          <w:tcPr>
            <w:tcW w:w="2068" w:type="dxa"/>
            <w:vAlign w:val="center"/>
          </w:tcPr>
          <w:p w14:paraId="3ABBCF02" w14:textId="77777777" w:rsidR="00771948" w:rsidRPr="00FB1A91" w:rsidRDefault="00771948" w:rsidP="008D3097">
            <w:pPr>
              <w:jc w:val="center"/>
              <w:rPr>
                <w:rFonts w:ascii="Arial" w:hAnsi="Arial" w:cs="Arial"/>
                <w:b/>
              </w:rPr>
            </w:pPr>
            <w:r w:rsidRPr="00FB1A91">
              <w:rPr>
                <w:rFonts w:ascii="Arial" w:hAnsi="Arial" w:cs="Arial"/>
                <w:b/>
                <w:bCs/>
              </w:rPr>
              <w:t>Before harvest</w:t>
            </w:r>
          </w:p>
        </w:tc>
      </w:tr>
      <w:tr w:rsidR="00771948" w:rsidRPr="00FB1A91" w14:paraId="00855DD8" w14:textId="77777777" w:rsidTr="008D3097">
        <w:trPr>
          <w:trHeight w:val="70"/>
          <w:jc w:val="center"/>
        </w:trPr>
        <w:tc>
          <w:tcPr>
            <w:tcW w:w="1421" w:type="dxa"/>
            <w:vAlign w:val="center"/>
          </w:tcPr>
          <w:p w14:paraId="308A14D1" w14:textId="52C54E08" w:rsidR="00771948" w:rsidRPr="00FB1A91" w:rsidRDefault="00771948" w:rsidP="008D3097">
            <w:pPr>
              <w:jc w:val="center"/>
              <w:rPr>
                <w:rFonts w:ascii="Arial" w:hAnsi="Arial" w:cs="Arial"/>
              </w:rPr>
            </w:pPr>
            <w:bookmarkStart w:id="6" w:name="_Hlk192692485"/>
            <w:r w:rsidRPr="00FB1A91">
              <w:rPr>
                <w:rFonts w:ascii="Arial" w:hAnsi="Arial" w:cs="Arial"/>
              </w:rPr>
              <w:t>T</w:t>
            </w:r>
            <w:r w:rsidRPr="00FB1A91">
              <w:rPr>
                <w:rFonts w:ascii="Arial" w:hAnsi="Arial" w:cs="Arial"/>
                <w:vertAlign w:val="subscript"/>
              </w:rPr>
              <w:t>1</w:t>
            </w:r>
            <w:r w:rsidRPr="00FB1A91">
              <w:rPr>
                <w:rFonts w:ascii="Arial" w:hAnsi="Arial" w:cs="Arial"/>
              </w:rPr>
              <w:t>+P</w:t>
            </w:r>
            <w:r w:rsidR="00742136" w:rsidRPr="00FB1A91">
              <w:rPr>
                <w:rFonts w:ascii="Arial" w:hAnsi="Arial" w:cs="Arial"/>
              </w:rPr>
              <w:t>+C</w:t>
            </w:r>
            <w:bookmarkEnd w:id="6"/>
          </w:p>
        </w:tc>
        <w:tc>
          <w:tcPr>
            <w:tcW w:w="2610" w:type="dxa"/>
            <w:vAlign w:val="center"/>
          </w:tcPr>
          <w:p w14:paraId="3C4D6533" w14:textId="18EF22FC" w:rsidR="00771948" w:rsidRPr="00FB1A91" w:rsidRDefault="00771948" w:rsidP="008D3097">
            <w:pPr>
              <w:jc w:val="center"/>
              <w:rPr>
                <w:rFonts w:ascii="Arial" w:hAnsi="Arial" w:cs="Arial"/>
              </w:rPr>
            </w:pPr>
            <w:r w:rsidRPr="00FB1A91">
              <w:rPr>
                <w:rFonts w:ascii="Arial" w:hAnsi="Arial" w:cs="Arial"/>
              </w:rPr>
              <w:t>0.89</w:t>
            </w:r>
            <w:r w:rsidR="00745E95" w:rsidRPr="00FB1A91">
              <w:rPr>
                <w:rFonts w:ascii="Arial" w:hAnsi="Arial" w:cs="Arial"/>
              </w:rPr>
              <w:t>a</w:t>
            </w:r>
          </w:p>
        </w:tc>
        <w:tc>
          <w:tcPr>
            <w:tcW w:w="2070" w:type="dxa"/>
            <w:vAlign w:val="center"/>
          </w:tcPr>
          <w:p w14:paraId="0030361D" w14:textId="78D98323" w:rsidR="00771948" w:rsidRPr="00FB1A91" w:rsidRDefault="00771948" w:rsidP="008D3097">
            <w:pPr>
              <w:jc w:val="center"/>
              <w:rPr>
                <w:rFonts w:ascii="Arial" w:hAnsi="Arial" w:cs="Arial"/>
              </w:rPr>
            </w:pPr>
            <w:r w:rsidRPr="00FB1A91">
              <w:rPr>
                <w:rFonts w:ascii="Arial" w:hAnsi="Arial" w:cs="Arial"/>
              </w:rPr>
              <w:t>51.</w:t>
            </w:r>
            <w:r w:rsidR="00F12EB7" w:rsidRPr="00FB1A91">
              <w:rPr>
                <w:rFonts w:ascii="Arial" w:hAnsi="Arial" w:cs="Arial"/>
              </w:rPr>
              <w:t>23</w:t>
            </w:r>
            <w:r w:rsidRPr="00FB1A91">
              <w:rPr>
                <w:rFonts w:ascii="Arial" w:hAnsi="Arial" w:cs="Arial"/>
              </w:rPr>
              <w:t>b</w:t>
            </w:r>
          </w:p>
        </w:tc>
        <w:tc>
          <w:tcPr>
            <w:tcW w:w="2068" w:type="dxa"/>
            <w:vAlign w:val="center"/>
          </w:tcPr>
          <w:p w14:paraId="5498AF2E" w14:textId="77777777" w:rsidR="00771948" w:rsidRPr="00FB1A91" w:rsidRDefault="00771948" w:rsidP="008D3097">
            <w:pPr>
              <w:jc w:val="center"/>
              <w:rPr>
                <w:rFonts w:ascii="Arial" w:hAnsi="Arial" w:cs="Arial"/>
              </w:rPr>
            </w:pPr>
            <w:r w:rsidRPr="00FB1A91">
              <w:rPr>
                <w:rFonts w:ascii="Arial" w:hAnsi="Arial" w:cs="Arial"/>
              </w:rPr>
              <w:t>13.19b</w:t>
            </w:r>
          </w:p>
        </w:tc>
      </w:tr>
      <w:tr w:rsidR="00771948" w:rsidRPr="00FB1A91" w14:paraId="74E05231" w14:textId="77777777" w:rsidTr="008D3097">
        <w:trPr>
          <w:trHeight w:val="70"/>
          <w:jc w:val="center"/>
        </w:trPr>
        <w:tc>
          <w:tcPr>
            <w:tcW w:w="1421" w:type="dxa"/>
            <w:vAlign w:val="center"/>
          </w:tcPr>
          <w:p w14:paraId="176DD913" w14:textId="5DF971A7" w:rsidR="00771948" w:rsidRPr="00FB1A91" w:rsidRDefault="00771948" w:rsidP="008D3097">
            <w:pPr>
              <w:jc w:val="center"/>
              <w:rPr>
                <w:rFonts w:ascii="Arial" w:hAnsi="Arial" w:cs="Arial"/>
              </w:rPr>
            </w:pPr>
            <w:r w:rsidRPr="00FB1A91">
              <w:rPr>
                <w:rFonts w:ascii="Arial" w:hAnsi="Arial" w:cs="Arial"/>
              </w:rPr>
              <w:t>T</w:t>
            </w:r>
            <w:r w:rsidRPr="00FB1A91">
              <w:rPr>
                <w:rFonts w:ascii="Arial" w:hAnsi="Arial" w:cs="Arial"/>
                <w:vertAlign w:val="subscript"/>
              </w:rPr>
              <w:t>2</w:t>
            </w:r>
            <w:r w:rsidRPr="00FB1A91">
              <w:rPr>
                <w:rFonts w:ascii="Arial" w:hAnsi="Arial" w:cs="Arial"/>
              </w:rPr>
              <w:t>+P</w:t>
            </w:r>
            <w:r w:rsidR="00742136" w:rsidRPr="00FB1A91">
              <w:rPr>
                <w:rFonts w:ascii="Arial" w:hAnsi="Arial" w:cs="Arial"/>
              </w:rPr>
              <w:t>+C</w:t>
            </w:r>
          </w:p>
        </w:tc>
        <w:tc>
          <w:tcPr>
            <w:tcW w:w="2610" w:type="dxa"/>
            <w:vAlign w:val="center"/>
          </w:tcPr>
          <w:p w14:paraId="6C2D6AD1" w14:textId="77777777" w:rsidR="00771948" w:rsidRPr="00FB1A91" w:rsidRDefault="00771948" w:rsidP="008D3097">
            <w:pPr>
              <w:jc w:val="center"/>
              <w:rPr>
                <w:rFonts w:ascii="Arial" w:hAnsi="Arial" w:cs="Arial"/>
              </w:rPr>
            </w:pPr>
            <w:r w:rsidRPr="00FB1A91">
              <w:rPr>
                <w:rFonts w:ascii="Arial" w:hAnsi="Arial" w:cs="Arial"/>
              </w:rPr>
              <w:t>0.83b</w:t>
            </w:r>
          </w:p>
        </w:tc>
        <w:tc>
          <w:tcPr>
            <w:tcW w:w="2070" w:type="dxa"/>
            <w:vAlign w:val="center"/>
          </w:tcPr>
          <w:p w14:paraId="2567D31E" w14:textId="6EE267A3" w:rsidR="00771948" w:rsidRPr="00FB1A91" w:rsidRDefault="00771948" w:rsidP="008D3097">
            <w:pPr>
              <w:jc w:val="center"/>
              <w:rPr>
                <w:rFonts w:ascii="Arial" w:hAnsi="Arial" w:cs="Arial"/>
              </w:rPr>
            </w:pPr>
            <w:r w:rsidRPr="00FB1A91">
              <w:rPr>
                <w:rFonts w:ascii="Arial" w:hAnsi="Arial" w:cs="Arial"/>
              </w:rPr>
              <w:t>51.</w:t>
            </w:r>
            <w:r w:rsidR="00F12EB7" w:rsidRPr="00FB1A91">
              <w:rPr>
                <w:rFonts w:ascii="Arial" w:hAnsi="Arial" w:cs="Arial"/>
              </w:rPr>
              <w:t>69</w:t>
            </w:r>
            <w:r w:rsidRPr="00FB1A91">
              <w:rPr>
                <w:rFonts w:ascii="Arial" w:hAnsi="Arial" w:cs="Arial"/>
              </w:rPr>
              <w:t>b</w:t>
            </w:r>
          </w:p>
        </w:tc>
        <w:tc>
          <w:tcPr>
            <w:tcW w:w="2068" w:type="dxa"/>
            <w:vAlign w:val="center"/>
          </w:tcPr>
          <w:p w14:paraId="1B1AF972" w14:textId="77777777" w:rsidR="00771948" w:rsidRPr="00FB1A91" w:rsidRDefault="00771948" w:rsidP="008D3097">
            <w:pPr>
              <w:jc w:val="center"/>
              <w:rPr>
                <w:rFonts w:ascii="Arial" w:hAnsi="Arial" w:cs="Arial"/>
              </w:rPr>
            </w:pPr>
            <w:r w:rsidRPr="00FB1A91">
              <w:rPr>
                <w:rFonts w:ascii="Arial" w:hAnsi="Arial" w:cs="Arial"/>
              </w:rPr>
              <w:t>14.27ab</w:t>
            </w:r>
          </w:p>
        </w:tc>
      </w:tr>
      <w:tr w:rsidR="00771948" w:rsidRPr="00FB1A91" w14:paraId="5AEDD501" w14:textId="77777777" w:rsidTr="008D3097">
        <w:trPr>
          <w:trHeight w:val="70"/>
          <w:jc w:val="center"/>
        </w:trPr>
        <w:tc>
          <w:tcPr>
            <w:tcW w:w="1421" w:type="dxa"/>
            <w:vAlign w:val="center"/>
          </w:tcPr>
          <w:p w14:paraId="5CBE2274" w14:textId="5A1B46DC" w:rsidR="00771948" w:rsidRPr="00FB1A91" w:rsidRDefault="00771948" w:rsidP="008D3097">
            <w:pPr>
              <w:jc w:val="center"/>
              <w:rPr>
                <w:rFonts w:ascii="Arial" w:hAnsi="Arial" w:cs="Arial"/>
              </w:rPr>
            </w:pPr>
            <w:r w:rsidRPr="00FB1A91">
              <w:rPr>
                <w:rFonts w:ascii="Arial" w:hAnsi="Arial" w:cs="Arial"/>
              </w:rPr>
              <w:t>T</w:t>
            </w:r>
            <w:r w:rsidRPr="00FB1A91">
              <w:rPr>
                <w:rFonts w:ascii="Arial" w:hAnsi="Arial" w:cs="Arial"/>
                <w:vertAlign w:val="subscript"/>
              </w:rPr>
              <w:t>3</w:t>
            </w:r>
            <w:r w:rsidRPr="00FB1A91">
              <w:rPr>
                <w:rFonts w:ascii="Arial" w:hAnsi="Arial" w:cs="Arial"/>
              </w:rPr>
              <w:t>+P</w:t>
            </w:r>
            <w:r w:rsidR="00742136" w:rsidRPr="00FB1A91">
              <w:rPr>
                <w:rFonts w:ascii="Arial" w:hAnsi="Arial" w:cs="Arial"/>
              </w:rPr>
              <w:t>+C</w:t>
            </w:r>
          </w:p>
        </w:tc>
        <w:tc>
          <w:tcPr>
            <w:tcW w:w="2610" w:type="dxa"/>
            <w:vAlign w:val="center"/>
          </w:tcPr>
          <w:p w14:paraId="053C9157" w14:textId="77777777" w:rsidR="00771948" w:rsidRPr="00FB1A91" w:rsidRDefault="00771948" w:rsidP="008D3097">
            <w:pPr>
              <w:jc w:val="center"/>
              <w:rPr>
                <w:rFonts w:ascii="Arial" w:hAnsi="Arial" w:cs="Arial"/>
              </w:rPr>
            </w:pPr>
            <w:r w:rsidRPr="00FB1A91">
              <w:rPr>
                <w:rFonts w:ascii="Arial" w:hAnsi="Arial" w:cs="Arial"/>
              </w:rPr>
              <w:t>0 .79c</w:t>
            </w:r>
          </w:p>
        </w:tc>
        <w:tc>
          <w:tcPr>
            <w:tcW w:w="2070" w:type="dxa"/>
            <w:vAlign w:val="center"/>
          </w:tcPr>
          <w:p w14:paraId="7FA057DF" w14:textId="77777777" w:rsidR="00771948" w:rsidRPr="00FB1A91" w:rsidRDefault="00771948" w:rsidP="008D3097">
            <w:pPr>
              <w:jc w:val="center"/>
              <w:rPr>
                <w:rFonts w:ascii="Arial" w:hAnsi="Arial" w:cs="Arial"/>
              </w:rPr>
            </w:pPr>
            <w:r w:rsidRPr="00FB1A91">
              <w:rPr>
                <w:rFonts w:ascii="Arial" w:hAnsi="Arial" w:cs="Arial"/>
              </w:rPr>
              <w:t>54.73a</w:t>
            </w:r>
          </w:p>
        </w:tc>
        <w:tc>
          <w:tcPr>
            <w:tcW w:w="2068" w:type="dxa"/>
            <w:vAlign w:val="center"/>
          </w:tcPr>
          <w:p w14:paraId="4557F8BA" w14:textId="77777777" w:rsidR="00771948" w:rsidRPr="00FB1A91" w:rsidRDefault="00771948" w:rsidP="008D3097">
            <w:pPr>
              <w:jc w:val="center"/>
              <w:rPr>
                <w:rFonts w:ascii="Arial" w:hAnsi="Arial" w:cs="Arial"/>
              </w:rPr>
            </w:pPr>
            <w:r w:rsidRPr="00FB1A91">
              <w:rPr>
                <w:rFonts w:ascii="Arial" w:hAnsi="Arial" w:cs="Arial"/>
              </w:rPr>
              <w:t>14.93a</w:t>
            </w:r>
          </w:p>
        </w:tc>
      </w:tr>
      <w:tr w:rsidR="00771948" w:rsidRPr="00FB1A91" w14:paraId="3120E49D" w14:textId="77777777" w:rsidTr="008D3097">
        <w:trPr>
          <w:trHeight w:val="70"/>
          <w:jc w:val="center"/>
        </w:trPr>
        <w:tc>
          <w:tcPr>
            <w:tcW w:w="1421" w:type="dxa"/>
            <w:vAlign w:val="center"/>
          </w:tcPr>
          <w:p w14:paraId="7111749B" w14:textId="77777777" w:rsidR="00771948" w:rsidRPr="00FB1A91" w:rsidRDefault="00771948" w:rsidP="008D3097">
            <w:pPr>
              <w:jc w:val="center"/>
              <w:rPr>
                <w:rFonts w:ascii="Arial" w:hAnsi="Arial" w:cs="Arial"/>
              </w:rPr>
            </w:pPr>
            <w:r w:rsidRPr="00FB1A91">
              <w:rPr>
                <w:rFonts w:ascii="Arial" w:hAnsi="Arial" w:cs="Arial"/>
              </w:rPr>
              <w:t>LSD</w:t>
            </w:r>
          </w:p>
        </w:tc>
        <w:tc>
          <w:tcPr>
            <w:tcW w:w="2610" w:type="dxa"/>
            <w:vAlign w:val="center"/>
          </w:tcPr>
          <w:p w14:paraId="45B35811" w14:textId="77777777" w:rsidR="00771948" w:rsidRPr="00FB1A91" w:rsidRDefault="00771948" w:rsidP="008D3097">
            <w:pPr>
              <w:jc w:val="center"/>
              <w:rPr>
                <w:rFonts w:ascii="Arial" w:hAnsi="Arial" w:cs="Arial"/>
              </w:rPr>
            </w:pPr>
            <w:r w:rsidRPr="00FB1A91">
              <w:rPr>
                <w:rFonts w:ascii="Arial" w:hAnsi="Arial" w:cs="Arial"/>
              </w:rPr>
              <w:t>0.033</w:t>
            </w:r>
          </w:p>
        </w:tc>
        <w:tc>
          <w:tcPr>
            <w:tcW w:w="2070" w:type="dxa"/>
            <w:vAlign w:val="center"/>
          </w:tcPr>
          <w:p w14:paraId="0C466476" w14:textId="77777777" w:rsidR="00771948" w:rsidRPr="00FB1A91" w:rsidRDefault="00771948" w:rsidP="008D3097">
            <w:pPr>
              <w:jc w:val="center"/>
              <w:rPr>
                <w:rFonts w:ascii="Arial" w:hAnsi="Arial" w:cs="Arial"/>
              </w:rPr>
            </w:pPr>
            <w:r w:rsidRPr="00FB1A91">
              <w:rPr>
                <w:rFonts w:ascii="Arial" w:hAnsi="Arial" w:cs="Arial"/>
              </w:rPr>
              <w:t>0.840</w:t>
            </w:r>
          </w:p>
        </w:tc>
        <w:tc>
          <w:tcPr>
            <w:tcW w:w="2068" w:type="dxa"/>
            <w:vAlign w:val="center"/>
          </w:tcPr>
          <w:p w14:paraId="0388C602" w14:textId="77777777" w:rsidR="00771948" w:rsidRPr="00FB1A91" w:rsidRDefault="00771948" w:rsidP="008D3097">
            <w:pPr>
              <w:jc w:val="center"/>
              <w:rPr>
                <w:rFonts w:ascii="Arial" w:hAnsi="Arial" w:cs="Arial"/>
              </w:rPr>
            </w:pPr>
            <w:r w:rsidRPr="00FB1A91">
              <w:rPr>
                <w:rFonts w:ascii="Arial" w:hAnsi="Arial" w:cs="Arial"/>
              </w:rPr>
              <w:t>0.304</w:t>
            </w:r>
          </w:p>
        </w:tc>
      </w:tr>
      <w:tr w:rsidR="00771948" w:rsidRPr="00FB1A91" w14:paraId="603877B4" w14:textId="77777777" w:rsidTr="008D3097">
        <w:trPr>
          <w:trHeight w:val="70"/>
          <w:jc w:val="center"/>
        </w:trPr>
        <w:tc>
          <w:tcPr>
            <w:tcW w:w="1421" w:type="dxa"/>
            <w:vAlign w:val="center"/>
          </w:tcPr>
          <w:p w14:paraId="55EF231D" w14:textId="77777777" w:rsidR="00771948" w:rsidRPr="00FB1A91" w:rsidRDefault="00771948" w:rsidP="008D3097">
            <w:pPr>
              <w:jc w:val="center"/>
              <w:rPr>
                <w:rFonts w:ascii="Arial" w:hAnsi="Arial" w:cs="Arial"/>
              </w:rPr>
            </w:pPr>
            <w:r w:rsidRPr="00FB1A91">
              <w:rPr>
                <w:rFonts w:ascii="Arial" w:hAnsi="Arial" w:cs="Arial"/>
              </w:rPr>
              <w:t>Level of</w:t>
            </w:r>
          </w:p>
          <w:p w14:paraId="522305B2" w14:textId="77777777" w:rsidR="00771948" w:rsidRPr="00FB1A91" w:rsidRDefault="00771948" w:rsidP="008D3097">
            <w:pPr>
              <w:jc w:val="center"/>
              <w:rPr>
                <w:rFonts w:ascii="Arial" w:hAnsi="Arial" w:cs="Arial"/>
              </w:rPr>
            </w:pPr>
            <w:r w:rsidRPr="00FB1A91">
              <w:rPr>
                <w:rFonts w:ascii="Arial" w:hAnsi="Arial" w:cs="Arial"/>
              </w:rPr>
              <w:t>significance</w:t>
            </w:r>
          </w:p>
        </w:tc>
        <w:tc>
          <w:tcPr>
            <w:tcW w:w="2610" w:type="dxa"/>
            <w:vAlign w:val="center"/>
          </w:tcPr>
          <w:p w14:paraId="249E68AA" w14:textId="77777777" w:rsidR="00771948" w:rsidRPr="00FB1A91" w:rsidRDefault="00771948" w:rsidP="008D3097">
            <w:pPr>
              <w:jc w:val="center"/>
              <w:rPr>
                <w:rFonts w:ascii="Arial" w:hAnsi="Arial" w:cs="Arial"/>
              </w:rPr>
            </w:pPr>
            <w:r w:rsidRPr="00FB1A91">
              <w:rPr>
                <w:rFonts w:ascii="Arial" w:hAnsi="Arial" w:cs="Arial"/>
              </w:rPr>
              <w:t>**</w:t>
            </w:r>
          </w:p>
        </w:tc>
        <w:tc>
          <w:tcPr>
            <w:tcW w:w="2070" w:type="dxa"/>
            <w:vAlign w:val="center"/>
          </w:tcPr>
          <w:p w14:paraId="6C2203EB" w14:textId="77777777" w:rsidR="00771948" w:rsidRPr="00FB1A91" w:rsidRDefault="00771948" w:rsidP="008D3097">
            <w:pPr>
              <w:jc w:val="center"/>
              <w:rPr>
                <w:rFonts w:ascii="Arial" w:hAnsi="Arial" w:cs="Arial"/>
              </w:rPr>
            </w:pPr>
            <w:r w:rsidRPr="00FB1A91">
              <w:rPr>
                <w:rFonts w:ascii="Arial" w:hAnsi="Arial" w:cs="Arial"/>
              </w:rPr>
              <w:t>**</w:t>
            </w:r>
          </w:p>
        </w:tc>
        <w:tc>
          <w:tcPr>
            <w:tcW w:w="2068" w:type="dxa"/>
            <w:vAlign w:val="center"/>
          </w:tcPr>
          <w:p w14:paraId="6FFD371E" w14:textId="77777777" w:rsidR="00771948" w:rsidRPr="00FB1A91" w:rsidRDefault="00771948" w:rsidP="008D3097">
            <w:pPr>
              <w:jc w:val="center"/>
              <w:rPr>
                <w:rFonts w:ascii="Arial" w:hAnsi="Arial" w:cs="Arial"/>
              </w:rPr>
            </w:pPr>
            <w:r w:rsidRPr="00FB1A91">
              <w:rPr>
                <w:rFonts w:ascii="Arial" w:hAnsi="Arial" w:cs="Arial"/>
              </w:rPr>
              <w:t>**</w:t>
            </w:r>
          </w:p>
        </w:tc>
      </w:tr>
    </w:tbl>
    <w:p w14:paraId="71550D54" w14:textId="77777777" w:rsidR="00771948" w:rsidRPr="00FB1A91" w:rsidRDefault="00771948" w:rsidP="00771948">
      <w:pPr>
        <w:autoSpaceDE w:val="0"/>
        <w:autoSpaceDN w:val="0"/>
        <w:adjustRightInd w:val="0"/>
        <w:jc w:val="both"/>
        <w:rPr>
          <w:rFonts w:ascii="Arial" w:hAnsi="Arial" w:cs="Arial"/>
        </w:rPr>
      </w:pPr>
    </w:p>
    <w:p w14:paraId="66ED40A8"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LSD =Least significant Difference</w:t>
      </w:r>
    </w:p>
    <w:p w14:paraId="36D651A9"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 = Significant at 1% level of probability</w:t>
      </w:r>
    </w:p>
    <w:p w14:paraId="5707980F" w14:textId="45066275" w:rsidR="00771948" w:rsidRPr="00FB1A91" w:rsidRDefault="00771948" w:rsidP="00771948">
      <w:pPr>
        <w:autoSpaceDE w:val="0"/>
        <w:autoSpaceDN w:val="0"/>
        <w:adjustRightInd w:val="0"/>
        <w:jc w:val="both"/>
        <w:rPr>
          <w:rFonts w:ascii="Arial" w:hAnsi="Arial" w:cs="Arial"/>
        </w:rPr>
      </w:pPr>
      <w:r w:rsidRPr="00FB1A91">
        <w:rPr>
          <w:rFonts w:ascii="Arial" w:hAnsi="Arial" w:cs="Arial"/>
        </w:rPr>
        <w:t>The figures in a column having common letter do not differ significantly at 1% level of significance.</w:t>
      </w:r>
    </w:p>
    <w:p w14:paraId="20FC03D7" w14:textId="77777777" w:rsidR="008A5588" w:rsidRPr="00FB1A91" w:rsidRDefault="008A5588" w:rsidP="00771948">
      <w:pPr>
        <w:autoSpaceDE w:val="0"/>
        <w:autoSpaceDN w:val="0"/>
        <w:adjustRightInd w:val="0"/>
        <w:jc w:val="both"/>
        <w:rPr>
          <w:rFonts w:ascii="Arial" w:hAnsi="Arial" w:cs="Arial"/>
        </w:rPr>
      </w:pPr>
    </w:p>
    <w:p w14:paraId="01DEF7FC" w14:textId="77777777" w:rsidR="00771948" w:rsidRPr="00FB1A91" w:rsidRDefault="00771948" w:rsidP="00771948">
      <w:pPr>
        <w:autoSpaceDE w:val="0"/>
        <w:autoSpaceDN w:val="0"/>
        <w:adjustRightInd w:val="0"/>
        <w:ind w:left="495" w:hanging="495"/>
        <w:jc w:val="both"/>
        <w:rPr>
          <w:rFonts w:ascii="Arial" w:hAnsi="Arial" w:cs="Arial"/>
          <w:b/>
          <w:bCs/>
          <w:sz w:val="22"/>
          <w:szCs w:val="22"/>
        </w:rPr>
      </w:pPr>
      <w:r w:rsidRPr="00FB1A91">
        <w:rPr>
          <w:rFonts w:ascii="Arial" w:hAnsi="Arial" w:cs="Arial"/>
          <w:b/>
          <w:bCs/>
          <w:sz w:val="22"/>
          <w:szCs w:val="22"/>
        </w:rPr>
        <w:t xml:space="preserve">3.1.2 Impact of tillage intensity and application of poultry manure on yield and yield contributing characters of Boro rice </w:t>
      </w:r>
    </w:p>
    <w:p w14:paraId="61DC3A43" w14:textId="77777777" w:rsidR="00771948" w:rsidRPr="00FB1A91" w:rsidRDefault="00771948" w:rsidP="00771948">
      <w:pPr>
        <w:autoSpaceDE w:val="0"/>
        <w:autoSpaceDN w:val="0"/>
        <w:adjustRightInd w:val="0"/>
        <w:ind w:left="495" w:hanging="495"/>
        <w:jc w:val="both"/>
        <w:rPr>
          <w:rFonts w:ascii="Arial" w:hAnsi="Arial" w:cs="Arial"/>
          <w:b/>
          <w:bCs/>
          <w:sz w:val="22"/>
          <w:szCs w:val="22"/>
        </w:rPr>
      </w:pPr>
    </w:p>
    <w:p w14:paraId="58B413A0" w14:textId="77777777" w:rsidR="00771948" w:rsidRPr="00FB1A91" w:rsidRDefault="00771948" w:rsidP="00771948">
      <w:pPr>
        <w:autoSpaceDE w:val="0"/>
        <w:autoSpaceDN w:val="0"/>
        <w:adjustRightInd w:val="0"/>
        <w:jc w:val="both"/>
        <w:rPr>
          <w:rFonts w:ascii="Arial" w:hAnsi="Arial" w:cs="Arial"/>
          <w:b/>
          <w:bCs/>
          <w:sz w:val="22"/>
          <w:szCs w:val="22"/>
        </w:rPr>
      </w:pPr>
      <w:r w:rsidRPr="00FB1A91">
        <w:rPr>
          <w:rFonts w:ascii="Arial" w:hAnsi="Arial" w:cs="Arial"/>
          <w:b/>
          <w:bCs/>
          <w:sz w:val="22"/>
          <w:szCs w:val="22"/>
        </w:rPr>
        <w:t>3.1.2.1 Plant height</w:t>
      </w:r>
    </w:p>
    <w:p w14:paraId="0F61D890" w14:textId="77777777" w:rsidR="00771948" w:rsidRPr="00FB1A91" w:rsidRDefault="00771948" w:rsidP="00771948">
      <w:pPr>
        <w:autoSpaceDE w:val="0"/>
        <w:autoSpaceDN w:val="0"/>
        <w:adjustRightInd w:val="0"/>
        <w:jc w:val="both"/>
        <w:rPr>
          <w:rFonts w:ascii="Arial" w:hAnsi="Arial" w:cs="Arial"/>
          <w:b/>
          <w:bCs/>
        </w:rPr>
      </w:pPr>
    </w:p>
    <w:p w14:paraId="37BDD452" w14:textId="653D3548" w:rsidR="00771948" w:rsidRPr="00FB1A91" w:rsidRDefault="00771948" w:rsidP="00771948">
      <w:pPr>
        <w:jc w:val="both"/>
        <w:rPr>
          <w:rFonts w:ascii="Arial" w:hAnsi="Arial" w:cs="Arial"/>
        </w:rPr>
      </w:pPr>
      <w:r w:rsidRPr="00FB1A91">
        <w:rPr>
          <w:rFonts w:ascii="Arial" w:hAnsi="Arial" w:cs="Arial"/>
        </w:rPr>
        <w:t xml:space="preserve">The plant height of BRRI dhan28 was not so different due to different tillage treatments. Although they were statistically identical, some numerical variation was found among the treatments. The highest plant height (81.09 cm) was measured in </w:t>
      </w:r>
      <w:bookmarkStart w:id="7" w:name="_Hlk192693193"/>
      <w:bookmarkStart w:id="8" w:name="_Hlk192693433"/>
      <w:r w:rsidRPr="00FB1A91">
        <w:rPr>
          <w:rFonts w:ascii="Arial" w:hAnsi="Arial" w:cs="Arial"/>
        </w:rPr>
        <w:t>T</w:t>
      </w:r>
      <w:r w:rsidRPr="00FB1A91">
        <w:rPr>
          <w:rFonts w:ascii="Arial" w:hAnsi="Arial" w:cs="Arial"/>
          <w:vertAlign w:val="subscript"/>
        </w:rPr>
        <w:t>3</w:t>
      </w:r>
      <w:r w:rsidRPr="00FB1A91">
        <w:rPr>
          <w:rFonts w:ascii="Arial" w:hAnsi="Arial" w:cs="Arial"/>
        </w:rPr>
        <w:t>+P</w:t>
      </w:r>
      <w:r w:rsidR="008475B8" w:rsidRPr="00FB1A91">
        <w:rPr>
          <w:rFonts w:ascii="Arial" w:hAnsi="Arial" w:cs="Arial"/>
        </w:rPr>
        <w:t>+C</w:t>
      </w:r>
      <w:r w:rsidRPr="00FB1A91">
        <w:rPr>
          <w:rFonts w:ascii="Arial" w:hAnsi="Arial" w:cs="Arial"/>
        </w:rPr>
        <w:t xml:space="preserve"> </w:t>
      </w:r>
      <w:bookmarkEnd w:id="7"/>
      <w:r w:rsidRPr="00FB1A91">
        <w:rPr>
          <w:rFonts w:ascii="Arial" w:hAnsi="Arial" w:cs="Arial"/>
        </w:rPr>
        <w:t>(Three passing of power tiller + poultry manure</w:t>
      </w:r>
      <w:r w:rsidR="008475B8" w:rsidRPr="00FB1A91">
        <w:rPr>
          <w:rFonts w:ascii="Arial" w:hAnsi="Arial" w:cs="Arial"/>
        </w:rPr>
        <w:t xml:space="preserve">+ chemical fertilizer </w:t>
      </w:r>
      <w:r w:rsidRPr="00FB1A91">
        <w:rPr>
          <w:rFonts w:ascii="Arial" w:hAnsi="Arial" w:cs="Arial"/>
        </w:rPr>
        <w:t>application)</w:t>
      </w:r>
      <w:bookmarkEnd w:id="8"/>
      <w:r w:rsidRPr="00FB1A91">
        <w:rPr>
          <w:rFonts w:ascii="Arial" w:hAnsi="Arial" w:cs="Arial"/>
          <w:position w:val="-8"/>
          <w:vertAlign w:val="subscript"/>
        </w:rPr>
        <w:t xml:space="preserve"> </w:t>
      </w:r>
      <w:r w:rsidRPr="00FB1A91">
        <w:rPr>
          <w:rFonts w:ascii="Arial" w:hAnsi="Arial" w:cs="Arial"/>
        </w:rPr>
        <w:t>treatment and minimum plant height (</w:t>
      </w:r>
      <w:r w:rsidR="008475B8" w:rsidRPr="00FB1A91">
        <w:rPr>
          <w:rFonts w:ascii="Arial" w:hAnsi="Arial" w:cs="Arial"/>
        </w:rPr>
        <w:t>80.29</w:t>
      </w:r>
      <w:r w:rsidRPr="00FB1A91">
        <w:rPr>
          <w:rFonts w:ascii="Arial" w:hAnsi="Arial" w:cs="Arial"/>
        </w:rPr>
        <w:t xml:space="preserve"> cm) was observed under </w:t>
      </w:r>
      <w:r w:rsidR="008475B8" w:rsidRPr="00FB1A91">
        <w:rPr>
          <w:rFonts w:ascii="Arial" w:hAnsi="Arial" w:cs="Arial"/>
        </w:rPr>
        <w:t>T</w:t>
      </w:r>
      <w:r w:rsidR="008475B8" w:rsidRPr="00FB1A91">
        <w:rPr>
          <w:rFonts w:ascii="Arial" w:hAnsi="Arial" w:cs="Arial"/>
          <w:vertAlign w:val="subscript"/>
        </w:rPr>
        <w:t>1</w:t>
      </w:r>
      <w:r w:rsidR="008475B8" w:rsidRPr="00FB1A91">
        <w:rPr>
          <w:rFonts w:ascii="Arial" w:hAnsi="Arial" w:cs="Arial"/>
        </w:rPr>
        <w:t>+P+C</w:t>
      </w:r>
      <w:r w:rsidRPr="00FB1A91">
        <w:rPr>
          <w:rFonts w:ascii="Arial" w:hAnsi="Arial" w:cs="Arial"/>
          <w:position w:val="-8"/>
          <w:vertAlign w:val="subscript"/>
        </w:rPr>
        <w:t xml:space="preserve"> </w:t>
      </w:r>
      <w:r w:rsidRPr="00FB1A91">
        <w:rPr>
          <w:rFonts w:ascii="Arial" w:hAnsi="Arial" w:cs="Arial"/>
        </w:rPr>
        <w:t>(</w:t>
      </w:r>
      <w:r w:rsidR="008475B8" w:rsidRPr="00FB1A91">
        <w:rPr>
          <w:rFonts w:ascii="Arial" w:hAnsi="Arial" w:cs="Arial"/>
        </w:rPr>
        <w:t>One</w:t>
      </w:r>
      <w:r w:rsidRPr="00FB1A91">
        <w:rPr>
          <w:rFonts w:ascii="Arial" w:hAnsi="Arial" w:cs="Arial"/>
        </w:rPr>
        <w:t xml:space="preserve"> passing of a power tiller</w:t>
      </w:r>
      <w:r w:rsidR="008475B8" w:rsidRPr="00FB1A91">
        <w:rPr>
          <w:rFonts w:ascii="Arial" w:hAnsi="Arial" w:cs="Arial"/>
        </w:rPr>
        <w:t>+ poultry manure+ chemical fertilizer application</w:t>
      </w:r>
      <w:r w:rsidRPr="00FB1A91">
        <w:rPr>
          <w:rFonts w:ascii="Arial" w:hAnsi="Arial" w:cs="Arial"/>
        </w:rPr>
        <w:t xml:space="preserve">) treatment (Table </w:t>
      </w:r>
      <w:r w:rsidR="008431A3">
        <w:rPr>
          <w:rFonts w:ascii="Arial" w:hAnsi="Arial" w:cs="Arial"/>
        </w:rPr>
        <w:t>7</w:t>
      </w:r>
      <w:r w:rsidRPr="00FB1A91">
        <w:rPr>
          <w:rFonts w:ascii="Arial" w:hAnsi="Arial" w:cs="Arial"/>
        </w:rPr>
        <w:t xml:space="preserve">). </w:t>
      </w:r>
    </w:p>
    <w:p w14:paraId="088716A0" w14:textId="77777777" w:rsidR="00771948" w:rsidRPr="00FB1A91" w:rsidRDefault="00771948" w:rsidP="00771948">
      <w:pPr>
        <w:autoSpaceDE w:val="0"/>
        <w:autoSpaceDN w:val="0"/>
        <w:adjustRightInd w:val="0"/>
        <w:jc w:val="both"/>
        <w:rPr>
          <w:rFonts w:ascii="Arial" w:hAnsi="Arial" w:cs="Arial"/>
        </w:rPr>
      </w:pPr>
    </w:p>
    <w:p w14:paraId="417B9A84" w14:textId="77777777" w:rsidR="00771948" w:rsidRPr="00FB1A91" w:rsidRDefault="00771948" w:rsidP="00771948">
      <w:pPr>
        <w:autoSpaceDE w:val="0"/>
        <w:autoSpaceDN w:val="0"/>
        <w:adjustRightInd w:val="0"/>
        <w:jc w:val="both"/>
        <w:rPr>
          <w:rFonts w:ascii="Arial" w:hAnsi="Arial" w:cs="Arial"/>
          <w:b/>
          <w:bCs/>
          <w:position w:val="8"/>
          <w:sz w:val="22"/>
          <w:szCs w:val="22"/>
          <w:vertAlign w:val="superscript"/>
        </w:rPr>
      </w:pPr>
      <w:r w:rsidRPr="00FB1A91">
        <w:rPr>
          <w:rFonts w:ascii="Arial" w:hAnsi="Arial" w:cs="Arial"/>
          <w:b/>
          <w:bCs/>
          <w:sz w:val="22"/>
          <w:szCs w:val="22"/>
        </w:rPr>
        <w:t>3.1.2.2 Effective tillers hill</w:t>
      </w:r>
      <w:r w:rsidRPr="00FB1A91">
        <w:rPr>
          <w:rFonts w:ascii="Arial" w:hAnsi="Arial" w:cs="Arial"/>
          <w:b/>
          <w:bCs/>
          <w:sz w:val="22"/>
          <w:szCs w:val="22"/>
          <w:vertAlign w:val="superscript"/>
        </w:rPr>
        <w:t>-1</w:t>
      </w:r>
      <w:r w:rsidRPr="00FB1A91">
        <w:rPr>
          <w:rFonts w:ascii="Arial" w:hAnsi="Arial" w:cs="Arial"/>
          <w:b/>
          <w:bCs/>
          <w:position w:val="8"/>
          <w:sz w:val="22"/>
          <w:szCs w:val="22"/>
          <w:vertAlign w:val="superscript"/>
        </w:rPr>
        <w:t xml:space="preserve"> </w:t>
      </w:r>
    </w:p>
    <w:p w14:paraId="3DE3A21B" w14:textId="77777777" w:rsidR="00771948" w:rsidRPr="00FB1A91" w:rsidRDefault="00771948" w:rsidP="00771948">
      <w:pPr>
        <w:autoSpaceDE w:val="0"/>
        <w:autoSpaceDN w:val="0"/>
        <w:adjustRightInd w:val="0"/>
        <w:jc w:val="both"/>
        <w:rPr>
          <w:rFonts w:ascii="Arial" w:hAnsi="Arial" w:cs="Arial"/>
        </w:rPr>
      </w:pPr>
    </w:p>
    <w:p w14:paraId="60CEABB7" w14:textId="38E634E9" w:rsidR="00771948" w:rsidRPr="00FB1A91" w:rsidRDefault="00771948" w:rsidP="00771948">
      <w:pPr>
        <w:jc w:val="both"/>
        <w:rPr>
          <w:rFonts w:ascii="Arial" w:hAnsi="Arial" w:cs="Arial"/>
        </w:rPr>
      </w:pPr>
      <w:r w:rsidRPr="00FB1A91">
        <w:rPr>
          <w:rFonts w:ascii="Arial" w:hAnsi="Arial" w:cs="Arial"/>
        </w:rPr>
        <w:t>The number of effective tillers hill</w:t>
      </w:r>
      <w:r w:rsidRPr="00FB1A91">
        <w:rPr>
          <w:rFonts w:ascii="Arial" w:hAnsi="Arial" w:cs="Arial"/>
          <w:vertAlign w:val="superscript"/>
        </w:rPr>
        <w:t>-1</w:t>
      </w:r>
      <w:r w:rsidRPr="00FB1A91">
        <w:rPr>
          <w:rFonts w:ascii="Arial" w:hAnsi="Arial" w:cs="Arial"/>
          <w:b/>
          <w:vertAlign w:val="superscript"/>
        </w:rPr>
        <w:t xml:space="preserve"> </w:t>
      </w:r>
      <w:r w:rsidRPr="00FB1A91">
        <w:rPr>
          <w:rFonts w:ascii="Arial" w:hAnsi="Arial" w:cs="Arial"/>
        </w:rPr>
        <w:t xml:space="preserve">of BRRI dhan28 was significantly changed by the impact of different treatments (Table </w:t>
      </w:r>
      <w:r w:rsidR="008431A3">
        <w:rPr>
          <w:rFonts w:ascii="Arial" w:hAnsi="Arial" w:cs="Arial"/>
        </w:rPr>
        <w:t>7</w:t>
      </w:r>
      <w:r w:rsidRPr="00FB1A91">
        <w:rPr>
          <w:rFonts w:ascii="Arial" w:hAnsi="Arial" w:cs="Arial"/>
        </w:rPr>
        <w:t>). Tillage intensity influenced the number of effective tillers hill</w:t>
      </w:r>
      <w:r w:rsidRPr="00FB1A91">
        <w:rPr>
          <w:rFonts w:ascii="Arial" w:hAnsi="Arial" w:cs="Arial"/>
          <w:vertAlign w:val="superscript"/>
        </w:rPr>
        <w:t>-1</w:t>
      </w:r>
      <w:r w:rsidRPr="00FB1A91">
        <w:rPr>
          <w:rFonts w:ascii="Arial" w:hAnsi="Arial" w:cs="Arial"/>
          <w:position w:val="8"/>
          <w:vertAlign w:val="superscript"/>
        </w:rPr>
        <w:t xml:space="preserve"> </w:t>
      </w:r>
      <w:r w:rsidRPr="00FB1A91">
        <w:rPr>
          <w:rFonts w:ascii="Arial" w:hAnsi="Arial" w:cs="Arial"/>
        </w:rPr>
        <w:t xml:space="preserve">of BRRI dhan28. Application of poultry manure </w:t>
      </w:r>
      <w:r w:rsidR="00B04C7C" w:rsidRPr="00FB1A91">
        <w:rPr>
          <w:rFonts w:ascii="Arial" w:hAnsi="Arial" w:cs="Arial"/>
        </w:rPr>
        <w:t xml:space="preserve">and chemical fertilizer </w:t>
      </w:r>
      <w:r w:rsidRPr="00FB1A91">
        <w:rPr>
          <w:rFonts w:ascii="Arial" w:hAnsi="Arial" w:cs="Arial"/>
        </w:rPr>
        <w:t>had significant effect on the number of effective tillers hill</w:t>
      </w:r>
      <w:r w:rsidRPr="00FB1A91">
        <w:rPr>
          <w:rFonts w:ascii="Arial" w:hAnsi="Arial" w:cs="Arial"/>
          <w:vertAlign w:val="superscript"/>
        </w:rPr>
        <w:t>-1</w:t>
      </w:r>
      <w:r w:rsidRPr="00FB1A91">
        <w:rPr>
          <w:rFonts w:ascii="Arial" w:hAnsi="Arial" w:cs="Arial"/>
        </w:rPr>
        <w:t xml:space="preserve"> of BRRI dhan28. The maximum number of effective tillers hill</w:t>
      </w:r>
      <w:r w:rsidRPr="00FB1A91">
        <w:rPr>
          <w:rFonts w:ascii="Arial" w:hAnsi="Arial" w:cs="Arial"/>
          <w:vertAlign w:val="superscript"/>
        </w:rPr>
        <w:t>-1</w:t>
      </w:r>
      <w:r w:rsidRPr="00FB1A91">
        <w:rPr>
          <w:rFonts w:ascii="Arial" w:hAnsi="Arial" w:cs="Arial"/>
        </w:rPr>
        <w:t xml:space="preserve"> (18.23) was observed in </w:t>
      </w:r>
      <w:r w:rsidR="00B04C7C" w:rsidRPr="00FB1A91">
        <w:rPr>
          <w:rFonts w:ascii="Arial" w:hAnsi="Arial" w:cs="Arial"/>
        </w:rPr>
        <w:t>T</w:t>
      </w:r>
      <w:r w:rsidR="00B04C7C" w:rsidRPr="00FB1A91">
        <w:rPr>
          <w:rFonts w:ascii="Arial" w:hAnsi="Arial" w:cs="Arial"/>
          <w:vertAlign w:val="subscript"/>
        </w:rPr>
        <w:t>3</w:t>
      </w:r>
      <w:r w:rsidR="00B04C7C" w:rsidRPr="00FB1A91">
        <w:rPr>
          <w:rFonts w:ascii="Arial" w:hAnsi="Arial" w:cs="Arial"/>
        </w:rPr>
        <w:t xml:space="preserve">+P+C (Three passing of power tiller + poultry manure+ chemical fertilizer application) </w:t>
      </w:r>
      <w:r w:rsidRPr="00FB1A91">
        <w:rPr>
          <w:rFonts w:ascii="Arial" w:hAnsi="Arial" w:cs="Arial"/>
        </w:rPr>
        <w:t xml:space="preserve">treatment which was significantly higher than </w:t>
      </w:r>
      <w:r w:rsidR="00B04C7C" w:rsidRPr="00FB1A91">
        <w:rPr>
          <w:rFonts w:ascii="Arial" w:hAnsi="Arial" w:cs="Arial"/>
        </w:rPr>
        <w:t>other</w:t>
      </w:r>
      <w:r w:rsidRPr="00FB1A91">
        <w:rPr>
          <w:rFonts w:ascii="Arial" w:hAnsi="Arial" w:cs="Arial"/>
        </w:rPr>
        <w:t xml:space="preserve"> treatments (</w:t>
      </w:r>
      <w:r w:rsidRPr="00FB1A91">
        <w:rPr>
          <w:rFonts w:ascii="Arial" w:hAnsi="Arial" w:cs="Arial"/>
          <w:i/>
        </w:rPr>
        <w:t>p&lt;0.05</w:t>
      </w:r>
      <w:r w:rsidRPr="00FB1A91">
        <w:rPr>
          <w:rFonts w:ascii="Arial" w:hAnsi="Arial" w:cs="Arial"/>
        </w:rPr>
        <w:t>)</w:t>
      </w:r>
      <w:r w:rsidR="00B04C7C" w:rsidRPr="00FB1A91">
        <w:rPr>
          <w:rFonts w:ascii="Arial" w:hAnsi="Arial" w:cs="Arial"/>
        </w:rPr>
        <w:t xml:space="preserve"> </w:t>
      </w:r>
      <w:r w:rsidRPr="00FB1A91">
        <w:rPr>
          <w:rFonts w:ascii="Arial" w:hAnsi="Arial" w:cs="Arial"/>
        </w:rPr>
        <w:t xml:space="preserve">(Table </w:t>
      </w:r>
      <w:r w:rsidR="008431A3">
        <w:rPr>
          <w:rFonts w:ascii="Arial" w:hAnsi="Arial" w:cs="Arial"/>
        </w:rPr>
        <w:t>7</w:t>
      </w:r>
      <w:r w:rsidRPr="00FB1A91">
        <w:rPr>
          <w:rFonts w:ascii="Arial" w:hAnsi="Arial" w:cs="Arial"/>
        </w:rPr>
        <w:t xml:space="preserve">).  </w:t>
      </w:r>
    </w:p>
    <w:p w14:paraId="739E7760" w14:textId="77777777" w:rsidR="00771948" w:rsidRPr="00FB1A91" w:rsidRDefault="00771948" w:rsidP="00771948">
      <w:pPr>
        <w:autoSpaceDE w:val="0"/>
        <w:autoSpaceDN w:val="0"/>
        <w:adjustRightInd w:val="0"/>
        <w:jc w:val="both"/>
        <w:rPr>
          <w:rFonts w:ascii="Arial" w:hAnsi="Arial" w:cs="Arial"/>
        </w:rPr>
      </w:pPr>
    </w:p>
    <w:p w14:paraId="21568D4C" w14:textId="68C7E341" w:rsidR="00771948" w:rsidRPr="00FB1A91" w:rsidRDefault="00771948" w:rsidP="00771948">
      <w:pPr>
        <w:autoSpaceDE w:val="0"/>
        <w:autoSpaceDN w:val="0"/>
        <w:adjustRightInd w:val="0"/>
        <w:jc w:val="both"/>
        <w:rPr>
          <w:rFonts w:ascii="Arial" w:hAnsi="Arial" w:cs="Arial"/>
          <w:b/>
          <w:bCs/>
          <w:position w:val="8"/>
          <w:sz w:val="22"/>
          <w:szCs w:val="22"/>
          <w:vertAlign w:val="superscript"/>
        </w:rPr>
      </w:pPr>
      <w:r w:rsidRPr="00FB1A91">
        <w:rPr>
          <w:rFonts w:ascii="Arial" w:hAnsi="Arial" w:cs="Arial"/>
          <w:b/>
          <w:bCs/>
          <w:sz w:val="22"/>
          <w:szCs w:val="22"/>
        </w:rPr>
        <w:t>3.1.2.3 Non-effective tillers hill</w:t>
      </w:r>
      <w:r w:rsidRPr="00FB1A91">
        <w:rPr>
          <w:rFonts w:ascii="Arial" w:hAnsi="Arial" w:cs="Arial"/>
          <w:b/>
          <w:bCs/>
          <w:sz w:val="22"/>
          <w:szCs w:val="22"/>
          <w:vertAlign w:val="superscript"/>
        </w:rPr>
        <w:t>-1</w:t>
      </w:r>
      <w:r w:rsidRPr="00FB1A91">
        <w:rPr>
          <w:rFonts w:ascii="Arial" w:hAnsi="Arial" w:cs="Arial"/>
          <w:b/>
          <w:bCs/>
          <w:position w:val="8"/>
          <w:sz w:val="22"/>
          <w:szCs w:val="22"/>
          <w:vertAlign w:val="superscript"/>
        </w:rPr>
        <w:t xml:space="preserve"> </w:t>
      </w:r>
    </w:p>
    <w:p w14:paraId="107753FC" w14:textId="77777777" w:rsidR="00771948" w:rsidRPr="00FB1A91" w:rsidRDefault="00771948" w:rsidP="00771948">
      <w:pPr>
        <w:autoSpaceDE w:val="0"/>
        <w:autoSpaceDN w:val="0"/>
        <w:adjustRightInd w:val="0"/>
        <w:jc w:val="both"/>
        <w:rPr>
          <w:rFonts w:ascii="Arial" w:hAnsi="Arial" w:cs="Arial"/>
        </w:rPr>
      </w:pPr>
    </w:p>
    <w:p w14:paraId="4CDDA6F0" w14:textId="345B0EF4" w:rsidR="00771948" w:rsidRPr="00FB1A91" w:rsidRDefault="00771948" w:rsidP="00771948">
      <w:pPr>
        <w:autoSpaceDE w:val="0"/>
        <w:autoSpaceDN w:val="0"/>
        <w:adjustRightInd w:val="0"/>
        <w:jc w:val="both"/>
        <w:rPr>
          <w:rFonts w:ascii="Arial" w:hAnsi="Arial" w:cs="Arial"/>
        </w:rPr>
      </w:pPr>
      <w:r w:rsidRPr="00FB1A91">
        <w:rPr>
          <w:rFonts w:ascii="Arial" w:hAnsi="Arial" w:cs="Arial"/>
        </w:rPr>
        <w:t>The number of non-effective tillers hill</w:t>
      </w:r>
      <w:r w:rsidRPr="00FB1A91">
        <w:rPr>
          <w:rFonts w:ascii="Arial" w:hAnsi="Arial" w:cs="Arial"/>
          <w:vertAlign w:val="superscript"/>
        </w:rPr>
        <w:t>-1</w:t>
      </w:r>
      <w:r w:rsidRPr="00FB1A91">
        <w:rPr>
          <w:rFonts w:ascii="Arial" w:hAnsi="Arial" w:cs="Arial"/>
        </w:rPr>
        <w:t xml:space="preserve"> was identical in BRRI dhan28. Although they were statistically identical, some numerical variation was found among the treatments. The maximum number of non-effective tillers hill</w:t>
      </w:r>
      <w:r w:rsidRPr="00FB1A91">
        <w:rPr>
          <w:rFonts w:ascii="Arial" w:hAnsi="Arial" w:cs="Arial"/>
          <w:vertAlign w:val="superscript"/>
        </w:rPr>
        <w:t>-1</w:t>
      </w:r>
      <w:r w:rsidRPr="00FB1A91">
        <w:rPr>
          <w:rFonts w:ascii="Arial" w:hAnsi="Arial" w:cs="Arial"/>
        </w:rPr>
        <w:t xml:space="preserve"> (1.</w:t>
      </w:r>
      <w:r w:rsidR="00B04C7C" w:rsidRPr="00FB1A91">
        <w:rPr>
          <w:rFonts w:ascii="Arial" w:hAnsi="Arial" w:cs="Arial"/>
        </w:rPr>
        <w:t>39</w:t>
      </w:r>
      <w:r w:rsidRPr="00FB1A91">
        <w:rPr>
          <w:rFonts w:ascii="Arial" w:hAnsi="Arial" w:cs="Arial"/>
        </w:rPr>
        <w:t xml:space="preserve">) were recorded in </w:t>
      </w:r>
      <w:r w:rsidR="00B04C7C" w:rsidRPr="00FB1A91">
        <w:rPr>
          <w:rFonts w:ascii="Arial" w:hAnsi="Arial" w:cs="Arial"/>
        </w:rPr>
        <w:t>T</w:t>
      </w:r>
      <w:r w:rsidR="00B04C7C" w:rsidRPr="00FB1A91">
        <w:rPr>
          <w:rFonts w:ascii="Arial" w:hAnsi="Arial" w:cs="Arial"/>
          <w:vertAlign w:val="subscript"/>
        </w:rPr>
        <w:t>1</w:t>
      </w:r>
      <w:r w:rsidR="00B04C7C" w:rsidRPr="00FB1A91">
        <w:rPr>
          <w:rFonts w:ascii="Arial" w:hAnsi="Arial" w:cs="Arial"/>
        </w:rPr>
        <w:t>+P+C (One passing of power tiller + poultry manure+ chemical fertilizer application)</w:t>
      </w:r>
      <w:r w:rsidRPr="00FB1A91">
        <w:rPr>
          <w:rFonts w:ascii="Arial" w:hAnsi="Arial" w:cs="Arial"/>
        </w:rPr>
        <w:t xml:space="preserve"> treatment. The minimum number of non-effective tillers hill</w:t>
      </w:r>
      <w:r w:rsidRPr="00FB1A91">
        <w:rPr>
          <w:rFonts w:ascii="Arial" w:hAnsi="Arial" w:cs="Arial"/>
          <w:vertAlign w:val="superscript"/>
        </w:rPr>
        <w:t>-1</w:t>
      </w:r>
      <w:r w:rsidRPr="00FB1A91">
        <w:rPr>
          <w:rFonts w:ascii="Arial" w:hAnsi="Arial" w:cs="Arial"/>
          <w:position w:val="8"/>
          <w:vertAlign w:val="superscript"/>
        </w:rPr>
        <w:t xml:space="preserve"> </w:t>
      </w:r>
      <w:r w:rsidRPr="00FB1A91">
        <w:rPr>
          <w:rFonts w:ascii="Arial" w:hAnsi="Arial" w:cs="Arial"/>
        </w:rPr>
        <w:t xml:space="preserve">(1.33) were measured in </w:t>
      </w:r>
      <w:r w:rsidR="00B04C7C" w:rsidRPr="00FB1A91">
        <w:rPr>
          <w:rFonts w:ascii="Arial" w:hAnsi="Arial" w:cs="Arial"/>
        </w:rPr>
        <w:t>T</w:t>
      </w:r>
      <w:r w:rsidR="00B04C7C" w:rsidRPr="00FB1A91">
        <w:rPr>
          <w:rFonts w:ascii="Arial" w:hAnsi="Arial" w:cs="Arial"/>
          <w:vertAlign w:val="subscript"/>
        </w:rPr>
        <w:t>3</w:t>
      </w:r>
      <w:r w:rsidR="00B04C7C" w:rsidRPr="00FB1A91">
        <w:rPr>
          <w:rFonts w:ascii="Arial" w:hAnsi="Arial" w:cs="Arial"/>
        </w:rPr>
        <w:t>+P+C (Three passing of power tiller + poultry manure+ chemical fertilizer application)</w:t>
      </w:r>
      <w:r w:rsidRPr="00FB1A91">
        <w:rPr>
          <w:rFonts w:ascii="Arial" w:hAnsi="Arial" w:cs="Arial"/>
        </w:rPr>
        <w:t xml:space="preserve"> treatment (Table </w:t>
      </w:r>
      <w:r w:rsidR="008431A3">
        <w:rPr>
          <w:rFonts w:ascii="Arial" w:hAnsi="Arial" w:cs="Arial"/>
        </w:rPr>
        <w:t>7</w:t>
      </w:r>
      <w:r w:rsidRPr="00FB1A91">
        <w:rPr>
          <w:rFonts w:ascii="Arial" w:hAnsi="Arial" w:cs="Arial"/>
        </w:rPr>
        <w:t xml:space="preserve">). </w:t>
      </w:r>
    </w:p>
    <w:p w14:paraId="27E6E953" w14:textId="77777777" w:rsidR="008A5588" w:rsidRPr="00FB1A91" w:rsidRDefault="008A5588" w:rsidP="00771948">
      <w:pPr>
        <w:autoSpaceDE w:val="0"/>
        <w:autoSpaceDN w:val="0"/>
        <w:adjustRightInd w:val="0"/>
        <w:jc w:val="both"/>
        <w:rPr>
          <w:rFonts w:ascii="Arial" w:hAnsi="Arial" w:cs="Arial"/>
        </w:rPr>
      </w:pPr>
    </w:p>
    <w:p w14:paraId="14B54694" w14:textId="77777777" w:rsidR="00771948" w:rsidRPr="00FB1A91" w:rsidRDefault="00771948" w:rsidP="00771948">
      <w:pPr>
        <w:autoSpaceDE w:val="0"/>
        <w:autoSpaceDN w:val="0"/>
        <w:adjustRightInd w:val="0"/>
        <w:jc w:val="both"/>
        <w:rPr>
          <w:rFonts w:ascii="Arial" w:hAnsi="Arial" w:cs="Arial"/>
          <w:b/>
          <w:bCs/>
          <w:sz w:val="22"/>
          <w:szCs w:val="22"/>
        </w:rPr>
      </w:pPr>
      <w:r w:rsidRPr="00FB1A91">
        <w:rPr>
          <w:rFonts w:ascii="Arial" w:hAnsi="Arial" w:cs="Arial"/>
          <w:b/>
          <w:bCs/>
          <w:sz w:val="22"/>
          <w:szCs w:val="22"/>
        </w:rPr>
        <w:t>3.1.2.4 Panicle length</w:t>
      </w:r>
    </w:p>
    <w:p w14:paraId="096149DA" w14:textId="77777777" w:rsidR="00771948" w:rsidRPr="00FB1A91" w:rsidRDefault="00771948" w:rsidP="00771948">
      <w:pPr>
        <w:autoSpaceDE w:val="0"/>
        <w:autoSpaceDN w:val="0"/>
        <w:adjustRightInd w:val="0"/>
        <w:jc w:val="both"/>
        <w:rPr>
          <w:rFonts w:ascii="Arial" w:hAnsi="Arial" w:cs="Arial"/>
        </w:rPr>
      </w:pPr>
    </w:p>
    <w:p w14:paraId="745AD881" w14:textId="70E27A8E" w:rsidR="00771948" w:rsidRPr="00FB1A91" w:rsidRDefault="00771948" w:rsidP="00771948">
      <w:pPr>
        <w:autoSpaceDE w:val="0"/>
        <w:autoSpaceDN w:val="0"/>
        <w:adjustRightInd w:val="0"/>
        <w:jc w:val="both"/>
        <w:rPr>
          <w:rFonts w:ascii="Arial" w:hAnsi="Arial" w:cs="Arial"/>
        </w:rPr>
      </w:pPr>
      <w:r w:rsidRPr="00FB1A91">
        <w:rPr>
          <w:rFonts w:ascii="Arial" w:hAnsi="Arial" w:cs="Arial"/>
        </w:rPr>
        <w:t xml:space="preserve">Tillage operation in combination with poultry manure application showed significant effect on panicle length of BRRI dhan28. From the table it was observed that the highest panicle length (20.07 cm) was recorded under the treatment combination of </w:t>
      </w:r>
      <w:r w:rsidR="00CC7176" w:rsidRPr="00FB1A91">
        <w:rPr>
          <w:rFonts w:ascii="Arial" w:hAnsi="Arial" w:cs="Arial"/>
        </w:rPr>
        <w:t>T</w:t>
      </w:r>
      <w:r w:rsidR="00CC7176" w:rsidRPr="00FB1A91">
        <w:rPr>
          <w:rFonts w:ascii="Arial" w:hAnsi="Arial" w:cs="Arial"/>
          <w:vertAlign w:val="subscript"/>
        </w:rPr>
        <w:t>3</w:t>
      </w:r>
      <w:r w:rsidR="00CC7176" w:rsidRPr="00FB1A91">
        <w:rPr>
          <w:rFonts w:ascii="Arial" w:hAnsi="Arial" w:cs="Arial"/>
        </w:rPr>
        <w:t>+P+C (Three passing of power tiller + poultry manure+ chemical fertilizer application)</w:t>
      </w:r>
      <w:r w:rsidRPr="00FB1A91">
        <w:rPr>
          <w:rFonts w:ascii="Arial" w:hAnsi="Arial" w:cs="Arial"/>
          <w:position w:val="-8"/>
          <w:vertAlign w:val="subscript"/>
        </w:rPr>
        <w:t xml:space="preserve"> </w:t>
      </w:r>
      <w:r w:rsidRPr="00FB1A91">
        <w:rPr>
          <w:rFonts w:ascii="Arial" w:hAnsi="Arial" w:cs="Arial"/>
        </w:rPr>
        <w:t>treatment which was significantly higher than all other treatments (</w:t>
      </w:r>
      <w:r w:rsidRPr="00FB1A91">
        <w:rPr>
          <w:rFonts w:ascii="Arial" w:hAnsi="Arial" w:cs="Arial"/>
          <w:i/>
        </w:rPr>
        <w:t>p&lt;0.01)</w:t>
      </w:r>
      <w:r w:rsidRPr="00FB1A91">
        <w:rPr>
          <w:rFonts w:ascii="Arial" w:hAnsi="Arial" w:cs="Arial"/>
        </w:rPr>
        <w:t xml:space="preserve"> (Table </w:t>
      </w:r>
      <w:r w:rsidR="008431A3">
        <w:rPr>
          <w:rFonts w:ascii="Arial" w:hAnsi="Arial" w:cs="Arial"/>
        </w:rPr>
        <w:t>7</w:t>
      </w:r>
      <w:r w:rsidRPr="00FB1A91">
        <w:rPr>
          <w:rFonts w:ascii="Arial" w:hAnsi="Arial" w:cs="Arial"/>
        </w:rPr>
        <w:t xml:space="preserve">). </w:t>
      </w:r>
    </w:p>
    <w:p w14:paraId="6EF429ED" w14:textId="77777777" w:rsidR="007E0532" w:rsidRPr="00FB1A91" w:rsidRDefault="007E0532" w:rsidP="00771948">
      <w:pPr>
        <w:autoSpaceDE w:val="0"/>
        <w:autoSpaceDN w:val="0"/>
        <w:adjustRightInd w:val="0"/>
        <w:jc w:val="both"/>
        <w:rPr>
          <w:rFonts w:ascii="Arial" w:hAnsi="Arial" w:cs="Arial"/>
        </w:rPr>
      </w:pPr>
    </w:p>
    <w:p w14:paraId="559FA949" w14:textId="77777777" w:rsidR="00771948" w:rsidRPr="00FB1A91" w:rsidRDefault="00771948" w:rsidP="00771948">
      <w:pPr>
        <w:autoSpaceDE w:val="0"/>
        <w:autoSpaceDN w:val="0"/>
        <w:adjustRightInd w:val="0"/>
        <w:jc w:val="both"/>
        <w:rPr>
          <w:rFonts w:ascii="Arial" w:hAnsi="Arial" w:cs="Arial"/>
          <w:b/>
          <w:bCs/>
          <w:sz w:val="22"/>
          <w:szCs w:val="22"/>
        </w:rPr>
      </w:pPr>
      <w:r w:rsidRPr="00FB1A91">
        <w:rPr>
          <w:rFonts w:ascii="Arial" w:hAnsi="Arial" w:cs="Arial"/>
          <w:b/>
          <w:bCs/>
          <w:sz w:val="22"/>
          <w:szCs w:val="22"/>
        </w:rPr>
        <w:lastRenderedPageBreak/>
        <w:t>3.1.2.5 1000 grain weight</w:t>
      </w:r>
    </w:p>
    <w:p w14:paraId="692E3F9E" w14:textId="77777777" w:rsidR="00771948" w:rsidRPr="00FB1A91" w:rsidRDefault="00771948" w:rsidP="00771948">
      <w:pPr>
        <w:autoSpaceDE w:val="0"/>
        <w:autoSpaceDN w:val="0"/>
        <w:adjustRightInd w:val="0"/>
        <w:jc w:val="both"/>
        <w:rPr>
          <w:rFonts w:ascii="Arial" w:hAnsi="Arial" w:cs="Arial"/>
          <w:b/>
          <w:bCs/>
        </w:rPr>
      </w:pPr>
    </w:p>
    <w:p w14:paraId="2E4B7208" w14:textId="071501AD" w:rsidR="00771948" w:rsidRPr="00FB1A91" w:rsidRDefault="00771948" w:rsidP="00771948">
      <w:pPr>
        <w:autoSpaceDE w:val="0"/>
        <w:autoSpaceDN w:val="0"/>
        <w:adjustRightInd w:val="0"/>
        <w:jc w:val="both"/>
        <w:rPr>
          <w:rFonts w:ascii="Arial" w:hAnsi="Arial" w:cs="Arial"/>
        </w:rPr>
      </w:pPr>
      <w:r w:rsidRPr="00FB1A91">
        <w:rPr>
          <w:rFonts w:ascii="Arial" w:hAnsi="Arial" w:cs="Arial"/>
          <w:b/>
          <w:bCs/>
        </w:rPr>
        <w:t xml:space="preserve"> </w:t>
      </w:r>
      <w:r w:rsidRPr="00FB1A91">
        <w:rPr>
          <w:rFonts w:ascii="Arial" w:hAnsi="Arial" w:cs="Arial"/>
        </w:rPr>
        <w:t>Tillage operation in combination with poultry manure application showed significant effect on 1000-grain</w:t>
      </w:r>
      <w:r w:rsidRPr="00FB1A91">
        <w:rPr>
          <w:rFonts w:ascii="Arial" w:hAnsi="Arial" w:cs="Arial"/>
          <w:b/>
          <w:vertAlign w:val="superscript"/>
        </w:rPr>
        <w:t xml:space="preserve"> </w:t>
      </w:r>
      <w:r w:rsidRPr="00FB1A91">
        <w:rPr>
          <w:rFonts w:ascii="Arial" w:hAnsi="Arial" w:cs="Arial"/>
        </w:rPr>
        <w:t xml:space="preserve">weight of BRRI dhan28. From the table it was observed that the highest 1000-grain weight (22.82 g) was measured in </w:t>
      </w:r>
      <w:r w:rsidR="00CC7176" w:rsidRPr="00FB1A91">
        <w:rPr>
          <w:rFonts w:ascii="Arial" w:hAnsi="Arial" w:cs="Arial"/>
        </w:rPr>
        <w:t>T</w:t>
      </w:r>
      <w:r w:rsidR="00CC7176" w:rsidRPr="00FB1A91">
        <w:rPr>
          <w:rFonts w:ascii="Arial" w:hAnsi="Arial" w:cs="Arial"/>
          <w:vertAlign w:val="subscript"/>
        </w:rPr>
        <w:t>3</w:t>
      </w:r>
      <w:r w:rsidR="00CC7176" w:rsidRPr="00FB1A91">
        <w:rPr>
          <w:rFonts w:ascii="Arial" w:hAnsi="Arial" w:cs="Arial"/>
        </w:rPr>
        <w:t>+P+C (Three passing of power tiller + poultry manure+ chemical fertilizer application)</w:t>
      </w:r>
      <w:r w:rsidRPr="00FB1A91">
        <w:rPr>
          <w:rFonts w:ascii="Arial" w:hAnsi="Arial" w:cs="Arial"/>
          <w:position w:val="-8"/>
          <w:vertAlign w:val="subscript"/>
        </w:rPr>
        <w:t xml:space="preserve"> </w:t>
      </w:r>
      <w:r w:rsidRPr="00FB1A91">
        <w:rPr>
          <w:rFonts w:ascii="Arial" w:hAnsi="Arial" w:cs="Arial"/>
        </w:rPr>
        <w:t xml:space="preserve">treatment which was significantly higher than all other treatments </w:t>
      </w:r>
      <w:r w:rsidRPr="00FB1A91">
        <w:rPr>
          <w:rFonts w:ascii="Arial" w:hAnsi="Arial" w:cs="Arial"/>
          <w:i/>
        </w:rPr>
        <w:t>(p&lt;0.05)</w:t>
      </w:r>
      <w:r w:rsidRPr="00FB1A91">
        <w:rPr>
          <w:rFonts w:ascii="Arial" w:hAnsi="Arial" w:cs="Arial"/>
        </w:rPr>
        <w:t xml:space="preserve"> (Table </w:t>
      </w:r>
      <w:r w:rsidR="008431A3">
        <w:rPr>
          <w:rFonts w:ascii="Arial" w:hAnsi="Arial" w:cs="Arial"/>
        </w:rPr>
        <w:t>7</w:t>
      </w:r>
      <w:r w:rsidRPr="00FB1A91">
        <w:rPr>
          <w:rFonts w:ascii="Arial" w:hAnsi="Arial" w:cs="Arial"/>
        </w:rPr>
        <w:t>).</w:t>
      </w:r>
    </w:p>
    <w:p w14:paraId="1F626A62" w14:textId="77777777" w:rsidR="00771948" w:rsidRPr="00FB1A91" w:rsidRDefault="00771948" w:rsidP="00771948">
      <w:pPr>
        <w:autoSpaceDE w:val="0"/>
        <w:autoSpaceDN w:val="0"/>
        <w:adjustRightInd w:val="0"/>
        <w:jc w:val="both"/>
        <w:rPr>
          <w:rFonts w:ascii="Arial" w:hAnsi="Arial" w:cs="Arial"/>
        </w:rPr>
      </w:pPr>
    </w:p>
    <w:p w14:paraId="1D980466" w14:textId="3AB1B574" w:rsidR="00771948" w:rsidRPr="00FB1A91" w:rsidRDefault="00771948" w:rsidP="00771948">
      <w:pPr>
        <w:autoSpaceDE w:val="0"/>
        <w:autoSpaceDN w:val="0"/>
        <w:adjustRightInd w:val="0"/>
        <w:ind w:left="1440" w:hanging="1440"/>
        <w:jc w:val="both"/>
        <w:rPr>
          <w:rFonts w:ascii="Arial" w:hAnsi="Arial" w:cs="Arial"/>
          <w:b/>
          <w:bCs/>
        </w:rPr>
      </w:pPr>
      <w:r w:rsidRPr="00FB1A91">
        <w:rPr>
          <w:rFonts w:ascii="Arial" w:hAnsi="Arial" w:cs="Arial"/>
          <w:b/>
          <w:bCs/>
        </w:rPr>
        <w:t xml:space="preserve">Table </w:t>
      </w:r>
      <w:r w:rsidR="008431A3">
        <w:rPr>
          <w:rFonts w:ascii="Arial" w:hAnsi="Arial" w:cs="Arial"/>
          <w:b/>
          <w:bCs/>
        </w:rPr>
        <w:t>7</w:t>
      </w:r>
      <w:r w:rsidRPr="00FB1A91">
        <w:rPr>
          <w:rFonts w:ascii="Arial" w:hAnsi="Arial" w:cs="Arial"/>
          <w:b/>
          <w:bCs/>
        </w:rPr>
        <w:t xml:space="preserve"> Effect of tillage intensity and poultry manure on yield contributing </w:t>
      </w:r>
      <w:r w:rsidRPr="00FB1A91">
        <w:rPr>
          <w:rFonts w:ascii="Arial" w:hAnsi="Arial" w:cs="Arial"/>
          <w:b/>
        </w:rPr>
        <w:t>characters</w:t>
      </w:r>
      <w:r w:rsidRPr="00FB1A91">
        <w:rPr>
          <w:rFonts w:ascii="Arial" w:hAnsi="Arial" w:cs="Arial"/>
          <w:b/>
          <w:bCs/>
        </w:rPr>
        <w:t xml:space="preserve">  </w:t>
      </w:r>
    </w:p>
    <w:p w14:paraId="6BED8BE0" w14:textId="77777777" w:rsidR="00771948" w:rsidRPr="00FB1A91" w:rsidRDefault="00771948" w:rsidP="00771948">
      <w:pPr>
        <w:autoSpaceDE w:val="0"/>
        <w:autoSpaceDN w:val="0"/>
        <w:adjustRightInd w:val="0"/>
        <w:rPr>
          <w:rFonts w:ascii="Arial" w:hAnsi="Arial" w:cs="Arial"/>
          <w:b/>
          <w:bCs/>
        </w:rPr>
      </w:pPr>
    </w:p>
    <w:tbl>
      <w:tblPr>
        <w:tblW w:w="8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170"/>
        <w:gridCol w:w="1620"/>
        <w:gridCol w:w="1530"/>
        <w:gridCol w:w="1260"/>
        <w:gridCol w:w="1170"/>
      </w:tblGrid>
      <w:tr w:rsidR="00B6159B" w:rsidRPr="00FB1A91" w14:paraId="64B72B96" w14:textId="77777777" w:rsidTr="00B6159B">
        <w:trPr>
          <w:trHeight w:val="288"/>
        </w:trPr>
        <w:tc>
          <w:tcPr>
            <w:tcW w:w="1440" w:type="dxa"/>
            <w:noWrap/>
            <w:vAlign w:val="center"/>
          </w:tcPr>
          <w:p w14:paraId="131C13E1" w14:textId="77777777" w:rsidR="00771948" w:rsidRPr="00FB1A91" w:rsidRDefault="00771948" w:rsidP="008D3097">
            <w:pPr>
              <w:ind w:left="-72" w:right="-72"/>
              <w:jc w:val="center"/>
              <w:rPr>
                <w:rFonts w:ascii="Arial" w:hAnsi="Arial" w:cs="Arial"/>
                <w:b/>
                <w:bCs/>
              </w:rPr>
            </w:pPr>
            <w:r w:rsidRPr="00FB1A91">
              <w:rPr>
                <w:rFonts w:ascii="Arial" w:hAnsi="Arial" w:cs="Arial"/>
                <w:b/>
                <w:bCs/>
              </w:rPr>
              <w:t>Treatments</w:t>
            </w:r>
          </w:p>
        </w:tc>
        <w:tc>
          <w:tcPr>
            <w:tcW w:w="1170" w:type="dxa"/>
            <w:noWrap/>
            <w:vAlign w:val="center"/>
          </w:tcPr>
          <w:p w14:paraId="373349D3" w14:textId="77777777" w:rsidR="00771948" w:rsidRPr="00FB1A91" w:rsidRDefault="00771948" w:rsidP="008D3097">
            <w:pPr>
              <w:ind w:left="-72" w:right="-72" w:hanging="36"/>
              <w:jc w:val="center"/>
              <w:rPr>
                <w:rFonts w:ascii="Arial" w:hAnsi="Arial" w:cs="Arial"/>
                <w:b/>
                <w:bCs/>
              </w:rPr>
            </w:pPr>
            <w:r w:rsidRPr="00FB1A91">
              <w:rPr>
                <w:rFonts w:ascii="Arial" w:hAnsi="Arial" w:cs="Arial"/>
                <w:b/>
                <w:bCs/>
              </w:rPr>
              <w:t>Plant height</w:t>
            </w:r>
          </w:p>
          <w:p w14:paraId="45A3E823" w14:textId="77777777" w:rsidR="00771948" w:rsidRPr="00FB1A91" w:rsidRDefault="00771948" w:rsidP="008D3097">
            <w:pPr>
              <w:ind w:left="-72" w:right="-72"/>
              <w:jc w:val="center"/>
              <w:rPr>
                <w:rFonts w:ascii="Arial" w:hAnsi="Arial" w:cs="Arial"/>
                <w:b/>
                <w:bCs/>
              </w:rPr>
            </w:pPr>
            <w:r w:rsidRPr="00FB1A91">
              <w:rPr>
                <w:rFonts w:ascii="Arial" w:hAnsi="Arial" w:cs="Arial"/>
                <w:b/>
                <w:bCs/>
              </w:rPr>
              <w:t>(cm)</w:t>
            </w:r>
          </w:p>
        </w:tc>
        <w:tc>
          <w:tcPr>
            <w:tcW w:w="1620" w:type="dxa"/>
            <w:noWrap/>
            <w:vAlign w:val="center"/>
          </w:tcPr>
          <w:p w14:paraId="3C0D614E" w14:textId="77777777" w:rsidR="00771948" w:rsidRPr="00FB1A91" w:rsidRDefault="00771948" w:rsidP="008D3097">
            <w:pPr>
              <w:ind w:right="-72"/>
              <w:jc w:val="center"/>
              <w:rPr>
                <w:rFonts w:ascii="Arial" w:hAnsi="Arial" w:cs="Arial"/>
                <w:b/>
                <w:bCs/>
              </w:rPr>
            </w:pPr>
            <w:r w:rsidRPr="00FB1A91">
              <w:rPr>
                <w:rFonts w:ascii="Arial" w:hAnsi="Arial" w:cs="Arial"/>
                <w:b/>
                <w:bCs/>
              </w:rPr>
              <w:t>Number of effective tillers</w:t>
            </w:r>
          </w:p>
          <w:p w14:paraId="685AB7F6" w14:textId="77777777" w:rsidR="00771948" w:rsidRPr="00FB1A91" w:rsidRDefault="00771948" w:rsidP="008D3097">
            <w:pPr>
              <w:ind w:right="-72"/>
              <w:jc w:val="center"/>
              <w:rPr>
                <w:rFonts w:ascii="Arial" w:hAnsi="Arial" w:cs="Arial"/>
                <w:b/>
                <w:bCs/>
              </w:rPr>
            </w:pPr>
            <w:r w:rsidRPr="00FB1A91">
              <w:rPr>
                <w:rFonts w:ascii="Arial" w:hAnsi="Arial" w:cs="Arial"/>
                <w:b/>
                <w:bCs/>
              </w:rPr>
              <w:t>hill</w:t>
            </w:r>
            <w:r w:rsidRPr="00FB1A91">
              <w:rPr>
                <w:rFonts w:ascii="Arial" w:hAnsi="Arial" w:cs="Arial"/>
                <w:b/>
                <w:bCs/>
                <w:vertAlign w:val="superscript"/>
              </w:rPr>
              <w:t>-1</w:t>
            </w:r>
          </w:p>
        </w:tc>
        <w:tc>
          <w:tcPr>
            <w:tcW w:w="1530" w:type="dxa"/>
            <w:noWrap/>
            <w:vAlign w:val="center"/>
          </w:tcPr>
          <w:p w14:paraId="7B505545" w14:textId="77777777" w:rsidR="00771948" w:rsidRPr="00FB1A91" w:rsidRDefault="00771948" w:rsidP="008D3097">
            <w:pPr>
              <w:ind w:left="-72" w:right="-72"/>
              <w:jc w:val="center"/>
              <w:rPr>
                <w:rFonts w:ascii="Arial" w:hAnsi="Arial" w:cs="Arial"/>
                <w:b/>
                <w:bCs/>
              </w:rPr>
            </w:pPr>
            <w:r w:rsidRPr="00FB1A91">
              <w:rPr>
                <w:rFonts w:ascii="Arial" w:hAnsi="Arial" w:cs="Arial"/>
                <w:b/>
                <w:bCs/>
              </w:rPr>
              <w:t>Number of</w:t>
            </w:r>
          </w:p>
          <w:p w14:paraId="53E43066" w14:textId="77777777" w:rsidR="00771948" w:rsidRPr="00FB1A91" w:rsidRDefault="00771948" w:rsidP="008D3097">
            <w:pPr>
              <w:ind w:left="-72" w:right="-72"/>
              <w:jc w:val="center"/>
              <w:rPr>
                <w:rFonts w:ascii="Arial" w:hAnsi="Arial" w:cs="Arial"/>
                <w:b/>
                <w:bCs/>
              </w:rPr>
            </w:pPr>
            <w:proofErr w:type="gramStart"/>
            <w:r w:rsidRPr="00FB1A91">
              <w:rPr>
                <w:rFonts w:ascii="Arial" w:hAnsi="Arial" w:cs="Arial"/>
                <w:b/>
                <w:bCs/>
              </w:rPr>
              <w:t>non effective</w:t>
            </w:r>
            <w:proofErr w:type="gramEnd"/>
            <w:r w:rsidRPr="00FB1A91">
              <w:rPr>
                <w:rFonts w:ascii="Arial" w:hAnsi="Arial" w:cs="Arial"/>
                <w:b/>
                <w:bCs/>
              </w:rPr>
              <w:t xml:space="preserve"> tillers hill</w:t>
            </w:r>
            <w:r w:rsidRPr="00FB1A91">
              <w:rPr>
                <w:rFonts w:ascii="Arial" w:hAnsi="Arial" w:cs="Arial"/>
                <w:b/>
                <w:bCs/>
                <w:vertAlign w:val="superscript"/>
              </w:rPr>
              <w:t>-1</w:t>
            </w:r>
          </w:p>
        </w:tc>
        <w:tc>
          <w:tcPr>
            <w:tcW w:w="1260" w:type="dxa"/>
            <w:noWrap/>
            <w:vAlign w:val="center"/>
          </w:tcPr>
          <w:p w14:paraId="7421AE77" w14:textId="77777777" w:rsidR="00771948" w:rsidRPr="00FB1A91" w:rsidRDefault="00771948" w:rsidP="008D3097">
            <w:pPr>
              <w:ind w:left="-72" w:right="-72"/>
              <w:jc w:val="center"/>
              <w:rPr>
                <w:rFonts w:ascii="Arial" w:hAnsi="Arial" w:cs="Arial"/>
                <w:b/>
                <w:bCs/>
              </w:rPr>
            </w:pPr>
            <w:r w:rsidRPr="00FB1A91">
              <w:rPr>
                <w:rFonts w:ascii="Arial" w:hAnsi="Arial" w:cs="Arial"/>
                <w:b/>
                <w:bCs/>
              </w:rPr>
              <w:t>Panicle length (cm)</w:t>
            </w:r>
          </w:p>
        </w:tc>
        <w:tc>
          <w:tcPr>
            <w:tcW w:w="1170" w:type="dxa"/>
            <w:shd w:val="clear" w:color="000000" w:fill="FFFFFF"/>
            <w:noWrap/>
            <w:vAlign w:val="center"/>
          </w:tcPr>
          <w:p w14:paraId="4B2EFD45" w14:textId="77777777" w:rsidR="00771948" w:rsidRPr="00FB1A91" w:rsidRDefault="00771948" w:rsidP="008D3097">
            <w:pPr>
              <w:ind w:right="-72"/>
              <w:jc w:val="center"/>
              <w:rPr>
                <w:rFonts w:ascii="Arial" w:hAnsi="Arial" w:cs="Arial"/>
                <w:b/>
                <w:bCs/>
              </w:rPr>
            </w:pPr>
            <w:r w:rsidRPr="00FB1A91">
              <w:rPr>
                <w:rFonts w:ascii="Arial" w:hAnsi="Arial" w:cs="Arial"/>
                <w:b/>
                <w:bCs/>
              </w:rPr>
              <w:t>1000-grain weight (g)</w:t>
            </w:r>
          </w:p>
        </w:tc>
      </w:tr>
      <w:tr w:rsidR="00B6159B" w:rsidRPr="00FB1A91" w14:paraId="205425F5" w14:textId="77777777" w:rsidTr="00B6159B">
        <w:trPr>
          <w:trHeight w:val="288"/>
        </w:trPr>
        <w:tc>
          <w:tcPr>
            <w:tcW w:w="1440" w:type="dxa"/>
            <w:noWrap/>
            <w:vAlign w:val="center"/>
          </w:tcPr>
          <w:p w14:paraId="79823260" w14:textId="1C64A916" w:rsidR="00771948" w:rsidRPr="00FB1A91" w:rsidRDefault="00771948" w:rsidP="008D3097">
            <w:pPr>
              <w:ind w:left="-72" w:right="-72"/>
              <w:jc w:val="center"/>
              <w:rPr>
                <w:rFonts w:ascii="Arial" w:hAnsi="Arial" w:cs="Arial"/>
                <w:b/>
                <w:bCs/>
              </w:rPr>
            </w:pPr>
            <w:r w:rsidRPr="00FB1A91">
              <w:rPr>
                <w:rFonts w:ascii="Arial" w:hAnsi="Arial" w:cs="Arial"/>
              </w:rPr>
              <w:t>T1+P</w:t>
            </w:r>
            <w:r w:rsidR="00C94802" w:rsidRPr="00FB1A91">
              <w:rPr>
                <w:rFonts w:ascii="Arial" w:hAnsi="Arial" w:cs="Arial"/>
              </w:rPr>
              <w:t>+C</w:t>
            </w:r>
          </w:p>
        </w:tc>
        <w:tc>
          <w:tcPr>
            <w:tcW w:w="1170" w:type="dxa"/>
            <w:noWrap/>
            <w:vAlign w:val="center"/>
          </w:tcPr>
          <w:p w14:paraId="12D397F2" w14:textId="77777777" w:rsidR="00771948" w:rsidRPr="00FB1A91" w:rsidRDefault="00771948" w:rsidP="008D3097">
            <w:pPr>
              <w:ind w:left="-72" w:right="-72" w:hanging="36"/>
              <w:jc w:val="center"/>
              <w:rPr>
                <w:rFonts w:ascii="Arial" w:hAnsi="Arial" w:cs="Arial"/>
                <w:b/>
                <w:bCs/>
              </w:rPr>
            </w:pPr>
            <w:r w:rsidRPr="00FB1A91">
              <w:rPr>
                <w:rFonts w:ascii="Arial" w:hAnsi="Arial" w:cs="Arial"/>
              </w:rPr>
              <w:t>80.29</w:t>
            </w:r>
          </w:p>
        </w:tc>
        <w:tc>
          <w:tcPr>
            <w:tcW w:w="1620" w:type="dxa"/>
            <w:noWrap/>
            <w:vAlign w:val="center"/>
          </w:tcPr>
          <w:p w14:paraId="5A78D72F" w14:textId="77777777" w:rsidR="00771948" w:rsidRPr="00FB1A91" w:rsidRDefault="00771948" w:rsidP="008D3097">
            <w:pPr>
              <w:ind w:right="-72"/>
              <w:jc w:val="center"/>
              <w:rPr>
                <w:rFonts w:ascii="Arial" w:hAnsi="Arial" w:cs="Arial"/>
                <w:b/>
                <w:bCs/>
              </w:rPr>
            </w:pPr>
            <w:r w:rsidRPr="00FB1A91">
              <w:rPr>
                <w:rFonts w:ascii="Arial" w:hAnsi="Arial" w:cs="Arial"/>
              </w:rPr>
              <w:t>16.71c</w:t>
            </w:r>
          </w:p>
        </w:tc>
        <w:tc>
          <w:tcPr>
            <w:tcW w:w="1530" w:type="dxa"/>
            <w:noWrap/>
            <w:vAlign w:val="center"/>
          </w:tcPr>
          <w:p w14:paraId="68E40FB9" w14:textId="03C13A1F" w:rsidR="00771948" w:rsidRPr="00FB1A91" w:rsidRDefault="00771948" w:rsidP="008D3097">
            <w:pPr>
              <w:ind w:left="-72" w:right="-72"/>
              <w:jc w:val="center"/>
              <w:rPr>
                <w:rFonts w:ascii="Arial" w:hAnsi="Arial" w:cs="Arial"/>
                <w:b/>
                <w:bCs/>
              </w:rPr>
            </w:pPr>
            <w:r w:rsidRPr="00FB1A91">
              <w:rPr>
                <w:rFonts w:ascii="Arial" w:hAnsi="Arial" w:cs="Arial"/>
              </w:rPr>
              <w:t>1.</w:t>
            </w:r>
            <w:r w:rsidR="00491579" w:rsidRPr="00FB1A91">
              <w:rPr>
                <w:rFonts w:ascii="Arial" w:hAnsi="Arial" w:cs="Arial"/>
              </w:rPr>
              <w:t>3</w:t>
            </w:r>
            <w:r w:rsidR="00B579F3" w:rsidRPr="00FB1A91">
              <w:rPr>
                <w:rFonts w:ascii="Arial" w:hAnsi="Arial" w:cs="Arial"/>
              </w:rPr>
              <w:t>9</w:t>
            </w:r>
          </w:p>
        </w:tc>
        <w:tc>
          <w:tcPr>
            <w:tcW w:w="1260" w:type="dxa"/>
            <w:noWrap/>
            <w:vAlign w:val="center"/>
          </w:tcPr>
          <w:p w14:paraId="103C0A65" w14:textId="77777777" w:rsidR="00771948" w:rsidRPr="00FB1A91" w:rsidRDefault="00771948" w:rsidP="008D3097">
            <w:pPr>
              <w:ind w:left="-72" w:right="-72"/>
              <w:jc w:val="center"/>
              <w:rPr>
                <w:rFonts w:ascii="Arial" w:hAnsi="Arial" w:cs="Arial"/>
                <w:b/>
                <w:bCs/>
              </w:rPr>
            </w:pPr>
            <w:r w:rsidRPr="00FB1A91">
              <w:rPr>
                <w:rFonts w:ascii="Arial" w:hAnsi="Arial" w:cs="Arial"/>
              </w:rPr>
              <w:t>19.20b</w:t>
            </w:r>
          </w:p>
        </w:tc>
        <w:tc>
          <w:tcPr>
            <w:tcW w:w="1170" w:type="dxa"/>
            <w:shd w:val="clear" w:color="000000" w:fill="FFFFFF"/>
            <w:noWrap/>
            <w:vAlign w:val="center"/>
          </w:tcPr>
          <w:p w14:paraId="6A678487" w14:textId="77777777" w:rsidR="00771948" w:rsidRPr="00FB1A91" w:rsidRDefault="00771948" w:rsidP="008D3097">
            <w:pPr>
              <w:ind w:right="-72"/>
              <w:jc w:val="center"/>
              <w:rPr>
                <w:rFonts w:ascii="Arial" w:hAnsi="Arial" w:cs="Arial"/>
                <w:b/>
                <w:bCs/>
              </w:rPr>
            </w:pPr>
            <w:r w:rsidRPr="00FB1A91">
              <w:rPr>
                <w:rFonts w:ascii="Arial" w:hAnsi="Arial" w:cs="Arial"/>
              </w:rPr>
              <w:t>22.60abc</w:t>
            </w:r>
          </w:p>
        </w:tc>
      </w:tr>
      <w:tr w:rsidR="00B6159B" w:rsidRPr="00FB1A91" w14:paraId="5654BC1C" w14:textId="77777777" w:rsidTr="00B6159B">
        <w:trPr>
          <w:trHeight w:val="288"/>
        </w:trPr>
        <w:tc>
          <w:tcPr>
            <w:tcW w:w="1440" w:type="dxa"/>
            <w:noWrap/>
            <w:vAlign w:val="center"/>
          </w:tcPr>
          <w:p w14:paraId="5740E598" w14:textId="04BE0870" w:rsidR="00771948" w:rsidRPr="00FB1A91" w:rsidRDefault="00771948" w:rsidP="008D3097">
            <w:pPr>
              <w:ind w:left="-72" w:right="-72"/>
              <w:jc w:val="center"/>
              <w:rPr>
                <w:rFonts w:ascii="Arial" w:hAnsi="Arial" w:cs="Arial"/>
                <w:b/>
                <w:bCs/>
              </w:rPr>
            </w:pPr>
            <w:r w:rsidRPr="00FB1A91">
              <w:rPr>
                <w:rFonts w:ascii="Arial" w:hAnsi="Arial" w:cs="Arial"/>
              </w:rPr>
              <w:t>T2+P</w:t>
            </w:r>
            <w:r w:rsidR="00C94802" w:rsidRPr="00FB1A91">
              <w:rPr>
                <w:rFonts w:ascii="Arial" w:hAnsi="Arial" w:cs="Arial"/>
              </w:rPr>
              <w:t>+C</w:t>
            </w:r>
          </w:p>
        </w:tc>
        <w:tc>
          <w:tcPr>
            <w:tcW w:w="1170" w:type="dxa"/>
            <w:noWrap/>
            <w:vAlign w:val="center"/>
          </w:tcPr>
          <w:p w14:paraId="6FB4DDE5" w14:textId="77777777" w:rsidR="00771948" w:rsidRPr="00FB1A91" w:rsidRDefault="00771948" w:rsidP="008D3097">
            <w:pPr>
              <w:ind w:left="-72" w:right="-72" w:hanging="36"/>
              <w:jc w:val="center"/>
              <w:rPr>
                <w:rFonts w:ascii="Arial" w:hAnsi="Arial" w:cs="Arial"/>
                <w:b/>
                <w:bCs/>
              </w:rPr>
            </w:pPr>
            <w:r w:rsidRPr="00FB1A91">
              <w:rPr>
                <w:rFonts w:ascii="Arial" w:hAnsi="Arial" w:cs="Arial"/>
              </w:rPr>
              <w:t>80.71</w:t>
            </w:r>
          </w:p>
        </w:tc>
        <w:tc>
          <w:tcPr>
            <w:tcW w:w="1620" w:type="dxa"/>
            <w:noWrap/>
            <w:vAlign w:val="center"/>
          </w:tcPr>
          <w:p w14:paraId="08B186B1" w14:textId="77777777" w:rsidR="00771948" w:rsidRPr="00FB1A91" w:rsidRDefault="00771948" w:rsidP="008D3097">
            <w:pPr>
              <w:ind w:right="-72"/>
              <w:jc w:val="center"/>
              <w:rPr>
                <w:rFonts w:ascii="Arial" w:hAnsi="Arial" w:cs="Arial"/>
                <w:b/>
                <w:bCs/>
              </w:rPr>
            </w:pPr>
            <w:r w:rsidRPr="00FB1A91">
              <w:rPr>
                <w:rFonts w:ascii="Arial" w:hAnsi="Arial" w:cs="Arial"/>
              </w:rPr>
              <w:t>16.87bc</w:t>
            </w:r>
          </w:p>
        </w:tc>
        <w:tc>
          <w:tcPr>
            <w:tcW w:w="1530" w:type="dxa"/>
            <w:noWrap/>
            <w:vAlign w:val="center"/>
          </w:tcPr>
          <w:p w14:paraId="1D88E861" w14:textId="6E8E03DD" w:rsidR="00771948" w:rsidRPr="00FB1A91" w:rsidRDefault="00771948" w:rsidP="008D3097">
            <w:pPr>
              <w:ind w:left="-72" w:right="-72"/>
              <w:jc w:val="center"/>
              <w:rPr>
                <w:rFonts w:ascii="Arial" w:hAnsi="Arial" w:cs="Arial"/>
                <w:b/>
                <w:bCs/>
              </w:rPr>
            </w:pPr>
            <w:r w:rsidRPr="00FB1A91">
              <w:rPr>
                <w:rFonts w:ascii="Arial" w:hAnsi="Arial" w:cs="Arial"/>
              </w:rPr>
              <w:t>1.3</w:t>
            </w:r>
            <w:r w:rsidR="00491579" w:rsidRPr="00FB1A91">
              <w:rPr>
                <w:rFonts w:ascii="Arial" w:hAnsi="Arial" w:cs="Arial"/>
              </w:rPr>
              <w:t>6</w:t>
            </w:r>
          </w:p>
        </w:tc>
        <w:tc>
          <w:tcPr>
            <w:tcW w:w="1260" w:type="dxa"/>
            <w:noWrap/>
            <w:vAlign w:val="center"/>
          </w:tcPr>
          <w:p w14:paraId="28478DEF" w14:textId="77777777" w:rsidR="00771948" w:rsidRPr="00FB1A91" w:rsidRDefault="00771948" w:rsidP="008D3097">
            <w:pPr>
              <w:ind w:left="-72" w:right="-72"/>
              <w:jc w:val="center"/>
              <w:rPr>
                <w:rFonts w:ascii="Arial" w:hAnsi="Arial" w:cs="Arial"/>
                <w:b/>
                <w:bCs/>
              </w:rPr>
            </w:pPr>
            <w:r w:rsidRPr="00FB1A91">
              <w:rPr>
                <w:rFonts w:ascii="Arial" w:hAnsi="Arial" w:cs="Arial"/>
              </w:rPr>
              <w:t>19.29b</w:t>
            </w:r>
          </w:p>
        </w:tc>
        <w:tc>
          <w:tcPr>
            <w:tcW w:w="1170" w:type="dxa"/>
            <w:shd w:val="clear" w:color="000000" w:fill="FFFFFF"/>
            <w:noWrap/>
            <w:vAlign w:val="center"/>
          </w:tcPr>
          <w:p w14:paraId="5C1CC23E" w14:textId="77777777" w:rsidR="00771948" w:rsidRPr="00FB1A91" w:rsidRDefault="00771948" w:rsidP="008D3097">
            <w:pPr>
              <w:ind w:right="-72"/>
              <w:jc w:val="center"/>
              <w:rPr>
                <w:rFonts w:ascii="Arial" w:hAnsi="Arial" w:cs="Arial"/>
                <w:b/>
                <w:bCs/>
              </w:rPr>
            </w:pPr>
            <w:r w:rsidRPr="00FB1A91">
              <w:rPr>
                <w:rFonts w:ascii="Arial" w:hAnsi="Arial" w:cs="Arial"/>
              </w:rPr>
              <w:t>22.64ab</w:t>
            </w:r>
          </w:p>
        </w:tc>
      </w:tr>
      <w:tr w:rsidR="00B6159B" w:rsidRPr="00FB1A91" w14:paraId="068F08A9" w14:textId="77777777" w:rsidTr="00B6159B">
        <w:trPr>
          <w:trHeight w:val="288"/>
        </w:trPr>
        <w:tc>
          <w:tcPr>
            <w:tcW w:w="1440" w:type="dxa"/>
            <w:noWrap/>
            <w:vAlign w:val="center"/>
          </w:tcPr>
          <w:p w14:paraId="0BC1541E" w14:textId="546418E0" w:rsidR="00771948" w:rsidRPr="00FB1A91" w:rsidRDefault="00771948" w:rsidP="008D3097">
            <w:pPr>
              <w:ind w:left="-72" w:right="-72"/>
              <w:jc w:val="center"/>
              <w:rPr>
                <w:rFonts w:ascii="Arial" w:hAnsi="Arial" w:cs="Arial"/>
                <w:b/>
                <w:bCs/>
              </w:rPr>
            </w:pPr>
            <w:r w:rsidRPr="00FB1A91">
              <w:rPr>
                <w:rFonts w:ascii="Arial" w:hAnsi="Arial" w:cs="Arial"/>
              </w:rPr>
              <w:t>T3+P</w:t>
            </w:r>
            <w:r w:rsidR="00C94802" w:rsidRPr="00FB1A91">
              <w:rPr>
                <w:rFonts w:ascii="Arial" w:hAnsi="Arial" w:cs="Arial"/>
              </w:rPr>
              <w:t>+C</w:t>
            </w:r>
          </w:p>
        </w:tc>
        <w:tc>
          <w:tcPr>
            <w:tcW w:w="1170" w:type="dxa"/>
            <w:noWrap/>
            <w:vAlign w:val="center"/>
          </w:tcPr>
          <w:p w14:paraId="12C4C37D" w14:textId="77777777" w:rsidR="00771948" w:rsidRPr="00FB1A91" w:rsidRDefault="00771948" w:rsidP="008D3097">
            <w:pPr>
              <w:ind w:left="-72" w:right="-72" w:hanging="36"/>
              <w:jc w:val="center"/>
              <w:rPr>
                <w:rFonts w:ascii="Arial" w:hAnsi="Arial" w:cs="Arial"/>
                <w:b/>
                <w:bCs/>
              </w:rPr>
            </w:pPr>
            <w:r w:rsidRPr="00FB1A91">
              <w:rPr>
                <w:rFonts w:ascii="Arial" w:hAnsi="Arial" w:cs="Arial"/>
              </w:rPr>
              <w:t>81.09</w:t>
            </w:r>
          </w:p>
        </w:tc>
        <w:tc>
          <w:tcPr>
            <w:tcW w:w="1620" w:type="dxa"/>
            <w:noWrap/>
            <w:vAlign w:val="center"/>
          </w:tcPr>
          <w:p w14:paraId="218C5BEB" w14:textId="77777777" w:rsidR="00771948" w:rsidRPr="00FB1A91" w:rsidRDefault="00771948" w:rsidP="008D3097">
            <w:pPr>
              <w:ind w:right="-72"/>
              <w:jc w:val="center"/>
              <w:rPr>
                <w:rFonts w:ascii="Arial" w:hAnsi="Arial" w:cs="Arial"/>
                <w:b/>
                <w:bCs/>
              </w:rPr>
            </w:pPr>
            <w:r w:rsidRPr="00FB1A91">
              <w:rPr>
                <w:rFonts w:ascii="Arial" w:hAnsi="Arial" w:cs="Arial"/>
              </w:rPr>
              <w:t>18.23a</w:t>
            </w:r>
          </w:p>
        </w:tc>
        <w:tc>
          <w:tcPr>
            <w:tcW w:w="1530" w:type="dxa"/>
            <w:noWrap/>
            <w:vAlign w:val="center"/>
          </w:tcPr>
          <w:p w14:paraId="20AF011E" w14:textId="35B2D4DA" w:rsidR="00771948" w:rsidRPr="00FB1A91" w:rsidRDefault="00B579F3" w:rsidP="008D3097">
            <w:pPr>
              <w:ind w:left="-72" w:right="-72"/>
              <w:jc w:val="center"/>
              <w:rPr>
                <w:rFonts w:ascii="Arial" w:hAnsi="Arial" w:cs="Arial"/>
                <w:b/>
                <w:bCs/>
              </w:rPr>
            </w:pPr>
            <w:r w:rsidRPr="00FB1A91">
              <w:rPr>
                <w:rFonts w:ascii="Arial" w:hAnsi="Arial" w:cs="Arial"/>
              </w:rPr>
              <w:t>1.33</w:t>
            </w:r>
          </w:p>
        </w:tc>
        <w:tc>
          <w:tcPr>
            <w:tcW w:w="1260" w:type="dxa"/>
            <w:noWrap/>
            <w:vAlign w:val="center"/>
          </w:tcPr>
          <w:p w14:paraId="74CA9EF5" w14:textId="77777777" w:rsidR="00771948" w:rsidRPr="00FB1A91" w:rsidRDefault="00771948" w:rsidP="008D3097">
            <w:pPr>
              <w:ind w:left="-72" w:right="-72"/>
              <w:jc w:val="center"/>
              <w:rPr>
                <w:rFonts w:ascii="Arial" w:hAnsi="Arial" w:cs="Arial"/>
                <w:b/>
                <w:bCs/>
              </w:rPr>
            </w:pPr>
            <w:r w:rsidRPr="00FB1A91">
              <w:rPr>
                <w:rFonts w:ascii="Arial" w:hAnsi="Arial" w:cs="Arial"/>
              </w:rPr>
              <w:t>20.07a</w:t>
            </w:r>
          </w:p>
        </w:tc>
        <w:tc>
          <w:tcPr>
            <w:tcW w:w="1170" w:type="dxa"/>
            <w:shd w:val="clear" w:color="000000" w:fill="FFFFFF"/>
            <w:noWrap/>
            <w:vAlign w:val="center"/>
          </w:tcPr>
          <w:p w14:paraId="1C410CA6" w14:textId="77777777" w:rsidR="00771948" w:rsidRPr="00FB1A91" w:rsidRDefault="00771948" w:rsidP="008D3097">
            <w:pPr>
              <w:ind w:right="-72"/>
              <w:jc w:val="center"/>
              <w:rPr>
                <w:rFonts w:ascii="Arial" w:hAnsi="Arial" w:cs="Arial"/>
                <w:b/>
                <w:bCs/>
              </w:rPr>
            </w:pPr>
            <w:r w:rsidRPr="00FB1A91">
              <w:rPr>
                <w:rFonts w:ascii="Arial" w:hAnsi="Arial" w:cs="Arial"/>
              </w:rPr>
              <w:t>22.82a</w:t>
            </w:r>
          </w:p>
        </w:tc>
      </w:tr>
      <w:tr w:rsidR="00B6159B" w:rsidRPr="00FB1A91" w14:paraId="32433D2D" w14:textId="77777777" w:rsidTr="00B6159B">
        <w:trPr>
          <w:trHeight w:val="288"/>
        </w:trPr>
        <w:tc>
          <w:tcPr>
            <w:tcW w:w="1440" w:type="dxa"/>
            <w:noWrap/>
            <w:vAlign w:val="center"/>
          </w:tcPr>
          <w:p w14:paraId="384BF265" w14:textId="77777777" w:rsidR="00771948" w:rsidRPr="00FB1A91" w:rsidRDefault="00771948" w:rsidP="008D3097">
            <w:pPr>
              <w:ind w:left="-72" w:right="-72"/>
              <w:jc w:val="center"/>
              <w:rPr>
                <w:rFonts w:ascii="Arial" w:hAnsi="Arial" w:cs="Arial"/>
                <w:b/>
                <w:bCs/>
              </w:rPr>
            </w:pPr>
            <w:r w:rsidRPr="00FB1A91">
              <w:rPr>
                <w:rFonts w:ascii="Arial" w:hAnsi="Arial" w:cs="Arial"/>
              </w:rPr>
              <w:t>LSD</w:t>
            </w:r>
          </w:p>
        </w:tc>
        <w:tc>
          <w:tcPr>
            <w:tcW w:w="1170" w:type="dxa"/>
            <w:noWrap/>
            <w:vAlign w:val="center"/>
          </w:tcPr>
          <w:p w14:paraId="549ECC9B" w14:textId="77777777" w:rsidR="00771948" w:rsidRPr="00FB1A91" w:rsidRDefault="00771948" w:rsidP="008D3097">
            <w:pPr>
              <w:ind w:left="-72" w:right="-72" w:hanging="36"/>
              <w:jc w:val="center"/>
              <w:rPr>
                <w:rFonts w:ascii="Arial" w:hAnsi="Arial" w:cs="Arial"/>
                <w:b/>
                <w:bCs/>
              </w:rPr>
            </w:pPr>
            <w:r w:rsidRPr="00FB1A91">
              <w:rPr>
                <w:rFonts w:ascii="Arial" w:hAnsi="Arial" w:cs="Arial"/>
              </w:rPr>
              <w:t>1.65</w:t>
            </w:r>
          </w:p>
        </w:tc>
        <w:tc>
          <w:tcPr>
            <w:tcW w:w="1620" w:type="dxa"/>
            <w:noWrap/>
            <w:vAlign w:val="center"/>
          </w:tcPr>
          <w:p w14:paraId="6B1C2DD3" w14:textId="77777777" w:rsidR="00771948" w:rsidRPr="00FB1A91" w:rsidRDefault="00771948" w:rsidP="008D3097">
            <w:pPr>
              <w:ind w:right="-72"/>
              <w:jc w:val="center"/>
              <w:rPr>
                <w:rFonts w:ascii="Arial" w:hAnsi="Arial" w:cs="Arial"/>
                <w:b/>
                <w:bCs/>
              </w:rPr>
            </w:pPr>
            <w:r w:rsidRPr="00FB1A91">
              <w:rPr>
                <w:rFonts w:ascii="Arial" w:hAnsi="Arial" w:cs="Arial"/>
              </w:rPr>
              <w:t>0.94</w:t>
            </w:r>
          </w:p>
        </w:tc>
        <w:tc>
          <w:tcPr>
            <w:tcW w:w="1530" w:type="dxa"/>
            <w:noWrap/>
            <w:vAlign w:val="center"/>
          </w:tcPr>
          <w:p w14:paraId="3316D77D" w14:textId="77777777" w:rsidR="00771948" w:rsidRPr="00FB1A91" w:rsidRDefault="00771948" w:rsidP="008D3097">
            <w:pPr>
              <w:ind w:left="-72" w:right="-72"/>
              <w:jc w:val="center"/>
              <w:rPr>
                <w:rFonts w:ascii="Arial" w:hAnsi="Arial" w:cs="Arial"/>
                <w:b/>
                <w:bCs/>
              </w:rPr>
            </w:pPr>
            <w:r w:rsidRPr="00FB1A91">
              <w:rPr>
                <w:rFonts w:ascii="Arial" w:hAnsi="Arial" w:cs="Arial"/>
              </w:rPr>
              <w:t>0.19</w:t>
            </w:r>
          </w:p>
        </w:tc>
        <w:tc>
          <w:tcPr>
            <w:tcW w:w="1260" w:type="dxa"/>
            <w:noWrap/>
            <w:vAlign w:val="center"/>
          </w:tcPr>
          <w:p w14:paraId="0E55962D" w14:textId="77777777" w:rsidR="00771948" w:rsidRPr="00FB1A91" w:rsidRDefault="00771948" w:rsidP="008D3097">
            <w:pPr>
              <w:ind w:left="-72" w:right="-72"/>
              <w:jc w:val="center"/>
              <w:rPr>
                <w:rFonts w:ascii="Arial" w:hAnsi="Arial" w:cs="Arial"/>
                <w:b/>
                <w:bCs/>
              </w:rPr>
            </w:pPr>
            <w:r w:rsidRPr="00FB1A91">
              <w:rPr>
                <w:rFonts w:ascii="Arial" w:hAnsi="Arial" w:cs="Arial"/>
              </w:rPr>
              <w:t>0.39</w:t>
            </w:r>
          </w:p>
        </w:tc>
        <w:tc>
          <w:tcPr>
            <w:tcW w:w="1170" w:type="dxa"/>
            <w:shd w:val="clear" w:color="000000" w:fill="FFFFFF"/>
            <w:noWrap/>
            <w:vAlign w:val="center"/>
          </w:tcPr>
          <w:p w14:paraId="046F05EE" w14:textId="77777777" w:rsidR="00771948" w:rsidRPr="00FB1A91" w:rsidRDefault="00771948" w:rsidP="008D3097">
            <w:pPr>
              <w:ind w:right="-72"/>
              <w:jc w:val="center"/>
              <w:rPr>
                <w:rFonts w:ascii="Arial" w:hAnsi="Arial" w:cs="Arial"/>
                <w:b/>
                <w:bCs/>
              </w:rPr>
            </w:pPr>
            <w:r w:rsidRPr="00FB1A91">
              <w:rPr>
                <w:rFonts w:ascii="Arial" w:hAnsi="Arial" w:cs="Arial"/>
              </w:rPr>
              <w:t>0.23</w:t>
            </w:r>
          </w:p>
        </w:tc>
      </w:tr>
      <w:tr w:rsidR="00B6159B" w:rsidRPr="00FB1A91" w14:paraId="592FCEA1" w14:textId="77777777" w:rsidTr="00B6159B">
        <w:trPr>
          <w:trHeight w:val="288"/>
        </w:trPr>
        <w:tc>
          <w:tcPr>
            <w:tcW w:w="1440" w:type="dxa"/>
            <w:noWrap/>
            <w:vAlign w:val="center"/>
          </w:tcPr>
          <w:p w14:paraId="588EA649" w14:textId="77777777" w:rsidR="00771948" w:rsidRPr="00FB1A91" w:rsidRDefault="00771948" w:rsidP="008D3097">
            <w:pPr>
              <w:ind w:left="-72" w:right="-72"/>
              <w:jc w:val="center"/>
              <w:rPr>
                <w:rFonts w:ascii="Arial" w:hAnsi="Arial" w:cs="Arial"/>
              </w:rPr>
            </w:pPr>
            <w:r w:rsidRPr="00FB1A91">
              <w:rPr>
                <w:rFonts w:ascii="Arial" w:hAnsi="Arial" w:cs="Arial"/>
              </w:rPr>
              <w:t>Level of significance</w:t>
            </w:r>
          </w:p>
        </w:tc>
        <w:tc>
          <w:tcPr>
            <w:tcW w:w="1170" w:type="dxa"/>
            <w:noWrap/>
            <w:vAlign w:val="center"/>
          </w:tcPr>
          <w:p w14:paraId="738E2E89" w14:textId="77777777" w:rsidR="00771948" w:rsidRPr="00FB1A91" w:rsidRDefault="00771948" w:rsidP="008D3097">
            <w:pPr>
              <w:ind w:left="-72" w:right="-72" w:hanging="36"/>
              <w:jc w:val="center"/>
              <w:rPr>
                <w:rFonts w:ascii="Arial" w:hAnsi="Arial" w:cs="Arial"/>
              </w:rPr>
            </w:pPr>
            <w:r w:rsidRPr="00FB1A91">
              <w:rPr>
                <w:rFonts w:ascii="Arial" w:hAnsi="Arial" w:cs="Arial"/>
              </w:rPr>
              <w:t>NS</w:t>
            </w:r>
          </w:p>
        </w:tc>
        <w:tc>
          <w:tcPr>
            <w:tcW w:w="1620" w:type="dxa"/>
            <w:noWrap/>
            <w:vAlign w:val="center"/>
          </w:tcPr>
          <w:p w14:paraId="309C2CD1" w14:textId="77777777" w:rsidR="00771948" w:rsidRPr="00FB1A91" w:rsidRDefault="00771948" w:rsidP="008D3097">
            <w:pPr>
              <w:ind w:right="-72"/>
              <w:jc w:val="center"/>
              <w:rPr>
                <w:rFonts w:ascii="Arial" w:hAnsi="Arial" w:cs="Arial"/>
              </w:rPr>
            </w:pPr>
            <w:r w:rsidRPr="00FB1A91">
              <w:rPr>
                <w:rFonts w:ascii="Arial" w:hAnsi="Arial" w:cs="Arial"/>
              </w:rPr>
              <w:t>*</w:t>
            </w:r>
          </w:p>
        </w:tc>
        <w:tc>
          <w:tcPr>
            <w:tcW w:w="1530" w:type="dxa"/>
            <w:noWrap/>
            <w:vAlign w:val="center"/>
          </w:tcPr>
          <w:p w14:paraId="727008E4" w14:textId="77777777" w:rsidR="00771948" w:rsidRPr="00FB1A91" w:rsidRDefault="00771948" w:rsidP="008D3097">
            <w:pPr>
              <w:ind w:left="-72" w:right="-72"/>
              <w:jc w:val="center"/>
              <w:rPr>
                <w:rFonts w:ascii="Arial" w:hAnsi="Arial" w:cs="Arial"/>
              </w:rPr>
            </w:pPr>
            <w:r w:rsidRPr="00FB1A91">
              <w:rPr>
                <w:rFonts w:ascii="Arial" w:hAnsi="Arial" w:cs="Arial"/>
              </w:rPr>
              <w:t>NS</w:t>
            </w:r>
          </w:p>
        </w:tc>
        <w:tc>
          <w:tcPr>
            <w:tcW w:w="1260" w:type="dxa"/>
            <w:noWrap/>
            <w:vAlign w:val="center"/>
          </w:tcPr>
          <w:p w14:paraId="4F121128" w14:textId="77777777" w:rsidR="00771948" w:rsidRPr="00FB1A91" w:rsidRDefault="00771948" w:rsidP="008D3097">
            <w:pPr>
              <w:ind w:left="-72" w:right="-72"/>
              <w:jc w:val="center"/>
              <w:rPr>
                <w:rFonts w:ascii="Arial" w:hAnsi="Arial" w:cs="Arial"/>
              </w:rPr>
            </w:pPr>
            <w:r w:rsidRPr="00FB1A91">
              <w:rPr>
                <w:rFonts w:ascii="Arial" w:hAnsi="Arial" w:cs="Arial"/>
              </w:rPr>
              <w:t>**</w:t>
            </w:r>
          </w:p>
        </w:tc>
        <w:tc>
          <w:tcPr>
            <w:tcW w:w="1170" w:type="dxa"/>
            <w:shd w:val="clear" w:color="000000" w:fill="FFFFFF"/>
            <w:noWrap/>
            <w:vAlign w:val="center"/>
          </w:tcPr>
          <w:p w14:paraId="03290EF7" w14:textId="77777777" w:rsidR="00771948" w:rsidRPr="00FB1A91" w:rsidRDefault="00771948" w:rsidP="008D3097">
            <w:pPr>
              <w:ind w:right="-72"/>
              <w:jc w:val="center"/>
              <w:rPr>
                <w:rFonts w:ascii="Arial" w:hAnsi="Arial" w:cs="Arial"/>
              </w:rPr>
            </w:pPr>
            <w:r w:rsidRPr="00FB1A91">
              <w:rPr>
                <w:rFonts w:ascii="Arial" w:hAnsi="Arial" w:cs="Arial"/>
              </w:rPr>
              <w:t>*</w:t>
            </w:r>
          </w:p>
        </w:tc>
      </w:tr>
    </w:tbl>
    <w:p w14:paraId="1A16D979" w14:textId="77777777" w:rsidR="00771948" w:rsidRPr="00FB1A91" w:rsidRDefault="00771948" w:rsidP="00771948">
      <w:pPr>
        <w:autoSpaceDE w:val="0"/>
        <w:autoSpaceDN w:val="0"/>
        <w:adjustRightInd w:val="0"/>
        <w:jc w:val="both"/>
        <w:rPr>
          <w:rFonts w:ascii="Arial" w:hAnsi="Arial" w:cs="Arial"/>
        </w:rPr>
      </w:pPr>
    </w:p>
    <w:p w14:paraId="79A1BF69"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LSD = Least significant Difference</w:t>
      </w:r>
    </w:p>
    <w:p w14:paraId="4D3911C9"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 = Significant at 1% level of probability</w:t>
      </w:r>
    </w:p>
    <w:p w14:paraId="216C2290" w14:textId="77777777" w:rsidR="00771948" w:rsidRPr="00FB1A91" w:rsidRDefault="00771948" w:rsidP="00771948">
      <w:pPr>
        <w:rPr>
          <w:rFonts w:ascii="Arial" w:hAnsi="Arial" w:cs="Arial"/>
        </w:rPr>
      </w:pPr>
      <w:r w:rsidRPr="00FB1A91">
        <w:rPr>
          <w:rFonts w:ascii="Arial" w:hAnsi="Arial" w:cs="Arial"/>
        </w:rPr>
        <w:t xml:space="preserve">* = Significant at 5% level of probability </w:t>
      </w:r>
    </w:p>
    <w:p w14:paraId="4C76C049"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NS =Not Significant</w:t>
      </w:r>
    </w:p>
    <w:p w14:paraId="02BB7F6C" w14:textId="77777777" w:rsidR="00771948" w:rsidRPr="00FB1A91" w:rsidRDefault="00771948" w:rsidP="00771948">
      <w:pPr>
        <w:rPr>
          <w:rFonts w:ascii="Arial" w:hAnsi="Arial" w:cs="Arial"/>
        </w:rPr>
      </w:pPr>
    </w:p>
    <w:p w14:paraId="6E140FF9" w14:textId="77777777" w:rsidR="00771948" w:rsidRPr="00FB1A91" w:rsidRDefault="00771948" w:rsidP="00771948">
      <w:pPr>
        <w:jc w:val="both"/>
        <w:rPr>
          <w:rFonts w:ascii="Arial" w:hAnsi="Arial" w:cs="Arial"/>
        </w:rPr>
      </w:pPr>
      <w:r w:rsidRPr="00FB1A91">
        <w:rPr>
          <w:rFonts w:ascii="Arial" w:hAnsi="Arial" w:cs="Arial"/>
        </w:rPr>
        <w:t>The figures in a column having common letter do not differ significantly at 5% level of significance</w:t>
      </w:r>
    </w:p>
    <w:p w14:paraId="12B5B714" w14:textId="77777777" w:rsidR="00771948" w:rsidRPr="00FB1A91" w:rsidRDefault="00771948" w:rsidP="00771948">
      <w:pPr>
        <w:jc w:val="both"/>
        <w:rPr>
          <w:rFonts w:ascii="Arial" w:hAnsi="Arial" w:cs="Arial"/>
        </w:rPr>
      </w:pPr>
    </w:p>
    <w:p w14:paraId="603D28CB" w14:textId="77777777" w:rsidR="00771948" w:rsidRPr="00FB1A91" w:rsidRDefault="00771948" w:rsidP="00771948">
      <w:pPr>
        <w:jc w:val="both"/>
        <w:rPr>
          <w:rFonts w:ascii="Arial" w:hAnsi="Arial" w:cs="Arial"/>
          <w:b/>
          <w:bCs/>
          <w:sz w:val="22"/>
          <w:szCs w:val="22"/>
        </w:rPr>
      </w:pPr>
      <w:r w:rsidRPr="00FB1A91">
        <w:rPr>
          <w:rFonts w:ascii="Arial" w:hAnsi="Arial" w:cs="Arial"/>
          <w:b/>
          <w:bCs/>
          <w:sz w:val="22"/>
          <w:szCs w:val="22"/>
        </w:rPr>
        <w:t>3.1.2.6 Grain yield</w:t>
      </w:r>
    </w:p>
    <w:p w14:paraId="2552EC3C" w14:textId="77777777" w:rsidR="00771948" w:rsidRPr="00FB1A91" w:rsidRDefault="00771948" w:rsidP="00771948">
      <w:pPr>
        <w:jc w:val="both"/>
        <w:rPr>
          <w:rFonts w:ascii="Arial" w:hAnsi="Arial" w:cs="Arial"/>
        </w:rPr>
      </w:pPr>
    </w:p>
    <w:p w14:paraId="793D7044" w14:textId="45273B12" w:rsidR="00771948" w:rsidRPr="00FB1A91" w:rsidRDefault="00771948" w:rsidP="00771948">
      <w:pPr>
        <w:autoSpaceDE w:val="0"/>
        <w:autoSpaceDN w:val="0"/>
        <w:adjustRightInd w:val="0"/>
        <w:jc w:val="both"/>
        <w:rPr>
          <w:rFonts w:ascii="Arial" w:hAnsi="Arial" w:cs="Arial"/>
        </w:rPr>
      </w:pPr>
      <w:r w:rsidRPr="00FB1A91">
        <w:rPr>
          <w:rFonts w:ascii="Arial" w:hAnsi="Arial" w:cs="Arial"/>
        </w:rPr>
        <w:t xml:space="preserve">Tillage operation in combination with poultry manure </w:t>
      </w:r>
      <w:r w:rsidR="00CC7176" w:rsidRPr="00FB1A91">
        <w:rPr>
          <w:rFonts w:ascii="Arial" w:hAnsi="Arial" w:cs="Arial"/>
        </w:rPr>
        <w:t>and chemical fertilizer</w:t>
      </w:r>
      <w:r w:rsidR="004C2D68" w:rsidRPr="00FB1A91">
        <w:rPr>
          <w:rFonts w:ascii="Arial" w:hAnsi="Arial" w:cs="Arial"/>
        </w:rPr>
        <w:t xml:space="preserve"> </w:t>
      </w:r>
      <w:r w:rsidRPr="00FB1A91">
        <w:rPr>
          <w:rFonts w:ascii="Arial" w:hAnsi="Arial" w:cs="Arial"/>
        </w:rPr>
        <w:t>application showed significant effect on</w:t>
      </w:r>
      <w:r w:rsidRPr="00FB1A91">
        <w:rPr>
          <w:rFonts w:ascii="Arial" w:hAnsi="Arial" w:cs="Arial"/>
          <w:spacing w:val="-4"/>
        </w:rPr>
        <w:t xml:space="preserve"> the grain yield of BRRI dhan28. </w:t>
      </w:r>
      <w:r w:rsidRPr="00FB1A91">
        <w:rPr>
          <w:rFonts w:ascii="Arial" w:hAnsi="Arial" w:cs="Arial"/>
        </w:rPr>
        <w:t>The highest grain (8.67 t ha</w:t>
      </w:r>
      <w:r w:rsidRPr="00FB1A91">
        <w:rPr>
          <w:rFonts w:ascii="Arial" w:hAnsi="Arial" w:cs="Arial"/>
          <w:vertAlign w:val="superscript"/>
        </w:rPr>
        <w:t>-1</w:t>
      </w:r>
      <w:r w:rsidRPr="00FB1A91">
        <w:rPr>
          <w:rFonts w:ascii="Arial" w:hAnsi="Arial" w:cs="Arial"/>
        </w:rPr>
        <w:t xml:space="preserve">) yields were measured in </w:t>
      </w:r>
      <w:r w:rsidR="004C2D68" w:rsidRPr="00FB1A91">
        <w:rPr>
          <w:rFonts w:ascii="Arial" w:hAnsi="Arial" w:cs="Arial"/>
        </w:rPr>
        <w:t>T</w:t>
      </w:r>
      <w:r w:rsidR="004C2D68" w:rsidRPr="00FB1A91">
        <w:rPr>
          <w:rFonts w:ascii="Arial" w:hAnsi="Arial" w:cs="Arial"/>
          <w:vertAlign w:val="subscript"/>
        </w:rPr>
        <w:t>3</w:t>
      </w:r>
      <w:r w:rsidR="004C2D68" w:rsidRPr="00FB1A91">
        <w:rPr>
          <w:rFonts w:ascii="Arial" w:hAnsi="Arial" w:cs="Arial"/>
        </w:rPr>
        <w:t xml:space="preserve">+P+C (Three passing of power tiller + poultry manure+ chemical fertilizer application) </w:t>
      </w:r>
      <w:r w:rsidRPr="00FB1A91">
        <w:rPr>
          <w:rFonts w:ascii="Arial" w:hAnsi="Arial" w:cs="Arial"/>
        </w:rPr>
        <w:t xml:space="preserve">treatment which was significantly higher </w:t>
      </w:r>
      <w:r w:rsidRPr="00FB1A91">
        <w:rPr>
          <w:rFonts w:ascii="Arial" w:hAnsi="Arial" w:cs="Arial"/>
          <w:i/>
        </w:rPr>
        <w:t>(p&lt;0.01)</w:t>
      </w:r>
      <w:r w:rsidRPr="00FB1A91">
        <w:rPr>
          <w:rFonts w:ascii="Arial" w:hAnsi="Arial" w:cs="Arial"/>
        </w:rPr>
        <w:t xml:space="preserve"> than all other treatments and the lowest grain yields (</w:t>
      </w:r>
      <w:r w:rsidR="004C2D68" w:rsidRPr="00FB1A91">
        <w:rPr>
          <w:rFonts w:ascii="Arial" w:hAnsi="Arial" w:cs="Arial"/>
        </w:rPr>
        <w:t>7.17</w:t>
      </w:r>
      <w:r w:rsidRPr="00FB1A91">
        <w:rPr>
          <w:rFonts w:ascii="Arial" w:hAnsi="Arial" w:cs="Arial"/>
        </w:rPr>
        <w:t xml:space="preserve"> t ha</w:t>
      </w:r>
      <w:r w:rsidRPr="00FB1A91">
        <w:rPr>
          <w:rFonts w:ascii="Arial" w:hAnsi="Arial" w:cs="Arial"/>
          <w:vertAlign w:val="superscript"/>
        </w:rPr>
        <w:t>-1</w:t>
      </w:r>
      <w:r w:rsidRPr="00FB1A91">
        <w:rPr>
          <w:rFonts w:ascii="Arial" w:hAnsi="Arial" w:cs="Arial"/>
        </w:rPr>
        <w:t xml:space="preserve">) were measured in </w:t>
      </w:r>
      <w:r w:rsidR="004C2D68" w:rsidRPr="00FB1A91">
        <w:rPr>
          <w:rFonts w:ascii="Arial" w:hAnsi="Arial" w:cs="Arial"/>
        </w:rPr>
        <w:t>T</w:t>
      </w:r>
      <w:r w:rsidR="004C2D68" w:rsidRPr="00FB1A91">
        <w:rPr>
          <w:rFonts w:ascii="Arial" w:hAnsi="Arial" w:cs="Arial"/>
          <w:vertAlign w:val="subscript"/>
        </w:rPr>
        <w:t>1</w:t>
      </w:r>
      <w:r w:rsidR="004C2D68" w:rsidRPr="00FB1A91">
        <w:rPr>
          <w:rFonts w:ascii="Arial" w:hAnsi="Arial" w:cs="Arial"/>
        </w:rPr>
        <w:t>+P+C (One passing of power tiller + poultry manure+ chemical fertilizer application)</w:t>
      </w:r>
      <w:r w:rsidRPr="00FB1A91">
        <w:rPr>
          <w:rFonts w:ascii="Arial" w:hAnsi="Arial" w:cs="Arial"/>
        </w:rPr>
        <w:t xml:space="preserve"> treatment</w:t>
      </w:r>
      <w:r w:rsidR="004C2D68" w:rsidRPr="00FB1A91">
        <w:rPr>
          <w:rFonts w:ascii="Arial" w:hAnsi="Arial" w:cs="Arial"/>
        </w:rPr>
        <w:t>.</w:t>
      </w:r>
      <w:r w:rsidRPr="00FB1A91">
        <w:rPr>
          <w:rFonts w:ascii="Arial" w:hAnsi="Arial" w:cs="Arial"/>
        </w:rPr>
        <w:t xml:space="preserve"> </w:t>
      </w:r>
    </w:p>
    <w:p w14:paraId="4508E2EE" w14:textId="3B2D5A42" w:rsidR="00771948" w:rsidRPr="00FB1A91" w:rsidRDefault="00771948" w:rsidP="00771948">
      <w:pPr>
        <w:autoSpaceDE w:val="0"/>
        <w:autoSpaceDN w:val="0"/>
        <w:adjustRightInd w:val="0"/>
        <w:jc w:val="both"/>
        <w:rPr>
          <w:rFonts w:ascii="Arial" w:hAnsi="Arial" w:cs="Arial"/>
        </w:rPr>
      </w:pPr>
    </w:p>
    <w:p w14:paraId="5015AA20" w14:textId="77777777" w:rsidR="004C2D68" w:rsidRPr="00FB1A91" w:rsidRDefault="004C2D68" w:rsidP="004C2D68">
      <w:pPr>
        <w:autoSpaceDE w:val="0"/>
        <w:autoSpaceDN w:val="0"/>
        <w:adjustRightInd w:val="0"/>
        <w:jc w:val="both"/>
        <w:rPr>
          <w:rFonts w:ascii="Arial" w:hAnsi="Arial" w:cs="Arial"/>
          <w:b/>
          <w:bCs/>
          <w:sz w:val="22"/>
          <w:szCs w:val="22"/>
        </w:rPr>
      </w:pPr>
      <w:r w:rsidRPr="00FB1A91">
        <w:rPr>
          <w:rFonts w:ascii="Arial" w:hAnsi="Arial" w:cs="Arial"/>
          <w:b/>
          <w:bCs/>
          <w:sz w:val="22"/>
          <w:szCs w:val="22"/>
        </w:rPr>
        <w:t xml:space="preserve">3.1.2.7 Straw Yield </w:t>
      </w:r>
    </w:p>
    <w:p w14:paraId="6A2C7A02" w14:textId="77777777" w:rsidR="004C2D68" w:rsidRPr="00FB1A91" w:rsidRDefault="004C2D68" w:rsidP="004C2D68">
      <w:pPr>
        <w:autoSpaceDE w:val="0"/>
        <w:autoSpaceDN w:val="0"/>
        <w:adjustRightInd w:val="0"/>
        <w:jc w:val="both"/>
        <w:rPr>
          <w:rFonts w:ascii="Arial" w:hAnsi="Arial" w:cs="Arial"/>
        </w:rPr>
      </w:pPr>
    </w:p>
    <w:p w14:paraId="475181EE" w14:textId="1EBEA2FC" w:rsidR="004C2D68" w:rsidRPr="00FB1A91" w:rsidRDefault="004C2D68" w:rsidP="004C2D68">
      <w:pPr>
        <w:tabs>
          <w:tab w:val="left" w:pos="5940"/>
        </w:tabs>
        <w:autoSpaceDE w:val="0"/>
        <w:autoSpaceDN w:val="0"/>
        <w:adjustRightInd w:val="0"/>
        <w:jc w:val="both"/>
        <w:rPr>
          <w:rFonts w:ascii="Arial" w:hAnsi="Arial" w:cs="Arial"/>
        </w:rPr>
      </w:pPr>
      <w:r w:rsidRPr="00FB1A91">
        <w:rPr>
          <w:rFonts w:ascii="Arial" w:hAnsi="Arial" w:cs="Arial"/>
        </w:rPr>
        <w:t>Tillage operation in combination with poultry manure application showed significant effect on straw yield of BRRI dhan28. The highest straw (10.66 t ha</w:t>
      </w:r>
      <w:r w:rsidRPr="00FB1A91">
        <w:rPr>
          <w:rFonts w:ascii="Arial" w:hAnsi="Arial" w:cs="Arial"/>
          <w:vertAlign w:val="superscript"/>
        </w:rPr>
        <w:t>-1</w:t>
      </w:r>
      <w:r w:rsidRPr="00FB1A91">
        <w:rPr>
          <w:rFonts w:ascii="Arial" w:hAnsi="Arial" w:cs="Arial"/>
        </w:rPr>
        <w:t>) yields were measured in T</w:t>
      </w:r>
      <w:r w:rsidRPr="00FB1A91">
        <w:rPr>
          <w:rFonts w:ascii="Arial" w:hAnsi="Arial" w:cs="Arial"/>
          <w:vertAlign w:val="subscript"/>
        </w:rPr>
        <w:t>3</w:t>
      </w:r>
      <w:r w:rsidRPr="00FB1A91">
        <w:rPr>
          <w:rFonts w:ascii="Arial" w:hAnsi="Arial" w:cs="Arial"/>
        </w:rPr>
        <w:t>+P</w:t>
      </w:r>
      <w:r w:rsidR="00D5574E" w:rsidRPr="00FB1A91">
        <w:rPr>
          <w:rFonts w:ascii="Arial" w:hAnsi="Arial" w:cs="Arial"/>
        </w:rPr>
        <w:t>+C</w:t>
      </w:r>
      <w:r w:rsidRPr="00FB1A91">
        <w:rPr>
          <w:rFonts w:ascii="Arial" w:hAnsi="Arial" w:cs="Arial"/>
        </w:rPr>
        <w:t xml:space="preserve"> (Three passing of power tiller + poultry manure</w:t>
      </w:r>
      <w:r w:rsidR="00D5574E" w:rsidRPr="00FB1A91">
        <w:rPr>
          <w:rFonts w:ascii="Arial" w:hAnsi="Arial" w:cs="Arial"/>
        </w:rPr>
        <w:t>+ chemical fertilizer</w:t>
      </w:r>
      <w:r w:rsidRPr="00FB1A91">
        <w:rPr>
          <w:rFonts w:ascii="Arial" w:hAnsi="Arial" w:cs="Arial"/>
        </w:rPr>
        <w:t xml:space="preserve"> application) which was significantly higher </w:t>
      </w:r>
      <w:r w:rsidRPr="00FB1A91">
        <w:rPr>
          <w:rFonts w:ascii="Arial" w:hAnsi="Arial" w:cs="Arial"/>
          <w:i/>
        </w:rPr>
        <w:t>(p&lt;0.01)</w:t>
      </w:r>
      <w:r w:rsidRPr="00FB1A91">
        <w:rPr>
          <w:rFonts w:ascii="Arial" w:hAnsi="Arial" w:cs="Arial"/>
        </w:rPr>
        <w:t xml:space="preserve"> than all other treatments and the lowest straw yields (8.66 t ha</w:t>
      </w:r>
      <w:r w:rsidRPr="00FB1A91">
        <w:rPr>
          <w:rFonts w:ascii="Arial" w:hAnsi="Arial" w:cs="Arial"/>
          <w:vertAlign w:val="superscript"/>
        </w:rPr>
        <w:t>-1</w:t>
      </w:r>
      <w:r w:rsidRPr="00FB1A91">
        <w:rPr>
          <w:rFonts w:ascii="Arial" w:hAnsi="Arial" w:cs="Arial"/>
        </w:rPr>
        <w:t>) were measured in T</w:t>
      </w:r>
      <w:r w:rsidR="00D5574E" w:rsidRPr="00FB1A91">
        <w:rPr>
          <w:rFonts w:ascii="Arial" w:hAnsi="Arial" w:cs="Arial"/>
          <w:vertAlign w:val="subscript"/>
        </w:rPr>
        <w:t>1</w:t>
      </w:r>
      <w:r w:rsidRPr="00FB1A91">
        <w:rPr>
          <w:rFonts w:ascii="Arial" w:hAnsi="Arial" w:cs="Arial"/>
        </w:rPr>
        <w:t>+P</w:t>
      </w:r>
      <w:r w:rsidR="00D5574E" w:rsidRPr="00FB1A91">
        <w:rPr>
          <w:rFonts w:ascii="Arial" w:hAnsi="Arial" w:cs="Arial"/>
        </w:rPr>
        <w:t>+C</w:t>
      </w:r>
      <w:r w:rsidRPr="00FB1A91">
        <w:rPr>
          <w:rFonts w:ascii="Arial" w:hAnsi="Arial" w:cs="Arial"/>
        </w:rPr>
        <w:t xml:space="preserve"> (</w:t>
      </w:r>
      <w:r w:rsidR="00D5574E" w:rsidRPr="00FB1A91">
        <w:rPr>
          <w:rFonts w:ascii="Arial" w:hAnsi="Arial" w:cs="Arial"/>
        </w:rPr>
        <w:t>One</w:t>
      </w:r>
      <w:r w:rsidRPr="00FB1A91">
        <w:rPr>
          <w:rFonts w:ascii="Arial" w:hAnsi="Arial" w:cs="Arial"/>
        </w:rPr>
        <w:t xml:space="preserve"> passing of power tiller+ poultry manure</w:t>
      </w:r>
      <w:r w:rsidR="00D5574E" w:rsidRPr="00FB1A91">
        <w:rPr>
          <w:rFonts w:ascii="Arial" w:hAnsi="Arial" w:cs="Arial"/>
        </w:rPr>
        <w:t>+ chemical fertilizer</w:t>
      </w:r>
      <w:r w:rsidRPr="00FB1A91">
        <w:rPr>
          <w:rFonts w:ascii="Arial" w:hAnsi="Arial" w:cs="Arial"/>
        </w:rPr>
        <w:t xml:space="preserve"> application) treatment.</w:t>
      </w:r>
    </w:p>
    <w:p w14:paraId="6BA01805" w14:textId="77777777" w:rsidR="00CC7176" w:rsidRPr="00FB1A91" w:rsidRDefault="00CC7176" w:rsidP="00771948">
      <w:pPr>
        <w:autoSpaceDE w:val="0"/>
        <w:autoSpaceDN w:val="0"/>
        <w:adjustRightInd w:val="0"/>
        <w:jc w:val="both"/>
        <w:rPr>
          <w:rFonts w:ascii="Arial" w:hAnsi="Arial" w:cs="Arial"/>
        </w:rPr>
      </w:pPr>
    </w:p>
    <w:p w14:paraId="13E02964" w14:textId="4BC0270A" w:rsidR="00771948" w:rsidRPr="00FB1A91" w:rsidRDefault="00771948" w:rsidP="00771948">
      <w:pPr>
        <w:autoSpaceDE w:val="0"/>
        <w:autoSpaceDN w:val="0"/>
        <w:adjustRightInd w:val="0"/>
        <w:ind w:left="1305" w:hanging="1305"/>
        <w:jc w:val="both"/>
        <w:rPr>
          <w:rFonts w:ascii="Arial" w:hAnsi="Arial" w:cs="Arial"/>
          <w:b/>
        </w:rPr>
      </w:pPr>
      <w:r w:rsidRPr="00FB1A91">
        <w:rPr>
          <w:rFonts w:ascii="Arial" w:hAnsi="Arial" w:cs="Arial"/>
          <w:b/>
        </w:rPr>
        <w:t xml:space="preserve">Table </w:t>
      </w:r>
      <w:r w:rsidR="008431A3">
        <w:rPr>
          <w:rFonts w:ascii="Arial" w:hAnsi="Arial" w:cs="Arial"/>
          <w:b/>
        </w:rPr>
        <w:t>8</w:t>
      </w:r>
      <w:r w:rsidRPr="00FB1A91">
        <w:rPr>
          <w:rFonts w:ascii="Arial" w:hAnsi="Arial" w:cs="Arial"/>
          <w:b/>
        </w:rPr>
        <w:t xml:space="preserve"> Effect of tillage intensity and poultry manure on grain and straw yields of Boro rice (cv. BRRI dhan28)                    </w:t>
      </w:r>
    </w:p>
    <w:p w14:paraId="19A0A6FA" w14:textId="77777777" w:rsidR="00771948" w:rsidRPr="00FB1A91" w:rsidRDefault="00771948" w:rsidP="00771948">
      <w:pPr>
        <w:autoSpaceDE w:val="0"/>
        <w:autoSpaceDN w:val="0"/>
        <w:adjustRightInd w:val="0"/>
        <w:rPr>
          <w:rFonts w:ascii="Arial" w:hAnsi="Arial" w:cs="Arial"/>
          <w:b/>
        </w:rPr>
      </w:pPr>
    </w:p>
    <w:tbl>
      <w:tblPr>
        <w:tblW w:w="82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1"/>
        <w:gridCol w:w="1620"/>
        <w:gridCol w:w="1620"/>
        <w:gridCol w:w="1530"/>
        <w:gridCol w:w="1530"/>
      </w:tblGrid>
      <w:tr w:rsidR="00771948" w:rsidRPr="00FB1A91" w14:paraId="2A4D06C7" w14:textId="77777777" w:rsidTr="008D3097">
        <w:trPr>
          <w:trHeight w:val="300"/>
        </w:trPr>
        <w:tc>
          <w:tcPr>
            <w:tcW w:w="1901" w:type="dxa"/>
            <w:noWrap/>
            <w:vAlign w:val="center"/>
          </w:tcPr>
          <w:p w14:paraId="43328525" w14:textId="77777777" w:rsidR="00771948" w:rsidRPr="00FB1A91" w:rsidRDefault="00771948" w:rsidP="008D3097">
            <w:pPr>
              <w:tabs>
                <w:tab w:val="left" w:pos="2063"/>
              </w:tabs>
              <w:ind w:right="451"/>
              <w:jc w:val="center"/>
              <w:rPr>
                <w:rFonts w:ascii="Arial" w:hAnsi="Arial" w:cs="Arial"/>
                <w:b/>
                <w:bCs/>
              </w:rPr>
            </w:pPr>
            <w:r w:rsidRPr="00FB1A91">
              <w:rPr>
                <w:rFonts w:ascii="Arial" w:hAnsi="Arial" w:cs="Arial"/>
                <w:b/>
                <w:bCs/>
              </w:rPr>
              <w:t>Treatments</w:t>
            </w:r>
          </w:p>
        </w:tc>
        <w:tc>
          <w:tcPr>
            <w:tcW w:w="1620" w:type="dxa"/>
            <w:shd w:val="clear" w:color="000000" w:fill="FFFFFF"/>
            <w:noWrap/>
            <w:vAlign w:val="center"/>
          </w:tcPr>
          <w:p w14:paraId="042AC71B" w14:textId="77777777" w:rsidR="00771948" w:rsidRPr="00FB1A91" w:rsidRDefault="00771948" w:rsidP="008D3097">
            <w:pPr>
              <w:jc w:val="center"/>
              <w:rPr>
                <w:rFonts w:ascii="Arial" w:hAnsi="Arial" w:cs="Arial"/>
                <w:b/>
                <w:bCs/>
              </w:rPr>
            </w:pPr>
            <w:r w:rsidRPr="00FB1A91">
              <w:rPr>
                <w:rFonts w:ascii="Arial" w:hAnsi="Arial" w:cs="Arial"/>
                <w:b/>
                <w:bCs/>
              </w:rPr>
              <w:t xml:space="preserve">Grain yield </w:t>
            </w:r>
            <w:r w:rsidRPr="00FB1A91">
              <w:rPr>
                <w:rFonts w:ascii="Arial" w:hAnsi="Arial" w:cs="Arial"/>
                <w:b/>
                <w:bCs/>
              </w:rPr>
              <w:br/>
              <w:t>(t ha</w:t>
            </w:r>
            <w:r w:rsidRPr="00FB1A91">
              <w:rPr>
                <w:rFonts w:ascii="Arial" w:hAnsi="Arial" w:cs="Arial"/>
                <w:b/>
                <w:bCs/>
                <w:vertAlign w:val="superscript"/>
              </w:rPr>
              <w:t>-1</w:t>
            </w:r>
            <w:r w:rsidRPr="00FB1A91">
              <w:rPr>
                <w:rFonts w:ascii="Arial" w:hAnsi="Arial" w:cs="Arial"/>
                <w:b/>
                <w:bCs/>
              </w:rPr>
              <w:t>)</w:t>
            </w:r>
          </w:p>
        </w:tc>
        <w:tc>
          <w:tcPr>
            <w:tcW w:w="1620" w:type="dxa"/>
            <w:shd w:val="clear" w:color="000000" w:fill="FFFFFF"/>
            <w:noWrap/>
            <w:vAlign w:val="center"/>
          </w:tcPr>
          <w:p w14:paraId="78250CC1" w14:textId="77777777" w:rsidR="00771948" w:rsidRPr="00FB1A91" w:rsidRDefault="00771948" w:rsidP="008D3097">
            <w:pPr>
              <w:jc w:val="center"/>
              <w:rPr>
                <w:rFonts w:ascii="Arial" w:hAnsi="Arial" w:cs="Arial"/>
                <w:b/>
                <w:bCs/>
              </w:rPr>
            </w:pPr>
            <w:r w:rsidRPr="00FB1A91">
              <w:rPr>
                <w:rFonts w:ascii="Arial" w:hAnsi="Arial" w:cs="Arial"/>
                <w:b/>
                <w:bCs/>
              </w:rPr>
              <w:t xml:space="preserve">Straw yield </w:t>
            </w:r>
            <w:r w:rsidRPr="00FB1A91">
              <w:rPr>
                <w:rFonts w:ascii="Arial" w:hAnsi="Arial" w:cs="Arial"/>
                <w:b/>
                <w:bCs/>
              </w:rPr>
              <w:br/>
              <w:t>(t ha</w:t>
            </w:r>
            <w:r w:rsidRPr="00FB1A91">
              <w:rPr>
                <w:rFonts w:ascii="Arial" w:hAnsi="Arial" w:cs="Arial"/>
                <w:b/>
                <w:bCs/>
                <w:vertAlign w:val="superscript"/>
              </w:rPr>
              <w:t>-1</w:t>
            </w:r>
            <w:r w:rsidRPr="00FB1A91">
              <w:rPr>
                <w:rFonts w:ascii="Arial" w:hAnsi="Arial" w:cs="Arial"/>
                <w:b/>
                <w:bCs/>
              </w:rPr>
              <w:t>)</w:t>
            </w:r>
          </w:p>
        </w:tc>
        <w:tc>
          <w:tcPr>
            <w:tcW w:w="1530" w:type="dxa"/>
            <w:shd w:val="clear" w:color="auto" w:fill="auto"/>
          </w:tcPr>
          <w:p w14:paraId="40673FED" w14:textId="77777777" w:rsidR="00771948" w:rsidRPr="00FB1A91" w:rsidRDefault="00771948" w:rsidP="008D3097">
            <w:pPr>
              <w:jc w:val="center"/>
              <w:rPr>
                <w:rFonts w:ascii="Arial" w:hAnsi="Arial" w:cs="Arial"/>
                <w:b/>
                <w:bCs/>
              </w:rPr>
            </w:pPr>
            <w:r w:rsidRPr="00FB1A91">
              <w:rPr>
                <w:rFonts w:ascii="Arial" w:hAnsi="Arial" w:cs="Arial"/>
                <w:b/>
                <w:bCs/>
              </w:rPr>
              <w:t>Biological</w:t>
            </w:r>
          </w:p>
          <w:p w14:paraId="540C2BA8" w14:textId="77777777" w:rsidR="00771948" w:rsidRPr="00FB1A91" w:rsidRDefault="00771948" w:rsidP="008D3097">
            <w:pPr>
              <w:jc w:val="center"/>
              <w:rPr>
                <w:rFonts w:ascii="Arial" w:hAnsi="Arial" w:cs="Arial"/>
                <w:b/>
                <w:bCs/>
              </w:rPr>
            </w:pPr>
            <w:r w:rsidRPr="00FB1A91">
              <w:rPr>
                <w:rFonts w:ascii="Arial" w:hAnsi="Arial" w:cs="Arial"/>
                <w:b/>
                <w:bCs/>
              </w:rPr>
              <w:t xml:space="preserve">yield </w:t>
            </w:r>
            <w:r w:rsidRPr="00FB1A91">
              <w:rPr>
                <w:rFonts w:ascii="Arial" w:hAnsi="Arial" w:cs="Arial"/>
                <w:b/>
                <w:bCs/>
              </w:rPr>
              <w:br/>
              <w:t>(t ha</w:t>
            </w:r>
            <w:r w:rsidRPr="00FB1A91">
              <w:rPr>
                <w:rFonts w:ascii="Arial" w:hAnsi="Arial" w:cs="Arial"/>
                <w:b/>
                <w:bCs/>
                <w:vertAlign w:val="superscript"/>
              </w:rPr>
              <w:t>-1</w:t>
            </w:r>
            <w:r w:rsidRPr="00FB1A91">
              <w:rPr>
                <w:rFonts w:ascii="Arial" w:hAnsi="Arial" w:cs="Arial"/>
                <w:b/>
                <w:bCs/>
              </w:rPr>
              <w:t>)</w:t>
            </w:r>
          </w:p>
        </w:tc>
        <w:tc>
          <w:tcPr>
            <w:tcW w:w="1530" w:type="dxa"/>
            <w:shd w:val="clear" w:color="auto" w:fill="auto"/>
          </w:tcPr>
          <w:p w14:paraId="71F3AD96" w14:textId="77777777" w:rsidR="00771948" w:rsidRPr="00FB1A91" w:rsidRDefault="00771948" w:rsidP="008D3097">
            <w:pPr>
              <w:jc w:val="center"/>
              <w:rPr>
                <w:rFonts w:ascii="Arial" w:hAnsi="Arial" w:cs="Arial"/>
                <w:b/>
                <w:bCs/>
              </w:rPr>
            </w:pPr>
            <w:r w:rsidRPr="00FB1A91">
              <w:rPr>
                <w:rFonts w:ascii="Arial" w:hAnsi="Arial" w:cs="Arial"/>
                <w:b/>
                <w:bCs/>
              </w:rPr>
              <w:t>Harvest Index</w:t>
            </w:r>
          </w:p>
          <w:p w14:paraId="2C57405D" w14:textId="77777777" w:rsidR="00771948" w:rsidRPr="00FB1A91" w:rsidRDefault="00771948" w:rsidP="008D3097">
            <w:pPr>
              <w:jc w:val="center"/>
              <w:rPr>
                <w:rFonts w:ascii="Arial" w:hAnsi="Arial" w:cs="Arial"/>
                <w:b/>
                <w:bCs/>
              </w:rPr>
            </w:pPr>
            <w:r w:rsidRPr="00FB1A91">
              <w:rPr>
                <w:rFonts w:ascii="Arial" w:hAnsi="Arial" w:cs="Arial"/>
                <w:b/>
                <w:bCs/>
              </w:rPr>
              <w:t>(%)</w:t>
            </w:r>
          </w:p>
        </w:tc>
      </w:tr>
      <w:tr w:rsidR="00771948" w:rsidRPr="00FB1A91" w14:paraId="5AF96EC6" w14:textId="77777777" w:rsidTr="008D3097">
        <w:trPr>
          <w:trHeight w:val="300"/>
        </w:trPr>
        <w:tc>
          <w:tcPr>
            <w:tcW w:w="1901" w:type="dxa"/>
            <w:noWrap/>
            <w:vAlign w:val="bottom"/>
          </w:tcPr>
          <w:p w14:paraId="536B6EB5" w14:textId="1408547D" w:rsidR="00771948" w:rsidRPr="00FB1A91" w:rsidRDefault="00771948" w:rsidP="008D3097">
            <w:pPr>
              <w:jc w:val="center"/>
              <w:rPr>
                <w:rFonts w:ascii="Arial" w:hAnsi="Arial" w:cs="Arial"/>
              </w:rPr>
            </w:pPr>
            <w:r w:rsidRPr="00FB1A91">
              <w:rPr>
                <w:rFonts w:ascii="Arial" w:hAnsi="Arial" w:cs="Arial"/>
              </w:rPr>
              <w:lastRenderedPageBreak/>
              <w:t>T</w:t>
            </w:r>
            <w:r w:rsidRPr="00FB1A91">
              <w:rPr>
                <w:rFonts w:ascii="Arial" w:hAnsi="Arial" w:cs="Arial"/>
                <w:vertAlign w:val="subscript"/>
              </w:rPr>
              <w:t>1</w:t>
            </w:r>
            <w:r w:rsidRPr="00FB1A91">
              <w:rPr>
                <w:rFonts w:ascii="Arial" w:hAnsi="Arial" w:cs="Arial"/>
              </w:rPr>
              <w:t>+P</w:t>
            </w:r>
            <w:r w:rsidR="004C2D68" w:rsidRPr="00FB1A91">
              <w:rPr>
                <w:rFonts w:ascii="Arial" w:hAnsi="Arial" w:cs="Arial"/>
              </w:rPr>
              <w:t>+C</w:t>
            </w:r>
          </w:p>
        </w:tc>
        <w:tc>
          <w:tcPr>
            <w:tcW w:w="1620" w:type="dxa"/>
            <w:noWrap/>
            <w:vAlign w:val="center"/>
          </w:tcPr>
          <w:p w14:paraId="5B82E673" w14:textId="003EF02F" w:rsidR="00771948" w:rsidRPr="00FB1A91" w:rsidRDefault="00863DE0" w:rsidP="008D3097">
            <w:pPr>
              <w:jc w:val="center"/>
              <w:rPr>
                <w:rFonts w:ascii="Arial" w:hAnsi="Arial" w:cs="Arial"/>
              </w:rPr>
            </w:pPr>
            <w:r w:rsidRPr="00FB1A91">
              <w:rPr>
                <w:rFonts w:ascii="Arial" w:hAnsi="Arial" w:cs="Arial"/>
              </w:rPr>
              <w:t>7.17</w:t>
            </w:r>
            <w:r w:rsidR="00771948" w:rsidRPr="00FB1A91">
              <w:rPr>
                <w:rFonts w:ascii="Arial" w:hAnsi="Arial" w:cs="Arial"/>
              </w:rPr>
              <w:t>b</w:t>
            </w:r>
          </w:p>
        </w:tc>
        <w:tc>
          <w:tcPr>
            <w:tcW w:w="1620" w:type="dxa"/>
            <w:noWrap/>
            <w:vAlign w:val="center"/>
          </w:tcPr>
          <w:p w14:paraId="47CFBBAB" w14:textId="765BFD4B" w:rsidR="00771948" w:rsidRPr="00FB1A91" w:rsidRDefault="00491579" w:rsidP="008D3097">
            <w:pPr>
              <w:jc w:val="center"/>
              <w:rPr>
                <w:rFonts w:ascii="Arial" w:hAnsi="Arial" w:cs="Arial"/>
              </w:rPr>
            </w:pPr>
            <w:r w:rsidRPr="00FB1A91">
              <w:rPr>
                <w:rFonts w:ascii="Arial" w:hAnsi="Arial" w:cs="Arial"/>
              </w:rPr>
              <w:t>8.66</w:t>
            </w:r>
            <w:r w:rsidR="00771948" w:rsidRPr="00FB1A91">
              <w:rPr>
                <w:rFonts w:ascii="Arial" w:hAnsi="Arial" w:cs="Arial"/>
              </w:rPr>
              <w:t>b</w:t>
            </w:r>
          </w:p>
        </w:tc>
        <w:tc>
          <w:tcPr>
            <w:tcW w:w="1530" w:type="dxa"/>
            <w:shd w:val="clear" w:color="auto" w:fill="auto"/>
          </w:tcPr>
          <w:p w14:paraId="075F6C8F" w14:textId="77777777" w:rsidR="00771948" w:rsidRPr="00FB1A91" w:rsidRDefault="00771948" w:rsidP="008D3097">
            <w:pPr>
              <w:jc w:val="center"/>
              <w:rPr>
                <w:rFonts w:ascii="Arial" w:hAnsi="Arial" w:cs="Arial"/>
              </w:rPr>
            </w:pPr>
            <w:r w:rsidRPr="00FB1A91">
              <w:rPr>
                <w:rFonts w:ascii="Arial" w:hAnsi="Arial" w:cs="Arial"/>
              </w:rPr>
              <w:t>17.17abc</w:t>
            </w:r>
          </w:p>
        </w:tc>
        <w:tc>
          <w:tcPr>
            <w:tcW w:w="1530" w:type="dxa"/>
            <w:shd w:val="clear" w:color="auto" w:fill="auto"/>
          </w:tcPr>
          <w:p w14:paraId="72D470D4" w14:textId="3AE265CF" w:rsidR="00771948" w:rsidRPr="00FB1A91" w:rsidRDefault="00491579" w:rsidP="008D3097">
            <w:pPr>
              <w:jc w:val="center"/>
              <w:rPr>
                <w:rFonts w:ascii="Arial" w:hAnsi="Arial" w:cs="Arial"/>
              </w:rPr>
            </w:pPr>
            <w:r w:rsidRPr="00FB1A91">
              <w:rPr>
                <w:rFonts w:ascii="Arial" w:hAnsi="Arial" w:cs="Arial"/>
              </w:rPr>
              <w:t>44.03</w:t>
            </w:r>
            <w:r w:rsidR="00771948" w:rsidRPr="00FB1A91">
              <w:rPr>
                <w:rFonts w:ascii="Arial" w:hAnsi="Arial" w:cs="Arial"/>
              </w:rPr>
              <w:t>b</w:t>
            </w:r>
          </w:p>
        </w:tc>
      </w:tr>
      <w:tr w:rsidR="00771948" w:rsidRPr="00FB1A91" w14:paraId="21391A3B" w14:textId="77777777" w:rsidTr="008D3097">
        <w:trPr>
          <w:trHeight w:val="300"/>
        </w:trPr>
        <w:tc>
          <w:tcPr>
            <w:tcW w:w="1901" w:type="dxa"/>
            <w:noWrap/>
            <w:vAlign w:val="bottom"/>
          </w:tcPr>
          <w:p w14:paraId="2E1B8237" w14:textId="2BFD45D4" w:rsidR="00771948" w:rsidRPr="00FB1A91" w:rsidRDefault="00771948" w:rsidP="008D3097">
            <w:pPr>
              <w:jc w:val="center"/>
              <w:rPr>
                <w:rFonts w:ascii="Arial" w:hAnsi="Arial" w:cs="Arial"/>
              </w:rPr>
            </w:pPr>
            <w:r w:rsidRPr="00FB1A91">
              <w:rPr>
                <w:rFonts w:ascii="Arial" w:hAnsi="Arial" w:cs="Arial"/>
              </w:rPr>
              <w:t>T</w:t>
            </w:r>
            <w:r w:rsidRPr="00FB1A91">
              <w:rPr>
                <w:rFonts w:ascii="Arial" w:hAnsi="Arial" w:cs="Arial"/>
                <w:vertAlign w:val="subscript"/>
              </w:rPr>
              <w:t>2</w:t>
            </w:r>
            <w:r w:rsidRPr="00FB1A91">
              <w:rPr>
                <w:rFonts w:ascii="Arial" w:hAnsi="Arial" w:cs="Arial"/>
              </w:rPr>
              <w:t>+P</w:t>
            </w:r>
            <w:r w:rsidR="004C2D68" w:rsidRPr="00FB1A91">
              <w:rPr>
                <w:rFonts w:ascii="Arial" w:hAnsi="Arial" w:cs="Arial"/>
              </w:rPr>
              <w:t>+C</w:t>
            </w:r>
          </w:p>
        </w:tc>
        <w:tc>
          <w:tcPr>
            <w:tcW w:w="1620" w:type="dxa"/>
            <w:noWrap/>
            <w:vAlign w:val="center"/>
          </w:tcPr>
          <w:p w14:paraId="705F3B1D" w14:textId="4C865453" w:rsidR="00771948" w:rsidRPr="00FB1A91" w:rsidRDefault="00863DE0" w:rsidP="008D3097">
            <w:pPr>
              <w:jc w:val="center"/>
              <w:rPr>
                <w:rFonts w:ascii="Arial" w:hAnsi="Arial" w:cs="Arial"/>
              </w:rPr>
            </w:pPr>
            <w:r w:rsidRPr="00FB1A91">
              <w:rPr>
                <w:rFonts w:ascii="Arial" w:hAnsi="Arial" w:cs="Arial"/>
              </w:rPr>
              <w:t>7.50</w:t>
            </w:r>
            <w:r w:rsidR="00771948" w:rsidRPr="00FB1A91">
              <w:rPr>
                <w:rFonts w:ascii="Arial" w:hAnsi="Arial" w:cs="Arial"/>
              </w:rPr>
              <w:t>a</w:t>
            </w:r>
          </w:p>
        </w:tc>
        <w:tc>
          <w:tcPr>
            <w:tcW w:w="1620" w:type="dxa"/>
            <w:noWrap/>
            <w:vAlign w:val="center"/>
          </w:tcPr>
          <w:p w14:paraId="106BBE26" w14:textId="26282519" w:rsidR="00771948" w:rsidRPr="00FB1A91" w:rsidRDefault="00491579" w:rsidP="008D3097">
            <w:pPr>
              <w:jc w:val="center"/>
              <w:rPr>
                <w:rFonts w:ascii="Arial" w:hAnsi="Arial" w:cs="Arial"/>
              </w:rPr>
            </w:pPr>
            <w:r w:rsidRPr="00FB1A91">
              <w:rPr>
                <w:rFonts w:ascii="Arial" w:hAnsi="Arial" w:cs="Arial"/>
              </w:rPr>
              <w:t>9</w:t>
            </w:r>
            <w:r w:rsidR="00771948" w:rsidRPr="00FB1A91">
              <w:rPr>
                <w:rFonts w:ascii="Arial" w:hAnsi="Arial" w:cs="Arial"/>
              </w:rPr>
              <w:t>.66c</w:t>
            </w:r>
          </w:p>
        </w:tc>
        <w:tc>
          <w:tcPr>
            <w:tcW w:w="1530" w:type="dxa"/>
            <w:shd w:val="clear" w:color="auto" w:fill="auto"/>
          </w:tcPr>
          <w:p w14:paraId="106A7FF7" w14:textId="77777777" w:rsidR="00771948" w:rsidRPr="00FB1A91" w:rsidRDefault="00771948" w:rsidP="008D3097">
            <w:pPr>
              <w:jc w:val="center"/>
              <w:rPr>
                <w:rFonts w:ascii="Arial" w:hAnsi="Arial" w:cs="Arial"/>
              </w:rPr>
            </w:pPr>
            <w:r w:rsidRPr="00FB1A91">
              <w:rPr>
                <w:rFonts w:ascii="Arial" w:hAnsi="Arial" w:cs="Arial"/>
              </w:rPr>
              <w:t>17.34ab</w:t>
            </w:r>
          </w:p>
        </w:tc>
        <w:tc>
          <w:tcPr>
            <w:tcW w:w="1530" w:type="dxa"/>
            <w:shd w:val="clear" w:color="auto" w:fill="auto"/>
          </w:tcPr>
          <w:p w14:paraId="60BBD722" w14:textId="5C8DBC7A" w:rsidR="00771948" w:rsidRPr="00FB1A91" w:rsidRDefault="00F97CD1" w:rsidP="008D3097">
            <w:pPr>
              <w:jc w:val="center"/>
              <w:rPr>
                <w:rFonts w:ascii="Arial" w:hAnsi="Arial" w:cs="Arial"/>
              </w:rPr>
            </w:pPr>
            <w:r w:rsidRPr="00FB1A91">
              <w:rPr>
                <w:rFonts w:ascii="Arial" w:hAnsi="Arial" w:cs="Arial"/>
              </w:rPr>
              <w:t>43.68</w:t>
            </w:r>
            <w:r w:rsidR="00771948" w:rsidRPr="00FB1A91">
              <w:rPr>
                <w:rFonts w:ascii="Arial" w:hAnsi="Arial" w:cs="Arial"/>
              </w:rPr>
              <w:t>a</w:t>
            </w:r>
          </w:p>
        </w:tc>
      </w:tr>
      <w:tr w:rsidR="00771948" w:rsidRPr="00FB1A91" w14:paraId="53AF9CC7" w14:textId="77777777" w:rsidTr="008D3097">
        <w:trPr>
          <w:trHeight w:val="300"/>
        </w:trPr>
        <w:tc>
          <w:tcPr>
            <w:tcW w:w="1901" w:type="dxa"/>
            <w:noWrap/>
            <w:vAlign w:val="bottom"/>
          </w:tcPr>
          <w:p w14:paraId="26B00BF9" w14:textId="18FF891D" w:rsidR="00771948" w:rsidRPr="00FB1A91" w:rsidRDefault="00771948" w:rsidP="008D3097">
            <w:pPr>
              <w:jc w:val="center"/>
              <w:rPr>
                <w:rFonts w:ascii="Arial" w:hAnsi="Arial" w:cs="Arial"/>
              </w:rPr>
            </w:pPr>
            <w:r w:rsidRPr="00FB1A91">
              <w:rPr>
                <w:rFonts w:ascii="Arial" w:hAnsi="Arial" w:cs="Arial"/>
              </w:rPr>
              <w:t>T</w:t>
            </w:r>
            <w:r w:rsidRPr="00FB1A91">
              <w:rPr>
                <w:rFonts w:ascii="Arial" w:hAnsi="Arial" w:cs="Arial"/>
                <w:vertAlign w:val="subscript"/>
              </w:rPr>
              <w:t>3</w:t>
            </w:r>
            <w:r w:rsidRPr="00FB1A91">
              <w:rPr>
                <w:rFonts w:ascii="Arial" w:hAnsi="Arial" w:cs="Arial"/>
              </w:rPr>
              <w:t>+P</w:t>
            </w:r>
            <w:r w:rsidR="004C2D68" w:rsidRPr="00FB1A91">
              <w:rPr>
                <w:rFonts w:ascii="Arial" w:hAnsi="Arial" w:cs="Arial"/>
              </w:rPr>
              <w:t>+C</w:t>
            </w:r>
          </w:p>
        </w:tc>
        <w:tc>
          <w:tcPr>
            <w:tcW w:w="1620" w:type="dxa"/>
            <w:noWrap/>
            <w:vAlign w:val="center"/>
          </w:tcPr>
          <w:p w14:paraId="4AC80E52" w14:textId="42D3DB75" w:rsidR="00771948" w:rsidRPr="00FB1A91" w:rsidRDefault="00863DE0" w:rsidP="008D3097">
            <w:pPr>
              <w:jc w:val="center"/>
              <w:rPr>
                <w:rFonts w:ascii="Arial" w:hAnsi="Arial" w:cs="Arial"/>
              </w:rPr>
            </w:pPr>
            <w:r w:rsidRPr="00FB1A91">
              <w:rPr>
                <w:rFonts w:ascii="Arial" w:hAnsi="Arial" w:cs="Arial"/>
              </w:rPr>
              <w:t>8.67</w:t>
            </w:r>
            <w:r w:rsidR="00771948" w:rsidRPr="00FB1A91">
              <w:rPr>
                <w:rFonts w:ascii="Arial" w:hAnsi="Arial" w:cs="Arial"/>
              </w:rPr>
              <w:t>bc</w:t>
            </w:r>
          </w:p>
        </w:tc>
        <w:tc>
          <w:tcPr>
            <w:tcW w:w="1620" w:type="dxa"/>
            <w:noWrap/>
            <w:vAlign w:val="center"/>
          </w:tcPr>
          <w:p w14:paraId="77DA48D6" w14:textId="77777777" w:rsidR="00771948" w:rsidRPr="00FB1A91" w:rsidRDefault="00771948" w:rsidP="008D3097">
            <w:pPr>
              <w:jc w:val="center"/>
              <w:rPr>
                <w:rFonts w:ascii="Arial" w:hAnsi="Arial" w:cs="Arial"/>
              </w:rPr>
            </w:pPr>
            <w:r w:rsidRPr="00FB1A91">
              <w:rPr>
                <w:rFonts w:ascii="Arial" w:hAnsi="Arial" w:cs="Arial"/>
              </w:rPr>
              <w:t>10.66a</w:t>
            </w:r>
          </w:p>
        </w:tc>
        <w:tc>
          <w:tcPr>
            <w:tcW w:w="1530" w:type="dxa"/>
            <w:shd w:val="clear" w:color="auto" w:fill="auto"/>
          </w:tcPr>
          <w:p w14:paraId="0C292CE9" w14:textId="77777777" w:rsidR="00771948" w:rsidRPr="00FB1A91" w:rsidRDefault="00771948" w:rsidP="008D3097">
            <w:pPr>
              <w:jc w:val="center"/>
              <w:rPr>
                <w:rFonts w:ascii="Arial" w:hAnsi="Arial" w:cs="Arial"/>
              </w:rPr>
            </w:pPr>
            <w:r w:rsidRPr="00FB1A91">
              <w:rPr>
                <w:rFonts w:ascii="Arial" w:hAnsi="Arial" w:cs="Arial"/>
              </w:rPr>
              <w:t>17.83a</w:t>
            </w:r>
          </w:p>
        </w:tc>
        <w:tc>
          <w:tcPr>
            <w:tcW w:w="1530" w:type="dxa"/>
            <w:shd w:val="clear" w:color="auto" w:fill="auto"/>
          </w:tcPr>
          <w:p w14:paraId="22ACA12A" w14:textId="4CAD26DC" w:rsidR="00771948" w:rsidRPr="00FB1A91" w:rsidRDefault="00F97CD1" w:rsidP="008D3097">
            <w:pPr>
              <w:jc w:val="center"/>
              <w:rPr>
                <w:rFonts w:ascii="Arial" w:hAnsi="Arial" w:cs="Arial"/>
              </w:rPr>
            </w:pPr>
            <w:r w:rsidRPr="00FB1A91">
              <w:rPr>
                <w:rFonts w:ascii="Arial" w:hAnsi="Arial" w:cs="Arial"/>
              </w:rPr>
              <w:t>50.04</w:t>
            </w:r>
            <w:r w:rsidR="00771948" w:rsidRPr="00FB1A91">
              <w:rPr>
                <w:rFonts w:ascii="Arial" w:hAnsi="Arial" w:cs="Arial"/>
              </w:rPr>
              <w:t>c</w:t>
            </w:r>
          </w:p>
        </w:tc>
      </w:tr>
      <w:tr w:rsidR="00771948" w:rsidRPr="00FB1A91" w14:paraId="0BE9E1CD" w14:textId="77777777" w:rsidTr="008D3097">
        <w:trPr>
          <w:trHeight w:val="300"/>
        </w:trPr>
        <w:tc>
          <w:tcPr>
            <w:tcW w:w="1901" w:type="dxa"/>
            <w:noWrap/>
          </w:tcPr>
          <w:p w14:paraId="131E53F0" w14:textId="77777777" w:rsidR="00771948" w:rsidRPr="00FB1A91" w:rsidRDefault="00771948" w:rsidP="008D3097">
            <w:pPr>
              <w:jc w:val="center"/>
              <w:rPr>
                <w:rFonts w:ascii="Arial" w:hAnsi="Arial" w:cs="Arial"/>
              </w:rPr>
            </w:pPr>
            <w:r w:rsidRPr="00FB1A91">
              <w:rPr>
                <w:rFonts w:ascii="Arial" w:hAnsi="Arial" w:cs="Arial"/>
              </w:rPr>
              <w:t>LSD</w:t>
            </w:r>
          </w:p>
        </w:tc>
        <w:tc>
          <w:tcPr>
            <w:tcW w:w="1620" w:type="dxa"/>
            <w:noWrap/>
          </w:tcPr>
          <w:p w14:paraId="0D86E945" w14:textId="77777777" w:rsidR="00771948" w:rsidRPr="00FB1A91" w:rsidRDefault="00771948" w:rsidP="008D3097">
            <w:pPr>
              <w:jc w:val="center"/>
              <w:rPr>
                <w:rFonts w:ascii="Arial" w:hAnsi="Arial" w:cs="Arial"/>
              </w:rPr>
            </w:pPr>
            <w:r w:rsidRPr="00FB1A91">
              <w:rPr>
                <w:rFonts w:ascii="Arial" w:hAnsi="Arial" w:cs="Arial"/>
              </w:rPr>
              <w:t>0.69</w:t>
            </w:r>
          </w:p>
        </w:tc>
        <w:tc>
          <w:tcPr>
            <w:tcW w:w="1620" w:type="dxa"/>
            <w:noWrap/>
          </w:tcPr>
          <w:p w14:paraId="0BAFAFB2" w14:textId="77777777" w:rsidR="00771948" w:rsidRPr="00FB1A91" w:rsidRDefault="00771948" w:rsidP="008D3097">
            <w:pPr>
              <w:jc w:val="center"/>
              <w:rPr>
                <w:rFonts w:ascii="Arial" w:hAnsi="Arial" w:cs="Arial"/>
              </w:rPr>
            </w:pPr>
            <w:r w:rsidRPr="00FB1A91">
              <w:rPr>
                <w:rFonts w:ascii="Arial" w:hAnsi="Arial" w:cs="Arial"/>
              </w:rPr>
              <w:t>0.86</w:t>
            </w:r>
          </w:p>
        </w:tc>
        <w:tc>
          <w:tcPr>
            <w:tcW w:w="1530" w:type="dxa"/>
            <w:shd w:val="clear" w:color="auto" w:fill="auto"/>
          </w:tcPr>
          <w:p w14:paraId="6DF3F8E8" w14:textId="77777777" w:rsidR="00771948" w:rsidRPr="00FB1A91" w:rsidRDefault="00771948" w:rsidP="008D3097">
            <w:pPr>
              <w:jc w:val="center"/>
              <w:rPr>
                <w:rFonts w:ascii="Arial" w:hAnsi="Arial" w:cs="Arial"/>
              </w:rPr>
            </w:pPr>
            <w:r w:rsidRPr="00FB1A91">
              <w:rPr>
                <w:rFonts w:ascii="Arial" w:hAnsi="Arial" w:cs="Arial"/>
              </w:rPr>
              <w:t>1.22</w:t>
            </w:r>
          </w:p>
        </w:tc>
        <w:tc>
          <w:tcPr>
            <w:tcW w:w="1530" w:type="dxa"/>
            <w:shd w:val="clear" w:color="auto" w:fill="auto"/>
          </w:tcPr>
          <w:p w14:paraId="43A0D3CB" w14:textId="77777777" w:rsidR="00771948" w:rsidRPr="00FB1A91" w:rsidRDefault="00771948" w:rsidP="008D3097">
            <w:pPr>
              <w:jc w:val="center"/>
              <w:rPr>
                <w:rFonts w:ascii="Arial" w:hAnsi="Arial" w:cs="Arial"/>
              </w:rPr>
            </w:pPr>
            <w:r w:rsidRPr="00FB1A91">
              <w:rPr>
                <w:rFonts w:ascii="Arial" w:hAnsi="Arial" w:cs="Arial"/>
              </w:rPr>
              <w:t>2.73</w:t>
            </w:r>
          </w:p>
        </w:tc>
      </w:tr>
      <w:tr w:rsidR="00771948" w:rsidRPr="00FB1A91" w14:paraId="3FBFBCD4" w14:textId="77777777" w:rsidTr="008D3097">
        <w:trPr>
          <w:trHeight w:val="300"/>
        </w:trPr>
        <w:tc>
          <w:tcPr>
            <w:tcW w:w="1901" w:type="dxa"/>
            <w:noWrap/>
            <w:vAlign w:val="bottom"/>
          </w:tcPr>
          <w:p w14:paraId="26881ACA" w14:textId="77777777" w:rsidR="00771948" w:rsidRPr="00FB1A91" w:rsidRDefault="00771948" w:rsidP="008D3097">
            <w:pPr>
              <w:jc w:val="center"/>
              <w:rPr>
                <w:rFonts w:ascii="Arial" w:hAnsi="Arial" w:cs="Arial"/>
              </w:rPr>
            </w:pPr>
            <w:r w:rsidRPr="00FB1A91">
              <w:rPr>
                <w:rFonts w:ascii="Arial" w:hAnsi="Arial" w:cs="Arial"/>
              </w:rPr>
              <w:t xml:space="preserve">Level of </w:t>
            </w:r>
          </w:p>
          <w:p w14:paraId="4E787C64" w14:textId="77777777" w:rsidR="00771948" w:rsidRPr="00FB1A91" w:rsidRDefault="00771948" w:rsidP="008D3097">
            <w:pPr>
              <w:jc w:val="center"/>
              <w:rPr>
                <w:rFonts w:ascii="Arial" w:hAnsi="Arial" w:cs="Arial"/>
              </w:rPr>
            </w:pPr>
            <w:r w:rsidRPr="00FB1A91">
              <w:rPr>
                <w:rFonts w:ascii="Arial" w:hAnsi="Arial" w:cs="Arial"/>
              </w:rPr>
              <w:t>significance</w:t>
            </w:r>
          </w:p>
        </w:tc>
        <w:tc>
          <w:tcPr>
            <w:tcW w:w="1620" w:type="dxa"/>
            <w:noWrap/>
            <w:vAlign w:val="center"/>
          </w:tcPr>
          <w:p w14:paraId="7F48ED54" w14:textId="77777777" w:rsidR="00771948" w:rsidRPr="00FB1A91" w:rsidRDefault="00771948" w:rsidP="008D3097">
            <w:pPr>
              <w:jc w:val="center"/>
              <w:rPr>
                <w:rFonts w:ascii="Arial" w:hAnsi="Arial" w:cs="Arial"/>
              </w:rPr>
            </w:pPr>
            <w:r w:rsidRPr="00FB1A91">
              <w:rPr>
                <w:rFonts w:ascii="Arial" w:hAnsi="Arial" w:cs="Arial"/>
              </w:rPr>
              <w:t>**</w:t>
            </w:r>
          </w:p>
        </w:tc>
        <w:tc>
          <w:tcPr>
            <w:tcW w:w="1620" w:type="dxa"/>
            <w:noWrap/>
            <w:vAlign w:val="center"/>
          </w:tcPr>
          <w:p w14:paraId="2BC5AA06" w14:textId="77777777" w:rsidR="00771948" w:rsidRPr="00FB1A91" w:rsidRDefault="00771948" w:rsidP="008D3097">
            <w:pPr>
              <w:jc w:val="center"/>
              <w:rPr>
                <w:rFonts w:ascii="Arial" w:hAnsi="Arial" w:cs="Arial"/>
              </w:rPr>
            </w:pPr>
            <w:r w:rsidRPr="00FB1A91">
              <w:rPr>
                <w:rFonts w:ascii="Arial" w:hAnsi="Arial" w:cs="Arial"/>
              </w:rPr>
              <w:t>**</w:t>
            </w:r>
          </w:p>
        </w:tc>
        <w:tc>
          <w:tcPr>
            <w:tcW w:w="1530" w:type="dxa"/>
            <w:shd w:val="clear" w:color="auto" w:fill="auto"/>
          </w:tcPr>
          <w:p w14:paraId="5918816B" w14:textId="77777777" w:rsidR="00771948" w:rsidRPr="00FB1A91" w:rsidRDefault="00771948" w:rsidP="008D3097">
            <w:pPr>
              <w:jc w:val="center"/>
              <w:rPr>
                <w:rFonts w:ascii="Arial" w:hAnsi="Arial" w:cs="Arial"/>
              </w:rPr>
            </w:pPr>
          </w:p>
          <w:p w14:paraId="1C29CC86" w14:textId="77777777" w:rsidR="00771948" w:rsidRPr="00FB1A91" w:rsidRDefault="00771948" w:rsidP="008D3097">
            <w:pPr>
              <w:jc w:val="center"/>
              <w:rPr>
                <w:rFonts w:ascii="Arial" w:hAnsi="Arial" w:cs="Arial"/>
              </w:rPr>
            </w:pPr>
            <w:r w:rsidRPr="00FB1A91">
              <w:rPr>
                <w:rFonts w:ascii="Arial" w:hAnsi="Arial" w:cs="Arial"/>
              </w:rPr>
              <w:t>*</w:t>
            </w:r>
          </w:p>
        </w:tc>
        <w:tc>
          <w:tcPr>
            <w:tcW w:w="1530" w:type="dxa"/>
            <w:shd w:val="clear" w:color="auto" w:fill="auto"/>
          </w:tcPr>
          <w:p w14:paraId="0A9804AE" w14:textId="77777777" w:rsidR="00771948" w:rsidRPr="00FB1A91" w:rsidRDefault="00771948" w:rsidP="008D3097">
            <w:pPr>
              <w:jc w:val="center"/>
              <w:rPr>
                <w:rFonts w:ascii="Arial" w:hAnsi="Arial" w:cs="Arial"/>
              </w:rPr>
            </w:pPr>
          </w:p>
          <w:p w14:paraId="04F82C14" w14:textId="77777777" w:rsidR="00771948" w:rsidRPr="00FB1A91" w:rsidRDefault="00771948" w:rsidP="008D3097">
            <w:pPr>
              <w:jc w:val="center"/>
              <w:rPr>
                <w:rFonts w:ascii="Arial" w:hAnsi="Arial" w:cs="Arial"/>
              </w:rPr>
            </w:pPr>
            <w:r w:rsidRPr="00FB1A91">
              <w:rPr>
                <w:rFonts w:ascii="Arial" w:hAnsi="Arial" w:cs="Arial"/>
              </w:rPr>
              <w:t>**</w:t>
            </w:r>
          </w:p>
        </w:tc>
      </w:tr>
    </w:tbl>
    <w:p w14:paraId="39BBE862" w14:textId="77777777" w:rsidR="00771948" w:rsidRPr="00FB1A91" w:rsidRDefault="00771948" w:rsidP="00771948">
      <w:pPr>
        <w:autoSpaceDE w:val="0"/>
        <w:autoSpaceDN w:val="0"/>
        <w:adjustRightInd w:val="0"/>
        <w:jc w:val="both"/>
        <w:rPr>
          <w:rFonts w:ascii="Arial" w:hAnsi="Arial" w:cs="Arial"/>
        </w:rPr>
      </w:pPr>
    </w:p>
    <w:p w14:paraId="78CEC97F"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 xml:space="preserve">LSD = Least significant Difference </w:t>
      </w:r>
    </w:p>
    <w:p w14:paraId="3014FB6F"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 = Significant at 1% level of probability</w:t>
      </w:r>
    </w:p>
    <w:p w14:paraId="2FFE9330" w14:textId="77777777" w:rsidR="00771948" w:rsidRPr="00FB1A91" w:rsidRDefault="00771948" w:rsidP="00771948">
      <w:pPr>
        <w:rPr>
          <w:rFonts w:ascii="Arial" w:hAnsi="Arial" w:cs="Arial"/>
        </w:rPr>
      </w:pPr>
      <w:r w:rsidRPr="00FB1A91">
        <w:rPr>
          <w:rFonts w:ascii="Arial" w:hAnsi="Arial" w:cs="Arial"/>
        </w:rPr>
        <w:t xml:space="preserve">* = Significant at 5% level of probability </w:t>
      </w:r>
    </w:p>
    <w:p w14:paraId="54616550"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t>The figures in a column having common letter do not differ significantly at 1% level of significance</w:t>
      </w:r>
    </w:p>
    <w:p w14:paraId="377895D7" w14:textId="77777777" w:rsidR="00771948" w:rsidRPr="00FB1A91" w:rsidRDefault="00771948" w:rsidP="00771948">
      <w:pPr>
        <w:tabs>
          <w:tab w:val="left" w:pos="1386"/>
        </w:tabs>
        <w:autoSpaceDE w:val="0"/>
        <w:autoSpaceDN w:val="0"/>
        <w:adjustRightInd w:val="0"/>
        <w:ind w:left="1386" w:hanging="1386"/>
        <w:jc w:val="both"/>
        <w:rPr>
          <w:rFonts w:ascii="Arial" w:hAnsi="Arial" w:cs="Arial"/>
          <w:b/>
          <w:bCs/>
        </w:rPr>
      </w:pPr>
    </w:p>
    <w:p w14:paraId="70573E0D" w14:textId="2FEA1003" w:rsidR="00771948" w:rsidRPr="00FB1A91" w:rsidRDefault="00745E95" w:rsidP="00E172F0">
      <w:pPr>
        <w:tabs>
          <w:tab w:val="left" w:pos="5940"/>
        </w:tabs>
        <w:autoSpaceDE w:val="0"/>
        <w:autoSpaceDN w:val="0"/>
        <w:adjustRightInd w:val="0"/>
        <w:jc w:val="both"/>
        <w:rPr>
          <w:rFonts w:ascii="Arial" w:hAnsi="Arial" w:cs="Arial"/>
        </w:rPr>
      </w:pPr>
      <w:r w:rsidRPr="00FB1A91">
        <w:rPr>
          <w:rFonts w:ascii="Arial" w:hAnsi="Arial" w:cs="Arial"/>
          <w:noProof/>
        </w:rPr>
        <w:drawing>
          <wp:inline distT="0" distB="0" distL="0" distR="0" wp14:anchorId="248105E6" wp14:editId="38FB05A9">
            <wp:extent cx="5175250" cy="243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75250" cy="2438400"/>
                    </a:xfrm>
                    <a:prstGeom prst="rect">
                      <a:avLst/>
                    </a:prstGeom>
                    <a:noFill/>
                  </pic:spPr>
                </pic:pic>
              </a:graphicData>
            </a:graphic>
          </wp:inline>
        </w:drawing>
      </w:r>
    </w:p>
    <w:p w14:paraId="5DF46C1C" w14:textId="77777777" w:rsidR="00771948" w:rsidRPr="00FB1A91" w:rsidRDefault="00771948" w:rsidP="00771948">
      <w:pPr>
        <w:ind w:left="1260" w:hanging="1260"/>
        <w:rPr>
          <w:rFonts w:ascii="Arial" w:hAnsi="Arial" w:cs="Arial"/>
          <w:b/>
          <w:bCs/>
          <w:spacing w:val="-2"/>
        </w:rPr>
      </w:pPr>
    </w:p>
    <w:p w14:paraId="04E463E3" w14:textId="75E04E6A" w:rsidR="00771948" w:rsidRPr="00FB1A91" w:rsidRDefault="00771948" w:rsidP="00771948">
      <w:pPr>
        <w:ind w:left="1260" w:hanging="1260"/>
        <w:rPr>
          <w:rFonts w:ascii="Arial" w:hAnsi="Arial" w:cs="Arial"/>
          <w:b/>
          <w:bCs/>
          <w:spacing w:val="-2"/>
        </w:rPr>
      </w:pPr>
      <w:r w:rsidRPr="00FB1A91">
        <w:rPr>
          <w:rFonts w:ascii="Arial" w:hAnsi="Arial" w:cs="Arial"/>
          <w:b/>
          <w:bCs/>
          <w:spacing w:val="-2"/>
        </w:rPr>
        <w:t xml:space="preserve">Figure </w:t>
      </w:r>
      <w:r w:rsidR="008431A3">
        <w:rPr>
          <w:rFonts w:ascii="Arial" w:hAnsi="Arial" w:cs="Arial"/>
          <w:b/>
          <w:bCs/>
          <w:spacing w:val="-2"/>
        </w:rPr>
        <w:t>2</w:t>
      </w:r>
      <w:r w:rsidRPr="00FB1A91">
        <w:rPr>
          <w:rFonts w:ascii="Arial" w:hAnsi="Arial" w:cs="Arial"/>
          <w:b/>
          <w:bCs/>
          <w:spacing w:val="-2"/>
        </w:rPr>
        <w:t>: Relationship between mean bulk density (</w:t>
      </w:r>
      <w:r w:rsidRPr="00FB1A91">
        <w:rPr>
          <w:rFonts w:ascii="Arial" w:hAnsi="Arial" w:cs="Arial"/>
          <w:b/>
        </w:rPr>
        <w:t>g cm</w:t>
      </w:r>
      <w:r w:rsidRPr="00FB1A91">
        <w:rPr>
          <w:rFonts w:ascii="Arial" w:hAnsi="Arial" w:cs="Arial"/>
          <w:b/>
          <w:vertAlign w:val="superscript"/>
        </w:rPr>
        <w:t>-3</w:t>
      </w:r>
      <w:r w:rsidRPr="00FB1A91">
        <w:rPr>
          <w:rFonts w:ascii="Arial" w:hAnsi="Arial" w:cs="Arial"/>
          <w:b/>
          <w:bCs/>
          <w:spacing w:val="-2"/>
        </w:rPr>
        <w:t>) Vs mean grain yield (t ha</w:t>
      </w:r>
      <w:r w:rsidRPr="00FB1A91">
        <w:rPr>
          <w:rFonts w:ascii="Arial" w:hAnsi="Arial" w:cs="Arial"/>
          <w:b/>
          <w:bCs/>
          <w:spacing w:val="-2"/>
          <w:vertAlign w:val="superscript"/>
        </w:rPr>
        <w:t>-1</w:t>
      </w:r>
      <w:r w:rsidRPr="00FB1A91">
        <w:rPr>
          <w:rFonts w:ascii="Arial" w:hAnsi="Arial" w:cs="Arial"/>
          <w:b/>
          <w:bCs/>
          <w:spacing w:val="-2"/>
        </w:rPr>
        <w:t>)</w:t>
      </w:r>
    </w:p>
    <w:p w14:paraId="48D8BCA7" w14:textId="77777777" w:rsidR="00771948" w:rsidRPr="00FB1A91" w:rsidRDefault="00771948" w:rsidP="00771948">
      <w:pPr>
        <w:ind w:left="1260" w:hanging="1260"/>
        <w:rPr>
          <w:rFonts w:ascii="Arial" w:hAnsi="Arial" w:cs="Arial"/>
          <w:b/>
          <w:bCs/>
          <w:spacing w:val="-2"/>
        </w:rPr>
      </w:pPr>
    </w:p>
    <w:p w14:paraId="55A2A5D4" w14:textId="77777777" w:rsidR="008A5588" w:rsidRPr="00FB1A91" w:rsidRDefault="008A5588" w:rsidP="008A5588">
      <w:pPr>
        <w:autoSpaceDE w:val="0"/>
        <w:autoSpaceDN w:val="0"/>
        <w:adjustRightInd w:val="0"/>
        <w:jc w:val="both"/>
        <w:rPr>
          <w:rFonts w:ascii="Arial" w:hAnsi="Arial" w:cs="Arial"/>
          <w:b/>
          <w:bCs/>
        </w:rPr>
      </w:pPr>
      <w:r w:rsidRPr="00FB1A91">
        <w:rPr>
          <w:rFonts w:ascii="Arial" w:hAnsi="Arial" w:cs="Arial"/>
          <w:b/>
          <w:bCs/>
        </w:rPr>
        <w:t xml:space="preserve">3.1.2.8 Biological Yield </w:t>
      </w:r>
    </w:p>
    <w:p w14:paraId="5BC08C42" w14:textId="77777777" w:rsidR="008A5588" w:rsidRPr="00FB1A91" w:rsidRDefault="008A5588" w:rsidP="008A5588">
      <w:pPr>
        <w:autoSpaceDE w:val="0"/>
        <w:autoSpaceDN w:val="0"/>
        <w:adjustRightInd w:val="0"/>
        <w:jc w:val="both"/>
        <w:rPr>
          <w:rFonts w:ascii="Arial" w:hAnsi="Arial" w:cs="Arial"/>
        </w:rPr>
      </w:pPr>
    </w:p>
    <w:p w14:paraId="04D19C71" w14:textId="77777777" w:rsidR="008A5588" w:rsidRPr="00FB1A91" w:rsidRDefault="008A5588" w:rsidP="008A5588">
      <w:pPr>
        <w:tabs>
          <w:tab w:val="left" w:pos="5940"/>
        </w:tabs>
        <w:autoSpaceDE w:val="0"/>
        <w:autoSpaceDN w:val="0"/>
        <w:adjustRightInd w:val="0"/>
        <w:jc w:val="both"/>
        <w:rPr>
          <w:rFonts w:ascii="Arial" w:hAnsi="Arial" w:cs="Arial"/>
        </w:rPr>
      </w:pPr>
      <w:r w:rsidRPr="00FB1A91">
        <w:rPr>
          <w:rFonts w:ascii="Arial" w:hAnsi="Arial" w:cs="Arial"/>
        </w:rPr>
        <w:t>Tillage operation in combination with poultry manure and chemical fertilizer application showed significant effect on biological yield of BRRI dhan28. The highest biological (17.83 t ha</w:t>
      </w:r>
      <w:r w:rsidRPr="00FB1A91">
        <w:rPr>
          <w:rFonts w:ascii="Arial" w:hAnsi="Arial" w:cs="Arial"/>
          <w:vertAlign w:val="superscript"/>
        </w:rPr>
        <w:t>-1</w:t>
      </w:r>
      <w:r w:rsidRPr="00FB1A91">
        <w:rPr>
          <w:rFonts w:ascii="Arial" w:hAnsi="Arial" w:cs="Arial"/>
        </w:rPr>
        <w:t>) yields were measured in T</w:t>
      </w:r>
      <w:r w:rsidRPr="00FB1A91">
        <w:rPr>
          <w:rFonts w:ascii="Arial" w:hAnsi="Arial" w:cs="Arial"/>
          <w:vertAlign w:val="subscript"/>
        </w:rPr>
        <w:t>3</w:t>
      </w:r>
      <w:r w:rsidRPr="00FB1A91">
        <w:rPr>
          <w:rFonts w:ascii="Arial" w:hAnsi="Arial" w:cs="Arial"/>
        </w:rPr>
        <w:t xml:space="preserve">+P+C (Three passing of power tiller + poultry manure+ chemical fertilizer application) which was significantly higher </w:t>
      </w:r>
      <w:r w:rsidRPr="00FB1A91">
        <w:rPr>
          <w:rFonts w:ascii="Arial" w:hAnsi="Arial" w:cs="Arial"/>
          <w:i/>
        </w:rPr>
        <w:t>(p&lt;0.05)</w:t>
      </w:r>
      <w:r w:rsidRPr="00FB1A91">
        <w:rPr>
          <w:rFonts w:ascii="Arial" w:hAnsi="Arial" w:cs="Arial"/>
        </w:rPr>
        <w:t xml:space="preserve"> than other treatments and the lowest biological yields (17.17 t ha</w:t>
      </w:r>
      <w:r w:rsidRPr="00FB1A91">
        <w:rPr>
          <w:rFonts w:ascii="Arial" w:hAnsi="Arial" w:cs="Arial"/>
          <w:vertAlign w:val="superscript"/>
        </w:rPr>
        <w:t>-1</w:t>
      </w:r>
      <w:r w:rsidRPr="00FB1A91">
        <w:rPr>
          <w:rFonts w:ascii="Arial" w:hAnsi="Arial" w:cs="Arial"/>
        </w:rPr>
        <w:t>) were measured in T</w:t>
      </w:r>
      <w:r w:rsidRPr="00FB1A91">
        <w:rPr>
          <w:rFonts w:ascii="Arial" w:hAnsi="Arial" w:cs="Arial"/>
          <w:vertAlign w:val="subscript"/>
        </w:rPr>
        <w:t>1</w:t>
      </w:r>
      <w:r w:rsidRPr="00FB1A91">
        <w:rPr>
          <w:rFonts w:ascii="Arial" w:hAnsi="Arial" w:cs="Arial"/>
        </w:rPr>
        <w:t>+P+C (One passing of power tiller + poultry manure+ chemical fertilizer application) treatment.</w:t>
      </w:r>
    </w:p>
    <w:p w14:paraId="786B5411" w14:textId="77777777" w:rsidR="008A5588" w:rsidRPr="00FB1A91" w:rsidRDefault="008A5588" w:rsidP="008A5588">
      <w:pPr>
        <w:tabs>
          <w:tab w:val="left" w:pos="5940"/>
        </w:tabs>
        <w:autoSpaceDE w:val="0"/>
        <w:autoSpaceDN w:val="0"/>
        <w:adjustRightInd w:val="0"/>
        <w:jc w:val="both"/>
        <w:rPr>
          <w:rFonts w:ascii="Arial" w:hAnsi="Arial" w:cs="Arial"/>
        </w:rPr>
      </w:pPr>
    </w:p>
    <w:p w14:paraId="4958DCEF" w14:textId="3301650A" w:rsidR="007E0532" w:rsidRPr="00FB1A91" w:rsidRDefault="007E0532" w:rsidP="007E0532">
      <w:pPr>
        <w:tabs>
          <w:tab w:val="left" w:pos="1386"/>
        </w:tabs>
        <w:autoSpaceDE w:val="0"/>
        <w:autoSpaceDN w:val="0"/>
        <w:adjustRightInd w:val="0"/>
        <w:ind w:left="1386" w:hanging="1386"/>
        <w:jc w:val="both"/>
        <w:rPr>
          <w:rFonts w:ascii="Arial" w:hAnsi="Arial" w:cs="Arial"/>
          <w:b/>
          <w:bCs/>
        </w:rPr>
      </w:pPr>
      <w:r w:rsidRPr="00FB1A91">
        <w:rPr>
          <w:rFonts w:ascii="Arial" w:hAnsi="Arial" w:cs="Arial"/>
          <w:b/>
          <w:bCs/>
        </w:rPr>
        <w:t xml:space="preserve">Table </w:t>
      </w:r>
      <w:r w:rsidR="008431A3">
        <w:rPr>
          <w:rFonts w:ascii="Arial" w:hAnsi="Arial" w:cs="Arial"/>
          <w:b/>
          <w:bCs/>
        </w:rPr>
        <w:t>9</w:t>
      </w:r>
      <w:r w:rsidRPr="00FB1A91">
        <w:rPr>
          <w:rFonts w:ascii="Arial" w:hAnsi="Arial" w:cs="Arial"/>
          <w:b/>
          <w:bCs/>
        </w:rPr>
        <w:t xml:space="preserve"> Correlation and regression analysis among some soil physical properties, yield contributing attributes and grain yield</w:t>
      </w:r>
    </w:p>
    <w:p w14:paraId="7120A7BF" w14:textId="77777777" w:rsidR="007E0532" w:rsidRPr="00FB1A91" w:rsidRDefault="007E0532" w:rsidP="007E0532">
      <w:pPr>
        <w:tabs>
          <w:tab w:val="left" w:pos="1386"/>
        </w:tabs>
        <w:autoSpaceDE w:val="0"/>
        <w:autoSpaceDN w:val="0"/>
        <w:adjustRightInd w:val="0"/>
        <w:ind w:left="1386" w:hanging="1386"/>
        <w:jc w:val="both"/>
        <w:rPr>
          <w:rFonts w:ascii="Arial" w:hAnsi="Arial" w:cs="Arial"/>
          <w:b/>
        </w:rPr>
      </w:pPr>
    </w:p>
    <w:tbl>
      <w:tblPr>
        <w:tblW w:w="821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1972"/>
        <w:gridCol w:w="2566"/>
        <w:gridCol w:w="1484"/>
      </w:tblGrid>
      <w:tr w:rsidR="007E0532" w:rsidRPr="00FB1A91" w14:paraId="1C7AB0CE" w14:textId="77777777" w:rsidTr="00777C83">
        <w:trPr>
          <w:trHeight w:val="70"/>
        </w:trPr>
        <w:tc>
          <w:tcPr>
            <w:tcW w:w="2195" w:type="dxa"/>
            <w:vAlign w:val="center"/>
          </w:tcPr>
          <w:p w14:paraId="0CD02BF2" w14:textId="77777777" w:rsidR="007E0532" w:rsidRPr="00FB1A91" w:rsidRDefault="007E0532" w:rsidP="00777C83">
            <w:pPr>
              <w:autoSpaceDE w:val="0"/>
              <w:autoSpaceDN w:val="0"/>
              <w:adjustRightInd w:val="0"/>
              <w:jc w:val="center"/>
              <w:rPr>
                <w:rFonts w:ascii="Arial" w:hAnsi="Arial" w:cs="Arial"/>
                <w:b/>
                <w:bCs/>
                <w:lang w:val="en"/>
              </w:rPr>
            </w:pPr>
            <w:r w:rsidRPr="00FB1A91">
              <w:rPr>
                <w:rFonts w:ascii="Arial" w:hAnsi="Arial" w:cs="Arial"/>
                <w:b/>
                <w:bCs/>
              </w:rPr>
              <w:t>Dependent variable</w:t>
            </w:r>
          </w:p>
        </w:tc>
        <w:tc>
          <w:tcPr>
            <w:tcW w:w="1972" w:type="dxa"/>
            <w:vAlign w:val="center"/>
          </w:tcPr>
          <w:p w14:paraId="2932A993"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b/>
                <w:bCs/>
              </w:rPr>
              <w:t>Independent variable</w:t>
            </w:r>
          </w:p>
        </w:tc>
        <w:tc>
          <w:tcPr>
            <w:tcW w:w="2566" w:type="dxa"/>
            <w:vAlign w:val="center"/>
          </w:tcPr>
          <w:p w14:paraId="17A02AE5"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b/>
                <w:bCs/>
              </w:rPr>
              <w:t>Regression</w:t>
            </w:r>
          </w:p>
          <w:p w14:paraId="769A5965"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b/>
                <w:bCs/>
              </w:rPr>
              <w:t>equation</w:t>
            </w:r>
          </w:p>
        </w:tc>
        <w:tc>
          <w:tcPr>
            <w:tcW w:w="1484" w:type="dxa"/>
            <w:vAlign w:val="center"/>
          </w:tcPr>
          <w:p w14:paraId="1A647F77"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b/>
                <w:bCs/>
              </w:rPr>
              <w:t>Correlation co-efficient</w:t>
            </w:r>
          </w:p>
        </w:tc>
      </w:tr>
      <w:tr w:rsidR="007E0532" w:rsidRPr="00FB1A91" w14:paraId="52A70D06" w14:textId="77777777" w:rsidTr="00777C83">
        <w:trPr>
          <w:trHeight w:val="70"/>
        </w:trPr>
        <w:tc>
          <w:tcPr>
            <w:tcW w:w="2195" w:type="dxa"/>
            <w:vAlign w:val="center"/>
          </w:tcPr>
          <w:p w14:paraId="29DD87A2" w14:textId="77777777" w:rsidR="007E0532" w:rsidRPr="00FB1A91" w:rsidRDefault="007E0532" w:rsidP="00777C83">
            <w:pPr>
              <w:autoSpaceDE w:val="0"/>
              <w:autoSpaceDN w:val="0"/>
              <w:adjustRightInd w:val="0"/>
              <w:jc w:val="center"/>
              <w:rPr>
                <w:rFonts w:ascii="Arial" w:hAnsi="Arial" w:cs="Arial"/>
              </w:rPr>
            </w:pPr>
            <w:r w:rsidRPr="00FB1A91">
              <w:rPr>
                <w:rFonts w:ascii="Arial" w:hAnsi="Arial" w:cs="Arial"/>
              </w:rPr>
              <w:t>Grain</w:t>
            </w:r>
          </w:p>
          <w:p w14:paraId="32A91F8E"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yield (GY)</w:t>
            </w:r>
          </w:p>
        </w:tc>
        <w:tc>
          <w:tcPr>
            <w:tcW w:w="1972" w:type="dxa"/>
            <w:vAlign w:val="center"/>
          </w:tcPr>
          <w:p w14:paraId="1D2C4BED" w14:textId="77777777" w:rsidR="007E0532" w:rsidRPr="00FB1A91" w:rsidRDefault="007E0532" w:rsidP="00777C83">
            <w:pPr>
              <w:autoSpaceDE w:val="0"/>
              <w:autoSpaceDN w:val="0"/>
              <w:adjustRightInd w:val="0"/>
              <w:jc w:val="center"/>
              <w:rPr>
                <w:rFonts w:ascii="Arial" w:hAnsi="Arial" w:cs="Arial"/>
                <w:noProof/>
              </w:rPr>
            </w:pPr>
            <w:r w:rsidRPr="00FB1A91">
              <w:rPr>
                <w:rFonts w:ascii="Arial" w:hAnsi="Arial" w:cs="Arial"/>
                <w:noProof/>
              </w:rPr>
              <w:t>Bulk density</w:t>
            </w:r>
          </w:p>
          <w:p w14:paraId="4769858F"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noProof/>
              </w:rPr>
              <w:t xml:space="preserve">(g cm </w:t>
            </w:r>
            <w:r w:rsidRPr="00FB1A91">
              <w:rPr>
                <w:rFonts w:ascii="Arial" w:hAnsi="Arial" w:cs="Arial"/>
                <w:noProof/>
                <w:vertAlign w:val="superscript"/>
              </w:rPr>
              <w:t>-3</w:t>
            </w:r>
            <w:r w:rsidRPr="00FB1A91">
              <w:rPr>
                <w:rFonts w:ascii="Arial" w:hAnsi="Arial" w:cs="Arial"/>
                <w:noProof/>
              </w:rPr>
              <w:t>)</w:t>
            </w:r>
          </w:p>
        </w:tc>
        <w:tc>
          <w:tcPr>
            <w:tcW w:w="2566" w:type="dxa"/>
            <w:vAlign w:val="center"/>
          </w:tcPr>
          <w:p w14:paraId="36359D36"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GY= 0.75x+6.28</w:t>
            </w:r>
          </w:p>
        </w:tc>
        <w:tc>
          <w:tcPr>
            <w:tcW w:w="1484" w:type="dxa"/>
            <w:vAlign w:val="center"/>
          </w:tcPr>
          <w:p w14:paraId="41DCE76D"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r = 0.9054</w:t>
            </w:r>
          </w:p>
        </w:tc>
      </w:tr>
      <w:tr w:rsidR="007E0532" w:rsidRPr="00FB1A91" w14:paraId="6C19AE18" w14:textId="77777777" w:rsidTr="00777C83">
        <w:trPr>
          <w:trHeight w:val="70"/>
        </w:trPr>
        <w:tc>
          <w:tcPr>
            <w:tcW w:w="2195" w:type="dxa"/>
            <w:vAlign w:val="center"/>
          </w:tcPr>
          <w:p w14:paraId="6DAB8382" w14:textId="77777777" w:rsidR="007E0532" w:rsidRPr="00FB1A91" w:rsidRDefault="007E0532" w:rsidP="00777C83">
            <w:pPr>
              <w:autoSpaceDE w:val="0"/>
              <w:autoSpaceDN w:val="0"/>
              <w:adjustRightInd w:val="0"/>
              <w:jc w:val="center"/>
              <w:rPr>
                <w:rFonts w:ascii="Arial" w:hAnsi="Arial" w:cs="Arial"/>
              </w:rPr>
            </w:pPr>
            <w:r w:rsidRPr="00FB1A91">
              <w:rPr>
                <w:rFonts w:ascii="Arial" w:hAnsi="Arial" w:cs="Arial"/>
              </w:rPr>
              <w:t>Grain</w:t>
            </w:r>
          </w:p>
          <w:p w14:paraId="67E0F461"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yield (GY)</w:t>
            </w:r>
          </w:p>
        </w:tc>
        <w:tc>
          <w:tcPr>
            <w:tcW w:w="1972" w:type="dxa"/>
            <w:vAlign w:val="center"/>
          </w:tcPr>
          <w:p w14:paraId="3C0C2BA5" w14:textId="77777777" w:rsidR="007E0532" w:rsidRPr="00FB1A91" w:rsidRDefault="007E0532" w:rsidP="00777C83">
            <w:pPr>
              <w:autoSpaceDE w:val="0"/>
              <w:autoSpaceDN w:val="0"/>
              <w:adjustRightInd w:val="0"/>
              <w:jc w:val="center"/>
              <w:rPr>
                <w:rFonts w:ascii="Arial" w:hAnsi="Arial" w:cs="Arial"/>
                <w:noProof/>
              </w:rPr>
            </w:pPr>
            <w:r w:rsidRPr="00FB1A91">
              <w:rPr>
                <w:rFonts w:ascii="Arial" w:hAnsi="Arial" w:cs="Arial"/>
                <w:noProof/>
              </w:rPr>
              <w:t>Soil moisture</w:t>
            </w:r>
          </w:p>
          <w:p w14:paraId="39F31CD4"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noProof/>
              </w:rPr>
              <w:t>(%)</w:t>
            </w:r>
          </w:p>
        </w:tc>
        <w:tc>
          <w:tcPr>
            <w:tcW w:w="2566" w:type="dxa"/>
            <w:vAlign w:val="center"/>
          </w:tcPr>
          <w:p w14:paraId="3EA5BA39"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GY= 0.3918x-12.809</w:t>
            </w:r>
          </w:p>
        </w:tc>
        <w:tc>
          <w:tcPr>
            <w:tcW w:w="1484" w:type="dxa"/>
            <w:vAlign w:val="center"/>
          </w:tcPr>
          <w:p w14:paraId="76E5E1F0"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r = 0.8937</w:t>
            </w:r>
          </w:p>
        </w:tc>
      </w:tr>
      <w:tr w:rsidR="007E0532" w:rsidRPr="00FB1A91" w14:paraId="19F89904" w14:textId="77777777" w:rsidTr="00777C83">
        <w:trPr>
          <w:trHeight w:val="70"/>
        </w:trPr>
        <w:tc>
          <w:tcPr>
            <w:tcW w:w="2195" w:type="dxa"/>
            <w:vAlign w:val="center"/>
          </w:tcPr>
          <w:p w14:paraId="3038BCF1"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Grain yield (GY)</w:t>
            </w:r>
          </w:p>
        </w:tc>
        <w:tc>
          <w:tcPr>
            <w:tcW w:w="1972" w:type="dxa"/>
            <w:vAlign w:val="center"/>
          </w:tcPr>
          <w:p w14:paraId="0BB52486"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 xml:space="preserve">Air-filled porosity </w:t>
            </w:r>
            <w:r w:rsidRPr="00FB1A91">
              <w:rPr>
                <w:rFonts w:ascii="Arial" w:hAnsi="Arial" w:cs="Arial"/>
              </w:rPr>
              <w:lastRenderedPageBreak/>
              <w:t>(%)</w:t>
            </w:r>
          </w:p>
        </w:tc>
        <w:tc>
          <w:tcPr>
            <w:tcW w:w="2566" w:type="dxa"/>
            <w:vAlign w:val="center"/>
          </w:tcPr>
          <w:p w14:paraId="3F46DA48"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lastRenderedPageBreak/>
              <w:t>GY= 0.8075x-3.6306</w:t>
            </w:r>
          </w:p>
        </w:tc>
        <w:tc>
          <w:tcPr>
            <w:tcW w:w="1484" w:type="dxa"/>
            <w:vAlign w:val="center"/>
          </w:tcPr>
          <w:p w14:paraId="1C30DF70"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r</w:t>
            </w:r>
            <w:r w:rsidRPr="00FB1A91">
              <w:rPr>
                <w:rFonts w:ascii="Arial" w:hAnsi="Arial" w:cs="Arial"/>
                <w:vertAlign w:val="superscript"/>
              </w:rPr>
              <w:t xml:space="preserve"> </w:t>
            </w:r>
            <w:r w:rsidRPr="00FB1A91">
              <w:rPr>
                <w:rFonts w:ascii="Arial" w:hAnsi="Arial" w:cs="Arial"/>
              </w:rPr>
              <w:t>= 0.8099</w:t>
            </w:r>
          </w:p>
        </w:tc>
      </w:tr>
      <w:tr w:rsidR="007E0532" w:rsidRPr="00FB1A91" w14:paraId="323E9B57" w14:textId="77777777" w:rsidTr="00777C83">
        <w:trPr>
          <w:trHeight w:val="70"/>
        </w:trPr>
        <w:tc>
          <w:tcPr>
            <w:tcW w:w="2195" w:type="dxa"/>
            <w:vAlign w:val="center"/>
          </w:tcPr>
          <w:p w14:paraId="7112F34F" w14:textId="77777777" w:rsidR="007E0532" w:rsidRPr="00FB1A91" w:rsidRDefault="007E0532" w:rsidP="00777C83">
            <w:pPr>
              <w:autoSpaceDE w:val="0"/>
              <w:autoSpaceDN w:val="0"/>
              <w:adjustRightInd w:val="0"/>
              <w:jc w:val="center"/>
              <w:rPr>
                <w:rFonts w:ascii="Arial" w:hAnsi="Arial" w:cs="Arial"/>
              </w:rPr>
            </w:pPr>
            <w:r w:rsidRPr="00FB1A91">
              <w:rPr>
                <w:rFonts w:ascii="Arial" w:hAnsi="Arial" w:cs="Arial"/>
              </w:rPr>
              <w:t>Grain</w:t>
            </w:r>
          </w:p>
          <w:p w14:paraId="7F0D1B20"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yield (GY)</w:t>
            </w:r>
          </w:p>
        </w:tc>
        <w:tc>
          <w:tcPr>
            <w:tcW w:w="1972" w:type="dxa"/>
            <w:vAlign w:val="center"/>
          </w:tcPr>
          <w:p w14:paraId="34D69D87" w14:textId="77777777" w:rsidR="007E0532" w:rsidRPr="00FB1A91" w:rsidRDefault="007E0532" w:rsidP="00777C83">
            <w:pPr>
              <w:autoSpaceDE w:val="0"/>
              <w:autoSpaceDN w:val="0"/>
              <w:adjustRightInd w:val="0"/>
              <w:jc w:val="center"/>
              <w:rPr>
                <w:rFonts w:ascii="Arial" w:hAnsi="Arial" w:cs="Arial"/>
              </w:rPr>
            </w:pPr>
            <w:r w:rsidRPr="00FB1A91">
              <w:rPr>
                <w:rFonts w:ascii="Arial" w:hAnsi="Arial" w:cs="Arial"/>
              </w:rPr>
              <w:t>1000 grain</w:t>
            </w:r>
          </w:p>
          <w:p w14:paraId="2866041C"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weight (gm)</w:t>
            </w:r>
          </w:p>
        </w:tc>
        <w:tc>
          <w:tcPr>
            <w:tcW w:w="2566" w:type="dxa"/>
            <w:vAlign w:val="center"/>
          </w:tcPr>
          <w:p w14:paraId="6CB86542"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GY= 6.7209x-144.69</w:t>
            </w:r>
          </w:p>
        </w:tc>
        <w:tc>
          <w:tcPr>
            <w:tcW w:w="1484" w:type="dxa"/>
            <w:vAlign w:val="center"/>
          </w:tcPr>
          <w:p w14:paraId="791192EE" w14:textId="77777777" w:rsidR="007E0532" w:rsidRPr="00FB1A91" w:rsidRDefault="007E0532" w:rsidP="00777C83">
            <w:pPr>
              <w:autoSpaceDE w:val="0"/>
              <w:autoSpaceDN w:val="0"/>
              <w:adjustRightInd w:val="0"/>
              <w:jc w:val="center"/>
              <w:rPr>
                <w:rFonts w:ascii="Arial" w:hAnsi="Arial" w:cs="Arial"/>
                <w:b/>
                <w:bCs/>
              </w:rPr>
            </w:pPr>
            <w:r w:rsidRPr="00FB1A91">
              <w:rPr>
                <w:rFonts w:ascii="Arial" w:hAnsi="Arial" w:cs="Arial"/>
              </w:rPr>
              <w:t>r = 0.9984</w:t>
            </w:r>
          </w:p>
        </w:tc>
      </w:tr>
    </w:tbl>
    <w:p w14:paraId="3DCA2D8E" w14:textId="1350CF59" w:rsidR="00771948" w:rsidRPr="00FB1A91" w:rsidRDefault="00771948" w:rsidP="00771948">
      <w:pPr>
        <w:ind w:left="1260" w:hanging="1260"/>
        <w:rPr>
          <w:rFonts w:ascii="Arial" w:hAnsi="Arial" w:cs="Arial"/>
          <w:b/>
          <w:noProof/>
        </w:rPr>
      </w:pPr>
    </w:p>
    <w:p w14:paraId="1E2F33F8" w14:textId="77777777" w:rsidR="008A5588" w:rsidRPr="00FB1A91" w:rsidRDefault="008A5588" w:rsidP="00771948">
      <w:pPr>
        <w:ind w:left="1260" w:hanging="1260"/>
        <w:rPr>
          <w:rFonts w:ascii="Arial" w:hAnsi="Arial" w:cs="Arial"/>
          <w:b/>
          <w:noProof/>
        </w:rPr>
      </w:pPr>
    </w:p>
    <w:p w14:paraId="10428717" w14:textId="672C150A" w:rsidR="00771948" w:rsidRPr="00FB1A91" w:rsidRDefault="00935123" w:rsidP="00771948">
      <w:pPr>
        <w:autoSpaceDE w:val="0"/>
        <w:autoSpaceDN w:val="0"/>
        <w:adjustRightInd w:val="0"/>
        <w:jc w:val="center"/>
        <w:rPr>
          <w:rFonts w:ascii="Arial" w:hAnsi="Arial" w:cs="Arial"/>
        </w:rPr>
      </w:pPr>
      <w:r w:rsidRPr="00FB1A91">
        <w:rPr>
          <w:rFonts w:ascii="Arial" w:hAnsi="Arial" w:cs="Arial"/>
          <w:noProof/>
        </w:rPr>
        <w:drawing>
          <wp:inline distT="0" distB="0" distL="0" distR="0" wp14:anchorId="67302521" wp14:editId="4BF9C7BF">
            <wp:extent cx="5200650" cy="264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00650" cy="2647950"/>
                    </a:xfrm>
                    <a:prstGeom prst="rect">
                      <a:avLst/>
                    </a:prstGeom>
                    <a:noFill/>
                  </pic:spPr>
                </pic:pic>
              </a:graphicData>
            </a:graphic>
          </wp:inline>
        </w:drawing>
      </w:r>
    </w:p>
    <w:p w14:paraId="63454369" w14:textId="77777777" w:rsidR="00771948" w:rsidRPr="00FB1A91" w:rsidRDefault="00771948" w:rsidP="00771948">
      <w:pPr>
        <w:ind w:left="1260" w:hanging="1260"/>
        <w:rPr>
          <w:rFonts w:ascii="Arial" w:hAnsi="Arial" w:cs="Arial"/>
          <w:b/>
          <w:bCs/>
          <w:spacing w:val="-2"/>
        </w:rPr>
      </w:pPr>
    </w:p>
    <w:p w14:paraId="73380CFA" w14:textId="16CEAD54" w:rsidR="00771948" w:rsidRPr="00FB1A91" w:rsidRDefault="00771948" w:rsidP="00771948">
      <w:pPr>
        <w:ind w:left="1260" w:hanging="1260"/>
        <w:rPr>
          <w:rFonts w:ascii="Arial" w:hAnsi="Arial" w:cs="Arial"/>
          <w:b/>
          <w:bCs/>
          <w:spacing w:val="-2"/>
        </w:rPr>
      </w:pPr>
      <w:r w:rsidRPr="00FB1A91">
        <w:rPr>
          <w:rFonts w:ascii="Arial" w:hAnsi="Arial" w:cs="Arial"/>
          <w:b/>
          <w:bCs/>
          <w:spacing w:val="-2"/>
        </w:rPr>
        <w:t>Figure 3: Relationship between mean soil moisture (%) Vs mean grain yield (t ha</w:t>
      </w:r>
      <w:r w:rsidRPr="00FB1A91">
        <w:rPr>
          <w:rFonts w:ascii="Arial" w:hAnsi="Arial" w:cs="Arial"/>
          <w:b/>
          <w:bCs/>
          <w:spacing w:val="-2"/>
          <w:vertAlign w:val="superscript"/>
        </w:rPr>
        <w:t>-1</w:t>
      </w:r>
      <w:r w:rsidRPr="00FB1A91">
        <w:rPr>
          <w:rFonts w:ascii="Arial" w:hAnsi="Arial" w:cs="Arial"/>
          <w:b/>
          <w:bCs/>
          <w:spacing w:val="-2"/>
        </w:rPr>
        <w:t>)</w:t>
      </w:r>
    </w:p>
    <w:p w14:paraId="0DB68E98" w14:textId="42FAB2E2" w:rsidR="007E0532" w:rsidRPr="00FB1A91" w:rsidRDefault="007E0532" w:rsidP="00771948">
      <w:pPr>
        <w:ind w:left="1260" w:hanging="1260"/>
        <w:rPr>
          <w:rFonts w:ascii="Arial" w:hAnsi="Arial" w:cs="Arial"/>
          <w:b/>
          <w:bCs/>
          <w:spacing w:val="-2"/>
        </w:rPr>
      </w:pPr>
    </w:p>
    <w:p w14:paraId="39979529" w14:textId="0ED9DB92" w:rsidR="008A5588" w:rsidRPr="00FB1A91" w:rsidRDefault="008A5588" w:rsidP="00D94480">
      <w:pPr>
        <w:pStyle w:val="ListParagraph"/>
        <w:numPr>
          <w:ilvl w:val="1"/>
          <w:numId w:val="33"/>
        </w:numPr>
        <w:ind w:left="360"/>
        <w:jc w:val="both"/>
        <w:rPr>
          <w:rFonts w:ascii="Arial" w:hAnsi="Arial" w:cs="Arial"/>
          <w:b/>
          <w:bCs/>
        </w:rPr>
      </w:pPr>
      <w:r w:rsidRPr="00FB1A91">
        <w:rPr>
          <w:rFonts w:ascii="Arial" w:hAnsi="Arial" w:cs="Arial"/>
          <w:b/>
          <w:bCs/>
        </w:rPr>
        <w:t>DISCUSSION</w:t>
      </w:r>
    </w:p>
    <w:p w14:paraId="07420F7A" w14:textId="77777777" w:rsidR="008A5588" w:rsidRPr="00FB1A91" w:rsidRDefault="008A5588" w:rsidP="008A5588">
      <w:pPr>
        <w:pStyle w:val="ListParagraph"/>
        <w:ind w:left="550" w:hanging="190"/>
        <w:jc w:val="both"/>
        <w:rPr>
          <w:rFonts w:ascii="Arial" w:hAnsi="Arial" w:cs="Arial"/>
          <w:b/>
          <w:bCs/>
        </w:rPr>
      </w:pPr>
    </w:p>
    <w:p w14:paraId="0C587D09" w14:textId="04EF1A45" w:rsidR="008A5588" w:rsidRPr="00FB1A91" w:rsidRDefault="008A5588" w:rsidP="008A5588">
      <w:pPr>
        <w:jc w:val="both"/>
        <w:rPr>
          <w:rFonts w:ascii="Arial" w:hAnsi="Arial" w:cs="Arial"/>
        </w:rPr>
      </w:pPr>
      <w:r w:rsidRPr="00FB1A91">
        <w:rPr>
          <w:rFonts w:ascii="Arial" w:hAnsi="Arial" w:cs="Arial"/>
        </w:rPr>
        <w:t xml:space="preserve">The bulk density of soil was significantly influenced by tillage and application of poultry manure. It may be due to the application of poultry manure which improved granulation of soil, increased aeration and porosity of soil. This result was also supported by Hati </w:t>
      </w:r>
      <w:r w:rsidRPr="00FB1A91">
        <w:rPr>
          <w:rFonts w:ascii="Arial" w:hAnsi="Arial" w:cs="Arial"/>
          <w:i/>
          <w:iCs/>
        </w:rPr>
        <w:t>et al.</w:t>
      </w:r>
      <w:r w:rsidRPr="00FB1A91">
        <w:rPr>
          <w:rFonts w:ascii="Arial" w:hAnsi="Arial" w:cs="Arial"/>
        </w:rPr>
        <w:t xml:space="preserve"> (2006)</w:t>
      </w:r>
      <w:r w:rsidR="00F84BDF" w:rsidRPr="00FB1A91">
        <w:rPr>
          <w:rFonts w:ascii="Arial" w:hAnsi="Arial" w:cs="Arial"/>
        </w:rPr>
        <w:t xml:space="preserve"> and </w:t>
      </w:r>
      <w:r w:rsidR="00F84BDF" w:rsidRPr="00FB1A91">
        <w:rPr>
          <w:rFonts w:ascii="Arial" w:hAnsi="Arial" w:cs="Arial"/>
          <w:lang w:val="en-MY"/>
        </w:rPr>
        <w:t>Joseph et al. (2025)</w:t>
      </w:r>
      <w:r w:rsidRPr="00FB1A91">
        <w:rPr>
          <w:rFonts w:ascii="Arial" w:hAnsi="Arial" w:cs="Arial"/>
        </w:rPr>
        <w:t xml:space="preserve">. </w:t>
      </w:r>
      <w:r w:rsidR="00F623D8" w:rsidRPr="00FB1A91">
        <w:rPr>
          <w:rFonts w:ascii="Arial" w:hAnsi="Arial" w:cs="Arial"/>
          <w:lang w:val="en-MY"/>
        </w:rPr>
        <w:t>Dugan et al. (2024)</w:t>
      </w:r>
      <w:r w:rsidRPr="00FB1A91">
        <w:rPr>
          <w:rFonts w:ascii="Arial" w:hAnsi="Arial" w:cs="Arial"/>
        </w:rPr>
        <w:t xml:space="preserve"> found that the aeration effects of tillage depth and poultry manure was significant. Higher bulk density refers to the poor physical condition of soil </w:t>
      </w:r>
      <w:proofErr w:type="spellStart"/>
      <w:r w:rsidRPr="00FB1A91">
        <w:rPr>
          <w:rFonts w:ascii="Arial" w:hAnsi="Arial" w:cs="Arial"/>
        </w:rPr>
        <w:t>e.g</w:t>
      </w:r>
      <w:proofErr w:type="spellEnd"/>
      <w:r w:rsidRPr="00FB1A91">
        <w:rPr>
          <w:rFonts w:ascii="Arial" w:hAnsi="Arial" w:cs="Arial"/>
        </w:rPr>
        <w:t xml:space="preserve"> low aeration, low moisture content, low water movement etc. Similar results were also observed by Ranjan </w:t>
      </w:r>
      <w:r w:rsidRPr="00FB1A91">
        <w:rPr>
          <w:rFonts w:ascii="Arial" w:hAnsi="Arial" w:cs="Arial"/>
          <w:i/>
          <w:iCs/>
        </w:rPr>
        <w:t>et al.</w:t>
      </w:r>
      <w:r w:rsidRPr="00FB1A91">
        <w:rPr>
          <w:rFonts w:ascii="Arial" w:hAnsi="Arial" w:cs="Arial"/>
        </w:rPr>
        <w:t xml:space="preserve"> (2006), Ogbodo (2005)</w:t>
      </w:r>
      <w:r w:rsidR="00DA40CD" w:rsidRPr="00FB1A91">
        <w:rPr>
          <w:rFonts w:ascii="Arial" w:hAnsi="Arial" w:cs="Arial"/>
        </w:rPr>
        <w:t xml:space="preserve"> and </w:t>
      </w:r>
      <w:r w:rsidR="00DA40CD" w:rsidRPr="00FB1A91">
        <w:rPr>
          <w:rFonts w:ascii="Arial" w:hAnsi="Arial" w:cs="Arial"/>
          <w:lang w:val="en-MY"/>
        </w:rPr>
        <w:t>Lardy et al. (2022)</w:t>
      </w:r>
      <w:r w:rsidRPr="00FB1A91">
        <w:rPr>
          <w:rFonts w:ascii="Arial" w:hAnsi="Arial" w:cs="Arial"/>
        </w:rPr>
        <w:t>.</w:t>
      </w:r>
    </w:p>
    <w:p w14:paraId="39C18136" w14:textId="1DD559ED" w:rsidR="008A5588" w:rsidRPr="00FB1A91" w:rsidRDefault="008A5588" w:rsidP="008A5588">
      <w:pPr>
        <w:autoSpaceDE w:val="0"/>
        <w:autoSpaceDN w:val="0"/>
        <w:adjustRightInd w:val="0"/>
        <w:jc w:val="both"/>
        <w:rPr>
          <w:rFonts w:ascii="Arial" w:hAnsi="Arial" w:cs="Arial"/>
          <w:lang w:val="en"/>
        </w:rPr>
      </w:pPr>
      <w:r w:rsidRPr="00FB1A91">
        <w:rPr>
          <w:rFonts w:ascii="Arial" w:hAnsi="Arial" w:cs="Arial"/>
          <w:lang w:val="en"/>
        </w:rPr>
        <w:t>The results indicated that the looser soil (</w:t>
      </w:r>
      <w:bookmarkStart w:id="9" w:name="_Hlk192698711"/>
      <w:r w:rsidRPr="00FB1A91">
        <w:rPr>
          <w:rFonts w:ascii="Arial" w:hAnsi="Arial" w:cs="Arial"/>
          <w:lang w:val="en"/>
        </w:rPr>
        <w:t>T</w:t>
      </w:r>
      <w:r w:rsidRPr="00FB1A91">
        <w:rPr>
          <w:rFonts w:ascii="Arial" w:hAnsi="Arial" w:cs="Arial"/>
          <w:vertAlign w:val="subscript"/>
          <w:lang w:val="en"/>
        </w:rPr>
        <w:t>3</w:t>
      </w:r>
      <w:r w:rsidRPr="00FB1A91">
        <w:rPr>
          <w:rFonts w:ascii="Arial" w:hAnsi="Arial" w:cs="Arial"/>
          <w:lang w:val="en"/>
        </w:rPr>
        <w:t>+P+C</w:t>
      </w:r>
      <w:bookmarkEnd w:id="9"/>
      <w:r w:rsidRPr="00FB1A91">
        <w:rPr>
          <w:rFonts w:ascii="Arial" w:hAnsi="Arial" w:cs="Arial"/>
          <w:lang w:val="en"/>
        </w:rPr>
        <w:t xml:space="preserve"> treatment) absorbed more soil moisture compared to compacted soil T</w:t>
      </w:r>
      <w:r w:rsidRPr="00FB1A91">
        <w:rPr>
          <w:rFonts w:ascii="Arial" w:hAnsi="Arial" w:cs="Arial"/>
          <w:vertAlign w:val="subscript"/>
          <w:lang w:val="en"/>
        </w:rPr>
        <w:t>1</w:t>
      </w:r>
      <w:r w:rsidRPr="00FB1A91">
        <w:rPr>
          <w:rFonts w:ascii="Arial" w:hAnsi="Arial" w:cs="Arial"/>
          <w:lang w:val="en"/>
        </w:rPr>
        <w:t xml:space="preserve">+P+C treatment. The present findings </w:t>
      </w:r>
      <w:proofErr w:type="gramStart"/>
      <w:r w:rsidRPr="00FB1A91">
        <w:rPr>
          <w:rFonts w:ascii="Arial" w:hAnsi="Arial" w:cs="Arial"/>
          <w:lang w:val="en"/>
        </w:rPr>
        <w:t>are in agreement</w:t>
      </w:r>
      <w:proofErr w:type="gramEnd"/>
      <w:r w:rsidRPr="00FB1A91">
        <w:rPr>
          <w:rFonts w:ascii="Arial" w:hAnsi="Arial" w:cs="Arial"/>
          <w:lang w:val="en"/>
        </w:rPr>
        <w:t xml:space="preserve"> with </w:t>
      </w:r>
      <w:proofErr w:type="spellStart"/>
      <w:r w:rsidRPr="00FB1A91">
        <w:rPr>
          <w:rFonts w:ascii="Arial" w:hAnsi="Arial" w:cs="Arial"/>
          <w:lang w:val="en"/>
        </w:rPr>
        <w:t>Saltion</w:t>
      </w:r>
      <w:proofErr w:type="spellEnd"/>
      <w:r w:rsidRPr="00FB1A91">
        <w:rPr>
          <w:rFonts w:ascii="Arial" w:hAnsi="Arial" w:cs="Arial"/>
          <w:lang w:val="en"/>
        </w:rPr>
        <w:t xml:space="preserve"> and </w:t>
      </w:r>
      <w:proofErr w:type="spellStart"/>
      <w:r w:rsidRPr="00FB1A91">
        <w:rPr>
          <w:rFonts w:ascii="Arial" w:hAnsi="Arial" w:cs="Arial"/>
          <w:lang w:val="en"/>
        </w:rPr>
        <w:t>Mielnieseuk</w:t>
      </w:r>
      <w:proofErr w:type="spellEnd"/>
      <w:r w:rsidRPr="00FB1A91">
        <w:rPr>
          <w:rFonts w:ascii="Arial" w:hAnsi="Arial" w:cs="Arial"/>
          <w:lang w:val="en"/>
        </w:rPr>
        <w:t xml:space="preserve"> (1995)</w:t>
      </w:r>
      <w:r w:rsidR="00873436" w:rsidRPr="00FB1A91">
        <w:rPr>
          <w:rFonts w:ascii="Arial" w:hAnsi="Arial" w:cs="Arial"/>
          <w:lang w:val="en"/>
        </w:rPr>
        <w:t xml:space="preserve"> and </w:t>
      </w:r>
      <w:r w:rsidR="00873436" w:rsidRPr="00FB1A91">
        <w:rPr>
          <w:rFonts w:ascii="Arial" w:hAnsi="Arial" w:cs="Arial"/>
          <w:lang w:val="en-MY"/>
        </w:rPr>
        <w:t xml:space="preserve">Ahmadi and </w:t>
      </w:r>
      <w:proofErr w:type="spellStart"/>
      <w:r w:rsidR="00873436" w:rsidRPr="00FB1A91">
        <w:rPr>
          <w:rFonts w:ascii="Arial" w:hAnsi="Arial" w:cs="Arial"/>
          <w:lang w:val="en-MY"/>
        </w:rPr>
        <w:t>Ghaur</w:t>
      </w:r>
      <w:proofErr w:type="spellEnd"/>
      <w:r w:rsidR="00873436" w:rsidRPr="00FB1A91">
        <w:rPr>
          <w:rFonts w:ascii="Arial" w:hAnsi="Arial" w:cs="Arial"/>
          <w:lang w:val="en-MY"/>
        </w:rPr>
        <w:t xml:space="preserve"> (2015)</w:t>
      </w:r>
      <w:r w:rsidRPr="00FB1A91">
        <w:rPr>
          <w:rFonts w:ascii="Arial" w:hAnsi="Arial" w:cs="Arial"/>
          <w:lang w:val="en"/>
        </w:rPr>
        <w:t>.</w:t>
      </w:r>
    </w:p>
    <w:p w14:paraId="235A172F" w14:textId="746B747A" w:rsidR="008A5588" w:rsidRPr="00FB1A91" w:rsidRDefault="008A5588" w:rsidP="008A5588">
      <w:pPr>
        <w:jc w:val="both"/>
        <w:rPr>
          <w:rFonts w:ascii="Arial" w:hAnsi="Arial" w:cs="Arial"/>
          <w:lang w:val="en"/>
        </w:rPr>
      </w:pPr>
      <w:r w:rsidRPr="00FB1A91">
        <w:rPr>
          <w:rFonts w:ascii="Arial" w:hAnsi="Arial" w:cs="Arial"/>
          <w:lang w:val="en"/>
        </w:rPr>
        <w:t>Addition of poultry manure in soil increased the moisture holding capacity as result soil moisture content was increased. Similar result was found by Sharma and Bali (2000) and</w:t>
      </w:r>
      <w:r w:rsidR="009453B9" w:rsidRPr="00FB1A91">
        <w:rPr>
          <w:rFonts w:ascii="Arial" w:eastAsiaTheme="minorHAnsi" w:hAnsi="Arial" w:cs="Arial"/>
          <w:sz w:val="22"/>
          <w:szCs w:val="22"/>
          <w:lang w:val="en-MY"/>
        </w:rPr>
        <w:t xml:space="preserve"> </w:t>
      </w:r>
      <w:r w:rsidR="009453B9" w:rsidRPr="00FB1A91">
        <w:rPr>
          <w:rFonts w:ascii="Arial" w:hAnsi="Arial" w:cs="Arial"/>
          <w:lang w:val="en-MY"/>
        </w:rPr>
        <w:t>Busari et al. (2023)</w:t>
      </w:r>
      <w:r w:rsidRPr="00FB1A91">
        <w:rPr>
          <w:rFonts w:ascii="Arial" w:hAnsi="Arial" w:cs="Arial"/>
          <w:lang w:val="en"/>
        </w:rPr>
        <w:t xml:space="preserve">. After harvest soil moisture decreased with the increase of soil depth probably due to the absence of low fragipan layer.  </w:t>
      </w:r>
    </w:p>
    <w:p w14:paraId="5C303C92" w14:textId="77777777" w:rsidR="008A5588" w:rsidRPr="00FB1A91" w:rsidRDefault="008A5588" w:rsidP="008A5588">
      <w:pPr>
        <w:autoSpaceDE w:val="0"/>
        <w:autoSpaceDN w:val="0"/>
        <w:adjustRightInd w:val="0"/>
        <w:jc w:val="both"/>
        <w:rPr>
          <w:rFonts w:ascii="Arial" w:hAnsi="Arial" w:cs="Arial"/>
          <w:lang w:val="en"/>
        </w:rPr>
      </w:pPr>
    </w:p>
    <w:p w14:paraId="537D5CFC" w14:textId="2C3C16E0" w:rsidR="00771948" w:rsidRPr="00FB1A91" w:rsidRDefault="000D7D56" w:rsidP="00771948">
      <w:pPr>
        <w:autoSpaceDE w:val="0"/>
        <w:autoSpaceDN w:val="0"/>
        <w:adjustRightInd w:val="0"/>
        <w:jc w:val="center"/>
        <w:rPr>
          <w:rFonts w:ascii="Arial" w:hAnsi="Arial" w:cs="Arial"/>
        </w:rPr>
      </w:pPr>
      <w:r w:rsidRPr="00FB1A91">
        <w:rPr>
          <w:rFonts w:ascii="Arial" w:hAnsi="Arial" w:cs="Arial"/>
          <w:noProof/>
        </w:rPr>
        <w:lastRenderedPageBreak/>
        <w:drawing>
          <wp:inline distT="0" distB="0" distL="0" distR="0" wp14:anchorId="1B3C9840" wp14:editId="52A42D8E">
            <wp:extent cx="518795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87950" cy="2743200"/>
                    </a:xfrm>
                    <a:prstGeom prst="rect">
                      <a:avLst/>
                    </a:prstGeom>
                    <a:noFill/>
                  </pic:spPr>
                </pic:pic>
              </a:graphicData>
            </a:graphic>
          </wp:inline>
        </w:drawing>
      </w:r>
    </w:p>
    <w:p w14:paraId="0B6514B4" w14:textId="77777777" w:rsidR="00771948" w:rsidRPr="00FB1A91" w:rsidRDefault="00771948" w:rsidP="00771948">
      <w:pPr>
        <w:tabs>
          <w:tab w:val="left" w:pos="4410"/>
        </w:tabs>
        <w:ind w:left="1260" w:hanging="1260"/>
        <w:rPr>
          <w:rFonts w:ascii="Arial" w:hAnsi="Arial" w:cs="Arial"/>
          <w:b/>
          <w:bCs/>
          <w:spacing w:val="-2"/>
        </w:rPr>
      </w:pPr>
    </w:p>
    <w:p w14:paraId="3FD7F91C" w14:textId="7C354566" w:rsidR="00771948" w:rsidRPr="00FB1A91" w:rsidRDefault="00771948" w:rsidP="00771948">
      <w:pPr>
        <w:tabs>
          <w:tab w:val="left" w:pos="4410"/>
        </w:tabs>
        <w:ind w:left="1260" w:hanging="1260"/>
        <w:rPr>
          <w:rFonts w:ascii="Arial" w:hAnsi="Arial" w:cs="Arial"/>
          <w:b/>
          <w:bCs/>
          <w:spacing w:val="-2"/>
        </w:rPr>
      </w:pPr>
      <w:r w:rsidRPr="00FB1A91">
        <w:rPr>
          <w:rFonts w:ascii="Arial" w:hAnsi="Arial" w:cs="Arial"/>
          <w:b/>
          <w:bCs/>
          <w:spacing w:val="-2"/>
        </w:rPr>
        <w:t xml:space="preserve">Figure </w:t>
      </w:r>
      <w:r w:rsidR="008431A3">
        <w:rPr>
          <w:rFonts w:ascii="Arial" w:hAnsi="Arial" w:cs="Arial"/>
          <w:b/>
          <w:bCs/>
          <w:spacing w:val="-2"/>
        </w:rPr>
        <w:t>4</w:t>
      </w:r>
      <w:r w:rsidRPr="00FB1A91">
        <w:rPr>
          <w:rFonts w:ascii="Arial" w:hAnsi="Arial" w:cs="Arial"/>
          <w:b/>
          <w:bCs/>
          <w:spacing w:val="-2"/>
        </w:rPr>
        <w:t>: Relationship between mean air-filled porosity</w:t>
      </w:r>
      <w:r w:rsidR="000D7D56" w:rsidRPr="00FB1A91">
        <w:rPr>
          <w:rFonts w:ascii="Arial" w:hAnsi="Arial" w:cs="Arial"/>
          <w:b/>
          <w:bCs/>
          <w:spacing w:val="-2"/>
        </w:rPr>
        <w:t xml:space="preserve"> (%)</w:t>
      </w:r>
      <w:r w:rsidRPr="00FB1A91">
        <w:rPr>
          <w:rFonts w:ascii="Arial" w:hAnsi="Arial" w:cs="Arial"/>
          <w:b/>
          <w:bCs/>
          <w:spacing w:val="-2"/>
        </w:rPr>
        <w:t xml:space="preserve"> Vs mean grain yield (t ha</w:t>
      </w:r>
      <w:r w:rsidRPr="00FB1A91">
        <w:rPr>
          <w:rFonts w:ascii="Arial" w:hAnsi="Arial" w:cs="Arial"/>
          <w:b/>
          <w:bCs/>
          <w:spacing w:val="-2"/>
          <w:vertAlign w:val="superscript"/>
        </w:rPr>
        <w:t>-1</w:t>
      </w:r>
      <w:r w:rsidRPr="00FB1A91">
        <w:rPr>
          <w:rFonts w:ascii="Arial" w:hAnsi="Arial" w:cs="Arial"/>
          <w:b/>
          <w:bCs/>
          <w:spacing w:val="-2"/>
        </w:rPr>
        <w:t>)</w:t>
      </w:r>
    </w:p>
    <w:p w14:paraId="61F89F69" w14:textId="1D3787BA" w:rsidR="008A5588" w:rsidRPr="00FB1A91" w:rsidRDefault="008A5588" w:rsidP="00771948">
      <w:pPr>
        <w:tabs>
          <w:tab w:val="left" w:pos="4410"/>
        </w:tabs>
        <w:ind w:left="1260" w:hanging="1260"/>
        <w:rPr>
          <w:rFonts w:ascii="Arial" w:hAnsi="Arial" w:cs="Arial"/>
          <w:b/>
          <w:bCs/>
          <w:spacing w:val="-2"/>
        </w:rPr>
      </w:pPr>
    </w:p>
    <w:p w14:paraId="765EAD41" w14:textId="77777777" w:rsidR="008A5588" w:rsidRPr="00FB1A91" w:rsidRDefault="008A5588" w:rsidP="00771948">
      <w:pPr>
        <w:tabs>
          <w:tab w:val="left" w:pos="4410"/>
        </w:tabs>
        <w:ind w:left="1260" w:hanging="1260"/>
        <w:rPr>
          <w:rFonts w:ascii="Arial" w:hAnsi="Arial" w:cs="Arial"/>
          <w:b/>
          <w:bCs/>
          <w:spacing w:val="-2"/>
        </w:rPr>
      </w:pPr>
    </w:p>
    <w:p w14:paraId="2356D63E" w14:textId="5576DAEA" w:rsidR="00771948" w:rsidRPr="00FB1A91" w:rsidRDefault="009D3F00" w:rsidP="00F965B8">
      <w:pPr>
        <w:tabs>
          <w:tab w:val="left" w:pos="4410"/>
        </w:tabs>
        <w:ind w:right="-72"/>
        <w:rPr>
          <w:rFonts w:ascii="Arial" w:hAnsi="Arial" w:cs="Arial"/>
          <w:noProof/>
        </w:rPr>
      </w:pPr>
      <w:r w:rsidRPr="00FB1A91">
        <w:rPr>
          <w:rFonts w:ascii="Arial" w:hAnsi="Arial" w:cs="Arial"/>
          <w:noProof/>
        </w:rPr>
        <w:drawing>
          <wp:inline distT="0" distB="0" distL="0" distR="0" wp14:anchorId="0ADC4B9D" wp14:editId="6326C0EC">
            <wp:extent cx="5226050"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26050" cy="2743200"/>
                    </a:xfrm>
                    <a:prstGeom prst="rect">
                      <a:avLst/>
                    </a:prstGeom>
                    <a:noFill/>
                  </pic:spPr>
                </pic:pic>
              </a:graphicData>
            </a:graphic>
          </wp:inline>
        </w:drawing>
      </w:r>
    </w:p>
    <w:p w14:paraId="5565D087" w14:textId="77777777" w:rsidR="00771948" w:rsidRPr="00FB1A91" w:rsidRDefault="00771948" w:rsidP="00771948">
      <w:pPr>
        <w:tabs>
          <w:tab w:val="left" w:pos="4410"/>
        </w:tabs>
        <w:ind w:left="1260" w:hanging="1260"/>
        <w:rPr>
          <w:rFonts w:ascii="Arial" w:hAnsi="Arial" w:cs="Arial"/>
          <w:b/>
          <w:bCs/>
          <w:spacing w:val="-2"/>
        </w:rPr>
      </w:pPr>
    </w:p>
    <w:p w14:paraId="3DFDBA3D" w14:textId="397F5795" w:rsidR="00771948" w:rsidRPr="00FB1A91" w:rsidRDefault="00771948" w:rsidP="00771948">
      <w:pPr>
        <w:tabs>
          <w:tab w:val="left" w:pos="4410"/>
        </w:tabs>
        <w:ind w:left="1260" w:hanging="1260"/>
        <w:rPr>
          <w:rFonts w:ascii="Arial" w:hAnsi="Arial" w:cs="Arial"/>
          <w:b/>
          <w:bCs/>
          <w:spacing w:val="-2"/>
        </w:rPr>
      </w:pPr>
      <w:r w:rsidRPr="00FB1A91">
        <w:rPr>
          <w:rFonts w:ascii="Arial" w:hAnsi="Arial" w:cs="Arial"/>
          <w:b/>
          <w:bCs/>
          <w:spacing w:val="-2"/>
        </w:rPr>
        <w:t xml:space="preserve">Figure </w:t>
      </w:r>
      <w:r w:rsidR="008431A3">
        <w:rPr>
          <w:rFonts w:ascii="Arial" w:hAnsi="Arial" w:cs="Arial"/>
          <w:b/>
          <w:bCs/>
          <w:spacing w:val="-2"/>
        </w:rPr>
        <w:t>5</w:t>
      </w:r>
      <w:r w:rsidRPr="00FB1A91">
        <w:rPr>
          <w:rFonts w:ascii="Arial" w:hAnsi="Arial" w:cs="Arial"/>
          <w:b/>
          <w:bCs/>
          <w:spacing w:val="-2"/>
        </w:rPr>
        <w:t>: Relationship between mean 1000 grain weight (g) Vs mean grain yield (t ha</w:t>
      </w:r>
      <w:r w:rsidRPr="00FB1A91">
        <w:rPr>
          <w:rFonts w:ascii="Arial" w:hAnsi="Arial" w:cs="Arial"/>
          <w:b/>
          <w:bCs/>
          <w:spacing w:val="-2"/>
          <w:vertAlign w:val="superscript"/>
        </w:rPr>
        <w:t>-1</w:t>
      </w:r>
      <w:r w:rsidRPr="00FB1A91">
        <w:rPr>
          <w:rFonts w:ascii="Arial" w:hAnsi="Arial" w:cs="Arial"/>
          <w:b/>
          <w:bCs/>
          <w:spacing w:val="-2"/>
        </w:rPr>
        <w:t>)</w:t>
      </w:r>
    </w:p>
    <w:p w14:paraId="444CD24F" w14:textId="789185E6" w:rsidR="00771948" w:rsidRPr="00FB1A91" w:rsidRDefault="00771948" w:rsidP="00771948">
      <w:pPr>
        <w:autoSpaceDE w:val="0"/>
        <w:autoSpaceDN w:val="0"/>
        <w:adjustRightInd w:val="0"/>
        <w:jc w:val="both"/>
        <w:rPr>
          <w:rFonts w:ascii="Arial" w:hAnsi="Arial" w:cs="Arial"/>
        </w:rPr>
      </w:pPr>
      <w:r w:rsidRPr="00FB1A91">
        <w:rPr>
          <w:rFonts w:ascii="Arial" w:hAnsi="Arial" w:cs="Arial"/>
        </w:rPr>
        <w:t>Air-filled porosity means a space occupied by air in the soil. From the data it is clear that more loosen soil is present under T</w:t>
      </w:r>
      <w:r w:rsidRPr="00FB1A91">
        <w:rPr>
          <w:rFonts w:ascii="Arial" w:hAnsi="Arial" w:cs="Arial"/>
          <w:vertAlign w:val="subscript"/>
        </w:rPr>
        <w:t>3</w:t>
      </w:r>
      <w:r w:rsidRPr="00FB1A91">
        <w:rPr>
          <w:rFonts w:ascii="Arial" w:hAnsi="Arial" w:cs="Arial"/>
        </w:rPr>
        <w:t>+P</w:t>
      </w:r>
      <w:r w:rsidR="009A4923" w:rsidRPr="00FB1A91">
        <w:rPr>
          <w:rFonts w:ascii="Arial" w:hAnsi="Arial" w:cs="Arial"/>
        </w:rPr>
        <w:t>+C</w:t>
      </w:r>
      <w:r w:rsidRPr="00FB1A91">
        <w:rPr>
          <w:rFonts w:ascii="Arial" w:hAnsi="Arial" w:cs="Arial"/>
        </w:rPr>
        <w:t xml:space="preserve"> treatment and can allow more air into the soil. The present results were accorded with the findings of Hati </w:t>
      </w:r>
      <w:r w:rsidRPr="00FB1A91">
        <w:rPr>
          <w:rFonts w:ascii="Arial" w:hAnsi="Arial" w:cs="Arial"/>
          <w:i/>
          <w:iCs/>
        </w:rPr>
        <w:t xml:space="preserve">et al. </w:t>
      </w:r>
      <w:r w:rsidRPr="00FB1A91">
        <w:rPr>
          <w:rFonts w:ascii="Arial" w:hAnsi="Arial" w:cs="Arial"/>
        </w:rPr>
        <w:t>(2006)</w:t>
      </w:r>
      <w:r w:rsidR="00650172" w:rsidRPr="00FB1A91">
        <w:rPr>
          <w:rFonts w:ascii="Arial" w:hAnsi="Arial" w:cs="Arial"/>
        </w:rPr>
        <w:t xml:space="preserve"> and </w:t>
      </w:r>
      <w:r w:rsidR="00650172" w:rsidRPr="00FB1A91">
        <w:rPr>
          <w:rFonts w:ascii="Arial" w:hAnsi="Arial" w:cs="Arial"/>
          <w:lang w:val="en-MY"/>
        </w:rPr>
        <w:t>Getahun et al. (2018)</w:t>
      </w:r>
      <w:r w:rsidRPr="00FB1A91">
        <w:rPr>
          <w:rFonts w:ascii="Arial" w:hAnsi="Arial" w:cs="Arial"/>
        </w:rPr>
        <w:t xml:space="preserve">. Adequate aeration in soil can encourage the activity of microorganisms present in soil that may accelerate the growth and development of a crop by providing nutrient elements available to roots.   </w:t>
      </w:r>
    </w:p>
    <w:p w14:paraId="522CED80" w14:textId="6CA615EE" w:rsidR="00771948" w:rsidRPr="00FB1A91" w:rsidRDefault="00771948" w:rsidP="00771948">
      <w:pPr>
        <w:jc w:val="both"/>
        <w:rPr>
          <w:rFonts w:ascii="Arial" w:hAnsi="Arial" w:cs="Arial"/>
        </w:rPr>
      </w:pPr>
      <w:r w:rsidRPr="00FB1A91">
        <w:rPr>
          <w:rFonts w:ascii="Arial" w:hAnsi="Arial" w:cs="Arial"/>
        </w:rPr>
        <w:t>Tillage intensity and application of poultry manure influenced the number of effective tiller hill</w:t>
      </w:r>
      <w:r w:rsidRPr="00FB1A91">
        <w:rPr>
          <w:rFonts w:ascii="Arial" w:hAnsi="Arial" w:cs="Arial"/>
          <w:vertAlign w:val="superscript"/>
        </w:rPr>
        <w:t>-1</w:t>
      </w:r>
      <w:r w:rsidRPr="00FB1A91">
        <w:rPr>
          <w:rFonts w:ascii="Arial" w:hAnsi="Arial" w:cs="Arial"/>
        </w:rPr>
        <w:t>, non-effective tiller hill</w:t>
      </w:r>
      <w:r w:rsidRPr="00FB1A91">
        <w:rPr>
          <w:rFonts w:ascii="Arial" w:hAnsi="Arial" w:cs="Arial"/>
          <w:vertAlign w:val="superscript"/>
        </w:rPr>
        <w:t>-1</w:t>
      </w:r>
      <w:r w:rsidRPr="00FB1A91">
        <w:rPr>
          <w:rFonts w:ascii="Arial" w:hAnsi="Arial" w:cs="Arial"/>
        </w:rPr>
        <w:t>, plant height, panicle length, 1000-grain weight, grain yield and straw yield</w:t>
      </w:r>
      <w:r w:rsidRPr="00FB1A91">
        <w:rPr>
          <w:rFonts w:ascii="Arial" w:hAnsi="Arial" w:cs="Arial"/>
          <w:b/>
        </w:rPr>
        <w:t xml:space="preserve"> </w:t>
      </w:r>
      <w:r w:rsidRPr="00FB1A91">
        <w:rPr>
          <w:rFonts w:ascii="Arial" w:hAnsi="Arial" w:cs="Arial"/>
        </w:rPr>
        <w:t xml:space="preserve">due to absorption of more water and nutrients from deeper soil. The present result is accorded with Ranjan </w:t>
      </w:r>
      <w:r w:rsidRPr="00FB1A91">
        <w:rPr>
          <w:rFonts w:ascii="Arial" w:hAnsi="Arial" w:cs="Arial"/>
          <w:i/>
          <w:iCs/>
        </w:rPr>
        <w:t xml:space="preserve">et al. </w:t>
      </w:r>
      <w:r w:rsidRPr="00FB1A91">
        <w:rPr>
          <w:rFonts w:ascii="Arial" w:hAnsi="Arial" w:cs="Arial"/>
        </w:rPr>
        <w:t xml:space="preserve">(2006) </w:t>
      </w:r>
      <w:r w:rsidR="00650172" w:rsidRPr="00FB1A91">
        <w:rPr>
          <w:rFonts w:ascii="Arial" w:hAnsi="Arial" w:cs="Arial"/>
        </w:rPr>
        <w:t xml:space="preserve">and </w:t>
      </w:r>
      <w:r w:rsidR="00650172" w:rsidRPr="00FB1A91">
        <w:rPr>
          <w:rFonts w:ascii="Arial" w:hAnsi="Arial" w:cs="Arial"/>
          <w:lang w:val="en-MY"/>
        </w:rPr>
        <w:t>Das et al. (2024)</w:t>
      </w:r>
      <w:r w:rsidRPr="00FB1A91">
        <w:rPr>
          <w:rFonts w:ascii="Arial" w:hAnsi="Arial" w:cs="Arial"/>
        </w:rPr>
        <w:t xml:space="preserve">.  </w:t>
      </w:r>
    </w:p>
    <w:p w14:paraId="20A0284F" w14:textId="77777777" w:rsidR="00771948" w:rsidRPr="00FB1A91" w:rsidRDefault="00771948" w:rsidP="00771948">
      <w:pPr>
        <w:autoSpaceDE w:val="0"/>
        <w:autoSpaceDN w:val="0"/>
        <w:adjustRightInd w:val="0"/>
        <w:jc w:val="both"/>
        <w:rPr>
          <w:rFonts w:ascii="Arial" w:hAnsi="Arial" w:cs="Arial"/>
        </w:rPr>
      </w:pPr>
      <w:r w:rsidRPr="00FB1A91">
        <w:rPr>
          <w:rFonts w:ascii="Arial" w:hAnsi="Arial" w:cs="Arial"/>
        </w:rPr>
        <w:lastRenderedPageBreak/>
        <w:t>Rice yield depends largely on tillers hill</w:t>
      </w:r>
      <w:r w:rsidRPr="00FB1A91">
        <w:rPr>
          <w:rFonts w:ascii="Arial" w:hAnsi="Arial" w:cs="Arial"/>
          <w:vertAlign w:val="superscript"/>
        </w:rPr>
        <w:t>-1</w:t>
      </w:r>
      <w:r w:rsidRPr="00FB1A91">
        <w:rPr>
          <w:rFonts w:ascii="Arial" w:hAnsi="Arial" w:cs="Arial"/>
        </w:rPr>
        <w:t>, grains panicle</w:t>
      </w:r>
      <w:r w:rsidRPr="00FB1A91">
        <w:rPr>
          <w:rFonts w:ascii="Arial" w:hAnsi="Arial" w:cs="Arial"/>
          <w:vertAlign w:val="superscript"/>
        </w:rPr>
        <w:t xml:space="preserve">-1, </w:t>
      </w:r>
      <w:r w:rsidRPr="00FB1A91">
        <w:rPr>
          <w:rFonts w:ascii="Arial" w:hAnsi="Arial" w:cs="Arial"/>
        </w:rPr>
        <w:t>soil moisture, air filled porosity and bulk density. Grain yield has a positive relationship with 1000-grain weight, soil moisture and air-filled porosity. Positive relationship indicates the increase of grain yield was dependent on increase of 1000 grain weight, soil moisture and air-filled porosity. On the other hand, grain yield has a negative relationship with bulk density. Negative relationship indicates that grain yield will decrease with the increase of bulk density. Because high bulk density restricted root growth that affected the yield contributing characters of rice.</w:t>
      </w:r>
    </w:p>
    <w:p w14:paraId="3B372C40" w14:textId="77777777" w:rsidR="00771948" w:rsidRPr="00FB1A91" w:rsidRDefault="00771948" w:rsidP="00771948">
      <w:pPr>
        <w:pStyle w:val="Head1"/>
        <w:spacing w:after="0"/>
        <w:jc w:val="both"/>
        <w:rPr>
          <w:rFonts w:ascii="Arial" w:hAnsi="Arial" w:cs="Arial"/>
          <w:sz w:val="20"/>
        </w:rPr>
      </w:pPr>
    </w:p>
    <w:p w14:paraId="5C322442" w14:textId="77777777" w:rsidR="00B01FCD" w:rsidRPr="00FB1A91" w:rsidRDefault="00000F8F" w:rsidP="00441B6F">
      <w:pPr>
        <w:pStyle w:val="ConcHead"/>
        <w:spacing w:after="0"/>
        <w:jc w:val="both"/>
        <w:rPr>
          <w:rFonts w:ascii="Arial" w:hAnsi="Arial" w:cs="Arial"/>
        </w:rPr>
      </w:pPr>
      <w:r w:rsidRPr="00FB1A91">
        <w:rPr>
          <w:rFonts w:ascii="Arial" w:hAnsi="Arial" w:cs="Arial"/>
        </w:rPr>
        <w:t xml:space="preserve">4. </w:t>
      </w:r>
      <w:r w:rsidR="00B01FCD" w:rsidRPr="00FB1A91">
        <w:rPr>
          <w:rFonts w:ascii="Arial" w:hAnsi="Arial" w:cs="Arial"/>
        </w:rPr>
        <w:t>Conclusion</w:t>
      </w:r>
    </w:p>
    <w:p w14:paraId="0AA5D5B7" w14:textId="77777777" w:rsidR="00790ADA" w:rsidRPr="00FB1A91" w:rsidRDefault="00790ADA" w:rsidP="00441B6F">
      <w:pPr>
        <w:pStyle w:val="ConcHead"/>
        <w:spacing w:after="0"/>
        <w:jc w:val="both"/>
        <w:rPr>
          <w:rFonts w:ascii="Arial" w:hAnsi="Arial" w:cs="Arial"/>
        </w:rPr>
      </w:pPr>
    </w:p>
    <w:p w14:paraId="1831DF09" w14:textId="2D9F3F59" w:rsidR="005A1124" w:rsidRPr="00FB1A91" w:rsidRDefault="003B1B3B" w:rsidP="005A1124">
      <w:pPr>
        <w:pStyle w:val="Body"/>
        <w:rPr>
          <w:rFonts w:ascii="Arial" w:hAnsi="Arial" w:cs="Arial"/>
          <w:iCs/>
        </w:rPr>
      </w:pPr>
      <w:r w:rsidRPr="00FB1A91">
        <w:rPr>
          <w:rFonts w:ascii="Arial" w:hAnsi="Arial" w:cs="Arial"/>
        </w:rPr>
        <w:t>Tillage intensity, poultry manure and chemical fertilizer incorporation improved the physical properties of soil i.e. reduced the bulk density of soil, increased the air-filled porosity and soil moisture content.</w:t>
      </w:r>
      <w:r w:rsidRPr="00FB1A91">
        <w:rPr>
          <w:rFonts w:ascii="Book Antiqua" w:hAnsi="Book Antiqua" w:cs="Book Antiqua"/>
          <w:b/>
        </w:rPr>
        <w:t xml:space="preserve"> </w:t>
      </w:r>
      <w:r w:rsidRPr="00FB1A91">
        <w:rPr>
          <w:rFonts w:ascii="Arial" w:hAnsi="Arial" w:cs="Arial"/>
        </w:rPr>
        <w:t xml:space="preserve">Grain yield has significant positive relationship with soil moisture, air filled porosity and 1000 grain weight </w:t>
      </w:r>
      <w:r w:rsidRPr="00FB1A91">
        <w:rPr>
          <w:rFonts w:ascii="Arial" w:hAnsi="Arial" w:cs="Arial"/>
          <w:i/>
          <w:iCs/>
        </w:rPr>
        <w:t>(</w:t>
      </w:r>
      <w:r w:rsidRPr="00FB1A91">
        <w:rPr>
          <w:rFonts w:ascii="Arial" w:hAnsi="Arial" w:cs="Arial"/>
          <w:i/>
        </w:rPr>
        <w:t>p&lt;0.01</w:t>
      </w:r>
      <w:r w:rsidRPr="00FB1A91">
        <w:rPr>
          <w:rFonts w:ascii="Arial" w:hAnsi="Arial" w:cs="Arial"/>
          <w:iCs/>
        </w:rPr>
        <w:t xml:space="preserve">) </w:t>
      </w:r>
      <w:r w:rsidRPr="00FB1A91">
        <w:rPr>
          <w:rFonts w:ascii="Arial" w:hAnsi="Arial" w:cs="Arial"/>
        </w:rPr>
        <w:t>and also has significant negative relationship with bulk density (</w:t>
      </w:r>
      <w:r w:rsidRPr="00FB1A91">
        <w:rPr>
          <w:rFonts w:ascii="Arial" w:hAnsi="Arial" w:cs="Arial"/>
          <w:i/>
        </w:rPr>
        <w:t>p&lt;0.01)</w:t>
      </w:r>
      <w:r w:rsidRPr="00FB1A91">
        <w:rPr>
          <w:rFonts w:ascii="Arial" w:hAnsi="Arial" w:cs="Arial"/>
          <w:iCs/>
        </w:rPr>
        <w:t>.</w:t>
      </w:r>
      <w:r w:rsidR="005A1124" w:rsidRPr="00FB1A91">
        <w:rPr>
          <w:rFonts w:ascii="Arial" w:hAnsi="Arial" w:cs="Arial"/>
          <w:iCs/>
        </w:rPr>
        <w:t xml:space="preserve"> Treatment combination T</w:t>
      </w:r>
      <w:r w:rsidR="005A1124" w:rsidRPr="00FB1A91">
        <w:rPr>
          <w:rFonts w:ascii="Arial" w:hAnsi="Arial" w:cs="Arial"/>
          <w:iCs/>
          <w:vertAlign w:val="subscript"/>
        </w:rPr>
        <w:t>2</w:t>
      </w:r>
      <w:r w:rsidR="005A1124" w:rsidRPr="00FB1A91">
        <w:rPr>
          <w:rFonts w:ascii="Arial" w:hAnsi="Arial" w:cs="Arial"/>
          <w:iCs/>
        </w:rPr>
        <w:t>+P+C (Two passing of power tiller+ poultry manure+ chemical fertilizer) showed the highest grain yields where T</w:t>
      </w:r>
      <w:r w:rsidR="005A1124" w:rsidRPr="00FB1A91">
        <w:rPr>
          <w:rFonts w:ascii="Arial" w:hAnsi="Arial" w:cs="Arial"/>
          <w:iCs/>
          <w:vertAlign w:val="subscript"/>
        </w:rPr>
        <w:t>3</w:t>
      </w:r>
      <w:r w:rsidR="005A1124" w:rsidRPr="00FB1A91">
        <w:rPr>
          <w:rFonts w:ascii="Arial" w:hAnsi="Arial" w:cs="Arial"/>
          <w:iCs/>
        </w:rPr>
        <w:t xml:space="preserve">+P+C (Three passing of power tiller+ poultry manure+ chemical fertilizer) showed the highest straw yields. </w:t>
      </w:r>
    </w:p>
    <w:p w14:paraId="076388E6" w14:textId="59E25A33" w:rsidR="007B3F21" w:rsidRPr="00FB1A91" w:rsidRDefault="007B3F21" w:rsidP="007B3F21">
      <w:pPr>
        <w:rPr>
          <w:rFonts w:ascii="Arial-BoldMT" w:hAnsi="Arial-BoldMT"/>
          <w:b/>
          <w:bCs/>
          <w:sz w:val="22"/>
          <w:szCs w:val="22"/>
        </w:rPr>
      </w:pPr>
      <w:r w:rsidRPr="00FB1A91">
        <w:rPr>
          <w:rFonts w:ascii="Arial-BoldMT" w:hAnsi="Arial-BoldMT"/>
          <w:b/>
          <w:bCs/>
          <w:sz w:val="22"/>
          <w:szCs w:val="22"/>
        </w:rPr>
        <w:t>DISCLAIMER (ARTIFICIAL INTELLIGENCE)</w:t>
      </w:r>
    </w:p>
    <w:p w14:paraId="5BAB3E14" w14:textId="77777777" w:rsidR="007B3F21" w:rsidRPr="00FB1A91" w:rsidRDefault="007B3F21" w:rsidP="007B3F21">
      <w:pPr>
        <w:rPr>
          <w:rFonts w:ascii="Arial-BoldMT" w:hAnsi="Arial-BoldMT"/>
          <w:b/>
          <w:bCs/>
          <w:sz w:val="22"/>
          <w:szCs w:val="22"/>
        </w:rPr>
      </w:pPr>
    </w:p>
    <w:p w14:paraId="23391658" w14:textId="4E5E2681" w:rsidR="00860000" w:rsidRPr="00FB1A91" w:rsidRDefault="007B3F21" w:rsidP="007B3F21">
      <w:pPr>
        <w:pStyle w:val="ReferHead"/>
        <w:spacing w:after="0"/>
        <w:jc w:val="both"/>
        <w:rPr>
          <w:rFonts w:ascii="ArialMT" w:hAnsi="ArialMT"/>
          <w:b w:val="0"/>
          <w:caps w:val="0"/>
          <w:sz w:val="20"/>
        </w:rPr>
      </w:pPr>
      <w:r w:rsidRPr="00FB1A91">
        <w:rPr>
          <w:rFonts w:ascii="ArialMT" w:hAnsi="ArialMT"/>
          <w:b w:val="0"/>
          <w:caps w:val="0"/>
          <w:sz w:val="20"/>
        </w:rPr>
        <w:t>Author(s) hereby declare that NO generative AI technologies such as Large Language Models (ChatGPT, COPILOT, etc.) and text-to-image generators have been used during the writing or editing of this manuscript.</w:t>
      </w:r>
    </w:p>
    <w:p w14:paraId="0CF7F37D" w14:textId="47450196" w:rsidR="0015766B" w:rsidRPr="00FB1A91" w:rsidRDefault="0015766B" w:rsidP="007B3F21">
      <w:pPr>
        <w:pStyle w:val="ReferHead"/>
        <w:spacing w:after="0"/>
        <w:jc w:val="both"/>
        <w:rPr>
          <w:rFonts w:ascii="ArialMT" w:hAnsi="ArialMT"/>
          <w:b w:val="0"/>
          <w:caps w:val="0"/>
          <w:sz w:val="20"/>
        </w:rPr>
      </w:pPr>
    </w:p>
    <w:p w14:paraId="422A8FB1" w14:textId="77777777" w:rsidR="00DC3248" w:rsidRPr="00FB1A91" w:rsidRDefault="0015766B" w:rsidP="00DC3248">
      <w:pPr>
        <w:pStyle w:val="ReferHead"/>
        <w:spacing w:after="0"/>
        <w:jc w:val="both"/>
        <w:rPr>
          <w:rFonts w:ascii="ArialMT" w:hAnsi="ArialMT"/>
          <w:b w:val="0"/>
          <w:caps w:val="0"/>
          <w:sz w:val="20"/>
        </w:rPr>
      </w:pPr>
      <w:r w:rsidRPr="00FB1A91">
        <w:rPr>
          <w:rFonts w:ascii="Arial-BoldMT" w:hAnsi="Arial-BoldMT"/>
          <w:bCs/>
          <w:szCs w:val="22"/>
        </w:rPr>
        <w:t>COMPETING INTERESTS</w:t>
      </w:r>
      <w:r w:rsidR="00DC3248" w:rsidRPr="00FB1A91">
        <w:rPr>
          <w:rFonts w:ascii="ArialMT" w:hAnsi="ArialMT"/>
          <w:b w:val="0"/>
          <w:caps w:val="0"/>
          <w:sz w:val="20"/>
        </w:rPr>
        <w:t xml:space="preserve"> </w:t>
      </w:r>
    </w:p>
    <w:p w14:paraId="0E9692F5" w14:textId="77777777" w:rsidR="00DC3248" w:rsidRPr="00FB1A91" w:rsidRDefault="00DC3248" w:rsidP="00DC3248">
      <w:pPr>
        <w:pStyle w:val="ReferHead"/>
        <w:spacing w:after="0"/>
        <w:jc w:val="both"/>
        <w:rPr>
          <w:rFonts w:ascii="ArialMT" w:hAnsi="ArialMT"/>
          <w:b w:val="0"/>
          <w:caps w:val="0"/>
          <w:sz w:val="20"/>
        </w:rPr>
      </w:pPr>
    </w:p>
    <w:p w14:paraId="3AD6C7F8" w14:textId="71D1898B" w:rsidR="00DC3248" w:rsidRPr="00FB1A91" w:rsidRDefault="00DC3248" w:rsidP="00DC3248">
      <w:pPr>
        <w:pStyle w:val="ReferHead"/>
        <w:spacing w:after="0"/>
        <w:jc w:val="both"/>
        <w:rPr>
          <w:rFonts w:ascii="ArialMT" w:hAnsi="ArialMT"/>
          <w:b w:val="0"/>
          <w:caps w:val="0"/>
          <w:sz w:val="20"/>
        </w:rPr>
      </w:pPr>
      <w:r w:rsidRPr="00FB1A91">
        <w:rPr>
          <w:rFonts w:ascii="ArialMT" w:hAnsi="ArialMT"/>
          <w:b w:val="0"/>
          <w:caps w:val="0"/>
          <w:sz w:val="20"/>
        </w:rPr>
        <w:t>Authors have declared that no competing interests exist.</w:t>
      </w:r>
    </w:p>
    <w:p w14:paraId="2CCE190D" w14:textId="353D1270" w:rsidR="0015766B" w:rsidRPr="00FB1A91" w:rsidRDefault="0015766B" w:rsidP="0015766B">
      <w:pPr>
        <w:rPr>
          <w:rFonts w:ascii="Arial-BoldMT" w:hAnsi="Arial-BoldMT"/>
          <w:b/>
          <w:bCs/>
          <w:sz w:val="22"/>
          <w:szCs w:val="22"/>
        </w:rPr>
      </w:pPr>
    </w:p>
    <w:p w14:paraId="4E863E34" w14:textId="77777777" w:rsidR="002534CF" w:rsidRPr="00FB1A91" w:rsidRDefault="009E0C1A" w:rsidP="009E0C1A">
      <w:pPr>
        <w:pStyle w:val="ReferHead"/>
        <w:spacing w:after="0"/>
        <w:jc w:val="both"/>
        <w:rPr>
          <w:rFonts w:ascii="Arial" w:hAnsi="Arial" w:cs="Arial"/>
        </w:rPr>
      </w:pPr>
      <w:r w:rsidRPr="00FB1A91">
        <w:rPr>
          <w:rFonts w:ascii="Arial" w:hAnsi="Arial" w:cs="Arial"/>
        </w:rPr>
        <w:t>References</w:t>
      </w:r>
    </w:p>
    <w:p w14:paraId="6EC95B21" w14:textId="77777777" w:rsidR="00DF2B7D" w:rsidRPr="00FB1A91" w:rsidRDefault="00DF2B7D" w:rsidP="009E0C1A">
      <w:pPr>
        <w:pStyle w:val="ReferHead"/>
        <w:spacing w:after="0"/>
        <w:jc w:val="both"/>
        <w:rPr>
          <w:rFonts w:ascii="Arial" w:hAnsi="Arial" w:cs="Arial"/>
        </w:rPr>
      </w:pPr>
    </w:p>
    <w:p w14:paraId="650E03E2" w14:textId="77777777" w:rsidR="00993B41" w:rsidRPr="00FB1A91" w:rsidRDefault="00993B41" w:rsidP="00A67276">
      <w:pPr>
        <w:spacing w:before="120" w:after="120"/>
        <w:ind w:left="720" w:hanging="720"/>
        <w:jc w:val="both"/>
        <w:rPr>
          <w:rFonts w:ascii="Arial" w:hAnsi="Arial" w:cs="Arial"/>
          <w:lang w:val="en-MY"/>
        </w:rPr>
      </w:pPr>
      <w:bookmarkStart w:id="10" w:name="_Hlk192710514"/>
      <w:r w:rsidRPr="00A67276">
        <w:rPr>
          <w:rFonts w:ascii="Arial" w:hAnsi="Arial" w:cs="Arial"/>
          <w:lang w:val="en-MY"/>
        </w:rPr>
        <w:t xml:space="preserve">Ahmadi, I., &amp; </w:t>
      </w:r>
      <w:proofErr w:type="spellStart"/>
      <w:r w:rsidRPr="00A67276">
        <w:rPr>
          <w:rFonts w:ascii="Arial" w:hAnsi="Arial" w:cs="Arial"/>
          <w:lang w:val="en-MY"/>
        </w:rPr>
        <w:t>Ghaur</w:t>
      </w:r>
      <w:bookmarkEnd w:id="10"/>
      <w:proofErr w:type="spellEnd"/>
      <w:r w:rsidRPr="00A67276">
        <w:rPr>
          <w:rFonts w:ascii="Arial" w:hAnsi="Arial" w:cs="Arial"/>
          <w:lang w:val="en-MY"/>
        </w:rPr>
        <w:t>, H. (2015). Effects of soil moisture content and tractor wheeling intensity on traffic-induced soil compaction. </w:t>
      </w:r>
      <w:r w:rsidRPr="00A67276">
        <w:rPr>
          <w:rFonts w:ascii="Arial" w:hAnsi="Arial" w:cs="Arial"/>
          <w:i/>
          <w:iCs/>
          <w:lang w:val="en-MY"/>
        </w:rPr>
        <w:t>Journal of Central European Agriculture</w:t>
      </w:r>
      <w:r w:rsidRPr="00A67276">
        <w:rPr>
          <w:rFonts w:ascii="Arial" w:hAnsi="Arial" w:cs="Arial"/>
          <w:lang w:val="en-MY"/>
        </w:rPr>
        <w:t>.</w:t>
      </w:r>
    </w:p>
    <w:p w14:paraId="65B7DD1A" w14:textId="77777777" w:rsidR="00993B41" w:rsidRPr="00A67276" w:rsidRDefault="00993B41" w:rsidP="00A67276">
      <w:pPr>
        <w:spacing w:before="120" w:after="120"/>
        <w:ind w:left="720" w:hanging="720"/>
        <w:jc w:val="both"/>
        <w:rPr>
          <w:rFonts w:ascii="Arial" w:hAnsi="Arial" w:cs="Arial"/>
          <w:lang w:val="en-MY"/>
        </w:rPr>
      </w:pPr>
      <w:bookmarkStart w:id="11" w:name="_Hlk192709655"/>
      <w:r w:rsidRPr="00A67276">
        <w:rPr>
          <w:rFonts w:ascii="Arial" w:hAnsi="Arial" w:cs="Arial"/>
          <w:lang w:val="en-MY"/>
        </w:rPr>
        <w:t>Al-</w:t>
      </w:r>
      <w:proofErr w:type="spellStart"/>
      <w:r w:rsidRPr="00A67276">
        <w:rPr>
          <w:rFonts w:ascii="Arial" w:hAnsi="Arial" w:cs="Arial"/>
          <w:lang w:val="en-MY"/>
        </w:rPr>
        <w:t>Shammary</w:t>
      </w:r>
      <w:bookmarkEnd w:id="11"/>
      <w:proofErr w:type="spellEnd"/>
      <w:r w:rsidRPr="00A67276">
        <w:rPr>
          <w:rFonts w:ascii="Arial" w:hAnsi="Arial" w:cs="Arial"/>
          <w:lang w:val="en-MY"/>
        </w:rPr>
        <w:t>, A. A. G., Al-</w:t>
      </w:r>
      <w:proofErr w:type="spellStart"/>
      <w:r w:rsidRPr="00A67276">
        <w:rPr>
          <w:rFonts w:ascii="Arial" w:hAnsi="Arial" w:cs="Arial"/>
          <w:lang w:val="en-MY"/>
        </w:rPr>
        <w:t>Shihmani</w:t>
      </w:r>
      <w:proofErr w:type="spellEnd"/>
      <w:r w:rsidRPr="00A67276">
        <w:rPr>
          <w:rFonts w:ascii="Arial" w:hAnsi="Arial" w:cs="Arial"/>
          <w:lang w:val="en-MY"/>
        </w:rPr>
        <w:t>, L. S. S., Fernández-Gálvez, J., &amp; Caballero-Calvo, A. (2024). Optimizing sustainable agriculture: A comprehensive review of agronomic practices and their impacts on soil attributes. </w:t>
      </w:r>
      <w:r w:rsidRPr="00A67276">
        <w:rPr>
          <w:rFonts w:ascii="Arial" w:hAnsi="Arial" w:cs="Arial"/>
          <w:i/>
          <w:iCs/>
          <w:lang w:val="en-MY"/>
        </w:rPr>
        <w:t>Journal of Environmental Management</w:t>
      </w:r>
      <w:r w:rsidRPr="00A67276">
        <w:rPr>
          <w:rFonts w:ascii="Arial" w:hAnsi="Arial" w:cs="Arial"/>
          <w:lang w:val="en-MY"/>
        </w:rPr>
        <w:t>, </w:t>
      </w:r>
      <w:r w:rsidRPr="00A67276">
        <w:rPr>
          <w:rFonts w:ascii="Arial" w:hAnsi="Arial" w:cs="Arial"/>
          <w:i/>
          <w:iCs/>
          <w:lang w:val="en-MY"/>
        </w:rPr>
        <w:t>364</w:t>
      </w:r>
      <w:r w:rsidRPr="00A67276">
        <w:rPr>
          <w:rFonts w:ascii="Arial" w:hAnsi="Arial" w:cs="Arial"/>
          <w:lang w:val="en-MY"/>
        </w:rPr>
        <w:t>, 121487.</w:t>
      </w:r>
    </w:p>
    <w:p w14:paraId="59AA0CC7" w14:textId="77777777" w:rsidR="00993B41" w:rsidRPr="004F6789" w:rsidRDefault="00993B41" w:rsidP="004F6789">
      <w:pPr>
        <w:spacing w:before="120" w:after="120"/>
        <w:ind w:left="720" w:hanging="720"/>
        <w:jc w:val="both"/>
        <w:rPr>
          <w:rFonts w:ascii="Arial" w:hAnsi="Arial" w:cs="Arial"/>
          <w:lang w:val="en-MY"/>
        </w:rPr>
      </w:pPr>
      <w:r w:rsidRPr="004F6789">
        <w:rPr>
          <w:rFonts w:ascii="Arial" w:hAnsi="Arial" w:cs="Arial"/>
          <w:lang w:val="en-MY"/>
        </w:rPr>
        <w:t xml:space="preserve">Anonymous. (2022). Annual Report of Bangladesh Rice Research Institute 2022-2023 BRRI, Gazipur 1701, Bangladesh, Page 1-646. </w:t>
      </w:r>
      <w:hyperlink r:id="rId26" w:history="1">
        <w:r w:rsidRPr="004F6789">
          <w:rPr>
            <w:rStyle w:val="Hyperlink"/>
            <w:rFonts w:ascii="Arial" w:hAnsi="Arial" w:cs="Arial"/>
            <w:color w:val="auto"/>
            <w:u w:val="none"/>
            <w:lang w:val="en-MY"/>
          </w:rPr>
          <w:t>https://brri.portal.gov.bd/sites/default/files/files/brri.portal.gov.bd/page/6d86d72e_953c_4f74_9157_3cfeaa80c2b1/2023-11-19-08-40-31f6f535f0ea30e2192859843fa4e4e1.pdf</w:t>
        </w:r>
      </w:hyperlink>
    </w:p>
    <w:p w14:paraId="6BB9226E" w14:textId="77777777" w:rsidR="00993B41" w:rsidRPr="005B27B5" w:rsidRDefault="00993B41" w:rsidP="005B27B5">
      <w:pPr>
        <w:spacing w:before="120" w:after="120"/>
        <w:ind w:left="720" w:hanging="720"/>
        <w:jc w:val="both"/>
        <w:rPr>
          <w:rFonts w:ascii="Arial" w:hAnsi="Arial" w:cs="Arial"/>
          <w:lang w:val="en-MY"/>
        </w:rPr>
      </w:pPr>
      <w:r w:rsidRPr="005B27B5">
        <w:rPr>
          <w:rFonts w:ascii="Arial" w:hAnsi="Arial" w:cs="Arial"/>
          <w:lang w:val="en-MY"/>
        </w:rPr>
        <w:t xml:space="preserve">BANGLADESH RICE JOURNAL. (2022). ISSN 1025-7330. Volume 26, Number 2, Page 1-86. </w:t>
      </w:r>
      <w:hyperlink r:id="rId27" w:history="1">
        <w:r w:rsidRPr="005B27B5">
          <w:rPr>
            <w:rStyle w:val="Hyperlink"/>
            <w:rFonts w:ascii="Arial" w:hAnsi="Arial" w:cs="Arial"/>
            <w:color w:val="auto"/>
            <w:u w:val="none"/>
            <w:lang w:val="en-MY"/>
          </w:rPr>
          <w:t>https://brri.portal.gov.bd/sites/default/files/files/brri.portal.gov.bd/page/ea9c4002_59f2_4df1_b0e2_f77738a7c24f/2023-10-05-05-55-ad2e25c9e6ca6c3e3fd4aaba37331021.pdf</w:t>
        </w:r>
      </w:hyperlink>
    </w:p>
    <w:p w14:paraId="386AC4A1" w14:textId="77777777" w:rsidR="00993B41" w:rsidRPr="0011295C" w:rsidRDefault="00993B41" w:rsidP="0011295C">
      <w:pPr>
        <w:spacing w:before="120" w:after="120"/>
        <w:ind w:left="720" w:hanging="720"/>
        <w:jc w:val="both"/>
        <w:rPr>
          <w:rFonts w:ascii="Arial" w:hAnsi="Arial" w:cs="Arial"/>
        </w:rPr>
      </w:pPr>
      <w:r w:rsidRPr="0011295C">
        <w:rPr>
          <w:rFonts w:ascii="Arial" w:hAnsi="Arial" w:cs="Arial"/>
        </w:rPr>
        <w:t>BBS (Bangladesh Bureau of Statistics) (2010) Statistical Year Book of Bangladesh. Ministry of Planning, Govt. Peoples’ Republic of Bangladesh.</w:t>
      </w:r>
    </w:p>
    <w:p w14:paraId="73063944" w14:textId="77777777" w:rsidR="00993B41" w:rsidRPr="00FB1A91" w:rsidRDefault="00993B41" w:rsidP="0011295C">
      <w:pPr>
        <w:spacing w:before="120" w:after="120"/>
        <w:ind w:left="720" w:hanging="720"/>
        <w:jc w:val="both"/>
        <w:rPr>
          <w:rFonts w:ascii="Arial" w:hAnsi="Arial" w:cs="Arial"/>
        </w:rPr>
      </w:pPr>
      <w:r w:rsidRPr="0011295C">
        <w:rPr>
          <w:rFonts w:ascii="Arial" w:hAnsi="Arial" w:cs="Arial"/>
        </w:rPr>
        <w:lastRenderedPageBreak/>
        <w:t>BBS (Bangladesh Bureau of Statistics). (2019) Yearbook of Agricultural Statistics of Bangladesh 2019. Ministry of Planning, Government of the People’s Republic of Bangladesh.</w:t>
      </w:r>
    </w:p>
    <w:p w14:paraId="4EB754DD" w14:textId="77777777" w:rsidR="00993B41" w:rsidRPr="00A67276" w:rsidRDefault="00993B41" w:rsidP="00A67276">
      <w:pPr>
        <w:spacing w:before="120" w:after="120"/>
        <w:ind w:left="720" w:hanging="720"/>
        <w:jc w:val="both"/>
        <w:rPr>
          <w:rFonts w:ascii="Arial" w:hAnsi="Arial" w:cs="Arial"/>
        </w:rPr>
      </w:pPr>
      <w:r w:rsidRPr="00A67276">
        <w:rPr>
          <w:rFonts w:ascii="Arial" w:hAnsi="Arial" w:cs="Arial"/>
        </w:rPr>
        <w:t>Black, J. W., Duncan, W. A., &amp; Shanks, R. G. (1965). Comparison of some properties of pronethalol and propranolol. </w:t>
      </w:r>
      <w:r w:rsidRPr="00A67276">
        <w:rPr>
          <w:rFonts w:ascii="Arial" w:hAnsi="Arial" w:cs="Arial"/>
          <w:i/>
          <w:iCs/>
        </w:rPr>
        <w:t>British Journal of Pharmacology and Chemotherapy</w:t>
      </w:r>
      <w:r w:rsidRPr="00A67276">
        <w:rPr>
          <w:rFonts w:ascii="Arial" w:hAnsi="Arial" w:cs="Arial"/>
        </w:rPr>
        <w:t>, </w:t>
      </w:r>
      <w:r w:rsidRPr="00A67276">
        <w:rPr>
          <w:rFonts w:ascii="Arial" w:hAnsi="Arial" w:cs="Arial"/>
          <w:i/>
          <w:iCs/>
        </w:rPr>
        <w:t>25</w:t>
      </w:r>
      <w:r w:rsidRPr="00A67276">
        <w:rPr>
          <w:rFonts w:ascii="Arial" w:hAnsi="Arial" w:cs="Arial"/>
        </w:rPr>
        <w:t>(3), 577.</w:t>
      </w:r>
    </w:p>
    <w:p w14:paraId="6A3F80D8" w14:textId="77777777" w:rsidR="00993B41" w:rsidRPr="00A67276" w:rsidRDefault="00993B41" w:rsidP="00A67276">
      <w:pPr>
        <w:spacing w:before="120" w:after="120"/>
        <w:ind w:left="720" w:hanging="720"/>
        <w:jc w:val="both"/>
        <w:rPr>
          <w:rFonts w:ascii="Arial" w:hAnsi="Arial" w:cs="Arial"/>
        </w:rPr>
      </w:pPr>
      <w:proofErr w:type="spellStart"/>
      <w:r w:rsidRPr="00A67276">
        <w:rPr>
          <w:rFonts w:ascii="Arial" w:hAnsi="Arial" w:cs="Arial"/>
        </w:rPr>
        <w:t>Bouyoucos</w:t>
      </w:r>
      <w:proofErr w:type="spellEnd"/>
      <w:r w:rsidRPr="00A67276">
        <w:rPr>
          <w:rFonts w:ascii="Arial" w:hAnsi="Arial" w:cs="Arial"/>
        </w:rPr>
        <w:t xml:space="preserve"> GJ 1927: The hydrometer as a method for the mechanical analysis of soils. Soil Science 23 343-353. </w:t>
      </w:r>
    </w:p>
    <w:p w14:paraId="213EC127" w14:textId="77777777" w:rsidR="00993B41" w:rsidRPr="00FB1A91" w:rsidRDefault="00993B41" w:rsidP="00D866B3">
      <w:pPr>
        <w:spacing w:before="120" w:after="120"/>
        <w:ind w:left="720" w:hanging="720"/>
        <w:jc w:val="both"/>
        <w:rPr>
          <w:rFonts w:ascii="Arial" w:hAnsi="Arial" w:cs="Arial"/>
          <w:lang w:val="en-MY"/>
        </w:rPr>
      </w:pPr>
      <w:r w:rsidRPr="00D866B3">
        <w:rPr>
          <w:rFonts w:ascii="Arial" w:hAnsi="Arial" w:cs="Arial"/>
          <w:lang w:val="en-MY"/>
        </w:rPr>
        <w:t xml:space="preserve">Busari, M. A., Bankole, G. O., </w:t>
      </w:r>
      <w:proofErr w:type="spellStart"/>
      <w:r w:rsidRPr="00D866B3">
        <w:rPr>
          <w:rFonts w:ascii="Arial" w:hAnsi="Arial" w:cs="Arial"/>
          <w:lang w:val="en-MY"/>
        </w:rPr>
        <w:t>Adiamo</w:t>
      </w:r>
      <w:proofErr w:type="spellEnd"/>
      <w:r w:rsidRPr="00D866B3">
        <w:rPr>
          <w:rFonts w:ascii="Arial" w:hAnsi="Arial" w:cs="Arial"/>
          <w:lang w:val="en-MY"/>
        </w:rPr>
        <w:t xml:space="preserve">, I. A., Abiodun, R. O., &amp; </w:t>
      </w:r>
      <w:proofErr w:type="spellStart"/>
      <w:r w:rsidRPr="00D866B3">
        <w:rPr>
          <w:rFonts w:ascii="Arial" w:hAnsi="Arial" w:cs="Arial"/>
          <w:lang w:val="en-MY"/>
        </w:rPr>
        <w:t>Ologunde</w:t>
      </w:r>
      <w:proofErr w:type="spellEnd"/>
      <w:r w:rsidRPr="00D866B3">
        <w:rPr>
          <w:rFonts w:ascii="Arial" w:hAnsi="Arial" w:cs="Arial"/>
          <w:lang w:val="en-MY"/>
        </w:rPr>
        <w:t>, O. H. (2023). Influence of mulch and poultry manure application on soil temperature, evapotranspiration and water use efficiency of dry season cultivated okra. </w:t>
      </w:r>
      <w:r w:rsidRPr="00D866B3">
        <w:rPr>
          <w:rFonts w:ascii="Arial" w:hAnsi="Arial" w:cs="Arial"/>
          <w:i/>
          <w:iCs/>
          <w:lang w:val="en-MY"/>
        </w:rPr>
        <w:t>International Soil and Water Conservation Research</w:t>
      </w:r>
      <w:r w:rsidRPr="00D866B3">
        <w:rPr>
          <w:rFonts w:ascii="Arial" w:hAnsi="Arial" w:cs="Arial"/>
          <w:lang w:val="en-MY"/>
        </w:rPr>
        <w:t>, </w:t>
      </w:r>
      <w:r w:rsidRPr="00D866B3">
        <w:rPr>
          <w:rFonts w:ascii="Arial" w:hAnsi="Arial" w:cs="Arial"/>
          <w:i/>
          <w:iCs/>
          <w:lang w:val="en-MY"/>
        </w:rPr>
        <w:t>11</w:t>
      </w:r>
      <w:r w:rsidRPr="00D866B3">
        <w:rPr>
          <w:rFonts w:ascii="Arial" w:hAnsi="Arial" w:cs="Arial"/>
          <w:lang w:val="en-MY"/>
        </w:rPr>
        <w:t>(2), 382-392.</w:t>
      </w:r>
    </w:p>
    <w:p w14:paraId="7F84B11B" w14:textId="77777777" w:rsidR="00993B41" w:rsidRPr="00993B41" w:rsidRDefault="00993B41" w:rsidP="00993B41">
      <w:pPr>
        <w:spacing w:before="120" w:after="120"/>
        <w:ind w:left="720" w:hanging="720"/>
        <w:jc w:val="both"/>
        <w:rPr>
          <w:rFonts w:ascii="Arial" w:hAnsi="Arial" w:cs="Arial"/>
        </w:rPr>
      </w:pPr>
      <w:bookmarkStart w:id="12" w:name="_Hlk192711151"/>
      <w:r w:rsidRPr="00993B41">
        <w:rPr>
          <w:rFonts w:ascii="Arial" w:hAnsi="Arial" w:cs="Arial"/>
          <w:lang w:val="en-MY"/>
        </w:rPr>
        <w:t>Das</w:t>
      </w:r>
      <w:bookmarkEnd w:id="12"/>
      <w:r w:rsidRPr="00993B41">
        <w:rPr>
          <w:rFonts w:ascii="Arial" w:hAnsi="Arial" w:cs="Arial"/>
          <w:lang w:val="en-MY"/>
        </w:rPr>
        <w:t xml:space="preserve">, P. P., Mahbubur, R. K. M., </w:t>
      </w:r>
      <w:proofErr w:type="spellStart"/>
      <w:r w:rsidRPr="00993B41">
        <w:rPr>
          <w:rFonts w:ascii="Arial" w:hAnsi="Arial" w:cs="Arial"/>
          <w:lang w:val="en-MY"/>
        </w:rPr>
        <w:t>Mahiudin</w:t>
      </w:r>
      <w:proofErr w:type="spellEnd"/>
      <w:r w:rsidRPr="00993B41">
        <w:rPr>
          <w:rFonts w:ascii="Arial" w:hAnsi="Arial" w:cs="Arial"/>
          <w:lang w:val="en-MY"/>
        </w:rPr>
        <w:t>, M., &amp; Ray, B. P. (2024). Effect of poultry manure and mineral concentration on grain yield and straw of BR11 rice genotypes in Bangladesh. </w:t>
      </w:r>
      <w:r w:rsidRPr="00993B41">
        <w:rPr>
          <w:rFonts w:ascii="Arial" w:hAnsi="Arial" w:cs="Arial"/>
          <w:i/>
          <w:iCs/>
          <w:lang w:val="en-MY"/>
        </w:rPr>
        <w:t xml:space="preserve">Mathews J </w:t>
      </w:r>
      <w:proofErr w:type="spellStart"/>
      <w:r w:rsidRPr="00993B41">
        <w:rPr>
          <w:rFonts w:ascii="Arial" w:hAnsi="Arial" w:cs="Arial"/>
          <w:i/>
          <w:iCs/>
          <w:lang w:val="en-MY"/>
        </w:rPr>
        <w:t>Nutr</w:t>
      </w:r>
      <w:proofErr w:type="spellEnd"/>
      <w:r w:rsidRPr="00993B41">
        <w:rPr>
          <w:rFonts w:ascii="Arial" w:hAnsi="Arial" w:cs="Arial"/>
          <w:i/>
          <w:iCs/>
          <w:lang w:val="en-MY"/>
        </w:rPr>
        <w:t xml:space="preserve"> Diet</w:t>
      </w:r>
      <w:r w:rsidRPr="00993B41">
        <w:rPr>
          <w:rFonts w:ascii="Arial" w:hAnsi="Arial" w:cs="Arial"/>
          <w:lang w:val="en-MY"/>
        </w:rPr>
        <w:t>, </w:t>
      </w:r>
      <w:r w:rsidRPr="00993B41">
        <w:rPr>
          <w:rFonts w:ascii="Arial" w:hAnsi="Arial" w:cs="Arial"/>
          <w:i/>
          <w:iCs/>
          <w:lang w:val="en-MY"/>
        </w:rPr>
        <w:t>7</w:t>
      </w:r>
      <w:r w:rsidRPr="00993B41">
        <w:rPr>
          <w:rFonts w:ascii="Arial" w:hAnsi="Arial" w:cs="Arial"/>
          <w:lang w:val="en-MY"/>
        </w:rPr>
        <w:t>(1), 29-37.</w:t>
      </w:r>
    </w:p>
    <w:p w14:paraId="1EAE8526" w14:textId="77777777" w:rsidR="00993B41" w:rsidRPr="00A67276" w:rsidRDefault="00993B41" w:rsidP="00A67276">
      <w:pPr>
        <w:spacing w:before="120" w:after="120"/>
        <w:ind w:left="720" w:hanging="720"/>
        <w:jc w:val="both"/>
        <w:rPr>
          <w:rFonts w:ascii="Arial" w:hAnsi="Arial" w:cs="Arial"/>
          <w:lang w:val="en-MY"/>
        </w:rPr>
      </w:pPr>
      <w:bookmarkStart w:id="13" w:name="_Hlk192710142"/>
      <w:r w:rsidRPr="00A67276">
        <w:rPr>
          <w:rFonts w:ascii="Arial" w:hAnsi="Arial" w:cs="Arial"/>
          <w:lang w:val="en-MY"/>
        </w:rPr>
        <w:t>Dugan</w:t>
      </w:r>
      <w:bookmarkEnd w:id="13"/>
      <w:r w:rsidRPr="00A67276">
        <w:rPr>
          <w:rFonts w:ascii="Arial" w:hAnsi="Arial" w:cs="Arial"/>
          <w:lang w:val="en-MY"/>
        </w:rPr>
        <w:t xml:space="preserve">, I., Pereira, P., Kisic, I., </w:t>
      </w:r>
      <w:proofErr w:type="spellStart"/>
      <w:r w:rsidRPr="00A67276">
        <w:rPr>
          <w:rFonts w:ascii="Arial" w:hAnsi="Arial" w:cs="Arial"/>
          <w:lang w:val="en-MY"/>
        </w:rPr>
        <w:t>Matisic</w:t>
      </w:r>
      <w:proofErr w:type="spellEnd"/>
      <w:r w:rsidRPr="00A67276">
        <w:rPr>
          <w:rFonts w:ascii="Arial" w:hAnsi="Arial" w:cs="Arial"/>
          <w:lang w:val="en-MY"/>
        </w:rPr>
        <w:t xml:space="preserve">, M., &amp; </w:t>
      </w:r>
      <w:proofErr w:type="spellStart"/>
      <w:r w:rsidRPr="00A67276">
        <w:rPr>
          <w:rFonts w:ascii="Arial" w:hAnsi="Arial" w:cs="Arial"/>
          <w:lang w:val="en-MY"/>
        </w:rPr>
        <w:t>Bogunovic</w:t>
      </w:r>
      <w:proofErr w:type="spellEnd"/>
      <w:r w:rsidRPr="00A67276">
        <w:rPr>
          <w:rFonts w:ascii="Arial" w:hAnsi="Arial" w:cs="Arial"/>
          <w:lang w:val="en-MY"/>
        </w:rPr>
        <w:t xml:space="preserve">, I. (2024). </w:t>
      </w:r>
      <w:proofErr w:type="spellStart"/>
      <w:r w:rsidRPr="00A67276">
        <w:rPr>
          <w:rFonts w:ascii="Arial" w:hAnsi="Arial" w:cs="Arial"/>
          <w:lang w:val="en-MY"/>
        </w:rPr>
        <w:t>Analyzing</w:t>
      </w:r>
      <w:proofErr w:type="spellEnd"/>
      <w:r w:rsidRPr="00A67276">
        <w:rPr>
          <w:rFonts w:ascii="Arial" w:hAnsi="Arial" w:cs="Arial"/>
          <w:lang w:val="en-MY"/>
        </w:rPr>
        <w:t xml:space="preserve"> the influence of conservation tillage and manure on soil parameter modulations in croplands. </w:t>
      </w:r>
      <w:r w:rsidRPr="00A67276">
        <w:rPr>
          <w:rFonts w:ascii="Arial" w:hAnsi="Arial" w:cs="Arial"/>
          <w:i/>
          <w:iCs/>
          <w:lang w:val="en-MY"/>
        </w:rPr>
        <w:t>Plants</w:t>
      </w:r>
      <w:r w:rsidRPr="00A67276">
        <w:rPr>
          <w:rFonts w:ascii="Arial" w:hAnsi="Arial" w:cs="Arial"/>
          <w:lang w:val="en-MY"/>
        </w:rPr>
        <w:t>, </w:t>
      </w:r>
      <w:r w:rsidRPr="00A67276">
        <w:rPr>
          <w:rFonts w:ascii="Arial" w:hAnsi="Arial" w:cs="Arial"/>
          <w:i/>
          <w:iCs/>
          <w:lang w:val="en-MY"/>
        </w:rPr>
        <w:t>13</w:t>
      </w:r>
      <w:r w:rsidRPr="00A67276">
        <w:rPr>
          <w:rFonts w:ascii="Arial" w:hAnsi="Arial" w:cs="Arial"/>
          <w:lang w:val="en-MY"/>
        </w:rPr>
        <w:t>(5), 607.</w:t>
      </w:r>
    </w:p>
    <w:p w14:paraId="2836B59C" w14:textId="77777777" w:rsidR="00993B41" w:rsidRPr="00FB1A91" w:rsidRDefault="00993B41" w:rsidP="004F6789">
      <w:pPr>
        <w:spacing w:before="120" w:after="120"/>
        <w:ind w:left="720" w:hanging="720"/>
        <w:jc w:val="both"/>
        <w:rPr>
          <w:rFonts w:ascii="Arial" w:hAnsi="Arial" w:cs="Arial"/>
        </w:rPr>
      </w:pPr>
      <w:r w:rsidRPr="004F6789">
        <w:rPr>
          <w:rFonts w:ascii="Arial" w:hAnsi="Arial" w:cs="Arial"/>
        </w:rPr>
        <w:t>FAO (2004) Production Yearbook, Food and Agricultural Organization of the United Nations, Rome, Italy. 57, 76-77</w:t>
      </w:r>
      <w:r w:rsidRPr="00FB1A91">
        <w:rPr>
          <w:rFonts w:ascii="Arial" w:hAnsi="Arial" w:cs="Arial"/>
        </w:rPr>
        <w:t>.</w:t>
      </w:r>
    </w:p>
    <w:p w14:paraId="55E1DAFE" w14:textId="77777777" w:rsidR="00993B41" w:rsidRPr="00A67276" w:rsidRDefault="00993B41" w:rsidP="00A67276">
      <w:pPr>
        <w:spacing w:before="120" w:after="120"/>
        <w:ind w:left="720" w:hanging="720"/>
        <w:jc w:val="both"/>
        <w:rPr>
          <w:rFonts w:ascii="Arial" w:hAnsi="Arial" w:cs="Arial"/>
        </w:rPr>
      </w:pPr>
      <w:r w:rsidRPr="00A67276">
        <w:rPr>
          <w:rFonts w:ascii="Arial" w:hAnsi="Arial" w:cs="Arial"/>
        </w:rPr>
        <w:t xml:space="preserve">FAO and UNDP 1988: Land Response Appraisal of Bangladesh for Agricultural Development, Report 2. </w:t>
      </w:r>
      <w:proofErr w:type="spellStart"/>
      <w:r w:rsidRPr="00A67276">
        <w:rPr>
          <w:rFonts w:ascii="Arial" w:hAnsi="Arial" w:cs="Arial"/>
        </w:rPr>
        <w:t>Agro</w:t>
      </w:r>
      <w:proofErr w:type="spellEnd"/>
      <w:r w:rsidRPr="00A67276">
        <w:rPr>
          <w:rFonts w:ascii="Arial" w:hAnsi="Arial" w:cs="Arial"/>
        </w:rPr>
        <w:t xml:space="preserve">-ecological Regions of Bangladesh. Food and Agricultural Organization and United Nations Development </w:t>
      </w:r>
      <w:proofErr w:type="spellStart"/>
      <w:r w:rsidRPr="00A67276">
        <w:rPr>
          <w:rFonts w:ascii="Arial" w:hAnsi="Arial" w:cs="Arial"/>
        </w:rPr>
        <w:t>Programme</w:t>
      </w:r>
      <w:proofErr w:type="spellEnd"/>
      <w:r w:rsidRPr="00A67276">
        <w:rPr>
          <w:rFonts w:ascii="Arial" w:hAnsi="Arial" w:cs="Arial"/>
        </w:rPr>
        <w:t>. pp. 212-221.</w:t>
      </w:r>
    </w:p>
    <w:p w14:paraId="549B1A63" w14:textId="77777777" w:rsidR="00993B41" w:rsidRPr="00993B41" w:rsidRDefault="00993B41" w:rsidP="00993B41">
      <w:pPr>
        <w:spacing w:before="120" w:after="120"/>
        <w:ind w:left="720" w:hanging="720"/>
        <w:jc w:val="both"/>
        <w:rPr>
          <w:rFonts w:ascii="Arial" w:hAnsi="Arial" w:cs="Arial"/>
          <w:lang w:val="en-MY"/>
        </w:rPr>
      </w:pPr>
      <w:bookmarkStart w:id="14" w:name="_Hlk192710929"/>
      <w:r w:rsidRPr="00993B41">
        <w:rPr>
          <w:rFonts w:ascii="Arial" w:hAnsi="Arial" w:cs="Arial"/>
          <w:lang w:val="en-MY"/>
        </w:rPr>
        <w:t>Getahun</w:t>
      </w:r>
      <w:bookmarkEnd w:id="14"/>
      <w:r w:rsidRPr="00993B41">
        <w:rPr>
          <w:rFonts w:ascii="Arial" w:hAnsi="Arial" w:cs="Arial"/>
          <w:lang w:val="en-MY"/>
        </w:rPr>
        <w:t xml:space="preserve">, G. T., </w:t>
      </w:r>
      <w:proofErr w:type="spellStart"/>
      <w:r w:rsidRPr="00993B41">
        <w:rPr>
          <w:rFonts w:ascii="Arial" w:hAnsi="Arial" w:cs="Arial"/>
          <w:lang w:val="en-MY"/>
        </w:rPr>
        <w:t>Kätterer</w:t>
      </w:r>
      <w:proofErr w:type="spellEnd"/>
      <w:r w:rsidRPr="00993B41">
        <w:rPr>
          <w:rFonts w:ascii="Arial" w:hAnsi="Arial" w:cs="Arial"/>
          <w:lang w:val="en-MY"/>
        </w:rPr>
        <w:t>, T., Munkholm, L. J., Parvage, M. M., Keller, T., Rychel, V., &amp; Kirchmann, H. (2018). Short-term effects of loosening and incorporation of straw slurry into the upper subsoil on soil physical properties and crop yield. </w:t>
      </w:r>
      <w:r w:rsidRPr="00993B41">
        <w:rPr>
          <w:rFonts w:ascii="Arial" w:hAnsi="Arial" w:cs="Arial"/>
          <w:i/>
          <w:iCs/>
          <w:lang w:val="en-MY"/>
        </w:rPr>
        <w:t>Soil and Tillage Research</w:t>
      </w:r>
      <w:r w:rsidRPr="00993B41">
        <w:rPr>
          <w:rFonts w:ascii="Arial" w:hAnsi="Arial" w:cs="Arial"/>
          <w:lang w:val="en-MY"/>
        </w:rPr>
        <w:t>, </w:t>
      </w:r>
      <w:r w:rsidRPr="00993B41">
        <w:rPr>
          <w:rFonts w:ascii="Arial" w:hAnsi="Arial" w:cs="Arial"/>
          <w:i/>
          <w:iCs/>
          <w:lang w:val="en-MY"/>
        </w:rPr>
        <w:t>184</w:t>
      </w:r>
      <w:r w:rsidRPr="00993B41">
        <w:rPr>
          <w:rFonts w:ascii="Arial" w:hAnsi="Arial" w:cs="Arial"/>
          <w:lang w:val="en-MY"/>
        </w:rPr>
        <w:t>, 62-67.</w:t>
      </w:r>
    </w:p>
    <w:p w14:paraId="5D50392E" w14:textId="77777777" w:rsidR="00993B41" w:rsidRPr="00A67276" w:rsidRDefault="00993B41" w:rsidP="00A67276">
      <w:pPr>
        <w:spacing w:before="120" w:after="120"/>
        <w:ind w:left="720" w:hanging="720"/>
        <w:jc w:val="both"/>
        <w:rPr>
          <w:rFonts w:ascii="Arial" w:hAnsi="Arial" w:cs="Arial"/>
        </w:rPr>
      </w:pPr>
      <w:r w:rsidRPr="00A67276">
        <w:rPr>
          <w:rFonts w:ascii="Arial" w:hAnsi="Arial" w:cs="Arial"/>
        </w:rPr>
        <w:t xml:space="preserve">Gomez KA, Gomez AA 1984: Statistical Procedures for Agricultural Research 2nd </w:t>
      </w:r>
      <w:proofErr w:type="spellStart"/>
      <w:r w:rsidRPr="00A67276">
        <w:rPr>
          <w:rFonts w:ascii="Arial" w:hAnsi="Arial" w:cs="Arial"/>
        </w:rPr>
        <w:t>edn</w:t>
      </w:r>
      <w:proofErr w:type="spellEnd"/>
      <w:r w:rsidRPr="00A67276">
        <w:rPr>
          <w:rFonts w:ascii="Arial" w:hAnsi="Arial" w:cs="Arial"/>
        </w:rPr>
        <w:t xml:space="preserve">. International Rice Research Institute Los </w:t>
      </w:r>
      <w:proofErr w:type="spellStart"/>
      <w:r w:rsidRPr="00A67276">
        <w:rPr>
          <w:rFonts w:ascii="Arial" w:hAnsi="Arial" w:cs="Arial"/>
        </w:rPr>
        <w:t>Banos</w:t>
      </w:r>
      <w:proofErr w:type="spellEnd"/>
      <w:r w:rsidRPr="00A67276">
        <w:rPr>
          <w:rFonts w:ascii="Arial" w:hAnsi="Arial" w:cs="Arial"/>
        </w:rPr>
        <w:t xml:space="preserve"> </w:t>
      </w:r>
      <w:proofErr w:type="spellStart"/>
      <w:r w:rsidRPr="00A67276">
        <w:rPr>
          <w:rFonts w:ascii="Arial" w:hAnsi="Arial" w:cs="Arial"/>
        </w:rPr>
        <w:t>Languna</w:t>
      </w:r>
      <w:proofErr w:type="spellEnd"/>
      <w:r w:rsidRPr="00A67276">
        <w:rPr>
          <w:rFonts w:ascii="Arial" w:hAnsi="Arial" w:cs="Arial"/>
        </w:rPr>
        <w:t xml:space="preserve">, The Philippines. pp. 62-74. </w:t>
      </w:r>
    </w:p>
    <w:p w14:paraId="69AE8528" w14:textId="77777777" w:rsidR="00993B41" w:rsidRPr="00A67276" w:rsidRDefault="00993B41" w:rsidP="00A67276">
      <w:pPr>
        <w:spacing w:before="120" w:after="120"/>
        <w:ind w:left="720" w:hanging="720"/>
        <w:jc w:val="both"/>
        <w:rPr>
          <w:rFonts w:ascii="Arial" w:hAnsi="Arial" w:cs="Arial"/>
          <w:iCs/>
        </w:rPr>
      </w:pPr>
      <w:r w:rsidRPr="00A67276">
        <w:rPr>
          <w:rFonts w:ascii="Arial" w:hAnsi="Arial" w:cs="Arial"/>
        </w:rPr>
        <w:t xml:space="preserve">Hati KM, Swamp P, Singh D, </w:t>
      </w:r>
      <w:proofErr w:type="spellStart"/>
      <w:r w:rsidRPr="00A67276">
        <w:rPr>
          <w:rFonts w:ascii="Arial" w:hAnsi="Arial" w:cs="Arial"/>
        </w:rPr>
        <w:t>Misra</w:t>
      </w:r>
      <w:proofErr w:type="spellEnd"/>
      <w:r w:rsidRPr="00A67276">
        <w:rPr>
          <w:rFonts w:ascii="Arial" w:hAnsi="Arial" w:cs="Arial"/>
        </w:rPr>
        <w:t xml:space="preserve"> AK, </w:t>
      </w:r>
      <w:proofErr w:type="spellStart"/>
      <w:r w:rsidRPr="00A67276">
        <w:rPr>
          <w:rFonts w:ascii="Arial" w:hAnsi="Arial" w:cs="Arial"/>
        </w:rPr>
        <w:t>ghosh</w:t>
      </w:r>
      <w:proofErr w:type="spellEnd"/>
      <w:r w:rsidRPr="00A67276">
        <w:rPr>
          <w:rFonts w:ascii="Arial" w:hAnsi="Arial" w:cs="Arial"/>
        </w:rPr>
        <w:t xml:space="preserve"> PK 2006: Long-term continuous cropping, fertilization and manuring effects on physical properties and organic carbon content of a sandy loam soil. </w:t>
      </w:r>
      <w:r w:rsidRPr="00A67276">
        <w:rPr>
          <w:rFonts w:ascii="Arial" w:hAnsi="Arial" w:cs="Arial"/>
          <w:i/>
          <w:iCs/>
        </w:rPr>
        <w:t xml:space="preserve">Australian Journal Soil Research 44(4) </w:t>
      </w:r>
      <w:r w:rsidRPr="00A67276">
        <w:rPr>
          <w:rFonts w:ascii="Arial" w:hAnsi="Arial" w:cs="Arial"/>
          <w:iCs/>
        </w:rPr>
        <w:t>487-495.</w:t>
      </w:r>
    </w:p>
    <w:p w14:paraId="67373B80" w14:textId="77777777" w:rsidR="00993B41" w:rsidRPr="00A67276" w:rsidRDefault="00993B41" w:rsidP="00A67276">
      <w:pPr>
        <w:spacing w:before="120" w:after="120"/>
        <w:ind w:left="720" w:hanging="720"/>
        <w:jc w:val="both"/>
        <w:rPr>
          <w:rFonts w:ascii="Arial" w:hAnsi="Arial" w:cs="Arial"/>
          <w:lang w:val="en-MY"/>
        </w:rPr>
      </w:pPr>
      <w:bookmarkStart w:id="15" w:name="_Hlk192709991"/>
      <w:r w:rsidRPr="00A67276">
        <w:rPr>
          <w:rFonts w:ascii="Arial" w:hAnsi="Arial" w:cs="Arial"/>
          <w:lang w:val="en-MY"/>
        </w:rPr>
        <w:t>Joseph</w:t>
      </w:r>
      <w:bookmarkEnd w:id="15"/>
      <w:r w:rsidRPr="00A67276">
        <w:rPr>
          <w:rFonts w:ascii="Arial" w:hAnsi="Arial" w:cs="Arial"/>
          <w:lang w:val="en-MY"/>
        </w:rPr>
        <w:t xml:space="preserve">, P. O., </w:t>
      </w:r>
      <w:proofErr w:type="spellStart"/>
      <w:r w:rsidRPr="00A67276">
        <w:rPr>
          <w:rFonts w:ascii="Arial" w:hAnsi="Arial" w:cs="Arial"/>
          <w:lang w:val="en-MY"/>
        </w:rPr>
        <w:t>Ojomah</w:t>
      </w:r>
      <w:proofErr w:type="spellEnd"/>
      <w:r w:rsidRPr="00A67276">
        <w:rPr>
          <w:rFonts w:ascii="Arial" w:hAnsi="Arial" w:cs="Arial"/>
          <w:lang w:val="en-MY"/>
        </w:rPr>
        <w:t>, F. O., &amp; Abioye, J. B. (2025). POULTRY MANURE-INDUCED INFLUENCE ON SOIL PROPERTIES OF COARSE-TEXTURED TROPICAL SOIL. </w:t>
      </w:r>
      <w:r w:rsidRPr="00A67276">
        <w:rPr>
          <w:rFonts w:ascii="Arial" w:hAnsi="Arial" w:cs="Arial"/>
          <w:i/>
          <w:iCs/>
          <w:lang w:val="en-MY"/>
        </w:rPr>
        <w:t>Journal of Wastes and Biomass Management (JWBM)</w:t>
      </w:r>
      <w:r w:rsidRPr="00A67276">
        <w:rPr>
          <w:rFonts w:ascii="Arial" w:hAnsi="Arial" w:cs="Arial"/>
          <w:lang w:val="en-MY"/>
        </w:rPr>
        <w:t>, </w:t>
      </w:r>
      <w:r w:rsidRPr="00A67276">
        <w:rPr>
          <w:rFonts w:ascii="Arial" w:hAnsi="Arial" w:cs="Arial"/>
          <w:i/>
          <w:iCs/>
          <w:lang w:val="en-MY"/>
        </w:rPr>
        <w:t>7</w:t>
      </w:r>
      <w:r w:rsidRPr="00A67276">
        <w:rPr>
          <w:rFonts w:ascii="Arial" w:hAnsi="Arial" w:cs="Arial"/>
          <w:lang w:val="en-MY"/>
        </w:rPr>
        <w:t>(1), 01-05.</w:t>
      </w:r>
    </w:p>
    <w:p w14:paraId="4CF293E3" w14:textId="77777777" w:rsidR="00993B41" w:rsidRPr="00A67276" w:rsidRDefault="00993B41" w:rsidP="00A67276">
      <w:pPr>
        <w:spacing w:before="120" w:after="120"/>
        <w:ind w:left="720" w:hanging="720"/>
        <w:jc w:val="both"/>
        <w:rPr>
          <w:rFonts w:ascii="Arial" w:hAnsi="Arial" w:cs="Arial"/>
          <w:lang w:val="en-MY"/>
        </w:rPr>
      </w:pPr>
      <w:bookmarkStart w:id="16" w:name="_Hlk192613432"/>
      <w:proofErr w:type="spellStart"/>
      <w:r w:rsidRPr="00A67276">
        <w:rPr>
          <w:rFonts w:ascii="Arial" w:hAnsi="Arial" w:cs="Arial"/>
          <w:lang w:val="en-MY"/>
        </w:rPr>
        <w:t>Jote</w:t>
      </w:r>
      <w:bookmarkEnd w:id="16"/>
      <w:proofErr w:type="spellEnd"/>
      <w:r w:rsidRPr="00A67276">
        <w:rPr>
          <w:rFonts w:ascii="Arial" w:hAnsi="Arial" w:cs="Arial"/>
          <w:lang w:val="en-MY"/>
        </w:rPr>
        <w:t>, C. A. (2023). The impacts of using inorganic chemical fertilizers on the environment and human health. </w:t>
      </w:r>
      <w:r w:rsidRPr="00A67276">
        <w:rPr>
          <w:rFonts w:ascii="Arial" w:hAnsi="Arial" w:cs="Arial"/>
          <w:i/>
          <w:iCs/>
          <w:lang w:val="en-MY"/>
        </w:rPr>
        <w:t>Org. Med. Chem. Int. J</w:t>
      </w:r>
      <w:r w:rsidRPr="00A67276">
        <w:rPr>
          <w:rFonts w:ascii="Arial" w:hAnsi="Arial" w:cs="Arial"/>
          <w:lang w:val="en-MY"/>
        </w:rPr>
        <w:t>, </w:t>
      </w:r>
      <w:r w:rsidRPr="00A67276">
        <w:rPr>
          <w:rFonts w:ascii="Arial" w:hAnsi="Arial" w:cs="Arial"/>
          <w:i/>
          <w:iCs/>
          <w:lang w:val="en-MY"/>
        </w:rPr>
        <w:t>13</w:t>
      </w:r>
      <w:r w:rsidRPr="00A67276">
        <w:rPr>
          <w:rFonts w:ascii="Arial" w:hAnsi="Arial" w:cs="Arial"/>
          <w:lang w:val="en-MY"/>
        </w:rPr>
        <w:t>, 555864.</w:t>
      </w:r>
    </w:p>
    <w:p w14:paraId="11204502" w14:textId="77777777" w:rsidR="00993B41" w:rsidRPr="00FB1A91" w:rsidRDefault="00993B41" w:rsidP="0068692F">
      <w:pPr>
        <w:spacing w:before="120" w:after="120"/>
        <w:ind w:left="720" w:hanging="720"/>
        <w:jc w:val="both"/>
        <w:rPr>
          <w:rFonts w:ascii="Arial" w:hAnsi="Arial" w:cs="Arial"/>
          <w:lang w:val="en-MY"/>
        </w:rPr>
      </w:pPr>
      <w:r w:rsidRPr="0068692F">
        <w:rPr>
          <w:rFonts w:ascii="Arial" w:hAnsi="Arial" w:cs="Arial"/>
          <w:lang w:val="en-MY"/>
        </w:rPr>
        <w:t>Khan, R. T., Mumtaz, K., Mehmood, B., Ahmed, M. F., Saleem, S., Ullah, S., ... &amp; Hussain, S. (2022). EFFECT OF DIFFERENT HORMONAL CONCENTRATIONS ONIN-VITRO REGENERAT-ION OF RICE (</w:t>
      </w:r>
      <w:r w:rsidRPr="0068692F">
        <w:rPr>
          <w:rFonts w:ascii="Arial" w:hAnsi="Arial" w:cs="Arial"/>
          <w:i/>
          <w:iCs/>
          <w:lang w:val="en-MY"/>
        </w:rPr>
        <w:t>Oryza sativa</w:t>
      </w:r>
      <w:r w:rsidRPr="00FB1A91">
        <w:rPr>
          <w:rFonts w:ascii="Arial" w:hAnsi="Arial" w:cs="Arial"/>
          <w:lang w:val="en-MY"/>
        </w:rPr>
        <w:t xml:space="preserve"> </w:t>
      </w:r>
      <w:r w:rsidRPr="0068692F">
        <w:rPr>
          <w:rFonts w:ascii="Arial" w:hAnsi="Arial" w:cs="Arial"/>
          <w:lang w:val="en-MY"/>
        </w:rPr>
        <w:t>L.). </w:t>
      </w:r>
      <w:r w:rsidRPr="0068692F">
        <w:rPr>
          <w:rFonts w:ascii="Arial" w:hAnsi="Arial" w:cs="Arial"/>
          <w:i/>
          <w:iCs/>
          <w:lang w:val="en-MY"/>
        </w:rPr>
        <w:t>Pakistan Journal of Biotechnology</w:t>
      </w:r>
      <w:r w:rsidRPr="0068692F">
        <w:rPr>
          <w:rFonts w:ascii="Arial" w:hAnsi="Arial" w:cs="Arial"/>
          <w:lang w:val="en-MY"/>
        </w:rPr>
        <w:t>, </w:t>
      </w:r>
      <w:r w:rsidRPr="0068692F">
        <w:rPr>
          <w:rFonts w:ascii="Arial" w:hAnsi="Arial" w:cs="Arial"/>
          <w:i/>
          <w:iCs/>
          <w:lang w:val="en-MY"/>
        </w:rPr>
        <w:t>19</w:t>
      </w:r>
      <w:r w:rsidRPr="0068692F">
        <w:rPr>
          <w:rFonts w:ascii="Arial" w:hAnsi="Arial" w:cs="Arial"/>
          <w:lang w:val="en-MY"/>
        </w:rPr>
        <w:t>(02), 97-102.</w:t>
      </w:r>
    </w:p>
    <w:p w14:paraId="1E041387" w14:textId="77777777" w:rsidR="00993B41" w:rsidRPr="009C700F" w:rsidRDefault="00993B41" w:rsidP="009C700F">
      <w:pPr>
        <w:spacing w:before="120" w:after="120"/>
        <w:ind w:left="720" w:hanging="720"/>
        <w:jc w:val="both"/>
        <w:rPr>
          <w:rFonts w:ascii="Arial" w:hAnsi="Arial" w:cs="Arial"/>
        </w:rPr>
      </w:pPr>
      <w:r w:rsidRPr="009C700F">
        <w:rPr>
          <w:rFonts w:ascii="Arial" w:hAnsi="Arial" w:cs="Arial"/>
        </w:rPr>
        <w:t xml:space="preserve">Lal R 1995: Tillage in land rice-based cropping systems, Soil Physics and Rice, International Rice Research Institute Ibadan Nigeria. pp. 288-289. </w:t>
      </w:r>
    </w:p>
    <w:p w14:paraId="1D6DE58E" w14:textId="77777777" w:rsidR="00993B41" w:rsidRPr="00A67276" w:rsidRDefault="00993B41" w:rsidP="00A67276">
      <w:pPr>
        <w:spacing w:before="120" w:after="120"/>
        <w:ind w:left="720" w:hanging="720"/>
        <w:jc w:val="both"/>
        <w:rPr>
          <w:rFonts w:ascii="Arial" w:hAnsi="Arial" w:cs="Arial"/>
          <w:lang w:val="en-MY"/>
        </w:rPr>
      </w:pPr>
      <w:r w:rsidRPr="00A67276">
        <w:rPr>
          <w:rFonts w:ascii="Arial" w:hAnsi="Arial" w:cs="Arial"/>
          <w:lang w:val="en-MY"/>
        </w:rPr>
        <w:lastRenderedPageBreak/>
        <w:t xml:space="preserve">Lardy, J. M., DeSutter, T. M., Daigh, A. L., Meehan, M. A., &amp; </w:t>
      </w:r>
      <w:proofErr w:type="spellStart"/>
      <w:r w:rsidRPr="00A67276">
        <w:rPr>
          <w:rFonts w:ascii="Arial" w:hAnsi="Arial" w:cs="Arial"/>
          <w:lang w:val="en-MY"/>
        </w:rPr>
        <w:t>Staricka</w:t>
      </w:r>
      <w:proofErr w:type="spellEnd"/>
      <w:r w:rsidRPr="00A67276">
        <w:rPr>
          <w:rFonts w:ascii="Arial" w:hAnsi="Arial" w:cs="Arial"/>
          <w:lang w:val="en-MY"/>
        </w:rPr>
        <w:t>, J. A. (2022). Effects of soil bulk density and water content on penetration resistance. </w:t>
      </w:r>
      <w:r w:rsidRPr="00A67276">
        <w:rPr>
          <w:rFonts w:ascii="Arial" w:hAnsi="Arial" w:cs="Arial"/>
          <w:i/>
          <w:iCs/>
          <w:lang w:val="en-MY"/>
        </w:rPr>
        <w:t>Agricultural &amp; Environmental Letters</w:t>
      </w:r>
      <w:r w:rsidRPr="00A67276">
        <w:rPr>
          <w:rFonts w:ascii="Arial" w:hAnsi="Arial" w:cs="Arial"/>
          <w:lang w:val="en-MY"/>
        </w:rPr>
        <w:t>, </w:t>
      </w:r>
      <w:r w:rsidRPr="00A67276">
        <w:rPr>
          <w:rFonts w:ascii="Arial" w:hAnsi="Arial" w:cs="Arial"/>
          <w:i/>
          <w:iCs/>
          <w:lang w:val="en-MY"/>
        </w:rPr>
        <w:t>7</w:t>
      </w:r>
      <w:r w:rsidRPr="00A67276">
        <w:rPr>
          <w:rFonts w:ascii="Arial" w:hAnsi="Arial" w:cs="Arial"/>
          <w:lang w:val="en-MY"/>
        </w:rPr>
        <w:t>(2), e20096.</w:t>
      </w:r>
    </w:p>
    <w:p w14:paraId="1C0C4551" w14:textId="77777777" w:rsidR="00993B41" w:rsidRPr="00A67276" w:rsidRDefault="00993B41" w:rsidP="00A67276">
      <w:pPr>
        <w:spacing w:before="120" w:after="120"/>
        <w:ind w:left="720" w:hanging="720"/>
        <w:jc w:val="both"/>
        <w:rPr>
          <w:rFonts w:ascii="Arial" w:hAnsi="Arial" w:cs="Arial"/>
          <w:lang w:val="en-MY"/>
        </w:rPr>
      </w:pPr>
      <w:bookmarkStart w:id="17" w:name="_Hlk192613373"/>
      <w:r w:rsidRPr="00A67276">
        <w:rPr>
          <w:rFonts w:ascii="Arial" w:hAnsi="Arial" w:cs="Arial"/>
          <w:lang w:val="en-MY"/>
        </w:rPr>
        <w:t>Mahmud</w:t>
      </w:r>
      <w:bookmarkEnd w:id="17"/>
      <w:r w:rsidRPr="00A67276">
        <w:rPr>
          <w:rFonts w:ascii="Arial" w:hAnsi="Arial" w:cs="Arial"/>
          <w:lang w:val="en-MY"/>
        </w:rPr>
        <w:t xml:space="preserve">, A. J., </w:t>
      </w:r>
      <w:proofErr w:type="spellStart"/>
      <w:r w:rsidRPr="00A67276">
        <w:rPr>
          <w:rFonts w:ascii="Arial" w:hAnsi="Arial" w:cs="Arial"/>
          <w:lang w:val="en-MY"/>
        </w:rPr>
        <w:t>Shamsuddoha</w:t>
      </w:r>
      <w:proofErr w:type="spellEnd"/>
      <w:r w:rsidRPr="00A67276">
        <w:rPr>
          <w:rFonts w:ascii="Arial" w:hAnsi="Arial" w:cs="Arial"/>
          <w:lang w:val="en-MY"/>
        </w:rPr>
        <w:t>, A. T. M., &amp; Haque, M. N. (2016). Effect of organic and inorganic fertilizer on the growth and yield of rice (Oryza sativa L.). </w:t>
      </w:r>
      <w:r w:rsidRPr="00A67276">
        <w:rPr>
          <w:rFonts w:ascii="Arial" w:hAnsi="Arial" w:cs="Arial"/>
          <w:i/>
          <w:iCs/>
          <w:lang w:val="en-MY"/>
        </w:rPr>
        <w:t>Nature Science</w:t>
      </w:r>
      <w:r w:rsidRPr="00A67276">
        <w:rPr>
          <w:rFonts w:ascii="Arial" w:hAnsi="Arial" w:cs="Arial"/>
          <w:lang w:val="en-MY"/>
        </w:rPr>
        <w:t>, </w:t>
      </w:r>
      <w:r w:rsidRPr="00A67276">
        <w:rPr>
          <w:rFonts w:ascii="Arial" w:hAnsi="Arial" w:cs="Arial"/>
          <w:i/>
          <w:iCs/>
          <w:lang w:val="en-MY"/>
        </w:rPr>
        <w:t>14</w:t>
      </w:r>
      <w:r w:rsidRPr="00A67276">
        <w:rPr>
          <w:rFonts w:ascii="Arial" w:hAnsi="Arial" w:cs="Arial"/>
          <w:lang w:val="en-MY"/>
        </w:rPr>
        <w:t>(2), 45-54.</w:t>
      </w:r>
    </w:p>
    <w:p w14:paraId="1DCBE7E7" w14:textId="77777777" w:rsidR="00993B41" w:rsidRPr="0011295C" w:rsidRDefault="00993B41" w:rsidP="0011295C">
      <w:pPr>
        <w:spacing w:before="120" w:after="120"/>
        <w:ind w:left="720" w:hanging="720"/>
        <w:jc w:val="both"/>
        <w:rPr>
          <w:rFonts w:ascii="Arial" w:hAnsi="Arial" w:cs="Arial"/>
          <w:lang w:val="en-MY"/>
        </w:rPr>
      </w:pPr>
      <w:bookmarkStart w:id="18" w:name="_Hlk192708535"/>
      <w:proofErr w:type="spellStart"/>
      <w:r w:rsidRPr="0011295C">
        <w:rPr>
          <w:rFonts w:ascii="Arial" w:hAnsi="Arial" w:cs="Arial"/>
          <w:lang w:val="en-MY"/>
        </w:rPr>
        <w:t>Mainuddin</w:t>
      </w:r>
      <w:bookmarkEnd w:id="18"/>
      <w:proofErr w:type="spellEnd"/>
      <w:r w:rsidRPr="0011295C">
        <w:rPr>
          <w:rFonts w:ascii="Arial" w:hAnsi="Arial" w:cs="Arial"/>
          <w:lang w:val="en-MY"/>
        </w:rPr>
        <w:t xml:space="preserve">, M., Alam, M. M., </w:t>
      </w:r>
      <w:proofErr w:type="spellStart"/>
      <w:r w:rsidRPr="0011295C">
        <w:rPr>
          <w:rFonts w:ascii="Arial" w:hAnsi="Arial" w:cs="Arial"/>
          <w:lang w:val="en-MY"/>
        </w:rPr>
        <w:t>Maniruzzaman</w:t>
      </w:r>
      <w:proofErr w:type="spellEnd"/>
      <w:r w:rsidRPr="0011295C">
        <w:rPr>
          <w:rFonts w:ascii="Arial" w:hAnsi="Arial" w:cs="Arial"/>
          <w:lang w:val="en-MY"/>
        </w:rPr>
        <w:t xml:space="preserve">, M., Kabir, M. J., </w:t>
      </w:r>
      <w:proofErr w:type="spellStart"/>
      <w:r w:rsidRPr="0011295C">
        <w:rPr>
          <w:rFonts w:ascii="Arial" w:hAnsi="Arial" w:cs="Arial"/>
          <w:lang w:val="en-MY"/>
        </w:rPr>
        <w:t>Mojid</w:t>
      </w:r>
      <w:proofErr w:type="spellEnd"/>
      <w:r w:rsidRPr="0011295C">
        <w:rPr>
          <w:rFonts w:ascii="Arial" w:hAnsi="Arial" w:cs="Arial"/>
          <w:lang w:val="en-MY"/>
        </w:rPr>
        <w:t>, M. A., Hasan, M. M., ... &amp; Islam, M. T. (2021). Yield, profitability, and prospects of irrigated Boro rice cultivation in the North-West region of Bangladesh. </w:t>
      </w:r>
      <w:proofErr w:type="spellStart"/>
      <w:r w:rsidRPr="0011295C">
        <w:rPr>
          <w:rFonts w:ascii="Arial" w:hAnsi="Arial" w:cs="Arial"/>
          <w:i/>
          <w:iCs/>
          <w:lang w:val="en-MY"/>
        </w:rPr>
        <w:t>PloS</w:t>
      </w:r>
      <w:proofErr w:type="spellEnd"/>
      <w:r w:rsidRPr="0011295C">
        <w:rPr>
          <w:rFonts w:ascii="Arial" w:hAnsi="Arial" w:cs="Arial"/>
          <w:i/>
          <w:iCs/>
          <w:lang w:val="en-MY"/>
        </w:rPr>
        <w:t xml:space="preserve"> one</w:t>
      </w:r>
      <w:r w:rsidRPr="0011295C">
        <w:rPr>
          <w:rFonts w:ascii="Arial" w:hAnsi="Arial" w:cs="Arial"/>
          <w:lang w:val="en-MY"/>
        </w:rPr>
        <w:t>, </w:t>
      </w:r>
      <w:r w:rsidRPr="0011295C">
        <w:rPr>
          <w:rFonts w:ascii="Arial" w:hAnsi="Arial" w:cs="Arial"/>
          <w:i/>
          <w:iCs/>
          <w:lang w:val="en-MY"/>
        </w:rPr>
        <w:t>16</w:t>
      </w:r>
      <w:r w:rsidRPr="0011295C">
        <w:rPr>
          <w:rFonts w:ascii="Arial" w:hAnsi="Arial" w:cs="Arial"/>
          <w:lang w:val="en-MY"/>
        </w:rPr>
        <w:t>(4), e0250897.</w:t>
      </w:r>
    </w:p>
    <w:p w14:paraId="328C5A97" w14:textId="77777777" w:rsidR="00993B41" w:rsidRPr="00B12B47" w:rsidRDefault="00993B41" w:rsidP="00B12B47">
      <w:pPr>
        <w:spacing w:before="120" w:after="120"/>
        <w:ind w:left="720" w:hanging="720"/>
        <w:jc w:val="both"/>
        <w:rPr>
          <w:rFonts w:ascii="Arial" w:hAnsi="Arial" w:cs="Arial"/>
          <w:lang w:val="en-MY"/>
        </w:rPr>
      </w:pPr>
      <w:r w:rsidRPr="00B12B47">
        <w:rPr>
          <w:rFonts w:ascii="Arial" w:hAnsi="Arial" w:cs="Arial"/>
          <w:lang w:val="en-MY"/>
        </w:rPr>
        <w:t>Mateo</w:t>
      </w:r>
      <w:r w:rsidRPr="00B12B47">
        <w:rPr>
          <w:rFonts w:ascii="Cambria Math" w:hAnsi="Cambria Math" w:cs="Cambria Math"/>
          <w:lang w:val="en-MY"/>
        </w:rPr>
        <w:t>‐</w:t>
      </w:r>
      <w:r w:rsidRPr="00B12B47">
        <w:rPr>
          <w:rFonts w:ascii="Arial" w:hAnsi="Arial" w:cs="Arial"/>
          <w:lang w:val="en-MY"/>
        </w:rPr>
        <w:t>Marín, N., Bosch</w:t>
      </w:r>
      <w:r w:rsidRPr="00B12B47">
        <w:rPr>
          <w:rFonts w:ascii="Cambria Math" w:hAnsi="Cambria Math" w:cs="Cambria Math"/>
          <w:lang w:val="en-MY"/>
        </w:rPr>
        <w:t>‐</w:t>
      </w:r>
      <w:r w:rsidRPr="00B12B47">
        <w:rPr>
          <w:rFonts w:ascii="Arial" w:hAnsi="Arial" w:cs="Arial"/>
          <w:lang w:val="en-MY"/>
        </w:rPr>
        <w:t>Serra, À. D., Molina, M. G., &amp; Poch, R. M. (2022). Impacts of tillage and nutrient management on soil porosity trends in dryland agriculture. </w:t>
      </w:r>
      <w:r w:rsidRPr="00B12B47">
        <w:rPr>
          <w:rFonts w:ascii="Arial" w:hAnsi="Arial" w:cs="Arial"/>
          <w:i/>
          <w:iCs/>
          <w:lang w:val="en-MY"/>
        </w:rPr>
        <w:t>European Journal of Soil Science</w:t>
      </w:r>
      <w:r w:rsidRPr="00B12B47">
        <w:rPr>
          <w:rFonts w:ascii="Arial" w:hAnsi="Arial" w:cs="Arial"/>
          <w:lang w:val="en-MY"/>
        </w:rPr>
        <w:t>, </w:t>
      </w:r>
      <w:r w:rsidRPr="00B12B47">
        <w:rPr>
          <w:rFonts w:ascii="Arial" w:hAnsi="Arial" w:cs="Arial"/>
          <w:i/>
          <w:iCs/>
          <w:lang w:val="en-MY"/>
        </w:rPr>
        <w:t>73</w:t>
      </w:r>
      <w:r w:rsidRPr="00B12B47">
        <w:rPr>
          <w:rFonts w:ascii="Arial" w:hAnsi="Arial" w:cs="Arial"/>
          <w:lang w:val="en-MY"/>
        </w:rPr>
        <w:t>(1), e13139.</w:t>
      </w:r>
    </w:p>
    <w:p w14:paraId="2FBA3B1D" w14:textId="77777777" w:rsidR="00993B41" w:rsidRPr="00FB1A91" w:rsidRDefault="00993B41" w:rsidP="00DF2B7D">
      <w:pPr>
        <w:spacing w:before="120" w:after="120"/>
        <w:ind w:left="720" w:hanging="720"/>
        <w:jc w:val="both"/>
        <w:rPr>
          <w:rStyle w:val="fontstyle01"/>
          <w:rFonts w:ascii="Arial" w:hAnsi="Arial" w:cs="Arial"/>
          <w:color w:val="auto"/>
          <w:sz w:val="20"/>
          <w:szCs w:val="20"/>
        </w:rPr>
      </w:pPr>
      <w:proofErr w:type="spellStart"/>
      <w:r w:rsidRPr="00FB1A91">
        <w:rPr>
          <w:rStyle w:val="fontstyle01"/>
          <w:rFonts w:ascii="Arial" w:hAnsi="Arial" w:cs="Arial"/>
          <w:color w:val="auto"/>
          <w:sz w:val="20"/>
          <w:szCs w:val="20"/>
        </w:rPr>
        <w:t>Metwally</w:t>
      </w:r>
      <w:proofErr w:type="spellEnd"/>
      <w:r w:rsidRPr="00FB1A91">
        <w:rPr>
          <w:rStyle w:val="fontstyle01"/>
          <w:rFonts w:ascii="Arial" w:hAnsi="Arial" w:cs="Arial"/>
          <w:color w:val="auto"/>
          <w:sz w:val="20"/>
          <w:szCs w:val="20"/>
        </w:rPr>
        <w:t xml:space="preserve">, T.F., </w:t>
      </w:r>
      <w:proofErr w:type="spellStart"/>
      <w:r w:rsidRPr="00FB1A91">
        <w:rPr>
          <w:rStyle w:val="fontstyle01"/>
          <w:rFonts w:ascii="Arial" w:hAnsi="Arial" w:cs="Arial"/>
          <w:color w:val="auto"/>
          <w:sz w:val="20"/>
          <w:szCs w:val="20"/>
        </w:rPr>
        <w:t>Gewaily</w:t>
      </w:r>
      <w:proofErr w:type="spellEnd"/>
      <w:r w:rsidRPr="00FB1A91">
        <w:rPr>
          <w:rStyle w:val="fontstyle01"/>
          <w:rFonts w:ascii="Arial" w:hAnsi="Arial" w:cs="Arial"/>
          <w:color w:val="auto"/>
          <w:sz w:val="20"/>
          <w:szCs w:val="20"/>
        </w:rPr>
        <w:t xml:space="preserve">, E.E., Naeem, S.S. (2011). Nitrogen response curve and nitrogen use efficiency of Egyptian hybrid rice. </w:t>
      </w:r>
      <w:r w:rsidRPr="00FB1A91">
        <w:rPr>
          <w:rStyle w:val="fontstyle21"/>
          <w:rFonts w:ascii="Arial" w:hAnsi="Arial" w:cs="Arial"/>
          <w:color w:val="auto"/>
          <w:sz w:val="20"/>
          <w:szCs w:val="20"/>
        </w:rPr>
        <w:t xml:space="preserve">J. </w:t>
      </w:r>
      <w:proofErr w:type="spellStart"/>
      <w:r w:rsidRPr="00FB1A91">
        <w:rPr>
          <w:rStyle w:val="fontstyle21"/>
          <w:rFonts w:ascii="Arial" w:hAnsi="Arial" w:cs="Arial"/>
          <w:color w:val="auto"/>
          <w:sz w:val="20"/>
          <w:szCs w:val="20"/>
        </w:rPr>
        <w:t>Agril</w:t>
      </w:r>
      <w:proofErr w:type="spellEnd"/>
      <w:r w:rsidRPr="00FB1A91">
        <w:rPr>
          <w:rStyle w:val="fontstyle21"/>
          <w:rFonts w:ascii="Arial" w:hAnsi="Arial" w:cs="Arial"/>
          <w:color w:val="auto"/>
          <w:sz w:val="20"/>
          <w:szCs w:val="20"/>
        </w:rPr>
        <w:t xml:space="preserve">. Res. </w:t>
      </w:r>
      <w:proofErr w:type="spellStart"/>
      <w:r w:rsidRPr="00FB1A91">
        <w:rPr>
          <w:rStyle w:val="fontstyle21"/>
          <w:rFonts w:ascii="Arial" w:hAnsi="Arial" w:cs="Arial"/>
          <w:color w:val="auto"/>
          <w:sz w:val="20"/>
          <w:szCs w:val="20"/>
        </w:rPr>
        <w:t>KafrEl</w:t>
      </w:r>
      <w:proofErr w:type="spellEnd"/>
      <w:r w:rsidRPr="00FB1A91">
        <w:rPr>
          <w:rStyle w:val="fontstyle21"/>
          <w:rFonts w:ascii="Arial" w:hAnsi="Arial" w:cs="Arial"/>
          <w:color w:val="auto"/>
          <w:sz w:val="20"/>
          <w:szCs w:val="20"/>
        </w:rPr>
        <w:t>-Sheikh Univ</w:t>
      </w:r>
      <w:r w:rsidRPr="00FB1A91">
        <w:rPr>
          <w:rStyle w:val="fontstyle01"/>
          <w:rFonts w:ascii="Arial" w:hAnsi="Arial" w:cs="Arial"/>
          <w:color w:val="auto"/>
          <w:sz w:val="20"/>
          <w:szCs w:val="20"/>
        </w:rPr>
        <w:t xml:space="preserve">. </w:t>
      </w:r>
      <w:r w:rsidRPr="00FB1A91">
        <w:rPr>
          <w:rStyle w:val="fontstyle31"/>
          <w:rFonts w:ascii="Arial" w:hAnsi="Arial" w:cs="Arial"/>
          <w:color w:val="auto"/>
          <w:sz w:val="20"/>
          <w:szCs w:val="20"/>
        </w:rPr>
        <w:t>37</w:t>
      </w:r>
      <w:r w:rsidRPr="00FB1A91">
        <w:rPr>
          <w:rStyle w:val="fontstyle01"/>
          <w:rFonts w:ascii="Arial" w:hAnsi="Arial" w:cs="Arial"/>
          <w:color w:val="auto"/>
          <w:sz w:val="20"/>
          <w:szCs w:val="20"/>
        </w:rPr>
        <w:t>: 73–84.</w:t>
      </w:r>
    </w:p>
    <w:p w14:paraId="502B5DCE" w14:textId="77777777" w:rsidR="00993B41" w:rsidRPr="00FB1A91" w:rsidRDefault="00993B41" w:rsidP="008F2713">
      <w:pPr>
        <w:spacing w:before="120" w:after="120"/>
        <w:ind w:left="720" w:hanging="720"/>
        <w:jc w:val="both"/>
        <w:rPr>
          <w:rFonts w:ascii="Arial" w:hAnsi="Arial" w:cs="Arial"/>
        </w:rPr>
      </w:pPr>
      <w:proofErr w:type="spellStart"/>
      <w:r w:rsidRPr="008F2713">
        <w:rPr>
          <w:rFonts w:ascii="Arial" w:hAnsi="Arial" w:cs="Arial"/>
        </w:rPr>
        <w:t>Ozpnar</w:t>
      </w:r>
      <w:proofErr w:type="spellEnd"/>
      <w:r w:rsidRPr="008F2713">
        <w:rPr>
          <w:rFonts w:ascii="Arial" w:hAnsi="Arial" w:cs="Arial"/>
        </w:rPr>
        <w:t xml:space="preserve"> S, Clay A 2005: Effect of minimum and conventional tillage systems on soil properties and yield of winter wheat (</w:t>
      </w:r>
      <w:r w:rsidRPr="008F2713">
        <w:rPr>
          <w:rFonts w:ascii="Arial" w:hAnsi="Arial" w:cs="Arial"/>
          <w:i/>
          <w:iCs/>
        </w:rPr>
        <w:t>Triticum aestivum</w:t>
      </w:r>
      <w:r w:rsidRPr="008F2713">
        <w:rPr>
          <w:rFonts w:ascii="Arial" w:hAnsi="Arial" w:cs="Arial"/>
        </w:rPr>
        <w:t xml:space="preserve"> L.) in clay loam in the </w:t>
      </w:r>
      <w:proofErr w:type="spellStart"/>
      <w:r w:rsidRPr="008F2713">
        <w:rPr>
          <w:rFonts w:ascii="Arial" w:hAnsi="Arial" w:cs="Arial"/>
        </w:rPr>
        <w:t>Canakkale</w:t>
      </w:r>
      <w:proofErr w:type="spellEnd"/>
      <w:r w:rsidRPr="008F2713">
        <w:rPr>
          <w:rFonts w:ascii="Arial" w:hAnsi="Arial" w:cs="Arial"/>
        </w:rPr>
        <w:t xml:space="preserve"> Region. </w:t>
      </w:r>
      <w:r w:rsidRPr="008F2713">
        <w:rPr>
          <w:rFonts w:ascii="Arial" w:hAnsi="Arial" w:cs="Arial"/>
          <w:i/>
          <w:iCs/>
        </w:rPr>
        <w:t>Turkish Journal of Soil Research</w:t>
      </w:r>
      <w:r w:rsidRPr="008F2713">
        <w:rPr>
          <w:rFonts w:ascii="Arial" w:hAnsi="Arial" w:cs="Arial"/>
        </w:rPr>
        <w:t xml:space="preserve"> 12(1) 9-18.</w:t>
      </w:r>
    </w:p>
    <w:p w14:paraId="2ABA7C6E" w14:textId="77777777" w:rsidR="00993B41" w:rsidRPr="00A67276" w:rsidRDefault="00993B41" w:rsidP="00A67276">
      <w:pPr>
        <w:spacing w:before="120" w:after="120"/>
        <w:ind w:left="720" w:hanging="720"/>
        <w:jc w:val="both"/>
        <w:rPr>
          <w:rFonts w:ascii="Arial" w:hAnsi="Arial" w:cs="Arial"/>
          <w:i/>
          <w:iCs/>
        </w:rPr>
      </w:pPr>
      <w:r w:rsidRPr="00A67276">
        <w:rPr>
          <w:rFonts w:ascii="Arial" w:hAnsi="Arial" w:cs="Arial"/>
        </w:rPr>
        <w:t>Ranjan B, Singh RD, Chandra S, Kundu S, Gupta HS 2006: Effect of tillage and irrigation on yield and soil properties under rice (</w:t>
      </w:r>
      <w:r w:rsidRPr="00A67276">
        <w:rPr>
          <w:rFonts w:ascii="Arial" w:hAnsi="Arial" w:cs="Arial"/>
          <w:i/>
          <w:iCs/>
        </w:rPr>
        <w:t>Oryza sativa</w:t>
      </w:r>
      <w:r w:rsidRPr="00A67276">
        <w:rPr>
          <w:rFonts w:ascii="Arial" w:hAnsi="Arial" w:cs="Arial"/>
        </w:rPr>
        <w:t>), wheat (</w:t>
      </w:r>
      <w:r w:rsidRPr="00A67276">
        <w:rPr>
          <w:rFonts w:ascii="Arial" w:hAnsi="Arial" w:cs="Arial"/>
          <w:i/>
          <w:iCs/>
        </w:rPr>
        <w:t>Triticum aestivum</w:t>
      </w:r>
      <w:r w:rsidRPr="00A67276">
        <w:rPr>
          <w:rFonts w:ascii="Arial" w:hAnsi="Arial" w:cs="Arial"/>
        </w:rPr>
        <w:t xml:space="preserve">) system on a sandy clay loam soil of Uttaranchal. </w:t>
      </w:r>
      <w:proofErr w:type="spellStart"/>
      <w:r w:rsidRPr="00A67276">
        <w:rPr>
          <w:rFonts w:ascii="Arial" w:hAnsi="Arial" w:cs="Arial"/>
          <w:i/>
          <w:iCs/>
        </w:rPr>
        <w:t>IndianJournal</w:t>
      </w:r>
      <w:proofErr w:type="spellEnd"/>
      <w:r w:rsidRPr="00A67276">
        <w:rPr>
          <w:rFonts w:ascii="Arial" w:hAnsi="Arial" w:cs="Arial"/>
          <w:i/>
          <w:iCs/>
        </w:rPr>
        <w:t xml:space="preserve"> of Agricultural Science 6(7) 405-409.</w:t>
      </w:r>
    </w:p>
    <w:p w14:paraId="4F446492" w14:textId="77777777" w:rsidR="00993B41" w:rsidRPr="00A67276" w:rsidRDefault="00993B41" w:rsidP="00A67276">
      <w:pPr>
        <w:spacing w:before="120" w:after="120"/>
        <w:ind w:left="720" w:hanging="720"/>
        <w:jc w:val="both"/>
        <w:rPr>
          <w:rFonts w:ascii="Arial" w:hAnsi="Arial" w:cs="Arial"/>
        </w:rPr>
      </w:pPr>
      <w:proofErr w:type="spellStart"/>
      <w:r w:rsidRPr="00A67276">
        <w:rPr>
          <w:rFonts w:ascii="Arial" w:hAnsi="Arial" w:cs="Arial"/>
        </w:rPr>
        <w:t>Saltion</w:t>
      </w:r>
      <w:proofErr w:type="spellEnd"/>
      <w:r w:rsidRPr="00A67276">
        <w:rPr>
          <w:rFonts w:ascii="Arial" w:hAnsi="Arial" w:cs="Arial"/>
        </w:rPr>
        <w:t xml:space="preserve"> JC, </w:t>
      </w:r>
      <w:proofErr w:type="spellStart"/>
      <w:r w:rsidRPr="00A67276">
        <w:rPr>
          <w:rFonts w:ascii="Arial" w:hAnsi="Arial" w:cs="Arial"/>
        </w:rPr>
        <w:t>Miellniczeuk</w:t>
      </w:r>
      <w:proofErr w:type="spellEnd"/>
      <w:r w:rsidRPr="00A67276">
        <w:rPr>
          <w:rFonts w:ascii="Arial" w:hAnsi="Arial" w:cs="Arial"/>
        </w:rPr>
        <w:t xml:space="preserve"> J 1995: Relationship between tillage, temperature and moisture in </w:t>
      </w:r>
      <w:proofErr w:type="spellStart"/>
      <w:r w:rsidRPr="00A67276">
        <w:rPr>
          <w:rFonts w:ascii="Arial" w:hAnsi="Arial" w:cs="Arial"/>
        </w:rPr>
        <w:t>adark</w:t>
      </w:r>
      <w:proofErr w:type="spellEnd"/>
      <w:r w:rsidRPr="00A67276">
        <w:rPr>
          <w:rFonts w:ascii="Arial" w:hAnsi="Arial" w:cs="Arial"/>
        </w:rPr>
        <w:t xml:space="preserve"> red Podzolic soil of </w:t>
      </w:r>
      <w:proofErr w:type="spellStart"/>
      <w:r w:rsidRPr="00A67276">
        <w:rPr>
          <w:rFonts w:ascii="Arial" w:hAnsi="Arial" w:cs="Arial"/>
        </w:rPr>
        <w:t>Eldoradosul</w:t>
      </w:r>
      <w:proofErr w:type="spellEnd"/>
      <w:r w:rsidRPr="00A67276">
        <w:rPr>
          <w:rFonts w:ascii="Arial" w:hAnsi="Arial" w:cs="Arial"/>
        </w:rPr>
        <w:t xml:space="preserve">. </w:t>
      </w:r>
      <w:proofErr w:type="spellStart"/>
      <w:r w:rsidRPr="00A67276">
        <w:rPr>
          <w:rFonts w:ascii="Arial" w:hAnsi="Arial" w:cs="Arial"/>
        </w:rPr>
        <w:t>Rvista</w:t>
      </w:r>
      <w:proofErr w:type="spellEnd"/>
      <w:r w:rsidRPr="00A67276">
        <w:rPr>
          <w:rFonts w:ascii="Arial" w:hAnsi="Arial" w:cs="Arial"/>
        </w:rPr>
        <w:t xml:space="preserve"> </w:t>
      </w:r>
      <w:proofErr w:type="spellStart"/>
      <w:r w:rsidRPr="00A67276">
        <w:rPr>
          <w:rFonts w:ascii="Arial" w:hAnsi="Arial" w:cs="Arial"/>
        </w:rPr>
        <w:t>Brasileia</w:t>
      </w:r>
      <w:proofErr w:type="spellEnd"/>
      <w:r w:rsidRPr="00A67276">
        <w:rPr>
          <w:rFonts w:ascii="Arial" w:hAnsi="Arial" w:cs="Arial"/>
        </w:rPr>
        <w:t xml:space="preserve"> de </w:t>
      </w:r>
      <w:proofErr w:type="spellStart"/>
      <w:r w:rsidRPr="00A67276">
        <w:rPr>
          <w:rFonts w:ascii="Arial" w:hAnsi="Arial" w:cs="Arial"/>
        </w:rPr>
        <w:t>Cienciadoslo</w:t>
      </w:r>
      <w:proofErr w:type="spellEnd"/>
      <w:r w:rsidRPr="00A67276">
        <w:rPr>
          <w:rFonts w:ascii="Arial" w:hAnsi="Arial" w:cs="Arial"/>
        </w:rPr>
        <w:t xml:space="preserve"> 19(2) 313-319.</w:t>
      </w:r>
    </w:p>
    <w:p w14:paraId="0DD3225D" w14:textId="77777777" w:rsidR="00993B41" w:rsidRPr="00A67276" w:rsidRDefault="00993B41" w:rsidP="00A67276">
      <w:pPr>
        <w:spacing w:before="120" w:after="120"/>
        <w:ind w:left="720" w:hanging="720"/>
        <w:jc w:val="both"/>
        <w:rPr>
          <w:rFonts w:ascii="Arial" w:hAnsi="Arial" w:cs="Arial"/>
          <w:lang w:val="en-MY"/>
        </w:rPr>
      </w:pPr>
      <w:bookmarkStart w:id="19" w:name="_Hlk192613409"/>
      <w:r w:rsidRPr="00A67276">
        <w:rPr>
          <w:rFonts w:ascii="Arial" w:hAnsi="Arial" w:cs="Arial"/>
          <w:lang w:val="en-MY"/>
        </w:rPr>
        <w:t>Shanmugavel</w:t>
      </w:r>
      <w:bookmarkEnd w:id="19"/>
      <w:r w:rsidRPr="00A67276">
        <w:rPr>
          <w:rFonts w:ascii="Arial" w:hAnsi="Arial" w:cs="Arial"/>
          <w:lang w:val="en-MY"/>
        </w:rPr>
        <w:t>, D., Rusyn, I., Solorza-Feria, O., &amp; Kamaraj, S. K. (2023). Sustainable SMART fertilizers in agriculture systems: A review on fundamentals to in-field applications. </w:t>
      </w:r>
      <w:r w:rsidRPr="00A67276">
        <w:rPr>
          <w:rFonts w:ascii="Arial" w:hAnsi="Arial" w:cs="Arial"/>
          <w:i/>
          <w:iCs/>
          <w:lang w:val="en-MY"/>
        </w:rPr>
        <w:t>Science of The Total Environment</w:t>
      </w:r>
      <w:r w:rsidRPr="00A67276">
        <w:rPr>
          <w:rFonts w:ascii="Arial" w:hAnsi="Arial" w:cs="Arial"/>
          <w:lang w:val="en-MY"/>
        </w:rPr>
        <w:t>, </w:t>
      </w:r>
      <w:r w:rsidRPr="00A67276">
        <w:rPr>
          <w:rFonts w:ascii="Arial" w:hAnsi="Arial" w:cs="Arial"/>
          <w:i/>
          <w:iCs/>
          <w:lang w:val="en-MY"/>
        </w:rPr>
        <w:t>904</w:t>
      </w:r>
      <w:r w:rsidRPr="00A67276">
        <w:rPr>
          <w:rFonts w:ascii="Arial" w:hAnsi="Arial" w:cs="Arial"/>
          <w:lang w:val="en-MY"/>
        </w:rPr>
        <w:t>, 166729.</w:t>
      </w:r>
    </w:p>
    <w:p w14:paraId="77D9FDC8" w14:textId="77777777" w:rsidR="00993B41" w:rsidRPr="00D866B3" w:rsidRDefault="00993B41" w:rsidP="00D866B3">
      <w:pPr>
        <w:spacing w:before="120" w:after="120"/>
        <w:ind w:left="720" w:hanging="720"/>
        <w:jc w:val="both"/>
        <w:rPr>
          <w:rFonts w:ascii="Arial" w:hAnsi="Arial" w:cs="Arial"/>
        </w:rPr>
      </w:pPr>
      <w:r w:rsidRPr="00D866B3">
        <w:rPr>
          <w:rFonts w:ascii="Arial" w:hAnsi="Arial" w:cs="Arial"/>
        </w:rPr>
        <w:t xml:space="preserve">Sharma MP, Bali SB 2000: Long-term effect of different cropping systems on physicochemical properties and </w:t>
      </w:r>
      <w:proofErr w:type="spellStart"/>
      <w:proofErr w:type="gramStart"/>
      <w:r w:rsidRPr="00D866B3">
        <w:rPr>
          <w:rFonts w:ascii="Arial" w:hAnsi="Arial" w:cs="Arial"/>
        </w:rPr>
        <w:t>fertility.</w:t>
      </w:r>
      <w:r w:rsidRPr="00D866B3">
        <w:rPr>
          <w:rFonts w:ascii="Arial" w:hAnsi="Arial" w:cs="Arial"/>
          <w:i/>
          <w:iCs/>
        </w:rPr>
        <w:t>Journal</w:t>
      </w:r>
      <w:proofErr w:type="spellEnd"/>
      <w:proofErr w:type="gramEnd"/>
      <w:r w:rsidRPr="00D866B3">
        <w:rPr>
          <w:rFonts w:ascii="Arial" w:hAnsi="Arial" w:cs="Arial"/>
          <w:i/>
          <w:iCs/>
        </w:rPr>
        <w:t xml:space="preserve"> of Indian Society of Soil science </w:t>
      </w:r>
      <w:r w:rsidRPr="00D866B3">
        <w:rPr>
          <w:rFonts w:ascii="Arial" w:hAnsi="Arial" w:cs="Arial"/>
          <w:iCs/>
        </w:rPr>
        <w:t>48 181-183</w:t>
      </w:r>
      <w:r w:rsidRPr="00D866B3">
        <w:rPr>
          <w:rFonts w:ascii="Arial" w:hAnsi="Arial" w:cs="Arial"/>
          <w:i/>
          <w:iCs/>
        </w:rPr>
        <w:t xml:space="preserve">. </w:t>
      </w:r>
    </w:p>
    <w:p w14:paraId="00E9E41C" w14:textId="77777777" w:rsidR="00993B41" w:rsidRPr="00B12B47" w:rsidRDefault="00993B41" w:rsidP="00B12B47">
      <w:pPr>
        <w:spacing w:before="120" w:after="120"/>
        <w:ind w:left="720" w:hanging="720"/>
        <w:jc w:val="both"/>
        <w:rPr>
          <w:rFonts w:ascii="Arial" w:hAnsi="Arial" w:cs="Arial"/>
        </w:rPr>
      </w:pPr>
      <w:proofErr w:type="spellStart"/>
      <w:r w:rsidRPr="00B12B47">
        <w:rPr>
          <w:rFonts w:ascii="Arial" w:hAnsi="Arial" w:cs="Arial"/>
        </w:rPr>
        <w:t>Vulliod</w:t>
      </w:r>
      <w:proofErr w:type="spellEnd"/>
      <w:r w:rsidRPr="00B12B47">
        <w:rPr>
          <w:rFonts w:ascii="Arial" w:hAnsi="Arial" w:cs="Arial"/>
        </w:rPr>
        <w:t xml:space="preserve"> P, </w:t>
      </w:r>
      <w:proofErr w:type="spellStart"/>
      <w:r w:rsidRPr="00B12B47">
        <w:rPr>
          <w:rFonts w:ascii="Arial" w:hAnsi="Arial" w:cs="Arial"/>
        </w:rPr>
        <w:t>Nayroud</w:t>
      </w:r>
      <w:proofErr w:type="spellEnd"/>
      <w:r w:rsidRPr="00B12B47">
        <w:rPr>
          <w:rFonts w:ascii="Arial" w:hAnsi="Arial" w:cs="Arial"/>
        </w:rPr>
        <w:t xml:space="preserve"> JA, Mercier E 2006: Results of a 35-year </w:t>
      </w:r>
      <w:proofErr w:type="spellStart"/>
      <w:r w:rsidRPr="00B12B47">
        <w:rPr>
          <w:rFonts w:ascii="Arial" w:hAnsi="Arial" w:cs="Arial"/>
        </w:rPr>
        <w:t>ploughless</w:t>
      </w:r>
      <w:proofErr w:type="spellEnd"/>
      <w:r w:rsidRPr="00B12B47">
        <w:rPr>
          <w:rFonts w:ascii="Arial" w:hAnsi="Arial" w:cs="Arial"/>
        </w:rPr>
        <w:t xml:space="preserve"> tillage experiment at changing (1970-2004). </w:t>
      </w:r>
      <w:r w:rsidRPr="00B12B47">
        <w:rPr>
          <w:rFonts w:ascii="Arial" w:hAnsi="Arial" w:cs="Arial"/>
          <w:i/>
          <w:iCs/>
        </w:rPr>
        <w:t>Journal of Production Agriculture</w:t>
      </w:r>
      <w:r w:rsidRPr="00B12B47">
        <w:rPr>
          <w:rFonts w:ascii="Arial" w:hAnsi="Arial" w:cs="Arial"/>
        </w:rPr>
        <w:t xml:space="preserve"> 38 (supplement) 1-16.</w:t>
      </w:r>
    </w:p>
    <w:p w14:paraId="27E0C2CA" w14:textId="77777777" w:rsidR="00993B41" w:rsidRPr="00A67276" w:rsidRDefault="00993B41" w:rsidP="00A67276">
      <w:pPr>
        <w:spacing w:before="120" w:after="120"/>
        <w:ind w:left="720" w:hanging="720"/>
        <w:jc w:val="both"/>
        <w:rPr>
          <w:rFonts w:ascii="Arial" w:hAnsi="Arial" w:cs="Arial"/>
          <w:lang w:val="en-MY"/>
        </w:rPr>
      </w:pPr>
      <w:bookmarkStart w:id="20" w:name="_Hlk192613462"/>
      <w:r w:rsidRPr="00A67276">
        <w:rPr>
          <w:rFonts w:ascii="Arial" w:hAnsi="Arial" w:cs="Arial"/>
          <w:lang w:val="en-MY"/>
        </w:rPr>
        <w:t>Wang</w:t>
      </w:r>
      <w:bookmarkEnd w:id="20"/>
      <w:r w:rsidRPr="00A67276">
        <w:rPr>
          <w:rFonts w:ascii="Arial" w:hAnsi="Arial" w:cs="Arial"/>
          <w:lang w:val="en-MY"/>
        </w:rPr>
        <w:t>, L., Lyu, J., &amp; Zhang, J. (2024). Explicating the Role of Agricultural Socialized Services on Chemical Fertilizer Use Reduction: Evidence from China Using a Double Machine Learning Model. </w:t>
      </w:r>
      <w:r w:rsidRPr="00A67276">
        <w:rPr>
          <w:rFonts w:ascii="Arial" w:hAnsi="Arial" w:cs="Arial"/>
          <w:i/>
          <w:iCs/>
          <w:lang w:val="en-MY"/>
        </w:rPr>
        <w:t>Agriculture</w:t>
      </w:r>
      <w:r w:rsidRPr="00A67276">
        <w:rPr>
          <w:rFonts w:ascii="Arial" w:hAnsi="Arial" w:cs="Arial"/>
          <w:lang w:val="en-MY"/>
        </w:rPr>
        <w:t>, </w:t>
      </w:r>
      <w:r w:rsidRPr="00A67276">
        <w:rPr>
          <w:rFonts w:ascii="Arial" w:hAnsi="Arial" w:cs="Arial"/>
          <w:i/>
          <w:iCs/>
          <w:lang w:val="en-MY"/>
        </w:rPr>
        <w:t>14</w:t>
      </w:r>
      <w:r w:rsidRPr="00A67276">
        <w:rPr>
          <w:rFonts w:ascii="Arial" w:hAnsi="Arial" w:cs="Arial"/>
          <w:lang w:val="en-MY"/>
        </w:rPr>
        <w:t>(12), 2148.</w:t>
      </w:r>
    </w:p>
    <w:p w14:paraId="749D9732" w14:textId="77777777" w:rsidR="00993B41" w:rsidRPr="00A67276" w:rsidRDefault="00993B41" w:rsidP="00A67276">
      <w:pPr>
        <w:spacing w:before="120" w:after="120"/>
        <w:ind w:left="720" w:hanging="720"/>
        <w:jc w:val="both"/>
        <w:rPr>
          <w:rFonts w:ascii="Arial" w:hAnsi="Arial" w:cs="Arial"/>
          <w:lang w:val="en-MY"/>
        </w:rPr>
      </w:pPr>
      <w:bookmarkStart w:id="21" w:name="_Hlk192613490"/>
      <w:proofErr w:type="spellStart"/>
      <w:r w:rsidRPr="00A67276">
        <w:rPr>
          <w:rFonts w:ascii="Arial" w:hAnsi="Arial" w:cs="Arial"/>
          <w:lang w:val="en-MY"/>
        </w:rPr>
        <w:t>Wato</w:t>
      </w:r>
      <w:bookmarkEnd w:id="21"/>
      <w:proofErr w:type="spellEnd"/>
      <w:r w:rsidRPr="00A67276">
        <w:rPr>
          <w:rFonts w:ascii="Arial" w:hAnsi="Arial" w:cs="Arial"/>
          <w:lang w:val="en-MY"/>
        </w:rPr>
        <w:t xml:space="preserve">, T., Negash, T., </w:t>
      </w:r>
      <w:proofErr w:type="spellStart"/>
      <w:r w:rsidRPr="00A67276">
        <w:rPr>
          <w:rFonts w:ascii="Arial" w:hAnsi="Arial" w:cs="Arial"/>
          <w:lang w:val="en-MY"/>
        </w:rPr>
        <w:t>Andualem</w:t>
      </w:r>
      <w:proofErr w:type="spellEnd"/>
      <w:r w:rsidRPr="00A67276">
        <w:rPr>
          <w:rFonts w:ascii="Arial" w:hAnsi="Arial" w:cs="Arial"/>
          <w:lang w:val="en-MY"/>
        </w:rPr>
        <w:t>, A., &amp; Bitew, A. (2024). Significance of organic and inorganic fertilizers in maintaining soil fertility and increasing crop productivity in Ethiopia: a review. </w:t>
      </w:r>
      <w:r w:rsidRPr="00A67276">
        <w:rPr>
          <w:rFonts w:ascii="Arial" w:hAnsi="Arial" w:cs="Arial"/>
          <w:i/>
          <w:iCs/>
          <w:lang w:val="en-MY"/>
        </w:rPr>
        <w:t>Environmental Research Communications</w:t>
      </w:r>
      <w:r w:rsidRPr="00A67276">
        <w:rPr>
          <w:rFonts w:ascii="Arial" w:hAnsi="Arial" w:cs="Arial"/>
          <w:lang w:val="en-MY"/>
        </w:rPr>
        <w:t>, </w:t>
      </w:r>
      <w:r w:rsidRPr="00A67276">
        <w:rPr>
          <w:rFonts w:ascii="Arial" w:hAnsi="Arial" w:cs="Arial"/>
          <w:i/>
          <w:iCs/>
          <w:lang w:val="en-MY"/>
        </w:rPr>
        <w:t>6</w:t>
      </w:r>
      <w:r w:rsidRPr="00A67276">
        <w:rPr>
          <w:rFonts w:ascii="Arial" w:hAnsi="Arial" w:cs="Arial"/>
          <w:lang w:val="en-MY"/>
        </w:rPr>
        <w:t>(10), 102002.</w:t>
      </w:r>
    </w:p>
    <w:p w14:paraId="5CBE605F" w14:textId="77777777" w:rsidR="00993B41" w:rsidRPr="00B12B47" w:rsidRDefault="00993B41" w:rsidP="00B12B47">
      <w:pPr>
        <w:spacing w:before="120" w:after="120"/>
        <w:ind w:left="720" w:hanging="720"/>
        <w:jc w:val="both"/>
        <w:rPr>
          <w:rFonts w:ascii="Arial" w:hAnsi="Arial" w:cs="Arial"/>
          <w:lang w:val="en-MY"/>
        </w:rPr>
      </w:pPr>
      <w:bookmarkStart w:id="22" w:name="_Hlk192709469"/>
      <w:r w:rsidRPr="00B12B47">
        <w:rPr>
          <w:rFonts w:ascii="Arial" w:hAnsi="Arial" w:cs="Arial"/>
          <w:lang w:val="en-MY"/>
        </w:rPr>
        <w:t>Xu</w:t>
      </w:r>
      <w:bookmarkEnd w:id="22"/>
      <w:r w:rsidRPr="00B12B47">
        <w:rPr>
          <w:rFonts w:ascii="Arial" w:hAnsi="Arial" w:cs="Arial"/>
          <w:lang w:val="en-MY"/>
        </w:rPr>
        <w:t xml:space="preserve">, C., Liu, W., Li, J., Wu, J., Zhou, Y., &amp; </w:t>
      </w:r>
      <w:proofErr w:type="spellStart"/>
      <w:r w:rsidRPr="00B12B47">
        <w:rPr>
          <w:rFonts w:ascii="Arial" w:hAnsi="Arial" w:cs="Arial"/>
          <w:lang w:val="en-MY"/>
        </w:rPr>
        <w:t>kader</w:t>
      </w:r>
      <w:proofErr w:type="spellEnd"/>
      <w:r w:rsidRPr="00B12B47">
        <w:rPr>
          <w:rFonts w:ascii="Arial" w:hAnsi="Arial" w:cs="Arial"/>
          <w:lang w:val="en-MY"/>
        </w:rPr>
        <w:t xml:space="preserve">, R. (2024). Dynamic change of soil aggregate stability and infiltration properties during crop growth under four tillage measures in </w:t>
      </w:r>
      <w:proofErr w:type="spellStart"/>
      <w:r w:rsidRPr="00B12B47">
        <w:rPr>
          <w:rFonts w:ascii="Arial" w:hAnsi="Arial" w:cs="Arial"/>
          <w:lang w:val="en-MY"/>
        </w:rPr>
        <w:t>Mollisols</w:t>
      </w:r>
      <w:proofErr w:type="spellEnd"/>
      <w:r w:rsidRPr="00B12B47">
        <w:rPr>
          <w:rFonts w:ascii="Arial" w:hAnsi="Arial" w:cs="Arial"/>
          <w:lang w:val="en-MY"/>
        </w:rPr>
        <w:t xml:space="preserve"> region of northeast China. </w:t>
      </w:r>
      <w:r w:rsidRPr="00B12B47">
        <w:rPr>
          <w:rFonts w:ascii="Arial" w:hAnsi="Arial" w:cs="Arial"/>
          <w:i/>
          <w:iCs/>
          <w:lang w:val="en-MY"/>
        </w:rPr>
        <w:t>Frontiers in Earth Science</w:t>
      </w:r>
      <w:r w:rsidRPr="00B12B47">
        <w:rPr>
          <w:rFonts w:ascii="Arial" w:hAnsi="Arial" w:cs="Arial"/>
          <w:lang w:val="en-MY"/>
        </w:rPr>
        <w:t>, </w:t>
      </w:r>
      <w:r w:rsidRPr="00B12B47">
        <w:rPr>
          <w:rFonts w:ascii="Arial" w:hAnsi="Arial" w:cs="Arial"/>
          <w:i/>
          <w:iCs/>
          <w:lang w:val="en-MY"/>
        </w:rPr>
        <w:t>12</w:t>
      </w:r>
      <w:r w:rsidRPr="00B12B47">
        <w:rPr>
          <w:rFonts w:ascii="Arial" w:hAnsi="Arial" w:cs="Arial"/>
          <w:lang w:val="en-MY"/>
        </w:rPr>
        <w:t>, 1357467.</w:t>
      </w:r>
    </w:p>
    <w:p w14:paraId="4BE21E00" w14:textId="77777777" w:rsidR="00993B41" w:rsidRPr="00D866B3" w:rsidRDefault="00993B41" w:rsidP="00D866B3">
      <w:pPr>
        <w:spacing w:before="120" w:after="120"/>
        <w:ind w:left="720" w:hanging="720"/>
        <w:jc w:val="both"/>
        <w:rPr>
          <w:rFonts w:ascii="Arial" w:hAnsi="Arial" w:cs="Arial"/>
          <w:lang w:val="en-MY"/>
        </w:rPr>
      </w:pPr>
    </w:p>
    <w:p w14:paraId="6D4482A9" w14:textId="77777777" w:rsidR="00A67276" w:rsidRPr="00A67276" w:rsidRDefault="00A67276" w:rsidP="00A67276">
      <w:pPr>
        <w:spacing w:before="120" w:after="120"/>
        <w:ind w:left="720" w:hanging="720"/>
        <w:jc w:val="both"/>
        <w:rPr>
          <w:rFonts w:ascii="Arial" w:hAnsi="Arial" w:cs="Arial"/>
          <w:lang w:val="en-MY"/>
        </w:rPr>
      </w:pPr>
    </w:p>
    <w:p w14:paraId="7FE2B7B9" w14:textId="77777777" w:rsidR="00B12B47" w:rsidRPr="008F2713" w:rsidRDefault="00B12B47" w:rsidP="008F2713">
      <w:pPr>
        <w:spacing w:before="120" w:after="120"/>
        <w:ind w:left="720" w:hanging="720"/>
        <w:jc w:val="both"/>
        <w:rPr>
          <w:rFonts w:ascii="Arial" w:hAnsi="Arial" w:cs="Arial"/>
        </w:rPr>
      </w:pPr>
    </w:p>
    <w:p w14:paraId="54C3F19E" w14:textId="3188EE72" w:rsidR="00DF2B7D" w:rsidRPr="00FB1A91" w:rsidRDefault="00DF2B7D" w:rsidP="00DF2B7D">
      <w:pPr>
        <w:sectPr w:rsidR="00DF2B7D" w:rsidRPr="00FB1A91" w:rsidSect="00751DBA">
          <w:headerReference w:type="even" r:id="rId28"/>
          <w:headerReference w:type="default" r:id="rId29"/>
          <w:footerReference w:type="default" r:id="rId30"/>
          <w:headerReference w:type="first" r:id="rId31"/>
          <w:type w:val="continuous"/>
          <w:pgSz w:w="12240" w:h="15840"/>
          <w:pgMar w:top="1440" w:right="2016" w:bottom="2016" w:left="2016" w:header="720" w:footer="1123" w:gutter="0"/>
          <w:cols w:space="720"/>
          <w:docGrid w:linePitch="272"/>
        </w:sectPr>
      </w:pPr>
    </w:p>
    <w:p w14:paraId="6B3DC7C7" w14:textId="77777777" w:rsidR="00FA3E8E" w:rsidRPr="00FB1A91" w:rsidRDefault="00FA3E8E" w:rsidP="00CB6AC9">
      <w:pPr>
        <w:pStyle w:val="Appendix"/>
        <w:spacing w:after="0"/>
        <w:ind w:left="900" w:hanging="90"/>
        <w:jc w:val="both"/>
        <w:rPr>
          <w:rFonts w:ascii="Arial" w:hAnsi="Arial" w:cs="Arial"/>
        </w:rPr>
      </w:pPr>
    </w:p>
    <w:p w14:paraId="6D54B609" w14:textId="77777777" w:rsidR="00FA3E8E" w:rsidRPr="00FB1A91" w:rsidRDefault="00FA3E8E" w:rsidP="00CB6AC9">
      <w:pPr>
        <w:pStyle w:val="Appendix"/>
        <w:spacing w:after="0"/>
        <w:ind w:left="900" w:hanging="90"/>
        <w:jc w:val="both"/>
        <w:rPr>
          <w:rFonts w:ascii="Arial" w:hAnsi="Arial" w:cs="Arial"/>
        </w:rPr>
      </w:pPr>
    </w:p>
    <w:p w14:paraId="6D655D1D" w14:textId="77777777" w:rsidR="00FA3E8E" w:rsidRPr="00FB1A91" w:rsidRDefault="00FA3E8E" w:rsidP="00CB6AC9">
      <w:pPr>
        <w:pStyle w:val="Appendix"/>
        <w:spacing w:after="0"/>
        <w:ind w:left="900" w:hanging="90"/>
        <w:jc w:val="both"/>
        <w:rPr>
          <w:rFonts w:ascii="Arial" w:hAnsi="Arial" w:cs="Arial"/>
        </w:rPr>
      </w:pPr>
    </w:p>
    <w:p w14:paraId="4365CB20" w14:textId="37EF2B85" w:rsidR="004D4277" w:rsidRPr="00FB1A91" w:rsidRDefault="00B01FCD" w:rsidP="00CB6AC9">
      <w:pPr>
        <w:pStyle w:val="Appendix"/>
        <w:spacing w:after="0"/>
        <w:ind w:left="900" w:hanging="90"/>
        <w:jc w:val="both"/>
        <w:rPr>
          <w:rFonts w:ascii="Arial" w:hAnsi="Arial" w:cs="Arial"/>
        </w:rPr>
      </w:pPr>
      <w:r w:rsidRPr="00FB1A91">
        <w:rPr>
          <w:rFonts w:ascii="Arial" w:hAnsi="Arial" w:cs="Arial"/>
        </w:rPr>
        <w:t>APPENDIX</w:t>
      </w:r>
    </w:p>
    <w:p w14:paraId="5C553014" w14:textId="77777777" w:rsidR="002534CF" w:rsidRPr="00FB1A91" w:rsidRDefault="002534CF" w:rsidP="00CB6AC9">
      <w:pPr>
        <w:pStyle w:val="Appendix"/>
        <w:spacing w:after="0"/>
        <w:ind w:left="900" w:hanging="90"/>
        <w:jc w:val="both"/>
        <w:rPr>
          <w:rFonts w:ascii="Arial" w:hAnsi="Arial" w:cs="Arial"/>
        </w:rPr>
      </w:pPr>
    </w:p>
    <w:p w14:paraId="403ECD29" w14:textId="77777777" w:rsidR="00CB6AC9" w:rsidRPr="00FB1A91" w:rsidRDefault="002534CF" w:rsidP="00CB6AC9">
      <w:pPr>
        <w:ind w:left="900" w:hanging="90"/>
        <w:jc w:val="both"/>
        <w:rPr>
          <w:rFonts w:ascii="Arial" w:eastAsia="Calibri" w:hAnsi="Arial" w:cs="Arial"/>
          <w:b/>
          <w:bCs/>
        </w:rPr>
      </w:pPr>
      <w:r w:rsidRPr="00FB1A91">
        <w:rPr>
          <w:rFonts w:ascii="Arial" w:eastAsia="Calibri" w:hAnsi="Arial" w:cs="Arial"/>
          <w:b/>
          <w:bCs/>
        </w:rPr>
        <w:t xml:space="preserve">Appendix I. Distribution of monthly average air temperature, relative humidity, rainfall and sunshine hours of the </w:t>
      </w:r>
    </w:p>
    <w:p w14:paraId="5AE9AF7A" w14:textId="02C52E9F" w:rsidR="002534CF" w:rsidRPr="00FB1A91" w:rsidRDefault="002534CF" w:rsidP="00CB6AC9">
      <w:pPr>
        <w:ind w:left="900" w:hanging="90"/>
        <w:jc w:val="both"/>
        <w:rPr>
          <w:rFonts w:ascii="Arial" w:eastAsia="Calibri" w:hAnsi="Arial" w:cs="Arial"/>
          <w:b/>
          <w:bCs/>
        </w:rPr>
      </w:pPr>
      <w:r w:rsidRPr="00FB1A91">
        <w:rPr>
          <w:rFonts w:ascii="Arial" w:eastAsia="Calibri" w:hAnsi="Arial" w:cs="Arial"/>
          <w:b/>
          <w:bCs/>
        </w:rPr>
        <w:t>experimental site</w:t>
      </w:r>
      <w:r w:rsidR="00CB6AC9" w:rsidRPr="00FB1A91">
        <w:rPr>
          <w:rFonts w:ascii="Arial" w:eastAsia="Calibri" w:hAnsi="Arial" w:cs="Arial"/>
          <w:b/>
          <w:bCs/>
        </w:rPr>
        <w:t xml:space="preserve"> </w:t>
      </w:r>
      <w:r w:rsidRPr="00FB1A91">
        <w:rPr>
          <w:rFonts w:ascii="Arial" w:eastAsia="Calibri" w:hAnsi="Arial" w:cs="Arial"/>
          <w:b/>
          <w:bCs/>
        </w:rPr>
        <w:t>during the experiment (November 2014-May 2015)</w:t>
      </w:r>
    </w:p>
    <w:p w14:paraId="51FDBB14" w14:textId="77777777" w:rsidR="002534CF" w:rsidRPr="00FB1A91" w:rsidRDefault="002534CF" w:rsidP="00CB6AC9">
      <w:pPr>
        <w:ind w:left="90" w:hanging="90"/>
        <w:rPr>
          <w:rFonts w:ascii="Arial" w:eastAsia="Calibri" w:hAnsi="Arial" w:cs="Arial"/>
        </w:rPr>
      </w:pPr>
    </w:p>
    <w:tbl>
      <w:tblPr>
        <w:tblW w:w="1206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1440"/>
        <w:gridCol w:w="1260"/>
        <w:gridCol w:w="1080"/>
        <w:gridCol w:w="1260"/>
        <w:gridCol w:w="1260"/>
        <w:gridCol w:w="1350"/>
        <w:gridCol w:w="1530"/>
      </w:tblGrid>
      <w:tr w:rsidR="00FB1A91" w:rsidRPr="00FB1A91" w14:paraId="1ECD4770" w14:textId="77777777" w:rsidTr="00CB6AC9">
        <w:trPr>
          <w:trHeight w:val="30"/>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DFECD5A"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Year</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318BC6F"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Month</w:t>
            </w:r>
          </w:p>
        </w:tc>
        <w:tc>
          <w:tcPr>
            <w:tcW w:w="3780" w:type="dxa"/>
            <w:gridSpan w:val="3"/>
            <w:tcBorders>
              <w:top w:val="single" w:sz="4" w:space="0" w:color="auto"/>
              <w:left w:val="single" w:sz="4" w:space="0" w:color="auto"/>
              <w:bottom w:val="single" w:sz="4" w:space="0" w:color="auto"/>
              <w:right w:val="single" w:sz="4" w:space="0" w:color="auto"/>
            </w:tcBorders>
            <w:vAlign w:val="center"/>
          </w:tcPr>
          <w:p w14:paraId="67018D6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b/>
                <w:bCs/>
              </w:rPr>
              <w:t>*Air temperature (</w:t>
            </w:r>
            <w:r w:rsidRPr="00FB1A91">
              <w:rPr>
                <w:rFonts w:ascii="Arial" w:eastAsia="Calibri" w:hAnsi="Arial" w:cs="Arial"/>
                <w:b/>
                <w:bCs/>
                <w:vertAlign w:val="superscript"/>
              </w:rPr>
              <w:t>0</w:t>
            </w:r>
            <w:r w:rsidRPr="00FB1A91">
              <w:rPr>
                <w:rFonts w:ascii="Arial" w:eastAsia="Calibri" w:hAnsi="Arial" w:cs="Arial"/>
                <w:b/>
                <w:bCs/>
              </w:rPr>
              <w:t>C</w:t>
            </w:r>
            <w:r w:rsidRPr="00FB1A91">
              <w:rPr>
                <w:rFonts w:ascii="Arial" w:eastAsia="Calibri" w:hAnsi="Arial" w:cs="Arial"/>
              </w:rPr>
              <w: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419B2A53"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 xml:space="preserve">*Humidity                    </w:t>
            </w:r>
            <w:proofErr w:type="gramStart"/>
            <w:r w:rsidRPr="00FB1A91">
              <w:rPr>
                <w:rFonts w:ascii="Arial" w:eastAsia="Calibri" w:hAnsi="Arial" w:cs="Arial"/>
                <w:b/>
                <w:bCs/>
              </w:rPr>
              <w:t xml:space="preserve">   (</w:t>
            </w:r>
            <w:proofErr w:type="gramEnd"/>
            <w:r w:rsidRPr="00FB1A91">
              <w:rPr>
                <w:rFonts w:ascii="Arial" w:eastAsia="Calibri" w:hAnsi="Arial" w:cs="Arial"/>
                <w:b/>
                <w:bCs/>
              </w:rPr>
              <w:t>%)</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14:paraId="78B38492"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**Rainfall</w:t>
            </w:r>
          </w:p>
          <w:p w14:paraId="19F1CDC0"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b/>
                <w:bCs/>
              </w:rPr>
              <w:t>(mm</w:t>
            </w:r>
            <w:r w:rsidRPr="00FB1A91">
              <w:rPr>
                <w:rFonts w:ascii="Arial" w:eastAsia="Calibri" w:hAnsi="Arial" w:cs="Arial"/>
              </w:rPr>
              <w:t>)</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6C6F0A33"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 xml:space="preserve">**Sunshine            </w:t>
            </w:r>
            <w:proofErr w:type="gramStart"/>
            <w:r w:rsidRPr="00FB1A91">
              <w:rPr>
                <w:rFonts w:ascii="Arial" w:eastAsia="Calibri" w:hAnsi="Arial" w:cs="Arial"/>
                <w:b/>
                <w:bCs/>
              </w:rPr>
              <w:t xml:space="preserve">   (</w:t>
            </w:r>
            <w:proofErr w:type="gramEnd"/>
            <w:r w:rsidRPr="00FB1A91">
              <w:rPr>
                <w:rFonts w:ascii="Arial" w:eastAsia="Calibri" w:hAnsi="Arial" w:cs="Arial"/>
                <w:b/>
                <w:bCs/>
              </w:rPr>
              <w:t>hrs.)</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14:paraId="7AE7435B"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*Evaporation</w:t>
            </w:r>
          </w:p>
          <w:p w14:paraId="150FEB9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b/>
                <w:bCs/>
              </w:rPr>
              <w:t>(mm)</w:t>
            </w:r>
          </w:p>
        </w:tc>
      </w:tr>
      <w:tr w:rsidR="00FB1A91" w:rsidRPr="00FB1A91" w14:paraId="7CDEDF01" w14:textId="77777777" w:rsidTr="00CB6AC9">
        <w:trPr>
          <w:trHeight w:val="30"/>
        </w:trPr>
        <w:tc>
          <w:tcPr>
            <w:tcW w:w="1440" w:type="dxa"/>
            <w:vMerge/>
            <w:tcBorders>
              <w:top w:val="single" w:sz="4" w:space="0" w:color="auto"/>
              <w:left w:val="single" w:sz="4" w:space="0" w:color="auto"/>
              <w:bottom w:val="single" w:sz="4" w:space="0" w:color="auto"/>
              <w:right w:val="single" w:sz="4" w:space="0" w:color="auto"/>
            </w:tcBorders>
            <w:vAlign w:val="center"/>
          </w:tcPr>
          <w:p w14:paraId="443A4FC8"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0C137910"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62180046"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Max.</w:t>
            </w:r>
          </w:p>
        </w:tc>
        <w:tc>
          <w:tcPr>
            <w:tcW w:w="1260" w:type="dxa"/>
            <w:tcBorders>
              <w:top w:val="single" w:sz="4" w:space="0" w:color="auto"/>
              <w:left w:val="single" w:sz="4" w:space="0" w:color="auto"/>
              <w:bottom w:val="single" w:sz="4" w:space="0" w:color="auto"/>
              <w:right w:val="single" w:sz="4" w:space="0" w:color="auto"/>
            </w:tcBorders>
            <w:vAlign w:val="center"/>
          </w:tcPr>
          <w:p w14:paraId="4DCF76BD"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Min.</w:t>
            </w:r>
          </w:p>
        </w:tc>
        <w:tc>
          <w:tcPr>
            <w:tcW w:w="1080" w:type="dxa"/>
            <w:tcBorders>
              <w:top w:val="single" w:sz="4" w:space="0" w:color="auto"/>
              <w:left w:val="single" w:sz="4" w:space="0" w:color="auto"/>
              <w:bottom w:val="single" w:sz="4" w:space="0" w:color="auto"/>
              <w:right w:val="single" w:sz="4" w:space="0" w:color="auto"/>
            </w:tcBorders>
            <w:vAlign w:val="center"/>
          </w:tcPr>
          <w:p w14:paraId="2B0B0D6C"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Aver.</w:t>
            </w:r>
          </w:p>
        </w:tc>
        <w:tc>
          <w:tcPr>
            <w:tcW w:w="1260" w:type="dxa"/>
            <w:vMerge/>
            <w:tcBorders>
              <w:top w:val="single" w:sz="4" w:space="0" w:color="auto"/>
              <w:left w:val="single" w:sz="4" w:space="0" w:color="auto"/>
              <w:bottom w:val="single" w:sz="4" w:space="0" w:color="auto"/>
              <w:right w:val="single" w:sz="4" w:space="0" w:color="auto"/>
            </w:tcBorders>
            <w:vAlign w:val="center"/>
          </w:tcPr>
          <w:p w14:paraId="620EBD20"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260" w:type="dxa"/>
            <w:vMerge/>
            <w:tcBorders>
              <w:top w:val="single" w:sz="4" w:space="0" w:color="auto"/>
              <w:left w:val="single" w:sz="4" w:space="0" w:color="auto"/>
              <w:bottom w:val="single" w:sz="4" w:space="0" w:color="auto"/>
              <w:right w:val="single" w:sz="4" w:space="0" w:color="auto"/>
            </w:tcBorders>
            <w:vAlign w:val="center"/>
          </w:tcPr>
          <w:p w14:paraId="6A7A6D1C" w14:textId="77777777" w:rsidR="002534CF" w:rsidRPr="00FB1A91" w:rsidRDefault="002534CF" w:rsidP="00CB6AC9">
            <w:pPr>
              <w:spacing w:beforeLines="20" w:before="48" w:afterLines="20" w:after="48"/>
              <w:ind w:left="90" w:hanging="90"/>
              <w:jc w:val="center"/>
              <w:rPr>
                <w:rFonts w:ascii="Arial" w:eastAsia="Calibri" w:hAnsi="Arial" w:cs="Arial"/>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75B8A801"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530" w:type="dxa"/>
            <w:vMerge/>
            <w:tcBorders>
              <w:top w:val="single" w:sz="4" w:space="0" w:color="auto"/>
              <w:left w:val="single" w:sz="4" w:space="0" w:color="auto"/>
              <w:bottom w:val="single" w:sz="4" w:space="0" w:color="auto"/>
              <w:right w:val="single" w:sz="4" w:space="0" w:color="auto"/>
            </w:tcBorders>
            <w:vAlign w:val="center"/>
          </w:tcPr>
          <w:p w14:paraId="48123097" w14:textId="77777777" w:rsidR="002534CF" w:rsidRPr="00FB1A91" w:rsidRDefault="002534CF" w:rsidP="00CB6AC9">
            <w:pPr>
              <w:spacing w:beforeLines="20" w:before="48" w:afterLines="20" w:after="48"/>
              <w:ind w:left="90" w:hanging="90"/>
              <w:jc w:val="center"/>
              <w:rPr>
                <w:rFonts w:ascii="Arial" w:eastAsia="Calibri" w:hAnsi="Arial" w:cs="Arial"/>
              </w:rPr>
            </w:pPr>
          </w:p>
        </w:tc>
      </w:tr>
      <w:tr w:rsidR="00FB1A91" w:rsidRPr="00FB1A91" w14:paraId="11F8127C" w14:textId="77777777" w:rsidTr="00CB6AC9">
        <w:trPr>
          <w:trHeight w:val="230"/>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0D1E148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2014</w:t>
            </w:r>
          </w:p>
        </w:tc>
        <w:tc>
          <w:tcPr>
            <w:tcW w:w="1440" w:type="dxa"/>
            <w:tcBorders>
              <w:top w:val="single" w:sz="4" w:space="0" w:color="auto"/>
              <w:left w:val="single" w:sz="4" w:space="0" w:color="auto"/>
              <w:bottom w:val="single" w:sz="4" w:space="0" w:color="auto"/>
              <w:right w:val="single" w:sz="4" w:space="0" w:color="auto"/>
            </w:tcBorders>
            <w:vAlign w:val="center"/>
          </w:tcPr>
          <w:p w14:paraId="5605B5D6"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November</w:t>
            </w:r>
          </w:p>
        </w:tc>
        <w:tc>
          <w:tcPr>
            <w:tcW w:w="1440" w:type="dxa"/>
            <w:tcBorders>
              <w:top w:val="single" w:sz="4" w:space="0" w:color="auto"/>
              <w:left w:val="single" w:sz="4" w:space="0" w:color="auto"/>
              <w:bottom w:val="single" w:sz="4" w:space="0" w:color="auto"/>
              <w:right w:val="single" w:sz="4" w:space="0" w:color="auto"/>
            </w:tcBorders>
            <w:vAlign w:val="center"/>
          </w:tcPr>
          <w:p w14:paraId="341DC130"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24.3</w:t>
            </w:r>
          </w:p>
        </w:tc>
        <w:tc>
          <w:tcPr>
            <w:tcW w:w="1260" w:type="dxa"/>
            <w:tcBorders>
              <w:top w:val="single" w:sz="4" w:space="0" w:color="auto"/>
              <w:left w:val="single" w:sz="4" w:space="0" w:color="auto"/>
              <w:bottom w:val="single" w:sz="4" w:space="0" w:color="auto"/>
              <w:right w:val="single" w:sz="4" w:space="0" w:color="auto"/>
            </w:tcBorders>
            <w:vAlign w:val="center"/>
          </w:tcPr>
          <w:p w14:paraId="74891E3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12.6</w:t>
            </w:r>
          </w:p>
        </w:tc>
        <w:tc>
          <w:tcPr>
            <w:tcW w:w="1080" w:type="dxa"/>
            <w:tcBorders>
              <w:top w:val="single" w:sz="4" w:space="0" w:color="auto"/>
              <w:left w:val="single" w:sz="4" w:space="0" w:color="auto"/>
              <w:bottom w:val="single" w:sz="4" w:space="0" w:color="auto"/>
              <w:right w:val="single" w:sz="4" w:space="0" w:color="auto"/>
            </w:tcBorders>
            <w:vAlign w:val="center"/>
          </w:tcPr>
          <w:p w14:paraId="4B59CEC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18.5</w:t>
            </w:r>
          </w:p>
        </w:tc>
        <w:tc>
          <w:tcPr>
            <w:tcW w:w="1260" w:type="dxa"/>
            <w:tcBorders>
              <w:top w:val="single" w:sz="4" w:space="0" w:color="auto"/>
              <w:left w:val="single" w:sz="4" w:space="0" w:color="auto"/>
              <w:bottom w:val="single" w:sz="4" w:space="0" w:color="auto"/>
              <w:right w:val="single" w:sz="4" w:space="0" w:color="auto"/>
            </w:tcBorders>
            <w:vAlign w:val="center"/>
          </w:tcPr>
          <w:p w14:paraId="4F5F2A45"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83.2</w:t>
            </w:r>
          </w:p>
        </w:tc>
        <w:tc>
          <w:tcPr>
            <w:tcW w:w="1260" w:type="dxa"/>
            <w:tcBorders>
              <w:top w:val="single" w:sz="4" w:space="0" w:color="auto"/>
              <w:left w:val="single" w:sz="4" w:space="0" w:color="auto"/>
              <w:bottom w:val="single" w:sz="4" w:space="0" w:color="auto"/>
              <w:right w:val="single" w:sz="4" w:space="0" w:color="auto"/>
            </w:tcBorders>
            <w:vAlign w:val="center"/>
          </w:tcPr>
          <w:p w14:paraId="10E581D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00.0</w:t>
            </w:r>
          </w:p>
        </w:tc>
        <w:tc>
          <w:tcPr>
            <w:tcW w:w="1350" w:type="dxa"/>
            <w:tcBorders>
              <w:top w:val="single" w:sz="4" w:space="0" w:color="auto"/>
              <w:left w:val="single" w:sz="4" w:space="0" w:color="auto"/>
              <w:bottom w:val="single" w:sz="4" w:space="0" w:color="auto"/>
              <w:right w:val="single" w:sz="4" w:space="0" w:color="auto"/>
            </w:tcBorders>
            <w:vAlign w:val="center"/>
          </w:tcPr>
          <w:p w14:paraId="4FB20637"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106.0</w:t>
            </w:r>
          </w:p>
        </w:tc>
        <w:tc>
          <w:tcPr>
            <w:tcW w:w="1530" w:type="dxa"/>
            <w:tcBorders>
              <w:top w:val="single" w:sz="4" w:space="0" w:color="auto"/>
              <w:left w:val="single" w:sz="4" w:space="0" w:color="auto"/>
              <w:bottom w:val="single" w:sz="4" w:space="0" w:color="auto"/>
              <w:right w:val="single" w:sz="4" w:space="0" w:color="auto"/>
            </w:tcBorders>
            <w:vAlign w:val="center"/>
          </w:tcPr>
          <w:p w14:paraId="7BA55D45"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64.6</w:t>
            </w:r>
          </w:p>
        </w:tc>
      </w:tr>
      <w:tr w:rsidR="00FB1A91" w:rsidRPr="00FB1A91" w14:paraId="5BE1B924" w14:textId="77777777" w:rsidTr="00CB6AC9">
        <w:trPr>
          <w:trHeight w:val="162"/>
        </w:trPr>
        <w:tc>
          <w:tcPr>
            <w:tcW w:w="1440" w:type="dxa"/>
            <w:vMerge/>
            <w:tcBorders>
              <w:top w:val="single" w:sz="4" w:space="0" w:color="auto"/>
              <w:left w:val="single" w:sz="4" w:space="0" w:color="auto"/>
              <w:bottom w:val="single" w:sz="4" w:space="0" w:color="auto"/>
              <w:right w:val="single" w:sz="4" w:space="0" w:color="auto"/>
            </w:tcBorders>
            <w:vAlign w:val="center"/>
          </w:tcPr>
          <w:p w14:paraId="74E9E09B"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B5A980A"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December</w:t>
            </w:r>
          </w:p>
        </w:tc>
        <w:tc>
          <w:tcPr>
            <w:tcW w:w="1440" w:type="dxa"/>
            <w:tcBorders>
              <w:top w:val="single" w:sz="4" w:space="0" w:color="auto"/>
              <w:left w:val="single" w:sz="4" w:space="0" w:color="auto"/>
              <w:bottom w:val="single" w:sz="4" w:space="0" w:color="auto"/>
              <w:right w:val="single" w:sz="4" w:space="0" w:color="auto"/>
            </w:tcBorders>
            <w:vAlign w:val="center"/>
          </w:tcPr>
          <w:p w14:paraId="6D8789AD"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25.6</w:t>
            </w:r>
          </w:p>
        </w:tc>
        <w:tc>
          <w:tcPr>
            <w:tcW w:w="1260" w:type="dxa"/>
            <w:tcBorders>
              <w:top w:val="single" w:sz="4" w:space="0" w:color="auto"/>
              <w:left w:val="single" w:sz="4" w:space="0" w:color="auto"/>
              <w:bottom w:val="single" w:sz="4" w:space="0" w:color="auto"/>
              <w:right w:val="single" w:sz="4" w:space="0" w:color="auto"/>
            </w:tcBorders>
            <w:vAlign w:val="center"/>
          </w:tcPr>
          <w:p w14:paraId="03B9AE15"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14.1</w:t>
            </w:r>
          </w:p>
        </w:tc>
        <w:tc>
          <w:tcPr>
            <w:tcW w:w="1080" w:type="dxa"/>
            <w:tcBorders>
              <w:top w:val="single" w:sz="4" w:space="0" w:color="auto"/>
              <w:left w:val="single" w:sz="4" w:space="0" w:color="auto"/>
              <w:bottom w:val="single" w:sz="4" w:space="0" w:color="auto"/>
              <w:right w:val="single" w:sz="4" w:space="0" w:color="auto"/>
            </w:tcBorders>
            <w:vAlign w:val="center"/>
          </w:tcPr>
          <w:p w14:paraId="05581567"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19.9</w:t>
            </w:r>
          </w:p>
        </w:tc>
        <w:tc>
          <w:tcPr>
            <w:tcW w:w="1260" w:type="dxa"/>
            <w:tcBorders>
              <w:top w:val="single" w:sz="4" w:space="0" w:color="auto"/>
              <w:left w:val="single" w:sz="4" w:space="0" w:color="auto"/>
              <w:bottom w:val="single" w:sz="4" w:space="0" w:color="auto"/>
              <w:right w:val="single" w:sz="4" w:space="0" w:color="auto"/>
            </w:tcBorders>
            <w:vAlign w:val="center"/>
          </w:tcPr>
          <w:p w14:paraId="1F39C59F"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76.9</w:t>
            </w:r>
          </w:p>
        </w:tc>
        <w:tc>
          <w:tcPr>
            <w:tcW w:w="1260" w:type="dxa"/>
            <w:tcBorders>
              <w:top w:val="single" w:sz="4" w:space="0" w:color="auto"/>
              <w:left w:val="single" w:sz="4" w:space="0" w:color="auto"/>
              <w:bottom w:val="single" w:sz="4" w:space="0" w:color="auto"/>
              <w:right w:val="single" w:sz="4" w:space="0" w:color="auto"/>
            </w:tcBorders>
            <w:vAlign w:val="center"/>
          </w:tcPr>
          <w:p w14:paraId="065F16E5"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43.6</w:t>
            </w:r>
          </w:p>
        </w:tc>
        <w:tc>
          <w:tcPr>
            <w:tcW w:w="1350" w:type="dxa"/>
            <w:tcBorders>
              <w:top w:val="single" w:sz="4" w:space="0" w:color="auto"/>
              <w:left w:val="single" w:sz="4" w:space="0" w:color="auto"/>
              <w:bottom w:val="single" w:sz="4" w:space="0" w:color="auto"/>
              <w:right w:val="single" w:sz="4" w:space="0" w:color="auto"/>
            </w:tcBorders>
            <w:vAlign w:val="center"/>
          </w:tcPr>
          <w:p w14:paraId="08FDF02A"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148.2</w:t>
            </w:r>
          </w:p>
        </w:tc>
        <w:tc>
          <w:tcPr>
            <w:tcW w:w="1530" w:type="dxa"/>
            <w:tcBorders>
              <w:top w:val="single" w:sz="4" w:space="0" w:color="auto"/>
              <w:left w:val="single" w:sz="4" w:space="0" w:color="auto"/>
              <w:bottom w:val="single" w:sz="4" w:space="0" w:color="auto"/>
              <w:right w:val="single" w:sz="4" w:space="0" w:color="auto"/>
            </w:tcBorders>
            <w:vAlign w:val="center"/>
          </w:tcPr>
          <w:p w14:paraId="10F32BBD"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65.5</w:t>
            </w:r>
          </w:p>
        </w:tc>
      </w:tr>
      <w:tr w:rsidR="00FB1A91" w:rsidRPr="00FB1A91" w14:paraId="2B5DB3DC" w14:textId="77777777" w:rsidTr="00CB6AC9">
        <w:trPr>
          <w:trHeight w:val="182"/>
        </w:trPr>
        <w:tc>
          <w:tcPr>
            <w:tcW w:w="1440" w:type="dxa"/>
            <w:vMerge w:val="restart"/>
            <w:tcBorders>
              <w:top w:val="single" w:sz="4" w:space="0" w:color="auto"/>
              <w:left w:val="single" w:sz="4" w:space="0" w:color="auto"/>
              <w:bottom w:val="single" w:sz="4" w:space="0" w:color="auto"/>
              <w:right w:val="single" w:sz="4" w:space="0" w:color="auto"/>
            </w:tcBorders>
            <w:vAlign w:val="center"/>
          </w:tcPr>
          <w:p w14:paraId="7D887EDA" w14:textId="77777777" w:rsidR="002534CF" w:rsidRPr="00FB1A91" w:rsidRDefault="002534CF" w:rsidP="00CB6AC9">
            <w:pPr>
              <w:spacing w:beforeLines="20" w:before="48" w:afterLines="20" w:after="48"/>
              <w:ind w:left="90" w:hanging="90"/>
              <w:jc w:val="center"/>
              <w:rPr>
                <w:rFonts w:ascii="Arial" w:eastAsia="Calibri" w:hAnsi="Arial" w:cs="Arial"/>
                <w:b/>
                <w:bCs/>
              </w:rPr>
            </w:pPr>
            <w:r w:rsidRPr="00FB1A91">
              <w:rPr>
                <w:rFonts w:ascii="Arial" w:eastAsia="Calibri" w:hAnsi="Arial" w:cs="Arial"/>
                <w:b/>
                <w:bCs/>
              </w:rPr>
              <w:t>2015</w:t>
            </w:r>
          </w:p>
        </w:tc>
        <w:tc>
          <w:tcPr>
            <w:tcW w:w="1440" w:type="dxa"/>
            <w:tcBorders>
              <w:top w:val="single" w:sz="4" w:space="0" w:color="auto"/>
              <w:left w:val="single" w:sz="4" w:space="0" w:color="auto"/>
              <w:bottom w:val="single" w:sz="4" w:space="0" w:color="auto"/>
              <w:right w:val="single" w:sz="4" w:space="0" w:color="auto"/>
            </w:tcBorders>
            <w:vAlign w:val="center"/>
          </w:tcPr>
          <w:p w14:paraId="78777D29"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January</w:t>
            </w:r>
          </w:p>
        </w:tc>
        <w:tc>
          <w:tcPr>
            <w:tcW w:w="1440" w:type="dxa"/>
            <w:tcBorders>
              <w:top w:val="single" w:sz="4" w:space="0" w:color="auto"/>
              <w:left w:val="single" w:sz="4" w:space="0" w:color="auto"/>
              <w:bottom w:val="single" w:sz="4" w:space="0" w:color="auto"/>
              <w:right w:val="single" w:sz="4" w:space="0" w:color="auto"/>
            </w:tcBorders>
            <w:vAlign w:val="center"/>
          </w:tcPr>
          <w:p w14:paraId="1B09736D"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30.6</w:t>
            </w:r>
          </w:p>
        </w:tc>
        <w:tc>
          <w:tcPr>
            <w:tcW w:w="1260" w:type="dxa"/>
            <w:tcBorders>
              <w:top w:val="single" w:sz="4" w:space="0" w:color="auto"/>
              <w:left w:val="single" w:sz="4" w:space="0" w:color="auto"/>
              <w:bottom w:val="single" w:sz="4" w:space="0" w:color="auto"/>
              <w:right w:val="single" w:sz="4" w:space="0" w:color="auto"/>
            </w:tcBorders>
            <w:vAlign w:val="center"/>
          </w:tcPr>
          <w:p w14:paraId="549DD4DE"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18.3</w:t>
            </w:r>
          </w:p>
        </w:tc>
        <w:tc>
          <w:tcPr>
            <w:tcW w:w="1080" w:type="dxa"/>
            <w:tcBorders>
              <w:top w:val="single" w:sz="4" w:space="0" w:color="auto"/>
              <w:left w:val="single" w:sz="4" w:space="0" w:color="auto"/>
              <w:bottom w:val="single" w:sz="4" w:space="0" w:color="auto"/>
              <w:right w:val="single" w:sz="4" w:space="0" w:color="auto"/>
            </w:tcBorders>
            <w:vAlign w:val="center"/>
          </w:tcPr>
          <w:p w14:paraId="45FC324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24.5</w:t>
            </w:r>
          </w:p>
        </w:tc>
        <w:tc>
          <w:tcPr>
            <w:tcW w:w="1260" w:type="dxa"/>
            <w:tcBorders>
              <w:top w:val="single" w:sz="4" w:space="0" w:color="auto"/>
              <w:left w:val="single" w:sz="4" w:space="0" w:color="auto"/>
              <w:bottom w:val="single" w:sz="4" w:space="0" w:color="auto"/>
              <w:right w:val="single" w:sz="4" w:space="0" w:color="auto"/>
            </w:tcBorders>
            <w:vAlign w:val="center"/>
          </w:tcPr>
          <w:p w14:paraId="77226BC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72.5</w:t>
            </w:r>
          </w:p>
        </w:tc>
        <w:tc>
          <w:tcPr>
            <w:tcW w:w="1260" w:type="dxa"/>
            <w:tcBorders>
              <w:top w:val="single" w:sz="4" w:space="0" w:color="auto"/>
              <w:left w:val="single" w:sz="4" w:space="0" w:color="auto"/>
              <w:bottom w:val="single" w:sz="4" w:space="0" w:color="auto"/>
              <w:right w:val="single" w:sz="4" w:space="0" w:color="auto"/>
            </w:tcBorders>
            <w:vAlign w:val="center"/>
          </w:tcPr>
          <w:p w14:paraId="7E8E30F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47.7</w:t>
            </w:r>
          </w:p>
        </w:tc>
        <w:tc>
          <w:tcPr>
            <w:tcW w:w="1350" w:type="dxa"/>
            <w:tcBorders>
              <w:top w:val="single" w:sz="4" w:space="0" w:color="auto"/>
              <w:left w:val="single" w:sz="4" w:space="0" w:color="auto"/>
              <w:bottom w:val="single" w:sz="4" w:space="0" w:color="auto"/>
              <w:right w:val="single" w:sz="4" w:space="0" w:color="auto"/>
            </w:tcBorders>
            <w:vAlign w:val="center"/>
          </w:tcPr>
          <w:p w14:paraId="2FF8AAD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229.2</w:t>
            </w:r>
          </w:p>
        </w:tc>
        <w:tc>
          <w:tcPr>
            <w:tcW w:w="1530" w:type="dxa"/>
            <w:tcBorders>
              <w:top w:val="single" w:sz="4" w:space="0" w:color="auto"/>
              <w:left w:val="single" w:sz="4" w:space="0" w:color="auto"/>
              <w:bottom w:val="single" w:sz="4" w:space="0" w:color="auto"/>
              <w:right w:val="single" w:sz="4" w:space="0" w:color="auto"/>
            </w:tcBorders>
            <w:vAlign w:val="center"/>
          </w:tcPr>
          <w:p w14:paraId="71BE44AE"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122.4</w:t>
            </w:r>
          </w:p>
        </w:tc>
      </w:tr>
      <w:tr w:rsidR="00FB1A91" w:rsidRPr="00FB1A91" w14:paraId="27B18DAA" w14:textId="77777777" w:rsidTr="00CB6AC9">
        <w:trPr>
          <w:trHeight w:val="140"/>
        </w:trPr>
        <w:tc>
          <w:tcPr>
            <w:tcW w:w="1440" w:type="dxa"/>
            <w:vMerge/>
            <w:tcBorders>
              <w:top w:val="single" w:sz="4" w:space="0" w:color="auto"/>
              <w:left w:val="single" w:sz="4" w:space="0" w:color="auto"/>
              <w:bottom w:val="single" w:sz="4" w:space="0" w:color="auto"/>
              <w:right w:val="single" w:sz="4" w:space="0" w:color="auto"/>
            </w:tcBorders>
            <w:vAlign w:val="center"/>
          </w:tcPr>
          <w:p w14:paraId="44C9C115"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0B012B62"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February</w:t>
            </w:r>
          </w:p>
        </w:tc>
        <w:tc>
          <w:tcPr>
            <w:tcW w:w="1440" w:type="dxa"/>
            <w:tcBorders>
              <w:top w:val="single" w:sz="4" w:space="0" w:color="auto"/>
              <w:left w:val="single" w:sz="4" w:space="0" w:color="auto"/>
              <w:bottom w:val="single" w:sz="4" w:space="0" w:color="auto"/>
              <w:right w:val="single" w:sz="4" w:space="0" w:color="auto"/>
            </w:tcBorders>
            <w:vAlign w:val="center"/>
          </w:tcPr>
          <w:p w14:paraId="46E9FF88"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29.6</w:t>
            </w:r>
          </w:p>
        </w:tc>
        <w:tc>
          <w:tcPr>
            <w:tcW w:w="1260" w:type="dxa"/>
            <w:tcBorders>
              <w:top w:val="single" w:sz="4" w:space="0" w:color="auto"/>
              <w:left w:val="single" w:sz="4" w:space="0" w:color="auto"/>
              <w:bottom w:val="single" w:sz="4" w:space="0" w:color="auto"/>
              <w:right w:val="single" w:sz="4" w:space="0" w:color="auto"/>
            </w:tcBorders>
            <w:vAlign w:val="center"/>
          </w:tcPr>
          <w:p w14:paraId="19FCCF56"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16.1</w:t>
            </w:r>
          </w:p>
        </w:tc>
        <w:tc>
          <w:tcPr>
            <w:tcW w:w="1080" w:type="dxa"/>
            <w:tcBorders>
              <w:top w:val="single" w:sz="4" w:space="0" w:color="auto"/>
              <w:left w:val="single" w:sz="4" w:space="0" w:color="auto"/>
              <w:bottom w:val="single" w:sz="4" w:space="0" w:color="auto"/>
              <w:right w:val="single" w:sz="4" w:space="0" w:color="auto"/>
            </w:tcBorders>
            <w:vAlign w:val="center"/>
          </w:tcPr>
          <w:p w14:paraId="12AAE24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22.4</w:t>
            </w:r>
          </w:p>
        </w:tc>
        <w:tc>
          <w:tcPr>
            <w:tcW w:w="1260" w:type="dxa"/>
            <w:tcBorders>
              <w:top w:val="single" w:sz="4" w:space="0" w:color="auto"/>
              <w:left w:val="single" w:sz="4" w:space="0" w:color="auto"/>
              <w:bottom w:val="single" w:sz="4" w:space="0" w:color="auto"/>
              <w:right w:val="single" w:sz="4" w:space="0" w:color="auto"/>
            </w:tcBorders>
            <w:vAlign w:val="center"/>
          </w:tcPr>
          <w:p w14:paraId="40B83F19"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81.6</w:t>
            </w:r>
          </w:p>
        </w:tc>
        <w:tc>
          <w:tcPr>
            <w:tcW w:w="1260" w:type="dxa"/>
            <w:tcBorders>
              <w:top w:val="single" w:sz="4" w:space="0" w:color="auto"/>
              <w:left w:val="single" w:sz="4" w:space="0" w:color="auto"/>
              <w:bottom w:val="single" w:sz="4" w:space="0" w:color="auto"/>
              <w:right w:val="single" w:sz="4" w:space="0" w:color="auto"/>
            </w:tcBorders>
            <w:vAlign w:val="center"/>
          </w:tcPr>
          <w:p w14:paraId="7759727A"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00.0</w:t>
            </w:r>
          </w:p>
        </w:tc>
        <w:tc>
          <w:tcPr>
            <w:tcW w:w="1350" w:type="dxa"/>
            <w:tcBorders>
              <w:top w:val="single" w:sz="4" w:space="0" w:color="auto"/>
              <w:left w:val="single" w:sz="4" w:space="0" w:color="auto"/>
              <w:bottom w:val="single" w:sz="4" w:space="0" w:color="auto"/>
              <w:right w:val="single" w:sz="4" w:space="0" w:color="auto"/>
            </w:tcBorders>
            <w:vAlign w:val="center"/>
          </w:tcPr>
          <w:p w14:paraId="3D89AEB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218.1</w:t>
            </w:r>
          </w:p>
        </w:tc>
        <w:tc>
          <w:tcPr>
            <w:tcW w:w="1530" w:type="dxa"/>
            <w:tcBorders>
              <w:top w:val="single" w:sz="4" w:space="0" w:color="auto"/>
              <w:left w:val="single" w:sz="4" w:space="0" w:color="auto"/>
              <w:bottom w:val="single" w:sz="4" w:space="0" w:color="auto"/>
              <w:right w:val="single" w:sz="4" w:space="0" w:color="auto"/>
            </w:tcBorders>
            <w:vAlign w:val="center"/>
          </w:tcPr>
          <w:p w14:paraId="65FFF6F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89.5</w:t>
            </w:r>
          </w:p>
        </w:tc>
      </w:tr>
      <w:tr w:rsidR="00FB1A91" w:rsidRPr="00FB1A91" w14:paraId="276F5877" w14:textId="77777777" w:rsidTr="00CB6AC9">
        <w:trPr>
          <w:trHeight w:val="179"/>
        </w:trPr>
        <w:tc>
          <w:tcPr>
            <w:tcW w:w="1440" w:type="dxa"/>
            <w:vMerge/>
            <w:tcBorders>
              <w:top w:val="single" w:sz="4" w:space="0" w:color="auto"/>
              <w:left w:val="single" w:sz="4" w:space="0" w:color="auto"/>
              <w:bottom w:val="single" w:sz="4" w:space="0" w:color="auto"/>
              <w:right w:val="single" w:sz="4" w:space="0" w:color="auto"/>
            </w:tcBorders>
            <w:vAlign w:val="center"/>
          </w:tcPr>
          <w:p w14:paraId="61946DE0"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16481048"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March</w:t>
            </w:r>
          </w:p>
        </w:tc>
        <w:tc>
          <w:tcPr>
            <w:tcW w:w="1440" w:type="dxa"/>
            <w:tcBorders>
              <w:top w:val="single" w:sz="4" w:space="0" w:color="auto"/>
              <w:left w:val="single" w:sz="4" w:space="0" w:color="auto"/>
              <w:bottom w:val="single" w:sz="4" w:space="0" w:color="auto"/>
              <w:right w:val="single" w:sz="4" w:space="0" w:color="auto"/>
            </w:tcBorders>
            <w:vAlign w:val="center"/>
          </w:tcPr>
          <w:p w14:paraId="65A54ED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25.1</w:t>
            </w:r>
          </w:p>
        </w:tc>
        <w:tc>
          <w:tcPr>
            <w:tcW w:w="1260" w:type="dxa"/>
            <w:tcBorders>
              <w:top w:val="single" w:sz="4" w:space="0" w:color="auto"/>
              <w:left w:val="single" w:sz="4" w:space="0" w:color="auto"/>
              <w:bottom w:val="single" w:sz="4" w:space="0" w:color="auto"/>
              <w:right w:val="single" w:sz="4" w:space="0" w:color="auto"/>
            </w:tcBorders>
            <w:vAlign w:val="center"/>
          </w:tcPr>
          <w:p w14:paraId="11CE0F75"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13.6</w:t>
            </w:r>
          </w:p>
        </w:tc>
        <w:tc>
          <w:tcPr>
            <w:tcW w:w="1080" w:type="dxa"/>
            <w:tcBorders>
              <w:top w:val="single" w:sz="4" w:space="0" w:color="auto"/>
              <w:left w:val="single" w:sz="4" w:space="0" w:color="auto"/>
              <w:bottom w:val="single" w:sz="4" w:space="0" w:color="auto"/>
              <w:right w:val="single" w:sz="4" w:space="0" w:color="auto"/>
            </w:tcBorders>
            <w:vAlign w:val="center"/>
          </w:tcPr>
          <w:p w14:paraId="2933B95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19.4</w:t>
            </w:r>
          </w:p>
        </w:tc>
        <w:tc>
          <w:tcPr>
            <w:tcW w:w="1260" w:type="dxa"/>
            <w:tcBorders>
              <w:top w:val="single" w:sz="4" w:space="0" w:color="auto"/>
              <w:left w:val="single" w:sz="4" w:space="0" w:color="auto"/>
              <w:bottom w:val="single" w:sz="4" w:space="0" w:color="auto"/>
              <w:right w:val="single" w:sz="4" w:space="0" w:color="auto"/>
            </w:tcBorders>
            <w:vAlign w:val="center"/>
          </w:tcPr>
          <w:p w14:paraId="4059530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84.5</w:t>
            </w:r>
          </w:p>
        </w:tc>
        <w:tc>
          <w:tcPr>
            <w:tcW w:w="1260" w:type="dxa"/>
            <w:tcBorders>
              <w:top w:val="single" w:sz="4" w:space="0" w:color="auto"/>
              <w:left w:val="single" w:sz="4" w:space="0" w:color="auto"/>
              <w:bottom w:val="single" w:sz="4" w:space="0" w:color="auto"/>
              <w:right w:val="single" w:sz="4" w:space="0" w:color="auto"/>
            </w:tcBorders>
            <w:vAlign w:val="center"/>
          </w:tcPr>
          <w:p w14:paraId="3DD253D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00.6</w:t>
            </w:r>
          </w:p>
        </w:tc>
        <w:tc>
          <w:tcPr>
            <w:tcW w:w="1350" w:type="dxa"/>
            <w:tcBorders>
              <w:top w:val="single" w:sz="4" w:space="0" w:color="auto"/>
              <w:left w:val="single" w:sz="4" w:space="0" w:color="auto"/>
              <w:bottom w:val="single" w:sz="4" w:space="0" w:color="auto"/>
              <w:right w:val="single" w:sz="4" w:space="0" w:color="auto"/>
            </w:tcBorders>
            <w:vAlign w:val="center"/>
          </w:tcPr>
          <w:p w14:paraId="48E7FA7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97.5</w:t>
            </w:r>
          </w:p>
        </w:tc>
        <w:tc>
          <w:tcPr>
            <w:tcW w:w="1530" w:type="dxa"/>
            <w:tcBorders>
              <w:top w:val="single" w:sz="4" w:space="0" w:color="auto"/>
              <w:left w:val="single" w:sz="4" w:space="0" w:color="auto"/>
              <w:bottom w:val="single" w:sz="4" w:space="0" w:color="auto"/>
              <w:right w:val="single" w:sz="4" w:space="0" w:color="auto"/>
            </w:tcBorders>
            <w:vAlign w:val="center"/>
          </w:tcPr>
          <w:p w14:paraId="06813F8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72.3</w:t>
            </w:r>
          </w:p>
        </w:tc>
      </w:tr>
      <w:tr w:rsidR="00FB1A91" w:rsidRPr="00FB1A91" w14:paraId="18F0B689" w14:textId="77777777" w:rsidTr="00CB6AC9">
        <w:trPr>
          <w:trHeight w:val="149"/>
        </w:trPr>
        <w:tc>
          <w:tcPr>
            <w:tcW w:w="1440" w:type="dxa"/>
            <w:vMerge/>
            <w:tcBorders>
              <w:top w:val="single" w:sz="4" w:space="0" w:color="auto"/>
              <w:left w:val="single" w:sz="4" w:space="0" w:color="auto"/>
              <w:bottom w:val="single" w:sz="4" w:space="0" w:color="auto"/>
              <w:right w:val="single" w:sz="4" w:space="0" w:color="auto"/>
            </w:tcBorders>
            <w:vAlign w:val="center"/>
          </w:tcPr>
          <w:p w14:paraId="75A1A412"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55203462"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April</w:t>
            </w:r>
          </w:p>
        </w:tc>
        <w:tc>
          <w:tcPr>
            <w:tcW w:w="1440" w:type="dxa"/>
            <w:tcBorders>
              <w:top w:val="single" w:sz="4" w:space="0" w:color="auto"/>
              <w:left w:val="single" w:sz="4" w:space="0" w:color="auto"/>
              <w:bottom w:val="single" w:sz="4" w:space="0" w:color="auto"/>
              <w:right w:val="single" w:sz="4" w:space="0" w:color="auto"/>
            </w:tcBorders>
            <w:vAlign w:val="center"/>
          </w:tcPr>
          <w:p w14:paraId="4F867888"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30.56</w:t>
            </w:r>
          </w:p>
        </w:tc>
        <w:tc>
          <w:tcPr>
            <w:tcW w:w="1260" w:type="dxa"/>
            <w:tcBorders>
              <w:top w:val="single" w:sz="4" w:space="0" w:color="auto"/>
              <w:left w:val="single" w:sz="4" w:space="0" w:color="auto"/>
              <w:bottom w:val="single" w:sz="4" w:space="0" w:color="auto"/>
              <w:right w:val="single" w:sz="4" w:space="0" w:color="auto"/>
            </w:tcBorders>
            <w:vAlign w:val="center"/>
          </w:tcPr>
          <w:p w14:paraId="74CAC69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21.43</w:t>
            </w:r>
          </w:p>
        </w:tc>
        <w:tc>
          <w:tcPr>
            <w:tcW w:w="1080" w:type="dxa"/>
            <w:tcBorders>
              <w:top w:val="single" w:sz="4" w:space="0" w:color="auto"/>
              <w:left w:val="single" w:sz="4" w:space="0" w:color="auto"/>
              <w:bottom w:val="single" w:sz="4" w:space="0" w:color="auto"/>
              <w:right w:val="single" w:sz="4" w:space="0" w:color="auto"/>
            </w:tcBorders>
            <w:vAlign w:val="center"/>
          </w:tcPr>
          <w:p w14:paraId="22311F6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26.35</w:t>
            </w:r>
          </w:p>
        </w:tc>
        <w:tc>
          <w:tcPr>
            <w:tcW w:w="1260" w:type="dxa"/>
            <w:tcBorders>
              <w:top w:val="single" w:sz="4" w:space="0" w:color="auto"/>
              <w:left w:val="single" w:sz="4" w:space="0" w:color="auto"/>
              <w:bottom w:val="single" w:sz="4" w:space="0" w:color="auto"/>
              <w:right w:val="single" w:sz="4" w:space="0" w:color="auto"/>
            </w:tcBorders>
            <w:vAlign w:val="center"/>
          </w:tcPr>
          <w:p w14:paraId="518F04E4"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81.03</w:t>
            </w:r>
          </w:p>
        </w:tc>
        <w:tc>
          <w:tcPr>
            <w:tcW w:w="1260" w:type="dxa"/>
            <w:tcBorders>
              <w:top w:val="single" w:sz="4" w:space="0" w:color="auto"/>
              <w:left w:val="single" w:sz="4" w:space="0" w:color="auto"/>
              <w:bottom w:val="single" w:sz="4" w:space="0" w:color="auto"/>
              <w:right w:val="single" w:sz="4" w:space="0" w:color="auto"/>
            </w:tcBorders>
            <w:vAlign w:val="center"/>
          </w:tcPr>
          <w:p w14:paraId="76BB816E"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108.9</w:t>
            </w:r>
          </w:p>
        </w:tc>
        <w:tc>
          <w:tcPr>
            <w:tcW w:w="1350" w:type="dxa"/>
            <w:tcBorders>
              <w:top w:val="single" w:sz="4" w:space="0" w:color="auto"/>
              <w:left w:val="single" w:sz="4" w:space="0" w:color="auto"/>
              <w:bottom w:val="single" w:sz="4" w:space="0" w:color="auto"/>
              <w:right w:val="single" w:sz="4" w:space="0" w:color="auto"/>
            </w:tcBorders>
            <w:vAlign w:val="center"/>
          </w:tcPr>
          <w:p w14:paraId="12615AAA"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139.6</w:t>
            </w:r>
          </w:p>
        </w:tc>
        <w:tc>
          <w:tcPr>
            <w:tcW w:w="1530" w:type="dxa"/>
            <w:tcBorders>
              <w:top w:val="single" w:sz="4" w:space="0" w:color="auto"/>
              <w:left w:val="single" w:sz="4" w:space="0" w:color="auto"/>
              <w:bottom w:val="single" w:sz="4" w:space="0" w:color="auto"/>
              <w:right w:val="single" w:sz="4" w:space="0" w:color="auto"/>
            </w:tcBorders>
            <w:vAlign w:val="center"/>
          </w:tcPr>
          <w:p w14:paraId="3BDFEF6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108.9</w:t>
            </w:r>
          </w:p>
        </w:tc>
      </w:tr>
      <w:tr w:rsidR="00FB1A91" w:rsidRPr="00FB1A91" w14:paraId="3C3607A7" w14:textId="77777777" w:rsidTr="00CB6AC9">
        <w:trPr>
          <w:trHeight w:val="182"/>
        </w:trPr>
        <w:tc>
          <w:tcPr>
            <w:tcW w:w="1440" w:type="dxa"/>
            <w:vMerge/>
            <w:tcBorders>
              <w:top w:val="single" w:sz="4" w:space="0" w:color="auto"/>
              <w:left w:val="single" w:sz="4" w:space="0" w:color="auto"/>
              <w:bottom w:val="single" w:sz="4" w:space="0" w:color="auto"/>
              <w:right w:val="single" w:sz="4" w:space="0" w:color="auto"/>
            </w:tcBorders>
            <w:vAlign w:val="center"/>
          </w:tcPr>
          <w:p w14:paraId="6597775D" w14:textId="77777777" w:rsidR="002534CF" w:rsidRPr="00FB1A91" w:rsidRDefault="002534CF" w:rsidP="00CB6AC9">
            <w:pPr>
              <w:spacing w:beforeLines="20" w:before="48" w:afterLines="20" w:after="48"/>
              <w:ind w:left="90" w:hanging="90"/>
              <w:jc w:val="center"/>
              <w:rPr>
                <w:rFonts w:ascii="Arial" w:eastAsia="Calibri" w:hAnsi="Arial" w:cs="Arial"/>
                <w:b/>
                <w:bCs/>
              </w:rPr>
            </w:pPr>
          </w:p>
        </w:tc>
        <w:tc>
          <w:tcPr>
            <w:tcW w:w="1440" w:type="dxa"/>
            <w:tcBorders>
              <w:top w:val="single" w:sz="4" w:space="0" w:color="auto"/>
              <w:left w:val="single" w:sz="4" w:space="0" w:color="auto"/>
              <w:bottom w:val="single" w:sz="4" w:space="0" w:color="auto"/>
              <w:right w:val="single" w:sz="4" w:space="0" w:color="auto"/>
            </w:tcBorders>
            <w:vAlign w:val="center"/>
          </w:tcPr>
          <w:p w14:paraId="7ECB2391" w14:textId="77777777" w:rsidR="002534CF" w:rsidRPr="00FB1A91" w:rsidRDefault="002534CF" w:rsidP="00CB6AC9">
            <w:pPr>
              <w:spacing w:beforeLines="20" w:before="48" w:afterLines="20" w:after="48"/>
              <w:ind w:left="90" w:hanging="90"/>
              <w:jc w:val="both"/>
              <w:rPr>
                <w:rFonts w:ascii="Arial" w:eastAsia="Calibri" w:hAnsi="Arial" w:cs="Arial"/>
              </w:rPr>
            </w:pPr>
            <w:r w:rsidRPr="00FB1A91">
              <w:rPr>
                <w:rFonts w:ascii="Arial" w:eastAsia="Calibri" w:hAnsi="Arial" w:cs="Arial"/>
              </w:rPr>
              <w:t>May</w:t>
            </w:r>
          </w:p>
        </w:tc>
        <w:tc>
          <w:tcPr>
            <w:tcW w:w="1440" w:type="dxa"/>
            <w:tcBorders>
              <w:top w:val="single" w:sz="4" w:space="0" w:color="auto"/>
              <w:left w:val="single" w:sz="4" w:space="0" w:color="auto"/>
              <w:bottom w:val="single" w:sz="4" w:space="0" w:color="auto"/>
              <w:right w:val="single" w:sz="4" w:space="0" w:color="auto"/>
            </w:tcBorders>
            <w:vAlign w:val="center"/>
          </w:tcPr>
          <w:p w14:paraId="52206A62"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32.16</w:t>
            </w:r>
          </w:p>
        </w:tc>
        <w:tc>
          <w:tcPr>
            <w:tcW w:w="1260" w:type="dxa"/>
            <w:tcBorders>
              <w:top w:val="single" w:sz="4" w:space="0" w:color="auto"/>
              <w:left w:val="single" w:sz="4" w:space="0" w:color="auto"/>
              <w:bottom w:val="single" w:sz="4" w:space="0" w:color="auto"/>
              <w:right w:val="single" w:sz="4" w:space="0" w:color="auto"/>
            </w:tcBorders>
            <w:vAlign w:val="center"/>
          </w:tcPr>
          <w:p w14:paraId="409E236B"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24.03</w:t>
            </w:r>
          </w:p>
        </w:tc>
        <w:tc>
          <w:tcPr>
            <w:tcW w:w="1080" w:type="dxa"/>
            <w:tcBorders>
              <w:top w:val="single" w:sz="4" w:space="0" w:color="auto"/>
              <w:left w:val="single" w:sz="4" w:space="0" w:color="auto"/>
              <w:bottom w:val="single" w:sz="4" w:space="0" w:color="auto"/>
              <w:right w:val="single" w:sz="4" w:space="0" w:color="auto"/>
            </w:tcBorders>
            <w:vAlign w:val="center"/>
          </w:tcPr>
          <w:p w14:paraId="0DC19657"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28.12</w:t>
            </w:r>
          </w:p>
        </w:tc>
        <w:tc>
          <w:tcPr>
            <w:tcW w:w="1260" w:type="dxa"/>
            <w:tcBorders>
              <w:top w:val="single" w:sz="4" w:space="0" w:color="auto"/>
              <w:left w:val="single" w:sz="4" w:space="0" w:color="auto"/>
              <w:bottom w:val="single" w:sz="4" w:space="0" w:color="auto"/>
              <w:right w:val="single" w:sz="4" w:space="0" w:color="auto"/>
            </w:tcBorders>
            <w:vAlign w:val="center"/>
          </w:tcPr>
          <w:p w14:paraId="56B1529C"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80.80</w:t>
            </w:r>
          </w:p>
        </w:tc>
        <w:tc>
          <w:tcPr>
            <w:tcW w:w="1260" w:type="dxa"/>
            <w:tcBorders>
              <w:top w:val="single" w:sz="4" w:space="0" w:color="auto"/>
              <w:left w:val="single" w:sz="4" w:space="0" w:color="auto"/>
              <w:bottom w:val="single" w:sz="4" w:space="0" w:color="auto"/>
              <w:right w:val="single" w:sz="4" w:space="0" w:color="auto"/>
            </w:tcBorders>
            <w:vAlign w:val="center"/>
          </w:tcPr>
          <w:p w14:paraId="6BBAFDB1"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203.6</w:t>
            </w:r>
          </w:p>
        </w:tc>
        <w:tc>
          <w:tcPr>
            <w:tcW w:w="1350" w:type="dxa"/>
            <w:tcBorders>
              <w:top w:val="single" w:sz="4" w:space="0" w:color="auto"/>
              <w:left w:val="single" w:sz="4" w:space="0" w:color="auto"/>
              <w:bottom w:val="single" w:sz="4" w:space="0" w:color="auto"/>
              <w:right w:val="single" w:sz="4" w:space="0" w:color="auto"/>
            </w:tcBorders>
            <w:vAlign w:val="center"/>
          </w:tcPr>
          <w:p w14:paraId="7FA35307"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151.8</w:t>
            </w:r>
          </w:p>
        </w:tc>
        <w:tc>
          <w:tcPr>
            <w:tcW w:w="1530" w:type="dxa"/>
            <w:tcBorders>
              <w:top w:val="single" w:sz="4" w:space="0" w:color="auto"/>
              <w:left w:val="single" w:sz="4" w:space="0" w:color="auto"/>
              <w:bottom w:val="single" w:sz="4" w:space="0" w:color="auto"/>
              <w:right w:val="single" w:sz="4" w:space="0" w:color="auto"/>
            </w:tcBorders>
            <w:vAlign w:val="center"/>
          </w:tcPr>
          <w:p w14:paraId="37B52AC1" w14:textId="77777777" w:rsidR="002534CF" w:rsidRPr="00FB1A91" w:rsidRDefault="002534CF" w:rsidP="00CB6AC9">
            <w:pPr>
              <w:spacing w:beforeLines="20" w:before="48" w:afterLines="20" w:after="48"/>
              <w:ind w:left="90" w:hanging="90"/>
              <w:jc w:val="center"/>
              <w:rPr>
                <w:rFonts w:ascii="Arial" w:eastAsia="Calibri" w:hAnsi="Arial" w:cs="Arial"/>
              </w:rPr>
            </w:pPr>
            <w:r w:rsidRPr="00FB1A91">
              <w:rPr>
                <w:rFonts w:ascii="Arial" w:eastAsia="Calibri" w:hAnsi="Arial" w:cs="Arial"/>
              </w:rPr>
              <w:t>139.2</w:t>
            </w:r>
          </w:p>
        </w:tc>
      </w:tr>
    </w:tbl>
    <w:p w14:paraId="7FD06DD4" w14:textId="77777777" w:rsidR="002534CF" w:rsidRPr="00FB1A91" w:rsidRDefault="002534CF" w:rsidP="00CB6AC9">
      <w:pPr>
        <w:ind w:left="90" w:hanging="90"/>
        <w:jc w:val="center"/>
        <w:rPr>
          <w:rFonts w:ascii="Arial" w:eastAsia="Calibri" w:hAnsi="Arial" w:cs="Arial"/>
        </w:rPr>
      </w:pPr>
    </w:p>
    <w:p w14:paraId="7A1247E3" w14:textId="69DB86A8" w:rsidR="002534CF" w:rsidRPr="00FB1A91" w:rsidRDefault="002534CF" w:rsidP="00CB6AC9">
      <w:pPr>
        <w:ind w:left="810" w:hanging="90"/>
        <w:jc w:val="both"/>
        <w:rPr>
          <w:rFonts w:ascii="Arial" w:eastAsia="Calibri" w:hAnsi="Arial" w:cs="Arial"/>
        </w:rPr>
      </w:pPr>
      <w:r w:rsidRPr="00FB1A91">
        <w:rPr>
          <w:rFonts w:ascii="Arial" w:eastAsia="Calibri" w:hAnsi="Arial" w:cs="Arial"/>
        </w:rPr>
        <w:t xml:space="preserve">*   Monthly average </w:t>
      </w:r>
    </w:p>
    <w:p w14:paraId="2A5CC2A2" w14:textId="3C302FDF" w:rsidR="002534CF" w:rsidRPr="00FB1A91" w:rsidRDefault="002534CF" w:rsidP="00CB6AC9">
      <w:pPr>
        <w:ind w:left="810" w:hanging="90"/>
        <w:jc w:val="both"/>
        <w:rPr>
          <w:rFonts w:ascii="Arial" w:eastAsia="Calibri" w:hAnsi="Arial" w:cs="Arial"/>
          <w:b/>
          <w:bCs/>
        </w:rPr>
      </w:pPr>
      <w:r w:rsidRPr="00FB1A91">
        <w:rPr>
          <w:rFonts w:ascii="Arial" w:eastAsia="Calibri" w:hAnsi="Arial" w:cs="Arial"/>
        </w:rPr>
        <w:t>** Monthly total</w:t>
      </w:r>
    </w:p>
    <w:p w14:paraId="43A37B5F" w14:textId="77777777" w:rsidR="002534CF" w:rsidRPr="00FB1A91" w:rsidRDefault="002534CF" w:rsidP="00CB6AC9">
      <w:pPr>
        <w:ind w:left="810" w:hanging="90"/>
        <w:rPr>
          <w:rFonts w:ascii="Arial" w:eastAsia="Calibri" w:hAnsi="Arial" w:cs="Arial"/>
        </w:rPr>
      </w:pPr>
    </w:p>
    <w:p w14:paraId="04E44AE9" w14:textId="37A34A82" w:rsidR="00B01FCD" w:rsidRPr="00FB1A91" w:rsidRDefault="002534CF" w:rsidP="00CB6AC9">
      <w:pPr>
        <w:ind w:left="810" w:hanging="90"/>
        <w:jc w:val="both"/>
        <w:rPr>
          <w:rFonts w:ascii="Arial" w:hAnsi="Arial" w:cs="Arial"/>
          <w:b/>
        </w:rPr>
      </w:pPr>
      <w:r w:rsidRPr="00FB1A91">
        <w:rPr>
          <w:rFonts w:ascii="Arial" w:eastAsia="Calibri" w:hAnsi="Arial" w:cs="Arial"/>
          <w:b/>
          <w:bCs/>
        </w:rPr>
        <w:t>Source:</w:t>
      </w:r>
      <w:r w:rsidRPr="00FB1A91">
        <w:rPr>
          <w:rFonts w:ascii="Arial" w:eastAsia="Calibri" w:hAnsi="Arial" w:cs="Arial"/>
        </w:rPr>
        <w:t xml:space="preserve"> Weather Yard, Department of Irrigation and Water Management, Bangladesh Agricultural University, Mymensingh.</w:t>
      </w:r>
    </w:p>
    <w:sectPr w:rsidR="00B01FCD" w:rsidRPr="00FB1A91" w:rsidSect="00751DB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B5AE0" w14:textId="77777777" w:rsidR="00CF432A" w:rsidRDefault="00CF432A" w:rsidP="00C37E61">
      <w:r>
        <w:separator/>
      </w:r>
    </w:p>
  </w:endnote>
  <w:endnote w:type="continuationSeparator" w:id="0">
    <w:p w14:paraId="18396B57" w14:textId="77777777" w:rsidR="00CF432A" w:rsidRDefault="00CF432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CAB27" w14:textId="77777777" w:rsidR="00751DBA" w:rsidRDefault="00751D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9EB1" w14:textId="03B4AEF6" w:rsidR="00320E04" w:rsidRPr="006D7993" w:rsidRDefault="00320E04" w:rsidP="006D7993">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172B2" w14:textId="77777777" w:rsidR="00320E04" w:rsidRDefault="00320E04">
    <w:pPr>
      <w:pStyle w:val="Footer"/>
      <w:rPr>
        <w:rFonts w:ascii="Arial" w:hAnsi="Arial" w:cs="Arial"/>
        <w:sz w:val="16"/>
      </w:rPr>
    </w:pPr>
  </w:p>
  <w:p w14:paraId="3E4A136C" w14:textId="77777777" w:rsidR="00320E04" w:rsidRDefault="00320E0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AD7DA58" w14:textId="77777777" w:rsidR="00320E04" w:rsidRDefault="00320E04">
    <w:pPr>
      <w:pStyle w:val="Footer"/>
      <w:rPr>
        <w:rFonts w:ascii="Arial" w:hAnsi="Arial" w:cs="Arial"/>
        <w:sz w:val="16"/>
      </w:rPr>
    </w:pPr>
  </w:p>
  <w:p w14:paraId="05E04015" w14:textId="77777777" w:rsidR="00320E04" w:rsidRPr="009E048A" w:rsidRDefault="00320E04">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9E92B" w14:textId="77777777" w:rsidR="00320E04" w:rsidRPr="00C37E61" w:rsidRDefault="00320E0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DB500" w14:textId="77777777" w:rsidR="00CF432A" w:rsidRDefault="00CF432A" w:rsidP="00C37E61">
      <w:r>
        <w:separator/>
      </w:r>
    </w:p>
  </w:footnote>
  <w:footnote w:type="continuationSeparator" w:id="0">
    <w:p w14:paraId="1C56043F" w14:textId="77777777" w:rsidR="00CF432A" w:rsidRDefault="00CF432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8C1A2" w14:textId="64AF80FC" w:rsidR="00751DBA" w:rsidRDefault="00751DBA">
    <w:pPr>
      <w:pStyle w:val="Header"/>
    </w:pPr>
    <w:r>
      <w:rPr>
        <w:noProof/>
      </w:rPr>
      <w:pict w14:anchorId="709D7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8893F" w14:textId="06E1C0D0" w:rsidR="00751DBA" w:rsidRDefault="00751DBA">
    <w:pPr>
      <w:pStyle w:val="Header"/>
    </w:pPr>
    <w:r>
      <w:rPr>
        <w:noProof/>
      </w:rPr>
      <w:pict w14:anchorId="69FF6C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C738C" w14:textId="18F4626E" w:rsidR="00320E04" w:rsidRPr="00296529" w:rsidRDefault="00751DBA" w:rsidP="00296529">
    <w:pPr>
      <w:ind w:left="2160"/>
      <w:jc w:val="center"/>
      <w:rPr>
        <w:rFonts w:ascii="Times New Roman" w:eastAsia="Calibri" w:hAnsi="Times New Roman"/>
        <w:i/>
        <w:sz w:val="18"/>
        <w:szCs w:val="22"/>
      </w:rPr>
    </w:pPr>
    <w:r>
      <w:rPr>
        <w:noProof/>
      </w:rPr>
      <w:pict w14:anchorId="782E0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129B698" w14:textId="77777777" w:rsidR="00320E04" w:rsidRPr="00296529" w:rsidRDefault="00320E0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84EE56B" w14:textId="77777777" w:rsidR="00320E04" w:rsidRPr="00296529" w:rsidRDefault="00320E0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5C431FB" w14:textId="77777777" w:rsidR="00320E04" w:rsidRPr="00296529" w:rsidRDefault="00320E0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BE4A8B" w14:textId="77777777" w:rsidR="00320E04" w:rsidRDefault="00320E0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93E809A" w14:textId="77777777" w:rsidR="00320E04" w:rsidRDefault="00320E0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DD86013" w14:textId="77777777" w:rsidR="00320E04" w:rsidRDefault="00320E0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3377F" w14:textId="1436EFE4" w:rsidR="00751DBA" w:rsidRDefault="00751DBA">
    <w:pPr>
      <w:pStyle w:val="Header"/>
    </w:pPr>
    <w:r>
      <w:rPr>
        <w:noProof/>
      </w:rPr>
      <w:pict w14:anchorId="5BC79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6455" w14:textId="6CDA3689" w:rsidR="00751DBA" w:rsidRDefault="00751DBA">
    <w:pPr>
      <w:pStyle w:val="Header"/>
    </w:pPr>
    <w:r>
      <w:rPr>
        <w:noProof/>
      </w:rPr>
      <w:pict w14:anchorId="36B22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1B714" w14:textId="59C87000" w:rsidR="00751DBA" w:rsidRDefault="00751DBA">
    <w:pPr>
      <w:pStyle w:val="Header"/>
    </w:pPr>
    <w:r>
      <w:rPr>
        <w:noProof/>
      </w:rPr>
      <w:pict w14:anchorId="718A1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0E16DCE"/>
    <w:multiLevelType w:val="multilevel"/>
    <w:tmpl w:val="60E22806"/>
    <w:lvl w:ilvl="0">
      <w:start w:val="1"/>
      <w:numFmt w:val="decimal"/>
      <w:lvlText w:val="%1."/>
      <w:lvlJc w:val="left"/>
      <w:pPr>
        <w:ind w:left="540" w:hanging="360"/>
      </w:pPr>
      <w:rPr>
        <w:rFonts w:hint="default"/>
      </w:rPr>
    </w:lvl>
    <w:lvl w:ilvl="1">
      <w:start w:val="2"/>
      <w:numFmt w:val="decimal"/>
      <w:isLgl/>
      <w:lvlText w:val="%1.%2"/>
      <w:lvlJc w:val="left"/>
      <w:pPr>
        <w:ind w:left="460" w:hanging="37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7173B8"/>
    <w:multiLevelType w:val="hybridMultilevel"/>
    <w:tmpl w:val="92A8C5BA"/>
    <w:lvl w:ilvl="0" w:tplc="DF1CE47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87CEA"/>
    <w:multiLevelType w:val="multilevel"/>
    <w:tmpl w:val="E9CE2E40"/>
    <w:lvl w:ilvl="0">
      <w:start w:val="3"/>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3"/>
  </w:num>
  <w:num w:numId="23">
    <w:abstractNumId w:val="22"/>
  </w:num>
  <w:num w:numId="24">
    <w:abstractNumId w:val="29"/>
  </w:num>
  <w:num w:numId="25">
    <w:abstractNumId w:val="4"/>
  </w:num>
  <w:num w:numId="26">
    <w:abstractNumId w:val="18"/>
  </w:num>
  <w:num w:numId="27">
    <w:abstractNumId w:val="23"/>
  </w:num>
  <w:num w:numId="28">
    <w:abstractNumId w:val="30"/>
  </w:num>
  <w:num w:numId="29">
    <w:abstractNumId w:val="27"/>
  </w:num>
  <w:num w:numId="30">
    <w:abstractNumId w:val="10"/>
  </w:num>
  <w:num w:numId="31">
    <w:abstractNumId w:val="16"/>
  </w:num>
  <w:num w:numId="32">
    <w:abstractNumId w:val="1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63C5"/>
    <w:rsid w:val="00030174"/>
    <w:rsid w:val="0004579C"/>
    <w:rsid w:val="000A47FA"/>
    <w:rsid w:val="000A65D3"/>
    <w:rsid w:val="000B06A5"/>
    <w:rsid w:val="000B1E33"/>
    <w:rsid w:val="000B5A91"/>
    <w:rsid w:val="000D689F"/>
    <w:rsid w:val="000D7D56"/>
    <w:rsid w:val="000E6456"/>
    <w:rsid w:val="000E7B7B"/>
    <w:rsid w:val="000E7D62"/>
    <w:rsid w:val="00103357"/>
    <w:rsid w:val="00111725"/>
    <w:rsid w:val="0011295C"/>
    <w:rsid w:val="00114846"/>
    <w:rsid w:val="001220E0"/>
    <w:rsid w:val="00123C9F"/>
    <w:rsid w:val="00126190"/>
    <w:rsid w:val="00130F17"/>
    <w:rsid w:val="001320BF"/>
    <w:rsid w:val="001322D8"/>
    <w:rsid w:val="001330ED"/>
    <w:rsid w:val="00134D76"/>
    <w:rsid w:val="00135351"/>
    <w:rsid w:val="00136CA6"/>
    <w:rsid w:val="00147EEA"/>
    <w:rsid w:val="00151E25"/>
    <w:rsid w:val="00152C36"/>
    <w:rsid w:val="0015766B"/>
    <w:rsid w:val="00163BC4"/>
    <w:rsid w:val="00166CA1"/>
    <w:rsid w:val="00173630"/>
    <w:rsid w:val="00191062"/>
    <w:rsid w:val="00192B72"/>
    <w:rsid w:val="001A0C1F"/>
    <w:rsid w:val="001A29D8"/>
    <w:rsid w:val="001A5CAA"/>
    <w:rsid w:val="001B0427"/>
    <w:rsid w:val="001B76E5"/>
    <w:rsid w:val="001C69B5"/>
    <w:rsid w:val="001D118E"/>
    <w:rsid w:val="001D3A51"/>
    <w:rsid w:val="001E0D5E"/>
    <w:rsid w:val="001E10D2"/>
    <w:rsid w:val="001E25B4"/>
    <w:rsid w:val="001E44FE"/>
    <w:rsid w:val="001F662F"/>
    <w:rsid w:val="00200595"/>
    <w:rsid w:val="00204835"/>
    <w:rsid w:val="00206354"/>
    <w:rsid w:val="00210BD6"/>
    <w:rsid w:val="002140E3"/>
    <w:rsid w:val="0021419A"/>
    <w:rsid w:val="00231920"/>
    <w:rsid w:val="0023195C"/>
    <w:rsid w:val="0024282C"/>
    <w:rsid w:val="002460DC"/>
    <w:rsid w:val="00250985"/>
    <w:rsid w:val="002534CF"/>
    <w:rsid w:val="002556F6"/>
    <w:rsid w:val="00261169"/>
    <w:rsid w:val="00282C72"/>
    <w:rsid w:val="00283105"/>
    <w:rsid w:val="00284C4C"/>
    <w:rsid w:val="00287742"/>
    <w:rsid w:val="00287E68"/>
    <w:rsid w:val="00292AED"/>
    <w:rsid w:val="00296529"/>
    <w:rsid w:val="002B27FB"/>
    <w:rsid w:val="002B685A"/>
    <w:rsid w:val="002C539D"/>
    <w:rsid w:val="002C57D2"/>
    <w:rsid w:val="002D0078"/>
    <w:rsid w:val="002E0D56"/>
    <w:rsid w:val="002F3137"/>
    <w:rsid w:val="00315186"/>
    <w:rsid w:val="00317E5F"/>
    <w:rsid w:val="00320E04"/>
    <w:rsid w:val="003229F8"/>
    <w:rsid w:val="0033343E"/>
    <w:rsid w:val="003512C2"/>
    <w:rsid w:val="00362A43"/>
    <w:rsid w:val="00363D50"/>
    <w:rsid w:val="00371FB6"/>
    <w:rsid w:val="00373A3D"/>
    <w:rsid w:val="003740C4"/>
    <w:rsid w:val="00375338"/>
    <w:rsid w:val="003763C1"/>
    <w:rsid w:val="00376BBE"/>
    <w:rsid w:val="0039224F"/>
    <w:rsid w:val="00396362"/>
    <w:rsid w:val="003A43A4"/>
    <w:rsid w:val="003A7E18"/>
    <w:rsid w:val="003B1B3B"/>
    <w:rsid w:val="003C4C25"/>
    <w:rsid w:val="003C4C86"/>
    <w:rsid w:val="003C6258"/>
    <w:rsid w:val="003E2904"/>
    <w:rsid w:val="003E6621"/>
    <w:rsid w:val="003F6AA5"/>
    <w:rsid w:val="00401927"/>
    <w:rsid w:val="004046A0"/>
    <w:rsid w:val="0041027F"/>
    <w:rsid w:val="00412475"/>
    <w:rsid w:val="00423789"/>
    <w:rsid w:val="00423D21"/>
    <w:rsid w:val="00440F43"/>
    <w:rsid w:val="00441B6F"/>
    <w:rsid w:val="00446221"/>
    <w:rsid w:val="0044711E"/>
    <w:rsid w:val="00450E62"/>
    <w:rsid w:val="004539DB"/>
    <w:rsid w:val="00467E41"/>
    <w:rsid w:val="00471A80"/>
    <w:rsid w:val="00491579"/>
    <w:rsid w:val="004A3596"/>
    <w:rsid w:val="004A48AA"/>
    <w:rsid w:val="004C2D68"/>
    <w:rsid w:val="004C7BAB"/>
    <w:rsid w:val="004D305E"/>
    <w:rsid w:val="004D4277"/>
    <w:rsid w:val="004E4AE3"/>
    <w:rsid w:val="004F4DD5"/>
    <w:rsid w:val="004F6789"/>
    <w:rsid w:val="00502516"/>
    <w:rsid w:val="00505F06"/>
    <w:rsid w:val="00506828"/>
    <w:rsid w:val="0053056E"/>
    <w:rsid w:val="00540CB0"/>
    <w:rsid w:val="00554FDA"/>
    <w:rsid w:val="00564E10"/>
    <w:rsid w:val="005A1124"/>
    <w:rsid w:val="005B2773"/>
    <w:rsid w:val="005B27B5"/>
    <w:rsid w:val="005C784C"/>
    <w:rsid w:val="005D17F6"/>
    <w:rsid w:val="005E5539"/>
    <w:rsid w:val="005F45C8"/>
    <w:rsid w:val="005F78E2"/>
    <w:rsid w:val="00601735"/>
    <w:rsid w:val="00602BF5"/>
    <w:rsid w:val="00617FDD"/>
    <w:rsid w:val="00633614"/>
    <w:rsid w:val="00633F68"/>
    <w:rsid w:val="00636B02"/>
    <w:rsid w:val="00636EB2"/>
    <w:rsid w:val="006375B8"/>
    <w:rsid w:val="006412B8"/>
    <w:rsid w:val="00650172"/>
    <w:rsid w:val="0065427A"/>
    <w:rsid w:val="00656A6B"/>
    <w:rsid w:val="0066510A"/>
    <w:rsid w:val="00672F13"/>
    <w:rsid w:val="006731BE"/>
    <w:rsid w:val="00673F9F"/>
    <w:rsid w:val="00675F35"/>
    <w:rsid w:val="0068692F"/>
    <w:rsid w:val="00686953"/>
    <w:rsid w:val="00687DEA"/>
    <w:rsid w:val="00687E67"/>
    <w:rsid w:val="006967F7"/>
    <w:rsid w:val="006A250C"/>
    <w:rsid w:val="006A6CF8"/>
    <w:rsid w:val="006B21D3"/>
    <w:rsid w:val="006B41A1"/>
    <w:rsid w:val="006B57D0"/>
    <w:rsid w:val="006C01AB"/>
    <w:rsid w:val="006D30FF"/>
    <w:rsid w:val="006D326A"/>
    <w:rsid w:val="006D6940"/>
    <w:rsid w:val="006D7993"/>
    <w:rsid w:val="006F11EC"/>
    <w:rsid w:val="006F3CBE"/>
    <w:rsid w:val="0070082C"/>
    <w:rsid w:val="00721732"/>
    <w:rsid w:val="0072680F"/>
    <w:rsid w:val="00733D1B"/>
    <w:rsid w:val="007369E6"/>
    <w:rsid w:val="00742136"/>
    <w:rsid w:val="0074544D"/>
    <w:rsid w:val="00745E95"/>
    <w:rsid w:val="00746E59"/>
    <w:rsid w:val="00750E45"/>
    <w:rsid w:val="00751DBA"/>
    <w:rsid w:val="007549BF"/>
    <w:rsid w:val="00754C9A"/>
    <w:rsid w:val="0075599A"/>
    <w:rsid w:val="00761D52"/>
    <w:rsid w:val="00771948"/>
    <w:rsid w:val="0077749E"/>
    <w:rsid w:val="007816E6"/>
    <w:rsid w:val="00787022"/>
    <w:rsid w:val="00790ADA"/>
    <w:rsid w:val="00794BF2"/>
    <w:rsid w:val="007A51C5"/>
    <w:rsid w:val="007B3F21"/>
    <w:rsid w:val="007D05F6"/>
    <w:rsid w:val="007D2288"/>
    <w:rsid w:val="007D45C7"/>
    <w:rsid w:val="007E0532"/>
    <w:rsid w:val="007E088F"/>
    <w:rsid w:val="007E757B"/>
    <w:rsid w:val="007F63A7"/>
    <w:rsid w:val="007F7B32"/>
    <w:rsid w:val="00804BC2"/>
    <w:rsid w:val="0081431A"/>
    <w:rsid w:val="00831DB8"/>
    <w:rsid w:val="0083216F"/>
    <w:rsid w:val="00833E99"/>
    <w:rsid w:val="008431A3"/>
    <w:rsid w:val="008475B8"/>
    <w:rsid w:val="00860000"/>
    <w:rsid w:val="00861C2A"/>
    <w:rsid w:val="00863BD3"/>
    <w:rsid w:val="00863DE0"/>
    <w:rsid w:val="008641ED"/>
    <w:rsid w:val="00866D66"/>
    <w:rsid w:val="008671C6"/>
    <w:rsid w:val="008672E0"/>
    <w:rsid w:val="00873436"/>
    <w:rsid w:val="00875803"/>
    <w:rsid w:val="00886825"/>
    <w:rsid w:val="008976EB"/>
    <w:rsid w:val="008A5588"/>
    <w:rsid w:val="008B3BE6"/>
    <w:rsid w:val="008B459E"/>
    <w:rsid w:val="008B7C4F"/>
    <w:rsid w:val="008C0AAD"/>
    <w:rsid w:val="008D3097"/>
    <w:rsid w:val="008E13AE"/>
    <w:rsid w:val="008E1506"/>
    <w:rsid w:val="008E1711"/>
    <w:rsid w:val="008E710C"/>
    <w:rsid w:val="008F235A"/>
    <w:rsid w:val="008F2713"/>
    <w:rsid w:val="008F69D6"/>
    <w:rsid w:val="00902823"/>
    <w:rsid w:val="009055A1"/>
    <w:rsid w:val="00911FCF"/>
    <w:rsid w:val="009141DF"/>
    <w:rsid w:val="00915CA6"/>
    <w:rsid w:val="00924160"/>
    <w:rsid w:val="00927834"/>
    <w:rsid w:val="00935123"/>
    <w:rsid w:val="009453B9"/>
    <w:rsid w:val="009500A6"/>
    <w:rsid w:val="00955777"/>
    <w:rsid w:val="00957C18"/>
    <w:rsid w:val="009659BA"/>
    <w:rsid w:val="00983040"/>
    <w:rsid w:val="00986FF3"/>
    <w:rsid w:val="0098710C"/>
    <w:rsid w:val="00993B41"/>
    <w:rsid w:val="009A4923"/>
    <w:rsid w:val="009B3FB9"/>
    <w:rsid w:val="009C2465"/>
    <w:rsid w:val="009C700F"/>
    <w:rsid w:val="009D0B6E"/>
    <w:rsid w:val="009D35A0"/>
    <w:rsid w:val="009D3F00"/>
    <w:rsid w:val="009D7EB7"/>
    <w:rsid w:val="009E048A"/>
    <w:rsid w:val="009E08E9"/>
    <w:rsid w:val="009E0C1A"/>
    <w:rsid w:val="009E3DB9"/>
    <w:rsid w:val="009E6E35"/>
    <w:rsid w:val="009F0515"/>
    <w:rsid w:val="009F0EDA"/>
    <w:rsid w:val="00A02D51"/>
    <w:rsid w:val="00A03B96"/>
    <w:rsid w:val="00A05B19"/>
    <w:rsid w:val="00A064B2"/>
    <w:rsid w:val="00A1134E"/>
    <w:rsid w:val="00A172D3"/>
    <w:rsid w:val="00A23DB5"/>
    <w:rsid w:val="00A24E7E"/>
    <w:rsid w:val="00A258C3"/>
    <w:rsid w:val="00A25B6C"/>
    <w:rsid w:val="00A2748E"/>
    <w:rsid w:val="00A319F4"/>
    <w:rsid w:val="00A347C0"/>
    <w:rsid w:val="00A51431"/>
    <w:rsid w:val="00A539AD"/>
    <w:rsid w:val="00A55087"/>
    <w:rsid w:val="00A55839"/>
    <w:rsid w:val="00A67276"/>
    <w:rsid w:val="00A94063"/>
    <w:rsid w:val="00AA6219"/>
    <w:rsid w:val="00AA74E0"/>
    <w:rsid w:val="00AB15EC"/>
    <w:rsid w:val="00AB703F"/>
    <w:rsid w:val="00AC6BB8"/>
    <w:rsid w:val="00AD705F"/>
    <w:rsid w:val="00AE008F"/>
    <w:rsid w:val="00AF2E79"/>
    <w:rsid w:val="00AF6D5A"/>
    <w:rsid w:val="00B0156B"/>
    <w:rsid w:val="00B01FCD"/>
    <w:rsid w:val="00B04C7C"/>
    <w:rsid w:val="00B05F32"/>
    <w:rsid w:val="00B10642"/>
    <w:rsid w:val="00B12B47"/>
    <w:rsid w:val="00B1776C"/>
    <w:rsid w:val="00B242ED"/>
    <w:rsid w:val="00B52583"/>
    <w:rsid w:val="00B52896"/>
    <w:rsid w:val="00B579F3"/>
    <w:rsid w:val="00B6159B"/>
    <w:rsid w:val="00B95236"/>
    <w:rsid w:val="00B95EB7"/>
    <w:rsid w:val="00B96BD9"/>
    <w:rsid w:val="00BA1B01"/>
    <w:rsid w:val="00BA2641"/>
    <w:rsid w:val="00BB37AA"/>
    <w:rsid w:val="00BC53A0"/>
    <w:rsid w:val="00BC7479"/>
    <w:rsid w:val="00BD3C51"/>
    <w:rsid w:val="00BE3913"/>
    <w:rsid w:val="00BE62AD"/>
    <w:rsid w:val="00BF121F"/>
    <w:rsid w:val="00BF1463"/>
    <w:rsid w:val="00BF1F80"/>
    <w:rsid w:val="00C06C81"/>
    <w:rsid w:val="00C166EF"/>
    <w:rsid w:val="00C17EB0"/>
    <w:rsid w:val="00C23D55"/>
    <w:rsid w:val="00C27F5F"/>
    <w:rsid w:val="00C30A0F"/>
    <w:rsid w:val="00C329DB"/>
    <w:rsid w:val="00C37E61"/>
    <w:rsid w:val="00C56C6D"/>
    <w:rsid w:val="00C70F1B"/>
    <w:rsid w:val="00C71A47"/>
    <w:rsid w:val="00C7464C"/>
    <w:rsid w:val="00C829A3"/>
    <w:rsid w:val="00C85588"/>
    <w:rsid w:val="00C907FD"/>
    <w:rsid w:val="00C91176"/>
    <w:rsid w:val="00C91A15"/>
    <w:rsid w:val="00C94802"/>
    <w:rsid w:val="00CB6AC9"/>
    <w:rsid w:val="00CC6CB6"/>
    <w:rsid w:val="00CC7176"/>
    <w:rsid w:val="00CD6755"/>
    <w:rsid w:val="00CD6856"/>
    <w:rsid w:val="00CE0089"/>
    <w:rsid w:val="00CE6CB7"/>
    <w:rsid w:val="00CE793C"/>
    <w:rsid w:val="00CF193C"/>
    <w:rsid w:val="00CF432A"/>
    <w:rsid w:val="00CF799A"/>
    <w:rsid w:val="00D16ADF"/>
    <w:rsid w:val="00D173F1"/>
    <w:rsid w:val="00D206A1"/>
    <w:rsid w:val="00D45976"/>
    <w:rsid w:val="00D5574E"/>
    <w:rsid w:val="00D62843"/>
    <w:rsid w:val="00D724AB"/>
    <w:rsid w:val="00D736A2"/>
    <w:rsid w:val="00D74CB0"/>
    <w:rsid w:val="00D8295D"/>
    <w:rsid w:val="00D844DD"/>
    <w:rsid w:val="00D866B3"/>
    <w:rsid w:val="00D94480"/>
    <w:rsid w:val="00DA40CD"/>
    <w:rsid w:val="00DA5E66"/>
    <w:rsid w:val="00DC2A65"/>
    <w:rsid w:val="00DC3248"/>
    <w:rsid w:val="00DD4A95"/>
    <w:rsid w:val="00DE15F0"/>
    <w:rsid w:val="00DE3C32"/>
    <w:rsid w:val="00DE5663"/>
    <w:rsid w:val="00DE78AA"/>
    <w:rsid w:val="00DF2B7D"/>
    <w:rsid w:val="00E053D0"/>
    <w:rsid w:val="00E06E80"/>
    <w:rsid w:val="00E15994"/>
    <w:rsid w:val="00E172F0"/>
    <w:rsid w:val="00E3114E"/>
    <w:rsid w:val="00E31A70"/>
    <w:rsid w:val="00E35B02"/>
    <w:rsid w:val="00E54496"/>
    <w:rsid w:val="00E66496"/>
    <w:rsid w:val="00E66B35"/>
    <w:rsid w:val="00E66E10"/>
    <w:rsid w:val="00E769F6"/>
    <w:rsid w:val="00E8407C"/>
    <w:rsid w:val="00E84F3C"/>
    <w:rsid w:val="00EA012C"/>
    <w:rsid w:val="00EB1532"/>
    <w:rsid w:val="00EC1B22"/>
    <w:rsid w:val="00EC6A55"/>
    <w:rsid w:val="00ED0288"/>
    <w:rsid w:val="00EE52CB"/>
    <w:rsid w:val="00EF581D"/>
    <w:rsid w:val="00EF7FD8"/>
    <w:rsid w:val="00F06F59"/>
    <w:rsid w:val="00F12EB7"/>
    <w:rsid w:val="00F17988"/>
    <w:rsid w:val="00F4336D"/>
    <w:rsid w:val="00F469F0"/>
    <w:rsid w:val="00F53273"/>
    <w:rsid w:val="00F623D8"/>
    <w:rsid w:val="00F746D7"/>
    <w:rsid w:val="00F755E4"/>
    <w:rsid w:val="00F77D02"/>
    <w:rsid w:val="00F84BDF"/>
    <w:rsid w:val="00F965B8"/>
    <w:rsid w:val="00F97CD1"/>
    <w:rsid w:val="00FA3E8E"/>
    <w:rsid w:val="00FB1A91"/>
    <w:rsid w:val="00FB3A86"/>
    <w:rsid w:val="00FD36C8"/>
    <w:rsid w:val="00FE1769"/>
    <w:rsid w:val="00FE5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5"/>
    <o:shapelayout v:ext="edit">
      <o:idmap v:ext="edit" data="1"/>
      <o:rules v:ext="edit">
        <o:r id="V:Rule1" type="connector" idref="#_x0000_s1033"/>
      </o:rules>
    </o:shapelayout>
  </w:shapeDefaults>
  <w:decimalSymbol w:val="."/>
  <w:listSeparator w:val=","/>
  <w14:docId w14:val="5D7AD8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71948"/>
    <w:pPr>
      <w:ind w:left="720"/>
      <w:contextualSpacing/>
    </w:pPr>
  </w:style>
  <w:style w:type="character" w:customStyle="1" w:styleId="fontstyle01">
    <w:name w:val="fontstyle01"/>
    <w:basedOn w:val="DefaultParagraphFont"/>
    <w:rsid w:val="00DF2B7D"/>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DF2B7D"/>
    <w:rPr>
      <w:rFonts w:ascii="Times New Roman" w:hAnsi="Times New Roman" w:cs="Times New Roman" w:hint="default"/>
      <w:b w:val="0"/>
      <w:bCs w:val="0"/>
      <w:i/>
      <w:iCs/>
      <w:color w:val="000000"/>
      <w:sz w:val="26"/>
      <w:szCs w:val="26"/>
    </w:rPr>
  </w:style>
  <w:style w:type="character" w:customStyle="1" w:styleId="fontstyle31">
    <w:name w:val="fontstyle31"/>
    <w:basedOn w:val="DefaultParagraphFont"/>
    <w:rsid w:val="00DF2B7D"/>
    <w:rPr>
      <w:rFonts w:ascii="Times New Roman" w:hAnsi="Times New Roman" w:cs="Times New Roman"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157304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710409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8297318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wmf"/><Relationship Id="rId26" Type="http://schemas.openxmlformats.org/officeDocument/2006/relationships/hyperlink" Target="https://brri.portal.gov.bd/sites/default/files/files/brri.portal.gov.bd/page/6d86d72e_953c_4f74_9157_3cfeaa80c2b1/2023-11-19-08-40-31f6f535f0ea30e2192859843fa4e4e1.pdf" TargetMode="Externa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wmf"/><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brri.portal.gov.bd/sites/default/files/files/brri.portal.gov.bd/page/ea9c4002_59f2_4df1_b0e2_f77738a7c24f/2023-10-05-05-55-ad2e25c9e6ca6c3e3fd4aaba37331021.pdf"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301B-0AFB-4156-9EF4-30AFA600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583</TotalTime>
  <Pages>18</Pages>
  <Words>5696</Words>
  <Characters>32469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224</cp:revision>
  <cp:lastPrinted>1999-07-06T11:00:00Z</cp:lastPrinted>
  <dcterms:created xsi:type="dcterms:W3CDTF">2014-10-25T14:34:00Z</dcterms:created>
  <dcterms:modified xsi:type="dcterms:W3CDTF">2025-03-13T08:04:00Z</dcterms:modified>
</cp:coreProperties>
</file>