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2D6F5" w14:textId="77777777" w:rsidR="006B25B5" w:rsidRDefault="00D57096" w:rsidP="00B75481">
      <w:pPr>
        <w:spacing w:after="200" w:line="276" w:lineRule="auto"/>
        <w:jc w:val="right"/>
        <w:rPr>
          <w:rFonts w:ascii="Arial" w:eastAsia="Calibri" w:hAnsi="Arial" w:cs="Arial"/>
          <w:b/>
          <w:sz w:val="36"/>
          <w:szCs w:val="24"/>
        </w:rPr>
      </w:pPr>
      <w:r w:rsidRPr="00B75481">
        <w:rPr>
          <w:rFonts w:ascii="Arial" w:eastAsia="Calibri" w:hAnsi="Arial" w:cs="Arial"/>
          <w:b/>
          <w:sz w:val="36"/>
          <w:szCs w:val="24"/>
        </w:rPr>
        <w:t>An Exploration of Knowledge-Sharing Behavior Patterns Among Academic Libr</w:t>
      </w:r>
      <w:r w:rsidR="00B75481">
        <w:rPr>
          <w:rFonts w:ascii="Arial" w:eastAsia="Calibri" w:hAnsi="Arial" w:cs="Arial"/>
          <w:b/>
          <w:sz w:val="36"/>
          <w:szCs w:val="24"/>
        </w:rPr>
        <w:t xml:space="preserve">arians in the </w:t>
      </w:r>
      <w:proofErr w:type="spellStart"/>
      <w:r w:rsidR="00B75481">
        <w:rPr>
          <w:rFonts w:ascii="Arial" w:eastAsia="Calibri" w:hAnsi="Arial" w:cs="Arial"/>
          <w:b/>
          <w:sz w:val="36"/>
          <w:szCs w:val="24"/>
        </w:rPr>
        <w:t>Rajshahi</w:t>
      </w:r>
      <w:proofErr w:type="spellEnd"/>
      <w:r w:rsidR="00B75481">
        <w:rPr>
          <w:rFonts w:ascii="Arial" w:eastAsia="Calibri" w:hAnsi="Arial" w:cs="Arial"/>
          <w:b/>
          <w:sz w:val="36"/>
          <w:szCs w:val="24"/>
        </w:rPr>
        <w:t xml:space="preserve"> Division</w:t>
      </w:r>
      <w:r w:rsidRPr="00B75481">
        <w:rPr>
          <w:rFonts w:ascii="Arial" w:eastAsia="Calibri" w:hAnsi="Arial" w:cs="Arial"/>
          <w:b/>
          <w:sz w:val="36"/>
          <w:szCs w:val="24"/>
        </w:rPr>
        <w:t xml:space="preserve"> </w:t>
      </w:r>
    </w:p>
    <w:p w14:paraId="16B7D8F2" w14:textId="3CB2F4AA" w:rsidR="005627FD" w:rsidRDefault="005627FD" w:rsidP="00B75481">
      <w:pPr>
        <w:spacing w:after="200" w:line="276" w:lineRule="auto"/>
        <w:jc w:val="right"/>
        <w:rPr>
          <w:rFonts w:ascii="Arial" w:eastAsia="Calibri" w:hAnsi="Arial" w:cs="Arial"/>
          <w:b/>
          <w:sz w:val="16"/>
          <w:szCs w:val="24"/>
        </w:rPr>
      </w:pPr>
    </w:p>
    <w:p w14:paraId="3860E0D2" w14:textId="77777777" w:rsidR="00CC59C8" w:rsidRPr="005627FD" w:rsidRDefault="00CC59C8" w:rsidP="00B75481">
      <w:pPr>
        <w:spacing w:after="200" w:line="276" w:lineRule="auto"/>
        <w:jc w:val="right"/>
        <w:rPr>
          <w:rFonts w:ascii="Arial" w:eastAsia="Calibri" w:hAnsi="Arial" w:cs="Arial"/>
          <w:b/>
          <w:sz w:val="16"/>
          <w:szCs w:val="24"/>
        </w:rPr>
      </w:pPr>
    </w:p>
    <w:tbl>
      <w:tblPr>
        <w:tblStyle w:val="TableGrid"/>
        <w:tblW w:w="9256" w:type="dxa"/>
        <w:tblLook w:val="04A0" w:firstRow="1" w:lastRow="0" w:firstColumn="1" w:lastColumn="0" w:noHBand="0" w:noVBand="1"/>
      </w:tblPr>
      <w:tblGrid>
        <w:gridCol w:w="9256"/>
      </w:tblGrid>
      <w:tr w:rsidR="003A7B3A" w:rsidRPr="00D57096" w14:paraId="62196DA8" w14:textId="77777777" w:rsidTr="00FF4DDC">
        <w:trPr>
          <w:trHeight w:val="6110"/>
        </w:trPr>
        <w:tc>
          <w:tcPr>
            <w:tcW w:w="9256" w:type="dxa"/>
          </w:tcPr>
          <w:p w14:paraId="260A8678" w14:textId="77777777" w:rsidR="003A7B3A" w:rsidRPr="00775F4A" w:rsidRDefault="003A7B3A" w:rsidP="003A7B3A">
            <w:pPr>
              <w:spacing w:after="200" w:line="276" w:lineRule="auto"/>
              <w:jc w:val="both"/>
              <w:rPr>
                <w:rFonts w:ascii="Arial" w:eastAsia="Calibri" w:hAnsi="Arial" w:cs="Arial"/>
                <w:b/>
                <w:sz w:val="20"/>
                <w:szCs w:val="20"/>
              </w:rPr>
            </w:pPr>
            <w:r w:rsidRPr="00775F4A">
              <w:rPr>
                <w:rFonts w:ascii="Arial" w:eastAsia="Calibri" w:hAnsi="Arial" w:cs="Arial"/>
                <w:b/>
                <w:sz w:val="20"/>
                <w:szCs w:val="20"/>
              </w:rPr>
              <w:t>Abstract</w:t>
            </w:r>
          </w:p>
          <w:p w14:paraId="7CD5792A" w14:textId="77777777" w:rsidR="003A7B3A" w:rsidRPr="00775F4A" w:rsidRDefault="003A7B3A" w:rsidP="003A7B3A">
            <w:pPr>
              <w:spacing w:after="200" w:line="276" w:lineRule="auto"/>
              <w:jc w:val="both"/>
              <w:rPr>
                <w:rFonts w:ascii="Arial" w:eastAsia="Calibri" w:hAnsi="Arial" w:cs="Arial"/>
                <w:sz w:val="20"/>
                <w:szCs w:val="20"/>
              </w:rPr>
            </w:pPr>
            <w:r w:rsidRPr="00775F4A">
              <w:rPr>
                <w:rFonts w:ascii="Arial" w:eastAsia="Calibri" w:hAnsi="Arial" w:cs="Arial"/>
                <w:b/>
                <w:sz w:val="20"/>
                <w:szCs w:val="20"/>
              </w:rPr>
              <w:t xml:space="preserve">Aims: </w:t>
            </w:r>
            <w:r w:rsidRPr="00775F4A">
              <w:rPr>
                <w:rFonts w:ascii="Arial" w:eastAsia="Calibri" w:hAnsi="Arial" w:cs="Arial"/>
                <w:sz w:val="20"/>
                <w:szCs w:val="20"/>
              </w:rPr>
              <w:t xml:space="preserve">This study aims to explore the knowledge-sharing behavior patterns among academic librarians in the </w:t>
            </w:r>
            <w:proofErr w:type="spellStart"/>
            <w:r w:rsidRPr="00775F4A">
              <w:rPr>
                <w:rFonts w:ascii="Arial" w:eastAsia="Calibri" w:hAnsi="Arial" w:cs="Arial"/>
                <w:sz w:val="20"/>
                <w:szCs w:val="20"/>
              </w:rPr>
              <w:t>Rajshahi</w:t>
            </w:r>
            <w:proofErr w:type="spellEnd"/>
            <w:r w:rsidRPr="00775F4A">
              <w:rPr>
                <w:rFonts w:ascii="Arial" w:eastAsia="Calibri" w:hAnsi="Arial" w:cs="Arial"/>
                <w:sz w:val="20"/>
                <w:szCs w:val="20"/>
              </w:rPr>
              <w:t xml:space="preserve"> Division, Bangladesh. It seeks to identify the factors influencing these behaviors, assess the role of organizational culture and technological infrastructure, and provide recommendations for enhancing knowledge-sharing practices in academic libraries.</w:t>
            </w:r>
          </w:p>
          <w:p w14:paraId="24963CB7" w14:textId="77777777" w:rsidR="003A7B3A" w:rsidRPr="00775F4A" w:rsidRDefault="003A7B3A" w:rsidP="003A7B3A">
            <w:pPr>
              <w:spacing w:after="200" w:line="276" w:lineRule="auto"/>
              <w:jc w:val="both"/>
              <w:rPr>
                <w:rFonts w:ascii="Arial" w:eastAsia="Calibri" w:hAnsi="Arial" w:cs="Arial"/>
                <w:sz w:val="20"/>
                <w:szCs w:val="20"/>
              </w:rPr>
            </w:pPr>
            <w:r w:rsidRPr="00775F4A">
              <w:rPr>
                <w:rFonts w:ascii="Arial" w:eastAsia="Calibri" w:hAnsi="Arial" w:cs="Arial"/>
                <w:b/>
                <w:sz w:val="20"/>
                <w:szCs w:val="20"/>
              </w:rPr>
              <w:t xml:space="preserve">Methodology: </w:t>
            </w:r>
            <w:r w:rsidR="006B25B5" w:rsidRPr="00775F4A">
              <w:rPr>
                <w:rFonts w:ascii="Arial" w:eastAsia="Calibri" w:hAnsi="Arial" w:cs="Arial"/>
                <w:sz w:val="20"/>
                <w:szCs w:val="20"/>
              </w:rPr>
              <w:t xml:space="preserve">This study applied a descriptive quantitative method to collect the data. </w:t>
            </w:r>
            <w:r w:rsidRPr="00775F4A">
              <w:rPr>
                <w:rFonts w:ascii="Arial" w:eastAsia="Calibri" w:hAnsi="Arial" w:cs="Arial"/>
                <w:sz w:val="20"/>
                <w:szCs w:val="20"/>
              </w:rPr>
              <w:t xml:space="preserve">Data were collected from academic librarians working in universities and colleges across the </w:t>
            </w:r>
            <w:proofErr w:type="spellStart"/>
            <w:r w:rsidRPr="00775F4A">
              <w:rPr>
                <w:rFonts w:ascii="Arial" w:eastAsia="Calibri" w:hAnsi="Arial" w:cs="Arial"/>
                <w:sz w:val="20"/>
                <w:szCs w:val="20"/>
              </w:rPr>
              <w:t>Rajshahi</w:t>
            </w:r>
            <w:proofErr w:type="spellEnd"/>
            <w:r w:rsidRPr="00775F4A">
              <w:rPr>
                <w:rFonts w:ascii="Arial" w:eastAsia="Calibri" w:hAnsi="Arial" w:cs="Arial"/>
                <w:sz w:val="20"/>
                <w:szCs w:val="20"/>
              </w:rPr>
              <w:t xml:space="preserve"> Division. Surveys were used to gather quantitative data on knowledge</w:t>
            </w:r>
            <w:r w:rsidR="006B25B5" w:rsidRPr="00775F4A">
              <w:rPr>
                <w:rFonts w:ascii="Arial" w:eastAsia="Calibri" w:hAnsi="Arial" w:cs="Arial"/>
                <w:sz w:val="20"/>
                <w:szCs w:val="20"/>
              </w:rPr>
              <w:t>-sharing behaviors.</w:t>
            </w:r>
          </w:p>
          <w:p w14:paraId="32A40715" w14:textId="77777777" w:rsidR="003A7B3A" w:rsidRPr="00775F4A" w:rsidRDefault="003A7B3A" w:rsidP="003A7B3A">
            <w:pPr>
              <w:spacing w:after="200" w:line="276" w:lineRule="auto"/>
              <w:jc w:val="both"/>
              <w:rPr>
                <w:rFonts w:ascii="Arial" w:eastAsia="Calibri" w:hAnsi="Arial" w:cs="Arial"/>
                <w:sz w:val="20"/>
                <w:szCs w:val="20"/>
              </w:rPr>
            </w:pPr>
            <w:r w:rsidRPr="00775F4A">
              <w:rPr>
                <w:rFonts w:ascii="Arial" w:eastAsia="Calibri" w:hAnsi="Arial" w:cs="Arial"/>
                <w:b/>
                <w:sz w:val="20"/>
                <w:szCs w:val="20"/>
              </w:rPr>
              <w:t xml:space="preserve">Results: </w:t>
            </w:r>
            <w:r w:rsidRPr="00775F4A">
              <w:rPr>
                <w:rFonts w:ascii="Arial" w:eastAsia="Calibri" w:hAnsi="Arial" w:cs="Arial"/>
                <w:sz w:val="20"/>
                <w:szCs w:val="20"/>
              </w:rPr>
              <w:t xml:space="preserve">The findings reveal that academic librarians engage in both formal and informal knowledge-sharing practices, with a preference for face-to-face interactions. Key factors influencing these behaviors include organizational culture, trust, and access to technology. Challenges such as limited technological infrastructure, lack of training, and hierarchical organizational structures were identified as significant barriers </w:t>
            </w:r>
            <w:r w:rsidR="00A54BB7" w:rsidRPr="00775F4A">
              <w:rPr>
                <w:rFonts w:ascii="Arial" w:eastAsia="Calibri" w:hAnsi="Arial" w:cs="Arial"/>
                <w:sz w:val="20"/>
                <w:szCs w:val="20"/>
              </w:rPr>
              <w:t>to effective knowledge sharing.</w:t>
            </w:r>
          </w:p>
          <w:p w14:paraId="59B078DC" w14:textId="77777777" w:rsidR="003A7B3A" w:rsidRPr="00FF4DDC" w:rsidRDefault="003A7B3A" w:rsidP="00FF4DDC">
            <w:pPr>
              <w:spacing w:after="200" w:line="276" w:lineRule="auto"/>
              <w:jc w:val="both"/>
              <w:rPr>
                <w:rFonts w:ascii="Arial" w:eastAsia="Calibri" w:hAnsi="Arial" w:cs="Arial"/>
                <w:sz w:val="20"/>
                <w:szCs w:val="20"/>
              </w:rPr>
            </w:pPr>
            <w:r w:rsidRPr="00775F4A">
              <w:rPr>
                <w:rFonts w:ascii="Arial" w:eastAsia="Calibri" w:hAnsi="Arial" w:cs="Arial"/>
                <w:b/>
                <w:sz w:val="20"/>
                <w:szCs w:val="20"/>
              </w:rPr>
              <w:t xml:space="preserve">Conclusion: </w:t>
            </w:r>
            <w:r w:rsidRPr="00775F4A">
              <w:rPr>
                <w:rFonts w:ascii="Arial" w:eastAsia="Calibri" w:hAnsi="Arial" w:cs="Arial"/>
                <w:sz w:val="20"/>
                <w:szCs w:val="20"/>
              </w:rPr>
              <w:t>The study highlights the importance of fostering a supportive organizational culture and investing in technological infrastructure to enhance knowledge-sharing practices among academic librarians. By addressing the identified barriers, academic institutions can improve collaboration and service delivery. The findings contribute to the broader understanding of knowledge-sharing behaviors in academic libraries and provide actionable recommendations for policymak</w:t>
            </w:r>
            <w:r w:rsidR="00FF4DDC">
              <w:rPr>
                <w:rFonts w:ascii="Arial" w:eastAsia="Calibri" w:hAnsi="Arial" w:cs="Arial"/>
                <w:sz w:val="20"/>
                <w:szCs w:val="20"/>
              </w:rPr>
              <w:t>ers and library administrators.</w:t>
            </w:r>
          </w:p>
        </w:tc>
      </w:tr>
    </w:tbl>
    <w:p w14:paraId="0490A8CA" w14:textId="77777777" w:rsidR="005E1465" w:rsidRPr="00FF4DDC" w:rsidRDefault="00D57096">
      <w:pPr>
        <w:spacing w:after="200" w:line="276" w:lineRule="auto"/>
        <w:jc w:val="both"/>
        <w:rPr>
          <w:rFonts w:ascii="Arial" w:eastAsia="Calibri" w:hAnsi="Arial" w:cs="Arial"/>
          <w:sz w:val="20"/>
          <w:szCs w:val="24"/>
        </w:rPr>
      </w:pPr>
      <w:r w:rsidRPr="00FF4DDC">
        <w:rPr>
          <w:rFonts w:ascii="Arial" w:eastAsia="Calibri" w:hAnsi="Arial" w:cs="Arial"/>
          <w:b/>
          <w:sz w:val="20"/>
          <w:szCs w:val="24"/>
        </w:rPr>
        <w:t xml:space="preserve">Keywords: </w:t>
      </w:r>
      <w:r w:rsidRPr="00FF4DDC">
        <w:rPr>
          <w:rFonts w:ascii="Arial" w:eastAsia="Calibri" w:hAnsi="Arial" w:cs="Arial"/>
          <w:sz w:val="20"/>
          <w:szCs w:val="24"/>
        </w:rPr>
        <w:t xml:space="preserve">Knowledge sharing, academic librarians, behavior patterns, </w:t>
      </w:r>
      <w:proofErr w:type="spellStart"/>
      <w:r w:rsidRPr="00FF4DDC">
        <w:rPr>
          <w:rFonts w:ascii="Arial" w:eastAsia="Calibri" w:hAnsi="Arial" w:cs="Arial"/>
          <w:sz w:val="20"/>
          <w:szCs w:val="24"/>
        </w:rPr>
        <w:t>Rajshahi</w:t>
      </w:r>
      <w:proofErr w:type="spellEnd"/>
      <w:r w:rsidRPr="00FF4DDC">
        <w:rPr>
          <w:rFonts w:ascii="Arial" w:eastAsia="Calibri" w:hAnsi="Arial" w:cs="Arial"/>
          <w:sz w:val="20"/>
          <w:szCs w:val="24"/>
        </w:rPr>
        <w:t xml:space="preserve"> Division, organizational culture, technology.</w:t>
      </w:r>
    </w:p>
    <w:p w14:paraId="3CA8104B" w14:textId="77777777" w:rsidR="005E1465" w:rsidRPr="00D57096" w:rsidRDefault="005E1465">
      <w:pPr>
        <w:spacing w:after="200" w:line="276" w:lineRule="auto"/>
        <w:jc w:val="both"/>
        <w:rPr>
          <w:rFonts w:ascii="Arial" w:eastAsia="Calibri" w:hAnsi="Arial" w:cs="Arial"/>
          <w:sz w:val="24"/>
          <w:szCs w:val="24"/>
        </w:rPr>
      </w:pPr>
    </w:p>
    <w:p w14:paraId="3CC2D452" w14:textId="77777777" w:rsidR="00BB6B17" w:rsidRDefault="00BB6B17">
      <w:pPr>
        <w:spacing w:after="200" w:line="276" w:lineRule="auto"/>
        <w:jc w:val="both"/>
        <w:rPr>
          <w:rFonts w:ascii="Arial" w:eastAsia="Calibri" w:hAnsi="Arial" w:cs="Arial"/>
          <w:b/>
          <w:sz w:val="24"/>
          <w:szCs w:val="24"/>
        </w:rPr>
        <w:sectPr w:rsidR="00BB6B17" w:rsidSect="00BB6B17">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360"/>
        </w:sectPr>
      </w:pPr>
    </w:p>
    <w:p w14:paraId="1958277B" w14:textId="77777777" w:rsidR="009449E2" w:rsidRDefault="009449E2">
      <w:pPr>
        <w:spacing w:after="200" w:line="276" w:lineRule="auto"/>
        <w:jc w:val="both"/>
        <w:rPr>
          <w:rFonts w:ascii="Arial" w:eastAsia="Calibri" w:hAnsi="Arial" w:cs="Arial"/>
          <w:b/>
          <w:sz w:val="24"/>
          <w:szCs w:val="24"/>
        </w:rPr>
      </w:pPr>
    </w:p>
    <w:p w14:paraId="65EF5D6B" w14:textId="77777777" w:rsidR="005E1465" w:rsidRPr="00F00A82" w:rsidRDefault="006B25B5" w:rsidP="006B25B5">
      <w:pPr>
        <w:spacing w:after="200" w:line="276" w:lineRule="auto"/>
        <w:jc w:val="both"/>
        <w:rPr>
          <w:rFonts w:ascii="Arial" w:eastAsia="Calibri" w:hAnsi="Arial" w:cs="Arial"/>
        </w:rPr>
      </w:pPr>
      <w:r w:rsidRPr="00F00A82">
        <w:rPr>
          <w:rFonts w:ascii="Arial" w:eastAsia="Calibri" w:hAnsi="Arial" w:cs="Arial"/>
          <w:b/>
        </w:rPr>
        <w:t xml:space="preserve">1. </w:t>
      </w:r>
      <w:r w:rsidR="00D57096" w:rsidRPr="00F00A82">
        <w:rPr>
          <w:rFonts w:ascii="Arial" w:eastAsia="Calibri" w:hAnsi="Arial" w:cs="Arial"/>
          <w:b/>
        </w:rPr>
        <w:t>Introduction</w:t>
      </w:r>
    </w:p>
    <w:p w14:paraId="2ADFB381" w14:textId="77777777" w:rsidR="00A602B4" w:rsidRDefault="00D57096">
      <w:pPr>
        <w:spacing w:after="200" w:line="276" w:lineRule="auto"/>
        <w:jc w:val="both"/>
        <w:rPr>
          <w:rFonts w:ascii="Arial" w:eastAsia="Calibri" w:hAnsi="Arial" w:cs="Arial"/>
          <w:sz w:val="20"/>
          <w:szCs w:val="20"/>
        </w:rPr>
      </w:pPr>
      <w:r w:rsidRPr="00F00A82">
        <w:rPr>
          <w:rFonts w:ascii="Arial" w:eastAsia="Calibri" w:hAnsi="Arial" w:cs="Arial"/>
          <w:sz w:val="20"/>
          <w:szCs w:val="20"/>
        </w:rPr>
        <w:t xml:space="preserve">Knowledge sharing is a critical component of organizational success, particularly in academic institutions where the dissemination of information is essential. Academic librarians, as custodians of knowledge, play a pivotal role in facilitating access to resources and promoting a culture of collaboration. However, the behavior patterns of academic librarians in sharing knowledge remain underexplored, especially in regions like the </w:t>
      </w:r>
      <w:proofErr w:type="spellStart"/>
      <w:r w:rsidRPr="00F00A82">
        <w:rPr>
          <w:rFonts w:ascii="Arial" w:eastAsia="Calibri" w:hAnsi="Arial" w:cs="Arial"/>
          <w:sz w:val="20"/>
          <w:szCs w:val="20"/>
        </w:rPr>
        <w:t>Rajshahi</w:t>
      </w:r>
      <w:proofErr w:type="spellEnd"/>
      <w:r w:rsidRPr="00F00A82">
        <w:rPr>
          <w:rFonts w:ascii="Arial" w:eastAsia="Calibri" w:hAnsi="Arial" w:cs="Arial"/>
          <w:sz w:val="20"/>
          <w:szCs w:val="20"/>
        </w:rPr>
        <w:t xml:space="preserve"> Division of Bangladesh. </w:t>
      </w:r>
    </w:p>
    <w:p w14:paraId="62F62956" w14:textId="77777777" w:rsidR="00FA6177" w:rsidRDefault="00FA6177">
      <w:pPr>
        <w:spacing w:after="200" w:line="276" w:lineRule="auto"/>
        <w:jc w:val="both"/>
        <w:rPr>
          <w:rFonts w:ascii="Arial" w:eastAsia="Calibri" w:hAnsi="Arial" w:cs="Arial"/>
          <w:sz w:val="20"/>
          <w:szCs w:val="20"/>
        </w:rPr>
      </w:pPr>
      <w:r w:rsidRPr="00FA6177">
        <w:rPr>
          <w:rFonts w:ascii="Arial" w:eastAsia="Calibri" w:hAnsi="Arial" w:cs="Arial"/>
          <w:sz w:val="20"/>
          <w:szCs w:val="20"/>
        </w:rPr>
        <w:t xml:space="preserve">In this 21st century, knowledge is an indispensable and has become a library that plays a vital role in knowledge and resource sharing. Knowledge sharing is one of the challenging processes for knowledge managers and knowledge </w:t>
      </w:r>
      <w:proofErr w:type="gramStart"/>
      <w:r w:rsidRPr="00FA6177">
        <w:rPr>
          <w:rFonts w:ascii="Arial" w:eastAsia="Calibri" w:hAnsi="Arial" w:cs="Arial"/>
          <w:sz w:val="20"/>
          <w:szCs w:val="20"/>
        </w:rPr>
        <w:t>center’s</w:t>
      </w:r>
      <w:proofErr w:type="gramEnd"/>
      <w:r w:rsidRPr="00FA6177">
        <w:rPr>
          <w:rFonts w:ascii="Arial" w:eastAsia="Calibri" w:hAnsi="Arial" w:cs="Arial"/>
          <w:sz w:val="20"/>
          <w:szCs w:val="20"/>
        </w:rPr>
        <w:t xml:space="preserve"> between the user community. Knowledge sharing is not an effortless task because of various reasons behind resource sharing, such as legal issues, inadequate resource management, and distribution of knowledge resources. Resource managers have to follow and obey the author(s), publisher(s), policies, government guidelines, and all that. </w:t>
      </w:r>
      <w:r w:rsidRPr="00FA6177">
        <w:rPr>
          <w:rFonts w:ascii="Arial" w:eastAsia="Calibri" w:hAnsi="Arial" w:cs="Arial"/>
          <w:sz w:val="20"/>
          <w:szCs w:val="20"/>
        </w:rPr>
        <w:lastRenderedPageBreak/>
        <w:t xml:space="preserve">Knowledge sharing is essential in this present scenario; even a single library cannot provide various resources to the user demands, so consortium is more critical within the institutes. Without any expectation, the government has to support and promote the library consortia site. Knowledge is shareable with anyone in any place based on their need; anyone can provide knowledge if they are specialized in their field of work. </w:t>
      </w:r>
    </w:p>
    <w:p w14:paraId="189CC167" w14:textId="77777777" w:rsidR="00FA6177" w:rsidRDefault="00A602B4">
      <w:pPr>
        <w:spacing w:after="200" w:line="276" w:lineRule="auto"/>
        <w:jc w:val="both"/>
        <w:rPr>
          <w:rFonts w:ascii="Arial" w:eastAsia="Calibri" w:hAnsi="Arial" w:cs="Arial"/>
          <w:sz w:val="20"/>
          <w:szCs w:val="20"/>
        </w:rPr>
      </w:pPr>
      <w:r w:rsidRPr="00A602B4">
        <w:rPr>
          <w:rFonts w:ascii="Arial" w:eastAsia="Calibri" w:hAnsi="Arial" w:cs="Arial"/>
          <w:sz w:val="20"/>
          <w:szCs w:val="20"/>
        </w:rPr>
        <w:t xml:space="preserve">In general, knowledge is classified into explicit or tacit knowledge according to the extent to which such knowledge could be easily shared with another person. Explicit knowledge typically refers to the knowledge that could be easily expressed by words or documents, 3 it can easily be codified and articulated in language, it can be packaged, transferred and shared among individuals (Heng-Li Yang et al., 2006; </w:t>
      </w:r>
      <w:proofErr w:type="spellStart"/>
      <w:r w:rsidRPr="00A602B4">
        <w:rPr>
          <w:rFonts w:ascii="Arial" w:eastAsia="Calibri" w:hAnsi="Arial" w:cs="Arial"/>
          <w:sz w:val="20"/>
          <w:szCs w:val="20"/>
        </w:rPr>
        <w:t>Mutula</w:t>
      </w:r>
      <w:proofErr w:type="spellEnd"/>
      <w:r w:rsidRPr="00A602B4">
        <w:rPr>
          <w:rFonts w:ascii="Arial" w:eastAsia="Calibri" w:hAnsi="Arial" w:cs="Arial"/>
          <w:sz w:val="20"/>
          <w:szCs w:val="20"/>
        </w:rPr>
        <w:t xml:space="preserve"> and </w:t>
      </w:r>
      <w:proofErr w:type="spellStart"/>
      <w:r w:rsidRPr="00A602B4">
        <w:rPr>
          <w:rFonts w:ascii="Arial" w:eastAsia="Calibri" w:hAnsi="Arial" w:cs="Arial"/>
          <w:sz w:val="20"/>
          <w:szCs w:val="20"/>
        </w:rPr>
        <w:t>Mooko</w:t>
      </w:r>
      <w:proofErr w:type="spellEnd"/>
      <w:r w:rsidRPr="00A602B4">
        <w:rPr>
          <w:rFonts w:ascii="Arial" w:eastAsia="Calibri" w:hAnsi="Arial" w:cs="Arial"/>
          <w:sz w:val="20"/>
          <w:szCs w:val="20"/>
        </w:rPr>
        <w:t xml:space="preserve">, 2008). </w:t>
      </w:r>
    </w:p>
    <w:p w14:paraId="50B45B3E" w14:textId="77777777" w:rsidR="00FA6177" w:rsidRDefault="00A602B4">
      <w:pPr>
        <w:spacing w:after="200" w:line="276" w:lineRule="auto"/>
        <w:jc w:val="both"/>
        <w:rPr>
          <w:rFonts w:ascii="Arial" w:eastAsia="Calibri" w:hAnsi="Arial" w:cs="Arial"/>
          <w:sz w:val="20"/>
          <w:szCs w:val="20"/>
        </w:rPr>
      </w:pPr>
      <w:r w:rsidRPr="00A602B4">
        <w:rPr>
          <w:rFonts w:ascii="Arial" w:eastAsia="Calibri" w:hAnsi="Arial" w:cs="Arial"/>
          <w:sz w:val="20"/>
          <w:szCs w:val="20"/>
        </w:rPr>
        <w:t xml:space="preserve">In contrast, tacit knowledge is an informal personal knowledge that is embedded in mental processes and uniquely rooted in individual experience, beliefs, values and often times not easily clear; fully expressed because it is obtained through experience and work practices. It can only be shared by observation or discussion with the carrier and learnt by doing or close interaction between people (Heng-Li Yang et al., 2006; Choo, 2000; Choi and Lee, 2003). </w:t>
      </w:r>
    </w:p>
    <w:p w14:paraId="321D36A9" w14:textId="77777777" w:rsidR="00A602B4" w:rsidRDefault="00A602B4">
      <w:pPr>
        <w:spacing w:after="200" w:line="276" w:lineRule="auto"/>
        <w:jc w:val="both"/>
        <w:rPr>
          <w:rFonts w:ascii="Arial" w:eastAsia="Calibri" w:hAnsi="Arial" w:cs="Arial"/>
          <w:sz w:val="20"/>
          <w:szCs w:val="20"/>
        </w:rPr>
      </w:pPr>
      <w:r w:rsidRPr="00A602B4">
        <w:rPr>
          <w:rFonts w:ascii="Arial" w:eastAsia="Calibri" w:hAnsi="Arial" w:cs="Arial"/>
          <w:sz w:val="20"/>
          <w:szCs w:val="20"/>
        </w:rPr>
        <w:t xml:space="preserve">Knowledge sharing can occur via written correspondence or face-to face communications through networking with other experts, or documenting, organizing and capturing knowledge for others (Cummings Librarians working in higher institution libraries therefore need to equip themselves with relevant tacit and explicit knowledge and also share it, in order to cope with the rapid changes occurring in their libraries. This is because libraries have </w:t>
      </w:r>
      <w:proofErr w:type="gramStart"/>
      <w:r w:rsidRPr="00A602B4">
        <w:rPr>
          <w:rFonts w:ascii="Arial" w:eastAsia="Calibri" w:hAnsi="Arial" w:cs="Arial"/>
          <w:sz w:val="20"/>
          <w:szCs w:val="20"/>
        </w:rPr>
        <w:t>transcend</w:t>
      </w:r>
      <w:proofErr w:type="gramEnd"/>
      <w:r w:rsidRPr="00A602B4">
        <w:rPr>
          <w:rFonts w:ascii="Arial" w:eastAsia="Calibri" w:hAnsi="Arial" w:cs="Arial"/>
          <w:sz w:val="20"/>
          <w:szCs w:val="20"/>
        </w:rPr>
        <w:t xml:space="preserve"> beyond the conventional functions of acquiring, processing, storing, disseminating and utilizing document to provide service rather libraries are in the knowledge economy era which is inclusive of human knowledge in addition to its resources (</w:t>
      </w:r>
      <w:proofErr w:type="spellStart"/>
      <w:r w:rsidRPr="00A602B4">
        <w:rPr>
          <w:rFonts w:ascii="Arial" w:eastAsia="Calibri" w:hAnsi="Arial" w:cs="Arial"/>
          <w:sz w:val="20"/>
          <w:szCs w:val="20"/>
        </w:rPr>
        <w:t>Shanhong</w:t>
      </w:r>
      <w:proofErr w:type="spellEnd"/>
      <w:r w:rsidRPr="00A602B4">
        <w:rPr>
          <w:rFonts w:ascii="Arial" w:eastAsia="Calibri" w:hAnsi="Arial" w:cs="Arial"/>
          <w:sz w:val="20"/>
          <w:szCs w:val="20"/>
        </w:rPr>
        <w:t>, 2009) to provide services.</w:t>
      </w:r>
    </w:p>
    <w:p w14:paraId="25C6C2C5" w14:textId="77777777" w:rsidR="005E1465" w:rsidRPr="004C12E1" w:rsidRDefault="00D57096">
      <w:pPr>
        <w:spacing w:after="200" w:line="276" w:lineRule="auto"/>
        <w:jc w:val="both"/>
        <w:rPr>
          <w:rFonts w:ascii="Arial" w:eastAsia="Calibri" w:hAnsi="Arial" w:cs="Arial"/>
          <w:sz w:val="20"/>
          <w:szCs w:val="20"/>
        </w:rPr>
      </w:pPr>
      <w:r w:rsidRPr="00F00A82">
        <w:rPr>
          <w:rFonts w:ascii="Arial" w:eastAsia="Calibri" w:hAnsi="Arial" w:cs="Arial"/>
          <w:sz w:val="20"/>
          <w:szCs w:val="20"/>
        </w:rPr>
        <w:t>This study seeks to fill this gap by examining the knowledge-sharing behaviors of academic librarians, identifying the factors that influence these behaviors, and exploring how these practices impact institutional effectiveness. By understanding these patterns, institutions can develop strategies to enhance knowledge-sharing practices and improve service delivery.</w:t>
      </w:r>
    </w:p>
    <w:p w14:paraId="552ABD15" w14:textId="77777777" w:rsidR="005E1465" w:rsidRPr="00F00A82" w:rsidRDefault="006B25B5">
      <w:pPr>
        <w:spacing w:after="200" w:line="276" w:lineRule="auto"/>
        <w:jc w:val="both"/>
        <w:rPr>
          <w:rFonts w:ascii="Arial" w:eastAsia="Calibri" w:hAnsi="Arial" w:cs="Arial"/>
        </w:rPr>
      </w:pPr>
      <w:r w:rsidRPr="00F00A82">
        <w:rPr>
          <w:rFonts w:ascii="Arial" w:eastAsia="Calibri" w:hAnsi="Arial" w:cs="Arial"/>
          <w:b/>
        </w:rPr>
        <w:t xml:space="preserve">1.1 </w:t>
      </w:r>
      <w:r w:rsidR="00D57096" w:rsidRPr="00F00A82">
        <w:rPr>
          <w:rFonts w:ascii="Arial" w:eastAsia="Calibri" w:hAnsi="Arial" w:cs="Arial"/>
          <w:b/>
        </w:rPr>
        <w:t>Statement of the Problem</w:t>
      </w:r>
    </w:p>
    <w:p w14:paraId="63A4AD56" w14:textId="77777777" w:rsidR="005E1465" w:rsidRPr="00EE6CF0" w:rsidRDefault="00D57096">
      <w:pPr>
        <w:spacing w:after="200" w:line="276" w:lineRule="auto"/>
        <w:jc w:val="both"/>
        <w:rPr>
          <w:rFonts w:ascii="Arial" w:eastAsia="Calibri" w:hAnsi="Arial" w:cs="Arial"/>
          <w:sz w:val="20"/>
        </w:rPr>
      </w:pPr>
      <w:r w:rsidRPr="00EE6CF0">
        <w:rPr>
          <w:rFonts w:ascii="Arial" w:eastAsia="Calibri" w:hAnsi="Arial" w:cs="Arial"/>
          <w:sz w:val="20"/>
        </w:rPr>
        <w:t>Without identifying the gaps, it is impossible to find the real solution to the problem. So, the first and foremost task of any research work is to identify the research problem correctly. Generally, we know a research problem is on which topic the researcher continues his research. Therefore, the researcher must formulate a clear and focused problem that is researchable.</w:t>
      </w:r>
    </w:p>
    <w:p w14:paraId="3F9AACDC" w14:textId="77777777" w:rsidR="005E1465" w:rsidRPr="00EC6794" w:rsidRDefault="00D57096">
      <w:pPr>
        <w:spacing w:after="200" w:line="276" w:lineRule="auto"/>
        <w:jc w:val="both"/>
        <w:rPr>
          <w:rFonts w:ascii="Arial" w:eastAsia="Calibri" w:hAnsi="Arial" w:cs="Arial"/>
          <w:sz w:val="20"/>
        </w:rPr>
      </w:pPr>
      <w:r w:rsidRPr="00EE6CF0">
        <w:rPr>
          <w:rFonts w:ascii="Arial" w:eastAsia="Calibri" w:hAnsi="Arial" w:cs="Arial"/>
          <w:sz w:val="20"/>
        </w:rPr>
        <w:t xml:space="preserve">Despite the growing emphasis on knowledge management in academic institutions, there is limited research on the knowledge-sharing behavior patterns of academic librarians, particularly in developing regions like the </w:t>
      </w:r>
      <w:proofErr w:type="spellStart"/>
      <w:r w:rsidRPr="00EE6CF0">
        <w:rPr>
          <w:rFonts w:ascii="Arial" w:eastAsia="Calibri" w:hAnsi="Arial" w:cs="Arial"/>
          <w:sz w:val="20"/>
        </w:rPr>
        <w:t>Rajshahi</w:t>
      </w:r>
      <w:proofErr w:type="spellEnd"/>
      <w:r w:rsidRPr="00EE6CF0">
        <w:rPr>
          <w:rFonts w:ascii="Arial" w:eastAsia="Calibri" w:hAnsi="Arial" w:cs="Arial"/>
          <w:sz w:val="20"/>
        </w:rPr>
        <w:t xml:space="preserve"> Division. The lack of understanding of these behaviors hinders the development of effective strategies to promote knowledge sharing and collaboration among librarians. This study addresses this gap by exploring the factors that influence knowledge-sharing behaviors and identifying the challenges faced by academic librarians in the region.</w:t>
      </w:r>
    </w:p>
    <w:p w14:paraId="2BE64DFD" w14:textId="77777777" w:rsidR="005E1465" w:rsidRPr="00F00A82" w:rsidRDefault="006B25B5">
      <w:pPr>
        <w:spacing w:after="200" w:line="276" w:lineRule="auto"/>
        <w:jc w:val="both"/>
        <w:rPr>
          <w:rFonts w:ascii="Arial" w:eastAsia="Calibri" w:hAnsi="Arial" w:cs="Arial"/>
        </w:rPr>
      </w:pPr>
      <w:r w:rsidRPr="00F00A82">
        <w:rPr>
          <w:rFonts w:ascii="Arial" w:eastAsia="Calibri" w:hAnsi="Arial" w:cs="Arial"/>
          <w:b/>
        </w:rPr>
        <w:t xml:space="preserve">1.2 </w:t>
      </w:r>
      <w:r w:rsidR="00D57096" w:rsidRPr="00F00A82">
        <w:rPr>
          <w:rFonts w:ascii="Arial" w:eastAsia="Calibri" w:hAnsi="Arial" w:cs="Arial"/>
          <w:b/>
        </w:rPr>
        <w:t>Research Questions</w:t>
      </w:r>
    </w:p>
    <w:p w14:paraId="3D4AA320" w14:textId="77777777" w:rsidR="005E1465" w:rsidRPr="00F00A82" w:rsidRDefault="00D57096" w:rsidP="00EE6CF0">
      <w:pPr>
        <w:numPr>
          <w:ilvl w:val="0"/>
          <w:numId w:val="1"/>
        </w:numPr>
        <w:spacing w:after="0" w:line="276" w:lineRule="auto"/>
        <w:ind w:left="720" w:hanging="360"/>
        <w:jc w:val="both"/>
        <w:rPr>
          <w:rFonts w:ascii="Arial" w:eastAsia="Calibri" w:hAnsi="Arial" w:cs="Arial"/>
          <w:sz w:val="20"/>
          <w:szCs w:val="20"/>
        </w:rPr>
      </w:pPr>
      <w:r w:rsidRPr="00F00A82">
        <w:rPr>
          <w:rFonts w:ascii="Arial" w:eastAsia="Calibri" w:hAnsi="Arial" w:cs="Arial"/>
          <w:sz w:val="20"/>
          <w:szCs w:val="20"/>
        </w:rPr>
        <w:t xml:space="preserve">What </w:t>
      </w:r>
      <w:proofErr w:type="gramStart"/>
      <w:r w:rsidRPr="00F00A82">
        <w:rPr>
          <w:rFonts w:ascii="Arial" w:eastAsia="Calibri" w:hAnsi="Arial" w:cs="Arial"/>
          <w:sz w:val="20"/>
          <w:szCs w:val="20"/>
        </w:rPr>
        <w:t>are</w:t>
      </w:r>
      <w:proofErr w:type="gramEnd"/>
      <w:r w:rsidRPr="00F00A82">
        <w:rPr>
          <w:rFonts w:ascii="Arial" w:eastAsia="Calibri" w:hAnsi="Arial" w:cs="Arial"/>
          <w:sz w:val="20"/>
          <w:szCs w:val="20"/>
        </w:rPr>
        <w:t xml:space="preserve"> the key knowledge-sharing behavior patterns among academic librarians in the </w:t>
      </w:r>
      <w:proofErr w:type="spellStart"/>
      <w:r w:rsidRPr="00F00A82">
        <w:rPr>
          <w:rFonts w:ascii="Arial" w:eastAsia="Calibri" w:hAnsi="Arial" w:cs="Arial"/>
          <w:sz w:val="20"/>
          <w:szCs w:val="20"/>
        </w:rPr>
        <w:t>Rajshahi</w:t>
      </w:r>
      <w:proofErr w:type="spellEnd"/>
      <w:r w:rsidRPr="00F00A82">
        <w:rPr>
          <w:rFonts w:ascii="Arial" w:eastAsia="Calibri" w:hAnsi="Arial" w:cs="Arial"/>
          <w:sz w:val="20"/>
          <w:szCs w:val="20"/>
        </w:rPr>
        <w:t xml:space="preserve"> Division?</w:t>
      </w:r>
    </w:p>
    <w:p w14:paraId="7360CFA6" w14:textId="77777777" w:rsidR="005E1465" w:rsidRPr="00F00A82" w:rsidRDefault="00D57096" w:rsidP="00EE6CF0">
      <w:pPr>
        <w:numPr>
          <w:ilvl w:val="0"/>
          <w:numId w:val="1"/>
        </w:numPr>
        <w:spacing w:after="0" w:line="276" w:lineRule="auto"/>
        <w:ind w:left="720" w:hanging="360"/>
        <w:jc w:val="both"/>
        <w:rPr>
          <w:rFonts w:ascii="Arial" w:eastAsia="Calibri" w:hAnsi="Arial" w:cs="Arial"/>
          <w:sz w:val="20"/>
          <w:szCs w:val="20"/>
        </w:rPr>
      </w:pPr>
      <w:r w:rsidRPr="00F00A82">
        <w:rPr>
          <w:rFonts w:ascii="Arial" w:eastAsia="Calibri" w:hAnsi="Arial" w:cs="Arial"/>
          <w:sz w:val="20"/>
          <w:szCs w:val="20"/>
        </w:rPr>
        <w:t>What factors influence these knowledge-sharing behaviors?</w:t>
      </w:r>
    </w:p>
    <w:p w14:paraId="640B0904" w14:textId="77777777" w:rsidR="005E1465" w:rsidRPr="00F00A82" w:rsidRDefault="00D57096" w:rsidP="00EE6CF0">
      <w:pPr>
        <w:numPr>
          <w:ilvl w:val="0"/>
          <w:numId w:val="1"/>
        </w:numPr>
        <w:spacing w:after="0" w:line="276" w:lineRule="auto"/>
        <w:ind w:left="720" w:hanging="360"/>
        <w:jc w:val="both"/>
        <w:rPr>
          <w:rFonts w:ascii="Arial" w:eastAsia="Calibri" w:hAnsi="Arial" w:cs="Arial"/>
          <w:sz w:val="20"/>
          <w:szCs w:val="20"/>
        </w:rPr>
      </w:pPr>
      <w:r w:rsidRPr="00F00A82">
        <w:rPr>
          <w:rFonts w:ascii="Arial" w:eastAsia="Calibri" w:hAnsi="Arial" w:cs="Arial"/>
          <w:sz w:val="20"/>
          <w:szCs w:val="20"/>
        </w:rPr>
        <w:t>How do organizational culture and technological infrastructure impact knowledge-sharing practices?</w:t>
      </w:r>
    </w:p>
    <w:p w14:paraId="1665C615" w14:textId="77777777" w:rsidR="005E1465" w:rsidRPr="00F00A82" w:rsidRDefault="00D57096" w:rsidP="00EE6CF0">
      <w:pPr>
        <w:numPr>
          <w:ilvl w:val="0"/>
          <w:numId w:val="1"/>
        </w:numPr>
        <w:spacing w:after="0" w:line="276" w:lineRule="auto"/>
        <w:ind w:left="720" w:hanging="360"/>
        <w:jc w:val="both"/>
        <w:rPr>
          <w:rFonts w:ascii="Arial" w:eastAsia="Calibri" w:hAnsi="Arial" w:cs="Arial"/>
          <w:sz w:val="20"/>
          <w:szCs w:val="20"/>
        </w:rPr>
      </w:pPr>
      <w:r w:rsidRPr="00F00A82">
        <w:rPr>
          <w:rFonts w:ascii="Arial" w:eastAsia="Calibri" w:hAnsi="Arial" w:cs="Arial"/>
          <w:sz w:val="20"/>
          <w:szCs w:val="20"/>
        </w:rPr>
        <w:lastRenderedPageBreak/>
        <w:t>What strategies can be implemented to enhance knowledge sharing among academic librarians?</w:t>
      </w:r>
    </w:p>
    <w:p w14:paraId="596CCF1F" w14:textId="77777777" w:rsidR="005E1465" w:rsidRPr="00D57096" w:rsidRDefault="005E1465">
      <w:pPr>
        <w:spacing w:after="200" w:line="276" w:lineRule="auto"/>
        <w:jc w:val="both"/>
        <w:rPr>
          <w:rFonts w:ascii="Arial" w:eastAsia="Calibri" w:hAnsi="Arial" w:cs="Arial"/>
          <w:sz w:val="24"/>
          <w:szCs w:val="24"/>
        </w:rPr>
      </w:pPr>
    </w:p>
    <w:p w14:paraId="3E52BAA5" w14:textId="77777777" w:rsidR="005E1465" w:rsidRPr="00F00A82" w:rsidRDefault="006B25B5">
      <w:pPr>
        <w:spacing w:after="200" w:line="276" w:lineRule="auto"/>
        <w:jc w:val="both"/>
        <w:rPr>
          <w:rFonts w:ascii="Arial" w:eastAsia="Calibri" w:hAnsi="Arial" w:cs="Arial"/>
        </w:rPr>
      </w:pPr>
      <w:r w:rsidRPr="00F00A82">
        <w:rPr>
          <w:rFonts w:ascii="Arial" w:eastAsia="Calibri" w:hAnsi="Arial" w:cs="Arial"/>
          <w:b/>
        </w:rPr>
        <w:t xml:space="preserve">1.3 </w:t>
      </w:r>
      <w:r w:rsidR="00D57096" w:rsidRPr="00F00A82">
        <w:rPr>
          <w:rFonts w:ascii="Arial" w:eastAsia="Calibri" w:hAnsi="Arial" w:cs="Arial"/>
          <w:b/>
        </w:rPr>
        <w:t>Objective of the Study</w:t>
      </w:r>
    </w:p>
    <w:p w14:paraId="06CF1261" w14:textId="77777777" w:rsidR="005E1465" w:rsidRPr="00EC6794" w:rsidRDefault="00D57096" w:rsidP="00EE6CF0">
      <w:pPr>
        <w:numPr>
          <w:ilvl w:val="0"/>
          <w:numId w:val="2"/>
        </w:numPr>
        <w:spacing w:after="0" w:line="276" w:lineRule="auto"/>
        <w:ind w:left="720" w:hanging="360"/>
        <w:jc w:val="both"/>
        <w:rPr>
          <w:rFonts w:ascii="Arial" w:eastAsia="Calibri" w:hAnsi="Arial" w:cs="Arial"/>
          <w:sz w:val="20"/>
        </w:rPr>
      </w:pPr>
      <w:r w:rsidRPr="00EC6794">
        <w:rPr>
          <w:rFonts w:ascii="Arial" w:eastAsia="Calibri" w:hAnsi="Arial" w:cs="Arial"/>
          <w:sz w:val="20"/>
        </w:rPr>
        <w:t xml:space="preserve">To analyze the knowledge-sharing behavior patterns of academic librarians in the </w:t>
      </w:r>
      <w:proofErr w:type="spellStart"/>
      <w:r w:rsidRPr="00EC6794">
        <w:rPr>
          <w:rFonts w:ascii="Arial" w:eastAsia="Calibri" w:hAnsi="Arial" w:cs="Arial"/>
          <w:sz w:val="20"/>
        </w:rPr>
        <w:t>Rajshahi</w:t>
      </w:r>
      <w:proofErr w:type="spellEnd"/>
      <w:r w:rsidRPr="00EC6794">
        <w:rPr>
          <w:rFonts w:ascii="Arial" w:eastAsia="Calibri" w:hAnsi="Arial" w:cs="Arial"/>
          <w:sz w:val="20"/>
        </w:rPr>
        <w:t xml:space="preserve"> Division.</w:t>
      </w:r>
    </w:p>
    <w:p w14:paraId="5100BCD3" w14:textId="77777777" w:rsidR="005E1465" w:rsidRPr="00EC6794" w:rsidRDefault="00D57096" w:rsidP="00EE6CF0">
      <w:pPr>
        <w:numPr>
          <w:ilvl w:val="0"/>
          <w:numId w:val="2"/>
        </w:numPr>
        <w:spacing w:after="0" w:line="276" w:lineRule="auto"/>
        <w:ind w:left="720" w:hanging="360"/>
        <w:jc w:val="both"/>
        <w:rPr>
          <w:rFonts w:ascii="Arial" w:eastAsia="Calibri" w:hAnsi="Arial" w:cs="Arial"/>
          <w:sz w:val="20"/>
        </w:rPr>
      </w:pPr>
      <w:r w:rsidRPr="00EC6794">
        <w:rPr>
          <w:rFonts w:ascii="Arial" w:eastAsia="Calibri" w:hAnsi="Arial" w:cs="Arial"/>
          <w:sz w:val="20"/>
        </w:rPr>
        <w:t>To identify the enablers and barriers to knowledge sharing in academic libraries.</w:t>
      </w:r>
    </w:p>
    <w:p w14:paraId="2458BD3A" w14:textId="77777777" w:rsidR="005E1465" w:rsidRPr="00EC6794" w:rsidRDefault="00D57096" w:rsidP="00EE6CF0">
      <w:pPr>
        <w:numPr>
          <w:ilvl w:val="0"/>
          <w:numId w:val="2"/>
        </w:numPr>
        <w:spacing w:after="0" w:line="276" w:lineRule="auto"/>
        <w:ind w:left="720" w:hanging="360"/>
        <w:jc w:val="both"/>
        <w:rPr>
          <w:rFonts w:ascii="Arial" w:eastAsia="Calibri" w:hAnsi="Arial" w:cs="Arial"/>
          <w:sz w:val="20"/>
        </w:rPr>
      </w:pPr>
      <w:r w:rsidRPr="00EC6794">
        <w:rPr>
          <w:rFonts w:ascii="Arial" w:eastAsia="Calibri" w:hAnsi="Arial" w:cs="Arial"/>
          <w:sz w:val="20"/>
        </w:rPr>
        <w:t>To assess the impact of organizational culture and technology on knowledge-sharing practices.</w:t>
      </w:r>
    </w:p>
    <w:p w14:paraId="7B6013FD" w14:textId="77777777" w:rsidR="005E1465" w:rsidRPr="00EC6794" w:rsidRDefault="00D57096" w:rsidP="00EE6CF0">
      <w:pPr>
        <w:numPr>
          <w:ilvl w:val="0"/>
          <w:numId w:val="2"/>
        </w:numPr>
        <w:spacing w:after="0" w:line="276" w:lineRule="auto"/>
        <w:ind w:left="720" w:hanging="360"/>
        <w:jc w:val="both"/>
        <w:rPr>
          <w:rFonts w:ascii="Arial" w:eastAsia="Calibri" w:hAnsi="Arial" w:cs="Arial"/>
          <w:sz w:val="20"/>
        </w:rPr>
      </w:pPr>
      <w:r w:rsidRPr="00EC6794">
        <w:rPr>
          <w:rFonts w:ascii="Arial" w:eastAsia="Calibri" w:hAnsi="Arial" w:cs="Arial"/>
          <w:sz w:val="20"/>
        </w:rPr>
        <w:t>To propose actionable recommendations for improving knowledge-sharing behaviors among academic librarians.</w:t>
      </w:r>
    </w:p>
    <w:p w14:paraId="2FEBBA69" w14:textId="77777777" w:rsidR="005E1465" w:rsidRPr="00D57096" w:rsidRDefault="005E1465">
      <w:pPr>
        <w:spacing w:after="200" w:line="276" w:lineRule="auto"/>
        <w:jc w:val="both"/>
        <w:rPr>
          <w:rFonts w:ascii="Arial" w:eastAsia="Calibri" w:hAnsi="Arial" w:cs="Arial"/>
          <w:sz w:val="24"/>
          <w:szCs w:val="24"/>
        </w:rPr>
      </w:pPr>
    </w:p>
    <w:p w14:paraId="015B1E66" w14:textId="77777777" w:rsidR="005E1465" w:rsidRPr="00F00A82" w:rsidRDefault="006B25B5">
      <w:pPr>
        <w:spacing w:after="200" w:line="276" w:lineRule="auto"/>
        <w:jc w:val="both"/>
        <w:rPr>
          <w:rFonts w:ascii="Arial" w:eastAsia="Calibri" w:hAnsi="Arial" w:cs="Arial"/>
        </w:rPr>
      </w:pPr>
      <w:r w:rsidRPr="00F00A82">
        <w:rPr>
          <w:rFonts w:ascii="Arial" w:eastAsia="Calibri" w:hAnsi="Arial" w:cs="Arial"/>
          <w:b/>
        </w:rPr>
        <w:t xml:space="preserve">1.4 </w:t>
      </w:r>
      <w:r w:rsidR="00D57096" w:rsidRPr="00F00A82">
        <w:rPr>
          <w:rFonts w:ascii="Arial" w:eastAsia="Calibri" w:hAnsi="Arial" w:cs="Arial"/>
          <w:b/>
        </w:rPr>
        <w:t>Significance of the Study</w:t>
      </w:r>
    </w:p>
    <w:p w14:paraId="1FA9D0C6" w14:textId="77777777" w:rsidR="005E1465" w:rsidRPr="00EC6794" w:rsidRDefault="00D57096">
      <w:pPr>
        <w:spacing w:after="200" w:line="276" w:lineRule="auto"/>
        <w:jc w:val="both"/>
        <w:rPr>
          <w:rFonts w:ascii="Arial" w:eastAsia="Calibri" w:hAnsi="Arial" w:cs="Arial"/>
          <w:sz w:val="20"/>
          <w:szCs w:val="20"/>
        </w:rPr>
      </w:pPr>
      <w:r w:rsidRPr="00F00A82">
        <w:rPr>
          <w:rFonts w:ascii="Arial" w:eastAsia="Calibri" w:hAnsi="Arial" w:cs="Arial"/>
          <w:sz w:val="20"/>
          <w:szCs w:val="20"/>
        </w:rPr>
        <w:t xml:space="preserve">This study contributes to the understanding of knowledge-sharing practices in academic libraries, particularly in the context of developing regions like the </w:t>
      </w:r>
      <w:proofErr w:type="spellStart"/>
      <w:r w:rsidRPr="00F00A82">
        <w:rPr>
          <w:rFonts w:ascii="Arial" w:eastAsia="Calibri" w:hAnsi="Arial" w:cs="Arial"/>
          <w:sz w:val="20"/>
          <w:szCs w:val="20"/>
        </w:rPr>
        <w:t>Rajshahi</w:t>
      </w:r>
      <w:proofErr w:type="spellEnd"/>
      <w:r w:rsidRPr="00F00A82">
        <w:rPr>
          <w:rFonts w:ascii="Arial" w:eastAsia="Calibri" w:hAnsi="Arial" w:cs="Arial"/>
          <w:sz w:val="20"/>
          <w:szCs w:val="20"/>
        </w:rPr>
        <w:t xml:space="preserve"> Division. The findings will provide valuable insights for academic institutions, library administrators, and policymakers to develop strategies that promote effective knowledge sharing. By enhancing knowledge-sharing practices, academic libraries can improve service delivery, foster collaboration, and support the overall mission of educational institutions.</w:t>
      </w:r>
    </w:p>
    <w:p w14:paraId="50BB0BBB" w14:textId="77777777" w:rsidR="005E1465" w:rsidRPr="00F00A82" w:rsidRDefault="006B25B5">
      <w:pPr>
        <w:spacing w:after="200" w:line="276" w:lineRule="auto"/>
        <w:jc w:val="both"/>
        <w:rPr>
          <w:rFonts w:ascii="Arial" w:eastAsia="Calibri" w:hAnsi="Arial" w:cs="Arial"/>
        </w:rPr>
      </w:pPr>
      <w:r w:rsidRPr="00F00A82">
        <w:rPr>
          <w:rFonts w:ascii="Arial" w:eastAsia="Calibri" w:hAnsi="Arial" w:cs="Arial"/>
          <w:b/>
        </w:rPr>
        <w:t xml:space="preserve">1.5 </w:t>
      </w:r>
      <w:r w:rsidR="00D57096" w:rsidRPr="00F00A82">
        <w:rPr>
          <w:rFonts w:ascii="Arial" w:eastAsia="Calibri" w:hAnsi="Arial" w:cs="Arial"/>
          <w:b/>
        </w:rPr>
        <w:t>Scope and Limitations</w:t>
      </w:r>
    </w:p>
    <w:p w14:paraId="32BDD512" w14:textId="77777777" w:rsidR="005E1465" w:rsidRPr="00F00A82" w:rsidRDefault="006B25B5">
      <w:pPr>
        <w:spacing w:after="200" w:line="276" w:lineRule="auto"/>
        <w:jc w:val="both"/>
        <w:rPr>
          <w:rFonts w:ascii="Arial" w:eastAsia="Calibri" w:hAnsi="Arial" w:cs="Arial"/>
        </w:rPr>
      </w:pPr>
      <w:r w:rsidRPr="00F00A82">
        <w:rPr>
          <w:rFonts w:ascii="Arial" w:eastAsia="Calibri" w:hAnsi="Arial" w:cs="Arial"/>
          <w:b/>
        </w:rPr>
        <w:t xml:space="preserve">1.5.1 </w:t>
      </w:r>
      <w:r w:rsidR="00D57096" w:rsidRPr="00F00A82">
        <w:rPr>
          <w:rFonts w:ascii="Arial" w:eastAsia="Calibri" w:hAnsi="Arial" w:cs="Arial"/>
          <w:b/>
        </w:rPr>
        <w:t xml:space="preserve">Scope: </w:t>
      </w:r>
    </w:p>
    <w:p w14:paraId="37A3E450" w14:textId="77777777" w:rsidR="005E1465" w:rsidRPr="00F00A82" w:rsidRDefault="00D57096">
      <w:pPr>
        <w:spacing w:after="200" w:line="276" w:lineRule="auto"/>
        <w:jc w:val="both"/>
        <w:rPr>
          <w:rFonts w:ascii="Arial" w:eastAsia="Calibri" w:hAnsi="Arial" w:cs="Arial"/>
          <w:sz w:val="20"/>
          <w:szCs w:val="20"/>
        </w:rPr>
      </w:pPr>
      <w:r w:rsidRPr="00F00A82">
        <w:rPr>
          <w:rFonts w:ascii="Arial" w:eastAsia="Calibri" w:hAnsi="Arial" w:cs="Arial"/>
          <w:sz w:val="20"/>
          <w:szCs w:val="20"/>
        </w:rPr>
        <w:t xml:space="preserve">This study focuses on academic librarians working in universities and colleges in the </w:t>
      </w:r>
      <w:proofErr w:type="spellStart"/>
      <w:r w:rsidRPr="00F00A82">
        <w:rPr>
          <w:rFonts w:ascii="Arial" w:eastAsia="Calibri" w:hAnsi="Arial" w:cs="Arial"/>
          <w:sz w:val="20"/>
          <w:szCs w:val="20"/>
        </w:rPr>
        <w:t>Rajshahi</w:t>
      </w:r>
      <w:proofErr w:type="spellEnd"/>
      <w:r w:rsidRPr="00F00A82">
        <w:rPr>
          <w:rFonts w:ascii="Arial" w:eastAsia="Calibri" w:hAnsi="Arial" w:cs="Arial"/>
          <w:sz w:val="20"/>
          <w:szCs w:val="20"/>
        </w:rPr>
        <w:t xml:space="preserve"> Division. It examines their knowledge-sharing behavior patterns, the factors influencing these behaviors, and the role of organizational culture and technology.</w:t>
      </w:r>
      <w:r w:rsidR="003A7B3A" w:rsidRPr="00F00A82">
        <w:rPr>
          <w:rFonts w:ascii="Arial" w:hAnsi="Arial" w:cs="Arial"/>
          <w:sz w:val="20"/>
          <w:szCs w:val="20"/>
        </w:rPr>
        <w:t xml:space="preserve"> </w:t>
      </w:r>
      <w:r w:rsidR="003A7B3A" w:rsidRPr="00F00A82">
        <w:rPr>
          <w:rFonts w:ascii="Arial" w:eastAsia="Calibri" w:hAnsi="Arial" w:cs="Arial"/>
          <w:sz w:val="20"/>
          <w:szCs w:val="20"/>
        </w:rPr>
        <w:t>The study will help understand the library professional’s knowledge sharing behavior and awareness and how it will affect the organization, Librarian’s community and the surrounding population.</w:t>
      </w:r>
    </w:p>
    <w:p w14:paraId="257AA38F" w14:textId="77777777" w:rsidR="005E1465" w:rsidRPr="00D57096" w:rsidRDefault="006B25B5">
      <w:pPr>
        <w:spacing w:after="200" w:line="276" w:lineRule="auto"/>
        <w:jc w:val="both"/>
        <w:rPr>
          <w:rFonts w:ascii="Arial" w:eastAsia="Calibri" w:hAnsi="Arial" w:cs="Arial"/>
          <w:sz w:val="24"/>
          <w:szCs w:val="24"/>
        </w:rPr>
      </w:pPr>
      <w:r w:rsidRPr="00F00A82">
        <w:rPr>
          <w:rFonts w:ascii="Arial" w:eastAsia="Calibri" w:hAnsi="Arial" w:cs="Arial"/>
          <w:b/>
        </w:rPr>
        <w:t xml:space="preserve">1.5.2 </w:t>
      </w:r>
      <w:r w:rsidR="00D57096" w:rsidRPr="00F00A82">
        <w:rPr>
          <w:rFonts w:ascii="Arial" w:eastAsia="Calibri" w:hAnsi="Arial" w:cs="Arial"/>
          <w:b/>
        </w:rPr>
        <w:t>Limitations</w:t>
      </w:r>
      <w:r w:rsidR="00D57096" w:rsidRPr="00D57096">
        <w:rPr>
          <w:rFonts w:ascii="Arial" w:eastAsia="Calibri" w:hAnsi="Arial" w:cs="Arial"/>
          <w:b/>
          <w:sz w:val="24"/>
          <w:szCs w:val="24"/>
        </w:rPr>
        <w:t>:</w:t>
      </w:r>
    </w:p>
    <w:p w14:paraId="6CE17E43" w14:textId="77777777" w:rsidR="005E1465" w:rsidRPr="00F00A82" w:rsidRDefault="00D57096" w:rsidP="00F00A82">
      <w:pPr>
        <w:numPr>
          <w:ilvl w:val="0"/>
          <w:numId w:val="3"/>
        </w:numPr>
        <w:spacing w:after="0" w:line="276" w:lineRule="auto"/>
        <w:ind w:left="720" w:hanging="360"/>
        <w:jc w:val="both"/>
        <w:rPr>
          <w:rFonts w:ascii="Arial" w:eastAsia="Calibri" w:hAnsi="Arial" w:cs="Arial"/>
          <w:sz w:val="20"/>
          <w:szCs w:val="20"/>
        </w:rPr>
      </w:pPr>
      <w:r w:rsidRPr="00F00A82">
        <w:rPr>
          <w:rFonts w:ascii="Arial" w:eastAsia="Calibri" w:hAnsi="Arial" w:cs="Arial"/>
          <w:sz w:val="20"/>
          <w:szCs w:val="20"/>
        </w:rPr>
        <w:t xml:space="preserve">The study is limited to the </w:t>
      </w:r>
      <w:proofErr w:type="spellStart"/>
      <w:r w:rsidRPr="00F00A82">
        <w:rPr>
          <w:rFonts w:ascii="Arial" w:eastAsia="Calibri" w:hAnsi="Arial" w:cs="Arial"/>
          <w:sz w:val="20"/>
          <w:szCs w:val="20"/>
        </w:rPr>
        <w:t>Rajshahi</w:t>
      </w:r>
      <w:proofErr w:type="spellEnd"/>
      <w:r w:rsidRPr="00F00A82">
        <w:rPr>
          <w:rFonts w:ascii="Arial" w:eastAsia="Calibri" w:hAnsi="Arial" w:cs="Arial"/>
          <w:sz w:val="20"/>
          <w:szCs w:val="20"/>
        </w:rPr>
        <w:t xml:space="preserve"> Division</w:t>
      </w:r>
      <w:r w:rsidR="00F00A82" w:rsidRPr="00F00A82">
        <w:rPr>
          <w:rFonts w:ascii="Arial" w:eastAsia="Calibri" w:hAnsi="Arial" w:cs="Arial"/>
          <w:sz w:val="20"/>
          <w:szCs w:val="20"/>
        </w:rPr>
        <w:t>.</w:t>
      </w:r>
    </w:p>
    <w:p w14:paraId="21B5BDF6" w14:textId="77777777" w:rsidR="007B0D00" w:rsidRPr="00F00A82" w:rsidRDefault="00D57096" w:rsidP="00F00A82">
      <w:pPr>
        <w:numPr>
          <w:ilvl w:val="0"/>
          <w:numId w:val="3"/>
        </w:numPr>
        <w:spacing w:after="0" w:line="276" w:lineRule="auto"/>
        <w:ind w:left="720" w:hanging="360"/>
        <w:jc w:val="both"/>
        <w:rPr>
          <w:rFonts w:ascii="Arial" w:eastAsia="Calibri" w:hAnsi="Arial" w:cs="Arial"/>
          <w:sz w:val="20"/>
          <w:szCs w:val="20"/>
        </w:rPr>
      </w:pPr>
      <w:r w:rsidRPr="00F00A82">
        <w:rPr>
          <w:rFonts w:ascii="Arial" w:eastAsia="Calibri" w:hAnsi="Arial" w:cs="Arial"/>
          <w:sz w:val="20"/>
          <w:szCs w:val="20"/>
        </w:rPr>
        <w:t>The study does not explore the long-term impact of knowledge-sharing interventions.</w:t>
      </w:r>
    </w:p>
    <w:p w14:paraId="54455651" w14:textId="77777777" w:rsidR="007B0D00" w:rsidRPr="00F00A82" w:rsidRDefault="007B0D00" w:rsidP="00F00A82">
      <w:pPr>
        <w:numPr>
          <w:ilvl w:val="0"/>
          <w:numId w:val="3"/>
        </w:numPr>
        <w:spacing w:after="0" w:line="276" w:lineRule="auto"/>
        <w:ind w:left="720" w:hanging="360"/>
        <w:jc w:val="both"/>
        <w:rPr>
          <w:rFonts w:ascii="Arial" w:eastAsia="Calibri" w:hAnsi="Arial" w:cs="Arial"/>
          <w:sz w:val="20"/>
          <w:szCs w:val="20"/>
        </w:rPr>
      </w:pPr>
      <w:r w:rsidRPr="00F00A82">
        <w:rPr>
          <w:rFonts w:ascii="Arial" w:eastAsia="Calibri" w:hAnsi="Arial" w:cs="Arial"/>
          <w:sz w:val="20"/>
          <w:szCs w:val="20"/>
        </w:rPr>
        <w:t>Only the questionnaire technique is implemented for collecting data.</w:t>
      </w:r>
    </w:p>
    <w:p w14:paraId="030D3400" w14:textId="77777777" w:rsidR="005E1465" w:rsidRPr="00D57096" w:rsidRDefault="005E1465">
      <w:pPr>
        <w:spacing w:after="200" w:line="276" w:lineRule="auto"/>
        <w:jc w:val="both"/>
        <w:rPr>
          <w:rFonts w:ascii="Arial" w:eastAsia="Calibri" w:hAnsi="Arial" w:cs="Arial"/>
          <w:sz w:val="24"/>
          <w:szCs w:val="24"/>
        </w:rPr>
      </w:pPr>
    </w:p>
    <w:p w14:paraId="2C909DEC" w14:textId="77777777" w:rsidR="005E1465" w:rsidRPr="00D57096" w:rsidRDefault="00983C00">
      <w:pPr>
        <w:spacing w:after="200" w:line="276" w:lineRule="auto"/>
        <w:jc w:val="both"/>
        <w:rPr>
          <w:rFonts w:ascii="Arial" w:eastAsia="Calibri" w:hAnsi="Arial" w:cs="Arial"/>
          <w:sz w:val="24"/>
          <w:szCs w:val="24"/>
        </w:rPr>
      </w:pPr>
      <w:r>
        <w:rPr>
          <w:rFonts w:ascii="Arial" w:eastAsia="Calibri" w:hAnsi="Arial" w:cs="Arial"/>
          <w:b/>
          <w:sz w:val="24"/>
          <w:szCs w:val="24"/>
        </w:rPr>
        <w:t xml:space="preserve">2. </w:t>
      </w:r>
      <w:r w:rsidR="00D57096" w:rsidRPr="00D57096">
        <w:rPr>
          <w:rFonts w:ascii="Arial" w:eastAsia="Calibri" w:hAnsi="Arial" w:cs="Arial"/>
          <w:b/>
          <w:sz w:val="24"/>
          <w:szCs w:val="24"/>
        </w:rPr>
        <w:t>Methods of the Study</w:t>
      </w:r>
    </w:p>
    <w:p w14:paraId="430729DF" w14:textId="77777777" w:rsidR="005E1465" w:rsidRPr="00F00A82" w:rsidRDefault="007B0D00">
      <w:pPr>
        <w:spacing w:after="200" w:line="276" w:lineRule="auto"/>
        <w:jc w:val="both"/>
        <w:rPr>
          <w:rFonts w:ascii="Arial" w:eastAsia="Calibri" w:hAnsi="Arial" w:cs="Arial"/>
          <w:sz w:val="20"/>
          <w:szCs w:val="20"/>
        </w:rPr>
      </w:pPr>
      <w:r w:rsidRPr="00F00A82">
        <w:rPr>
          <w:rFonts w:ascii="Arial" w:eastAsia="Calibri" w:hAnsi="Arial" w:cs="Arial"/>
          <w:sz w:val="20"/>
          <w:szCs w:val="20"/>
        </w:rPr>
        <w:t xml:space="preserve">This study applied a descriptive quantitative method to collect the data. The present study is based on primary data. The survey was conducted among the academic librarians in </w:t>
      </w:r>
      <w:proofErr w:type="spellStart"/>
      <w:r w:rsidRPr="00F00A82">
        <w:rPr>
          <w:rFonts w:ascii="Arial" w:eastAsia="Calibri" w:hAnsi="Arial" w:cs="Arial"/>
          <w:sz w:val="20"/>
          <w:szCs w:val="20"/>
        </w:rPr>
        <w:t>Rajshahi</w:t>
      </w:r>
      <w:proofErr w:type="spellEnd"/>
      <w:r w:rsidRPr="00F00A82">
        <w:rPr>
          <w:rFonts w:ascii="Arial" w:eastAsia="Calibri" w:hAnsi="Arial" w:cs="Arial"/>
          <w:sz w:val="20"/>
          <w:szCs w:val="20"/>
        </w:rPr>
        <w:t xml:space="preserve"> Division.</w:t>
      </w:r>
    </w:p>
    <w:p w14:paraId="04DE3744" w14:textId="77777777" w:rsidR="005E1465" w:rsidRPr="00F00A82" w:rsidRDefault="00983C00" w:rsidP="003372FE">
      <w:pPr>
        <w:spacing w:after="200" w:line="276" w:lineRule="auto"/>
        <w:jc w:val="both"/>
        <w:rPr>
          <w:rFonts w:ascii="Arial" w:eastAsia="Calibri" w:hAnsi="Arial" w:cs="Arial"/>
          <w:sz w:val="20"/>
          <w:szCs w:val="20"/>
        </w:rPr>
      </w:pPr>
      <w:r w:rsidRPr="00F00A82">
        <w:rPr>
          <w:rFonts w:ascii="Arial" w:eastAsia="Calibri" w:hAnsi="Arial" w:cs="Arial"/>
          <w:b/>
          <w:sz w:val="20"/>
          <w:szCs w:val="20"/>
        </w:rPr>
        <w:t xml:space="preserve">2.1 </w:t>
      </w:r>
      <w:r w:rsidR="00D57096" w:rsidRPr="00F00A82">
        <w:rPr>
          <w:rFonts w:ascii="Arial" w:eastAsia="Calibri" w:hAnsi="Arial" w:cs="Arial"/>
          <w:b/>
          <w:sz w:val="20"/>
          <w:szCs w:val="20"/>
        </w:rPr>
        <w:t xml:space="preserve">Population and Sample: </w:t>
      </w:r>
    </w:p>
    <w:p w14:paraId="5BFAEAB7" w14:textId="77777777" w:rsidR="005E1465" w:rsidRPr="00F00A82" w:rsidRDefault="00D57096" w:rsidP="00616202">
      <w:pPr>
        <w:spacing w:after="200" w:line="276" w:lineRule="auto"/>
        <w:ind w:left="720"/>
        <w:jc w:val="both"/>
        <w:rPr>
          <w:rFonts w:ascii="Arial" w:eastAsia="Calibri" w:hAnsi="Arial" w:cs="Arial"/>
          <w:sz w:val="20"/>
          <w:szCs w:val="20"/>
        </w:rPr>
      </w:pPr>
      <w:r w:rsidRPr="00F00A82">
        <w:rPr>
          <w:rFonts w:ascii="Arial" w:eastAsia="Calibri" w:hAnsi="Arial" w:cs="Arial"/>
          <w:sz w:val="20"/>
          <w:szCs w:val="20"/>
        </w:rPr>
        <w:t xml:space="preserve">The study focuses on academic librarians working in universities and colleges in the </w:t>
      </w:r>
      <w:proofErr w:type="spellStart"/>
      <w:r w:rsidRPr="00F00A82">
        <w:rPr>
          <w:rFonts w:ascii="Arial" w:eastAsia="Calibri" w:hAnsi="Arial" w:cs="Arial"/>
          <w:sz w:val="20"/>
          <w:szCs w:val="20"/>
        </w:rPr>
        <w:t>Rajshahi</w:t>
      </w:r>
      <w:proofErr w:type="spellEnd"/>
      <w:r w:rsidRPr="00F00A82">
        <w:rPr>
          <w:rFonts w:ascii="Arial" w:eastAsia="Calibri" w:hAnsi="Arial" w:cs="Arial"/>
          <w:sz w:val="20"/>
          <w:szCs w:val="20"/>
        </w:rPr>
        <w:t xml:space="preserve"> Division. A purposive sampling technique is used to select participants from both public and private institutions.</w:t>
      </w:r>
    </w:p>
    <w:p w14:paraId="440B6577" w14:textId="77777777" w:rsidR="005E1465" w:rsidRPr="00F00A82" w:rsidRDefault="00983C00" w:rsidP="003372FE">
      <w:pPr>
        <w:spacing w:after="200" w:line="276" w:lineRule="auto"/>
        <w:jc w:val="both"/>
        <w:rPr>
          <w:rFonts w:ascii="Arial" w:eastAsia="Calibri" w:hAnsi="Arial" w:cs="Arial"/>
          <w:sz w:val="20"/>
          <w:szCs w:val="20"/>
        </w:rPr>
      </w:pPr>
      <w:r w:rsidRPr="00F00A82">
        <w:rPr>
          <w:rFonts w:ascii="Arial" w:eastAsia="Calibri" w:hAnsi="Arial" w:cs="Arial"/>
          <w:b/>
          <w:sz w:val="20"/>
          <w:szCs w:val="20"/>
        </w:rPr>
        <w:t xml:space="preserve">2.2 </w:t>
      </w:r>
      <w:r w:rsidR="00D57096" w:rsidRPr="00F00A82">
        <w:rPr>
          <w:rFonts w:ascii="Arial" w:eastAsia="Calibri" w:hAnsi="Arial" w:cs="Arial"/>
          <w:b/>
          <w:sz w:val="20"/>
          <w:szCs w:val="20"/>
        </w:rPr>
        <w:t>Data Collection:</w:t>
      </w:r>
    </w:p>
    <w:p w14:paraId="04407128" w14:textId="77777777" w:rsidR="00D86166" w:rsidRPr="00F00A82" w:rsidRDefault="00D57096" w:rsidP="00616202">
      <w:pPr>
        <w:spacing w:after="200" w:line="276" w:lineRule="auto"/>
        <w:ind w:left="720"/>
        <w:jc w:val="both"/>
        <w:rPr>
          <w:rFonts w:ascii="Arial" w:hAnsi="Arial" w:cs="Arial"/>
          <w:sz w:val="20"/>
          <w:szCs w:val="20"/>
        </w:rPr>
      </w:pPr>
      <w:r w:rsidRPr="00F00A82">
        <w:rPr>
          <w:rFonts w:ascii="Arial" w:eastAsia="Calibri" w:hAnsi="Arial" w:cs="Arial"/>
          <w:b/>
          <w:sz w:val="20"/>
          <w:szCs w:val="20"/>
        </w:rPr>
        <w:lastRenderedPageBreak/>
        <w:t xml:space="preserve">Surveys: </w:t>
      </w:r>
      <w:r w:rsidRPr="00F00A82">
        <w:rPr>
          <w:rFonts w:ascii="Arial" w:eastAsia="Calibri" w:hAnsi="Arial" w:cs="Arial"/>
          <w:sz w:val="20"/>
          <w:szCs w:val="20"/>
        </w:rPr>
        <w:t>A structured questionnaire is distributed to academic librarians to collect quantitative data on their knowledge-sharing behaviors, motivations, and challenges.</w:t>
      </w:r>
      <w:r w:rsidR="007B0D00" w:rsidRPr="00F00A82">
        <w:rPr>
          <w:rFonts w:ascii="Arial" w:hAnsi="Arial" w:cs="Arial"/>
          <w:sz w:val="20"/>
          <w:szCs w:val="20"/>
        </w:rPr>
        <w:t xml:space="preserve"> </w:t>
      </w:r>
    </w:p>
    <w:p w14:paraId="3741C6BA" w14:textId="77777777" w:rsidR="00D86166" w:rsidRPr="00F00A82" w:rsidRDefault="00D86166" w:rsidP="00616202">
      <w:pPr>
        <w:spacing w:after="200" w:line="276" w:lineRule="auto"/>
        <w:ind w:left="720"/>
        <w:jc w:val="both"/>
        <w:rPr>
          <w:rFonts w:ascii="Arial" w:eastAsia="Calibri" w:hAnsi="Arial" w:cs="Arial"/>
          <w:sz w:val="20"/>
          <w:szCs w:val="20"/>
        </w:rPr>
      </w:pPr>
      <w:r w:rsidRPr="00F00A82">
        <w:rPr>
          <w:rFonts w:ascii="Arial" w:eastAsia="Calibri" w:hAnsi="Arial" w:cs="Arial"/>
          <w:sz w:val="20"/>
          <w:szCs w:val="20"/>
        </w:rPr>
        <w:t xml:space="preserve">Initially, the </w:t>
      </w:r>
      <w:proofErr w:type="spellStart"/>
      <w:r w:rsidRPr="00F00A82">
        <w:rPr>
          <w:rFonts w:ascii="Arial" w:eastAsia="Calibri" w:hAnsi="Arial" w:cs="Arial"/>
          <w:sz w:val="20"/>
          <w:szCs w:val="20"/>
        </w:rPr>
        <w:t>rechercher</w:t>
      </w:r>
      <w:proofErr w:type="spellEnd"/>
      <w:r w:rsidRPr="00F00A82">
        <w:rPr>
          <w:rFonts w:ascii="Arial" w:eastAsia="Calibri" w:hAnsi="Arial" w:cs="Arial"/>
          <w:sz w:val="20"/>
          <w:szCs w:val="20"/>
        </w:rPr>
        <w:t xml:space="preserve"> prepared a structured questionnaire, which was distributed among 25 academic librarians from universities in the </w:t>
      </w:r>
      <w:proofErr w:type="spellStart"/>
      <w:r w:rsidRPr="00F00A82">
        <w:rPr>
          <w:rFonts w:ascii="Arial" w:eastAsia="Calibri" w:hAnsi="Arial" w:cs="Arial"/>
          <w:sz w:val="20"/>
          <w:szCs w:val="20"/>
        </w:rPr>
        <w:t>Rajshahi</w:t>
      </w:r>
      <w:proofErr w:type="spellEnd"/>
      <w:r w:rsidRPr="00F00A82">
        <w:rPr>
          <w:rFonts w:ascii="Arial" w:eastAsia="Calibri" w:hAnsi="Arial" w:cs="Arial"/>
          <w:sz w:val="20"/>
          <w:szCs w:val="20"/>
        </w:rPr>
        <w:t xml:space="preserve"> Division. The questionnaire consisted of two parts: </w:t>
      </w:r>
    </w:p>
    <w:p w14:paraId="71719413" w14:textId="77777777" w:rsidR="00D86166" w:rsidRPr="00F00A82" w:rsidRDefault="00D86166" w:rsidP="00616202">
      <w:pPr>
        <w:spacing w:after="200" w:line="276" w:lineRule="auto"/>
        <w:ind w:left="720"/>
        <w:jc w:val="both"/>
        <w:rPr>
          <w:rFonts w:ascii="Arial" w:eastAsia="Calibri" w:hAnsi="Arial" w:cs="Arial"/>
          <w:sz w:val="20"/>
          <w:szCs w:val="20"/>
        </w:rPr>
      </w:pPr>
      <w:r w:rsidRPr="00F00A82">
        <w:rPr>
          <w:rFonts w:ascii="Arial" w:eastAsia="Calibri" w:hAnsi="Arial" w:cs="Arial"/>
          <w:b/>
          <w:sz w:val="20"/>
          <w:szCs w:val="20"/>
        </w:rPr>
        <w:t>Part I</w:t>
      </w:r>
      <w:r w:rsidRPr="00F00A82">
        <w:rPr>
          <w:rFonts w:ascii="Arial" w:eastAsia="Calibri" w:hAnsi="Arial" w:cs="Arial"/>
          <w:sz w:val="20"/>
          <w:szCs w:val="20"/>
        </w:rPr>
        <w:t xml:space="preserve"> focused on the sociodemographic details of the respondents, including age, educational qualifications, designation, and years of working experience. </w:t>
      </w:r>
    </w:p>
    <w:p w14:paraId="2D4A9A2F" w14:textId="77777777" w:rsidR="00D86166" w:rsidRPr="00F00A82" w:rsidRDefault="00D86166" w:rsidP="00616202">
      <w:pPr>
        <w:spacing w:after="200" w:line="276" w:lineRule="auto"/>
        <w:ind w:left="720"/>
        <w:jc w:val="both"/>
        <w:rPr>
          <w:rFonts w:ascii="Arial" w:eastAsia="Calibri" w:hAnsi="Arial" w:cs="Arial"/>
          <w:sz w:val="20"/>
          <w:szCs w:val="20"/>
        </w:rPr>
      </w:pPr>
      <w:r w:rsidRPr="00F00A82">
        <w:rPr>
          <w:rFonts w:ascii="Arial" w:eastAsia="Calibri" w:hAnsi="Arial" w:cs="Arial"/>
          <w:b/>
          <w:sz w:val="20"/>
          <w:szCs w:val="20"/>
        </w:rPr>
        <w:t>Part II</w:t>
      </w:r>
      <w:r w:rsidRPr="00F00A82">
        <w:rPr>
          <w:rFonts w:ascii="Arial" w:eastAsia="Calibri" w:hAnsi="Arial" w:cs="Arial"/>
          <w:sz w:val="20"/>
          <w:szCs w:val="20"/>
        </w:rPr>
        <w:t xml:space="preserve"> explored the knowledge-sharing behaviors of the library professionals, addressing aspects such as their information-searching strategies, methods of sharing knowledge, and the tools they utilize. Most of the questions were designed in a multiple-choice format, and respondents were instructed to select the most appropriate answer. A total of 25 questionnaires were distributed, and all were completed and returned, ensuring a 100% response rate.</w:t>
      </w:r>
    </w:p>
    <w:p w14:paraId="2209CB87" w14:textId="77777777" w:rsidR="005E1465" w:rsidRPr="00F00A82" w:rsidRDefault="00983C00">
      <w:pPr>
        <w:spacing w:after="200" w:line="276" w:lineRule="auto"/>
        <w:jc w:val="both"/>
        <w:rPr>
          <w:rFonts w:ascii="Arial" w:eastAsia="Calibri" w:hAnsi="Arial" w:cs="Arial"/>
          <w:sz w:val="20"/>
          <w:szCs w:val="20"/>
        </w:rPr>
      </w:pPr>
      <w:r w:rsidRPr="00F00A82">
        <w:rPr>
          <w:rFonts w:ascii="Arial" w:eastAsia="Calibri" w:hAnsi="Arial" w:cs="Arial"/>
          <w:b/>
          <w:sz w:val="20"/>
          <w:szCs w:val="20"/>
        </w:rPr>
        <w:t xml:space="preserve">2.3 </w:t>
      </w:r>
      <w:r w:rsidR="00D57096" w:rsidRPr="00F00A82">
        <w:rPr>
          <w:rFonts w:ascii="Arial" w:eastAsia="Calibri" w:hAnsi="Arial" w:cs="Arial"/>
          <w:b/>
          <w:sz w:val="20"/>
          <w:szCs w:val="20"/>
        </w:rPr>
        <w:t>Data Analysis:</w:t>
      </w:r>
    </w:p>
    <w:p w14:paraId="6CD1B456" w14:textId="77777777" w:rsidR="00EC6794" w:rsidRPr="004C12E1" w:rsidRDefault="00D57096">
      <w:pPr>
        <w:spacing w:after="200" w:line="276" w:lineRule="auto"/>
        <w:jc w:val="both"/>
        <w:rPr>
          <w:rFonts w:ascii="Arial" w:eastAsia="Calibri" w:hAnsi="Arial" w:cs="Arial"/>
        </w:rPr>
      </w:pPr>
      <w:r w:rsidRPr="00F00A82">
        <w:rPr>
          <w:rFonts w:ascii="Arial" w:eastAsia="Calibri" w:hAnsi="Arial" w:cs="Arial"/>
          <w:sz w:val="20"/>
          <w:szCs w:val="20"/>
        </w:rPr>
        <w:t>Quantitative data is analyzed using statistical tools to identify trends and patterns.</w:t>
      </w:r>
      <w:r w:rsidR="00D86166" w:rsidRPr="00F00A82">
        <w:rPr>
          <w:rFonts w:ascii="Arial" w:hAnsi="Arial" w:cs="Arial"/>
          <w:sz w:val="20"/>
          <w:szCs w:val="20"/>
        </w:rPr>
        <w:t xml:space="preserve"> </w:t>
      </w:r>
      <w:r w:rsidR="00D86166" w:rsidRPr="00F00A82">
        <w:rPr>
          <w:rFonts w:ascii="Arial" w:eastAsia="Calibri" w:hAnsi="Arial" w:cs="Arial"/>
          <w:sz w:val="20"/>
          <w:szCs w:val="20"/>
        </w:rPr>
        <w:t>The data has been analyzed using SPSS, the Likert scale, and presented theoretically and graphically.</w:t>
      </w:r>
    </w:p>
    <w:p w14:paraId="44002D38" w14:textId="77777777" w:rsidR="005E1465" w:rsidRPr="00F00A82" w:rsidRDefault="00983C00">
      <w:pPr>
        <w:spacing w:after="200" w:line="276" w:lineRule="auto"/>
        <w:jc w:val="both"/>
        <w:rPr>
          <w:rFonts w:ascii="Arial" w:eastAsia="Calibri" w:hAnsi="Arial" w:cs="Arial"/>
        </w:rPr>
      </w:pPr>
      <w:r w:rsidRPr="00F00A82">
        <w:rPr>
          <w:rFonts w:ascii="Arial" w:eastAsia="Calibri" w:hAnsi="Arial" w:cs="Arial"/>
          <w:b/>
        </w:rPr>
        <w:t xml:space="preserve">3. </w:t>
      </w:r>
      <w:r w:rsidR="00D57096" w:rsidRPr="00F00A82">
        <w:rPr>
          <w:rFonts w:ascii="Arial" w:eastAsia="Calibri" w:hAnsi="Arial" w:cs="Arial"/>
          <w:b/>
        </w:rPr>
        <w:t>Literature Review</w:t>
      </w:r>
    </w:p>
    <w:p w14:paraId="55D39F6D" w14:textId="77777777" w:rsidR="005E1465" w:rsidRPr="00F00A82" w:rsidRDefault="00D57096">
      <w:pPr>
        <w:spacing w:after="200" w:line="276" w:lineRule="auto"/>
        <w:jc w:val="both"/>
        <w:rPr>
          <w:rFonts w:ascii="Arial" w:eastAsia="Calibri" w:hAnsi="Arial" w:cs="Arial"/>
          <w:sz w:val="20"/>
          <w:szCs w:val="20"/>
        </w:rPr>
      </w:pPr>
      <w:r w:rsidRPr="00F00A82">
        <w:rPr>
          <w:rFonts w:ascii="Arial" w:eastAsia="Calibri" w:hAnsi="Arial" w:cs="Arial"/>
          <w:sz w:val="20"/>
          <w:szCs w:val="20"/>
        </w:rPr>
        <w:t>Knowledge sharing has been widely studied in various organizational contexts, but its application in academic libraries, particularly in developing regions, remains limited. Previous research highlights the importance of knowledge sharing in enhancing organizational performance and fostering innovation (Nonaka &amp; Takeuchi, 1995). In the context of libraries, studies have emphasized the role of librarians as knowledge facilitators who bridge the gap between information resources and users (Rowley, 2003). However, the specific behavior patterns of academic librarians in sharing knowledge have not been thoroughly explored.</w:t>
      </w:r>
    </w:p>
    <w:p w14:paraId="3297E985" w14:textId="77777777" w:rsidR="005E1465" w:rsidRPr="00F00A82" w:rsidRDefault="00D57096">
      <w:pPr>
        <w:spacing w:after="200" w:line="276" w:lineRule="auto"/>
        <w:jc w:val="both"/>
        <w:rPr>
          <w:rFonts w:ascii="Arial" w:eastAsia="Calibri" w:hAnsi="Arial" w:cs="Arial"/>
          <w:sz w:val="20"/>
          <w:szCs w:val="20"/>
        </w:rPr>
      </w:pPr>
      <w:r w:rsidRPr="00F00A82">
        <w:rPr>
          <w:rFonts w:ascii="Arial" w:eastAsia="Calibri" w:hAnsi="Arial" w:cs="Arial"/>
          <w:sz w:val="20"/>
          <w:szCs w:val="20"/>
        </w:rPr>
        <w:t xml:space="preserve">Organizational culture has been identified as a critical factor influencing knowledge-sharing behaviors. A supportive culture that encourages collaboration and trust is essential for effective knowledge sharing (Davenport &amp; </w:t>
      </w:r>
      <w:proofErr w:type="spellStart"/>
      <w:r w:rsidRPr="00F00A82">
        <w:rPr>
          <w:rFonts w:ascii="Arial" w:eastAsia="Calibri" w:hAnsi="Arial" w:cs="Arial"/>
          <w:sz w:val="20"/>
          <w:szCs w:val="20"/>
        </w:rPr>
        <w:t>Prusak</w:t>
      </w:r>
      <w:proofErr w:type="spellEnd"/>
      <w:r w:rsidRPr="00F00A82">
        <w:rPr>
          <w:rFonts w:ascii="Arial" w:eastAsia="Calibri" w:hAnsi="Arial" w:cs="Arial"/>
          <w:sz w:val="20"/>
          <w:szCs w:val="20"/>
        </w:rPr>
        <w:t>, 1998). Additionally, technological infrastructure plays a significant role in enabling knowledge-sharing practices, particularly in the digital age (</w:t>
      </w:r>
      <w:proofErr w:type="spellStart"/>
      <w:r w:rsidRPr="00F00A82">
        <w:rPr>
          <w:rFonts w:ascii="Arial" w:eastAsia="Calibri" w:hAnsi="Arial" w:cs="Arial"/>
          <w:sz w:val="20"/>
          <w:szCs w:val="20"/>
        </w:rPr>
        <w:t>Riege</w:t>
      </w:r>
      <w:proofErr w:type="spellEnd"/>
      <w:r w:rsidRPr="00F00A82">
        <w:rPr>
          <w:rFonts w:ascii="Arial" w:eastAsia="Calibri" w:hAnsi="Arial" w:cs="Arial"/>
          <w:sz w:val="20"/>
          <w:szCs w:val="20"/>
        </w:rPr>
        <w:t>, 2005). Despite these insights, there is a lack of research on how these factors manifest in the context of academic libraries in developing countries like Bangladesh.</w:t>
      </w:r>
    </w:p>
    <w:p w14:paraId="08E673C1" w14:textId="77777777" w:rsidR="005E1465" w:rsidRPr="00F00A82" w:rsidRDefault="00D57096">
      <w:pPr>
        <w:spacing w:after="200" w:line="276" w:lineRule="auto"/>
        <w:jc w:val="both"/>
        <w:rPr>
          <w:rFonts w:ascii="Arial" w:eastAsia="Calibri" w:hAnsi="Arial" w:cs="Arial"/>
          <w:sz w:val="20"/>
          <w:szCs w:val="20"/>
        </w:rPr>
      </w:pPr>
      <w:r w:rsidRPr="00F00A82">
        <w:rPr>
          <w:rFonts w:ascii="Arial" w:eastAsia="Calibri" w:hAnsi="Arial" w:cs="Arial"/>
          <w:sz w:val="20"/>
          <w:szCs w:val="20"/>
        </w:rPr>
        <w:t xml:space="preserve">This study builds on existing literature by focusing on the </w:t>
      </w:r>
      <w:proofErr w:type="spellStart"/>
      <w:r w:rsidRPr="00F00A82">
        <w:rPr>
          <w:rFonts w:ascii="Arial" w:eastAsia="Calibri" w:hAnsi="Arial" w:cs="Arial"/>
          <w:sz w:val="20"/>
          <w:szCs w:val="20"/>
        </w:rPr>
        <w:t>Rajshahi</w:t>
      </w:r>
      <w:proofErr w:type="spellEnd"/>
      <w:r w:rsidRPr="00F00A82">
        <w:rPr>
          <w:rFonts w:ascii="Arial" w:eastAsia="Calibri" w:hAnsi="Arial" w:cs="Arial"/>
          <w:sz w:val="20"/>
          <w:szCs w:val="20"/>
        </w:rPr>
        <w:t xml:space="preserve"> Division, a region with a growing academic sector but limited research on knowledge-sharing practices. By examining the behavior patterns of academic librarians, this study contributes to the broader understanding of knowledge sharing in academic institutions.</w:t>
      </w:r>
    </w:p>
    <w:p w14:paraId="0BF35DD3" w14:textId="77777777" w:rsidR="00B231F7" w:rsidRPr="00B231F7" w:rsidRDefault="00B231F7" w:rsidP="00983C00">
      <w:pPr>
        <w:spacing w:after="200" w:line="276" w:lineRule="auto"/>
        <w:jc w:val="both"/>
        <w:rPr>
          <w:rFonts w:ascii="Arial" w:eastAsia="Calibri" w:hAnsi="Arial" w:cs="Arial"/>
          <w:b/>
          <w:szCs w:val="24"/>
        </w:rPr>
      </w:pPr>
      <w:r w:rsidRPr="00B231F7">
        <w:rPr>
          <w:rFonts w:ascii="Arial" w:eastAsia="Calibri" w:hAnsi="Arial" w:cs="Arial"/>
          <w:b/>
          <w:szCs w:val="24"/>
        </w:rPr>
        <w:t xml:space="preserve">3.1 </w:t>
      </w:r>
      <w:r w:rsidR="00391C41" w:rsidRPr="00B231F7">
        <w:rPr>
          <w:rFonts w:ascii="Arial" w:eastAsia="Calibri" w:hAnsi="Arial" w:cs="Arial"/>
          <w:b/>
          <w:szCs w:val="24"/>
        </w:rPr>
        <w:t>Knowledge</w:t>
      </w:r>
    </w:p>
    <w:p w14:paraId="12632FA9" w14:textId="77777777" w:rsidR="00391C41" w:rsidRPr="00B231F7" w:rsidRDefault="00391C41" w:rsidP="00983C00">
      <w:pPr>
        <w:spacing w:after="200" w:line="276" w:lineRule="auto"/>
        <w:jc w:val="both"/>
        <w:rPr>
          <w:rFonts w:ascii="Arial" w:eastAsia="Calibri" w:hAnsi="Arial" w:cs="Arial"/>
          <w:sz w:val="20"/>
          <w:szCs w:val="24"/>
        </w:rPr>
      </w:pPr>
      <w:r w:rsidRPr="00B231F7">
        <w:rPr>
          <w:rFonts w:ascii="Arial" w:eastAsia="Calibri" w:hAnsi="Arial" w:cs="Arial"/>
          <w:sz w:val="20"/>
          <w:szCs w:val="24"/>
        </w:rPr>
        <w:t xml:space="preserve">Knowledge is considered as a collection of experience, appropriate information and skilled insight which offers a structure for estimating and integrating new experiences and information. </w:t>
      </w:r>
    </w:p>
    <w:p w14:paraId="02282F3B" w14:textId="77777777" w:rsidR="00391C41" w:rsidRPr="00B231F7" w:rsidRDefault="00391C41" w:rsidP="00391C41">
      <w:pPr>
        <w:spacing w:after="0" w:line="276" w:lineRule="auto"/>
        <w:jc w:val="both"/>
        <w:rPr>
          <w:rFonts w:ascii="Arial" w:eastAsia="Calibri" w:hAnsi="Arial" w:cs="Arial"/>
          <w:sz w:val="20"/>
          <w:szCs w:val="24"/>
        </w:rPr>
      </w:pPr>
      <w:r w:rsidRPr="00B231F7">
        <w:rPr>
          <w:rFonts w:ascii="Arial" w:eastAsia="Calibri" w:hAnsi="Arial" w:cs="Arial"/>
          <w:sz w:val="20"/>
          <w:szCs w:val="24"/>
        </w:rPr>
        <w:t xml:space="preserve">Knowledge is a familiarity or awareness, of someone or something, such as fact (descriptive and knowledge), skills (procedural knowledge) or objects (acquaintance knowledge) contributing to </w:t>
      </w:r>
      <w:proofErr w:type="spellStart"/>
      <w:r w:rsidRPr="00B231F7">
        <w:rPr>
          <w:rFonts w:ascii="Arial" w:eastAsia="Calibri" w:hAnsi="Arial" w:cs="Arial"/>
          <w:sz w:val="20"/>
          <w:szCs w:val="24"/>
        </w:rPr>
        <w:t>ones</w:t>
      </w:r>
      <w:proofErr w:type="spellEnd"/>
      <w:r w:rsidRPr="00B231F7">
        <w:rPr>
          <w:rFonts w:ascii="Arial" w:eastAsia="Calibri" w:hAnsi="Arial" w:cs="Arial"/>
          <w:sz w:val="20"/>
          <w:szCs w:val="24"/>
        </w:rPr>
        <w:t xml:space="preserve"> understanding. By most accounts, knowledge can be acquired in many different ways and from many sources, including but not limited to perception, reason, memory, testimony, scientific inquiry, education, and practice. The philosophical study of knowledge is called epistemology. (</w:t>
      </w:r>
      <w:proofErr w:type="gramStart"/>
      <w:r w:rsidRPr="00B231F7">
        <w:rPr>
          <w:rFonts w:ascii="Arial" w:eastAsia="Calibri" w:hAnsi="Arial" w:cs="Arial"/>
          <w:sz w:val="20"/>
          <w:szCs w:val="24"/>
        </w:rPr>
        <w:t>ghonr.1999.r</w:t>
      </w:r>
      <w:proofErr w:type="gramEnd"/>
      <w:r w:rsidRPr="00B231F7">
        <w:rPr>
          <w:rFonts w:ascii="Arial" w:eastAsia="Calibri" w:hAnsi="Arial" w:cs="Arial"/>
          <w:sz w:val="20"/>
          <w:szCs w:val="24"/>
        </w:rPr>
        <w:t xml:space="preserve">) </w:t>
      </w:r>
    </w:p>
    <w:p w14:paraId="5AA88CD3" w14:textId="77777777" w:rsidR="00477AE6" w:rsidRPr="00B231F7" w:rsidRDefault="00477AE6" w:rsidP="00391C41">
      <w:pPr>
        <w:spacing w:after="0" w:line="276" w:lineRule="auto"/>
        <w:jc w:val="both"/>
        <w:rPr>
          <w:rFonts w:ascii="Arial" w:eastAsia="Calibri" w:hAnsi="Arial" w:cs="Arial"/>
          <w:sz w:val="20"/>
          <w:szCs w:val="24"/>
        </w:rPr>
      </w:pPr>
    </w:p>
    <w:p w14:paraId="0F2F62CF" w14:textId="77777777" w:rsidR="00477AE6" w:rsidRDefault="00391C41" w:rsidP="00391C41">
      <w:pPr>
        <w:spacing w:after="0" w:line="276" w:lineRule="auto"/>
        <w:jc w:val="both"/>
        <w:rPr>
          <w:rFonts w:ascii="Arial" w:eastAsia="Calibri" w:hAnsi="Arial" w:cs="Arial"/>
          <w:sz w:val="20"/>
          <w:szCs w:val="24"/>
        </w:rPr>
      </w:pPr>
      <w:r w:rsidRPr="00B231F7">
        <w:rPr>
          <w:rFonts w:ascii="Arial" w:eastAsia="Calibri" w:hAnsi="Arial" w:cs="Arial"/>
          <w:sz w:val="20"/>
          <w:szCs w:val="24"/>
        </w:rPr>
        <w:lastRenderedPageBreak/>
        <w:t xml:space="preserve">The term "knowledge" can refer to a theoretical or practical understanding of a subject. It can be implicit (as with practical skill or expertise) or explicit (as with the theoretical understanding of a subject); formal or informal; systematic or particular. </w:t>
      </w:r>
    </w:p>
    <w:p w14:paraId="27EE55C0" w14:textId="77777777" w:rsidR="001E4F69" w:rsidRPr="00D57096" w:rsidRDefault="001E4F69" w:rsidP="00391C41">
      <w:pPr>
        <w:spacing w:after="0" w:line="276" w:lineRule="auto"/>
        <w:jc w:val="both"/>
        <w:rPr>
          <w:rFonts w:ascii="Arial" w:eastAsia="Calibri" w:hAnsi="Arial" w:cs="Arial"/>
          <w:sz w:val="24"/>
          <w:szCs w:val="24"/>
        </w:rPr>
      </w:pPr>
    </w:p>
    <w:p w14:paraId="7D5C6337" w14:textId="77777777" w:rsidR="00983C00" w:rsidRPr="004C12E1" w:rsidRDefault="00B231F7" w:rsidP="00391C41">
      <w:pPr>
        <w:spacing w:after="0" w:line="276" w:lineRule="auto"/>
        <w:jc w:val="both"/>
        <w:rPr>
          <w:rFonts w:ascii="Arial" w:eastAsia="Calibri" w:hAnsi="Arial" w:cs="Arial"/>
          <w:b/>
          <w:szCs w:val="24"/>
        </w:rPr>
      </w:pPr>
      <w:r>
        <w:rPr>
          <w:rFonts w:ascii="Arial" w:eastAsia="Calibri" w:hAnsi="Arial" w:cs="Arial"/>
          <w:b/>
          <w:szCs w:val="24"/>
        </w:rPr>
        <w:t>3.2</w:t>
      </w:r>
      <w:r w:rsidR="00983C00" w:rsidRPr="00B231F7">
        <w:rPr>
          <w:rFonts w:ascii="Arial" w:eastAsia="Calibri" w:hAnsi="Arial" w:cs="Arial"/>
          <w:b/>
          <w:szCs w:val="24"/>
        </w:rPr>
        <w:t xml:space="preserve"> </w:t>
      </w:r>
      <w:r w:rsidR="004C12E1">
        <w:rPr>
          <w:rFonts w:ascii="Arial" w:eastAsia="Calibri" w:hAnsi="Arial" w:cs="Arial"/>
          <w:b/>
          <w:szCs w:val="24"/>
        </w:rPr>
        <w:t xml:space="preserve">Definition of knowledge </w:t>
      </w:r>
    </w:p>
    <w:p w14:paraId="5C572539" w14:textId="77777777" w:rsidR="00391C41" w:rsidRPr="00B231F7" w:rsidRDefault="00391C41" w:rsidP="00391C41">
      <w:pPr>
        <w:spacing w:after="0" w:line="276" w:lineRule="auto"/>
        <w:jc w:val="both"/>
        <w:rPr>
          <w:rFonts w:ascii="Arial" w:eastAsia="Calibri" w:hAnsi="Arial" w:cs="Arial"/>
          <w:sz w:val="20"/>
          <w:szCs w:val="24"/>
        </w:rPr>
      </w:pPr>
      <w:r w:rsidRPr="00B231F7">
        <w:rPr>
          <w:rFonts w:ascii="Arial" w:eastAsia="Calibri" w:hAnsi="Arial" w:cs="Arial"/>
          <w:b/>
          <w:sz w:val="20"/>
          <w:szCs w:val="24"/>
        </w:rPr>
        <w:t>According to Wikipedia</w:t>
      </w:r>
      <w:r w:rsidRPr="00B231F7">
        <w:rPr>
          <w:rFonts w:ascii="Arial" w:eastAsia="Calibri" w:hAnsi="Arial" w:cs="Arial"/>
          <w:sz w:val="20"/>
          <w:szCs w:val="24"/>
        </w:rPr>
        <w:t xml:space="preserve"> “Knowledge is defined as what is learned, understood or aware of. An example of knowledge is learning the alphabet. An example of knowledge is having the ability to find a location. An example of knowledge is remembering details about an event.” </w:t>
      </w:r>
    </w:p>
    <w:p w14:paraId="163BD972" w14:textId="77777777" w:rsidR="00391C41" w:rsidRPr="00B231F7" w:rsidRDefault="00391C41" w:rsidP="00391C41">
      <w:pPr>
        <w:spacing w:after="0" w:line="276" w:lineRule="auto"/>
        <w:jc w:val="both"/>
        <w:rPr>
          <w:rFonts w:ascii="Arial" w:eastAsia="Calibri" w:hAnsi="Arial" w:cs="Arial"/>
          <w:sz w:val="20"/>
          <w:szCs w:val="24"/>
        </w:rPr>
      </w:pPr>
      <w:r w:rsidRPr="00B231F7">
        <w:rPr>
          <w:rFonts w:ascii="Arial" w:eastAsia="Calibri" w:hAnsi="Arial" w:cs="Arial"/>
          <w:b/>
          <w:sz w:val="20"/>
          <w:szCs w:val="24"/>
        </w:rPr>
        <w:t>According to john (2004)</w:t>
      </w:r>
      <w:r w:rsidRPr="00B231F7">
        <w:rPr>
          <w:rFonts w:ascii="Arial" w:eastAsia="Calibri" w:hAnsi="Arial" w:cs="Arial"/>
          <w:sz w:val="20"/>
          <w:szCs w:val="24"/>
        </w:rPr>
        <w:t xml:space="preserve"> “Knowledge is defined as the gain of facts, information, and truth. In philosophy any principle, theory or concept which fits into this definition is considered as knowledge.” Knowledge sharing is the act of exchanging information or understanding between individuals, teams, communities, or organizations. Knowledge may be explicit (meaning procedures and documents) or tacit (meaning intuitive and experience-based). Sharing knowledge is an intentional process that not only bolsters an individual's understanding but helps create or enhance an archive of accessible knowledge for others. The concept of knowledge sharing is important because it helps individuals and businesses be more agile and adaptable in the face of change and helps ensure continued growth and survival. De </w:t>
      </w:r>
      <w:proofErr w:type="spellStart"/>
      <w:r w:rsidRPr="00B231F7">
        <w:rPr>
          <w:rFonts w:ascii="Arial" w:eastAsia="Calibri" w:hAnsi="Arial" w:cs="Arial"/>
          <w:sz w:val="20"/>
          <w:szCs w:val="24"/>
        </w:rPr>
        <w:t>Ridder‟s</w:t>
      </w:r>
      <w:proofErr w:type="spellEnd"/>
      <w:r w:rsidRPr="00B231F7">
        <w:rPr>
          <w:rFonts w:ascii="Arial" w:eastAsia="Calibri" w:hAnsi="Arial" w:cs="Arial"/>
          <w:sz w:val="20"/>
          <w:szCs w:val="24"/>
        </w:rPr>
        <w:t xml:space="preserve"> (2004) </w:t>
      </w:r>
    </w:p>
    <w:p w14:paraId="1111A6CF" w14:textId="77777777" w:rsidR="00477AE6" w:rsidRPr="00D57096" w:rsidRDefault="00477AE6" w:rsidP="00391C41">
      <w:pPr>
        <w:spacing w:after="0" w:line="276" w:lineRule="auto"/>
        <w:jc w:val="both"/>
        <w:rPr>
          <w:rFonts w:ascii="Arial" w:eastAsia="Calibri" w:hAnsi="Arial" w:cs="Arial"/>
          <w:sz w:val="24"/>
          <w:szCs w:val="24"/>
        </w:rPr>
      </w:pPr>
    </w:p>
    <w:p w14:paraId="6D39161C" w14:textId="77777777" w:rsidR="00391C41" w:rsidRPr="00B231F7" w:rsidRDefault="00983C00" w:rsidP="00391C41">
      <w:pPr>
        <w:spacing w:after="0" w:line="276" w:lineRule="auto"/>
        <w:jc w:val="both"/>
        <w:rPr>
          <w:rFonts w:ascii="Arial" w:eastAsia="Calibri" w:hAnsi="Arial" w:cs="Arial"/>
          <w:b/>
          <w:szCs w:val="24"/>
        </w:rPr>
      </w:pPr>
      <w:r w:rsidRPr="00B231F7">
        <w:rPr>
          <w:rFonts w:ascii="Arial" w:eastAsia="Calibri" w:hAnsi="Arial" w:cs="Arial"/>
          <w:b/>
          <w:szCs w:val="24"/>
        </w:rPr>
        <w:t>3</w:t>
      </w:r>
      <w:r w:rsidR="00B231F7">
        <w:rPr>
          <w:rFonts w:ascii="Arial" w:eastAsia="Calibri" w:hAnsi="Arial" w:cs="Arial"/>
          <w:b/>
          <w:szCs w:val="24"/>
        </w:rPr>
        <w:t>.3 Knowledge sharing</w:t>
      </w:r>
    </w:p>
    <w:p w14:paraId="421211E1" w14:textId="77777777" w:rsidR="00477AE6" w:rsidRPr="00B231F7" w:rsidRDefault="00391C41" w:rsidP="00391C41">
      <w:pPr>
        <w:spacing w:after="0" w:line="276" w:lineRule="auto"/>
        <w:jc w:val="both"/>
        <w:rPr>
          <w:rFonts w:ascii="Arial" w:eastAsia="Calibri" w:hAnsi="Arial" w:cs="Arial"/>
          <w:sz w:val="20"/>
          <w:szCs w:val="24"/>
        </w:rPr>
      </w:pPr>
      <w:r w:rsidRPr="00B231F7">
        <w:rPr>
          <w:rFonts w:ascii="Arial" w:eastAsia="Calibri" w:hAnsi="Arial" w:cs="Arial"/>
          <w:sz w:val="20"/>
          <w:szCs w:val="24"/>
        </w:rPr>
        <w:t>Knowledge sharing refers to the process of exchanging information between people, teams, or organizations. This knowledge may be explicit, which comes from documents or procedures, or tacit, meaning it was developed from experience. Sharing knowledge has benefits for the sharer as well as the recipient. It can create understanding, a feeling of importance, and even help employees grow their leadership skills. Knowledge sharing is related to knowledge transfer. But knowledge transfer is specifically about how to work out a plan to get critical know-how from employees who are leaving to those who are staying. Organizations should always have a plan for keeping tacit knowledge within their company. (</w:t>
      </w:r>
      <w:proofErr w:type="spellStart"/>
      <w:r w:rsidRPr="00B231F7">
        <w:rPr>
          <w:rFonts w:ascii="Arial" w:eastAsia="Calibri" w:hAnsi="Arial" w:cs="Arial"/>
          <w:sz w:val="20"/>
          <w:szCs w:val="24"/>
        </w:rPr>
        <w:t>Wabwezi</w:t>
      </w:r>
      <w:proofErr w:type="spellEnd"/>
      <w:r w:rsidRPr="00B231F7">
        <w:rPr>
          <w:rFonts w:ascii="Arial" w:eastAsia="Calibri" w:hAnsi="Arial" w:cs="Arial"/>
          <w:sz w:val="20"/>
          <w:szCs w:val="24"/>
        </w:rPr>
        <w:t xml:space="preserve">, 2011, pp.14-15) </w:t>
      </w:r>
    </w:p>
    <w:p w14:paraId="4A44B92F" w14:textId="77777777" w:rsidR="00477AE6" w:rsidRPr="00B231F7" w:rsidRDefault="00477AE6" w:rsidP="00391C41">
      <w:pPr>
        <w:spacing w:after="0" w:line="276" w:lineRule="auto"/>
        <w:jc w:val="both"/>
        <w:rPr>
          <w:rFonts w:ascii="Arial" w:eastAsia="Calibri" w:hAnsi="Arial" w:cs="Arial"/>
          <w:sz w:val="20"/>
          <w:szCs w:val="24"/>
        </w:rPr>
      </w:pPr>
    </w:p>
    <w:p w14:paraId="49810EC0" w14:textId="77777777" w:rsidR="00477AE6" w:rsidRPr="00B231F7" w:rsidRDefault="00391C41" w:rsidP="00391C41">
      <w:pPr>
        <w:spacing w:after="0" w:line="276" w:lineRule="auto"/>
        <w:jc w:val="both"/>
        <w:rPr>
          <w:rFonts w:ascii="Arial" w:eastAsia="Calibri" w:hAnsi="Arial" w:cs="Arial"/>
          <w:sz w:val="20"/>
          <w:szCs w:val="24"/>
        </w:rPr>
      </w:pPr>
      <w:r w:rsidRPr="00B231F7">
        <w:rPr>
          <w:rFonts w:ascii="Arial" w:eastAsia="Calibri" w:hAnsi="Arial" w:cs="Arial"/>
          <w:sz w:val="20"/>
          <w:szCs w:val="24"/>
        </w:rPr>
        <w:t xml:space="preserve">Knowledge sharing is the process of transferring tacit (undocumented) and explicit (documented) information from one person to another. In an organization, sharing knowledge not only increases productivity, but it also empowers employees to do their jobs effectively and efficiently. Davenport &amp; </w:t>
      </w:r>
      <w:proofErr w:type="spellStart"/>
      <w:r w:rsidRPr="00B231F7">
        <w:rPr>
          <w:rFonts w:ascii="Arial" w:eastAsia="Calibri" w:hAnsi="Arial" w:cs="Arial"/>
          <w:sz w:val="20"/>
          <w:szCs w:val="24"/>
        </w:rPr>
        <w:t>Prusak</w:t>
      </w:r>
      <w:proofErr w:type="spellEnd"/>
      <w:r w:rsidRPr="00B231F7">
        <w:rPr>
          <w:rFonts w:ascii="Arial" w:eastAsia="Calibri" w:hAnsi="Arial" w:cs="Arial"/>
          <w:sz w:val="20"/>
          <w:szCs w:val="24"/>
        </w:rPr>
        <w:t xml:space="preserve"> 2000, Gamble &amp; Blackwell 2001).</w:t>
      </w:r>
    </w:p>
    <w:p w14:paraId="771FAAF2" w14:textId="77777777" w:rsidR="00477AE6" w:rsidRPr="00B231F7" w:rsidRDefault="00477AE6" w:rsidP="00391C41">
      <w:pPr>
        <w:spacing w:after="0" w:line="276" w:lineRule="auto"/>
        <w:jc w:val="both"/>
        <w:rPr>
          <w:rFonts w:ascii="Arial" w:eastAsia="Calibri" w:hAnsi="Arial" w:cs="Arial"/>
          <w:sz w:val="20"/>
          <w:szCs w:val="24"/>
        </w:rPr>
      </w:pPr>
    </w:p>
    <w:p w14:paraId="14EE05E5" w14:textId="77777777" w:rsidR="00477AE6" w:rsidRDefault="00391C41" w:rsidP="00391C41">
      <w:pPr>
        <w:spacing w:after="0" w:line="276" w:lineRule="auto"/>
        <w:jc w:val="both"/>
        <w:rPr>
          <w:rFonts w:ascii="Arial" w:eastAsia="Calibri" w:hAnsi="Arial" w:cs="Arial"/>
          <w:sz w:val="20"/>
          <w:szCs w:val="24"/>
        </w:rPr>
      </w:pPr>
      <w:r w:rsidRPr="00B231F7">
        <w:rPr>
          <w:rFonts w:ascii="Arial" w:eastAsia="Calibri" w:hAnsi="Arial" w:cs="Arial"/>
          <w:sz w:val="20"/>
          <w:szCs w:val="24"/>
        </w:rPr>
        <w:t>The aim of knowledge sharing is to share best practices and lesson learned, the librarians also share their knowledge about their daily task, how to solve problems, and ideas for library development. (</w:t>
      </w:r>
      <w:proofErr w:type="spellStart"/>
      <w:r w:rsidRPr="00B231F7">
        <w:rPr>
          <w:rFonts w:ascii="Arial" w:eastAsia="Calibri" w:hAnsi="Arial" w:cs="Arial"/>
          <w:sz w:val="20"/>
          <w:szCs w:val="24"/>
        </w:rPr>
        <w:t>wikipedia</w:t>
      </w:r>
      <w:proofErr w:type="spellEnd"/>
      <w:r w:rsidRPr="00B231F7">
        <w:rPr>
          <w:rFonts w:ascii="Arial" w:eastAsia="Calibri" w:hAnsi="Arial" w:cs="Arial"/>
          <w:sz w:val="20"/>
          <w:szCs w:val="24"/>
        </w:rPr>
        <w:t xml:space="preserve">). </w:t>
      </w:r>
    </w:p>
    <w:p w14:paraId="0A64DEF6" w14:textId="77777777" w:rsidR="004C12E1" w:rsidRDefault="004C12E1" w:rsidP="00391C41">
      <w:pPr>
        <w:spacing w:after="0" w:line="276" w:lineRule="auto"/>
        <w:jc w:val="both"/>
        <w:rPr>
          <w:rFonts w:ascii="Arial" w:eastAsia="Calibri" w:hAnsi="Arial" w:cs="Arial"/>
          <w:sz w:val="20"/>
          <w:szCs w:val="24"/>
        </w:rPr>
      </w:pPr>
    </w:p>
    <w:p w14:paraId="5ACA42C1" w14:textId="77777777" w:rsidR="004C12E1" w:rsidRDefault="004C12E1" w:rsidP="00391C41">
      <w:pPr>
        <w:spacing w:after="0" w:line="276" w:lineRule="auto"/>
        <w:jc w:val="both"/>
        <w:rPr>
          <w:rFonts w:ascii="Arial" w:eastAsia="Calibri" w:hAnsi="Arial" w:cs="Arial"/>
          <w:sz w:val="20"/>
          <w:szCs w:val="24"/>
        </w:rPr>
      </w:pPr>
    </w:p>
    <w:p w14:paraId="1C6FD995" w14:textId="77777777" w:rsidR="004C12E1" w:rsidRPr="00B231F7" w:rsidRDefault="004C12E1" w:rsidP="00391C41">
      <w:pPr>
        <w:spacing w:after="0" w:line="276" w:lineRule="auto"/>
        <w:jc w:val="both"/>
        <w:rPr>
          <w:rFonts w:ascii="Arial" w:eastAsia="Calibri" w:hAnsi="Arial" w:cs="Arial"/>
          <w:sz w:val="20"/>
          <w:szCs w:val="24"/>
        </w:rPr>
      </w:pPr>
    </w:p>
    <w:p w14:paraId="09FAD916" w14:textId="77777777" w:rsidR="00B231F7" w:rsidRDefault="00B231F7" w:rsidP="00391C41">
      <w:pPr>
        <w:spacing w:after="0" w:line="276" w:lineRule="auto"/>
        <w:jc w:val="both"/>
        <w:rPr>
          <w:rFonts w:ascii="Arial" w:eastAsia="Calibri" w:hAnsi="Arial" w:cs="Arial"/>
          <w:b/>
          <w:sz w:val="24"/>
          <w:szCs w:val="24"/>
        </w:rPr>
      </w:pPr>
    </w:p>
    <w:p w14:paraId="7766DE0E" w14:textId="77777777" w:rsidR="004C12E1" w:rsidRDefault="004C12E1" w:rsidP="00391C41">
      <w:pPr>
        <w:spacing w:after="0" w:line="276" w:lineRule="auto"/>
        <w:jc w:val="both"/>
        <w:rPr>
          <w:rFonts w:ascii="Arial" w:eastAsia="Calibri" w:hAnsi="Arial" w:cs="Arial"/>
          <w:b/>
          <w:sz w:val="24"/>
          <w:szCs w:val="24"/>
        </w:rPr>
      </w:pPr>
    </w:p>
    <w:p w14:paraId="4061C0B6" w14:textId="77777777" w:rsidR="00391C41" w:rsidRPr="00B231F7" w:rsidRDefault="00983C00" w:rsidP="00391C41">
      <w:pPr>
        <w:spacing w:after="0" w:line="276" w:lineRule="auto"/>
        <w:jc w:val="both"/>
        <w:rPr>
          <w:rFonts w:ascii="Arial" w:eastAsia="Calibri" w:hAnsi="Arial" w:cs="Arial"/>
          <w:b/>
          <w:szCs w:val="24"/>
        </w:rPr>
      </w:pPr>
      <w:r w:rsidRPr="00B231F7">
        <w:rPr>
          <w:rFonts w:ascii="Arial" w:eastAsia="Calibri" w:hAnsi="Arial" w:cs="Arial"/>
          <w:b/>
          <w:szCs w:val="24"/>
        </w:rPr>
        <w:t>3</w:t>
      </w:r>
      <w:r w:rsidR="00616202">
        <w:rPr>
          <w:rFonts w:ascii="Arial" w:eastAsia="Calibri" w:hAnsi="Arial" w:cs="Arial"/>
          <w:b/>
          <w:szCs w:val="24"/>
        </w:rPr>
        <w:t>.4</w:t>
      </w:r>
      <w:r w:rsidR="00391C41" w:rsidRPr="00B231F7">
        <w:rPr>
          <w:rFonts w:ascii="Arial" w:eastAsia="Calibri" w:hAnsi="Arial" w:cs="Arial"/>
          <w:b/>
          <w:szCs w:val="24"/>
        </w:rPr>
        <w:t xml:space="preserve"> Benefits of knowledge sharing </w:t>
      </w:r>
    </w:p>
    <w:p w14:paraId="012AE940" w14:textId="77777777" w:rsidR="00477AE6" w:rsidRPr="00B231F7" w:rsidRDefault="00391C41" w:rsidP="00391C41">
      <w:pPr>
        <w:spacing w:after="0" w:line="276" w:lineRule="auto"/>
        <w:jc w:val="both"/>
        <w:rPr>
          <w:rFonts w:ascii="Arial" w:eastAsia="Calibri" w:hAnsi="Arial" w:cs="Arial"/>
          <w:sz w:val="20"/>
          <w:szCs w:val="24"/>
        </w:rPr>
      </w:pPr>
      <w:r w:rsidRPr="00B231F7">
        <w:rPr>
          <w:rFonts w:ascii="Arial" w:eastAsia="Calibri" w:hAnsi="Arial" w:cs="Arial"/>
          <w:sz w:val="20"/>
          <w:szCs w:val="24"/>
        </w:rPr>
        <w:t>Knowledge might be power, but it’s much more powerful when it’s shared! If only one person knows how to do something, that prevents others from developing and can hinder your organization’s progress. Plus, what happens if they hoard knowledge and decide to leave. But that’s enough doom and gloom because when you manage knowledge properly and give people a platform to share and access it, you’re opening the door to a whole host of benefits. (</w:t>
      </w:r>
      <w:proofErr w:type="spellStart"/>
      <w:r w:rsidRPr="00B231F7">
        <w:rPr>
          <w:rFonts w:ascii="Arial" w:eastAsia="Calibri" w:hAnsi="Arial" w:cs="Arial"/>
          <w:sz w:val="20"/>
          <w:szCs w:val="24"/>
        </w:rPr>
        <w:t>Patriotta</w:t>
      </w:r>
      <w:proofErr w:type="spellEnd"/>
      <w:r w:rsidRPr="00B231F7">
        <w:rPr>
          <w:rFonts w:ascii="Arial" w:eastAsia="Calibri" w:hAnsi="Arial" w:cs="Arial"/>
          <w:sz w:val="20"/>
          <w:szCs w:val="24"/>
        </w:rPr>
        <w:t xml:space="preserve">, 2003) </w:t>
      </w:r>
    </w:p>
    <w:p w14:paraId="6642FBA3" w14:textId="77777777" w:rsidR="00477AE6" w:rsidRPr="00B231F7" w:rsidRDefault="00391C41" w:rsidP="001F3511">
      <w:pPr>
        <w:pStyle w:val="ListParagraph"/>
        <w:numPr>
          <w:ilvl w:val="1"/>
          <w:numId w:val="8"/>
        </w:numPr>
        <w:spacing w:after="0" w:line="276" w:lineRule="auto"/>
        <w:jc w:val="both"/>
        <w:rPr>
          <w:rFonts w:ascii="Arial" w:eastAsia="Calibri" w:hAnsi="Arial" w:cs="Arial"/>
          <w:sz w:val="20"/>
          <w:szCs w:val="24"/>
        </w:rPr>
      </w:pPr>
      <w:r w:rsidRPr="00B231F7">
        <w:rPr>
          <w:rFonts w:ascii="Arial" w:eastAsia="Calibri" w:hAnsi="Arial" w:cs="Arial"/>
          <w:sz w:val="20"/>
          <w:szCs w:val="24"/>
        </w:rPr>
        <w:t xml:space="preserve">Collaborate and build collective knowledge. </w:t>
      </w:r>
    </w:p>
    <w:p w14:paraId="32BC8FAF" w14:textId="77777777" w:rsidR="00477AE6" w:rsidRPr="00B231F7" w:rsidRDefault="00391C41" w:rsidP="001F3511">
      <w:pPr>
        <w:pStyle w:val="ListParagraph"/>
        <w:numPr>
          <w:ilvl w:val="1"/>
          <w:numId w:val="8"/>
        </w:numPr>
        <w:spacing w:after="0" w:line="276" w:lineRule="auto"/>
        <w:jc w:val="both"/>
        <w:rPr>
          <w:rFonts w:ascii="Arial" w:eastAsia="Calibri" w:hAnsi="Arial" w:cs="Arial"/>
          <w:sz w:val="20"/>
          <w:szCs w:val="24"/>
        </w:rPr>
      </w:pPr>
      <w:r w:rsidRPr="00B231F7">
        <w:rPr>
          <w:rFonts w:ascii="Arial" w:eastAsia="Calibri" w:hAnsi="Arial" w:cs="Arial"/>
          <w:sz w:val="20"/>
          <w:szCs w:val="24"/>
        </w:rPr>
        <w:t xml:space="preserve">Find better ways of doing things. </w:t>
      </w:r>
    </w:p>
    <w:p w14:paraId="06E0E7FF" w14:textId="77777777" w:rsidR="00477AE6" w:rsidRPr="00B231F7" w:rsidRDefault="00391C41" w:rsidP="001F3511">
      <w:pPr>
        <w:pStyle w:val="ListParagraph"/>
        <w:numPr>
          <w:ilvl w:val="1"/>
          <w:numId w:val="8"/>
        </w:numPr>
        <w:spacing w:after="0" w:line="276" w:lineRule="auto"/>
        <w:jc w:val="both"/>
        <w:rPr>
          <w:rFonts w:ascii="Arial" w:eastAsia="Calibri" w:hAnsi="Arial" w:cs="Arial"/>
          <w:sz w:val="20"/>
          <w:szCs w:val="24"/>
        </w:rPr>
      </w:pPr>
      <w:r w:rsidRPr="00B231F7">
        <w:rPr>
          <w:rFonts w:ascii="Arial" w:eastAsia="Calibri" w:hAnsi="Arial" w:cs="Arial"/>
          <w:sz w:val="20"/>
          <w:szCs w:val="24"/>
        </w:rPr>
        <w:t xml:space="preserve">Build a community and learning culture. </w:t>
      </w:r>
    </w:p>
    <w:p w14:paraId="7D30D6AF" w14:textId="77777777" w:rsidR="00477AE6" w:rsidRPr="00B231F7" w:rsidRDefault="00391C41" w:rsidP="001F3511">
      <w:pPr>
        <w:pStyle w:val="ListParagraph"/>
        <w:numPr>
          <w:ilvl w:val="1"/>
          <w:numId w:val="8"/>
        </w:numPr>
        <w:spacing w:after="0" w:line="276" w:lineRule="auto"/>
        <w:jc w:val="both"/>
        <w:rPr>
          <w:rFonts w:ascii="Arial" w:eastAsia="Calibri" w:hAnsi="Arial" w:cs="Arial"/>
          <w:sz w:val="20"/>
          <w:szCs w:val="24"/>
        </w:rPr>
      </w:pPr>
      <w:r w:rsidRPr="00B231F7">
        <w:rPr>
          <w:rFonts w:ascii="Arial" w:eastAsia="Calibri" w:hAnsi="Arial" w:cs="Arial"/>
          <w:sz w:val="20"/>
          <w:szCs w:val="24"/>
        </w:rPr>
        <w:t xml:space="preserve">Create better customer experiences. </w:t>
      </w:r>
    </w:p>
    <w:p w14:paraId="55A8E87D" w14:textId="77777777" w:rsidR="00477AE6" w:rsidRPr="00B231F7" w:rsidRDefault="00391C41" w:rsidP="001F3511">
      <w:pPr>
        <w:pStyle w:val="ListParagraph"/>
        <w:numPr>
          <w:ilvl w:val="1"/>
          <w:numId w:val="8"/>
        </w:numPr>
        <w:spacing w:after="0" w:line="276" w:lineRule="auto"/>
        <w:jc w:val="both"/>
        <w:rPr>
          <w:rFonts w:ascii="Arial" w:eastAsia="Calibri" w:hAnsi="Arial" w:cs="Arial"/>
          <w:sz w:val="20"/>
          <w:szCs w:val="24"/>
        </w:rPr>
      </w:pPr>
      <w:r w:rsidRPr="00B231F7">
        <w:rPr>
          <w:rFonts w:ascii="Arial" w:eastAsia="Calibri" w:hAnsi="Arial" w:cs="Arial"/>
          <w:sz w:val="20"/>
          <w:szCs w:val="24"/>
        </w:rPr>
        <w:lastRenderedPageBreak/>
        <w:t xml:space="preserve">Retain knowledge. </w:t>
      </w:r>
    </w:p>
    <w:p w14:paraId="4BEBF96C" w14:textId="77777777" w:rsidR="00477AE6" w:rsidRPr="00B231F7" w:rsidRDefault="00391C41" w:rsidP="001F3511">
      <w:pPr>
        <w:pStyle w:val="ListParagraph"/>
        <w:numPr>
          <w:ilvl w:val="1"/>
          <w:numId w:val="8"/>
        </w:numPr>
        <w:spacing w:after="0" w:line="276" w:lineRule="auto"/>
        <w:jc w:val="both"/>
        <w:rPr>
          <w:rFonts w:ascii="Arial" w:eastAsia="Calibri" w:hAnsi="Arial" w:cs="Arial"/>
          <w:sz w:val="20"/>
          <w:szCs w:val="24"/>
        </w:rPr>
      </w:pPr>
      <w:r w:rsidRPr="00B231F7">
        <w:rPr>
          <w:rFonts w:ascii="Arial" w:eastAsia="Calibri" w:hAnsi="Arial" w:cs="Arial"/>
          <w:sz w:val="20"/>
          <w:szCs w:val="24"/>
        </w:rPr>
        <w:t xml:space="preserve">Connect remote employees to knowledge. </w:t>
      </w:r>
    </w:p>
    <w:p w14:paraId="36CC814C" w14:textId="77777777" w:rsidR="00391C41" w:rsidRPr="00B231F7" w:rsidRDefault="00391C41" w:rsidP="001F3511">
      <w:pPr>
        <w:pStyle w:val="ListParagraph"/>
        <w:numPr>
          <w:ilvl w:val="1"/>
          <w:numId w:val="8"/>
        </w:numPr>
        <w:spacing w:after="0" w:line="276" w:lineRule="auto"/>
        <w:jc w:val="both"/>
        <w:rPr>
          <w:rFonts w:ascii="Arial" w:eastAsia="Calibri" w:hAnsi="Arial" w:cs="Arial"/>
          <w:sz w:val="20"/>
          <w:szCs w:val="24"/>
        </w:rPr>
      </w:pPr>
      <w:r w:rsidRPr="00B231F7">
        <w:rPr>
          <w:rFonts w:ascii="Arial" w:eastAsia="Calibri" w:hAnsi="Arial" w:cs="Arial"/>
          <w:sz w:val="20"/>
          <w:szCs w:val="24"/>
        </w:rPr>
        <w:t xml:space="preserve">The feel-good factor. </w:t>
      </w:r>
    </w:p>
    <w:p w14:paraId="5E890B03" w14:textId="77777777" w:rsidR="00391C41" w:rsidRPr="00D57096" w:rsidRDefault="00391C41" w:rsidP="00391C41">
      <w:pPr>
        <w:spacing w:after="0" w:line="276" w:lineRule="auto"/>
        <w:jc w:val="both"/>
        <w:rPr>
          <w:rFonts w:ascii="Arial" w:eastAsia="Calibri" w:hAnsi="Arial" w:cs="Arial"/>
          <w:sz w:val="24"/>
          <w:szCs w:val="24"/>
        </w:rPr>
      </w:pPr>
    </w:p>
    <w:p w14:paraId="4A785A17" w14:textId="77777777" w:rsidR="00391C41" w:rsidRPr="00B231F7" w:rsidRDefault="00983C00" w:rsidP="00391C41">
      <w:pPr>
        <w:spacing w:after="0" w:line="276" w:lineRule="auto"/>
        <w:jc w:val="both"/>
        <w:rPr>
          <w:rFonts w:ascii="Arial" w:eastAsia="Calibri" w:hAnsi="Arial" w:cs="Arial"/>
          <w:b/>
          <w:szCs w:val="24"/>
        </w:rPr>
      </w:pPr>
      <w:r w:rsidRPr="00B231F7">
        <w:rPr>
          <w:rFonts w:ascii="Arial" w:eastAsia="Calibri" w:hAnsi="Arial" w:cs="Arial"/>
          <w:b/>
          <w:szCs w:val="24"/>
        </w:rPr>
        <w:t>3</w:t>
      </w:r>
      <w:r w:rsidR="00616202">
        <w:rPr>
          <w:rFonts w:ascii="Arial" w:eastAsia="Calibri" w:hAnsi="Arial" w:cs="Arial"/>
          <w:b/>
          <w:szCs w:val="24"/>
        </w:rPr>
        <w:t>.5</w:t>
      </w:r>
      <w:r w:rsidR="00391C41" w:rsidRPr="00B231F7">
        <w:rPr>
          <w:rFonts w:ascii="Arial" w:eastAsia="Calibri" w:hAnsi="Arial" w:cs="Arial"/>
          <w:b/>
          <w:szCs w:val="24"/>
        </w:rPr>
        <w:t xml:space="preserve"> Importance of Knowledge </w:t>
      </w:r>
    </w:p>
    <w:p w14:paraId="062502B2" w14:textId="77777777" w:rsidR="001F3511" w:rsidRPr="00B231F7" w:rsidRDefault="00391C41" w:rsidP="00391C41">
      <w:pPr>
        <w:spacing w:after="0" w:line="276" w:lineRule="auto"/>
        <w:jc w:val="both"/>
        <w:rPr>
          <w:rFonts w:ascii="Arial" w:eastAsia="Calibri" w:hAnsi="Arial" w:cs="Arial"/>
          <w:sz w:val="20"/>
          <w:szCs w:val="24"/>
        </w:rPr>
      </w:pPr>
      <w:r w:rsidRPr="00B231F7">
        <w:rPr>
          <w:rFonts w:ascii="Arial" w:eastAsia="Calibri" w:hAnsi="Arial" w:cs="Arial"/>
          <w:sz w:val="20"/>
          <w:szCs w:val="24"/>
        </w:rPr>
        <w:t>Knowledge sharing has been recognized as the most important factor in the success of KM. Knowledge sharing means the exchange of employees' knowledge, skills, and experiences. (</w:t>
      </w:r>
      <w:proofErr w:type="spellStart"/>
      <w:r w:rsidRPr="00B231F7">
        <w:rPr>
          <w:rFonts w:ascii="Arial" w:eastAsia="Calibri" w:hAnsi="Arial" w:cs="Arial"/>
          <w:sz w:val="20"/>
          <w:szCs w:val="24"/>
        </w:rPr>
        <w:t>Shamsie</w:t>
      </w:r>
      <w:proofErr w:type="spellEnd"/>
      <w:r w:rsidRPr="00B231F7">
        <w:rPr>
          <w:rFonts w:ascii="Arial" w:eastAsia="Calibri" w:hAnsi="Arial" w:cs="Arial"/>
          <w:sz w:val="20"/>
          <w:szCs w:val="24"/>
        </w:rPr>
        <w:t xml:space="preserve"> &amp; </w:t>
      </w:r>
      <w:proofErr w:type="spellStart"/>
      <w:r w:rsidRPr="00B231F7">
        <w:rPr>
          <w:rFonts w:ascii="Arial" w:eastAsia="Calibri" w:hAnsi="Arial" w:cs="Arial"/>
          <w:sz w:val="20"/>
          <w:szCs w:val="24"/>
        </w:rPr>
        <w:t>Mannor</w:t>
      </w:r>
      <w:proofErr w:type="spellEnd"/>
      <w:r w:rsidRPr="00B231F7">
        <w:rPr>
          <w:rFonts w:ascii="Arial" w:eastAsia="Calibri" w:hAnsi="Arial" w:cs="Arial"/>
          <w:sz w:val="20"/>
          <w:szCs w:val="24"/>
        </w:rPr>
        <w:t xml:space="preserve">, 2013) </w:t>
      </w:r>
    </w:p>
    <w:p w14:paraId="54E50E13" w14:textId="77777777" w:rsidR="001F3511" w:rsidRPr="00B231F7" w:rsidRDefault="00391C41" w:rsidP="00B231F7">
      <w:pPr>
        <w:pStyle w:val="ListParagraph"/>
        <w:numPr>
          <w:ilvl w:val="1"/>
          <w:numId w:val="8"/>
        </w:numPr>
        <w:spacing w:after="0" w:line="276" w:lineRule="auto"/>
        <w:jc w:val="both"/>
        <w:rPr>
          <w:rFonts w:ascii="Arial" w:eastAsia="Calibri" w:hAnsi="Arial" w:cs="Arial"/>
          <w:sz w:val="20"/>
          <w:szCs w:val="24"/>
        </w:rPr>
      </w:pPr>
      <w:r w:rsidRPr="00B231F7">
        <w:rPr>
          <w:rFonts w:ascii="Arial" w:eastAsia="Calibri" w:hAnsi="Arial" w:cs="Arial"/>
          <w:sz w:val="20"/>
          <w:szCs w:val="24"/>
        </w:rPr>
        <w:t xml:space="preserve">Knowledge is a powerful and important part of life. </w:t>
      </w:r>
    </w:p>
    <w:p w14:paraId="7259DD92" w14:textId="77777777" w:rsidR="001F3511" w:rsidRPr="00B231F7" w:rsidRDefault="00391C41" w:rsidP="00B231F7">
      <w:pPr>
        <w:pStyle w:val="ListParagraph"/>
        <w:numPr>
          <w:ilvl w:val="1"/>
          <w:numId w:val="8"/>
        </w:numPr>
        <w:spacing w:after="0" w:line="276" w:lineRule="auto"/>
        <w:jc w:val="both"/>
        <w:rPr>
          <w:rFonts w:ascii="Arial" w:eastAsia="Calibri" w:hAnsi="Arial" w:cs="Arial"/>
          <w:sz w:val="20"/>
          <w:szCs w:val="24"/>
        </w:rPr>
      </w:pPr>
      <w:r w:rsidRPr="00B231F7">
        <w:rPr>
          <w:rFonts w:ascii="Arial" w:eastAsia="Calibri" w:hAnsi="Arial" w:cs="Arial"/>
          <w:sz w:val="20"/>
          <w:szCs w:val="24"/>
        </w:rPr>
        <w:t xml:space="preserve">A famous Sanskrit verse says that ‘an educated person is honored everywhere’. </w:t>
      </w:r>
    </w:p>
    <w:p w14:paraId="7C960EBD" w14:textId="77777777" w:rsidR="001F3511" w:rsidRPr="00B231F7" w:rsidRDefault="00391C41" w:rsidP="00B231F7">
      <w:pPr>
        <w:pStyle w:val="ListParagraph"/>
        <w:numPr>
          <w:ilvl w:val="1"/>
          <w:numId w:val="8"/>
        </w:numPr>
        <w:spacing w:after="0" w:line="276" w:lineRule="auto"/>
        <w:jc w:val="both"/>
        <w:rPr>
          <w:rFonts w:ascii="Arial" w:eastAsia="Calibri" w:hAnsi="Arial" w:cs="Arial"/>
          <w:sz w:val="20"/>
          <w:szCs w:val="24"/>
        </w:rPr>
      </w:pPr>
      <w:r w:rsidRPr="00B231F7">
        <w:rPr>
          <w:rFonts w:ascii="Arial" w:eastAsia="Calibri" w:hAnsi="Arial" w:cs="Arial"/>
          <w:sz w:val="20"/>
          <w:szCs w:val="24"/>
        </w:rPr>
        <w:t xml:space="preserve">Knowledge has equipped man with limitless power. With knowledge, man can dominate over beings who are much stronger than him in strength. </w:t>
      </w:r>
    </w:p>
    <w:p w14:paraId="23C06DA9" w14:textId="77777777" w:rsidR="001F3511" w:rsidRPr="00B231F7" w:rsidRDefault="00391C41" w:rsidP="00B231F7">
      <w:pPr>
        <w:pStyle w:val="ListParagraph"/>
        <w:numPr>
          <w:ilvl w:val="1"/>
          <w:numId w:val="8"/>
        </w:numPr>
        <w:spacing w:after="0" w:line="276" w:lineRule="auto"/>
        <w:jc w:val="both"/>
        <w:rPr>
          <w:rFonts w:ascii="Arial" w:eastAsia="Calibri" w:hAnsi="Arial" w:cs="Arial"/>
          <w:sz w:val="20"/>
          <w:szCs w:val="24"/>
        </w:rPr>
      </w:pPr>
      <w:r w:rsidRPr="00B231F7">
        <w:rPr>
          <w:rFonts w:ascii="Arial" w:eastAsia="Calibri" w:hAnsi="Arial" w:cs="Arial"/>
          <w:sz w:val="20"/>
          <w:szCs w:val="24"/>
        </w:rPr>
        <w:t xml:space="preserve">Knowledge has helped humans and prompted the progress of our civilization. </w:t>
      </w:r>
    </w:p>
    <w:p w14:paraId="283BAFC2" w14:textId="77777777" w:rsidR="001F3511" w:rsidRPr="00B231F7" w:rsidRDefault="00391C41" w:rsidP="00B231F7">
      <w:pPr>
        <w:pStyle w:val="ListParagraph"/>
        <w:numPr>
          <w:ilvl w:val="1"/>
          <w:numId w:val="8"/>
        </w:numPr>
        <w:spacing w:after="0" w:line="276" w:lineRule="auto"/>
        <w:jc w:val="both"/>
        <w:rPr>
          <w:rFonts w:ascii="Arial" w:eastAsia="Calibri" w:hAnsi="Arial" w:cs="Arial"/>
          <w:sz w:val="20"/>
          <w:szCs w:val="24"/>
        </w:rPr>
      </w:pPr>
      <w:r w:rsidRPr="00B231F7">
        <w:rPr>
          <w:rFonts w:ascii="Arial" w:eastAsia="Calibri" w:hAnsi="Arial" w:cs="Arial"/>
          <w:sz w:val="20"/>
          <w:szCs w:val="24"/>
        </w:rPr>
        <w:t xml:space="preserve">Knowledge accounts for the success of the people. The more knowledgeable you are, the more advantage you have over other people. </w:t>
      </w:r>
    </w:p>
    <w:p w14:paraId="14D26445" w14:textId="77777777" w:rsidR="001F3511" w:rsidRPr="00B231F7" w:rsidRDefault="00391C41" w:rsidP="00B231F7">
      <w:pPr>
        <w:pStyle w:val="ListParagraph"/>
        <w:numPr>
          <w:ilvl w:val="1"/>
          <w:numId w:val="8"/>
        </w:numPr>
        <w:spacing w:after="0" w:line="276" w:lineRule="auto"/>
        <w:jc w:val="both"/>
        <w:rPr>
          <w:rFonts w:ascii="Arial" w:eastAsia="Calibri" w:hAnsi="Arial" w:cs="Arial"/>
          <w:sz w:val="20"/>
          <w:szCs w:val="24"/>
        </w:rPr>
      </w:pPr>
      <w:r w:rsidRPr="00B231F7">
        <w:rPr>
          <w:rFonts w:ascii="Arial" w:eastAsia="Calibri" w:hAnsi="Arial" w:cs="Arial"/>
          <w:sz w:val="20"/>
          <w:szCs w:val="24"/>
        </w:rPr>
        <w:t xml:space="preserve">Power of knowledge should not be used for a destructive purpose. </w:t>
      </w:r>
    </w:p>
    <w:p w14:paraId="665D66C8" w14:textId="77777777" w:rsidR="001F3511" w:rsidRPr="00D57096" w:rsidRDefault="001F3511" w:rsidP="00391C41">
      <w:pPr>
        <w:spacing w:after="0" w:line="276" w:lineRule="auto"/>
        <w:jc w:val="both"/>
        <w:rPr>
          <w:rFonts w:ascii="Arial" w:eastAsia="Calibri" w:hAnsi="Arial" w:cs="Arial"/>
          <w:sz w:val="24"/>
          <w:szCs w:val="24"/>
        </w:rPr>
      </w:pPr>
    </w:p>
    <w:p w14:paraId="283CFDF2" w14:textId="77777777" w:rsidR="001F3511" w:rsidRPr="00B231F7" w:rsidRDefault="00983C00" w:rsidP="001F3511">
      <w:pPr>
        <w:spacing w:after="0" w:line="276" w:lineRule="auto"/>
        <w:jc w:val="both"/>
        <w:rPr>
          <w:rFonts w:ascii="Arial" w:eastAsia="Calibri" w:hAnsi="Arial" w:cs="Arial"/>
          <w:b/>
          <w:szCs w:val="24"/>
        </w:rPr>
      </w:pPr>
      <w:r w:rsidRPr="00B231F7">
        <w:rPr>
          <w:rFonts w:ascii="Arial" w:eastAsia="Calibri" w:hAnsi="Arial" w:cs="Arial"/>
          <w:b/>
          <w:szCs w:val="24"/>
        </w:rPr>
        <w:t>3</w:t>
      </w:r>
      <w:r w:rsidR="00616202">
        <w:rPr>
          <w:rFonts w:ascii="Arial" w:eastAsia="Calibri" w:hAnsi="Arial" w:cs="Arial"/>
          <w:b/>
          <w:szCs w:val="24"/>
        </w:rPr>
        <w:t>.6</w:t>
      </w:r>
      <w:r w:rsidR="00391C41" w:rsidRPr="00B231F7">
        <w:rPr>
          <w:rFonts w:ascii="Arial" w:eastAsia="Calibri" w:hAnsi="Arial" w:cs="Arial"/>
          <w:b/>
          <w:szCs w:val="24"/>
        </w:rPr>
        <w:t xml:space="preserve"> </w:t>
      </w:r>
      <w:r w:rsidR="001F3511" w:rsidRPr="00B231F7">
        <w:rPr>
          <w:rFonts w:ascii="Arial" w:eastAsia="Calibri" w:hAnsi="Arial" w:cs="Arial"/>
          <w:b/>
          <w:bCs/>
          <w:szCs w:val="24"/>
        </w:rPr>
        <w:t>Characteristics of Knowledge</w:t>
      </w:r>
    </w:p>
    <w:p w14:paraId="46E6E6FC" w14:textId="77777777" w:rsidR="001F3511" w:rsidRPr="00B231F7" w:rsidRDefault="001F3511" w:rsidP="001F3511">
      <w:pPr>
        <w:numPr>
          <w:ilvl w:val="0"/>
          <w:numId w:val="9"/>
        </w:numPr>
        <w:spacing w:after="0" w:line="276" w:lineRule="auto"/>
        <w:jc w:val="both"/>
        <w:rPr>
          <w:rFonts w:ascii="Arial" w:eastAsia="Calibri" w:hAnsi="Arial" w:cs="Arial"/>
          <w:sz w:val="20"/>
          <w:szCs w:val="24"/>
        </w:rPr>
      </w:pPr>
      <w:r w:rsidRPr="00B231F7">
        <w:rPr>
          <w:rFonts w:ascii="Arial" w:eastAsia="Calibri" w:hAnsi="Arial" w:cs="Arial"/>
          <w:b/>
          <w:bCs/>
          <w:sz w:val="20"/>
          <w:szCs w:val="24"/>
        </w:rPr>
        <w:t>Knowledge is insatiable</w:t>
      </w:r>
      <w:r w:rsidRPr="00B231F7">
        <w:rPr>
          <w:rFonts w:ascii="Arial" w:eastAsia="Calibri" w:hAnsi="Arial" w:cs="Arial"/>
          <w:sz w:val="20"/>
          <w:szCs w:val="24"/>
        </w:rPr>
        <w:t>: Like wealth, the more one acquires knowledge, the more one desires to gain.</w:t>
      </w:r>
    </w:p>
    <w:p w14:paraId="2338229F" w14:textId="77777777" w:rsidR="001F3511" w:rsidRPr="00B231F7" w:rsidRDefault="001F3511" w:rsidP="001F3511">
      <w:pPr>
        <w:numPr>
          <w:ilvl w:val="0"/>
          <w:numId w:val="9"/>
        </w:numPr>
        <w:spacing w:after="0" w:line="276" w:lineRule="auto"/>
        <w:jc w:val="both"/>
        <w:rPr>
          <w:rFonts w:ascii="Arial" w:eastAsia="Calibri" w:hAnsi="Arial" w:cs="Arial"/>
          <w:sz w:val="20"/>
          <w:szCs w:val="24"/>
        </w:rPr>
      </w:pPr>
      <w:r w:rsidRPr="00B231F7">
        <w:rPr>
          <w:rFonts w:ascii="Arial" w:eastAsia="Calibri" w:hAnsi="Arial" w:cs="Arial"/>
          <w:b/>
          <w:bCs/>
          <w:sz w:val="20"/>
          <w:szCs w:val="24"/>
        </w:rPr>
        <w:t>Knowledge is enduring</w:t>
      </w:r>
      <w:r w:rsidRPr="00B231F7">
        <w:rPr>
          <w:rFonts w:ascii="Arial" w:eastAsia="Calibri" w:hAnsi="Arial" w:cs="Arial"/>
          <w:sz w:val="20"/>
          <w:szCs w:val="24"/>
        </w:rPr>
        <w:t>: Unlike material possessions, knowledge never decays or loses its value over time.</w:t>
      </w:r>
    </w:p>
    <w:p w14:paraId="3B94F5C5" w14:textId="77777777" w:rsidR="001F3511" w:rsidRPr="00B231F7" w:rsidRDefault="001F3511" w:rsidP="001F3511">
      <w:pPr>
        <w:numPr>
          <w:ilvl w:val="0"/>
          <w:numId w:val="9"/>
        </w:numPr>
        <w:spacing w:after="0" w:line="276" w:lineRule="auto"/>
        <w:jc w:val="both"/>
        <w:rPr>
          <w:rFonts w:ascii="Arial" w:eastAsia="Calibri" w:hAnsi="Arial" w:cs="Arial"/>
          <w:sz w:val="20"/>
          <w:szCs w:val="24"/>
        </w:rPr>
      </w:pPr>
      <w:r w:rsidRPr="00B231F7">
        <w:rPr>
          <w:rFonts w:ascii="Arial" w:eastAsia="Calibri" w:hAnsi="Arial" w:cs="Arial"/>
          <w:b/>
          <w:bCs/>
          <w:sz w:val="20"/>
          <w:szCs w:val="24"/>
        </w:rPr>
        <w:t>Knowledge is illuminating</w:t>
      </w:r>
      <w:r w:rsidRPr="00B231F7">
        <w:rPr>
          <w:rFonts w:ascii="Arial" w:eastAsia="Calibri" w:hAnsi="Arial" w:cs="Arial"/>
          <w:sz w:val="20"/>
          <w:szCs w:val="24"/>
        </w:rPr>
        <w:t>: Once gained, knowledge sheds light beyond its immediate boundaries, enabling deeper understanding and new insights.</w:t>
      </w:r>
    </w:p>
    <w:p w14:paraId="5CA54F65" w14:textId="77777777" w:rsidR="001F3511" w:rsidRPr="00B231F7" w:rsidRDefault="001F3511" w:rsidP="001F3511">
      <w:pPr>
        <w:numPr>
          <w:ilvl w:val="0"/>
          <w:numId w:val="9"/>
        </w:numPr>
        <w:spacing w:after="0" w:line="276" w:lineRule="auto"/>
        <w:jc w:val="both"/>
        <w:rPr>
          <w:rFonts w:ascii="Arial" w:eastAsia="Calibri" w:hAnsi="Arial" w:cs="Arial"/>
          <w:sz w:val="20"/>
          <w:szCs w:val="24"/>
        </w:rPr>
      </w:pPr>
      <w:r w:rsidRPr="00B231F7">
        <w:rPr>
          <w:rFonts w:ascii="Arial" w:eastAsia="Calibri" w:hAnsi="Arial" w:cs="Arial"/>
          <w:b/>
          <w:bCs/>
          <w:sz w:val="20"/>
          <w:szCs w:val="24"/>
        </w:rPr>
        <w:t>Information is the foundation of knowledge</w:t>
      </w:r>
      <w:r w:rsidRPr="00B231F7">
        <w:rPr>
          <w:rFonts w:ascii="Arial" w:eastAsia="Calibri" w:hAnsi="Arial" w:cs="Arial"/>
          <w:sz w:val="20"/>
          <w:szCs w:val="24"/>
        </w:rPr>
        <w:t>: Knowledge is built upon the accumulation and interpretation of information.</w:t>
      </w:r>
    </w:p>
    <w:p w14:paraId="4CE3C4CF" w14:textId="77777777" w:rsidR="001F3511" w:rsidRPr="00B231F7" w:rsidRDefault="001F3511" w:rsidP="001F3511">
      <w:pPr>
        <w:numPr>
          <w:ilvl w:val="0"/>
          <w:numId w:val="9"/>
        </w:numPr>
        <w:spacing w:after="0" w:line="276" w:lineRule="auto"/>
        <w:jc w:val="both"/>
        <w:rPr>
          <w:rFonts w:ascii="Arial" w:eastAsia="Calibri" w:hAnsi="Arial" w:cs="Arial"/>
          <w:sz w:val="20"/>
          <w:szCs w:val="24"/>
        </w:rPr>
      </w:pPr>
      <w:r w:rsidRPr="00B231F7">
        <w:rPr>
          <w:rFonts w:ascii="Arial" w:eastAsia="Calibri" w:hAnsi="Arial" w:cs="Arial"/>
          <w:b/>
          <w:bCs/>
          <w:sz w:val="20"/>
          <w:szCs w:val="24"/>
        </w:rPr>
        <w:t>Knowledge implies truth, proof, and conviction</w:t>
      </w:r>
      <w:r w:rsidRPr="00B231F7">
        <w:rPr>
          <w:rFonts w:ascii="Arial" w:eastAsia="Calibri" w:hAnsi="Arial" w:cs="Arial"/>
          <w:sz w:val="20"/>
          <w:szCs w:val="24"/>
        </w:rPr>
        <w:t>: The concept of knowledge is rooted in the principles of truth, evidence, and belief.</w:t>
      </w:r>
    </w:p>
    <w:p w14:paraId="59022159" w14:textId="77777777" w:rsidR="001F3511" w:rsidRPr="00B231F7" w:rsidRDefault="001F3511" w:rsidP="001F3511">
      <w:pPr>
        <w:numPr>
          <w:ilvl w:val="0"/>
          <w:numId w:val="9"/>
        </w:numPr>
        <w:spacing w:after="0" w:line="276" w:lineRule="auto"/>
        <w:jc w:val="both"/>
        <w:rPr>
          <w:rFonts w:ascii="Arial" w:eastAsia="Calibri" w:hAnsi="Arial" w:cs="Arial"/>
          <w:sz w:val="20"/>
          <w:szCs w:val="24"/>
        </w:rPr>
      </w:pPr>
      <w:r w:rsidRPr="00B231F7">
        <w:rPr>
          <w:rFonts w:ascii="Arial" w:eastAsia="Calibri" w:hAnsi="Arial" w:cs="Arial"/>
          <w:b/>
          <w:bCs/>
          <w:sz w:val="20"/>
          <w:szCs w:val="24"/>
        </w:rPr>
        <w:t>Knowledge is built on facts and values</w:t>
      </w:r>
      <w:r w:rsidRPr="00B231F7">
        <w:rPr>
          <w:rFonts w:ascii="Arial" w:eastAsia="Calibri" w:hAnsi="Arial" w:cs="Arial"/>
          <w:sz w:val="20"/>
          <w:szCs w:val="24"/>
        </w:rPr>
        <w:t>: The structures of knowledge are grounded in both factual information and value systems.</w:t>
      </w:r>
    </w:p>
    <w:p w14:paraId="41C63F9B" w14:textId="77777777" w:rsidR="001F3511" w:rsidRPr="00B231F7" w:rsidRDefault="001F3511" w:rsidP="001F3511">
      <w:pPr>
        <w:numPr>
          <w:ilvl w:val="0"/>
          <w:numId w:val="9"/>
        </w:numPr>
        <w:spacing w:after="0" w:line="276" w:lineRule="auto"/>
        <w:jc w:val="both"/>
        <w:rPr>
          <w:rFonts w:ascii="Arial" w:eastAsia="Calibri" w:hAnsi="Arial" w:cs="Arial"/>
          <w:sz w:val="20"/>
          <w:szCs w:val="24"/>
        </w:rPr>
      </w:pPr>
      <w:r w:rsidRPr="00B231F7">
        <w:rPr>
          <w:rFonts w:ascii="Arial" w:eastAsia="Calibri" w:hAnsi="Arial" w:cs="Arial"/>
          <w:b/>
          <w:bCs/>
          <w:sz w:val="20"/>
          <w:szCs w:val="24"/>
        </w:rPr>
        <w:t>Knowledge is boundless</w:t>
      </w:r>
      <w:r w:rsidRPr="00B231F7">
        <w:rPr>
          <w:rFonts w:ascii="Arial" w:eastAsia="Calibri" w:hAnsi="Arial" w:cs="Arial"/>
          <w:sz w:val="20"/>
          <w:szCs w:val="24"/>
        </w:rPr>
        <w:t>: There are no limits to the acquisition or expansion of knowledge.</w:t>
      </w:r>
    </w:p>
    <w:p w14:paraId="6D82E2D7" w14:textId="77777777" w:rsidR="001F3511" w:rsidRPr="00D57096" w:rsidRDefault="001F3511" w:rsidP="00391C41">
      <w:pPr>
        <w:spacing w:after="0" w:line="276" w:lineRule="auto"/>
        <w:jc w:val="both"/>
        <w:rPr>
          <w:rFonts w:ascii="Arial" w:eastAsia="Calibri" w:hAnsi="Arial" w:cs="Arial"/>
          <w:sz w:val="24"/>
          <w:szCs w:val="24"/>
        </w:rPr>
      </w:pPr>
    </w:p>
    <w:p w14:paraId="51454186" w14:textId="77777777" w:rsidR="001F3511" w:rsidRPr="004C12E1" w:rsidRDefault="00983C00" w:rsidP="00391C41">
      <w:pPr>
        <w:spacing w:after="0" w:line="276" w:lineRule="auto"/>
        <w:jc w:val="both"/>
        <w:rPr>
          <w:rFonts w:ascii="Arial" w:eastAsia="Calibri" w:hAnsi="Arial" w:cs="Arial"/>
          <w:b/>
          <w:szCs w:val="24"/>
        </w:rPr>
      </w:pPr>
      <w:r w:rsidRPr="00B231F7">
        <w:rPr>
          <w:rFonts w:ascii="Arial" w:eastAsia="Calibri" w:hAnsi="Arial" w:cs="Arial"/>
          <w:b/>
          <w:szCs w:val="24"/>
        </w:rPr>
        <w:t>3</w:t>
      </w:r>
      <w:r w:rsidR="00616202">
        <w:rPr>
          <w:rFonts w:ascii="Arial" w:eastAsia="Calibri" w:hAnsi="Arial" w:cs="Arial"/>
          <w:b/>
          <w:szCs w:val="24"/>
        </w:rPr>
        <w:t>.7</w:t>
      </w:r>
      <w:r w:rsidR="00391C41" w:rsidRPr="00B231F7">
        <w:rPr>
          <w:rFonts w:ascii="Arial" w:eastAsia="Calibri" w:hAnsi="Arial" w:cs="Arial"/>
          <w:b/>
          <w:szCs w:val="24"/>
        </w:rPr>
        <w:t xml:space="preserve"> The purpose of knowledge sharing </w:t>
      </w:r>
    </w:p>
    <w:p w14:paraId="68EF8F6A" w14:textId="77777777" w:rsidR="001F3511" w:rsidRPr="00616202" w:rsidRDefault="00391C41" w:rsidP="00391C41">
      <w:pPr>
        <w:spacing w:after="0" w:line="276" w:lineRule="auto"/>
        <w:jc w:val="both"/>
        <w:rPr>
          <w:rFonts w:ascii="Arial" w:eastAsia="Calibri" w:hAnsi="Arial" w:cs="Arial"/>
          <w:sz w:val="20"/>
          <w:szCs w:val="24"/>
        </w:rPr>
      </w:pPr>
      <w:r w:rsidRPr="00616202">
        <w:rPr>
          <w:rFonts w:ascii="Arial" w:eastAsia="Calibri" w:hAnsi="Arial" w:cs="Arial"/>
          <w:sz w:val="20"/>
          <w:szCs w:val="24"/>
        </w:rPr>
        <w:t xml:space="preserve">When people share knowledge and contribute to your collective brain, they're helping people learn while they're at the company but also leaving insights and instructions that can be tapped into once they're gone. </w:t>
      </w:r>
      <w:proofErr w:type="gramStart"/>
      <w:r w:rsidRPr="00616202">
        <w:rPr>
          <w:rFonts w:ascii="Arial" w:eastAsia="Calibri" w:hAnsi="Arial" w:cs="Arial"/>
          <w:sz w:val="20"/>
          <w:szCs w:val="24"/>
        </w:rPr>
        <w:t>( igi-global.com</w:t>
      </w:r>
      <w:proofErr w:type="gramEnd"/>
      <w:r w:rsidRPr="00616202">
        <w:rPr>
          <w:rFonts w:ascii="Arial" w:eastAsia="Calibri" w:hAnsi="Arial" w:cs="Arial"/>
          <w:sz w:val="20"/>
          <w:szCs w:val="24"/>
        </w:rPr>
        <w:t xml:space="preserve">/diction). </w:t>
      </w:r>
    </w:p>
    <w:p w14:paraId="495DB843" w14:textId="77777777" w:rsidR="004C12E1" w:rsidRDefault="004C12E1" w:rsidP="001F3511">
      <w:pPr>
        <w:pStyle w:val="ListParagraph"/>
        <w:numPr>
          <w:ilvl w:val="2"/>
          <w:numId w:val="10"/>
        </w:numPr>
        <w:spacing w:after="0" w:line="276" w:lineRule="auto"/>
        <w:jc w:val="both"/>
        <w:rPr>
          <w:rFonts w:ascii="Arial" w:eastAsia="Calibri" w:hAnsi="Arial" w:cs="Arial"/>
          <w:sz w:val="20"/>
          <w:szCs w:val="24"/>
        </w:rPr>
        <w:sectPr w:rsidR="004C12E1" w:rsidSect="00BB6B17">
          <w:headerReference w:type="even" r:id="rId14"/>
          <w:headerReference w:type="default" r:id="rId15"/>
          <w:footerReference w:type="default" r:id="rId16"/>
          <w:headerReference w:type="first" r:id="rId17"/>
          <w:type w:val="continuous"/>
          <w:pgSz w:w="11906" w:h="16838" w:code="9"/>
          <w:pgMar w:top="1440" w:right="1440" w:bottom="1440" w:left="1440" w:header="720" w:footer="720" w:gutter="0"/>
          <w:cols w:space="720"/>
          <w:docGrid w:linePitch="360"/>
        </w:sectPr>
      </w:pPr>
    </w:p>
    <w:p w14:paraId="2B72CB9E" w14:textId="77777777" w:rsidR="001F3511" w:rsidRPr="00616202" w:rsidRDefault="00391C41" w:rsidP="001F3511">
      <w:pPr>
        <w:pStyle w:val="ListParagraph"/>
        <w:numPr>
          <w:ilvl w:val="2"/>
          <w:numId w:val="10"/>
        </w:numPr>
        <w:spacing w:after="0" w:line="276" w:lineRule="auto"/>
        <w:jc w:val="both"/>
        <w:rPr>
          <w:rFonts w:ascii="Arial" w:eastAsia="Calibri" w:hAnsi="Arial" w:cs="Arial"/>
          <w:sz w:val="20"/>
          <w:szCs w:val="24"/>
        </w:rPr>
      </w:pPr>
      <w:r w:rsidRPr="00616202">
        <w:rPr>
          <w:rFonts w:ascii="Arial" w:eastAsia="Calibri" w:hAnsi="Arial" w:cs="Arial"/>
          <w:sz w:val="20"/>
          <w:szCs w:val="24"/>
        </w:rPr>
        <w:t xml:space="preserve">Collaborate and build collective knowledge </w:t>
      </w:r>
    </w:p>
    <w:p w14:paraId="6DFA27BD" w14:textId="77777777" w:rsidR="001F3511" w:rsidRPr="00616202" w:rsidRDefault="00391C41" w:rsidP="001F3511">
      <w:pPr>
        <w:pStyle w:val="ListParagraph"/>
        <w:numPr>
          <w:ilvl w:val="2"/>
          <w:numId w:val="10"/>
        </w:numPr>
        <w:spacing w:after="0" w:line="276" w:lineRule="auto"/>
        <w:jc w:val="both"/>
        <w:rPr>
          <w:rFonts w:ascii="Arial" w:eastAsia="Calibri" w:hAnsi="Arial" w:cs="Arial"/>
          <w:sz w:val="20"/>
          <w:szCs w:val="24"/>
        </w:rPr>
      </w:pPr>
      <w:r w:rsidRPr="00616202">
        <w:rPr>
          <w:rFonts w:ascii="Arial" w:eastAsia="Calibri" w:hAnsi="Arial" w:cs="Arial"/>
          <w:sz w:val="20"/>
          <w:szCs w:val="24"/>
        </w:rPr>
        <w:t xml:space="preserve">Find better ways of doing things </w:t>
      </w:r>
    </w:p>
    <w:p w14:paraId="30D37878" w14:textId="77777777" w:rsidR="001F3511" w:rsidRPr="00616202" w:rsidRDefault="00391C41" w:rsidP="001F3511">
      <w:pPr>
        <w:pStyle w:val="ListParagraph"/>
        <w:numPr>
          <w:ilvl w:val="2"/>
          <w:numId w:val="10"/>
        </w:numPr>
        <w:spacing w:after="0" w:line="276" w:lineRule="auto"/>
        <w:jc w:val="both"/>
        <w:rPr>
          <w:rFonts w:ascii="Arial" w:eastAsia="Calibri" w:hAnsi="Arial" w:cs="Arial"/>
          <w:sz w:val="20"/>
          <w:szCs w:val="24"/>
        </w:rPr>
      </w:pPr>
      <w:r w:rsidRPr="00616202">
        <w:rPr>
          <w:rFonts w:ascii="Arial" w:eastAsia="Calibri" w:hAnsi="Arial" w:cs="Arial"/>
          <w:sz w:val="20"/>
          <w:szCs w:val="24"/>
        </w:rPr>
        <w:t xml:space="preserve">Build a community and learning culture </w:t>
      </w:r>
    </w:p>
    <w:p w14:paraId="3BC16258" w14:textId="77777777" w:rsidR="001F3511" w:rsidRPr="00616202" w:rsidRDefault="00391C41" w:rsidP="001F3511">
      <w:pPr>
        <w:pStyle w:val="ListParagraph"/>
        <w:numPr>
          <w:ilvl w:val="2"/>
          <w:numId w:val="10"/>
        </w:numPr>
        <w:spacing w:after="0" w:line="276" w:lineRule="auto"/>
        <w:jc w:val="both"/>
        <w:rPr>
          <w:rFonts w:ascii="Arial" w:eastAsia="Calibri" w:hAnsi="Arial" w:cs="Arial"/>
          <w:sz w:val="20"/>
          <w:szCs w:val="24"/>
        </w:rPr>
      </w:pPr>
      <w:r w:rsidRPr="00616202">
        <w:rPr>
          <w:rFonts w:ascii="Arial" w:eastAsia="Calibri" w:hAnsi="Arial" w:cs="Arial"/>
          <w:sz w:val="20"/>
          <w:szCs w:val="24"/>
        </w:rPr>
        <w:t xml:space="preserve">Create better customer experiences </w:t>
      </w:r>
    </w:p>
    <w:p w14:paraId="04E6A024" w14:textId="77777777" w:rsidR="001F3511" w:rsidRPr="00616202" w:rsidRDefault="00391C41" w:rsidP="001F3511">
      <w:pPr>
        <w:pStyle w:val="ListParagraph"/>
        <w:numPr>
          <w:ilvl w:val="2"/>
          <w:numId w:val="10"/>
        </w:numPr>
        <w:spacing w:after="0" w:line="276" w:lineRule="auto"/>
        <w:jc w:val="both"/>
        <w:rPr>
          <w:rFonts w:ascii="Arial" w:eastAsia="Calibri" w:hAnsi="Arial" w:cs="Arial"/>
          <w:sz w:val="20"/>
          <w:szCs w:val="24"/>
        </w:rPr>
      </w:pPr>
      <w:r w:rsidRPr="00616202">
        <w:rPr>
          <w:rFonts w:ascii="Arial" w:eastAsia="Calibri" w:hAnsi="Arial" w:cs="Arial"/>
          <w:sz w:val="20"/>
          <w:szCs w:val="24"/>
        </w:rPr>
        <w:t xml:space="preserve">Retain knowledge </w:t>
      </w:r>
    </w:p>
    <w:p w14:paraId="1E9A3436" w14:textId="77777777" w:rsidR="001F3511" w:rsidRPr="00616202" w:rsidRDefault="00391C41" w:rsidP="001F3511">
      <w:pPr>
        <w:pStyle w:val="ListParagraph"/>
        <w:numPr>
          <w:ilvl w:val="2"/>
          <w:numId w:val="10"/>
        </w:numPr>
        <w:spacing w:after="0" w:line="276" w:lineRule="auto"/>
        <w:jc w:val="both"/>
        <w:rPr>
          <w:rFonts w:ascii="Arial" w:eastAsia="Calibri" w:hAnsi="Arial" w:cs="Arial"/>
          <w:sz w:val="20"/>
          <w:szCs w:val="24"/>
        </w:rPr>
      </w:pPr>
      <w:r w:rsidRPr="00616202">
        <w:rPr>
          <w:rFonts w:ascii="Arial" w:eastAsia="Calibri" w:hAnsi="Arial" w:cs="Arial"/>
          <w:sz w:val="20"/>
          <w:szCs w:val="24"/>
        </w:rPr>
        <w:t xml:space="preserve">Connect remote employees to knowledge </w:t>
      </w:r>
    </w:p>
    <w:p w14:paraId="1CD1B8C3" w14:textId="77777777" w:rsidR="00391C41" w:rsidRPr="00616202" w:rsidRDefault="00391C41" w:rsidP="001F3511">
      <w:pPr>
        <w:pStyle w:val="ListParagraph"/>
        <w:numPr>
          <w:ilvl w:val="2"/>
          <w:numId w:val="10"/>
        </w:numPr>
        <w:spacing w:after="0" w:line="276" w:lineRule="auto"/>
        <w:jc w:val="both"/>
        <w:rPr>
          <w:rFonts w:ascii="Arial" w:eastAsia="Calibri" w:hAnsi="Arial" w:cs="Arial"/>
          <w:sz w:val="20"/>
          <w:szCs w:val="24"/>
        </w:rPr>
      </w:pPr>
      <w:r w:rsidRPr="00616202">
        <w:rPr>
          <w:rFonts w:ascii="Arial" w:eastAsia="Calibri" w:hAnsi="Arial" w:cs="Arial"/>
          <w:sz w:val="20"/>
          <w:szCs w:val="24"/>
        </w:rPr>
        <w:t>The feel-good factor</w:t>
      </w:r>
    </w:p>
    <w:p w14:paraId="34A9CCB5" w14:textId="77777777" w:rsidR="004C12E1" w:rsidRDefault="004C12E1" w:rsidP="004C12E1">
      <w:pPr>
        <w:spacing w:after="200" w:line="276" w:lineRule="auto"/>
        <w:rPr>
          <w:rFonts w:ascii="Arial" w:eastAsia="Calibri" w:hAnsi="Arial" w:cs="Arial"/>
          <w:sz w:val="24"/>
          <w:szCs w:val="24"/>
        </w:rPr>
        <w:sectPr w:rsidR="004C12E1" w:rsidSect="004C12E1">
          <w:type w:val="continuous"/>
          <w:pgSz w:w="11906" w:h="16838" w:code="9"/>
          <w:pgMar w:top="1440" w:right="1440" w:bottom="1440" w:left="1440" w:header="720" w:footer="720" w:gutter="0"/>
          <w:cols w:num="2" w:space="720"/>
          <w:docGrid w:linePitch="360"/>
        </w:sectPr>
      </w:pPr>
    </w:p>
    <w:p w14:paraId="711F1A9C" w14:textId="77777777" w:rsidR="001F3511" w:rsidRPr="0043376D" w:rsidRDefault="00983C00" w:rsidP="00983C00">
      <w:pPr>
        <w:spacing w:after="200" w:line="276" w:lineRule="auto"/>
        <w:rPr>
          <w:rFonts w:ascii="Arial" w:eastAsia="Calibri" w:hAnsi="Arial" w:cs="Arial"/>
          <w:b/>
          <w:szCs w:val="24"/>
        </w:rPr>
      </w:pPr>
      <w:r w:rsidRPr="0043376D">
        <w:rPr>
          <w:rFonts w:ascii="Arial" w:eastAsia="Calibri" w:hAnsi="Arial" w:cs="Arial"/>
          <w:b/>
          <w:szCs w:val="24"/>
        </w:rPr>
        <w:t xml:space="preserve">4. Data </w:t>
      </w:r>
      <w:r w:rsidR="00616202">
        <w:rPr>
          <w:rFonts w:ascii="Arial" w:eastAsia="Calibri" w:hAnsi="Arial" w:cs="Arial"/>
          <w:b/>
          <w:szCs w:val="24"/>
        </w:rPr>
        <w:t>ANALYSIS AND FINDINGS</w:t>
      </w:r>
    </w:p>
    <w:p w14:paraId="514CD13A" w14:textId="77777777" w:rsidR="001F3511" w:rsidRPr="0043376D" w:rsidRDefault="001F3511" w:rsidP="0043376D">
      <w:pPr>
        <w:spacing w:after="0" w:line="276" w:lineRule="auto"/>
        <w:jc w:val="both"/>
        <w:rPr>
          <w:rFonts w:ascii="Arial" w:eastAsia="Calibri" w:hAnsi="Arial" w:cs="Arial"/>
          <w:sz w:val="20"/>
          <w:szCs w:val="24"/>
        </w:rPr>
      </w:pPr>
      <w:r w:rsidRPr="0043376D">
        <w:rPr>
          <w:rFonts w:ascii="Arial" w:eastAsia="Calibri" w:hAnsi="Arial" w:cs="Arial"/>
          <w:sz w:val="20"/>
          <w:szCs w:val="24"/>
        </w:rPr>
        <w:t xml:space="preserve">The findings reveal several key insights into the knowledge-sharing behavior patterns of academic librarians in the </w:t>
      </w:r>
      <w:proofErr w:type="spellStart"/>
      <w:r w:rsidRPr="0043376D">
        <w:rPr>
          <w:rFonts w:ascii="Arial" w:eastAsia="Calibri" w:hAnsi="Arial" w:cs="Arial"/>
          <w:sz w:val="20"/>
          <w:szCs w:val="24"/>
        </w:rPr>
        <w:t>Rajshahi</w:t>
      </w:r>
      <w:proofErr w:type="spellEnd"/>
      <w:r w:rsidRPr="0043376D">
        <w:rPr>
          <w:rFonts w:ascii="Arial" w:eastAsia="Calibri" w:hAnsi="Arial" w:cs="Arial"/>
          <w:sz w:val="20"/>
          <w:szCs w:val="24"/>
        </w:rPr>
        <w:t xml:space="preserve"> Division:</w:t>
      </w:r>
    </w:p>
    <w:p w14:paraId="0B036FF8" w14:textId="77777777" w:rsidR="001F3511" w:rsidRPr="0043376D" w:rsidRDefault="001F3511" w:rsidP="0043376D">
      <w:pPr>
        <w:numPr>
          <w:ilvl w:val="0"/>
          <w:numId w:val="11"/>
        </w:numPr>
        <w:spacing w:after="0" w:line="276" w:lineRule="auto"/>
        <w:jc w:val="both"/>
        <w:rPr>
          <w:rFonts w:ascii="Arial" w:eastAsia="Calibri" w:hAnsi="Arial" w:cs="Arial"/>
          <w:sz w:val="20"/>
          <w:szCs w:val="24"/>
        </w:rPr>
      </w:pPr>
      <w:r w:rsidRPr="0043376D">
        <w:rPr>
          <w:rFonts w:ascii="Arial" w:eastAsia="Calibri" w:hAnsi="Arial" w:cs="Arial"/>
          <w:b/>
          <w:bCs/>
          <w:sz w:val="20"/>
          <w:szCs w:val="24"/>
        </w:rPr>
        <w:t>Behavior Patterns</w:t>
      </w:r>
      <w:r w:rsidRPr="0043376D">
        <w:rPr>
          <w:rFonts w:ascii="Arial" w:eastAsia="Calibri" w:hAnsi="Arial" w:cs="Arial"/>
          <w:b/>
          <w:sz w:val="20"/>
          <w:szCs w:val="24"/>
        </w:rPr>
        <w:t>:</w:t>
      </w:r>
      <w:r w:rsidRPr="0043376D">
        <w:rPr>
          <w:rFonts w:ascii="Arial" w:eastAsia="Calibri" w:hAnsi="Arial" w:cs="Arial"/>
          <w:sz w:val="20"/>
          <w:szCs w:val="24"/>
        </w:rPr>
        <w:t xml:space="preserve"> Librarians engage in both formal and informal knowledge-sharing practices, with a preference for face-to-face interactions over digital platforms.</w:t>
      </w:r>
    </w:p>
    <w:p w14:paraId="1DEB4507" w14:textId="77777777" w:rsidR="001F3511" w:rsidRPr="0043376D" w:rsidRDefault="001F3511" w:rsidP="0043376D">
      <w:pPr>
        <w:numPr>
          <w:ilvl w:val="0"/>
          <w:numId w:val="11"/>
        </w:numPr>
        <w:spacing w:after="0" w:line="276" w:lineRule="auto"/>
        <w:jc w:val="both"/>
        <w:rPr>
          <w:rFonts w:ascii="Arial" w:eastAsia="Calibri" w:hAnsi="Arial" w:cs="Arial"/>
          <w:sz w:val="20"/>
          <w:szCs w:val="24"/>
        </w:rPr>
      </w:pPr>
      <w:r w:rsidRPr="0043376D">
        <w:rPr>
          <w:rFonts w:ascii="Arial" w:eastAsia="Calibri" w:hAnsi="Arial" w:cs="Arial"/>
          <w:b/>
          <w:bCs/>
          <w:sz w:val="20"/>
          <w:szCs w:val="24"/>
        </w:rPr>
        <w:t>Influencing Factors</w:t>
      </w:r>
      <w:r w:rsidRPr="0043376D">
        <w:rPr>
          <w:rFonts w:ascii="Arial" w:eastAsia="Calibri" w:hAnsi="Arial" w:cs="Arial"/>
          <w:b/>
          <w:sz w:val="20"/>
          <w:szCs w:val="24"/>
        </w:rPr>
        <w:t>:</w:t>
      </w:r>
      <w:r w:rsidRPr="0043376D">
        <w:rPr>
          <w:rFonts w:ascii="Arial" w:eastAsia="Calibri" w:hAnsi="Arial" w:cs="Arial"/>
          <w:sz w:val="20"/>
          <w:szCs w:val="24"/>
        </w:rPr>
        <w:t xml:space="preserve"> Organizational culture, trust, and technological infrastructure are identified as critical factors influencing knowledge-sharing behaviors.</w:t>
      </w:r>
    </w:p>
    <w:p w14:paraId="65C3DF67" w14:textId="77777777" w:rsidR="001F155A" w:rsidRPr="00F01007" w:rsidRDefault="001F3511" w:rsidP="00F01007">
      <w:pPr>
        <w:numPr>
          <w:ilvl w:val="0"/>
          <w:numId w:val="11"/>
        </w:numPr>
        <w:spacing w:after="0" w:line="276" w:lineRule="auto"/>
        <w:jc w:val="both"/>
        <w:rPr>
          <w:rFonts w:ascii="Arial" w:eastAsia="Calibri" w:hAnsi="Arial" w:cs="Arial"/>
          <w:sz w:val="20"/>
          <w:szCs w:val="24"/>
        </w:rPr>
      </w:pPr>
      <w:r w:rsidRPr="0043376D">
        <w:rPr>
          <w:rFonts w:ascii="Arial" w:eastAsia="Calibri" w:hAnsi="Arial" w:cs="Arial"/>
          <w:b/>
          <w:bCs/>
          <w:sz w:val="20"/>
          <w:szCs w:val="24"/>
        </w:rPr>
        <w:t>Challenges</w:t>
      </w:r>
      <w:r w:rsidRPr="0043376D">
        <w:rPr>
          <w:rFonts w:ascii="Arial" w:eastAsia="Calibri" w:hAnsi="Arial" w:cs="Arial"/>
          <w:b/>
          <w:sz w:val="20"/>
          <w:szCs w:val="24"/>
        </w:rPr>
        <w:t>:</w:t>
      </w:r>
      <w:r w:rsidRPr="0043376D">
        <w:rPr>
          <w:rFonts w:ascii="Arial" w:eastAsia="Calibri" w:hAnsi="Arial" w:cs="Arial"/>
          <w:sz w:val="20"/>
          <w:szCs w:val="24"/>
        </w:rPr>
        <w:t xml:space="preserve"> Limited access to technology, lack of training, and hierarchical organizational structures are significant barriers to effective knowledge sharing.</w:t>
      </w:r>
    </w:p>
    <w:p w14:paraId="265E65A9" w14:textId="77777777" w:rsidR="001E4F69" w:rsidRDefault="001E4F69" w:rsidP="001E4F69">
      <w:pPr>
        <w:spacing w:after="417"/>
        <w:rPr>
          <w:rFonts w:ascii="Arial" w:hAnsi="Arial" w:cs="Arial"/>
          <w:b/>
          <w:i/>
          <w:sz w:val="20"/>
          <w:szCs w:val="25"/>
          <w:shd w:val="clear" w:color="auto" w:fill="FFFFFF"/>
        </w:rPr>
      </w:pPr>
    </w:p>
    <w:p w14:paraId="0E6EC5CF" w14:textId="77777777" w:rsidR="001F3511" w:rsidRPr="001E4F69" w:rsidRDefault="001E4F69" w:rsidP="001E4F69">
      <w:pPr>
        <w:pStyle w:val="Heading2"/>
        <w:spacing w:after="0"/>
        <w:ind w:left="0" w:firstLine="0"/>
        <w:rPr>
          <w:rFonts w:ascii="Arial" w:hAnsi="Arial" w:cs="Arial"/>
          <w:sz w:val="20"/>
          <w:szCs w:val="20"/>
        </w:rPr>
      </w:pPr>
      <w:r w:rsidRPr="001E4F69">
        <w:rPr>
          <w:rFonts w:ascii="Arial" w:hAnsi="Arial" w:cs="Arial"/>
          <w:i/>
          <w:sz w:val="20"/>
          <w:szCs w:val="25"/>
          <w:shd w:val="clear" w:color="auto" w:fill="FFFFFF"/>
        </w:rPr>
        <w:t>Table 1.</w:t>
      </w:r>
      <w:r w:rsidRPr="001E4F69">
        <w:rPr>
          <w:rFonts w:ascii="Arial" w:hAnsi="Arial" w:cs="Arial"/>
          <w:sz w:val="20"/>
          <w:szCs w:val="20"/>
        </w:rPr>
        <w:t xml:space="preserve"> </w:t>
      </w:r>
      <w:r w:rsidRPr="00BF736C">
        <w:rPr>
          <w:rFonts w:ascii="Arial" w:hAnsi="Arial" w:cs="Arial"/>
          <w:sz w:val="20"/>
          <w:szCs w:val="20"/>
        </w:rPr>
        <w:t>Demographic Characteristics of Respondents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2430"/>
        <w:gridCol w:w="2109"/>
      </w:tblGrid>
      <w:tr w:rsidR="00C14372" w14:paraId="18EF9F64" w14:textId="77777777" w:rsidTr="00F01007">
        <w:trPr>
          <w:trHeight w:val="20"/>
        </w:trPr>
        <w:tc>
          <w:tcPr>
            <w:tcW w:w="4703" w:type="dxa"/>
            <w:tcBorders>
              <w:top w:val="single" w:sz="4" w:space="0" w:color="auto"/>
              <w:bottom w:val="single" w:sz="4" w:space="0" w:color="auto"/>
            </w:tcBorders>
          </w:tcPr>
          <w:p w14:paraId="4AA75FA1" w14:textId="77777777" w:rsidR="00BF736C" w:rsidRPr="001E4F69" w:rsidRDefault="00C14372" w:rsidP="001E4F69">
            <w:pPr>
              <w:pStyle w:val="Heading2"/>
              <w:spacing w:after="0"/>
              <w:ind w:left="0" w:firstLine="0"/>
              <w:outlineLvl w:val="1"/>
              <w:rPr>
                <w:rFonts w:ascii="Arial" w:hAnsi="Arial" w:cs="Arial"/>
                <w:sz w:val="20"/>
                <w:szCs w:val="20"/>
              </w:rPr>
            </w:pPr>
            <w:r w:rsidRPr="00BF736C">
              <w:rPr>
                <w:rFonts w:ascii="Arial" w:hAnsi="Arial" w:cs="Arial"/>
                <w:sz w:val="20"/>
                <w:szCs w:val="20"/>
              </w:rPr>
              <w:t>Demographic Characteristics of Respondents</w:t>
            </w:r>
          </w:p>
        </w:tc>
        <w:tc>
          <w:tcPr>
            <w:tcW w:w="2430" w:type="dxa"/>
            <w:tcBorders>
              <w:top w:val="single" w:sz="4" w:space="0" w:color="auto"/>
              <w:bottom w:val="single" w:sz="4" w:space="0" w:color="auto"/>
            </w:tcBorders>
          </w:tcPr>
          <w:p w14:paraId="120C7DA1" w14:textId="77777777" w:rsidR="00C14372" w:rsidRPr="006E7A8D" w:rsidRDefault="00C14372" w:rsidP="00C14372">
            <w:pPr>
              <w:pStyle w:val="Heading2"/>
              <w:spacing w:after="0"/>
              <w:ind w:left="0" w:firstLine="0"/>
              <w:jc w:val="center"/>
              <w:outlineLvl w:val="1"/>
              <w:rPr>
                <w:rFonts w:ascii="Arial" w:hAnsi="Arial" w:cs="Arial"/>
                <w:sz w:val="20"/>
                <w:szCs w:val="20"/>
              </w:rPr>
            </w:pPr>
            <w:r w:rsidRPr="006E7A8D">
              <w:rPr>
                <w:rFonts w:ascii="Arial" w:hAnsi="Arial" w:cs="Arial"/>
                <w:sz w:val="20"/>
                <w:szCs w:val="20"/>
              </w:rPr>
              <w:t>Frequency</w:t>
            </w:r>
          </w:p>
        </w:tc>
        <w:tc>
          <w:tcPr>
            <w:tcW w:w="2109" w:type="dxa"/>
            <w:tcBorders>
              <w:top w:val="single" w:sz="4" w:space="0" w:color="auto"/>
              <w:bottom w:val="single" w:sz="4" w:space="0" w:color="auto"/>
            </w:tcBorders>
          </w:tcPr>
          <w:p w14:paraId="043C50AD" w14:textId="77777777" w:rsidR="00C14372" w:rsidRPr="006E7A8D" w:rsidRDefault="00C14372" w:rsidP="00C14372">
            <w:pPr>
              <w:pStyle w:val="Heading2"/>
              <w:spacing w:after="0"/>
              <w:ind w:left="0" w:firstLine="0"/>
              <w:jc w:val="center"/>
              <w:outlineLvl w:val="1"/>
              <w:rPr>
                <w:rFonts w:ascii="Arial" w:hAnsi="Arial" w:cs="Arial"/>
                <w:sz w:val="20"/>
                <w:szCs w:val="20"/>
              </w:rPr>
            </w:pPr>
            <w:r w:rsidRPr="006E7A8D">
              <w:rPr>
                <w:rFonts w:ascii="Arial" w:hAnsi="Arial" w:cs="Arial"/>
                <w:sz w:val="20"/>
                <w:szCs w:val="20"/>
              </w:rPr>
              <w:t>Percentage</w:t>
            </w:r>
          </w:p>
        </w:tc>
      </w:tr>
      <w:tr w:rsidR="00C14372" w14:paraId="0DD68612" w14:textId="77777777" w:rsidTr="00F01007">
        <w:trPr>
          <w:trHeight w:val="20"/>
        </w:trPr>
        <w:tc>
          <w:tcPr>
            <w:tcW w:w="4703" w:type="dxa"/>
            <w:tcBorders>
              <w:top w:val="single" w:sz="4" w:space="0" w:color="auto"/>
              <w:bottom w:val="single" w:sz="4" w:space="0" w:color="auto"/>
            </w:tcBorders>
          </w:tcPr>
          <w:p w14:paraId="3BC28F0D" w14:textId="77777777" w:rsidR="00C14372" w:rsidRPr="00BF736C" w:rsidRDefault="00C14372" w:rsidP="00BF736C">
            <w:pPr>
              <w:pStyle w:val="Heading2"/>
              <w:spacing w:after="0"/>
              <w:ind w:left="0" w:firstLine="0"/>
              <w:outlineLvl w:val="1"/>
              <w:rPr>
                <w:rFonts w:ascii="Arial" w:hAnsi="Arial" w:cs="Arial"/>
                <w:sz w:val="20"/>
                <w:szCs w:val="20"/>
              </w:rPr>
            </w:pPr>
            <w:r w:rsidRPr="00BF736C">
              <w:rPr>
                <w:rFonts w:ascii="Arial" w:hAnsi="Arial" w:cs="Arial"/>
                <w:sz w:val="20"/>
                <w:szCs w:val="20"/>
              </w:rPr>
              <w:t>Gender</w:t>
            </w:r>
          </w:p>
        </w:tc>
        <w:tc>
          <w:tcPr>
            <w:tcW w:w="2430" w:type="dxa"/>
            <w:tcBorders>
              <w:top w:val="single" w:sz="4" w:space="0" w:color="auto"/>
              <w:bottom w:val="single" w:sz="4" w:space="0" w:color="auto"/>
            </w:tcBorders>
          </w:tcPr>
          <w:p w14:paraId="31F6C9C1" w14:textId="77777777" w:rsidR="00C14372" w:rsidRPr="00BF736C" w:rsidRDefault="00C14372" w:rsidP="00C14372">
            <w:pPr>
              <w:pStyle w:val="Heading2"/>
              <w:spacing w:after="0"/>
              <w:ind w:left="0" w:firstLine="0"/>
              <w:jc w:val="center"/>
              <w:outlineLvl w:val="1"/>
              <w:rPr>
                <w:rFonts w:ascii="Arial" w:hAnsi="Arial" w:cs="Arial"/>
                <w:sz w:val="20"/>
                <w:szCs w:val="20"/>
              </w:rPr>
            </w:pPr>
          </w:p>
        </w:tc>
        <w:tc>
          <w:tcPr>
            <w:tcW w:w="2109" w:type="dxa"/>
            <w:tcBorders>
              <w:top w:val="single" w:sz="4" w:space="0" w:color="auto"/>
              <w:bottom w:val="single" w:sz="4" w:space="0" w:color="auto"/>
            </w:tcBorders>
          </w:tcPr>
          <w:p w14:paraId="63A6B765" w14:textId="77777777" w:rsidR="00C14372" w:rsidRPr="00BF736C" w:rsidRDefault="00C14372" w:rsidP="00C14372">
            <w:pPr>
              <w:pStyle w:val="Heading2"/>
              <w:spacing w:after="0"/>
              <w:ind w:left="0" w:firstLine="0"/>
              <w:jc w:val="center"/>
              <w:outlineLvl w:val="1"/>
              <w:rPr>
                <w:rFonts w:ascii="Arial" w:hAnsi="Arial" w:cs="Arial"/>
                <w:sz w:val="20"/>
                <w:szCs w:val="20"/>
              </w:rPr>
            </w:pPr>
          </w:p>
        </w:tc>
      </w:tr>
      <w:tr w:rsidR="00C14372" w14:paraId="3169B243" w14:textId="77777777" w:rsidTr="00F01007">
        <w:trPr>
          <w:trHeight w:val="20"/>
        </w:trPr>
        <w:tc>
          <w:tcPr>
            <w:tcW w:w="4703" w:type="dxa"/>
            <w:tcBorders>
              <w:top w:val="single" w:sz="4" w:space="0" w:color="auto"/>
            </w:tcBorders>
          </w:tcPr>
          <w:p w14:paraId="79E214FC" w14:textId="77777777" w:rsidR="00C14372" w:rsidRPr="00BF736C" w:rsidRDefault="00C14372" w:rsidP="00BF736C">
            <w:pPr>
              <w:spacing w:line="276" w:lineRule="auto"/>
              <w:ind w:left="2"/>
              <w:rPr>
                <w:rFonts w:ascii="Arial" w:hAnsi="Arial" w:cs="Arial"/>
                <w:sz w:val="20"/>
                <w:szCs w:val="20"/>
              </w:rPr>
            </w:pPr>
            <w:r w:rsidRPr="00BF736C">
              <w:rPr>
                <w:rFonts w:ascii="Arial" w:hAnsi="Arial" w:cs="Arial"/>
                <w:sz w:val="20"/>
                <w:szCs w:val="20"/>
              </w:rPr>
              <w:t>Male</w:t>
            </w:r>
          </w:p>
        </w:tc>
        <w:tc>
          <w:tcPr>
            <w:tcW w:w="2430" w:type="dxa"/>
            <w:tcBorders>
              <w:top w:val="single" w:sz="4" w:space="0" w:color="auto"/>
            </w:tcBorders>
          </w:tcPr>
          <w:p w14:paraId="714C0D71"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25</w:t>
            </w:r>
          </w:p>
        </w:tc>
        <w:tc>
          <w:tcPr>
            <w:tcW w:w="2109" w:type="dxa"/>
            <w:tcBorders>
              <w:top w:val="single" w:sz="4" w:space="0" w:color="auto"/>
            </w:tcBorders>
          </w:tcPr>
          <w:p w14:paraId="0DAC98AC"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100%</w:t>
            </w:r>
          </w:p>
        </w:tc>
      </w:tr>
      <w:tr w:rsidR="00C14372" w14:paraId="627BF002" w14:textId="77777777" w:rsidTr="00F01007">
        <w:trPr>
          <w:trHeight w:val="20"/>
        </w:trPr>
        <w:tc>
          <w:tcPr>
            <w:tcW w:w="4703" w:type="dxa"/>
            <w:tcBorders>
              <w:bottom w:val="single" w:sz="4" w:space="0" w:color="auto"/>
            </w:tcBorders>
          </w:tcPr>
          <w:p w14:paraId="3EE87B86" w14:textId="77777777" w:rsidR="00BF736C" w:rsidRPr="00BF736C" w:rsidRDefault="00C14372" w:rsidP="00BF736C">
            <w:pPr>
              <w:spacing w:line="276" w:lineRule="auto"/>
              <w:rPr>
                <w:rFonts w:ascii="Arial" w:hAnsi="Arial" w:cs="Arial"/>
                <w:sz w:val="20"/>
                <w:szCs w:val="20"/>
              </w:rPr>
            </w:pPr>
            <w:r w:rsidRPr="00BF736C">
              <w:rPr>
                <w:rFonts w:ascii="Arial" w:hAnsi="Arial" w:cs="Arial"/>
                <w:sz w:val="20"/>
                <w:szCs w:val="20"/>
              </w:rPr>
              <w:t>Female</w:t>
            </w:r>
          </w:p>
        </w:tc>
        <w:tc>
          <w:tcPr>
            <w:tcW w:w="2430" w:type="dxa"/>
            <w:tcBorders>
              <w:bottom w:val="single" w:sz="4" w:space="0" w:color="auto"/>
            </w:tcBorders>
          </w:tcPr>
          <w:p w14:paraId="77D78C95" w14:textId="77777777" w:rsidR="00C14372" w:rsidRPr="00BF736C" w:rsidRDefault="00F01007" w:rsidP="00C14372">
            <w:pPr>
              <w:spacing w:line="276" w:lineRule="auto"/>
              <w:ind w:left="2"/>
              <w:jc w:val="center"/>
              <w:rPr>
                <w:rFonts w:ascii="Arial" w:hAnsi="Arial" w:cs="Arial"/>
                <w:sz w:val="20"/>
                <w:szCs w:val="20"/>
              </w:rPr>
            </w:pPr>
            <w:r>
              <w:rPr>
                <w:rFonts w:ascii="Arial" w:hAnsi="Arial" w:cs="Arial"/>
                <w:sz w:val="20"/>
                <w:szCs w:val="20"/>
              </w:rPr>
              <w:t>00</w:t>
            </w:r>
          </w:p>
        </w:tc>
        <w:tc>
          <w:tcPr>
            <w:tcW w:w="2109" w:type="dxa"/>
            <w:tcBorders>
              <w:bottom w:val="single" w:sz="4" w:space="0" w:color="auto"/>
            </w:tcBorders>
          </w:tcPr>
          <w:p w14:paraId="23392638"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00%</w:t>
            </w:r>
          </w:p>
        </w:tc>
      </w:tr>
      <w:tr w:rsidR="00C14372" w14:paraId="39A4D754" w14:textId="77777777" w:rsidTr="00F01007">
        <w:trPr>
          <w:trHeight w:val="20"/>
        </w:trPr>
        <w:tc>
          <w:tcPr>
            <w:tcW w:w="4703" w:type="dxa"/>
            <w:tcBorders>
              <w:top w:val="single" w:sz="4" w:space="0" w:color="auto"/>
              <w:bottom w:val="single" w:sz="4" w:space="0" w:color="auto"/>
            </w:tcBorders>
          </w:tcPr>
          <w:p w14:paraId="47B3695F" w14:textId="77777777" w:rsidR="00C14372" w:rsidRPr="00BF736C" w:rsidRDefault="00C14372" w:rsidP="00BF736C">
            <w:pPr>
              <w:pStyle w:val="Heading2"/>
              <w:spacing w:after="0"/>
              <w:ind w:left="0" w:firstLine="0"/>
              <w:outlineLvl w:val="1"/>
              <w:rPr>
                <w:rFonts w:ascii="Arial" w:hAnsi="Arial" w:cs="Arial"/>
                <w:sz w:val="20"/>
                <w:szCs w:val="20"/>
              </w:rPr>
            </w:pPr>
            <w:r w:rsidRPr="00BF736C">
              <w:rPr>
                <w:rFonts w:ascii="Arial" w:hAnsi="Arial" w:cs="Arial"/>
                <w:sz w:val="20"/>
                <w:szCs w:val="20"/>
              </w:rPr>
              <w:t>Age</w:t>
            </w:r>
          </w:p>
        </w:tc>
        <w:tc>
          <w:tcPr>
            <w:tcW w:w="2430" w:type="dxa"/>
            <w:tcBorders>
              <w:top w:val="single" w:sz="4" w:space="0" w:color="auto"/>
              <w:bottom w:val="single" w:sz="4" w:space="0" w:color="auto"/>
            </w:tcBorders>
          </w:tcPr>
          <w:p w14:paraId="48DE49E3" w14:textId="77777777" w:rsidR="00C14372" w:rsidRPr="00BF736C" w:rsidRDefault="00C14372" w:rsidP="00C14372">
            <w:pPr>
              <w:pStyle w:val="Heading2"/>
              <w:spacing w:after="0"/>
              <w:ind w:left="0" w:firstLine="0"/>
              <w:jc w:val="center"/>
              <w:outlineLvl w:val="1"/>
              <w:rPr>
                <w:rFonts w:ascii="Arial" w:hAnsi="Arial" w:cs="Arial"/>
                <w:sz w:val="20"/>
                <w:szCs w:val="20"/>
              </w:rPr>
            </w:pPr>
          </w:p>
        </w:tc>
        <w:tc>
          <w:tcPr>
            <w:tcW w:w="2109" w:type="dxa"/>
            <w:tcBorders>
              <w:top w:val="single" w:sz="4" w:space="0" w:color="auto"/>
              <w:bottom w:val="single" w:sz="4" w:space="0" w:color="auto"/>
            </w:tcBorders>
          </w:tcPr>
          <w:p w14:paraId="12C56448" w14:textId="77777777" w:rsidR="00C14372" w:rsidRPr="00BF736C" w:rsidRDefault="00C14372" w:rsidP="00C14372">
            <w:pPr>
              <w:pStyle w:val="Heading2"/>
              <w:spacing w:after="0"/>
              <w:ind w:left="0" w:firstLine="0"/>
              <w:jc w:val="center"/>
              <w:outlineLvl w:val="1"/>
              <w:rPr>
                <w:rFonts w:ascii="Arial" w:hAnsi="Arial" w:cs="Arial"/>
                <w:sz w:val="20"/>
                <w:szCs w:val="20"/>
              </w:rPr>
            </w:pPr>
          </w:p>
        </w:tc>
      </w:tr>
      <w:tr w:rsidR="00C14372" w14:paraId="2D3B9200" w14:textId="77777777" w:rsidTr="00F01007">
        <w:trPr>
          <w:trHeight w:val="20"/>
        </w:trPr>
        <w:tc>
          <w:tcPr>
            <w:tcW w:w="4703" w:type="dxa"/>
            <w:tcBorders>
              <w:top w:val="single" w:sz="4" w:space="0" w:color="auto"/>
            </w:tcBorders>
          </w:tcPr>
          <w:p w14:paraId="03E57BB3" w14:textId="77777777" w:rsidR="00C14372" w:rsidRPr="00BF736C" w:rsidRDefault="00C14372" w:rsidP="00BF736C">
            <w:pPr>
              <w:spacing w:line="276" w:lineRule="auto"/>
              <w:rPr>
                <w:rFonts w:ascii="Arial" w:hAnsi="Arial" w:cs="Arial"/>
                <w:sz w:val="20"/>
                <w:szCs w:val="20"/>
              </w:rPr>
            </w:pPr>
            <w:r w:rsidRPr="00BF736C">
              <w:rPr>
                <w:rFonts w:ascii="Arial" w:hAnsi="Arial" w:cs="Arial"/>
                <w:sz w:val="20"/>
                <w:szCs w:val="20"/>
              </w:rPr>
              <w:t>25-35</w:t>
            </w:r>
          </w:p>
        </w:tc>
        <w:tc>
          <w:tcPr>
            <w:tcW w:w="2430" w:type="dxa"/>
            <w:tcBorders>
              <w:top w:val="single" w:sz="4" w:space="0" w:color="auto"/>
            </w:tcBorders>
          </w:tcPr>
          <w:p w14:paraId="15C72EC3"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4</w:t>
            </w:r>
          </w:p>
        </w:tc>
        <w:tc>
          <w:tcPr>
            <w:tcW w:w="2109" w:type="dxa"/>
            <w:tcBorders>
              <w:top w:val="single" w:sz="4" w:space="0" w:color="auto"/>
            </w:tcBorders>
          </w:tcPr>
          <w:p w14:paraId="1559B32D"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16%</w:t>
            </w:r>
          </w:p>
        </w:tc>
      </w:tr>
      <w:tr w:rsidR="00C14372" w14:paraId="7A7983F0" w14:textId="77777777" w:rsidTr="00F01007">
        <w:trPr>
          <w:trHeight w:val="20"/>
        </w:trPr>
        <w:tc>
          <w:tcPr>
            <w:tcW w:w="4703" w:type="dxa"/>
          </w:tcPr>
          <w:p w14:paraId="615CDCDE" w14:textId="77777777" w:rsidR="00C14372" w:rsidRPr="00BF736C" w:rsidRDefault="00C14372" w:rsidP="00BF736C">
            <w:pPr>
              <w:spacing w:line="276" w:lineRule="auto"/>
              <w:rPr>
                <w:rFonts w:ascii="Arial" w:hAnsi="Arial" w:cs="Arial"/>
                <w:sz w:val="20"/>
                <w:szCs w:val="20"/>
              </w:rPr>
            </w:pPr>
            <w:r w:rsidRPr="00BF736C">
              <w:rPr>
                <w:rFonts w:ascii="Arial" w:hAnsi="Arial" w:cs="Arial"/>
                <w:sz w:val="20"/>
                <w:szCs w:val="20"/>
              </w:rPr>
              <w:t>36-45</w:t>
            </w:r>
          </w:p>
        </w:tc>
        <w:tc>
          <w:tcPr>
            <w:tcW w:w="2430" w:type="dxa"/>
          </w:tcPr>
          <w:p w14:paraId="42922CCE"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9</w:t>
            </w:r>
          </w:p>
        </w:tc>
        <w:tc>
          <w:tcPr>
            <w:tcW w:w="2109" w:type="dxa"/>
          </w:tcPr>
          <w:p w14:paraId="7CCDB3D9"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36%</w:t>
            </w:r>
          </w:p>
        </w:tc>
      </w:tr>
      <w:tr w:rsidR="00C14372" w14:paraId="083F1F4B" w14:textId="77777777" w:rsidTr="00F01007">
        <w:trPr>
          <w:trHeight w:val="20"/>
        </w:trPr>
        <w:tc>
          <w:tcPr>
            <w:tcW w:w="4703" w:type="dxa"/>
          </w:tcPr>
          <w:p w14:paraId="22C794FC" w14:textId="77777777" w:rsidR="00C14372" w:rsidRPr="00BF736C" w:rsidRDefault="00C14372" w:rsidP="00BF736C">
            <w:pPr>
              <w:spacing w:line="276" w:lineRule="auto"/>
              <w:rPr>
                <w:rFonts w:ascii="Arial" w:hAnsi="Arial" w:cs="Arial"/>
                <w:sz w:val="20"/>
                <w:szCs w:val="20"/>
              </w:rPr>
            </w:pPr>
            <w:r w:rsidRPr="00BF736C">
              <w:rPr>
                <w:rFonts w:ascii="Arial" w:hAnsi="Arial" w:cs="Arial"/>
                <w:sz w:val="20"/>
                <w:szCs w:val="20"/>
              </w:rPr>
              <w:t>46-55</w:t>
            </w:r>
          </w:p>
        </w:tc>
        <w:tc>
          <w:tcPr>
            <w:tcW w:w="2430" w:type="dxa"/>
          </w:tcPr>
          <w:p w14:paraId="5DAB58B1"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5</w:t>
            </w:r>
          </w:p>
        </w:tc>
        <w:tc>
          <w:tcPr>
            <w:tcW w:w="2109" w:type="dxa"/>
          </w:tcPr>
          <w:p w14:paraId="117673A4"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20%</w:t>
            </w:r>
          </w:p>
        </w:tc>
      </w:tr>
      <w:tr w:rsidR="00C14372" w14:paraId="47BAC8DE" w14:textId="77777777" w:rsidTr="00F01007">
        <w:trPr>
          <w:trHeight w:val="20"/>
        </w:trPr>
        <w:tc>
          <w:tcPr>
            <w:tcW w:w="4703" w:type="dxa"/>
          </w:tcPr>
          <w:p w14:paraId="78A02302" w14:textId="77777777" w:rsidR="00C14372" w:rsidRPr="00BF736C" w:rsidRDefault="00C14372" w:rsidP="00BF736C">
            <w:pPr>
              <w:spacing w:line="276" w:lineRule="auto"/>
              <w:rPr>
                <w:rFonts w:ascii="Arial" w:hAnsi="Arial" w:cs="Arial"/>
                <w:sz w:val="20"/>
                <w:szCs w:val="20"/>
              </w:rPr>
            </w:pPr>
            <w:r w:rsidRPr="00BF736C">
              <w:rPr>
                <w:rFonts w:ascii="Arial" w:hAnsi="Arial" w:cs="Arial"/>
                <w:sz w:val="20"/>
                <w:szCs w:val="20"/>
              </w:rPr>
              <w:t>56-65</w:t>
            </w:r>
          </w:p>
        </w:tc>
        <w:tc>
          <w:tcPr>
            <w:tcW w:w="2430" w:type="dxa"/>
          </w:tcPr>
          <w:p w14:paraId="326C0EB8"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7</w:t>
            </w:r>
          </w:p>
        </w:tc>
        <w:tc>
          <w:tcPr>
            <w:tcW w:w="2109" w:type="dxa"/>
          </w:tcPr>
          <w:p w14:paraId="767D8095"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28%</w:t>
            </w:r>
          </w:p>
        </w:tc>
      </w:tr>
      <w:tr w:rsidR="00C14372" w14:paraId="18E1C40B" w14:textId="77777777" w:rsidTr="00F01007">
        <w:trPr>
          <w:trHeight w:val="20"/>
        </w:trPr>
        <w:tc>
          <w:tcPr>
            <w:tcW w:w="4703" w:type="dxa"/>
            <w:tcBorders>
              <w:bottom w:val="single" w:sz="4" w:space="0" w:color="auto"/>
            </w:tcBorders>
          </w:tcPr>
          <w:p w14:paraId="63B8C67C" w14:textId="77777777" w:rsidR="00BF736C" w:rsidRPr="00BF736C" w:rsidRDefault="00C14372" w:rsidP="00BF736C">
            <w:pPr>
              <w:spacing w:line="276" w:lineRule="auto"/>
              <w:rPr>
                <w:rFonts w:ascii="Arial" w:hAnsi="Arial" w:cs="Arial"/>
                <w:sz w:val="20"/>
                <w:szCs w:val="20"/>
              </w:rPr>
            </w:pPr>
            <w:r w:rsidRPr="00BF736C">
              <w:rPr>
                <w:rFonts w:ascii="Arial" w:hAnsi="Arial" w:cs="Arial"/>
                <w:sz w:val="20"/>
                <w:szCs w:val="20"/>
              </w:rPr>
              <w:t>66-75</w:t>
            </w:r>
          </w:p>
        </w:tc>
        <w:tc>
          <w:tcPr>
            <w:tcW w:w="2430" w:type="dxa"/>
            <w:tcBorders>
              <w:bottom w:val="single" w:sz="4" w:space="0" w:color="auto"/>
            </w:tcBorders>
          </w:tcPr>
          <w:p w14:paraId="42A37B15"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00</w:t>
            </w:r>
          </w:p>
        </w:tc>
        <w:tc>
          <w:tcPr>
            <w:tcW w:w="2109" w:type="dxa"/>
            <w:tcBorders>
              <w:bottom w:val="single" w:sz="4" w:space="0" w:color="auto"/>
            </w:tcBorders>
          </w:tcPr>
          <w:p w14:paraId="14B5AE05"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00%</w:t>
            </w:r>
          </w:p>
        </w:tc>
      </w:tr>
      <w:tr w:rsidR="00C14372" w14:paraId="50D908A9" w14:textId="77777777" w:rsidTr="00F01007">
        <w:trPr>
          <w:trHeight w:val="20"/>
        </w:trPr>
        <w:tc>
          <w:tcPr>
            <w:tcW w:w="4703" w:type="dxa"/>
            <w:tcBorders>
              <w:top w:val="single" w:sz="4" w:space="0" w:color="auto"/>
              <w:bottom w:val="single" w:sz="4" w:space="0" w:color="auto"/>
            </w:tcBorders>
          </w:tcPr>
          <w:p w14:paraId="282AA5C0" w14:textId="77777777" w:rsidR="00C14372" w:rsidRPr="00BF736C" w:rsidRDefault="00C14372" w:rsidP="00BF736C">
            <w:pPr>
              <w:pStyle w:val="Heading2"/>
              <w:spacing w:after="0"/>
              <w:ind w:left="0" w:firstLine="0"/>
              <w:outlineLvl w:val="1"/>
              <w:rPr>
                <w:rFonts w:ascii="Arial" w:hAnsi="Arial" w:cs="Arial"/>
                <w:sz w:val="20"/>
                <w:szCs w:val="20"/>
              </w:rPr>
            </w:pPr>
            <w:r w:rsidRPr="00BF736C">
              <w:rPr>
                <w:rFonts w:ascii="Arial" w:hAnsi="Arial" w:cs="Arial"/>
                <w:sz w:val="20"/>
                <w:szCs w:val="20"/>
              </w:rPr>
              <w:t>Qualifications</w:t>
            </w:r>
          </w:p>
        </w:tc>
        <w:tc>
          <w:tcPr>
            <w:tcW w:w="2430" w:type="dxa"/>
            <w:tcBorders>
              <w:top w:val="single" w:sz="4" w:space="0" w:color="auto"/>
              <w:bottom w:val="single" w:sz="4" w:space="0" w:color="auto"/>
            </w:tcBorders>
          </w:tcPr>
          <w:p w14:paraId="072582BB" w14:textId="77777777" w:rsidR="00C14372" w:rsidRPr="00BF736C" w:rsidRDefault="00C14372" w:rsidP="00C14372">
            <w:pPr>
              <w:pStyle w:val="Heading2"/>
              <w:spacing w:after="0"/>
              <w:ind w:left="0" w:firstLine="0"/>
              <w:jc w:val="center"/>
              <w:outlineLvl w:val="1"/>
              <w:rPr>
                <w:rFonts w:ascii="Arial" w:hAnsi="Arial" w:cs="Arial"/>
                <w:sz w:val="20"/>
                <w:szCs w:val="20"/>
              </w:rPr>
            </w:pPr>
          </w:p>
        </w:tc>
        <w:tc>
          <w:tcPr>
            <w:tcW w:w="2109" w:type="dxa"/>
            <w:tcBorders>
              <w:top w:val="single" w:sz="4" w:space="0" w:color="auto"/>
              <w:bottom w:val="single" w:sz="4" w:space="0" w:color="auto"/>
            </w:tcBorders>
          </w:tcPr>
          <w:p w14:paraId="4514FA74" w14:textId="77777777" w:rsidR="00C14372" w:rsidRPr="00BF736C" w:rsidRDefault="00C14372" w:rsidP="00C14372">
            <w:pPr>
              <w:pStyle w:val="Heading2"/>
              <w:spacing w:after="0"/>
              <w:ind w:left="0" w:firstLine="0"/>
              <w:jc w:val="center"/>
              <w:outlineLvl w:val="1"/>
              <w:rPr>
                <w:rFonts w:ascii="Arial" w:hAnsi="Arial" w:cs="Arial"/>
                <w:sz w:val="20"/>
                <w:szCs w:val="20"/>
              </w:rPr>
            </w:pPr>
          </w:p>
        </w:tc>
      </w:tr>
      <w:tr w:rsidR="00C14372" w14:paraId="646CFA6A" w14:textId="77777777" w:rsidTr="00F01007">
        <w:trPr>
          <w:trHeight w:val="20"/>
        </w:trPr>
        <w:tc>
          <w:tcPr>
            <w:tcW w:w="4703" w:type="dxa"/>
            <w:tcBorders>
              <w:top w:val="single" w:sz="4" w:space="0" w:color="auto"/>
            </w:tcBorders>
          </w:tcPr>
          <w:p w14:paraId="312E110A" w14:textId="77777777" w:rsidR="00C14372" w:rsidRPr="00BF736C" w:rsidRDefault="00C14372" w:rsidP="00BF736C">
            <w:pPr>
              <w:spacing w:line="276" w:lineRule="auto"/>
              <w:rPr>
                <w:rFonts w:ascii="Arial" w:hAnsi="Arial" w:cs="Arial"/>
                <w:sz w:val="20"/>
                <w:szCs w:val="20"/>
              </w:rPr>
            </w:pPr>
            <w:r w:rsidRPr="00BF736C">
              <w:rPr>
                <w:rFonts w:ascii="Arial" w:hAnsi="Arial" w:cs="Arial"/>
                <w:sz w:val="20"/>
                <w:szCs w:val="20"/>
              </w:rPr>
              <w:t>Diploma</w:t>
            </w:r>
          </w:p>
        </w:tc>
        <w:tc>
          <w:tcPr>
            <w:tcW w:w="2430" w:type="dxa"/>
            <w:tcBorders>
              <w:top w:val="single" w:sz="4" w:space="0" w:color="auto"/>
            </w:tcBorders>
          </w:tcPr>
          <w:p w14:paraId="4F5077B6"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4</w:t>
            </w:r>
          </w:p>
        </w:tc>
        <w:tc>
          <w:tcPr>
            <w:tcW w:w="2109" w:type="dxa"/>
            <w:tcBorders>
              <w:top w:val="single" w:sz="4" w:space="0" w:color="auto"/>
            </w:tcBorders>
          </w:tcPr>
          <w:p w14:paraId="5D0D5B1B"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16%</w:t>
            </w:r>
          </w:p>
        </w:tc>
      </w:tr>
      <w:tr w:rsidR="00C14372" w14:paraId="69D79BA2" w14:textId="77777777" w:rsidTr="00F01007">
        <w:trPr>
          <w:trHeight w:val="20"/>
        </w:trPr>
        <w:tc>
          <w:tcPr>
            <w:tcW w:w="4703" w:type="dxa"/>
          </w:tcPr>
          <w:p w14:paraId="43CFAC05" w14:textId="77777777" w:rsidR="00C14372" w:rsidRPr="00BF736C" w:rsidRDefault="00C14372" w:rsidP="00BF736C">
            <w:pPr>
              <w:spacing w:line="276" w:lineRule="auto"/>
              <w:rPr>
                <w:rFonts w:ascii="Arial" w:hAnsi="Arial" w:cs="Arial"/>
                <w:sz w:val="20"/>
                <w:szCs w:val="20"/>
              </w:rPr>
            </w:pPr>
            <w:r w:rsidRPr="00BF736C">
              <w:rPr>
                <w:rFonts w:ascii="Arial" w:hAnsi="Arial" w:cs="Arial"/>
                <w:sz w:val="20"/>
                <w:szCs w:val="20"/>
              </w:rPr>
              <w:t>Bachelor’s Degree</w:t>
            </w:r>
          </w:p>
        </w:tc>
        <w:tc>
          <w:tcPr>
            <w:tcW w:w="2430" w:type="dxa"/>
          </w:tcPr>
          <w:p w14:paraId="11070ACB"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8</w:t>
            </w:r>
          </w:p>
        </w:tc>
        <w:tc>
          <w:tcPr>
            <w:tcW w:w="2109" w:type="dxa"/>
          </w:tcPr>
          <w:p w14:paraId="5635D274"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32%</w:t>
            </w:r>
          </w:p>
        </w:tc>
      </w:tr>
      <w:tr w:rsidR="00C14372" w14:paraId="00A3CF42" w14:textId="77777777" w:rsidTr="00F01007">
        <w:trPr>
          <w:trHeight w:val="20"/>
        </w:trPr>
        <w:tc>
          <w:tcPr>
            <w:tcW w:w="4703" w:type="dxa"/>
          </w:tcPr>
          <w:p w14:paraId="0F7A7A7C" w14:textId="77777777" w:rsidR="00C14372" w:rsidRPr="00BF736C" w:rsidRDefault="00C14372" w:rsidP="00BF736C">
            <w:pPr>
              <w:spacing w:line="276" w:lineRule="auto"/>
              <w:rPr>
                <w:rFonts w:ascii="Arial" w:hAnsi="Arial" w:cs="Arial"/>
                <w:sz w:val="20"/>
                <w:szCs w:val="20"/>
              </w:rPr>
            </w:pPr>
            <w:r w:rsidRPr="00BF736C">
              <w:rPr>
                <w:rFonts w:ascii="Arial" w:hAnsi="Arial" w:cs="Arial"/>
                <w:sz w:val="20"/>
                <w:szCs w:val="20"/>
              </w:rPr>
              <w:t>Master’s Degree</w:t>
            </w:r>
          </w:p>
        </w:tc>
        <w:tc>
          <w:tcPr>
            <w:tcW w:w="2430" w:type="dxa"/>
          </w:tcPr>
          <w:p w14:paraId="68B99859"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13</w:t>
            </w:r>
          </w:p>
        </w:tc>
        <w:tc>
          <w:tcPr>
            <w:tcW w:w="2109" w:type="dxa"/>
          </w:tcPr>
          <w:p w14:paraId="33167C1A"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52%</w:t>
            </w:r>
          </w:p>
        </w:tc>
      </w:tr>
      <w:tr w:rsidR="00C14372" w14:paraId="537D7700" w14:textId="77777777" w:rsidTr="00F01007">
        <w:trPr>
          <w:trHeight w:val="20"/>
        </w:trPr>
        <w:tc>
          <w:tcPr>
            <w:tcW w:w="4703" w:type="dxa"/>
            <w:tcBorders>
              <w:bottom w:val="single" w:sz="4" w:space="0" w:color="auto"/>
            </w:tcBorders>
          </w:tcPr>
          <w:p w14:paraId="2752DA57" w14:textId="77777777" w:rsidR="00BF736C" w:rsidRPr="00BF736C" w:rsidRDefault="00C14372" w:rsidP="00BF736C">
            <w:pPr>
              <w:spacing w:line="276" w:lineRule="auto"/>
              <w:rPr>
                <w:rFonts w:ascii="Arial" w:hAnsi="Arial" w:cs="Arial"/>
                <w:sz w:val="20"/>
                <w:szCs w:val="20"/>
              </w:rPr>
            </w:pPr>
            <w:r w:rsidRPr="00BF736C">
              <w:rPr>
                <w:rFonts w:ascii="Arial" w:hAnsi="Arial" w:cs="Arial"/>
                <w:sz w:val="20"/>
                <w:szCs w:val="20"/>
              </w:rPr>
              <w:t xml:space="preserve">M. </w:t>
            </w:r>
            <w:proofErr w:type="spellStart"/>
            <w:r w:rsidRPr="00BF736C">
              <w:rPr>
                <w:rFonts w:ascii="Arial" w:hAnsi="Arial" w:cs="Arial"/>
                <w:sz w:val="20"/>
                <w:szCs w:val="20"/>
              </w:rPr>
              <w:t>phil</w:t>
            </w:r>
            <w:proofErr w:type="spellEnd"/>
          </w:p>
        </w:tc>
        <w:tc>
          <w:tcPr>
            <w:tcW w:w="2430" w:type="dxa"/>
            <w:tcBorders>
              <w:bottom w:val="single" w:sz="4" w:space="0" w:color="auto"/>
            </w:tcBorders>
          </w:tcPr>
          <w:p w14:paraId="308EFA66"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0</w:t>
            </w:r>
          </w:p>
        </w:tc>
        <w:tc>
          <w:tcPr>
            <w:tcW w:w="2109" w:type="dxa"/>
            <w:tcBorders>
              <w:bottom w:val="single" w:sz="4" w:space="0" w:color="auto"/>
            </w:tcBorders>
          </w:tcPr>
          <w:p w14:paraId="7828E245" w14:textId="77777777" w:rsidR="00C14372" w:rsidRPr="00BF736C" w:rsidRDefault="00C14372" w:rsidP="00C14372">
            <w:pPr>
              <w:spacing w:line="276" w:lineRule="auto"/>
              <w:ind w:left="2"/>
              <w:jc w:val="center"/>
              <w:rPr>
                <w:rFonts w:ascii="Arial" w:hAnsi="Arial" w:cs="Arial"/>
                <w:sz w:val="20"/>
                <w:szCs w:val="20"/>
              </w:rPr>
            </w:pPr>
            <w:r w:rsidRPr="00BF736C">
              <w:rPr>
                <w:rFonts w:ascii="Arial" w:hAnsi="Arial" w:cs="Arial"/>
                <w:sz w:val="20"/>
                <w:szCs w:val="20"/>
              </w:rPr>
              <w:t>0%</w:t>
            </w:r>
          </w:p>
        </w:tc>
      </w:tr>
      <w:tr w:rsidR="00C14372" w14:paraId="42270EDC" w14:textId="77777777" w:rsidTr="00F01007">
        <w:trPr>
          <w:trHeight w:val="20"/>
        </w:trPr>
        <w:tc>
          <w:tcPr>
            <w:tcW w:w="4703" w:type="dxa"/>
            <w:tcBorders>
              <w:top w:val="single" w:sz="4" w:space="0" w:color="auto"/>
              <w:bottom w:val="single" w:sz="4" w:space="0" w:color="auto"/>
            </w:tcBorders>
          </w:tcPr>
          <w:p w14:paraId="0F4B1BE3" w14:textId="77777777" w:rsidR="00C14372" w:rsidRPr="00BF736C" w:rsidRDefault="00104EEF" w:rsidP="00BF736C">
            <w:pPr>
              <w:spacing w:line="276" w:lineRule="auto"/>
              <w:rPr>
                <w:rFonts w:ascii="Arial" w:hAnsi="Arial" w:cs="Arial"/>
                <w:b/>
                <w:sz w:val="20"/>
                <w:szCs w:val="20"/>
              </w:rPr>
            </w:pPr>
            <w:r w:rsidRPr="00BF736C">
              <w:rPr>
                <w:rFonts w:ascii="Arial" w:hAnsi="Arial" w:cs="Arial"/>
                <w:b/>
                <w:sz w:val="20"/>
                <w:szCs w:val="20"/>
              </w:rPr>
              <w:t>Designation</w:t>
            </w:r>
          </w:p>
        </w:tc>
        <w:tc>
          <w:tcPr>
            <w:tcW w:w="2430" w:type="dxa"/>
            <w:tcBorders>
              <w:top w:val="single" w:sz="4" w:space="0" w:color="auto"/>
              <w:bottom w:val="single" w:sz="4" w:space="0" w:color="auto"/>
            </w:tcBorders>
          </w:tcPr>
          <w:p w14:paraId="4F79819F" w14:textId="77777777" w:rsidR="00C14372" w:rsidRPr="00BF736C" w:rsidRDefault="00C14372" w:rsidP="00C14372">
            <w:pPr>
              <w:pStyle w:val="Heading2"/>
              <w:spacing w:after="0"/>
              <w:ind w:left="0" w:firstLine="0"/>
              <w:outlineLvl w:val="1"/>
              <w:rPr>
                <w:rFonts w:ascii="Arial" w:hAnsi="Arial" w:cs="Arial"/>
                <w:sz w:val="20"/>
                <w:szCs w:val="20"/>
              </w:rPr>
            </w:pPr>
          </w:p>
        </w:tc>
        <w:tc>
          <w:tcPr>
            <w:tcW w:w="2109" w:type="dxa"/>
            <w:tcBorders>
              <w:top w:val="single" w:sz="4" w:space="0" w:color="auto"/>
              <w:bottom w:val="single" w:sz="4" w:space="0" w:color="auto"/>
            </w:tcBorders>
          </w:tcPr>
          <w:p w14:paraId="036E8669" w14:textId="77777777" w:rsidR="00C14372" w:rsidRPr="00BF736C" w:rsidRDefault="00C14372" w:rsidP="00C14372">
            <w:pPr>
              <w:pStyle w:val="Heading2"/>
              <w:spacing w:after="0"/>
              <w:ind w:left="0" w:firstLine="0"/>
              <w:outlineLvl w:val="1"/>
              <w:rPr>
                <w:rFonts w:ascii="Arial" w:hAnsi="Arial" w:cs="Arial"/>
                <w:sz w:val="20"/>
                <w:szCs w:val="20"/>
              </w:rPr>
            </w:pPr>
          </w:p>
        </w:tc>
      </w:tr>
      <w:tr w:rsidR="00104EEF" w14:paraId="30C8BAE4" w14:textId="77777777" w:rsidTr="00F01007">
        <w:trPr>
          <w:trHeight w:val="20"/>
        </w:trPr>
        <w:tc>
          <w:tcPr>
            <w:tcW w:w="4703" w:type="dxa"/>
            <w:tcBorders>
              <w:top w:val="single" w:sz="4" w:space="0" w:color="auto"/>
            </w:tcBorders>
          </w:tcPr>
          <w:p w14:paraId="6F71E7E8" w14:textId="77777777" w:rsidR="00104EEF" w:rsidRPr="00BF736C" w:rsidRDefault="00104EEF" w:rsidP="00BF736C">
            <w:pPr>
              <w:spacing w:line="276" w:lineRule="auto"/>
              <w:rPr>
                <w:rFonts w:ascii="Arial" w:hAnsi="Arial" w:cs="Arial"/>
                <w:sz w:val="20"/>
                <w:szCs w:val="20"/>
              </w:rPr>
            </w:pPr>
            <w:r w:rsidRPr="00BF736C">
              <w:rPr>
                <w:rFonts w:ascii="Arial" w:hAnsi="Arial" w:cs="Arial"/>
                <w:sz w:val="20"/>
                <w:szCs w:val="20"/>
              </w:rPr>
              <w:t>Librarian</w:t>
            </w:r>
          </w:p>
        </w:tc>
        <w:tc>
          <w:tcPr>
            <w:tcW w:w="2430" w:type="dxa"/>
            <w:tcBorders>
              <w:top w:val="single" w:sz="4" w:space="0" w:color="auto"/>
            </w:tcBorders>
          </w:tcPr>
          <w:p w14:paraId="7FDAB540"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7</w:t>
            </w:r>
          </w:p>
        </w:tc>
        <w:tc>
          <w:tcPr>
            <w:tcW w:w="2109" w:type="dxa"/>
            <w:tcBorders>
              <w:top w:val="single" w:sz="4" w:space="0" w:color="auto"/>
            </w:tcBorders>
          </w:tcPr>
          <w:p w14:paraId="04684FC4"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28%</w:t>
            </w:r>
          </w:p>
        </w:tc>
      </w:tr>
      <w:tr w:rsidR="00104EEF" w14:paraId="5E0D8E9E" w14:textId="77777777" w:rsidTr="00F01007">
        <w:trPr>
          <w:trHeight w:val="20"/>
        </w:trPr>
        <w:tc>
          <w:tcPr>
            <w:tcW w:w="4703" w:type="dxa"/>
          </w:tcPr>
          <w:p w14:paraId="1FB68882" w14:textId="77777777" w:rsidR="00104EEF" w:rsidRPr="00BF736C" w:rsidRDefault="00104EEF" w:rsidP="00BF736C">
            <w:pPr>
              <w:spacing w:line="276" w:lineRule="auto"/>
              <w:rPr>
                <w:rFonts w:ascii="Arial" w:hAnsi="Arial" w:cs="Arial"/>
                <w:sz w:val="20"/>
                <w:szCs w:val="20"/>
              </w:rPr>
            </w:pPr>
            <w:r w:rsidRPr="00BF736C">
              <w:rPr>
                <w:rFonts w:ascii="Arial" w:hAnsi="Arial" w:cs="Arial"/>
                <w:sz w:val="20"/>
                <w:szCs w:val="20"/>
              </w:rPr>
              <w:t>Deputy Librarian</w:t>
            </w:r>
          </w:p>
        </w:tc>
        <w:tc>
          <w:tcPr>
            <w:tcW w:w="2430" w:type="dxa"/>
          </w:tcPr>
          <w:p w14:paraId="389FA83C"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6</w:t>
            </w:r>
          </w:p>
        </w:tc>
        <w:tc>
          <w:tcPr>
            <w:tcW w:w="2109" w:type="dxa"/>
          </w:tcPr>
          <w:p w14:paraId="6005EACC"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24%</w:t>
            </w:r>
          </w:p>
        </w:tc>
      </w:tr>
      <w:tr w:rsidR="00104EEF" w14:paraId="1A56A3F8" w14:textId="77777777" w:rsidTr="00F01007">
        <w:trPr>
          <w:trHeight w:val="20"/>
        </w:trPr>
        <w:tc>
          <w:tcPr>
            <w:tcW w:w="4703" w:type="dxa"/>
          </w:tcPr>
          <w:p w14:paraId="49251C90" w14:textId="77777777" w:rsidR="00104EEF" w:rsidRPr="00BF736C" w:rsidRDefault="00104EEF" w:rsidP="00BF736C">
            <w:pPr>
              <w:spacing w:line="276" w:lineRule="auto"/>
              <w:rPr>
                <w:rFonts w:ascii="Arial" w:hAnsi="Arial" w:cs="Arial"/>
                <w:sz w:val="20"/>
                <w:szCs w:val="20"/>
              </w:rPr>
            </w:pPr>
            <w:r w:rsidRPr="00BF736C">
              <w:rPr>
                <w:rFonts w:ascii="Arial" w:hAnsi="Arial" w:cs="Arial"/>
                <w:sz w:val="20"/>
                <w:szCs w:val="20"/>
              </w:rPr>
              <w:t>Assistant Librarian</w:t>
            </w:r>
          </w:p>
        </w:tc>
        <w:tc>
          <w:tcPr>
            <w:tcW w:w="2430" w:type="dxa"/>
          </w:tcPr>
          <w:p w14:paraId="2FC59FFF"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10</w:t>
            </w:r>
          </w:p>
        </w:tc>
        <w:tc>
          <w:tcPr>
            <w:tcW w:w="2109" w:type="dxa"/>
          </w:tcPr>
          <w:p w14:paraId="4B97D1C1"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40%</w:t>
            </w:r>
          </w:p>
        </w:tc>
      </w:tr>
      <w:tr w:rsidR="00104EEF" w14:paraId="0DF4521B" w14:textId="77777777" w:rsidTr="00F01007">
        <w:trPr>
          <w:trHeight w:val="20"/>
        </w:trPr>
        <w:tc>
          <w:tcPr>
            <w:tcW w:w="4703" w:type="dxa"/>
            <w:tcBorders>
              <w:bottom w:val="single" w:sz="4" w:space="0" w:color="auto"/>
            </w:tcBorders>
          </w:tcPr>
          <w:p w14:paraId="08DD262E" w14:textId="77777777" w:rsidR="00BF736C" w:rsidRPr="00BF736C" w:rsidRDefault="00104EEF" w:rsidP="00BF736C">
            <w:pPr>
              <w:spacing w:line="276" w:lineRule="auto"/>
              <w:rPr>
                <w:rFonts w:ascii="Arial" w:hAnsi="Arial" w:cs="Arial"/>
                <w:sz w:val="20"/>
                <w:szCs w:val="20"/>
              </w:rPr>
            </w:pPr>
            <w:r w:rsidRPr="00BF736C">
              <w:rPr>
                <w:rFonts w:ascii="Arial" w:hAnsi="Arial" w:cs="Arial"/>
                <w:sz w:val="20"/>
                <w:szCs w:val="20"/>
              </w:rPr>
              <w:t>Library Assistant</w:t>
            </w:r>
          </w:p>
        </w:tc>
        <w:tc>
          <w:tcPr>
            <w:tcW w:w="2430" w:type="dxa"/>
            <w:tcBorders>
              <w:bottom w:val="single" w:sz="4" w:space="0" w:color="auto"/>
            </w:tcBorders>
          </w:tcPr>
          <w:p w14:paraId="270E7852"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2</w:t>
            </w:r>
          </w:p>
        </w:tc>
        <w:tc>
          <w:tcPr>
            <w:tcW w:w="2109" w:type="dxa"/>
            <w:tcBorders>
              <w:bottom w:val="single" w:sz="4" w:space="0" w:color="auto"/>
            </w:tcBorders>
          </w:tcPr>
          <w:p w14:paraId="712AB1CF"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8%</w:t>
            </w:r>
          </w:p>
        </w:tc>
      </w:tr>
      <w:tr w:rsidR="00104EEF" w14:paraId="6321B854" w14:textId="77777777" w:rsidTr="00F01007">
        <w:trPr>
          <w:trHeight w:val="20"/>
        </w:trPr>
        <w:tc>
          <w:tcPr>
            <w:tcW w:w="4703" w:type="dxa"/>
            <w:tcBorders>
              <w:top w:val="single" w:sz="4" w:space="0" w:color="auto"/>
              <w:bottom w:val="single" w:sz="4" w:space="0" w:color="auto"/>
            </w:tcBorders>
          </w:tcPr>
          <w:p w14:paraId="70FE8BAE" w14:textId="77777777" w:rsidR="00104EEF" w:rsidRPr="00BF736C" w:rsidRDefault="00104EEF" w:rsidP="00BF736C">
            <w:pPr>
              <w:spacing w:line="276" w:lineRule="auto"/>
              <w:ind w:left="2"/>
              <w:rPr>
                <w:rFonts w:ascii="Arial" w:hAnsi="Arial" w:cs="Arial"/>
                <w:b/>
                <w:sz w:val="20"/>
                <w:szCs w:val="20"/>
              </w:rPr>
            </w:pPr>
            <w:r w:rsidRPr="00BF736C">
              <w:rPr>
                <w:rFonts w:ascii="Arial" w:hAnsi="Arial" w:cs="Arial"/>
                <w:b/>
                <w:sz w:val="20"/>
                <w:szCs w:val="20"/>
              </w:rPr>
              <w:t xml:space="preserve">Working Experience </w:t>
            </w:r>
          </w:p>
        </w:tc>
        <w:tc>
          <w:tcPr>
            <w:tcW w:w="2430" w:type="dxa"/>
            <w:tcBorders>
              <w:top w:val="single" w:sz="4" w:space="0" w:color="auto"/>
              <w:bottom w:val="single" w:sz="4" w:space="0" w:color="auto"/>
            </w:tcBorders>
          </w:tcPr>
          <w:p w14:paraId="7041830D" w14:textId="77777777" w:rsidR="00104EEF" w:rsidRPr="00BF736C" w:rsidRDefault="00104EEF" w:rsidP="00C14372">
            <w:pPr>
              <w:pStyle w:val="Heading2"/>
              <w:spacing w:after="0"/>
              <w:ind w:left="0" w:firstLine="0"/>
              <w:outlineLvl w:val="1"/>
              <w:rPr>
                <w:rFonts w:ascii="Arial" w:hAnsi="Arial" w:cs="Arial"/>
                <w:sz w:val="20"/>
                <w:szCs w:val="20"/>
              </w:rPr>
            </w:pPr>
          </w:p>
        </w:tc>
        <w:tc>
          <w:tcPr>
            <w:tcW w:w="2109" w:type="dxa"/>
            <w:tcBorders>
              <w:top w:val="single" w:sz="4" w:space="0" w:color="auto"/>
              <w:bottom w:val="single" w:sz="4" w:space="0" w:color="auto"/>
            </w:tcBorders>
          </w:tcPr>
          <w:p w14:paraId="1C4D78D8" w14:textId="77777777" w:rsidR="00104EEF" w:rsidRPr="00BF736C" w:rsidRDefault="00104EEF" w:rsidP="00C14372">
            <w:pPr>
              <w:pStyle w:val="Heading2"/>
              <w:spacing w:after="0"/>
              <w:ind w:left="0" w:firstLine="0"/>
              <w:outlineLvl w:val="1"/>
              <w:rPr>
                <w:rFonts w:ascii="Arial" w:hAnsi="Arial" w:cs="Arial"/>
                <w:sz w:val="20"/>
                <w:szCs w:val="20"/>
              </w:rPr>
            </w:pPr>
          </w:p>
        </w:tc>
      </w:tr>
      <w:tr w:rsidR="00104EEF" w14:paraId="7A11F21D" w14:textId="77777777" w:rsidTr="00F01007">
        <w:trPr>
          <w:trHeight w:val="20"/>
        </w:trPr>
        <w:tc>
          <w:tcPr>
            <w:tcW w:w="4703" w:type="dxa"/>
            <w:tcBorders>
              <w:top w:val="single" w:sz="4" w:space="0" w:color="auto"/>
            </w:tcBorders>
          </w:tcPr>
          <w:p w14:paraId="1FA961C2" w14:textId="77777777" w:rsidR="00104EEF" w:rsidRPr="00BF736C" w:rsidRDefault="00104EEF" w:rsidP="00BF736C">
            <w:pPr>
              <w:spacing w:line="276" w:lineRule="auto"/>
              <w:rPr>
                <w:rFonts w:ascii="Arial" w:hAnsi="Arial" w:cs="Arial"/>
                <w:sz w:val="20"/>
                <w:szCs w:val="20"/>
              </w:rPr>
            </w:pPr>
            <w:r w:rsidRPr="00BF736C">
              <w:rPr>
                <w:rFonts w:ascii="Arial" w:hAnsi="Arial" w:cs="Arial"/>
                <w:sz w:val="20"/>
                <w:szCs w:val="20"/>
              </w:rPr>
              <w:t>Less than 1</w:t>
            </w:r>
          </w:p>
        </w:tc>
        <w:tc>
          <w:tcPr>
            <w:tcW w:w="2430" w:type="dxa"/>
            <w:tcBorders>
              <w:top w:val="single" w:sz="4" w:space="0" w:color="auto"/>
            </w:tcBorders>
          </w:tcPr>
          <w:p w14:paraId="401810E4"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0</w:t>
            </w:r>
          </w:p>
        </w:tc>
        <w:tc>
          <w:tcPr>
            <w:tcW w:w="2109" w:type="dxa"/>
            <w:tcBorders>
              <w:top w:val="single" w:sz="4" w:space="0" w:color="auto"/>
            </w:tcBorders>
          </w:tcPr>
          <w:p w14:paraId="764CC441"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00%</w:t>
            </w:r>
          </w:p>
        </w:tc>
      </w:tr>
      <w:tr w:rsidR="00104EEF" w14:paraId="47FBE8E5" w14:textId="77777777" w:rsidTr="00F01007">
        <w:trPr>
          <w:trHeight w:val="20"/>
        </w:trPr>
        <w:tc>
          <w:tcPr>
            <w:tcW w:w="4703" w:type="dxa"/>
          </w:tcPr>
          <w:p w14:paraId="1D823028" w14:textId="77777777" w:rsidR="00104EEF" w:rsidRPr="00BF736C" w:rsidRDefault="00104EEF" w:rsidP="00BF736C">
            <w:pPr>
              <w:spacing w:line="276" w:lineRule="auto"/>
              <w:rPr>
                <w:rFonts w:ascii="Arial" w:hAnsi="Arial" w:cs="Arial"/>
                <w:sz w:val="20"/>
                <w:szCs w:val="20"/>
              </w:rPr>
            </w:pPr>
            <w:r w:rsidRPr="00BF736C">
              <w:rPr>
                <w:rFonts w:ascii="Arial" w:hAnsi="Arial" w:cs="Arial"/>
                <w:sz w:val="20"/>
                <w:szCs w:val="20"/>
              </w:rPr>
              <w:t>2 to 5 year</w:t>
            </w:r>
          </w:p>
        </w:tc>
        <w:tc>
          <w:tcPr>
            <w:tcW w:w="2430" w:type="dxa"/>
          </w:tcPr>
          <w:p w14:paraId="267E3E7B"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3</w:t>
            </w:r>
          </w:p>
        </w:tc>
        <w:tc>
          <w:tcPr>
            <w:tcW w:w="2109" w:type="dxa"/>
          </w:tcPr>
          <w:p w14:paraId="542FC741"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12%</w:t>
            </w:r>
          </w:p>
        </w:tc>
      </w:tr>
      <w:tr w:rsidR="00104EEF" w14:paraId="5F9D3522" w14:textId="77777777" w:rsidTr="00F01007">
        <w:trPr>
          <w:trHeight w:val="20"/>
        </w:trPr>
        <w:tc>
          <w:tcPr>
            <w:tcW w:w="4703" w:type="dxa"/>
          </w:tcPr>
          <w:p w14:paraId="262282B1" w14:textId="77777777" w:rsidR="00104EEF" w:rsidRPr="00BF736C" w:rsidRDefault="00104EEF" w:rsidP="00BF736C">
            <w:pPr>
              <w:spacing w:line="276" w:lineRule="auto"/>
              <w:rPr>
                <w:rFonts w:ascii="Arial" w:hAnsi="Arial" w:cs="Arial"/>
                <w:sz w:val="20"/>
                <w:szCs w:val="20"/>
              </w:rPr>
            </w:pPr>
            <w:r w:rsidRPr="00BF736C">
              <w:rPr>
                <w:rFonts w:ascii="Arial" w:hAnsi="Arial" w:cs="Arial"/>
                <w:sz w:val="20"/>
                <w:szCs w:val="20"/>
              </w:rPr>
              <w:t>6 to 10 year</w:t>
            </w:r>
          </w:p>
        </w:tc>
        <w:tc>
          <w:tcPr>
            <w:tcW w:w="2430" w:type="dxa"/>
          </w:tcPr>
          <w:p w14:paraId="14FC908D"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7</w:t>
            </w:r>
          </w:p>
        </w:tc>
        <w:tc>
          <w:tcPr>
            <w:tcW w:w="2109" w:type="dxa"/>
          </w:tcPr>
          <w:p w14:paraId="3842394E"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28%</w:t>
            </w:r>
          </w:p>
        </w:tc>
      </w:tr>
      <w:tr w:rsidR="00104EEF" w14:paraId="300F41FE" w14:textId="77777777" w:rsidTr="00F01007">
        <w:trPr>
          <w:trHeight w:val="20"/>
        </w:trPr>
        <w:tc>
          <w:tcPr>
            <w:tcW w:w="4703" w:type="dxa"/>
          </w:tcPr>
          <w:p w14:paraId="2D0C445A" w14:textId="77777777" w:rsidR="00104EEF" w:rsidRPr="00BF736C" w:rsidRDefault="00104EEF" w:rsidP="00BF736C">
            <w:pPr>
              <w:spacing w:line="276" w:lineRule="auto"/>
              <w:rPr>
                <w:rFonts w:ascii="Arial" w:hAnsi="Arial" w:cs="Arial"/>
                <w:sz w:val="20"/>
                <w:szCs w:val="20"/>
              </w:rPr>
            </w:pPr>
            <w:r w:rsidRPr="00BF736C">
              <w:rPr>
                <w:rFonts w:ascii="Arial" w:hAnsi="Arial" w:cs="Arial"/>
                <w:sz w:val="20"/>
                <w:szCs w:val="20"/>
              </w:rPr>
              <w:t>11 to 15 year</w:t>
            </w:r>
          </w:p>
        </w:tc>
        <w:tc>
          <w:tcPr>
            <w:tcW w:w="2430" w:type="dxa"/>
          </w:tcPr>
          <w:p w14:paraId="4AA6F2DB"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11</w:t>
            </w:r>
          </w:p>
        </w:tc>
        <w:tc>
          <w:tcPr>
            <w:tcW w:w="2109" w:type="dxa"/>
          </w:tcPr>
          <w:p w14:paraId="01BFA450"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44%</w:t>
            </w:r>
          </w:p>
        </w:tc>
      </w:tr>
      <w:tr w:rsidR="00104EEF" w14:paraId="24B32B40" w14:textId="77777777" w:rsidTr="001E4F69">
        <w:trPr>
          <w:trHeight w:val="20"/>
        </w:trPr>
        <w:tc>
          <w:tcPr>
            <w:tcW w:w="4703" w:type="dxa"/>
            <w:tcBorders>
              <w:bottom w:val="single" w:sz="4" w:space="0" w:color="auto"/>
            </w:tcBorders>
          </w:tcPr>
          <w:p w14:paraId="54637834" w14:textId="77777777" w:rsidR="00104EEF" w:rsidRPr="00BF736C" w:rsidRDefault="00104EEF" w:rsidP="00BF736C">
            <w:pPr>
              <w:spacing w:line="276" w:lineRule="auto"/>
              <w:rPr>
                <w:rFonts w:ascii="Arial" w:hAnsi="Arial" w:cs="Arial"/>
                <w:sz w:val="20"/>
                <w:szCs w:val="20"/>
              </w:rPr>
            </w:pPr>
            <w:r w:rsidRPr="00BF736C">
              <w:rPr>
                <w:rFonts w:ascii="Arial" w:hAnsi="Arial" w:cs="Arial"/>
                <w:sz w:val="20"/>
                <w:szCs w:val="20"/>
              </w:rPr>
              <w:t>More…</w:t>
            </w:r>
          </w:p>
        </w:tc>
        <w:tc>
          <w:tcPr>
            <w:tcW w:w="2430" w:type="dxa"/>
            <w:tcBorders>
              <w:bottom w:val="single" w:sz="4" w:space="0" w:color="auto"/>
            </w:tcBorders>
          </w:tcPr>
          <w:p w14:paraId="070745F3"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4</w:t>
            </w:r>
          </w:p>
        </w:tc>
        <w:tc>
          <w:tcPr>
            <w:tcW w:w="2109" w:type="dxa"/>
            <w:tcBorders>
              <w:bottom w:val="single" w:sz="4" w:space="0" w:color="auto"/>
            </w:tcBorders>
          </w:tcPr>
          <w:p w14:paraId="3D1333B3" w14:textId="77777777" w:rsidR="00104EEF" w:rsidRPr="00BF736C" w:rsidRDefault="00104EEF" w:rsidP="00104EEF">
            <w:pPr>
              <w:spacing w:line="276" w:lineRule="auto"/>
              <w:ind w:left="2"/>
              <w:jc w:val="center"/>
              <w:rPr>
                <w:rFonts w:ascii="Arial" w:hAnsi="Arial" w:cs="Arial"/>
                <w:sz w:val="20"/>
                <w:szCs w:val="20"/>
              </w:rPr>
            </w:pPr>
            <w:r w:rsidRPr="00BF736C">
              <w:rPr>
                <w:rFonts w:ascii="Arial" w:hAnsi="Arial" w:cs="Arial"/>
                <w:sz w:val="20"/>
                <w:szCs w:val="20"/>
              </w:rPr>
              <w:t>16</w:t>
            </w:r>
          </w:p>
        </w:tc>
      </w:tr>
    </w:tbl>
    <w:p w14:paraId="088F0C32" w14:textId="77777777" w:rsidR="00C14372" w:rsidRDefault="00C14372" w:rsidP="00C14372"/>
    <w:p w14:paraId="72D39AC0" w14:textId="77777777" w:rsidR="006E7A8D" w:rsidRPr="006E7A8D" w:rsidRDefault="00D57096" w:rsidP="00D57096">
      <w:pPr>
        <w:spacing w:after="417"/>
        <w:jc w:val="both"/>
        <w:rPr>
          <w:rFonts w:ascii="Arial" w:hAnsi="Arial" w:cs="Arial"/>
          <w:sz w:val="20"/>
          <w:szCs w:val="24"/>
        </w:rPr>
      </w:pPr>
      <w:r w:rsidRPr="006E7A8D">
        <w:rPr>
          <w:rFonts w:ascii="Arial" w:hAnsi="Arial" w:cs="Arial"/>
          <w:sz w:val="20"/>
          <w:szCs w:val="24"/>
        </w:rPr>
        <w:t>The results presented in </w:t>
      </w:r>
      <w:r w:rsidRPr="006E7A8D">
        <w:rPr>
          <w:rFonts w:ascii="Arial" w:hAnsi="Arial" w:cs="Arial"/>
          <w:b/>
          <w:bCs/>
          <w:sz w:val="20"/>
          <w:szCs w:val="24"/>
        </w:rPr>
        <w:t>Table-1</w:t>
      </w:r>
      <w:r w:rsidRPr="006E7A8D">
        <w:rPr>
          <w:rFonts w:ascii="Arial" w:hAnsi="Arial" w:cs="Arial"/>
          <w:sz w:val="20"/>
          <w:szCs w:val="24"/>
        </w:rPr>
        <w:t xml:space="preserve"> reveal key demographic and professional characteristics of the 25 academic librarians surveyed in the </w:t>
      </w:r>
      <w:proofErr w:type="spellStart"/>
      <w:r w:rsidRPr="006E7A8D">
        <w:rPr>
          <w:rFonts w:ascii="Arial" w:hAnsi="Arial" w:cs="Arial"/>
          <w:sz w:val="20"/>
          <w:szCs w:val="24"/>
        </w:rPr>
        <w:t>Rajshahi</w:t>
      </w:r>
      <w:proofErr w:type="spellEnd"/>
      <w:r w:rsidRPr="006E7A8D">
        <w:rPr>
          <w:rFonts w:ascii="Arial" w:hAnsi="Arial" w:cs="Arial"/>
          <w:sz w:val="20"/>
          <w:szCs w:val="24"/>
        </w:rPr>
        <w:t xml:space="preserve"> Division. The majority of respondents (100%) were male, with the largest age group being 36–45 years. In terms of designation, 40% of the respondents held the position of Assistant Librarian, making it the most common role among participants. Regarding educational qualifications, 52% of the respondents had a Master’s degree as their highest level of education. Additionally, 44% of the librarians reported having 10–15 years of working experience in their respective fields. The table further highlights that a significant proportion of respondents were Assistant Librarians, with an average age of 36–40 years, accounting for 36% of the total sample.</w:t>
      </w:r>
      <w:r w:rsidR="000F7FC6" w:rsidRPr="006E7A8D">
        <w:rPr>
          <w:rFonts w:ascii="Arial" w:hAnsi="Arial" w:cs="Arial"/>
          <w:sz w:val="20"/>
          <w:szCs w:val="24"/>
        </w:rPr>
        <w:t xml:space="preserve"> </w:t>
      </w:r>
    </w:p>
    <w:p w14:paraId="3AE4A79E" w14:textId="77777777" w:rsidR="000F7FC6" w:rsidRPr="001E4F69" w:rsidRDefault="001E4F69" w:rsidP="001F155A">
      <w:pPr>
        <w:pStyle w:val="Heading2"/>
        <w:ind w:left="-5"/>
        <w:rPr>
          <w:rFonts w:ascii="Arial" w:hAnsi="Arial" w:cs="Arial"/>
          <w:sz w:val="22"/>
        </w:rPr>
      </w:pPr>
      <w:r w:rsidRPr="001E4F69">
        <w:rPr>
          <w:rFonts w:ascii="Arial" w:hAnsi="Arial" w:cs="Arial"/>
          <w:sz w:val="22"/>
        </w:rPr>
        <w:t xml:space="preserve">Table 2. </w:t>
      </w:r>
      <w:r w:rsidR="000F7FC6" w:rsidRPr="001E4F69">
        <w:rPr>
          <w:rFonts w:ascii="Arial" w:hAnsi="Arial" w:cs="Arial"/>
          <w:sz w:val="22"/>
        </w:rPr>
        <w:t xml:space="preserve">Knowledge sharing awareness </w:t>
      </w:r>
    </w:p>
    <w:tbl>
      <w:tblPr>
        <w:tblStyle w:val="TableGrid0"/>
        <w:tblW w:w="9352" w:type="dxa"/>
        <w:tblInd w:w="5" w:type="dxa"/>
        <w:tblBorders>
          <w:top w:val="single" w:sz="4" w:space="0" w:color="000000"/>
          <w:left w:val="single" w:sz="4" w:space="0" w:color="000000"/>
          <w:bottom w:val="single" w:sz="4" w:space="0" w:color="000000"/>
          <w:right w:val="single" w:sz="4" w:space="0" w:color="000000"/>
          <w:insideV w:val="single" w:sz="4" w:space="0" w:color="000000"/>
        </w:tblBorders>
        <w:tblCellMar>
          <w:top w:w="58" w:type="dxa"/>
          <w:left w:w="108" w:type="dxa"/>
          <w:right w:w="115" w:type="dxa"/>
        </w:tblCellMar>
        <w:tblLook w:val="04A0" w:firstRow="1" w:lastRow="0" w:firstColumn="1" w:lastColumn="0" w:noHBand="0" w:noVBand="1"/>
      </w:tblPr>
      <w:tblGrid>
        <w:gridCol w:w="5396"/>
        <w:gridCol w:w="1980"/>
        <w:gridCol w:w="1976"/>
      </w:tblGrid>
      <w:tr w:rsidR="000F7FC6" w:rsidRPr="00D57096" w14:paraId="71E692A9" w14:textId="77777777" w:rsidTr="001F155A">
        <w:trPr>
          <w:trHeight w:val="144"/>
        </w:trPr>
        <w:tc>
          <w:tcPr>
            <w:tcW w:w="5396" w:type="dxa"/>
            <w:tcBorders>
              <w:left w:val="nil"/>
              <w:bottom w:val="single" w:sz="4" w:space="0" w:color="auto"/>
            </w:tcBorders>
          </w:tcPr>
          <w:p w14:paraId="70FF3994" w14:textId="77777777" w:rsidR="000F7FC6" w:rsidRPr="006E7A8D" w:rsidRDefault="000F7FC6" w:rsidP="006E7A8D">
            <w:pPr>
              <w:spacing w:line="259" w:lineRule="auto"/>
              <w:ind w:left="144" w:right="144"/>
              <w:rPr>
                <w:rFonts w:ascii="Arial" w:hAnsi="Arial" w:cs="Arial"/>
                <w:b/>
                <w:sz w:val="20"/>
                <w:szCs w:val="24"/>
              </w:rPr>
            </w:pPr>
            <w:r w:rsidRPr="006E7A8D">
              <w:rPr>
                <w:rFonts w:ascii="Arial" w:hAnsi="Arial" w:cs="Arial"/>
                <w:b/>
                <w:sz w:val="20"/>
                <w:szCs w:val="24"/>
              </w:rPr>
              <w:t xml:space="preserve">Knowledge sharing awareness </w:t>
            </w:r>
          </w:p>
        </w:tc>
        <w:tc>
          <w:tcPr>
            <w:tcW w:w="1980" w:type="dxa"/>
            <w:tcBorders>
              <w:bottom w:val="single" w:sz="4" w:space="0" w:color="auto"/>
            </w:tcBorders>
          </w:tcPr>
          <w:p w14:paraId="0A50D329" w14:textId="77777777" w:rsidR="000F7FC6" w:rsidRPr="006E7A8D" w:rsidRDefault="000F7FC6" w:rsidP="006E7A8D">
            <w:pPr>
              <w:spacing w:line="259" w:lineRule="auto"/>
              <w:ind w:left="144" w:right="144"/>
              <w:rPr>
                <w:rFonts w:ascii="Arial" w:hAnsi="Arial" w:cs="Arial"/>
                <w:b/>
                <w:sz w:val="20"/>
                <w:szCs w:val="24"/>
              </w:rPr>
            </w:pPr>
            <w:r w:rsidRPr="006E7A8D">
              <w:rPr>
                <w:rFonts w:ascii="Arial" w:hAnsi="Arial" w:cs="Arial"/>
                <w:b/>
                <w:sz w:val="20"/>
                <w:szCs w:val="24"/>
              </w:rPr>
              <w:t xml:space="preserve">Respondents </w:t>
            </w:r>
          </w:p>
        </w:tc>
        <w:tc>
          <w:tcPr>
            <w:tcW w:w="1976" w:type="dxa"/>
            <w:tcBorders>
              <w:bottom w:val="single" w:sz="4" w:space="0" w:color="auto"/>
              <w:right w:val="nil"/>
            </w:tcBorders>
          </w:tcPr>
          <w:p w14:paraId="59C1910D" w14:textId="77777777" w:rsidR="000F7FC6" w:rsidRPr="006E7A8D" w:rsidRDefault="000F7FC6" w:rsidP="006E7A8D">
            <w:pPr>
              <w:spacing w:line="259" w:lineRule="auto"/>
              <w:ind w:left="144" w:right="144"/>
              <w:rPr>
                <w:rFonts w:ascii="Arial" w:hAnsi="Arial" w:cs="Arial"/>
                <w:b/>
                <w:sz w:val="20"/>
                <w:szCs w:val="24"/>
              </w:rPr>
            </w:pPr>
            <w:r w:rsidRPr="006E7A8D">
              <w:rPr>
                <w:rFonts w:ascii="Arial" w:hAnsi="Arial" w:cs="Arial"/>
                <w:b/>
                <w:sz w:val="20"/>
                <w:szCs w:val="24"/>
              </w:rPr>
              <w:t xml:space="preserve">Percentage </w:t>
            </w:r>
          </w:p>
        </w:tc>
      </w:tr>
      <w:tr w:rsidR="000F7FC6" w:rsidRPr="00D57096" w14:paraId="6D26BBC3" w14:textId="77777777" w:rsidTr="001F155A">
        <w:trPr>
          <w:trHeight w:val="144"/>
        </w:trPr>
        <w:tc>
          <w:tcPr>
            <w:tcW w:w="5396" w:type="dxa"/>
            <w:tcBorders>
              <w:top w:val="single" w:sz="4" w:space="0" w:color="auto"/>
              <w:left w:val="nil"/>
            </w:tcBorders>
          </w:tcPr>
          <w:p w14:paraId="35954FA9" w14:textId="77777777" w:rsidR="000F7FC6" w:rsidRPr="006E7A8D" w:rsidRDefault="000F7FC6" w:rsidP="006E7A8D">
            <w:pPr>
              <w:spacing w:line="259" w:lineRule="auto"/>
              <w:ind w:left="144" w:right="144"/>
              <w:rPr>
                <w:rFonts w:ascii="Arial" w:hAnsi="Arial" w:cs="Arial"/>
                <w:sz w:val="20"/>
                <w:szCs w:val="24"/>
              </w:rPr>
            </w:pPr>
            <w:r w:rsidRPr="006E7A8D">
              <w:rPr>
                <w:rFonts w:ascii="Arial" w:hAnsi="Arial" w:cs="Arial"/>
                <w:sz w:val="20"/>
                <w:szCs w:val="24"/>
              </w:rPr>
              <w:t xml:space="preserve">                Excellent  </w:t>
            </w:r>
          </w:p>
        </w:tc>
        <w:tc>
          <w:tcPr>
            <w:tcW w:w="1980" w:type="dxa"/>
            <w:tcBorders>
              <w:top w:val="single" w:sz="4" w:space="0" w:color="auto"/>
            </w:tcBorders>
          </w:tcPr>
          <w:p w14:paraId="3C1DE062" w14:textId="77777777" w:rsidR="000F7FC6" w:rsidRPr="006E7A8D" w:rsidRDefault="000F7FC6" w:rsidP="006E7A8D">
            <w:pPr>
              <w:spacing w:line="259" w:lineRule="auto"/>
              <w:ind w:left="144" w:right="144"/>
              <w:rPr>
                <w:rFonts w:ascii="Arial" w:hAnsi="Arial" w:cs="Arial"/>
                <w:sz w:val="20"/>
                <w:szCs w:val="24"/>
              </w:rPr>
            </w:pPr>
            <w:r w:rsidRPr="006E7A8D">
              <w:rPr>
                <w:rFonts w:ascii="Arial" w:hAnsi="Arial" w:cs="Arial"/>
                <w:sz w:val="20"/>
                <w:szCs w:val="24"/>
              </w:rPr>
              <w:t xml:space="preserve">       9 </w:t>
            </w:r>
          </w:p>
        </w:tc>
        <w:tc>
          <w:tcPr>
            <w:tcW w:w="1976" w:type="dxa"/>
            <w:tcBorders>
              <w:top w:val="single" w:sz="4" w:space="0" w:color="auto"/>
              <w:right w:val="nil"/>
            </w:tcBorders>
          </w:tcPr>
          <w:p w14:paraId="6135EF35" w14:textId="77777777" w:rsidR="000F7FC6" w:rsidRPr="006E7A8D" w:rsidRDefault="000F7FC6" w:rsidP="006E7A8D">
            <w:pPr>
              <w:spacing w:line="259" w:lineRule="auto"/>
              <w:ind w:left="144" w:right="144"/>
              <w:rPr>
                <w:rFonts w:ascii="Arial" w:hAnsi="Arial" w:cs="Arial"/>
                <w:sz w:val="20"/>
                <w:szCs w:val="24"/>
              </w:rPr>
            </w:pPr>
            <w:r w:rsidRPr="006E7A8D">
              <w:rPr>
                <w:rFonts w:ascii="Arial" w:hAnsi="Arial" w:cs="Arial"/>
                <w:sz w:val="20"/>
                <w:szCs w:val="24"/>
              </w:rPr>
              <w:t xml:space="preserve">    36% </w:t>
            </w:r>
          </w:p>
        </w:tc>
      </w:tr>
      <w:tr w:rsidR="000F7FC6" w:rsidRPr="00D57096" w14:paraId="72D11930" w14:textId="77777777" w:rsidTr="001F155A">
        <w:trPr>
          <w:trHeight w:val="144"/>
        </w:trPr>
        <w:tc>
          <w:tcPr>
            <w:tcW w:w="5396" w:type="dxa"/>
            <w:tcBorders>
              <w:left w:val="nil"/>
            </w:tcBorders>
          </w:tcPr>
          <w:p w14:paraId="01FE1D2F" w14:textId="77777777" w:rsidR="000F7FC6" w:rsidRPr="006E7A8D" w:rsidRDefault="000F7FC6" w:rsidP="006E7A8D">
            <w:pPr>
              <w:spacing w:line="259" w:lineRule="auto"/>
              <w:ind w:left="144" w:right="144"/>
              <w:rPr>
                <w:rFonts w:ascii="Arial" w:hAnsi="Arial" w:cs="Arial"/>
                <w:sz w:val="20"/>
                <w:szCs w:val="24"/>
              </w:rPr>
            </w:pPr>
            <w:r w:rsidRPr="006E7A8D">
              <w:rPr>
                <w:rFonts w:ascii="Arial" w:hAnsi="Arial" w:cs="Arial"/>
                <w:sz w:val="20"/>
                <w:szCs w:val="24"/>
              </w:rPr>
              <w:t xml:space="preserve">                Good </w:t>
            </w:r>
          </w:p>
        </w:tc>
        <w:tc>
          <w:tcPr>
            <w:tcW w:w="1980" w:type="dxa"/>
          </w:tcPr>
          <w:p w14:paraId="0CB23293" w14:textId="77777777" w:rsidR="000F7FC6" w:rsidRPr="006E7A8D" w:rsidRDefault="000F7FC6" w:rsidP="006E7A8D">
            <w:pPr>
              <w:spacing w:line="259" w:lineRule="auto"/>
              <w:ind w:left="144" w:right="144"/>
              <w:rPr>
                <w:rFonts w:ascii="Arial" w:hAnsi="Arial" w:cs="Arial"/>
                <w:sz w:val="20"/>
                <w:szCs w:val="24"/>
              </w:rPr>
            </w:pPr>
            <w:r w:rsidRPr="006E7A8D">
              <w:rPr>
                <w:rFonts w:ascii="Arial" w:hAnsi="Arial" w:cs="Arial"/>
                <w:sz w:val="20"/>
                <w:szCs w:val="24"/>
              </w:rPr>
              <w:t xml:space="preserve">      16 </w:t>
            </w:r>
          </w:p>
        </w:tc>
        <w:tc>
          <w:tcPr>
            <w:tcW w:w="1976" w:type="dxa"/>
            <w:tcBorders>
              <w:right w:val="nil"/>
            </w:tcBorders>
          </w:tcPr>
          <w:p w14:paraId="2B4AE21C" w14:textId="77777777" w:rsidR="000F7FC6" w:rsidRPr="006E7A8D" w:rsidRDefault="000F7FC6" w:rsidP="006E7A8D">
            <w:pPr>
              <w:spacing w:line="259" w:lineRule="auto"/>
              <w:ind w:left="144" w:right="144"/>
              <w:rPr>
                <w:rFonts w:ascii="Arial" w:hAnsi="Arial" w:cs="Arial"/>
                <w:sz w:val="20"/>
                <w:szCs w:val="24"/>
              </w:rPr>
            </w:pPr>
            <w:r w:rsidRPr="006E7A8D">
              <w:rPr>
                <w:rFonts w:ascii="Arial" w:hAnsi="Arial" w:cs="Arial"/>
                <w:sz w:val="20"/>
                <w:szCs w:val="24"/>
              </w:rPr>
              <w:t xml:space="preserve">    64% </w:t>
            </w:r>
          </w:p>
        </w:tc>
      </w:tr>
      <w:tr w:rsidR="000F7FC6" w:rsidRPr="00D57096" w14:paraId="46885419" w14:textId="77777777" w:rsidTr="001F155A">
        <w:trPr>
          <w:trHeight w:val="144"/>
        </w:trPr>
        <w:tc>
          <w:tcPr>
            <w:tcW w:w="5396" w:type="dxa"/>
            <w:tcBorders>
              <w:left w:val="nil"/>
            </w:tcBorders>
          </w:tcPr>
          <w:p w14:paraId="5AC02CE7" w14:textId="77777777" w:rsidR="000F7FC6" w:rsidRPr="006E7A8D" w:rsidRDefault="000F7FC6" w:rsidP="006E7A8D">
            <w:pPr>
              <w:spacing w:line="259" w:lineRule="auto"/>
              <w:ind w:left="144" w:right="144"/>
              <w:rPr>
                <w:rFonts w:ascii="Arial" w:hAnsi="Arial" w:cs="Arial"/>
                <w:sz w:val="20"/>
                <w:szCs w:val="24"/>
              </w:rPr>
            </w:pPr>
            <w:r w:rsidRPr="006E7A8D">
              <w:rPr>
                <w:rFonts w:ascii="Arial" w:hAnsi="Arial" w:cs="Arial"/>
                <w:sz w:val="20"/>
                <w:szCs w:val="24"/>
              </w:rPr>
              <w:t xml:space="preserve">                Poor </w:t>
            </w:r>
          </w:p>
        </w:tc>
        <w:tc>
          <w:tcPr>
            <w:tcW w:w="1980" w:type="dxa"/>
          </w:tcPr>
          <w:p w14:paraId="19876FB7" w14:textId="77777777" w:rsidR="000F7FC6" w:rsidRPr="006E7A8D" w:rsidRDefault="000F7FC6" w:rsidP="006E7A8D">
            <w:pPr>
              <w:spacing w:line="259" w:lineRule="auto"/>
              <w:ind w:left="144" w:right="144"/>
              <w:rPr>
                <w:rFonts w:ascii="Arial" w:hAnsi="Arial" w:cs="Arial"/>
                <w:sz w:val="20"/>
                <w:szCs w:val="24"/>
              </w:rPr>
            </w:pPr>
            <w:r w:rsidRPr="006E7A8D">
              <w:rPr>
                <w:rFonts w:ascii="Arial" w:hAnsi="Arial" w:cs="Arial"/>
                <w:sz w:val="20"/>
                <w:szCs w:val="24"/>
              </w:rPr>
              <w:t xml:space="preserve">       0 </w:t>
            </w:r>
          </w:p>
        </w:tc>
        <w:tc>
          <w:tcPr>
            <w:tcW w:w="1976" w:type="dxa"/>
            <w:tcBorders>
              <w:right w:val="nil"/>
            </w:tcBorders>
          </w:tcPr>
          <w:p w14:paraId="7BD57221" w14:textId="77777777" w:rsidR="000F7FC6" w:rsidRPr="006E7A8D" w:rsidRDefault="000F7FC6" w:rsidP="006E7A8D">
            <w:pPr>
              <w:spacing w:line="259" w:lineRule="auto"/>
              <w:ind w:left="144" w:right="144"/>
              <w:rPr>
                <w:rFonts w:ascii="Arial" w:hAnsi="Arial" w:cs="Arial"/>
                <w:sz w:val="20"/>
                <w:szCs w:val="24"/>
              </w:rPr>
            </w:pPr>
            <w:r w:rsidRPr="006E7A8D">
              <w:rPr>
                <w:rFonts w:ascii="Arial" w:hAnsi="Arial" w:cs="Arial"/>
                <w:sz w:val="20"/>
                <w:szCs w:val="24"/>
              </w:rPr>
              <w:t xml:space="preserve">     00 </w:t>
            </w:r>
          </w:p>
        </w:tc>
      </w:tr>
      <w:tr w:rsidR="000F7FC6" w:rsidRPr="00D57096" w14:paraId="00D67DCC" w14:textId="77777777" w:rsidTr="001F155A">
        <w:trPr>
          <w:trHeight w:val="144"/>
        </w:trPr>
        <w:tc>
          <w:tcPr>
            <w:tcW w:w="5396" w:type="dxa"/>
            <w:tcBorders>
              <w:left w:val="nil"/>
            </w:tcBorders>
          </w:tcPr>
          <w:p w14:paraId="770F2383" w14:textId="77777777" w:rsidR="000F7FC6" w:rsidRPr="006E7A8D" w:rsidRDefault="000F7FC6" w:rsidP="006E7A8D">
            <w:pPr>
              <w:spacing w:line="259" w:lineRule="auto"/>
              <w:ind w:left="144" w:right="144"/>
              <w:rPr>
                <w:rFonts w:ascii="Arial" w:hAnsi="Arial" w:cs="Arial"/>
                <w:sz w:val="20"/>
                <w:szCs w:val="24"/>
              </w:rPr>
            </w:pPr>
            <w:r w:rsidRPr="006E7A8D">
              <w:rPr>
                <w:rFonts w:ascii="Arial" w:hAnsi="Arial" w:cs="Arial"/>
                <w:sz w:val="20"/>
                <w:szCs w:val="24"/>
              </w:rPr>
              <w:t xml:space="preserve">                Very poor </w:t>
            </w:r>
          </w:p>
        </w:tc>
        <w:tc>
          <w:tcPr>
            <w:tcW w:w="1980" w:type="dxa"/>
          </w:tcPr>
          <w:p w14:paraId="1AD25007" w14:textId="77777777" w:rsidR="000F7FC6" w:rsidRPr="006E7A8D" w:rsidRDefault="000F7FC6" w:rsidP="006E7A8D">
            <w:pPr>
              <w:spacing w:line="259" w:lineRule="auto"/>
              <w:ind w:left="144" w:right="144"/>
              <w:rPr>
                <w:rFonts w:ascii="Arial" w:hAnsi="Arial" w:cs="Arial"/>
                <w:sz w:val="20"/>
                <w:szCs w:val="24"/>
              </w:rPr>
            </w:pPr>
            <w:r w:rsidRPr="006E7A8D">
              <w:rPr>
                <w:rFonts w:ascii="Arial" w:hAnsi="Arial" w:cs="Arial"/>
                <w:sz w:val="20"/>
                <w:szCs w:val="24"/>
              </w:rPr>
              <w:t xml:space="preserve">       0 </w:t>
            </w:r>
          </w:p>
        </w:tc>
        <w:tc>
          <w:tcPr>
            <w:tcW w:w="1976" w:type="dxa"/>
            <w:tcBorders>
              <w:right w:val="nil"/>
            </w:tcBorders>
          </w:tcPr>
          <w:p w14:paraId="1154E4B4" w14:textId="77777777" w:rsidR="000F7FC6" w:rsidRPr="006E7A8D" w:rsidRDefault="000F7FC6" w:rsidP="006E7A8D">
            <w:pPr>
              <w:spacing w:line="259" w:lineRule="auto"/>
              <w:ind w:left="144" w:right="144"/>
              <w:rPr>
                <w:rFonts w:ascii="Arial" w:hAnsi="Arial" w:cs="Arial"/>
                <w:sz w:val="20"/>
                <w:szCs w:val="24"/>
              </w:rPr>
            </w:pPr>
            <w:r w:rsidRPr="006E7A8D">
              <w:rPr>
                <w:rFonts w:ascii="Arial" w:hAnsi="Arial" w:cs="Arial"/>
                <w:sz w:val="20"/>
                <w:szCs w:val="24"/>
              </w:rPr>
              <w:t xml:space="preserve">     00 </w:t>
            </w:r>
          </w:p>
        </w:tc>
      </w:tr>
    </w:tbl>
    <w:p w14:paraId="3FA4BB9F" w14:textId="77777777" w:rsidR="00343933" w:rsidRDefault="00343933" w:rsidP="000F7FC6">
      <w:pPr>
        <w:spacing w:after="161" w:line="260" w:lineRule="auto"/>
        <w:ind w:left="5"/>
        <w:rPr>
          <w:rFonts w:ascii="Arial" w:hAnsi="Arial" w:cs="Arial"/>
          <w:sz w:val="20"/>
          <w:szCs w:val="20"/>
        </w:rPr>
      </w:pPr>
    </w:p>
    <w:p w14:paraId="2DBEABAA" w14:textId="77777777" w:rsidR="000F7FC6" w:rsidRPr="00343933" w:rsidRDefault="000F7FC6" w:rsidP="000F7FC6">
      <w:pPr>
        <w:spacing w:after="161" w:line="260" w:lineRule="auto"/>
        <w:ind w:left="5"/>
        <w:rPr>
          <w:rFonts w:ascii="Arial" w:hAnsi="Arial" w:cs="Arial"/>
          <w:sz w:val="20"/>
          <w:szCs w:val="20"/>
        </w:rPr>
      </w:pPr>
      <w:r w:rsidRPr="00343933">
        <w:rPr>
          <w:rFonts w:ascii="Arial" w:hAnsi="Arial" w:cs="Arial"/>
          <w:sz w:val="20"/>
          <w:szCs w:val="20"/>
        </w:rPr>
        <w:t xml:space="preserve">The table shows that, the awareness of knowledge sharing is highly respondents of 64% “Good” and secondly respondents 36% of “Excellent”. On the other </w:t>
      </w:r>
      <w:proofErr w:type="gramStart"/>
      <w:r w:rsidRPr="00343933">
        <w:rPr>
          <w:rFonts w:ascii="Arial" w:hAnsi="Arial" w:cs="Arial"/>
          <w:sz w:val="20"/>
          <w:szCs w:val="20"/>
        </w:rPr>
        <w:t>hand</w:t>
      </w:r>
      <w:proofErr w:type="gramEnd"/>
      <w:r w:rsidRPr="00343933">
        <w:rPr>
          <w:rFonts w:ascii="Arial" w:hAnsi="Arial" w:cs="Arial"/>
          <w:sz w:val="20"/>
          <w:szCs w:val="20"/>
        </w:rPr>
        <w:t xml:space="preserve"> “poor and very poor” is 00% of </w:t>
      </w:r>
      <w:r w:rsidRPr="00343933">
        <w:rPr>
          <w:rFonts w:ascii="Arial" w:hAnsi="Arial" w:cs="Arial"/>
          <w:sz w:val="20"/>
          <w:szCs w:val="20"/>
        </w:rPr>
        <w:lastRenderedPageBreak/>
        <w:t xml:space="preserve">respondents. </w:t>
      </w:r>
      <w:proofErr w:type="gramStart"/>
      <w:r w:rsidRPr="00343933">
        <w:rPr>
          <w:rFonts w:ascii="Arial" w:hAnsi="Arial" w:cs="Arial"/>
          <w:sz w:val="20"/>
          <w:szCs w:val="20"/>
        </w:rPr>
        <w:t>So</w:t>
      </w:r>
      <w:proofErr w:type="gramEnd"/>
      <w:r w:rsidRPr="00343933">
        <w:rPr>
          <w:rFonts w:ascii="Arial" w:hAnsi="Arial" w:cs="Arial"/>
          <w:sz w:val="20"/>
          <w:szCs w:val="20"/>
        </w:rPr>
        <w:t xml:space="preserve"> it is clear that the awareness of knowledge sharing is good for overall librarian. It is very good for library to aware of knowledge sharing. </w:t>
      </w:r>
    </w:p>
    <w:p w14:paraId="06CC6317" w14:textId="77777777" w:rsidR="000F7FC6" w:rsidRPr="009D7E2D" w:rsidRDefault="009D7E2D" w:rsidP="000F7FC6">
      <w:pPr>
        <w:spacing w:after="258"/>
        <w:ind w:right="-730"/>
        <w:rPr>
          <w:rFonts w:ascii="Arial" w:hAnsi="Arial" w:cs="Arial"/>
          <w:b/>
          <w:sz w:val="28"/>
          <w:szCs w:val="24"/>
        </w:rPr>
      </w:pPr>
      <w:r w:rsidRPr="009D7E2D">
        <w:rPr>
          <w:rFonts w:ascii="Arial" w:hAnsi="Arial" w:cs="Arial"/>
          <w:b/>
          <w:szCs w:val="20"/>
        </w:rPr>
        <w:t>Fig: 1 Knowledge Sharing Awareness of the respondents</w:t>
      </w:r>
    </w:p>
    <w:p w14:paraId="6A022406" w14:textId="77777777" w:rsidR="0015545B" w:rsidRDefault="000F7FC6" w:rsidP="004C12E1">
      <w:pPr>
        <w:spacing w:after="220"/>
        <w:rPr>
          <w:rFonts w:ascii="Arial" w:hAnsi="Arial" w:cs="Arial"/>
          <w:sz w:val="24"/>
          <w:szCs w:val="24"/>
        </w:rPr>
      </w:pPr>
      <w:r w:rsidRPr="00D57096">
        <w:rPr>
          <w:rFonts w:ascii="Arial" w:eastAsia="Calibri" w:hAnsi="Arial" w:cs="Arial"/>
          <w:b/>
          <w:sz w:val="24"/>
          <w:szCs w:val="24"/>
        </w:rPr>
        <w:t xml:space="preserve"> </w:t>
      </w:r>
      <w:r w:rsidR="00022F3C">
        <w:rPr>
          <w:rFonts w:ascii="Arial" w:hAnsi="Arial" w:cs="Arial"/>
          <w:sz w:val="24"/>
          <w:szCs w:val="24"/>
        </w:rPr>
      </w:r>
      <w:r w:rsidR="00022F3C">
        <w:rPr>
          <w:rFonts w:ascii="Arial" w:hAnsi="Arial" w:cs="Arial"/>
          <w:sz w:val="24"/>
          <w:szCs w:val="24"/>
        </w:rPr>
        <w:pict w14:anchorId="18B6B93C">
          <v:group id="Group 32712" o:spid="_x0000_s1138" style="width:397.8pt;height:187.6pt;mso-position-horizontal-relative:char;mso-position-vertical-relative:line" coordsize="64116,32161">
            <v:rect id="Rectangle 2576" o:spid="_x0000_s1139" style="position:absolute;top:3343;width:3439;height:3448;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DqO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PgcDeH1JjwBOX8CAAD//wMAUEsBAi0AFAAGAAgAAAAhANvh9svuAAAAhQEAABMAAAAAAAAA&#10;AAAAAAAAAAAAAFtDb250ZW50X1R5cGVzXS54bWxQSwECLQAUAAYACAAAACEAWvQsW78AAAAVAQAA&#10;CwAAAAAAAAAAAAAAAAAfAQAAX3JlbHMvLnJlbHNQSwECLQAUAAYACAAAACEABQw6jsYAAADdAAAA&#10;DwAAAAAAAAAAAAAAAAAHAgAAZHJzL2Rvd25yZXYueG1sUEsFBgAAAAADAAMAtwAAAPoCAAAAAA==&#10;" filled="f" stroked="f">
              <v:textbox style="mso-next-textbox:#Rectangle 2576" inset="0,0,0,0">
                <w:txbxContent>
                  <w:p w14:paraId="4C3F6D7B" w14:textId="77777777" w:rsidR="00B75481" w:rsidRDefault="00B75481" w:rsidP="00D57096">
                    <w:r>
                      <w:rPr>
                        <w:rFonts w:ascii="Calibri" w:eastAsia="Calibri" w:hAnsi="Calibri" w:cs="Calibri"/>
                        <w:b/>
                        <w:sz w:val="40"/>
                      </w:rPr>
                      <w:t>60</w:t>
                    </w:r>
                  </w:p>
                </w:txbxContent>
              </v:textbox>
            </v:rect>
            <v:rect id="Rectangle 2577" o:spid="_x0000_s1140" style="position:absolute;left:2575;top:3343;width:765;height:3448;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" filled="f" stroked="f">
              <v:textbox style="mso-next-textbox:#Rectangle 2577" inset="0,0,0,0">
                <w:txbxContent>
                  <w:p w14:paraId="1FB2B500" w14:textId="77777777" w:rsidR="00B75481" w:rsidRDefault="00B75481" w:rsidP="00D57096">
                    <w:r>
                      <w:rPr>
                        <w:rFonts w:ascii="Calibri" w:eastAsia="Calibri" w:hAnsi="Calibri" w:cs="Calibri"/>
                        <w:b/>
                        <w:sz w:val="40"/>
                      </w:rPr>
                      <w:t xml:space="preserve"> </w:t>
                    </w:r>
                  </w:p>
                </w:txbxContent>
              </v:textbox>
            </v:rect>
            <v:rect id="Rectangle 2578" o:spid="_x0000_s1141" style="position:absolute;top:7702;width:765;height:3448;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" filled="f" stroked="f">
              <v:textbox style="mso-next-textbox:#Rectangle 2578" inset="0,0,0,0">
                <w:txbxContent>
                  <w:p w14:paraId="2F9E19BA" w14:textId="77777777" w:rsidR="00B75481" w:rsidRDefault="00B75481" w:rsidP="00D57096">
                    <w:r>
                      <w:rPr>
                        <w:rFonts w:ascii="Calibri" w:eastAsia="Calibri" w:hAnsi="Calibri" w:cs="Calibri"/>
                        <w:b/>
                        <w:sz w:val="40"/>
                      </w:rPr>
                      <w:t xml:space="preserve"> </w:t>
                    </w:r>
                  </w:p>
                </w:txbxContent>
              </v:textbox>
            </v:rect>
            <v:rect id="Rectangle 2579" o:spid="_x0000_s1142" style="position:absolute;top:12061;width:3439;height:3447;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" filled="f" stroked="f">
              <v:textbox style="mso-next-textbox:#Rectangle 2579" inset="0,0,0,0">
                <w:txbxContent>
                  <w:p w14:paraId="43C128AD" w14:textId="77777777" w:rsidR="00B75481" w:rsidRDefault="00B75481" w:rsidP="00D57096">
                    <w:r>
                      <w:rPr>
                        <w:rFonts w:ascii="Calibri" w:eastAsia="Calibri" w:hAnsi="Calibri" w:cs="Calibri"/>
                        <w:b/>
                        <w:sz w:val="40"/>
                      </w:rPr>
                      <w:t>40</w:t>
                    </w:r>
                  </w:p>
                </w:txbxContent>
              </v:textbox>
            </v:rect>
            <v:rect id="Rectangle 2580" o:spid="_x0000_s1143" style="position:absolute;left:2575;top:12061;width:765;height:3447;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" filled="f" stroked="f">
              <v:textbox style="mso-next-textbox:#Rectangle 2580" inset="0,0,0,0">
                <w:txbxContent>
                  <w:p w14:paraId="5C8A01DC" w14:textId="77777777" w:rsidR="00B75481" w:rsidRDefault="00B75481" w:rsidP="00D57096">
                    <w:r>
                      <w:rPr>
                        <w:rFonts w:ascii="Calibri" w:eastAsia="Calibri" w:hAnsi="Calibri" w:cs="Calibri"/>
                        <w:b/>
                        <w:sz w:val="40"/>
                      </w:rPr>
                      <w:t xml:space="preserve"> </w:t>
                    </w:r>
                  </w:p>
                </w:txbxContent>
              </v:textbox>
            </v:rect>
            <v:rect id="Rectangle 2581" o:spid="_x0000_s1144" style="position:absolute;top:16435;width:765;height:3447;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" filled="f" stroked="f">
              <v:textbox style="mso-next-textbox:#Rectangle 2581" inset="0,0,0,0">
                <w:txbxContent>
                  <w:p w14:paraId="167EABE1" w14:textId="77777777" w:rsidR="00B75481" w:rsidRDefault="00B75481" w:rsidP="00D57096">
                    <w:r>
                      <w:rPr>
                        <w:rFonts w:ascii="Calibri" w:eastAsia="Calibri" w:hAnsi="Calibri" w:cs="Calibri"/>
                        <w:b/>
                        <w:sz w:val="40"/>
                      </w:rPr>
                      <w:t xml:space="preserve"> </w:t>
                    </w:r>
                  </w:p>
                </w:txbxContent>
              </v:textbox>
            </v:rect>
            <v:rect id="Rectangle 2582" o:spid="_x0000_s1145" style="position:absolute;top:20793;width:3439;height:3448;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" filled="f" stroked="f">
              <v:textbox style="mso-next-textbox:#Rectangle 2582" inset="0,0,0,0">
                <w:txbxContent>
                  <w:p w14:paraId="2310FFF0" w14:textId="77777777" w:rsidR="00B75481" w:rsidRDefault="00B75481" w:rsidP="00D57096">
                    <w:r>
                      <w:rPr>
                        <w:rFonts w:ascii="Calibri" w:eastAsia="Calibri" w:hAnsi="Calibri" w:cs="Calibri"/>
                        <w:b/>
                        <w:sz w:val="40"/>
                      </w:rPr>
                      <w:t>20</w:t>
                    </w:r>
                  </w:p>
                </w:txbxContent>
              </v:textbox>
            </v:rect>
            <v:rect id="Rectangle 2583" o:spid="_x0000_s1146" style="position:absolute;left:2575;top:20793;width:765;height:3448;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ukx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9L/jL3i8CU9ATu4AAAD//wMAUEsBAi0AFAAGAAgAAAAhANvh9svuAAAAhQEAABMAAAAAAAAA&#10;AAAAAAAAAAAAAFtDb250ZW50X1R5cGVzXS54bWxQSwECLQAUAAYACAAAACEAWvQsW78AAAAVAQAA&#10;CwAAAAAAAAAAAAAAAAAfAQAAX3JlbHMvLnJlbHNQSwECLQAUAAYACAAAACEAIK7pMcYAAADdAAAA&#10;DwAAAAAAAAAAAAAAAAAHAgAAZHJzL2Rvd25yZXYueG1sUEsFBgAAAAADAAMAtwAAAPoCAAAAAA==&#10;" filled="f" stroked="f">
              <v:textbox style="mso-next-textbox:#Rectangle 2583" inset="0,0,0,0">
                <w:txbxContent>
                  <w:p w14:paraId="0C3AD275" w14:textId="77777777" w:rsidR="00B75481" w:rsidRDefault="00B75481" w:rsidP="00D57096">
                    <w:r>
                      <w:rPr>
                        <w:rFonts w:ascii="Calibri" w:eastAsia="Calibri" w:hAnsi="Calibri" w:cs="Calibri"/>
                        <w:b/>
                        <w:sz w:val="40"/>
                      </w:rPr>
                      <w:t xml:space="preserve"> </w:t>
                    </w:r>
                  </w:p>
                </w:txbxContent>
              </v:textbox>
            </v:rect>
            <v:rect id="Rectangle 2584" o:spid="_x0000_s1147" style="position:absolute;top:25156;width:765;height:3447;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3FF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9L/jL3i8CU9ATu4AAAD//wMAUEsBAi0AFAAGAAgAAAAhANvh9svuAAAAhQEAABMAAAAAAAAA&#10;AAAAAAAAAAAAAFtDb250ZW50X1R5cGVzXS54bWxQSwECLQAUAAYACAAAACEAWvQsW78AAAAVAQAA&#10;CwAAAAAAAAAAAAAAAAAfAQAAX3JlbHMvLnJlbHNQSwECLQAUAAYACAAAACEAr0dxRcYAAADdAAAA&#10;DwAAAAAAAAAAAAAAAAAHAgAAZHJzL2Rvd25yZXYueG1sUEsFBgAAAAADAAMAtwAAAPoCAAAAAA==&#10;" filled="f" stroked="f">
              <v:textbox style="mso-next-textbox:#Rectangle 2584" inset="0,0,0,0">
                <w:txbxContent>
                  <w:p w14:paraId="277C1C1B" w14:textId="77777777" w:rsidR="00B75481" w:rsidRDefault="00B75481" w:rsidP="00D57096">
                    <w:r>
                      <w:rPr>
                        <w:rFonts w:ascii="Calibri" w:eastAsia="Calibri" w:hAnsi="Calibri" w:cs="Calibri"/>
                        <w:b/>
                        <w:sz w:val="40"/>
                      </w:rPr>
                      <w:t xml:space="preserve"> </w:t>
                    </w:r>
                  </w:p>
                </w:txbxContent>
              </v:textbox>
            </v:rect>
            <v:rect id="Rectangle 2585" o:spid="_x0000_s1148" style="position:absolute;top:29415;width:609;height:2746;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" filled="f" stroked="f">
              <v:textbox style="mso-next-textbox:#Rectangle 2585" inset="0,0,0,0">
                <w:txbxContent>
                  <w:p w14:paraId="76AA0761" w14:textId="77777777" w:rsidR="00B75481" w:rsidRDefault="00B75481" w:rsidP="00D57096">
                    <w:r>
                      <w:rPr>
                        <w:rFonts w:ascii="Calibri" w:eastAsia="Calibri" w:hAnsi="Calibri" w:cs="Calibri"/>
                        <w:b/>
                        <w:sz w:val="3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630" o:spid="_x0000_s1149" type="#_x0000_t75" style="position:absolute;left:4365;top:17462;width:7346;height:13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">
              <v:imagedata r:id="rId18" o:title=""/>
            </v:shape>
            <v:shape id="Picture 38631" o:spid="_x0000_s1150" type="#_x0000_t75" style="position:absolute;left:11640;top:15024;width:2499;height:15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">
              <v:imagedata r:id="rId19" o:title=""/>
            </v:shape>
            <v:shape id="Picture 38632" o:spid="_x0000_s1151" type="#_x0000_t75" style="position:absolute;left:4365;top:15024;width:9784;height:2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">
              <v:imagedata r:id="rId20" o:title=""/>
            </v:shape>
            <v:shape id="Shape 2617" o:spid="_x0000_s1152" style="position:absolute;left:4416;top:15079;width:9708;height:15484;visibility:visible;mso-wrap-style:square;v-text-anchor:top" coordsize="970788,1548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" adj="0,,0" path="m,242697l242697,,970788,r,1305687l728091,1548384,,1548384,,242697xe" filled="f" strokecolor="#002060" strokeweight=".72pt">
              <v:stroke miterlimit="83231f" joinstyle="miter"/>
              <v:formulas/>
              <v:path arrowok="t" o:connecttype="segments" textboxrect="0,0,970788,1548384"/>
            </v:shape>
            <v:shape id="Shape 2618" o:spid="_x0000_s1153" style="position:absolute;left:4416;top:15079;width:9708;height:2427;visibility:visible;mso-wrap-style:square;v-text-anchor:top" coordsize="970788,2426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" adj="0,,0" path="m,242697r728091,l970788,e" filled="f" strokecolor="#002060" strokeweight=".72pt">
              <v:stroke miterlimit="83231f" joinstyle="miter"/>
              <v:formulas/>
              <v:path arrowok="t" o:connecttype="segments" textboxrect="0,0,970788,242697"/>
            </v:shape>
            <v:shape id="Shape 2619" o:spid="_x0000_s1154" style="position:absolute;left:11697;top:17506;width:0;height:13057;visibility:visible;mso-wrap-style:square;v-text-anchor:top" coordsize="0,13056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" adj="0,,0" path="m,l,1305687e" filled="f" strokecolor="#002060" strokeweight=".72pt">
              <v:stroke miterlimit="83231f" joinstyle="miter"/>
              <v:formulas/>
              <v:path arrowok="t" o:connecttype="segments" textboxrect="0,0,0,1305687"/>
            </v:shape>
            <v:rect id="Rectangle 2620" o:spid="_x0000_s1155" style="position:absolute;left:5440;top:22885;width:6968;height:189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" filled="f" stroked="f">
              <v:textbox style="mso-next-textbox:#Rectangle 2620" inset="0,0,0,0">
                <w:txbxContent>
                  <w:p w14:paraId="75F3E6A9" w14:textId="77777777" w:rsidR="00B75481" w:rsidRDefault="00B75481" w:rsidP="00D57096">
                    <w:r>
                      <w:rPr>
                        <w:rFonts w:ascii="Calibri" w:eastAsia="Calibri" w:hAnsi="Calibri" w:cs="Calibri"/>
                        <w:b/>
                      </w:rPr>
                      <w:t>Excellent</w:t>
                    </w:r>
                  </w:p>
                </w:txbxContent>
              </v:textbox>
            </v:rect>
            <v:rect id="Rectangle 2621" o:spid="_x0000_s1156" style="position:absolute;left:10682;top:22885;width:422;height:189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" filled="f" stroked="f">
              <v:textbox style="mso-next-textbox:#Rectangle 2621" inset="0,0,0,0">
                <w:txbxContent>
                  <w:p w14:paraId="6D6516B5" w14:textId="77777777" w:rsidR="00B75481" w:rsidRDefault="00B75481" w:rsidP="00D57096">
                    <w:r>
                      <w:rPr>
                        <w:rFonts w:ascii="Calibri" w:eastAsia="Calibri" w:hAnsi="Calibri" w:cs="Calibri"/>
                        <w:b/>
                        <w:color w:val="FFFFFF"/>
                      </w:rPr>
                      <w:t xml:space="preserve"> </w:t>
                    </w:r>
                  </w:p>
                </w:txbxContent>
              </v:textbox>
            </v:rect>
            <v:rect id="Rectangle 2622" o:spid="_x0000_s1157" style="position:absolute;left:10987;top:22885;width:421;height:189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XLs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" filled="f" stroked="f">
              <v:textbox style="mso-next-textbox:#Rectangle 2622" inset="0,0,0,0">
                <w:txbxContent>
                  <w:p w14:paraId="5D76AC43" w14:textId="77777777" w:rsidR="00B75481" w:rsidRDefault="00B75481" w:rsidP="00D57096">
                    <w:r>
                      <w:rPr>
                        <w:rFonts w:ascii="Calibri" w:eastAsia="Calibri" w:hAnsi="Calibri" w:cs="Calibri"/>
                        <w:b/>
                        <w:color w:val="FFFFFF"/>
                      </w:rPr>
                      <w:t xml:space="preserve"> </w:t>
                    </w:r>
                  </w:p>
                </w:txbxContent>
              </v:textbox>
            </v:rect>
            <v:shape id="Picture 38633" o:spid="_x0000_s1158" type="#_x0000_t75" style="position:absolute;left:19889;top:5589;width:7825;height:24686;visibility:visible;mso-wrap-style:square">
              <v:imagedata r:id="rId21" o:title=""/>
            </v:shape>
            <v:shape id="Picture 38634" o:spid="_x0000_s1159" type="#_x0000_t75" style="position:absolute;left:27794;top:2954;width:2682;height:27736;visibility:visible;mso-wrap-style:square">
              <v:imagedata r:id="rId22" o:title="" gain="19661f" blacklevel="22938f"/>
            </v:shape>
            <v:shape id="Picture 38635" o:spid="_x0000_s1160" type="#_x0000_t75" style="position:absolute;left:19920;top:2954;width:10546;height:2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">
              <v:imagedata r:id="rId23" o:title=""/>
            </v:shape>
            <v:shape id="Shape 2626" o:spid="_x0000_s1161" style="position:absolute;left:19961;top:3009;width:10500;height:27676;visibility:visible;mso-wrap-style:square;v-text-anchor:top" coordsize="1050036,27675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" adj="0,,0" path="m,262509l262509,r787527,l1050036,2505075,787527,2767584,,2767584,,262509xe" filled="f" strokeweight=".72pt">
              <v:stroke miterlimit="83231f" joinstyle="miter"/>
              <v:formulas/>
              <v:path arrowok="t" o:connecttype="segments" textboxrect="0,0,1050036,2767584"/>
            </v:shape>
            <v:shape id="Shape 2627" o:spid="_x0000_s1162" style="position:absolute;left:19961;top:3009;width:10500;height:2625;visibility:visible;mso-wrap-style:square;v-text-anchor:top" coordsize="1050036,2625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" adj="0,,0" path="m,262509r787527,l1050036,e" filled="f" strokeweight=".72pt">
              <v:stroke miterlimit="83231f" joinstyle="miter"/>
              <v:formulas/>
              <v:path arrowok="t" o:connecttype="segments" textboxrect="0,0,1050036,262509"/>
            </v:shape>
            <v:shape id="Shape 2628" o:spid="_x0000_s1163" style="position:absolute;left:27836;top:5634;width:0;height:25051;visibility:visible;mso-wrap-style:square;v-text-anchor:top" coordsize="0,2505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" adj="0,,0" path="m,l,2505075e" filled="f" strokeweight=".72pt">
              <v:stroke miterlimit="83231f" joinstyle="miter"/>
              <v:formulas/>
              <v:path arrowok="t" o:connecttype="segments" textboxrect="0,0,0,2505075"/>
            </v:shape>
            <v:rect id="Rectangle 2629" o:spid="_x0000_s1164" style="position:absolute;left:22329;top:17002;width:4183;height:190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" filled="f" stroked="f">
              <v:textbox style="mso-next-textbox:#Rectangle 2629" inset="0,0,0,0">
                <w:txbxContent>
                  <w:p w14:paraId="2F9B85E3" w14:textId="77777777" w:rsidR="00B75481" w:rsidRDefault="00B75481" w:rsidP="00D57096">
                    <w:r>
                      <w:rPr>
                        <w:rFonts w:ascii="Calibri" w:eastAsia="Calibri" w:hAnsi="Calibri" w:cs="Calibri"/>
                        <w:b/>
                      </w:rPr>
                      <w:t>Good</w:t>
                    </w:r>
                  </w:p>
                </w:txbxContent>
              </v:textbox>
            </v:rect>
            <v:rect id="Rectangle 2630" o:spid="_x0000_s1165" style="position:absolute;left:25469;top:17002;width:421;height:190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" filled="f" stroked="f">
              <v:textbox style="mso-next-textbox:#Rectangle 2630" inset="0,0,0,0">
                <w:txbxContent>
                  <w:p w14:paraId="5BAD8889" w14:textId="77777777" w:rsidR="00B75481" w:rsidRDefault="00B75481" w:rsidP="00D57096">
                    <w:r>
                      <w:rPr>
                        <w:rFonts w:ascii="Calibri" w:eastAsia="Calibri" w:hAnsi="Calibri" w:cs="Calibri"/>
                        <w:b/>
                      </w:rPr>
                      <w:t xml:space="preserve"> </w:t>
                    </w:r>
                  </w:p>
                </w:txbxContent>
              </v:textbox>
            </v:rect>
            <v:shape id="Picture 38636" o:spid="_x0000_s1166" type="#_x0000_t75" style="position:absolute;left:37832;top:22796;width:7194;height:7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">
              <v:imagedata r:id="rId24" o:title=""/>
            </v:shape>
            <v:shape id="Picture 38637" o:spid="_x0000_s1167" type="#_x0000_t75" style="position:absolute;left:44975;top:20419;width:2438;height:10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">
              <v:imagedata r:id="rId25" o:title=""/>
            </v:shape>
            <v:shape id="Picture 38638" o:spid="_x0000_s1168" type="#_x0000_t75" style="position:absolute;left:37863;top:20419;width:9540;height:2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">
              <v:imagedata r:id="rId26" o:title=""/>
            </v:shape>
            <v:shape id="Shape 2634" o:spid="_x0000_s1169" style="position:absolute;left:37898;top:20474;width:9495;height:10059;visibility:visible;mso-wrap-style:square;v-text-anchor:top" coordsize="949452,10058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" adj="0,,0" path="m,237363l237363,,949452,r,768476l712089,1005840,,1005840,,237363xe" filled="f" strokeweight=".72pt">
              <v:stroke miterlimit="83231f" joinstyle="miter"/>
              <v:formulas/>
              <v:path arrowok="t" o:connecttype="segments" textboxrect="0,0,949452,1005840"/>
            </v:shape>
            <v:shape id="Shape 2635" o:spid="_x0000_s1170" style="position:absolute;left:37898;top:20474;width:9495;height:2374;visibility:visible;mso-wrap-style:square;v-text-anchor:top" coordsize="949452,2373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" adj="0,,0" path="m,237363r712089,l949452,e" filled="f" strokeweight=".72pt">
              <v:stroke miterlimit="83231f" joinstyle="miter"/>
              <v:formulas/>
              <v:path arrowok="t" o:connecttype="segments" textboxrect="0,0,949452,237363"/>
            </v:shape>
            <v:shape id="Shape 2636" o:spid="_x0000_s1171" style="position:absolute;left:45019;top:22848;width:0;height:7685;visibility:visible;mso-wrap-style:square;v-text-anchor:top" coordsize="0,7684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" adj="0,,0" path="m,l,768477e" filled="f" strokeweight=".72pt">
              <v:stroke miterlimit="83231f" joinstyle="miter"/>
              <v:formulas/>
              <v:path arrowok="t" o:connecttype="segments" textboxrect="0,0,0,768477"/>
            </v:shape>
            <v:rect id="Rectangle 2637" o:spid="_x0000_s1172" style="position:absolute;left:40117;top:25540;width:3608;height:190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" filled="f" stroked="f">
              <v:textbox style="mso-next-textbox:#Rectangle 2637" inset="0,0,0,0">
                <w:txbxContent>
                  <w:p w14:paraId="7C88A960" w14:textId="77777777" w:rsidR="00B75481" w:rsidRDefault="00B75481" w:rsidP="00D57096">
                    <w:r>
                      <w:t>poor</w:t>
                    </w:r>
                  </w:p>
                </w:txbxContent>
              </v:textbox>
            </v:rect>
            <v:rect id="Rectangle 2638" o:spid="_x0000_s1173" style="position:absolute;left:42815;top:25540;width:421;height:1900;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" filled="f" stroked="f">
              <v:textbox style="mso-next-textbox:#Rectangle 2638" inset="0,0,0,0">
                <w:txbxContent>
                  <w:p w14:paraId="443FE19F" w14:textId="77777777" w:rsidR="00B75481" w:rsidRDefault="00B75481" w:rsidP="00D57096">
                    <w:r>
                      <w:t xml:space="preserve"> </w:t>
                    </w:r>
                  </w:p>
                </w:txbxContent>
              </v:textbox>
            </v:rect>
            <v:shape id="Picture 38639" o:spid="_x0000_s1174" type="#_x0000_t75" style="position:absolute;left:53448;top:26128;width:9480;height:36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">
              <v:imagedata r:id="rId27" o:title=""/>
            </v:shape>
            <v:shape id="Picture 38640" o:spid="_x0000_s1175" type="#_x0000_t75" style="position:absolute;left:62846;top:24930;width:1250;height:48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">
              <v:imagedata r:id="rId28" o:title=""/>
            </v:shape>
            <v:shape id="Picture 38641" o:spid="_x0000_s1176" type="#_x0000_t75" style="position:absolute;left:53448;top:24930;width:10668;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">
              <v:imagedata r:id="rId29" o:title=""/>
            </v:shape>
            <v:shape id="Shape 2642" o:spid="_x0000_s1177" style="position:absolute;left:53504;top:24985;width:10592;height:4801;visibility:visible;mso-wrap-style:square;v-text-anchor:top" coordsize="1059180,4800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" adj="0,,0" path="m,120015l120015,r939165,l1059180,360045,939165,480060,,480060,,120015xe" filled="f" strokeweight=".48pt">
              <v:stroke miterlimit="83231f" joinstyle="miter"/>
              <v:formulas/>
              <v:path arrowok="t" o:connecttype="segments" textboxrect="0,0,1059180,480060"/>
            </v:shape>
            <v:shape id="Shape 2643" o:spid="_x0000_s1178" style="position:absolute;left:53504;top:24985;width:10592;height:1201;visibility:visible;mso-wrap-style:square;v-text-anchor:top" coordsize="1059180,120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" adj="0,,0" path="m,120015r939165,l1059180,e" filled="f" strokeweight=".48pt">
              <v:stroke miterlimit="83231f" joinstyle="miter"/>
              <v:formulas/>
              <v:path arrowok="t" o:connecttype="segments" textboxrect="0,0,1059180,120015"/>
            </v:shape>
            <v:shape id="Shape 2644" o:spid="_x0000_s1179" style="position:absolute;left:62896;top:26186;width:0;height:3600;visibility:visible;mso-wrap-style:square;v-text-anchor:top" coordsize="0,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" adj="0,,0" path="m,l,360045e" filled="f" strokeweight=".48pt">
              <v:stroke miterlimit="83231f" joinstyle="miter"/>
              <v:formulas/>
              <v:path arrowok="t" o:connecttype="segments" textboxrect="0,0,0,360045"/>
            </v:shape>
            <v:rect id="Rectangle 2645" o:spid="_x0000_s1180" style="position:absolute;left:56077;top:26943;width:5667;height:189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w84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zl1e4vQlPQK6vAAAA//8DAFBLAQItABQABgAIAAAAIQDb4fbL7gAAAIUBAAATAAAAAAAA&#10;AAAAAAAAAAAAAABbQ29udGVudF9UeXBlc10ueG1sUEsBAi0AFAAGAAgAAAAhAFr0LFu/AAAAFQEA&#10;AAsAAAAAAAAAAAAAAAAAHwEAAF9yZWxzLy5yZWxzUEsBAi0AFAAGAAgAAAAhAOCXDzjHAAAA3QAA&#10;AA8AAAAAAAAAAAAAAAAABwIAAGRycy9kb3ducmV2LnhtbFBLBQYAAAAAAwADALcAAAD7AgAAAAA=&#10;" filled="f" stroked="f">
              <v:textbox style="mso-next-textbox:#Rectangle 2645" inset="0,0,0,0">
                <w:txbxContent>
                  <w:p w14:paraId="06D6CE37" w14:textId="77777777" w:rsidR="00B75481" w:rsidRDefault="00B75481" w:rsidP="00D57096">
                    <w:r>
                      <w:rPr>
                        <w:rFonts w:ascii="Calibri" w:eastAsia="Calibri" w:hAnsi="Calibri" w:cs="Calibri"/>
                        <w:b/>
                      </w:rPr>
                      <w:t>V. poor</w:t>
                    </w:r>
                  </w:p>
                </w:txbxContent>
              </v:textbox>
            </v:rect>
            <v:rect id="Rectangle 2646" o:spid="_x0000_s1181" style="position:absolute;left:60344;top:26943;width:422;height:1899;visibility:visibl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" filled="f" stroked="f">
              <v:textbox style="mso-next-textbox:#Rectangle 2646" inset="0,0,0,0">
                <w:txbxContent>
                  <w:p w14:paraId="36ECA645" w14:textId="77777777" w:rsidR="00B75481" w:rsidRDefault="00B75481" w:rsidP="00D57096">
                    <w:r>
                      <w:rPr>
                        <w:rFonts w:ascii="Calibri" w:eastAsia="Calibri" w:hAnsi="Calibri" w:cs="Calibri"/>
                        <w:b/>
                      </w:rPr>
                      <w:t xml:space="preserve"> </w:t>
                    </w:r>
                  </w:p>
                </w:txbxContent>
              </v:textbox>
            </v:rect>
            <v:shape id="Shape 2647" o:spid="_x0000_s1182" style="position:absolute;left:3433;width:191;height:30975;visibility:visible;mso-wrap-style:square;v-text-anchor:top" coordsize="19050,30975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" adj="0,,0" path="m,l19050,3097530e" filled="f" strokeweight="1.56pt">
              <v:stroke miterlimit="83231f" joinstyle="miter"/>
              <v:formulas/>
              <v:path arrowok="t" o:connecttype="segments" textboxrect="0,0,19050,3097530"/>
            </v:shape>
            <v:shape id="Shape 2648" o:spid="_x0000_s1183" style="position:absolute;left:30465;top:3649;width:11552;height:16665;visibility:visible;mso-wrap-style:square;v-text-anchor:top" coordsize="1155192,1666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" adj="0,,0" path="m762,l9398,254r9271,1016l27686,2922r9017,2158l54483,11049r17653,8255l89408,29845r16891,12446l123063,56642r16383,16130l155448,90805r15748,19558l186436,131699r14986,22733l215773,178689r14097,25654l243332,231394r12954,28194l268859,288925r11938,30480l291973,350901r10668,32512l312674,416814r9271,34163l330454,485902r7747,35560l345186,557657r6223,36703l356743,631572r4445,37464l364617,706882r2413,37973l368554,783082r508,38100l369062,821055r635,19431l369697,840360r889,19050l370586,858901r3429,37973l373888,896366r5715,37846l379476,933704r7727,37496l396748,1007999r-127,-508l408305,1044448r-127,-508l421767,1080516r-127,-507l437007,1115949r-127,-381l453843,1150626r18851,34538l472440,1184784r20447,33908l492633,1218438r21846,32769l537845,1283462r-254,-381l562483,1314323r-254,-254l588391,1344296r-381,-382l615442,1373124r-254,-381l643763,1400684r-254,-255l673100,1427099r-254,-253l703326,1452118r-254,-254l734695,1475867r-381,-254l766570,1497789r33149,20750l799338,1518285r34036,19304l832993,1537335r34544,17526l867156,1554735r35179,15620l901827,1570228r35795,13836l973328,1595882r-508,-254l1009072,1605447r36307,7762l1079804,1617660r1728,-27238l1155192,1633221r-78486,33273l1078546,1637491r-36511,-4779l1004443,1624838r-37084,-10160l930783,1602613r-36322,-13970l858774,1572641r-34925,-17653l789432,1535430r-33782,-21082l722884,1491742r-32004,-24130l660019,1441959r-29972,-26924l601218,1386840r-27686,-29464l547116,1326897r-25146,-31624l498348,1262635r-22225,-33529l455422,1194943r-19177,-35179l418973,1123950r-15621,-36322l389509,1050672r-11811,-37466l367792,975487r-7747,-38100l354330,899034r-3556,-38482l350012,841248r-762,-19685l348869,783463r,254l347345,745872r,253l344805,708279r,255l341376,670941r127,254l337058,633985r,253l331724,597281r127,254l325755,561086r,254l318770,525399r127,254l311150,490220r,254l302641,455803r127,254l293497,422148r127,254l283718,389255r,255l273177,357251r127,254l262128,326263r127,254l250444,296291r127,254l238125,267462r127,254l225425,239776,212217,213360r127,381l198501,188468r127,254l184404,164847r254,253l170253,143055,155194,122174r381,381l140208,103378r381,382l125009,86280,109474,70993r508,381l94080,57833,78105,46101r635,509l62987,36962,46609,29210r1016,508l31254,24137,23368,22225r508,127l16108,20940,7747,20066r635,l,19812,762,xe" fillcolor="black" stroked="f" strokeweight="0">
              <v:stroke miterlimit="83231f" joinstyle="miter"/>
              <v:formulas/>
              <v:path arrowok="t" o:connecttype="segments" textboxrect="0,0,1155192,1666494"/>
            </v:shape>
            <v:shape id="Shape 2649" o:spid="_x0000_s1184" style="position:absolute;left:47517;top:20490;width:10031;height:5539;visibility:visible;mso-wrap-style:square;v-text-anchor:top" coordsize="1003046,55397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" adj="0,,0" path="m1016,l8763,381r8382,1270l25400,3683r8001,2667l41402,9651r7747,4192l56642,18414r7747,5462l78613,36068,92329,50164r12827,16003l117094,83947r10922,19177l137922,123698r8636,21463l153797,167767r5969,23241l164084,214884r2794,24256l167767,263271r,-127l167999,268602r902,5407l170018,278382r2067,5717l171704,283337r2667,5841l174117,288544r2786,5125l184785,305124r9525,10570l206375,326898r-508,-509l220218,337820r-635,-381l235776,348400r18097,11010l253365,359156r20066,10795l273050,369697r21844,10667l294513,380238r23368,10287l317627,390398r24892,10033l342138,400431r26416,9779l368300,410083r27813,9398l395859,419481r29083,9144l424688,428498r30353,8763l454787,437134r31623,8381l486156,445515r32512,7874l518541,453389r33528,7367l551942,460756r34417,6984l586232,467740r35433,6478l621411,474218r36195,5969l657352,480187r36830,5461l693928,485648r37465,4953l731266,490601r37973,4318l769112,494919r38481,3682l807466,498601r38862,3049l846074,501650r39116,2539l884936,504189r39497,1651l924179,505840r2913,72l927608,477774r75438,39497l926211,553974r518,-28248l923671,525652r-39624,-1651l844804,521462r-39116,-3175l767080,514603r-38100,-4317l691261,505333r-36830,-5588l618109,493776r-35560,-6604l547878,480187r-33782,-7493l481330,464693r-31750,-8382l419100,447548r-29210,-9272l361823,428751r-26670,-9905l310007,408686,286385,398272,264160,387476,243840,376427,225171,365125,208153,353568,193167,341630,180086,329564,169037,317119r-8890,-12700l156464,297688r-2921,-6604l151130,284352r-1778,-6730l148336,270637r-381,-6604l147066,240284r127,762l144526,217424r127,635l140431,195456r-5684,-22482l134874,173609r-7112,-21971l128016,152273r-8382,-20955l119888,131952r-9525,-19938l110617,112649,100321,94537,89027,77597r381,762l77701,63602,65272,50685,51943,39243r635,634l45593,34925r508,253l39116,30988r508,254l32453,27467,26483,24953,20068,22702,12996,20965,6477,20065r889,128l,19812,1016,xe" fillcolor="black" stroked="f" strokeweight="0">
              <v:stroke miterlimit="83231f" joinstyle="miter"/>
              <v:formulas/>
              <v:path arrowok="t" o:connecttype="segments" textboxrect="0,0,1003046,553974"/>
            </v:shape>
            <v:shape id="Shape 2650" o:spid="_x0000_s1185" style="position:absolute;left:8658;top:3896;width:12271;height:11263;visibility:visible;mso-wrap-style:square;v-text-anchor:top" coordsize="1227074,11263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" adj="0,,0" path="m1148334,r78740,32512l1153795,76073r-1994,-27784l1142444,49230r-27892,5253l1114933,54356r-27828,6518l1059321,68830r-26687,8895l1005332,88265r508,-127l979170,99822r381,-127l953262,112522r381,-127l927989,126238r254,-127l903224,140970r381,-127l879348,156845r254,-254l855853,173482r381,-254l833501,191009r254,-255l811657,209423r381,-254l790963,228593r-19946,19946l771398,248159r-19177,20827l752475,268732r-17907,21463l734822,289941r-17018,22098l718058,311785r-15607,22404l687959,357124r254,-381l675039,380305r-11591,23555l663575,403479r-10541,24257l653288,427228r-9017,24638l644525,451359r-7620,24891l637159,475742r-6028,24741l626999,525399r,-635l624332,550037r127,-635l623570,574802r-889,25654l620014,626491r-4445,26035l609473,678180r-7747,25400l592582,728726r-10795,24892l569722,778129r-13462,24003l541401,825754r-16002,22987l508127,871220r-18288,21971l470408,914273r-20447,20574l428498,954532r-22352,18923l383032,991489r-24003,17145l334391,1024890r-25400,15113l282956,1054100r-26543,13081l229235,1078992r-27559,10668l173736,1099185r-28448,8001l116713,1113917r-28956,5334l58801,1123188r-29210,2413l508,1126363,,1106551r28702,-762l28194,1105789r28702,-2286l56388,1103503r28575,-3810l84455,1099821r28448,-5335l112395,1094613r28194,-6604l140081,1088009r27940,-7874l167513,1080262r27559,-9271l194691,1071118r27305,-10541l221488,1060831r26670,-11684l247777,1049274r26289,-12827l273685,1036574r25654,-13843l299085,1022859r25019,-14860l323723,1008126r24257,-16002l347726,992378r23749,-16891l371094,975741r22733,-17780l393573,958215r21971,-18668l415163,939800r21202,-19424l456311,900430r-381,381l475107,879984r-254,253l492760,858774r-254,254l509524,836930r-254,254l524874,814785r14495,-22940l539115,792226r13173,-23559l563880,745109r-127,381l574153,721434r8904,-24331l582803,697611r7620,-24892l590169,673227r6027,-24737l600329,623443r,635l602996,598805r-127,635l603758,574167r889,-25781l607314,522351r4445,-25908l617855,470789r7747,-25400l634746,420116r10795,-24765l657606,370840r13462,-24003l685927,323215r16002,-22987l719201,277749r18288,-21971l756920,234697r20447,-20575l798703,194437r22479,-18923l844296,157480r24003,-17145l892937,124079r25400,-15113l944372,94869,970915,81788,997966,69977r27686,-10795l1053592,49784r28448,-8128l1110615,35052r29083,-5461l1150383,28535,1148334,xe" fillcolor="black" stroked="f" strokeweight="0">
              <v:stroke miterlimit="83231f" joinstyle="miter"/>
              <v:formulas/>
              <v:path arrowok="t" o:connecttype="segments" textboxrect="0,0,1227074,1126363"/>
            </v:shape>
            <w10:anchorlock/>
          </v:group>
        </w:pict>
      </w:r>
    </w:p>
    <w:p w14:paraId="6F2CDCA2" w14:textId="77777777" w:rsidR="000F7FC6" w:rsidRPr="00D57096" w:rsidRDefault="00D57096" w:rsidP="001E4F69">
      <w:pPr>
        <w:spacing w:after="0"/>
        <w:jc w:val="both"/>
        <w:rPr>
          <w:rFonts w:ascii="Arial" w:hAnsi="Arial" w:cs="Arial"/>
          <w:sz w:val="24"/>
          <w:szCs w:val="24"/>
        </w:rPr>
      </w:pPr>
      <w:r w:rsidRPr="00343933">
        <w:rPr>
          <w:rFonts w:ascii="Arial" w:hAnsi="Arial" w:cs="Arial"/>
          <w:sz w:val="20"/>
          <w:szCs w:val="24"/>
        </w:rPr>
        <w:t>Figure 1 illustrates the level of knowledge-sharing awareness among the respondents. The majority of respondents, represented by the blue color, fall under the category of ‘Good’ knowledge-sharing awareness. The yellow color represents the second-largest group, indicating respondents with ‘Excellent’ knowledge-sharing awareness. Notably, there were no respondents in the categories of ‘Poor’ or ‘Very Poor’ knowledge-sharing awareness.</w:t>
      </w:r>
      <w:r w:rsidR="000F7FC6" w:rsidRPr="00343933">
        <w:rPr>
          <w:rFonts w:ascii="Arial" w:eastAsia="Calibri" w:hAnsi="Arial" w:cs="Arial"/>
          <w:b/>
          <w:sz w:val="20"/>
          <w:szCs w:val="24"/>
        </w:rPr>
        <w:t xml:space="preserve"> </w:t>
      </w:r>
      <w:r w:rsidR="000F7FC6" w:rsidRPr="00D57096">
        <w:rPr>
          <w:rFonts w:ascii="Arial" w:eastAsia="Calibri" w:hAnsi="Arial" w:cs="Arial"/>
          <w:b/>
          <w:sz w:val="24"/>
          <w:szCs w:val="24"/>
        </w:rPr>
        <w:tab/>
        <w:t xml:space="preserve"> </w:t>
      </w:r>
    </w:p>
    <w:p w14:paraId="2719269E" w14:textId="77777777" w:rsidR="003F68A8" w:rsidRPr="0015545B" w:rsidRDefault="003F68A8" w:rsidP="0015545B"/>
    <w:p w14:paraId="0AEB474E" w14:textId="77777777" w:rsidR="001F155A" w:rsidRPr="003F68A8" w:rsidRDefault="001E4F69" w:rsidP="003F68A8">
      <w:pPr>
        <w:pStyle w:val="Heading2"/>
        <w:ind w:left="-5"/>
        <w:rPr>
          <w:rFonts w:ascii="Arial" w:hAnsi="Arial" w:cs="Arial"/>
          <w:sz w:val="22"/>
          <w:szCs w:val="24"/>
        </w:rPr>
      </w:pPr>
      <w:r>
        <w:rPr>
          <w:rFonts w:ascii="Arial" w:hAnsi="Arial" w:cs="Arial"/>
          <w:sz w:val="22"/>
          <w:szCs w:val="24"/>
        </w:rPr>
        <w:t>Table 3.</w:t>
      </w:r>
      <w:r w:rsidR="000F7FC6" w:rsidRPr="00343933">
        <w:rPr>
          <w:rFonts w:ascii="Arial" w:hAnsi="Arial" w:cs="Arial"/>
          <w:sz w:val="22"/>
          <w:szCs w:val="24"/>
        </w:rPr>
        <w:t xml:space="preserve"> Sources for acquire knowledge </w:t>
      </w:r>
    </w:p>
    <w:tbl>
      <w:tblPr>
        <w:tblStyle w:val="TableGrid0"/>
        <w:tblW w:w="5000" w:type="pct"/>
        <w:tblInd w:w="0" w:type="dxa"/>
        <w:tblBorders>
          <w:top w:val="single" w:sz="4" w:space="0" w:color="000000"/>
          <w:left w:val="single" w:sz="4" w:space="0" w:color="000000"/>
          <w:bottom w:val="single" w:sz="4" w:space="0" w:color="000000"/>
          <w:right w:val="single" w:sz="4" w:space="0" w:color="000000"/>
          <w:insideV w:val="single" w:sz="4" w:space="0" w:color="000000"/>
        </w:tblBorders>
        <w:tblCellMar>
          <w:top w:w="58" w:type="dxa"/>
          <w:left w:w="108" w:type="dxa"/>
          <w:right w:w="115" w:type="dxa"/>
        </w:tblCellMar>
        <w:tblLook w:val="04A0" w:firstRow="1" w:lastRow="0" w:firstColumn="1" w:lastColumn="0" w:noHBand="0" w:noVBand="1"/>
      </w:tblPr>
      <w:tblGrid>
        <w:gridCol w:w="4696"/>
        <w:gridCol w:w="2429"/>
        <w:gridCol w:w="2124"/>
      </w:tblGrid>
      <w:tr w:rsidR="000F7FC6" w:rsidRPr="00D57096" w14:paraId="6706D5BC" w14:textId="77777777" w:rsidTr="001F155A">
        <w:trPr>
          <w:trHeight w:val="326"/>
        </w:trPr>
        <w:tc>
          <w:tcPr>
            <w:tcW w:w="2539" w:type="pct"/>
            <w:tcBorders>
              <w:left w:val="nil"/>
              <w:bottom w:val="single" w:sz="4" w:space="0" w:color="auto"/>
            </w:tcBorders>
          </w:tcPr>
          <w:p w14:paraId="7F1B2EE2" w14:textId="77777777" w:rsidR="000F7FC6" w:rsidRPr="001F155A" w:rsidRDefault="000F7FC6" w:rsidP="00D57096">
            <w:pPr>
              <w:spacing w:line="259" w:lineRule="auto"/>
              <w:rPr>
                <w:rFonts w:ascii="Arial" w:hAnsi="Arial" w:cs="Arial"/>
                <w:b/>
                <w:sz w:val="20"/>
                <w:szCs w:val="24"/>
              </w:rPr>
            </w:pPr>
            <w:r w:rsidRPr="001F155A">
              <w:rPr>
                <w:rFonts w:ascii="Arial" w:hAnsi="Arial" w:cs="Arial"/>
                <w:b/>
                <w:sz w:val="20"/>
                <w:szCs w:val="24"/>
              </w:rPr>
              <w:t xml:space="preserve">Sources </w:t>
            </w:r>
          </w:p>
        </w:tc>
        <w:tc>
          <w:tcPr>
            <w:tcW w:w="1313" w:type="pct"/>
            <w:tcBorders>
              <w:bottom w:val="single" w:sz="4" w:space="0" w:color="auto"/>
            </w:tcBorders>
          </w:tcPr>
          <w:p w14:paraId="50E2931B" w14:textId="77777777" w:rsidR="000F7FC6" w:rsidRPr="001F155A" w:rsidRDefault="000F7FC6" w:rsidP="001F155A">
            <w:pPr>
              <w:spacing w:line="259" w:lineRule="auto"/>
              <w:jc w:val="center"/>
              <w:rPr>
                <w:rFonts w:ascii="Arial" w:hAnsi="Arial" w:cs="Arial"/>
                <w:b/>
                <w:sz w:val="20"/>
                <w:szCs w:val="24"/>
              </w:rPr>
            </w:pPr>
            <w:r w:rsidRPr="001F155A">
              <w:rPr>
                <w:rFonts w:ascii="Arial" w:hAnsi="Arial" w:cs="Arial"/>
                <w:b/>
                <w:sz w:val="20"/>
                <w:szCs w:val="24"/>
              </w:rPr>
              <w:t>Respondents</w:t>
            </w:r>
          </w:p>
        </w:tc>
        <w:tc>
          <w:tcPr>
            <w:tcW w:w="1148" w:type="pct"/>
            <w:tcBorders>
              <w:bottom w:val="single" w:sz="4" w:space="0" w:color="auto"/>
              <w:right w:val="nil"/>
            </w:tcBorders>
          </w:tcPr>
          <w:p w14:paraId="1F324827" w14:textId="77777777" w:rsidR="000F7FC6" w:rsidRPr="001F155A" w:rsidRDefault="000F7FC6" w:rsidP="001F155A">
            <w:pPr>
              <w:spacing w:line="259" w:lineRule="auto"/>
              <w:jc w:val="center"/>
              <w:rPr>
                <w:rFonts w:ascii="Arial" w:hAnsi="Arial" w:cs="Arial"/>
                <w:b/>
                <w:sz w:val="20"/>
                <w:szCs w:val="24"/>
              </w:rPr>
            </w:pPr>
            <w:r w:rsidRPr="001F155A">
              <w:rPr>
                <w:rFonts w:ascii="Arial" w:hAnsi="Arial" w:cs="Arial"/>
                <w:b/>
                <w:sz w:val="20"/>
                <w:szCs w:val="24"/>
              </w:rPr>
              <w:t>Percentage</w:t>
            </w:r>
          </w:p>
        </w:tc>
      </w:tr>
      <w:tr w:rsidR="000F7FC6" w:rsidRPr="00D57096" w14:paraId="7613245F" w14:textId="77777777" w:rsidTr="001F155A">
        <w:trPr>
          <w:trHeight w:val="20"/>
        </w:trPr>
        <w:tc>
          <w:tcPr>
            <w:tcW w:w="2539" w:type="pct"/>
            <w:tcBorders>
              <w:top w:val="single" w:sz="4" w:space="0" w:color="auto"/>
              <w:left w:val="nil"/>
            </w:tcBorders>
          </w:tcPr>
          <w:p w14:paraId="0C4277C6" w14:textId="77777777" w:rsidR="000F7FC6" w:rsidRPr="00343933" w:rsidRDefault="000F7FC6" w:rsidP="00D57096">
            <w:pPr>
              <w:spacing w:line="259" w:lineRule="auto"/>
              <w:rPr>
                <w:rFonts w:ascii="Arial" w:hAnsi="Arial" w:cs="Arial"/>
                <w:sz w:val="20"/>
                <w:szCs w:val="24"/>
              </w:rPr>
            </w:pPr>
            <w:r w:rsidRPr="00343933">
              <w:rPr>
                <w:rFonts w:ascii="Arial" w:hAnsi="Arial" w:cs="Arial"/>
                <w:sz w:val="20"/>
                <w:szCs w:val="24"/>
              </w:rPr>
              <w:t xml:space="preserve">Colleagues </w:t>
            </w:r>
          </w:p>
        </w:tc>
        <w:tc>
          <w:tcPr>
            <w:tcW w:w="1313" w:type="pct"/>
            <w:tcBorders>
              <w:top w:val="single" w:sz="4" w:space="0" w:color="auto"/>
            </w:tcBorders>
          </w:tcPr>
          <w:p w14:paraId="6CF99EAD" w14:textId="77777777" w:rsidR="000F7FC6" w:rsidRPr="00343933" w:rsidRDefault="000F7FC6" w:rsidP="001F155A">
            <w:pPr>
              <w:spacing w:line="259" w:lineRule="auto"/>
              <w:jc w:val="center"/>
              <w:rPr>
                <w:rFonts w:ascii="Arial" w:hAnsi="Arial" w:cs="Arial"/>
                <w:sz w:val="20"/>
                <w:szCs w:val="24"/>
              </w:rPr>
            </w:pPr>
            <w:r w:rsidRPr="00343933">
              <w:rPr>
                <w:rFonts w:ascii="Arial" w:hAnsi="Arial" w:cs="Arial"/>
                <w:sz w:val="20"/>
                <w:szCs w:val="24"/>
              </w:rPr>
              <w:t>25</w:t>
            </w:r>
          </w:p>
        </w:tc>
        <w:tc>
          <w:tcPr>
            <w:tcW w:w="1148" w:type="pct"/>
            <w:tcBorders>
              <w:top w:val="single" w:sz="4" w:space="0" w:color="auto"/>
              <w:right w:val="nil"/>
            </w:tcBorders>
          </w:tcPr>
          <w:p w14:paraId="3F493215" w14:textId="77777777" w:rsidR="000F7FC6" w:rsidRPr="00343933" w:rsidRDefault="000F7FC6" w:rsidP="001F155A">
            <w:pPr>
              <w:spacing w:line="259" w:lineRule="auto"/>
              <w:jc w:val="center"/>
              <w:rPr>
                <w:rFonts w:ascii="Arial" w:hAnsi="Arial" w:cs="Arial"/>
                <w:sz w:val="20"/>
                <w:szCs w:val="24"/>
              </w:rPr>
            </w:pPr>
            <w:r w:rsidRPr="00343933">
              <w:rPr>
                <w:rFonts w:ascii="Arial" w:hAnsi="Arial" w:cs="Arial"/>
                <w:sz w:val="20"/>
                <w:szCs w:val="24"/>
              </w:rPr>
              <w:t>100%</w:t>
            </w:r>
          </w:p>
        </w:tc>
      </w:tr>
      <w:tr w:rsidR="000F7FC6" w:rsidRPr="00D57096" w14:paraId="007C105C" w14:textId="77777777" w:rsidTr="001F155A">
        <w:trPr>
          <w:trHeight w:val="20"/>
        </w:trPr>
        <w:tc>
          <w:tcPr>
            <w:tcW w:w="2539" w:type="pct"/>
            <w:tcBorders>
              <w:left w:val="nil"/>
            </w:tcBorders>
          </w:tcPr>
          <w:p w14:paraId="57673B0F" w14:textId="77777777" w:rsidR="000F7FC6" w:rsidRPr="00343933" w:rsidRDefault="000F7FC6" w:rsidP="00D57096">
            <w:pPr>
              <w:spacing w:line="259" w:lineRule="auto"/>
              <w:rPr>
                <w:rFonts w:ascii="Arial" w:hAnsi="Arial" w:cs="Arial"/>
                <w:sz w:val="20"/>
                <w:szCs w:val="24"/>
              </w:rPr>
            </w:pPr>
            <w:r w:rsidRPr="00343933">
              <w:rPr>
                <w:rFonts w:ascii="Arial" w:hAnsi="Arial" w:cs="Arial"/>
                <w:sz w:val="20"/>
                <w:szCs w:val="24"/>
              </w:rPr>
              <w:t xml:space="preserve">Learn by doing  </w:t>
            </w:r>
          </w:p>
        </w:tc>
        <w:tc>
          <w:tcPr>
            <w:tcW w:w="1313" w:type="pct"/>
          </w:tcPr>
          <w:p w14:paraId="2E5193AE" w14:textId="77777777" w:rsidR="000F7FC6" w:rsidRPr="00343933" w:rsidRDefault="000F7FC6" w:rsidP="001F155A">
            <w:pPr>
              <w:spacing w:line="259" w:lineRule="auto"/>
              <w:jc w:val="center"/>
              <w:rPr>
                <w:rFonts w:ascii="Arial" w:hAnsi="Arial" w:cs="Arial"/>
                <w:sz w:val="20"/>
                <w:szCs w:val="24"/>
              </w:rPr>
            </w:pPr>
            <w:r w:rsidRPr="00343933">
              <w:rPr>
                <w:rFonts w:ascii="Arial" w:hAnsi="Arial" w:cs="Arial"/>
                <w:sz w:val="20"/>
                <w:szCs w:val="24"/>
              </w:rPr>
              <w:t>7</w:t>
            </w:r>
          </w:p>
        </w:tc>
        <w:tc>
          <w:tcPr>
            <w:tcW w:w="1148" w:type="pct"/>
            <w:tcBorders>
              <w:right w:val="nil"/>
            </w:tcBorders>
          </w:tcPr>
          <w:p w14:paraId="0A9B3CE7" w14:textId="77777777" w:rsidR="000F7FC6" w:rsidRPr="00343933" w:rsidRDefault="000F7FC6" w:rsidP="001F155A">
            <w:pPr>
              <w:spacing w:line="259" w:lineRule="auto"/>
              <w:jc w:val="center"/>
              <w:rPr>
                <w:rFonts w:ascii="Arial" w:hAnsi="Arial" w:cs="Arial"/>
                <w:sz w:val="20"/>
                <w:szCs w:val="24"/>
              </w:rPr>
            </w:pPr>
            <w:r w:rsidRPr="00343933">
              <w:rPr>
                <w:rFonts w:ascii="Arial" w:hAnsi="Arial" w:cs="Arial"/>
                <w:sz w:val="20"/>
                <w:szCs w:val="24"/>
              </w:rPr>
              <w:t>28%</w:t>
            </w:r>
          </w:p>
        </w:tc>
      </w:tr>
      <w:tr w:rsidR="000F7FC6" w:rsidRPr="00D57096" w14:paraId="4D02CB0F" w14:textId="77777777" w:rsidTr="001F155A">
        <w:trPr>
          <w:trHeight w:val="20"/>
        </w:trPr>
        <w:tc>
          <w:tcPr>
            <w:tcW w:w="2539" w:type="pct"/>
            <w:tcBorders>
              <w:left w:val="nil"/>
            </w:tcBorders>
          </w:tcPr>
          <w:p w14:paraId="328C53DE" w14:textId="77777777" w:rsidR="000F7FC6" w:rsidRPr="00343933" w:rsidRDefault="000F7FC6" w:rsidP="00D57096">
            <w:pPr>
              <w:spacing w:line="259" w:lineRule="auto"/>
              <w:rPr>
                <w:rFonts w:ascii="Arial" w:hAnsi="Arial" w:cs="Arial"/>
                <w:sz w:val="20"/>
                <w:szCs w:val="24"/>
              </w:rPr>
            </w:pPr>
            <w:r w:rsidRPr="00343933">
              <w:rPr>
                <w:rFonts w:ascii="Arial" w:hAnsi="Arial" w:cs="Arial"/>
                <w:sz w:val="20"/>
                <w:szCs w:val="24"/>
              </w:rPr>
              <w:t xml:space="preserve">Team work </w:t>
            </w:r>
          </w:p>
        </w:tc>
        <w:tc>
          <w:tcPr>
            <w:tcW w:w="1313" w:type="pct"/>
          </w:tcPr>
          <w:p w14:paraId="4C7A3933" w14:textId="77777777" w:rsidR="000F7FC6" w:rsidRPr="00343933" w:rsidRDefault="000F7FC6" w:rsidP="001F155A">
            <w:pPr>
              <w:spacing w:line="259" w:lineRule="auto"/>
              <w:jc w:val="center"/>
              <w:rPr>
                <w:rFonts w:ascii="Arial" w:hAnsi="Arial" w:cs="Arial"/>
                <w:sz w:val="20"/>
                <w:szCs w:val="24"/>
              </w:rPr>
            </w:pPr>
            <w:r w:rsidRPr="00343933">
              <w:rPr>
                <w:rFonts w:ascii="Arial" w:hAnsi="Arial" w:cs="Arial"/>
                <w:sz w:val="20"/>
                <w:szCs w:val="24"/>
              </w:rPr>
              <w:t>20</w:t>
            </w:r>
          </w:p>
        </w:tc>
        <w:tc>
          <w:tcPr>
            <w:tcW w:w="1148" w:type="pct"/>
            <w:tcBorders>
              <w:right w:val="nil"/>
            </w:tcBorders>
          </w:tcPr>
          <w:p w14:paraId="07F13ECC" w14:textId="77777777" w:rsidR="000F7FC6" w:rsidRPr="00343933" w:rsidRDefault="000F7FC6" w:rsidP="001F155A">
            <w:pPr>
              <w:spacing w:line="259" w:lineRule="auto"/>
              <w:jc w:val="center"/>
              <w:rPr>
                <w:rFonts w:ascii="Arial" w:hAnsi="Arial" w:cs="Arial"/>
                <w:sz w:val="20"/>
                <w:szCs w:val="24"/>
              </w:rPr>
            </w:pPr>
            <w:r w:rsidRPr="00343933">
              <w:rPr>
                <w:rFonts w:ascii="Arial" w:hAnsi="Arial" w:cs="Arial"/>
                <w:sz w:val="20"/>
                <w:szCs w:val="24"/>
              </w:rPr>
              <w:t>80%</w:t>
            </w:r>
          </w:p>
        </w:tc>
      </w:tr>
      <w:tr w:rsidR="000F7FC6" w:rsidRPr="00D57096" w14:paraId="3EE5BA51" w14:textId="77777777" w:rsidTr="001F155A">
        <w:trPr>
          <w:trHeight w:val="20"/>
        </w:trPr>
        <w:tc>
          <w:tcPr>
            <w:tcW w:w="2539" w:type="pct"/>
            <w:tcBorders>
              <w:left w:val="nil"/>
            </w:tcBorders>
          </w:tcPr>
          <w:p w14:paraId="7F34EC11" w14:textId="77777777" w:rsidR="000F7FC6" w:rsidRPr="00343933" w:rsidRDefault="000F7FC6" w:rsidP="00D57096">
            <w:pPr>
              <w:spacing w:line="259" w:lineRule="auto"/>
              <w:rPr>
                <w:rFonts w:ascii="Arial" w:hAnsi="Arial" w:cs="Arial"/>
                <w:sz w:val="20"/>
                <w:szCs w:val="24"/>
              </w:rPr>
            </w:pPr>
            <w:r w:rsidRPr="00343933">
              <w:rPr>
                <w:rFonts w:ascii="Arial" w:hAnsi="Arial" w:cs="Arial"/>
                <w:sz w:val="20"/>
                <w:szCs w:val="24"/>
              </w:rPr>
              <w:t xml:space="preserve">Experienced members of staff </w:t>
            </w:r>
          </w:p>
        </w:tc>
        <w:tc>
          <w:tcPr>
            <w:tcW w:w="1313" w:type="pct"/>
          </w:tcPr>
          <w:p w14:paraId="2C513E6A" w14:textId="77777777" w:rsidR="000F7FC6" w:rsidRPr="00343933" w:rsidRDefault="000F7FC6" w:rsidP="001F155A">
            <w:pPr>
              <w:spacing w:line="259" w:lineRule="auto"/>
              <w:jc w:val="center"/>
              <w:rPr>
                <w:rFonts w:ascii="Arial" w:hAnsi="Arial" w:cs="Arial"/>
                <w:sz w:val="20"/>
                <w:szCs w:val="24"/>
              </w:rPr>
            </w:pPr>
            <w:r w:rsidRPr="00343933">
              <w:rPr>
                <w:rFonts w:ascii="Arial" w:hAnsi="Arial" w:cs="Arial"/>
                <w:sz w:val="20"/>
                <w:szCs w:val="24"/>
              </w:rPr>
              <w:t>15</w:t>
            </w:r>
          </w:p>
        </w:tc>
        <w:tc>
          <w:tcPr>
            <w:tcW w:w="1148" w:type="pct"/>
            <w:tcBorders>
              <w:right w:val="nil"/>
            </w:tcBorders>
          </w:tcPr>
          <w:p w14:paraId="43D43443" w14:textId="77777777" w:rsidR="000F7FC6" w:rsidRPr="00343933" w:rsidRDefault="000F7FC6" w:rsidP="001F155A">
            <w:pPr>
              <w:spacing w:line="259" w:lineRule="auto"/>
              <w:jc w:val="center"/>
              <w:rPr>
                <w:rFonts w:ascii="Arial" w:hAnsi="Arial" w:cs="Arial"/>
                <w:sz w:val="20"/>
                <w:szCs w:val="24"/>
              </w:rPr>
            </w:pPr>
            <w:r w:rsidRPr="00343933">
              <w:rPr>
                <w:rFonts w:ascii="Arial" w:hAnsi="Arial" w:cs="Arial"/>
                <w:sz w:val="20"/>
                <w:szCs w:val="24"/>
              </w:rPr>
              <w:t>60%</w:t>
            </w:r>
          </w:p>
        </w:tc>
      </w:tr>
    </w:tbl>
    <w:p w14:paraId="0E299650" w14:textId="77777777" w:rsidR="001E4F69" w:rsidRDefault="001E4F69" w:rsidP="003F68A8">
      <w:pPr>
        <w:spacing w:after="215" w:line="361" w:lineRule="auto"/>
        <w:ind w:left="5"/>
        <w:rPr>
          <w:rFonts w:ascii="Arial" w:hAnsi="Arial" w:cs="Arial"/>
          <w:sz w:val="20"/>
          <w:szCs w:val="20"/>
        </w:rPr>
      </w:pPr>
    </w:p>
    <w:p w14:paraId="6C782937" w14:textId="77777777" w:rsidR="000F7FC6" w:rsidRPr="004C12E1" w:rsidRDefault="000F7FC6" w:rsidP="004C12E1">
      <w:pPr>
        <w:spacing w:after="215" w:line="361" w:lineRule="auto"/>
        <w:ind w:left="5"/>
        <w:rPr>
          <w:rFonts w:ascii="Arial" w:hAnsi="Arial" w:cs="Arial"/>
          <w:sz w:val="20"/>
          <w:szCs w:val="24"/>
        </w:rPr>
      </w:pPr>
      <w:r w:rsidRPr="00343933">
        <w:rPr>
          <w:rFonts w:ascii="Arial" w:hAnsi="Arial" w:cs="Arial"/>
          <w:sz w:val="20"/>
          <w:szCs w:val="24"/>
        </w:rPr>
        <w:t xml:space="preserve">Above the table-3 shows the sources through which the respondents gain knowledge. About 100% of the respondents noted that they gain knowledge from ‘Colleagues’ and 80% that they gain ‘Team work’ their respective work in library. Also, study finding out that 28% of gain knowledge by their respective doing work and </w:t>
      </w:r>
      <w:proofErr w:type="gramStart"/>
      <w:r w:rsidRPr="00343933">
        <w:rPr>
          <w:rFonts w:ascii="Arial" w:hAnsi="Arial" w:cs="Arial"/>
          <w:sz w:val="20"/>
          <w:szCs w:val="24"/>
        </w:rPr>
        <w:t>last</w:t>
      </w:r>
      <w:proofErr w:type="gramEnd"/>
      <w:r w:rsidRPr="00343933">
        <w:rPr>
          <w:rFonts w:ascii="Arial" w:hAnsi="Arial" w:cs="Arial"/>
          <w:sz w:val="20"/>
          <w:szCs w:val="24"/>
        </w:rPr>
        <w:t xml:space="preserve"> they gain knowledge 60% of Experienced members of staff in their respective organizations.  </w:t>
      </w:r>
    </w:p>
    <w:p w14:paraId="58D21EFC" w14:textId="77777777" w:rsidR="000F7FC6" w:rsidRPr="007C6992" w:rsidRDefault="009D7E2D" w:rsidP="004C12E1">
      <w:pPr>
        <w:pStyle w:val="Heading2"/>
        <w:ind w:left="0" w:firstLine="0"/>
        <w:rPr>
          <w:rFonts w:ascii="Arial" w:hAnsi="Arial" w:cs="Arial"/>
          <w:sz w:val="22"/>
          <w:szCs w:val="24"/>
        </w:rPr>
      </w:pPr>
      <w:r>
        <w:rPr>
          <w:rFonts w:ascii="Arial" w:hAnsi="Arial" w:cs="Arial"/>
          <w:sz w:val="22"/>
          <w:szCs w:val="24"/>
        </w:rPr>
        <w:t>Table 4.</w:t>
      </w:r>
      <w:r w:rsidR="000F7FC6" w:rsidRPr="001F155A">
        <w:rPr>
          <w:rFonts w:ascii="Arial" w:hAnsi="Arial" w:cs="Arial"/>
          <w:sz w:val="22"/>
          <w:szCs w:val="24"/>
        </w:rPr>
        <w:t xml:space="preserve"> Usage of technology in knowledge sharing </w:t>
      </w:r>
    </w:p>
    <w:tbl>
      <w:tblPr>
        <w:tblStyle w:val="TableGrid0"/>
        <w:tblW w:w="5000" w:type="pct"/>
        <w:tblInd w:w="0" w:type="dxa"/>
        <w:tblBorders>
          <w:top w:val="single" w:sz="4" w:space="0" w:color="000000"/>
          <w:left w:val="single" w:sz="4" w:space="0" w:color="000000"/>
          <w:bottom w:val="single" w:sz="4" w:space="0" w:color="000000"/>
          <w:right w:val="single" w:sz="4" w:space="0" w:color="000000"/>
          <w:insideV w:val="single" w:sz="4" w:space="0" w:color="000000"/>
        </w:tblBorders>
        <w:tblCellMar>
          <w:top w:w="58" w:type="dxa"/>
          <w:left w:w="106" w:type="dxa"/>
          <w:right w:w="115" w:type="dxa"/>
        </w:tblCellMar>
        <w:tblLook w:val="04A0" w:firstRow="1" w:lastRow="0" w:firstColumn="1" w:lastColumn="0" w:noHBand="0" w:noVBand="1"/>
      </w:tblPr>
      <w:tblGrid>
        <w:gridCol w:w="5175"/>
        <w:gridCol w:w="2160"/>
        <w:gridCol w:w="1912"/>
      </w:tblGrid>
      <w:tr w:rsidR="000F7FC6" w:rsidRPr="00D57096" w14:paraId="2588249C" w14:textId="77777777" w:rsidTr="009060AC">
        <w:trPr>
          <w:trHeight w:val="144"/>
        </w:trPr>
        <w:tc>
          <w:tcPr>
            <w:tcW w:w="2798" w:type="pct"/>
            <w:tcBorders>
              <w:left w:val="nil"/>
              <w:bottom w:val="single" w:sz="4" w:space="0" w:color="auto"/>
            </w:tcBorders>
          </w:tcPr>
          <w:p w14:paraId="0FFB9B11" w14:textId="77777777" w:rsidR="000F7FC6" w:rsidRPr="001F155A" w:rsidRDefault="000F7FC6" w:rsidP="00D57096">
            <w:pPr>
              <w:spacing w:line="259" w:lineRule="auto"/>
              <w:ind w:left="2"/>
              <w:rPr>
                <w:rFonts w:ascii="Arial" w:hAnsi="Arial" w:cs="Arial"/>
                <w:b/>
                <w:sz w:val="20"/>
                <w:szCs w:val="24"/>
              </w:rPr>
            </w:pPr>
            <w:r w:rsidRPr="001F155A">
              <w:rPr>
                <w:rFonts w:ascii="Arial" w:hAnsi="Arial" w:cs="Arial"/>
                <w:b/>
                <w:sz w:val="20"/>
                <w:szCs w:val="24"/>
              </w:rPr>
              <w:t xml:space="preserve">Technology for Knowledge sharing </w:t>
            </w:r>
          </w:p>
        </w:tc>
        <w:tc>
          <w:tcPr>
            <w:tcW w:w="1168" w:type="pct"/>
            <w:tcBorders>
              <w:bottom w:val="single" w:sz="4" w:space="0" w:color="auto"/>
            </w:tcBorders>
          </w:tcPr>
          <w:p w14:paraId="427895C5" w14:textId="77777777" w:rsidR="000F7FC6" w:rsidRPr="001F155A" w:rsidRDefault="000F7FC6" w:rsidP="00C867CE">
            <w:pPr>
              <w:spacing w:line="259" w:lineRule="auto"/>
              <w:jc w:val="center"/>
              <w:rPr>
                <w:rFonts w:ascii="Arial" w:hAnsi="Arial" w:cs="Arial"/>
                <w:b/>
                <w:sz w:val="20"/>
                <w:szCs w:val="24"/>
              </w:rPr>
            </w:pPr>
            <w:r w:rsidRPr="001F155A">
              <w:rPr>
                <w:rFonts w:ascii="Arial" w:hAnsi="Arial" w:cs="Arial"/>
                <w:b/>
                <w:sz w:val="20"/>
                <w:szCs w:val="24"/>
              </w:rPr>
              <w:t>Respondents</w:t>
            </w:r>
          </w:p>
        </w:tc>
        <w:tc>
          <w:tcPr>
            <w:tcW w:w="1034" w:type="pct"/>
            <w:tcBorders>
              <w:bottom w:val="single" w:sz="4" w:space="0" w:color="auto"/>
              <w:right w:val="nil"/>
            </w:tcBorders>
          </w:tcPr>
          <w:p w14:paraId="2716820E" w14:textId="77777777" w:rsidR="000F7FC6" w:rsidRPr="001F155A" w:rsidRDefault="000F7FC6" w:rsidP="00C867CE">
            <w:pPr>
              <w:spacing w:line="259" w:lineRule="auto"/>
              <w:jc w:val="center"/>
              <w:rPr>
                <w:rFonts w:ascii="Arial" w:hAnsi="Arial" w:cs="Arial"/>
                <w:b/>
                <w:sz w:val="20"/>
                <w:szCs w:val="24"/>
              </w:rPr>
            </w:pPr>
            <w:r w:rsidRPr="001F155A">
              <w:rPr>
                <w:rFonts w:ascii="Arial" w:hAnsi="Arial" w:cs="Arial"/>
                <w:b/>
                <w:sz w:val="20"/>
                <w:szCs w:val="24"/>
              </w:rPr>
              <w:t>Percentage</w:t>
            </w:r>
          </w:p>
        </w:tc>
      </w:tr>
      <w:tr w:rsidR="000F7FC6" w:rsidRPr="00D57096" w14:paraId="7AFCB4F7" w14:textId="77777777" w:rsidTr="009060AC">
        <w:trPr>
          <w:trHeight w:val="144"/>
        </w:trPr>
        <w:tc>
          <w:tcPr>
            <w:tcW w:w="2798" w:type="pct"/>
            <w:tcBorders>
              <w:top w:val="single" w:sz="4" w:space="0" w:color="auto"/>
              <w:left w:val="nil"/>
            </w:tcBorders>
          </w:tcPr>
          <w:p w14:paraId="72F1401F" w14:textId="77777777" w:rsidR="000F7FC6" w:rsidRPr="001F155A" w:rsidRDefault="000F7FC6" w:rsidP="00D57096">
            <w:pPr>
              <w:spacing w:line="259" w:lineRule="auto"/>
              <w:ind w:left="2"/>
              <w:rPr>
                <w:rFonts w:ascii="Arial" w:hAnsi="Arial" w:cs="Arial"/>
                <w:sz w:val="20"/>
                <w:szCs w:val="24"/>
              </w:rPr>
            </w:pPr>
            <w:r w:rsidRPr="001F155A">
              <w:rPr>
                <w:rFonts w:ascii="Arial" w:hAnsi="Arial" w:cs="Arial"/>
                <w:sz w:val="20"/>
                <w:szCs w:val="24"/>
              </w:rPr>
              <w:t xml:space="preserve">  Internet </w:t>
            </w:r>
          </w:p>
        </w:tc>
        <w:tc>
          <w:tcPr>
            <w:tcW w:w="1168" w:type="pct"/>
            <w:tcBorders>
              <w:top w:val="single" w:sz="4" w:space="0" w:color="auto"/>
            </w:tcBorders>
          </w:tcPr>
          <w:p w14:paraId="2C35E218" w14:textId="77777777" w:rsidR="000F7FC6" w:rsidRPr="001F155A" w:rsidRDefault="000F7FC6" w:rsidP="00C867CE">
            <w:pPr>
              <w:spacing w:line="259" w:lineRule="auto"/>
              <w:jc w:val="center"/>
              <w:rPr>
                <w:rFonts w:ascii="Arial" w:hAnsi="Arial" w:cs="Arial"/>
                <w:sz w:val="20"/>
                <w:szCs w:val="24"/>
              </w:rPr>
            </w:pPr>
            <w:r w:rsidRPr="001F155A">
              <w:rPr>
                <w:rFonts w:ascii="Arial" w:hAnsi="Arial" w:cs="Arial"/>
                <w:sz w:val="20"/>
                <w:szCs w:val="24"/>
              </w:rPr>
              <w:t>24</w:t>
            </w:r>
          </w:p>
        </w:tc>
        <w:tc>
          <w:tcPr>
            <w:tcW w:w="1034" w:type="pct"/>
            <w:tcBorders>
              <w:top w:val="single" w:sz="4" w:space="0" w:color="auto"/>
              <w:right w:val="nil"/>
            </w:tcBorders>
          </w:tcPr>
          <w:p w14:paraId="2A2F7DE0" w14:textId="77777777" w:rsidR="000F7FC6" w:rsidRPr="001F155A" w:rsidRDefault="000F7FC6" w:rsidP="00C867CE">
            <w:pPr>
              <w:spacing w:line="259" w:lineRule="auto"/>
              <w:jc w:val="center"/>
              <w:rPr>
                <w:rFonts w:ascii="Arial" w:hAnsi="Arial" w:cs="Arial"/>
                <w:sz w:val="20"/>
                <w:szCs w:val="24"/>
              </w:rPr>
            </w:pPr>
            <w:r w:rsidRPr="001F155A">
              <w:rPr>
                <w:rFonts w:ascii="Arial" w:hAnsi="Arial" w:cs="Arial"/>
                <w:sz w:val="20"/>
                <w:szCs w:val="24"/>
              </w:rPr>
              <w:t>96%</w:t>
            </w:r>
          </w:p>
        </w:tc>
      </w:tr>
      <w:tr w:rsidR="000F7FC6" w:rsidRPr="00D57096" w14:paraId="2EC7499F" w14:textId="77777777" w:rsidTr="009060AC">
        <w:trPr>
          <w:trHeight w:val="144"/>
        </w:trPr>
        <w:tc>
          <w:tcPr>
            <w:tcW w:w="2798" w:type="pct"/>
            <w:tcBorders>
              <w:left w:val="nil"/>
            </w:tcBorders>
          </w:tcPr>
          <w:p w14:paraId="4BB76995" w14:textId="77777777" w:rsidR="000F7FC6" w:rsidRPr="001F155A" w:rsidRDefault="000F7FC6" w:rsidP="00D57096">
            <w:pPr>
              <w:spacing w:line="259" w:lineRule="auto"/>
              <w:ind w:left="2"/>
              <w:rPr>
                <w:rFonts w:ascii="Arial" w:hAnsi="Arial" w:cs="Arial"/>
                <w:sz w:val="20"/>
                <w:szCs w:val="24"/>
              </w:rPr>
            </w:pPr>
            <w:r w:rsidRPr="001F155A">
              <w:rPr>
                <w:rFonts w:ascii="Arial" w:hAnsi="Arial" w:cs="Arial"/>
                <w:sz w:val="20"/>
                <w:szCs w:val="24"/>
              </w:rPr>
              <w:t xml:space="preserve">  E-mail </w:t>
            </w:r>
          </w:p>
        </w:tc>
        <w:tc>
          <w:tcPr>
            <w:tcW w:w="1168" w:type="pct"/>
          </w:tcPr>
          <w:p w14:paraId="565A4ABA" w14:textId="77777777" w:rsidR="000F7FC6" w:rsidRPr="001F155A" w:rsidRDefault="000F7FC6" w:rsidP="00C867CE">
            <w:pPr>
              <w:spacing w:line="259" w:lineRule="auto"/>
              <w:jc w:val="center"/>
              <w:rPr>
                <w:rFonts w:ascii="Arial" w:hAnsi="Arial" w:cs="Arial"/>
                <w:sz w:val="20"/>
                <w:szCs w:val="24"/>
              </w:rPr>
            </w:pPr>
            <w:r w:rsidRPr="001F155A">
              <w:rPr>
                <w:rFonts w:ascii="Arial" w:hAnsi="Arial" w:cs="Arial"/>
                <w:sz w:val="20"/>
                <w:szCs w:val="24"/>
              </w:rPr>
              <w:t>22</w:t>
            </w:r>
          </w:p>
        </w:tc>
        <w:tc>
          <w:tcPr>
            <w:tcW w:w="1034" w:type="pct"/>
            <w:tcBorders>
              <w:right w:val="nil"/>
            </w:tcBorders>
          </w:tcPr>
          <w:p w14:paraId="60F193FD" w14:textId="77777777" w:rsidR="000F7FC6" w:rsidRPr="001F155A" w:rsidRDefault="000F7FC6" w:rsidP="00C867CE">
            <w:pPr>
              <w:spacing w:line="259" w:lineRule="auto"/>
              <w:jc w:val="center"/>
              <w:rPr>
                <w:rFonts w:ascii="Arial" w:hAnsi="Arial" w:cs="Arial"/>
                <w:sz w:val="20"/>
                <w:szCs w:val="24"/>
              </w:rPr>
            </w:pPr>
            <w:r w:rsidRPr="001F155A">
              <w:rPr>
                <w:rFonts w:ascii="Arial" w:hAnsi="Arial" w:cs="Arial"/>
                <w:sz w:val="20"/>
                <w:szCs w:val="24"/>
              </w:rPr>
              <w:t>88%</w:t>
            </w:r>
          </w:p>
        </w:tc>
      </w:tr>
      <w:tr w:rsidR="000F7FC6" w:rsidRPr="00D57096" w14:paraId="55FC1179" w14:textId="77777777" w:rsidTr="009060AC">
        <w:trPr>
          <w:trHeight w:val="144"/>
        </w:trPr>
        <w:tc>
          <w:tcPr>
            <w:tcW w:w="2798" w:type="pct"/>
            <w:tcBorders>
              <w:left w:val="nil"/>
            </w:tcBorders>
          </w:tcPr>
          <w:p w14:paraId="2E602424" w14:textId="77777777" w:rsidR="000F7FC6" w:rsidRPr="001F155A" w:rsidRDefault="000F7FC6" w:rsidP="00D57096">
            <w:pPr>
              <w:spacing w:line="259" w:lineRule="auto"/>
              <w:ind w:left="2"/>
              <w:rPr>
                <w:rFonts w:ascii="Arial" w:hAnsi="Arial" w:cs="Arial"/>
                <w:sz w:val="20"/>
                <w:szCs w:val="24"/>
              </w:rPr>
            </w:pPr>
            <w:r w:rsidRPr="001F155A">
              <w:rPr>
                <w:rFonts w:ascii="Arial" w:hAnsi="Arial" w:cs="Arial"/>
                <w:sz w:val="20"/>
                <w:szCs w:val="24"/>
              </w:rPr>
              <w:t xml:space="preserve">  </w:t>
            </w:r>
            <w:proofErr w:type="spellStart"/>
            <w:r w:rsidRPr="001F155A">
              <w:rPr>
                <w:rFonts w:ascii="Arial" w:hAnsi="Arial" w:cs="Arial"/>
                <w:sz w:val="20"/>
                <w:szCs w:val="24"/>
              </w:rPr>
              <w:t>Vedio</w:t>
            </w:r>
            <w:proofErr w:type="spellEnd"/>
            <w:r w:rsidRPr="001F155A">
              <w:rPr>
                <w:rFonts w:ascii="Arial" w:hAnsi="Arial" w:cs="Arial"/>
                <w:sz w:val="20"/>
                <w:szCs w:val="24"/>
              </w:rPr>
              <w:t xml:space="preserve"> Conferencing </w:t>
            </w:r>
          </w:p>
        </w:tc>
        <w:tc>
          <w:tcPr>
            <w:tcW w:w="1168" w:type="pct"/>
          </w:tcPr>
          <w:p w14:paraId="39574894" w14:textId="77777777" w:rsidR="000F7FC6" w:rsidRPr="001F155A" w:rsidRDefault="000F7FC6" w:rsidP="00C867CE">
            <w:pPr>
              <w:spacing w:line="259" w:lineRule="auto"/>
              <w:jc w:val="center"/>
              <w:rPr>
                <w:rFonts w:ascii="Arial" w:hAnsi="Arial" w:cs="Arial"/>
                <w:sz w:val="20"/>
                <w:szCs w:val="24"/>
              </w:rPr>
            </w:pPr>
            <w:r w:rsidRPr="001F155A">
              <w:rPr>
                <w:rFonts w:ascii="Arial" w:hAnsi="Arial" w:cs="Arial"/>
                <w:sz w:val="20"/>
                <w:szCs w:val="24"/>
              </w:rPr>
              <w:t>11</w:t>
            </w:r>
          </w:p>
        </w:tc>
        <w:tc>
          <w:tcPr>
            <w:tcW w:w="1034" w:type="pct"/>
            <w:tcBorders>
              <w:right w:val="nil"/>
            </w:tcBorders>
          </w:tcPr>
          <w:p w14:paraId="648824E3" w14:textId="77777777" w:rsidR="000F7FC6" w:rsidRPr="001F155A" w:rsidRDefault="000F7FC6" w:rsidP="00C867CE">
            <w:pPr>
              <w:spacing w:line="259" w:lineRule="auto"/>
              <w:jc w:val="center"/>
              <w:rPr>
                <w:rFonts w:ascii="Arial" w:hAnsi="Arial" w:cs="Arial"/>
                <w:sz w:val="20"/>
                <w:szCs w:val="24"/>
              </w:rPr>
            </w:pPr>
            <w:r w:rsidRPr="001F155A">
              <w:rPr>
                <w:rFonts w:ascii="Arial" w:hAnsi="Arial" w:cs="Arial"/>
                <w:sz w:val="20"/>
                <w:szCs w:val="24"/>
              </w:rPr>
              <w:t>44%</w:t>
            </w:r>
          </w:p>
        </w:tc>
      </w:tr>
      <w:tr w:rsidR="000F7FC6" w:rsidRPr="00D57096" w14:paraId="37A07BE1" w14:textId="77777777" w:rsidTr="009060AC">
        <w:trPr>
          <w:trHeight w:val="144"/>
        </w:trPr>
        <w:tc>
          <w:tcPr>
            <w:tcW w:w="2798" w:type="pct"/>
            <w:tcBorders>
              <w:left w:val="nil"/>
            </w:tcBorders>
          </w:tcPr>
          <w:p w14:paraId="42373635" w14:textId="77777777" w:rsidR="000F7FC6" w:rsidRPr="001F155A" w:rsidRDefault="000F7FC6" w:rsidP="00D57096">
            <w:pPr>
              <w:spacing w:line="259" w:lineRule="auto"/>
              <w:ind w:left="2"/>
              <w:rPr>
                <w:rFonts w:ascii="Arial" w:hAnsi="Arial" w:cs="Arial"/>
                <w:sz w:val="20"/>
                <w:szCs w:val="24"/>
              </w:rPr>
            </w:pPr>
            <w:r w:rsidRPr="001F155A">
              <w:rPr>
                <w:rFonts w:ascii="Arial" w:hAnsi="Arial" w:cs="Arial"/>
                <w:sz w:val="20"/>
                <w:szCs w:val="24"/>
              </w:rPr>
              <w:t xml:space="preserve">  Knowledge Portals </w:t>
            </w:r>
          </w:p>
        </w:tc>
        <w:tc>
          <w:tcPr>
            <w:tcW w:w="1168" w:type="pct"/>
          </w:tcPr>
          <w:p w14:paraId="5B2774A1" w14:textId="77777777" w:rsidR="000F7FC6" w:rsidRPr="001F155A" w:rsidRDefault="000F7FC6" w:rsidP="00C867CE">
            <w:pPr>
              <w:spacing w:line="259" w:lineRule="auto"/>
              <w:jc w:val="center"/>
              <w:rPr>
                <w:rFonts w:ascii="Arial" w:hAnsi="Arial" w:cs="Arial"/>
                <w:sz w:val="20"/>
                <w:szCs w:val="24"/>
              </w:rPr>
            </w:pPr>
            <w:r w:rsidRPr="001F155A">
              <w:rPr>
                <w:rFonts w:ascii="Arial" w:hAnsi="Arial" w:cs="Arial"/>
                <w:sz w:val="20"/>
                <w:szCs w:val="24"/>
              </w:rPr>
              <w:t>9</w:t>
            </w:r>
          </w:p>
        </w:tc>
        <w:tc>
          <w:tcPr>
            <w:tcW w:w="1034" w:type="pct"/>
            <w:tcBorders>
              <w:right w:val="nil"/>
            </w:tcBorders>
          </w:tcPr>
          <w:p w14:paraId="13B23B7A" w14:textId="77777777" w:rsidR="000F7FC6" w:rsidRPr="001F155A" w:rsidRDefault="000F7FC6" w:rsidP="00C867CE">
            <w:pPr>
              <w:spacing w:line="259" w:lineRule="auto"/>
              <w:jc w:val="center"/>
              <w:rPr>
                <w:rFonts w:ascii="Arial" w:hAnsi="Arial" w:cs="Arial"/>
                <w:sz w:val="20"/>
                <w:szCs w:val="24"/>
              </w:rPr>
            </w:pPr>
            <w:r w:rsidRPr="001F155A">
              <w:rPr>
                <w:rFonts w:ascii="Arial" w:hAnsi="Arial" w:cs="Arial"/>
                <w:sz w:val="20"/>
                <w:szCs w:val="24"/>
              </w:rPr>
              <w:t>36%</w:t>
            </w:r>
          </w:p>
        </w:tc>
      </w:tr>
      <w:tr w:rsidR="000F7FC6" w:rsidRPr="00D57096" w14:paraId="5C036360" w14:textId="77777777" w:rsidTr="009060AC">
        <w:trPr>
          <w:trHeight w:val="144"/>
        </w:trPr>
        <w:tc>
          <w:tcPr>
            <w:tcW w:w="2798" w:type="pct"/>
            <w:tcBorders>
              <w:left w:val="nil"/>
            </w:tcBorders>
          </w:tcPr>
          <w:p w14:paraId="22BD484C" w14:textId="77777777" w:rsidR="000F7FC6" w:rsidRPr="001F155A" w:rsidRDefault="000F7FC6" w:rsidP="00D57096">
            <w:pPr>
              <w:spacing w:line="259" w:lineRule="auto"/>
              <w:ind w:left="2"/>
              <w:rPr>
                <w:rFonts w:ascii="Arial" w:hAnsi="Arial" w:cs="Arial"/>
                <w:sz w:val="20"/>
                <w:szCs w:val="24"/>
              </w:rPr>
            </w:pPr>
            <w:r w:rsidRPr="001F155A">
              <w:rPr>
                <w:rFonts w:ascii="Arial" w:hAnsi="Arial" w:cs="Arial"/>
                <w:sz w:val="20"/>
                <w:szCs w:val="24"/>
              </w:rPr>
              <w:t xml:space="preserve">  Instant Messaging </w:t>
            </w:r>
          </w:p>
        </w:tc>
        <w:tc>
          <w:tcPr>
            <w:tcW w:w="1168" w:type="pct"/>
          </w:tcPr>
          <w:p w14:paraId="528B521E" w14:textId="77777777" w:rsidR="000F7FC6" w:rsidRPr="001F155A" w:rsidRDefault="000F7FC6" w:rsidP="00C867CE">
            <w:pPr>
              <w:spacing w:line="259" w:lineRule="auto"/>
              <w:jc w:val="center"/>
              <w:rPr>
                <w:rFonts w:ascii="Arial" w:hAnsi="Arial" w:cs="Arial"/>
                <w:sz w:val="20"/>
                <w:szCs w:val="24"/>
              </w:rPr>
            </w:pPr>
            <w:r w:rsidRPr="001F155A">
              <w:rPr>
                <w:rFonts w:ascii="Arial" w:hAnsi="Arial" w:cs="Arial"/>
                <w:sz w:val="20"/>
                <w:szCs w:val="24"/>
              </w:rPr>
              <w:t>5</w:t>
            </w:r>
          </w:p>
        </w:tc>
        <w:tc>
          <w:tcPr>
            <w:tcW w:w="1034" w:type="pct"/>
            <w:tcBorders>
              <w:right w:val="nil"/>
            </w:tcBorders>
          </w:tcPr>
          <w:p w14:paraId="45DA1FD1" w14:textId="77777777" w:rsidR="000F7FC6" w:rsidRPr="001F155A" w:rsidRDefault="000F7FC6" w:rsidP="00C867CE">
            <w:pPr>
              <w:spacing w:line="259" w:lineRule="auto"/>
              <w:jc w:val="center"/>
              <w:rPr>
                <w:rFonts w:ascii="Arial" w:hAnsi="Arial" w:cs="Arial"/>
                <w:sz w:val="20"/>
                <w:szCs w:val="24"/>
              </w:rPr>
            </w:pPr>
            <w:r w:rsidRPr="001F155A">
              <w:rPr>
                <w:rFonts w:ascii="Arial" w:hAnsi="Arial" w:cs="Arial"/>
                <w:sz w:val="20"/>
                <w:szCs w:val="24"/>
              </w:rPr>
              <w:t>20%</w:t>
            </w:r>
          </w:p>
        </w:tc>
      </w:tr>
      <w:tr w:rsidR="000F7FC6" w:rsidRPr="00D57096" w14:paraId="4BB2B8A0" w14:textId="77777777" w:rsidTr="009060AC">
        <w:trPr>
          <w:trHeight w:val="144"/>
        </w:trPr>
        <w:tc>
          <w:tcPr>
            <w:tcW w:w="2798" w:type="pct"/>
            <w:tcBorders>
              <w:left w:val="nil"/>
            </w:tcBorders>
          </w:tcPr>
          <w:p w14:paraId="09083A89" w14:textId="77777777" w:rsidR="000F7FC6" w:rsidRPr="001F155A" w:rsidRDefault="000F7FC6" w:rsidP="00D57096">
            <w:pPr>
              <w:spacing w:line="259" w:lineRule="auto"/>
              <w:ind w:left="2"/>
              <w:rPr>
                <w:rFonts w:ascii="Arial" w:hAnsi="Arial" w:cs="Arial"/>
                <w:sz w:val="20"/>
                <w:szCs w:val="24"/>
              </w:rPr>
            </w:pPr>
            <w:r w:rsidRPr="001F155A">
              <w:rPr>
                <w:rFonts w:ascii="Arial" w:hAnsi="Arial" w:cs="Arial"/>
                <w:sz w:val="20"/>
                <w:szCs w:val="24"/>
              </w:rPr>
              <w:lastRenderedPageBreak/>
              <w:t xml:space="preserve">  Wiki </w:t>
            </w:r>
          </w:p>
        </w:tc>
        <w:tc>
          <w:tcPr>
            <w:tcW w:w="1168" w:type="pct"/>
          </w:tcPr>
          <w:p w14:paraId="1BBA5963" w14:textId="77777777" w:rsidR="000F7FC6" w:rsidRPr="001F155A" w:rsidRDefault="000F7FC6" w:rsidP="00C867CE">
            <w:pPr>
              <w:spacing w:line="259" w:lineRule="auto"/>
              <w:jc w:val="center"/>
              <w:rPr>
                <w:rFonts w:ascii="Arial" w:hAnsi="Arial" w:cs="Arial"/>
                <w:sz w:val="20"/>
                <w:szCs w:val="24"/>
              </w:rPr>
            </w:pPr>
            <w:r w:rsidRPr="001F155A">
              <w:rPr>
                <w:rFonts w:ascii="Arial" w:hAnsi="Arial" w:cs="Arial"/>
                <w:sz w:val="20"/>
                <w:szCs w:val="24"/>
              </w:rPr>
              <w:t>3</w:t>
            </w:r>
          </w:p>
        </w:tc>
        <w:tc>
          <w:tcPr>
            <w:tcW w:w="1034" w:type="pct"/>
            <w:tcBorders>
              <w:right w:val="nil"/>
            </w:tcBorders>
          </w:tcPr>
          <w:p w14:paraId="5703E69B" w14:textId="77777777" w:rsidR="000F7FC6" w:rsidRPr="001F155A" w:rsidRDefault="000F7FC6" w:rsidP="00C867CE">
            <w:pPr>
              <w:spacing w:line="259" w:lineRule="auto"/>
              <w:jc w:val="center"/>
              <w:rPr>
                <w:rFonts w:ascii="Arial" w:hAnsi="Arial" w:cs="Arial"/>
                <w:sz w:val="20"/>
                <w:szCs w:val="24"/>
              </w:rPr>
            </w:pPr>
            <w:r w:rsidRPr="001F155A">
              <w:rPr>
                <w:rFonts w:ascii="Arial" w:hAnsi="Arial" w:cs="Arial"/>
                <w:sz w:val="20"/>
                <w:szCs w:val="24"/>
              </w:rPr>
              <w:t>12%</w:t>
            </w:r>
          </w:p>
        </w:tc>
      </w:tr>
      <w:tr w:rsidR="000F7FC6" w:rsidRPr="00D57096" w14:paraId="78A45C6B" w14:textId="77777777" w:rsidTr="009060AC">
        <w:trPr>
          <w:trHeight w:val="144"/>
        </w:trPr>
        <w:tc>
          <w:tcPr>
            <w:tcW w:w="2798" w:type="pct"/>
            <w:tcBorders>
              <w:left w:val="nil"/>
            </w:tcBorders>
          </w:tcPr>
          <w:p w14:paraId="2261B6AE" w14:textId="77777777" w:rsidR="000F7FC6" w:rsidRPr="001F155A" w:rsidRDefault="000F7FC6" w:rsidP="00D57096">
            <w:pPr>
              <w:spacing w:line="259" w:lineRule="auto"/>
              <w:ind w:left="2"/>
              <w:rPr>
                <w:rFonts w:ascii="Arial" w:hAnsi="Arial" w:cs="Arial"/>
                <w:sz w:val="20"/>
                <w:szCs w:val="24"/>
              </w:rPr>
            </w:pPr>
            <w:r w:rsidRPr="001F155A">
              <w:rPr>
                <w:rFonts w:ascii="Arial" w:hAnsi="Arial" w:cs="Arial"/>
                <w:sz w:val="20"/>
                <w:szCs w:val="24"/>
              </w:rPr>
              <w:t xml:space="preserve">   Facebook </w:t>
            </w:r>
          </w:p>
        </w:tc>
        <w:tc>
          <w:tcPr>
            <w:tcW w:w="1168" w:type="pct"/>
          </w:tcPr>
          <w:p w14:paraId="19AA01E9" w14:textId="77777777" w:rsidR="000F7FC6" w:rsidRPr="001F155A" w:rsidRDefault="000F7FC6" w:rsidP="00C867CE">
            <w:pPr>
              <w:spacing w:line="259" w:lineRule="auto"/>
              <w:jc w:val="center"/>
              <w:rPr>
                <w:rFonts w:ascii="Arial" w:hAnsi="Arial" w:cs="Arial"/>
                <w:sz w:val="20"/>
                <w:szCs w:val="24"/>
              </w:rPr>
            </w:pPr>
            <w:r w:rsidRPr="001F155A">
              <w:rPr>
                <w:rFonts w:ascii="Arial" w:hAnsi="Arial" w:cs="Arial"/>
                <w:sz w:val="20"/>
                <w:szCs w:val="24"/>
              </w:rPr>
              <w:t>21</w:t>
            </w:r>
          </w:p>
        </w:tc>
        <w:tc>
          <w:tcPr>
            <w:tcW w:w="1034" w:type="pct"/>
            <w:tcBorders>
              <w:right w:val="nil"/>
            </w:tcBorders>
          </w:tcPr>
          <w:p w14:paraId="2A18132D" w14:textId="77777777" w:rsidR="000F7FC6" w:rsidRPr="001F155A" w:rsidRDefault="000F7FC6" w:rsidP="00C867CE">
            <w:pPr>
              <w:spacing w:line="259" w:lineRule="auto"/>
              <w:jc w:val="center"/>
              <w:rPr>
                <w:rFonts w:ascii="Arial" w:hAnsi="Arial" w:cs="Arial"/>
                <w:sz w:val="20"/>
                <w:szCs w:val="24"/>
              </w:rPr>
            </w:pPr>
            <w:r w:rsidRPr="001F155A">
              <w:rPr>
                <w:rFonts w:ascii="Arial" w:hAnsi="Arial" w:cs="Arial"/>
                <w:sz w:val="20"/>
                <w:szCs w:val="24"/>
              </w:rPr>
              <w:t>84%</w:t>
            </w:r>
          </w:p>
        </w:tc>
      </w:tr>
      <w:tr w:rsidR="000F7FC6" w:rsidRPr="00D57096" w14:paraId="24D2ED9B" w14:textId="77777777" w:rsidTr="009060AC">
        <w:trPr>
          <w:trHeight w:val="144"/>
        </w:trPr>
        <w:tc>
          <w:tcPr>
            <w:tcW w:w="2798" w:type="pct"/>
            <w:tcBorders>
              <w:left w:val="nil"/>
            </w:tcBorders>
          </w:tcPr>
          <w:p w14:paraId="547A621E" w14:textId="77777777" w:rsidR="000F7FC6" w:rsidRPr="001F155A" w:rsidRDefault="000F7FC6" w:rsidP="00D57096">
            <w:pPr>
              <w:spacing w:line="259" w:lineRule="auto"/>
              <w:ind w:left="2"/>
              <w:rPr>
                <w:rFonts w:ascii="Arial" w:hAnsi="Arial" w:cs="Arial"/>
                <w:sz w:val="20"/>
                <w:szCs w:val="24"/>
              </w:rPr>
            </w:pPr>
            <w:r w:rsidRPr="001F155A">
              <w:rPr>
                <w:rFonts w:ascii="Arial" w:hAnsi="Arial" w:cs="Arial"/>
                <w:sz w:val="20"/>
                <w:szCs w:val="24"/>
              </w:rPr>
              <w:t xml:space="preserve">  </w:t>
            </w:r>
            <w:proofErr w:type="spellStart"/>
            <w:r w:rsidRPr="001F155A">
              <w:rPr>
                <w:rFonts w:ascii="Arial" w:hAnsi="Arial" w:cs="Arial"/>
                <w:sz w:val="20"/>
                <w:szCs w:val="24"/>
              </w:rPr>
              <w:t>Youtube</w:t>
            </w:r>
            <w:proofErr w:type="spellEnd"/>
            <w:r w:rsidRPr="001F155A">
              <w:rPr>
                <w:rFonts w:ascii="Arial" w:hAnsi="Arial" w:cs="Arial"/>
                <w:sz w:val="20"/>
                <w:szCs w:val="24"/>
              </w:rPr>
              <w:t xml:space="preserve"> </w:t>
            </w:r>
          </w:p>
        </w:tc>
        <w:tc>
          <w:tcPr>
            <w:tcW w:w="1168" w:type="pct"/>
          </w:tcPr>
          <w:p w14:paraId="7612EC71" w14:textId="77777777" w:rsidR="000F7FC6" w:rsidRPr="001F155A" w:rsidRDefault="000F7FC6" w:rsidP="00C867CE">
            <w:pPr>
              <w:spacing w:line="259" w:lineRule="auto"/>
              <w:jc w:val="center"/>
              <w:rPr>
                <w:rFonts w:ascii="Arial" w:hAnsi="Arial" w:cs="Arial"/>
                <w:sz w:val="20"/>
                <w:szCs w:val="24"/>
              </w:rPr>
            </w:pPr>
            <w:r w:rsidRPr="001F155A">
              <w:rPr>
                <w:rFonts w:ascii="Arial" w:hAnsi="Arial" w:cs="Arial"/>
                <w:sz w:val="20"/>
                <w:szCs w:val="24"/>
              </w:rPr>
              <w:t>19</w:t>
            </w:r>
          </w:p>
        </w:tc>
        <w:tc>
          <w:tcPr>
            <w:tcW w:w="1034" w:type="pct"/>
            <w:tcBorders>
              <w:right w:val="nil"/>
            </w:tcBorders>
          </w:tcPr>
          <w:p w14:paraId="4F059932" w14:textId="77777777" w:rsidR="000F7FC6" w:rsidRPr="001F155A" w:rsidRDefault="000F7FC6" w:rsidP="00C867CE">
            <w:pPr>
              <w:spacing w:line="259" w:lineRule="auto"/>
              <w:jc w:val="center"/>
              <w:rPr>
                <w:rFonts w:ascii="Arial" w:hAnsi="Arial" w:cs="Arial"/>
                <w:sz w:val="20"/>
                <w:szCs w:val="24"/>
              </w:rPr>
            </w:pPr>
            <w:r w:rsidRPr="001F155A">
              <w:rPr>
                <w:rFonts w:ascii="Arial" w:hAnsi="Arial" w:cs="Arial"/>
                <w:sz w:val="20"/>
                <w:szCs w:val="24"/>
              </w:rPr>
              <w:t>76%</w:t>
            </w:r>
          </w:p>
        </w:tc>
      </w:tr>
    </w:tbl>
    <w:p w14:paraId="4AF21000" w14:textId="77777777" w:rsidR="003F68A8" w:rsidRPr="00D57096" w:rsidRDefault="003F68A8" w:rsidP="003F68A8">
      <w:pPr>
        <w:spacing w:after="0"/>
        <w:jc w:val="center"/>
        <w:rPr>
          <w:rFonts w:ascii="Arial" w:hAnsi="Arial" w:cs="Arial"/>
          <w:sz w:val="24"/>
          <w:szCs w:val="24"/>
        </w:rPr>
      </w:pPr>
    </w:p>
    <w:p w14:paraId="435CAEC9" w14:textId="77777777" w:rsidR="000F7FC6" w:rsidRDefault="000F7FC6" w:rsidP="00F120A6">
      <w:pPr>
        <w:spacing w:after="215" w:line="361" w:lineRule="auto"/>
        <w:ind w:left="5"/>
        <w:jc w:val="both"/>
        <w:rPr>
          <w:rFonts w:ascii="Arial" w:hAnsi="Arial" w:cs="Arial"/>
          <w:sz w:val="20"/>
          <w:szCs w:val="24"/>
        </w:rPr>
      </w:pPr>
      <w:r w:rsidRPr="00343933">
        <w:rPr>
          <w:rFonts w:ascii="Arial" w:hAnsi="Arial" w:cs="Arial"/>
          <w:sz w:val="20"/>
          <w:szCs w:val="24"/>
        </w:rPr>
        <w:t>Above Table-4 show the usage of technology in knowledge management and knowledge sharing. It was found that 96%, most respondents, considered the usage of ‘Internet’ as very important for knowledge management and knowledge sharing. In contrast, 88% of respondents considered the usage of ‘E-mail’ as very important. Also 44% respondents indicated the usage of ‘</w:t>
      </w:r>
      <w:proofErr w:type="spellStart"/>
      <w:r w:rsidRPr="00343933">
        <w:rPr>
          <w:rFonts w:ascii="Arial" w:hAnsi="Arial" w:cs="Arial"/>
          <w:sz w:val="20"/>
          <w:szCs w:val="24"/>
        </w:rPr>
        <w:t>vedio</w:t>
      </w:r>
      <w:proofErr w:type="spellEnd"/>
      <w:r w:rsidRPr="00343933">
        <w:rPr>
          <w:rFonts w:ascii="Arial" w:hAnsi="Arial" w:cs="Arial"/>
          <w:sz w:val="20"/>
          <w:szCs w:val="24"/>
        </w:rPr>
        <w:t xml:space="preserve"> conference ‘as necessary. Further, 36% considered of ‘knowledge portals’ vital. </w:t>
      </w:r>
      <w:proofErr w:type="gramStart"/>
      <w:r w:rsidRPr="00343933">
        <w:rPr>
          <w:rFonts w:ascii="Arial" w:hAnsi="Arial" w:cs="Arial"/>
          <w:sz w:val="20"/>
          <w:szCs w:val="24"/>
        </w:rPr>
        <w:t>Likewise</w:t>
      </w:r>
      <w:proofErr w:type="gramEnd"/>
      <w:r w:rsidRPr="00343933">
        <w:rPr>
          <w:rFonts w:ascii="Arial" w:hAnsi="Arial" w:cs="Arial"/>
          <w:sz w:val="20"/>
          <w:szCs w:val="24"/>
        </w:rPr>
        <w:t xml:space="preserve"> 20% considered ‘Instant Messaging’. </w:t>
      </w:r>
      <w:proofErr w:type="gramStart"/>
      <w:r w:rsidRPr="00343933">
        <w:rPr>
          <w:rFonts w:ascii="Arial" w:hAnsi="Arial" w:cs="Arial"/>
          <w:sz w:val="20"/>
          <w:szCs w:val="24"/>
        </w:rPr>
        <w:t>Also</w:t>
      </w:r>
      <w:proofErr w:type="gramEnd"/>
      <w:r w:rsidRPr="00343933">
        <w:rPr>
          <w:rFonts w:ascii="Arial" w:hAnsi="Arial" w:cs="Arial"/>
          <w:sz w:val="20"/>
          <w:szCs w:val="24"/>
        </w:rPr>
        <w:t xml:space="preserve"> we show that the ‘Wiki’ of 12% in total record. Further, 84% considered using ‘Facebook’ as important and </w:t>
      </w:r>
      <w:proofErr w:type="gramStart"/>
      <w:r w:rsidRPr="00343933">
        <w:rPr>
          <w:rFonts w:ascii="Arial" w:hAnsi="Arial" w:cs="Arial"/>
          <w:sz w:val="20"/>
          <w:szCs w:val="24"/>
        </w:rPr>
        <w:t>last</w:t>
      </w:r>
      <w:proofErr w:type="gramEnd"/>
      <w:r w:rsidRPr="00343933">
        <w:rPr>
          <w:rFonts w:ascii="Arial" w:hAnsi="Arial" w:cs="Arial"/>
          <w:sz w:val="20"/>
          <w:szCs w:val="24"/>
        </w:rPr>
        <w:t xml:space="preserve"> we show 76% of ‘</w:t>
      </w:r>
      <w:proofErr w:type="spellStart"/>
      <w:r w:rsidRPr="00343933">
        <w:rPr>
          <w:rFonts w:ascii="Arial" w:hAnsi="Arial" w:cs="Arial"/>
          <w:sz w:val="20"/>
          <w:szCs w:val="24"/>
        </w:rPr>
        <w:t>Youtube</w:t>
      </w:r>
      <w:proofErr w:type="spellEnd"/>
      <w:r w:rsidRPr="00343933">
        <w:rPr>
          <w:rFonts w:ascii="Arial" w:hAnsi="Arial" w:cs="Arial"/>
          <w:sz w:val="20"/>
          <w:szCs w:val="24"/>
        </w:rPr>
        <w:t xml:space="preserve">’ as important ways for knowledge management and knowledge sharing. So that above the results internet is using as very important. </w:t>
      </w:r>
    </w:p>
    <w:p w14:paraId="55AA263E" w14:textId="77777777" w:rsidR="006A7C78" w:rsidRPr="00343933" w:rsidRDefault="006A7C78" w:rsidP="009D7E2D">
      <w:pPr>
        <w:spacing w:after="215" w:line="361" w:lineRule="auto"/>
        <w:jc w:val="both"/>
        <w:rPr>
          <w:rFonts w:ascii="Arial" w:hAnsi="Arial" w:cs="Arial"/>
          <w:sz w:val="20"/>
          <w:szCs w:val="24"/>
        </w:rPr>
      </w:pPr>
    </w:p>
    <w:p w14:paraId="7B89EE76" w14:textId="77777777" w:rsidR="000F7FC6" w:rsidRPr="009D7E2D" w:rsidRDefault="009D7E2D" w:rsidP="000F7FC6">
      <w:pPr>
        <w:pStyle w:val="Heading2"/>
        <w:spacing w:after="0"/>
        <w:ind w:left="-5"/>
        <w:rPr>
          <w:rFonts w:ascii="Arial" w:hAnsi="Arial" w:cs="Arial"/>
          <w:sz w:val="22"/>
          <w:szCs w:val="24"/>
        </w:rPr>
      </w:pPr>
      <w:r w:rsidRPr="009D7E2D">
        <w:rPr>
          <w:rFonts w:ascii="Arial" w:hAnsi="Arial" w:cs="Arial"/>
          <w:sz w:val="22"/>
          <w:szCs w:val="24"/>
        </w:rPr>
        <w:t>Fig 2.</w:t>
      </w:r>
      <w:r w:rsidR="000F7FC6" w:rsidRPr="009D7E2D">
        <w:rPr>
          <w:rFonts w:ascii="Arial" w:hAnsi="Arial" w:cs="Arial"/>
          <w:sz w:val="22"/>
          <w:szCs w:val="24"/>
        </w:rPr>
        <w:t xml:space="preserve"> Academic Social networking sites for Knowledge sharing </w:t>
      </w:r>
    </w:p>
    <w:p w14:paraId="758E322E" w14:textId="77777777" w:rsidR="00C867CE" w:rsidRDefault="006A7C78" w:rsidP="00C867CE">
      <w:r w:rsidRPr="00D57096">
        <w:rPr>
          <w:rFonts w:ascii="Arial" w:hAnsi="Arial" w:cs="Arial"/>
          <w:noProof/>
          <w:sz w:val="24"/>
          <w:szCs w:val="24"/>
        </w:rPr>
        <w:drawing>
          <wp:anchor distT="0" distB="0" distL="114300" distR="114300" simplePos="0" relativeHeight="251658240" behindDoc="0" locked="0" layoutInCell="1" allowOverlap="1" wp14:anchorId="34ECF243" wp14:editId="0116C86A">
            <wp:simplePos x="0" y="0"/>
            <wp:positionH relativeFrom="column">
              <wp:posOffset>-31750</wp:posOffset>
            </wp:positionH>
            <wp:positionV relativeFrom="paragraph">
              <wp:posOffset>196850</wp:posOffset>
            </wp:positionV>
            <wp:extent cx="4743450" cy="2216150"/>
            <wp:effectExtent l="0" t="0" r="0" b="0"/>
            <wp:wrapNone/>
            <wp:docPr id="38659" name="Picture 38659"/>
            <wp:cNvGraphicFramePr/>
            <a:graphic xmlns:a="http://schemas.openxmlformats.org/drawingml/2006/main">
              <a:graphicData uri="http://schemas.openxmlformats.org/drawingml/2006/picture">
                <pic:pic xmlns:pic="http://schemas.openxmlformats.org/drawingml/2006/picture">
                  <pic:nvPicPr>
                    <pic:cNvPr id="38659" name="Picture 38659"/>
                    <pic:cNvPicPr/>
                  </pic:nvPicPr>
                  <pic:blipFill rotWithShape="1">
                    <a:blip r:embed="rId30" cstate="print">
                      <a:extLst>
                        <a:ext uri="{28A0092B-C50C-407E-A947-70E740481C1C}">
                          <a14:useLocalDpi xmlns:a14="http://schemas.microsoft.com/office/drawing/2010/main" val="0"/>
                        </a:ext>
                      </a:extLst>
                    </a:blip>
                    <a:srcRect l="-605" t="12136" r="-778" b="-1127"/>
                    <a:stretch/>
                  </pic:blipFill>
                  <pic:spPr bwMode="auto">
                    <a:xfrm>
                      <a:off x="0" y="0"/>
                      <a:ext cx="4763380" cy="22254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27FEBA" w14:textId="77777777" w:rsidR="00C867CE" w:rsidRDefault="00C867CE" w:rsidP="00C867CE"/>
    <w:p w14:paraId="786414B0" w14:textId="77777777" w:rsidR="00C867CE" w:rsidRPr="00C867CE" w:rsidRDefault="00C867CE" w:rsidP="00C867CE"/>
    <w:p w14:paraId="327A8C2A" w14:textId="77777777" w:rsidR="00C867CE" w:rsidRDefault="00C867CE" w:rsidP="000F7FC6">
      <w:pPr>
        <w:spacing w:after="0"/>
        <w:ind w:left="-428"/>
        <w:rPr>
          <w:rFonts w:ascii="Arial" w:hAnsi="Arial" w:cs="Arial"/>
          <w:noProof/>
          <w:sz w:val="24"/>
          <w:szCs w:val="24"/>
        </w:rPr>
      </w:pPr>
    </w:p>
    <w:p w14:paraId="225FF436" w14:textId="77777777" w:rsidR="00C867CE" w:rsidRDefault="00C867CE" w:rsidP="000F7FC6">
      <w:pPr>
        <w:spacing w:after="0"/>
        <w:ind w:left="-428"/>
        <w:rPr>
          <w:rFonts w:ascii="Arial" w:hAnsi="Arial" w:cs="Arial"/>
          <w:noProof/>
          <w:sz w:val="24"/>
          <w:szCs w:val="24"/>
        </w:rPr>
      </w:pPr>
    </w:p>
    <w:p w14:paraId="562883FF" w14:textId="77777777" w:rsidR="00C867CE" w:rsidRDefault="00C867CE" w:rsidP="000F7FC6">
      <w:pPr>
        <w:spacing w:after="0"/>
        <w:ind w:left="-428"/>
        <w:rPr>
          <w:rFonts w:ascii="Arial" w:hAnsi="Arial" w:cs="Arial"/>
          <w:noProof/>
          <w:sz w:val="24"/>
          <w:szCs w:val="24"/>
        </w:rPr>
      </w:pPr>
    </w:p>
    <w:p w14:paraId="6B5CB94E" w14:textId="77777777" w:rsidR="00C867CE" w:rsidRDefault="00C867CE" w:rsidP="000F7FC6">
      <w:pPr>
        <w:spacing w:after="0"/>
        <w:ind w:left="-428"/>
        <w:rPr>
          <w:rFonts w:ascii="Arial" w:hAnsi="Arial" w:cs="Arial"/>
          <w:noProof/>
          <w:sz w:val="24"/>
          <w:szCs w:val="24"/>
        </w:rPr>
      </w:pPr>
    </w:p>
    <w:p w14:paraId="5F3DE636" w14:textId="77777777" w:rsidR="00C867CE" w:rsidRDefault="00C867CE" w:rsidP="000F7FC6">
      <w:pPr>
        <w:spacing w:after="0"/>
        <w:ind w:left="-428"/>
        <w:rPr>
          <w:rFonts w:ascii="Arial" w:hAnsi="Arial" w:cs="Arial"/>
          <w:noProof/>
          <w:sz w:val="24"/>
          <w:szCs w:val="24"/>
        </w:rPr>
      </w:pPr>
    </w:p>
    <w:p w14:paraId="64B58FA4" w14:textId="77777777" w:rsidR="006A7C78" w:rsidRDefault="006A7C78" w:rsidP="000F7FC6">
      <w:pPr>
        <w:spacing w:after="0"/>
        <w:ind w:left="-428"/>
        <w:rPr>
          <w:rFonts w:ascii="Arial" w:hAnsi="Arial" w:cs="Arial"/>
          <w:noProof/>
          <w:sz w:val="24"/>
          <w:szCs w:val="24"/>
        </w:rPr>
      </w:pPr>
    </w:p>
    <w:p w14:paraId="2454613E" w14:textId="77777777" w:rsidR="006A7C78" w:rsidRPr="006A7C78" w:rsidRDefault="006A7C78" w:rsidP="006A7C78">
      <w:pPr>
        <w:spacing w:after="0"/>
        <w:ind w:left="-428"/>
        <w:jc w:val="center"/>
        <w:rPr>
          <w:rFonts w:ascii="Arial" w:hAnsi="Arial" w:cs="Arial"/>
          <w:noProof/>
          <w:sz w:val="20"/>
          <w:szCs w:val="24"/>
        </w:rPr>
      </w:pPr>
    </w:p>
    <w:p w14:paraId="5423591F" w14:textId="77777777" w:rsidR="004C12E1" w:rsidRDefault="004C12E1" w:rsidP="000F7FC6">
      <w:pPr>
        <w:spacing w:after="215" w:line="361" w:lineRule="auto"/>
        <w:ind w:left="5"/>
        <w:rPr>
          <w:rFonts w:ascii="Arial" w:hAnsi="Arial" w:cs="Arial"/>
          <w:sz w:val="20"/>
          <w:szCs w:val="24"/>
        </w:rPr>
      </w:pPr>
    </w:p>
    <w:p w14:paraId="6B1ECCAE" w14:textId="77777777" w:rsidR="000F7FC6" w:rsidRDefault="006A7C78" w:rsidP="000F7FC6">
      <w:pPr>
        <w:spacing w:after="215" w:line="361" w:lineRule="auto"/>
        <w:ind w:left="5"/>
        <w:rPr>
          <w:rFonts w:ascii="Arial" w:hAnsi="Arial" w:cs="Arial"/>
          <w:sz w:val="20"/>
          <w:szCs w:val="24"/>
        </w:rPr>
      </w:pPr>
      <w:r w:rsidRPr="006A7C78">
        <w:rPr>
          <w:rFonts w:ascii="Arial" w:hAnsi="Arial" w:cs="Arial"/>
          <w:sz w:val="20"/>
          <w:szCs w:val="24"/>
        </w:rPr>
        <w:t>The above figure 2</w:t>
      </w:r>
      <w:r w:rsidR="000F7FC6" w:rsidRPr="006A7C78">
        <w:rPr>
          <w:rFonts w:ascii="Arial" w:hAnsi="Arial" w:cs="Arial"/>
          <w:sz w:val="20"/>
          <w:szCs w:val="24"/>
        </w:rPr>
        <w:t xml:space="preserve"> shows the usage of various academic and social networking sites for knowledge sharing. It was found that the majority 91% of the respondents used ‘Research Gate’, followed by 80% preferred by ‘Google Scholar’. 65%considered ‘</w:t>
      </w:r>
      <w:proofErr w:type="spellStart"/>
      <w:r w:rsidR="000F7FC6" w:rsidRPr="006A7C78">
        <w:rPr>
          <w:rFonts w:ascii="Arial" w:hAnsi="Arial" w:cs="Arial"/>
          <w:sz w:val="20"/>
          <w:szCs w:val="24"/>
        </w:rPr>
        <w:t>Emagrld</w:t>
      </w:r>
      <w:proofErr w:type="spellEnd"/>
      <w:r w:rsidR="000F7FC6" w:rsidRPr="006A7C78">
        <w:rPr>
          <w:rFonts w:ascii="Arial" w:hAnsi="Arial" w:cs="Arial"/>
          <w:sz w:val="20"/>
          <w:szCs w:val="24"/>
        </w:rPr>
        <w:t>’ for knowledge sharing, while 45% considered ‘Academia’ for knowledge sharing. Similarly, 24% of respondents considered ‘</w:t>
      </w:r>
      <w:proofErr w:type="spellStart"/>
      <w:r w:rsidR="000F7FC6" w:rsidRPr="006A7C78">
        <w:rPr>
          <w:rFonts w:ascii="Arial" w:hAnsi="Arial" w:cs="Arial"/>
          <w:sz w:val="20"/>
          <w:szCs w:val="24"/>
        </w:rPr>
        <w:t>Linkedin</w:t>
      </w:r>
      <w:proofErr w:type="spellEnd"/>
      <w:r w:rsidR="000F7FC6" w:rsidRPr="006A7C78">
        <w:rPr>
          <w:rFonts w:ascii="Arial" w:hAnsi="Arial" w:cs="Arial"/>
          <w:sz w:val="20"/>
          <w:szCs w:val="24"/>
        </w:rPr>
        <w:t>’ and only 11% of respondents believed that ‘</w:t>
      </w:r>
      <w:proofErr w:type="spellStart"/>
      <w:r w:rsidR="000F7FC6" w:rsidRPr="006A7C78">
        <w:rPr>
          <w:rFonts w:ascii="Arial" w:hAnsi="Arial" w:cs="Arial"/>
          <w:sz w:val="20"/>
          <w:szCs w:val="24"/>
        </w:rPr>
        <w:t>Mendely</w:t>
      </w:r>
      <w:proofErr w:type="spellEnd"/>
      <w:r w:rsidR="000F7FC6" w:rsidRPr="006A7C78">
        <w:rPr>
          <w:rFonts w:ascii="Arial" w:hAnsi="Arial" w:cs="Arial"/>
          <w:sz w:val="20"/>
          <w:szCs w:val="24"/>
        </w:rPr>
        <w:t xml:space="preserve">’ for knowledge sharing. </w:t>
      </w:r>
    </w:p>
    <w:p w14:paraId="179F27EC" w14:textId="77777777" w:rsidR="004C12E1" w:rsidRDefault="004C12E1" w:rsidP="000F7FC6">
      <w:pPr>
        <w:spacing w:after="215" w:line="361" w:lineRule="auto"/>
        <w:ind w:left="5"/>
        <w:rPr>
          <w:rFonts w:ascii="Arial" w:hAnsi="Arial" w:cs="Arial"/>
          <w:sz w:val="20"/>
          <w:szCs w:val="24"/>
        </w:rPr>
      </w:pPr>
    </w:p>
    <w:p w14:paraId="4FCB5430" w14:textId="77777777" w:rsidR="000F7FC6" w:rsidRPr="006A7C78" w:rsidRDefault="00CD6297" w:rsidP="00CD6297">
      <w:pPr>
        <w:pStyle w:val="Heading2"/>
        <w:ind w:left="0" w:firstLine="0"/>
        <w:rPr>
          <w:rFonts w:ascii="Arial" w:hAnsi="Arial" w:cs="Arial"/>
          <w:sz w:val="22"/>
          <w:szCs w:val="24"/>
        </w:rPr>
      </w:pPr>
      <w:r>
        <w:rPr>
          <w:rFonts w:ascii="Arial" w:hAnsi="Arial" w:cs="Arial"/>
          <w:sz w:val="22"/>
          <w:szCs w:val="24"/>
        </w:rPr>
        <w:t>Table 5.</w:t>
      </w:r>
      <w:r w:rsidR="000F7FC6" w:rsidRPr="007C6992">
        <w:rPr>
          <w:rFonts w:ascii="Arial" w:hAnsi="Arial" w:cs="Arial"/>
          <w:sz w:val="22"/>
          <w:szCs w:val="24"/>
        </w:rPr>
        <w:t xml:space="preserve"> What are the way to encourage staff members to share their </w:t>
      </w:r>
      <w:proofErr w:type="gramStart"/>
      <w:r w:rsidR="000F7FC6" w:rsidRPr="007C6992">
        <w:rPr>
          <w:rFonts w:ascii="Arial" w:hAnsi="Arial" w:cs="Arial"/>
          <w:sz w:val="22"/>
          <w:szCs w:val="24"/>
        </w:rPr>
        <w:t>knowledge</w:t>
      </w:r>
      <w:proofErr w:type="gramEnd"/>
      <w:r w:rsidR="000F7FC6" w:rsidRPr="007C6992">
        <w:rPr>
          <w:rFonts w:ascii="Arial" w:hAnsi="Arial" w:cs="Arial"/>
          <w:sz w:val="22"/>
          <w:szCs w:val="24"/>
        </w:rPr>
        <w:t xml:space="preserve">  </w:t>
      </w:r>
    </w:p>
    <w:tbl>
      <w:tblPr>
        <w:tblStyle w:val="TableGrid0"/>
        <w:tblW w:w="5000" w:type="pct"/>
        <w:tblInd w:w="0" w:type="dxa"/>
        <w:tblCellMar>
          <w:top w:w="58" w:type="dxa"/>
          <w:left w:w="106" w:type="dxa"/>
          <w:right w:w="2" w:type="dxa"/>
        </w:tblCellMar>
        <w:tblLook w:val="04A0" w:firstRow="1" w:lastRow="0" w:firstColumn="1" w:lastColumn="0" w:noHBand="0" w:noVBand="1"/>
      </w:tblPr>
      <w:tblGrid>
        <w:gridCol w:w="2985"/>
        <w:gridCol w:w="968"/>
        <w:gridCol w:w="967"/>
        <w:gridCol w:w="969"/>
        <w:gridCol w:w="967"/>
        <w:gridCol w:w="989"/>
        <w:gridCol w:w="1292"/>
      </w:tblGrid>
      <w:tr w:rsidR="000F7FC6" w:rsidRPr="00D57096" w14:paraId="07DAC1E6" w14:textId="77777777" w:rsidTr="007C6992">
        <w:trPr>
          <w:trHeight w:val="288"/>
        </w:trPr>
        <w:tc>
          <w:tcPr>
            <w:tcW w:w="1634" w:type="pct"/>
            <w:tcBorders>
              <w:top w:val="single" w:sz="4" w:space="0" w:color="000000"/>
              <w:left w:val="single" w:sz="4" w:space="0" w:color="000000"/>
              <w:bottom w:val="single" w:sz="4" w:space="0" w:color="000000"/>
              <w:right w:val="single" w:sz="4" w:space="0" w:color="000000"/>
            </w:tcBorders>
          </w:tcPr>
          <w:p w14:paraId="46698BE8" w14:textId="77777777" w:rsidR="000F7FC6" w:rsidRPr="00CD6297" w:rsidRDefault="000F7FC6" w:rsidP="00D57096">
            <w:pPr>
              <w:spacing w:line="259" w:lineRule="auto"/>
              <w:ind w:left="2"/>
              <w:rPr>
                <w:rFonts w:ascii="Arial" w:hAnsi="Arial" w:cs="Arial"/>
                <w:b/>
                <w:sz w:val="20"/>
                <w:szCs w:val="20"/>
              </w:rPr>
            </w:pPr>
            <w:r w:rsidRPr="00CD6297">
              <w:rPr>
                <w:rFonts w:ascii="Arial" w:hAnsi="Arial" w:cs="Arial"/>
                <w:b/>
                <w:sz w:val="20"/>
                <w:szCs w:val="20"/>
              </w:rPr>
              <w:t xml:space="preserve">Way to encouraging  </w:t>
            </w:r>
          </w:p>
        </w:tc>
        <w:tc>
          <w:tcPr>
            <w:tcW w:w="530" w:type="pct"/>
            <w:tcBorders>
              <w:top w:val="single" w:sz="4" w:space="0" w:color="000000"/>
              <w:left w:val="single" w:sz="4" w:space="0" w:color="000000"/>
              <w:bottom w:val="single" w:sz="4" w:space="0" w:color="000000"/>
              <w:right w:val="single" w:sz="4" w:space="0" w:color="000000"/>
            </w:tcBorders>
          </w:tcPr>
          <w:p w14:paraId="5A290E48" w14:textId="77777777" w:rsidR="000F7FC6" w:rsidRPr="00CD6297" w:rsidRDefault="000F7FC6" w:rsidP="00D57096">
            <w:pPr>
              <w:spacing w:line="259" w:lineRule="auto"/>
              <w:ind w:left="2"/>
              <w:rPr>
                <w:rFonts w:ascii="Arial" w:hAnsi="Arial" w:cs="Arial"/>
                <w:b/>
                <w:sz w:val="20"/>
                <w:szCs w:val="20"/>
              </w:rPr>
            </w:pPr>
            <w:r w:rsidRPr="00CD6297">
              <w:rPr>
                <w:rFonts w:ascii="Arial" w:hAnsi="Arial" w:cs="Arial"/>
                <w:b/>
                <w:sz w:val="20"/>
                <w:szCs w:val="20"/>
              </w:rPr>
              <w:t xml:space="preserve">   SA </w:t>
            </w:r>
          </w:p>
        </w:tc>
        <w:tc>
          <w:tcPr>
            <w:tcW w:w="529" w:type="pct"/>
            <w:tcBorders>
              <w:top w:val="single" w:sz="4" w:space="0" w:color="000000"/>
              <w:left w:val="single" w:sz="4" w:space="0" w:color="000000"/>
              <w:bottom w:val="single" w:sz="4" w:space="0" w:color="000000"/>
              <w:right w:val="single" w:sz="4" w:space="0" w:color="000000"/>
            </w:tcBorders>
          </w:tcPr>
          <w:p w14:paraId="7415D98A" w14:textId="77777777" w:rsidR="000F7FC6" w:rsidRPr="00CD6297" w:rsidRDefault="000F7FC6" w:rsidP="00D57096">
            <w:pPr>
              <w:spacing w:line="259" w:lineRule="auto"/>
              <w:rPr>
                <w:rFonts w:ascii="Arial" w:hAnsi="Arial" w:cs="Arial"/>
                <w:b/>
                <w:sz w:val="20"/>
                <w:szCs w:val="20"/>
              </w:rPr>
            </w:pPr>
            <w:r w:rsidRPr="00CD6297">
              <w:rPr>
                <w:rFonts w:ascii="Arial" w:hAnsi="Arial" w:cs="Arial"/>
                <w:b/>
                <w:sz w:val="20"/>
                <w:szCs w:val="20"/>
              </w:rPr>
              <w:t xml:space="preserve">A </w:t>
            </w:r>
          </w:p>
        </w:tc>
        <w:tc>
          <w:tcPr>
            <w:tcW w:w="530" w:type="pct"/>
            <w:tcBorders>
              <w:top w:val="single" w:sz="4" w:space="0" w:color="000000"/>
              <w:left w:val="single" w:sz="4" w:space="0" w:color="000000"/>
              <w:bottom w:val="single" w:sz="4" w:space="0" w:color="000000"/>
              <w:right w:val="single" w:sz="4" w:space="0" w:color="000000"/>
            </w:tcBorders>
          </w:tcPr>
          <w:p w14:paraId="054766DE" w14:textId="77777777" w:rsidR="000F7FC6" w:rsidRPr="00CD6297" w:rsidRDefault="000F7FC6" w:rsidP="00CD6297">
            <w:pPr>
              <w:spacing w:line="259" w:lineRule="auto"/>
              <w:ind w:left="3"/>
              <w:rPr>
                <w:rFonts w:ascii="Arial" w:hAnsi="Arial" w:cs="Arial"/>
                <w:b/>
                <w:sz w:val="20"/>
                <w:szCs w:val="20"/>
              </w:rPr>
            </w:pPr>
            <w:r w:rsidRPr="00CD6297">
              <w:rPr>
                <w:rFonts w:ascii="Arial" w:hAnsi="Arial" w:cs="Arial"/>
                <w:b/>
                <w:sz w:val="20"/>
                <w:szCs w:val="20"/>
              </w:rPr>
              <w:t xml:space="preserve">  N </w:t>
            </w:r>
          </w:p>
        </w:tc>
        <w:tc>
          <w:tcPr>
            <w:tcW w:w="529" w:type="pct"/>
            <w:tcBorders>
              <w:top w:val="single" w:sz="4" w:space="0" w:color="000000"/>
              <w:left w:val="single" w:sz="4" w:space="0" w:color="000000"/>
              <w:bottom w:val="single" w:sz="4" w:space="0" w:color="000000"/>
              <w:right w:val="single" w:sz="4" w:space="0" w:color="000000"/>
            </w:tcBorders>
          </w:tcPr>
          <w:p w14:paraId="1F41FD23" w14:textId="77777777" w:rsidR="000F7FC6" w:rsidRPr="00CD6297" w:rsidRDefault="000F7FC6" w:rsidP="00D57096">
            <w:pPr>
              <w:spacing w:line="259" w:lineRule="auto"/>
              <w:rPr>
                <w:rFonts w:ascii="Arial" w:hAnsi="Arial" w:cs="Arial"/>
                <w:b/>
                <w:sz w:val="20"/>
                <w:szCs w:val="20"/>
              </w:rPr>
            </w:pPr>
            <w:r w:rsidRPr="00CD6297">
              <w:rPr>
                <w:rFonts w:ascii="Arial" w:hAnsi="Arial" w:cs="Arial"/>
                <w:b/>
                <w:sz w:val="20"/>
                <w:szCs w:val="20"/>
              </w:rPr>
              <w:t xml:space="preserve">    D </w:t>
            </w:r>
          </w:p>
        </w:tc>
        <w:tc>
          <w:tcPr>
            <w:tcW w:w="541" w:type="pct"/>
            <w:tcBorders>
              <w:top w:val="single" w:sz="4" w:space="0" w:color="000000"/>
              <w:left w:val="single" w:sz="4" w:space="0" w:color="000000"/>
              <w:bottom w:val="single" w:sz="4" w:space="0" w:color="000000"/>
              <w:right w:val="single" w:sz="4" w:space="0" w:color="000000"/>
            </w:tcBorders>
          </w:tcPr>
          <w:p w14:paraId="4198DAD1" w14:textId="77777777" w:rsidR="000F7FC6" w:rsidRPr="00CD6297" w:rsidRDefault="000F7FC6" w:rsidP="00D57096">
            <w:pPr>
              <w:spacing w:line="259" w:lineRule="auto"/>
              <w:ind w:left="2"/>
              <w:rPr>
                <w:rFonts w:ascii="Arial" w:hAnsi="Arial" w:cs="Arial"/>
                <w:b/>
                <w:sz w:val="20"/>
                <w:szCs w:val="20"/>
              </w:rPr>
            </w:pPr>
            <w:r w:rsidRPr="00CD6297">
              <w:rPr>
                <w:rFonts w:ascii="Arial" w:hAnsi="Arial" w:cs="Arial"/>
                <w:b/>
                <w:sz w:val="20"/>
                <w:szCs w:val="20"/>
              </w:rPr>
              <w:t xml:space="preserve">    DS </w:t>
            </w:r>
          </w:p>
        </w:tc>
        <w:tc>
          <w:tcPr>
            <w:tcW w:w="708" w:type="pct"/>
            <w:tcBorders>
              <w:top w:val="single" w:sz="4" w:space="0" w:color="000000"/>
              <w:left w:val="single" w:sz="4" w:space="0" w:color="000000"/>
              <w:bottom w:val="single" w:sz="4" w:space="0" w:color="000000"/>
              <w:right w:val="single" w:sz="4" w:space="0" w:color="000000"/>
            </w:tcBorders>
          </w:tcPr>
          <w:p w14:paraId="200F591F" w14:textId="77777777" w:rsidR="000F7FC6" w:rsidRPr="00CD6297" w:rsidRDefault="000F7FC6" w:rsidP="00D57096">
            <w:pPr>
              <w:spacing w:line="259" w:lineRule="auto"/>
              <w:ind w:left="2"/>
              <w:rPr>
                <w:rFonts w:ascii="Arial" w:hAnsi="Arial" w:cs="Arial"/>
                <w:b/>
                <w:sz w:val="20"/>
                <w:szCs w:val="20"/>
              </w:rPr>
            </w:pPr>
            <w:r w:rsidRPr="00CD6297">
              <w:rPr>
                <w:rFonts w:ascii="Arial" w:hAnsi="Arial" w:cs="Arial"/>
                <w:b/>
                <w:sz w:val="20"/>
                <w:szCs w:val="20"/>
              </w:rPr>
              <w:t xml:space="preserve">   </w:t>
            </w:r>
            <w:r w:rsidR="00CD6297">
              <w:rPr>
                <w:rFonts w:ascii="Arial" w:hAnsi="Arial" w:cs="Arial"/>
                <w:b/>
                <w:sz w:val="20"/>
                <w:szCs w:val="20"/>
              </w:rPr>
              <w:t>A</w:t>
            </w:r>
            <w:r w:rsidRPr="00CD6297">
              <w:rPr>
                <w:rFonts w:ascii="Arial" w:hAnsi="Arial" w:cs="Arial"/>
                <w:b/>
                <w:sz w:val="20"/>
                <w:szCs w:val="20"/>
              </w:rPr>
              <w:t xml:space="preserve">A </w:t>
            </w:r>
          </w:p>
        </w:tc>
      </w:tr>
      <w:tr w:rsidR="000F7FC6" w:rsidRPr="00D57096" w14:paraId="1314A49C" w14:textId="77777777" w:rsidTr="007C6992">
        <w:trPr>
          <w:trHeight w:val="288"/>
        </w:trPr>
        <w:tc>
          <w:tcPr>
            <w:tcW w:w="1634" w:type="pct"/>
            <w:tcBorders>
              <w:top w:val="single" w:sz="4" w:space="0" w:color="000000"/>
              <w:left w:val="single" w:sz="4" w:space="0" w:color="000000"/>
              <w:bottom w:val="single" w:sz="4" w:space="0" w:color="000000"/>
              <w:right w:val="single" w:sz="4" w:space="0" w:color="000000"/>
            </w:tcBorders>
          </w:tcPr>
          <w:p w14:paraId="6E4D3A8A" w14:textId="77777777" w:rsidR="000F7FC6" w:rsidRPr="007C6992" w:rsidRDefault="000F7FC6" w:rsidP="00D57096">
            <w:pPr>
              <w:spacing w:line="259" w:lineRule="auto"/>
              <w:ind w:left="2" w:right="112"/>
              <w:rPr>
                <w:rFonts w:ascii="Arial" w:hAnsi="Arial" w:cs="Arial"/>
                <w:sz w:val="20"/>
                <w:szCs w:val="20"/>
              </w:rPr>
            </w:pPr>
            <w:r w:rsidRPr="007C6992">
              <w:rPr>
                <w:rFonts w:ascii="Arial" w:hAnsi="Arial" w:cs="Arial"/>
                <w:sz w:val="20"/>
                <w:szCs w:val="20"/>
              </w:rPr>
              <w:t xml:space="preserve">Encourage </w:t>
            </w:r>
            <w:proofErr w:type="gramStart"/>
            <w:r w:rsidRPr="007C6992">
              <w:rPr>
                <w:rFonts w:ascii="Arial" w:hAnsi="Arial" w:cs="Arial"/>
                <w:sz w:val="20"/>
                <w:szCs w:val="20"/>
              </w:rPr>
              <w:t>with  Incentives</w:t>
            </w:r>
            <w:proofErr w:type="gramEnd"/>
            <w:r w:rsidRPr="007C6992">
              <w:rPr>
                <w:rFonts w:ascii="Arial" w:hAnsi="Arial" w:cs="Arial"/>
                <w:sz w:val="20"/>
                <w:szCs w:val="20"/>
              </w:rPr>
              <w:t xml:space="preserve"> </w:t>
            </w:r>
          </w:p>
        </w:tc>
        <w:tc>
          <w:tcPr>
            <w:tcW w:w="530" w:type="pct"/>
            <w:tcBorders>
              <w:top w:val="single" w:sz="4" w:space="0" w:color="000000"/>
              <w:left w:val="single" w:sz="4" w:space="0" w:color="000000"/>
              <w:bottom w:val="single" w:sz="4" w:space="0" w:color="000000"/>
              <w:right w:val="single" w:sz="4" w:space="0" w:color="000000"/>
            </w:tcBorders>
          </w:tcPr>
          <w:p w14:paraId="23CBC3DC" w14:textId="77777777" w:rsidR="000F7FC6" w:rsidRPr="007C6992" w:rsidRDefault="000F7FC6" w:rsidP="00D57096">
            <w:pPr>
              <w:spacing w:line="259" w:lineRule="auto"/>
              <w:ind w:left="2" w:right="109"/>
              <w:rPr>
                <w:rFonts w:ascii="Arial" w:hAnsi="Arial" w:cs="Arial"/>
                <w:sz w:val="20"/>
                <w:szCs w:val="20"/>
              </w:rPr>
            </w:pPr>
            <w:r w:rsidRPr="007C6992">
              <w:rPr>
                <w:rFonts w:ascii="Arial" w:hAnsi="Arial" w:cs="Arial"/>
                <w:sz w:val="20"/>
                <w:szCs w:val="20"/>
              </w:rPr>
              <w:t xml:space="preserve">18 72% </w:t>
            </w:r>
          </w:p>
        </w:tc>
        <w:tc>
          <w:tcPr>
            <w:tcW w:w="529" w:type="pct"/>
            <w:tcBorders>
              <w:top w:val="single" w:sz="4" w:space="0" w:color="000000"/>
              <w:left w:val="single" w:sz="4" w:space="0" w:color="000000"/>
              <w:bottom w:val="single" w:sz="4" w:space="0" w:color="000000"/>
              <w:right w:val="single" w:sz="4" w:space="0" w:color="000000"/>
            </w:tcBorders>
          </w:tcPr>
          <w:p w14:paraId="5B258EFC" w14:textId="77777777" w:rsidR="000F7FC6" w:rsidRPr="007C6992" w:rsidRDefault="000F7FC6" w:rsidP="00D57096">
            <w:pPr>
              <w:spacing w:line="259" w:lineRule="auto"/>
              <w:rPr>
                <w:rFonts w:ascii="Arial" w:hAnsi="Arial" w:cs="Arial"/>
                <w:sz w:val="20"/>
                <w:szCs w:val="20"/>
              </w:rPr>
            </w:pPr>
            <w:r w:rsidRPr="007C6992">
              <w:rPr>
                <w:rFonts w:ascii="Arial" w:hAnsi="Arial" w:cs="Arial"/>
                <w:sz w:val="20"/>
                <w:szCs w:val="20"/>
              </w:rPr>
              <w:t xml:space="preserve"> 5 </w:t>
            </w:r>
          </w:p>
          <w:p w14:paraId="4AEB3F00" w14:textId="77777777" w:rsidR="000F7FC6" w:rsidRPr="007C6992" w:rsidRDefault="000F7FC6" w:rsidP="00D57096">
            <w:pPr>
              <w:spacing w:line="259" w:lineRule="auto"/>
              <w:rPr>
                <w:rFonts w:ascii="Arial" w:hAnsi="Arial" w:cs="Arial"/>
                <w:sz w:val="20"/>
                <w:szCs w:val="20"/>
              </w:rPr>
            </w:pPr>
            <w:r w:rsidRPr="007C6992">
              <w:rPr>
                <w:rFonts w:ascii="Arial" w:hAnsi="Arial" w:cs="Arial"/>
                <w:sz w:val="20"/>
                <w:szCs w:val="20"/>
              </w:rPr>
              <w:t xml:space="preserve">20% </w:t>
            </w:r>
          </w:p>
        </w:tc>
        <w:tc>
          <w:tcPr>
            <w:tcW w:w="530" w:type="pct"/>
            <w:tcBorders>
              <w:top w:val="single" w:sz="4" w:space="0" w:color="000000"/>
              <w:left w:val="single" w:sz="4" w:space="0" w:color="000000"/>
              <w:bottom w:val="single" w:sz="4" w:space="0" w:color="000000"/>
              <w:right w:val="single" w:sz="4" w:space="0" w:color="000000"/>
            </w:tcBorders>
          </w:tcPr>
          <w:p w14:paraId="3DDCBA97" w14:textId="77777777" w:rsidR="000F7FC6" w:rsidRPr="007C6992" w:rsidRDefault="000F7FC6" w:rsidP="00D57096">
            <w:pPr>
              <w:spacing w:line="259" w:lineRule="auto"/>
              <w:ind w:left="3"/>
              <w:rPr>
                <w:rFonts w:ascii="Arial" w:hAnsi="Arial" w:cs="Arial"/>
                <w:sz w:val="20"/>
                <w:szCs w:val="20"/>
              </w:rPr>
            </w:pPr>
            <w:r w:rsidRPr="007C6992">
              <w:rPr>
                <w:rFonts w:ascii="Arial" w:hAnsi="Arial" w:cs="Arial"/>
                <w:sz w:val="20"/>
                <w:szCs w:val="20"/>
              </w:rPr>
              <w:t xml:space="preserve"> 1 </w:t>
            </w:r>
          </w:p>
          <w:p w14:paraId="57EF19A8" w14:textId="77777777" w:rsidR="000F7FC6" w:rsidRPr="007C6992" w:rsidRDefault="000F7FC6" w:rsidP="00D57096">
            <w:pPr>
              <w:spacing w:line="259" w:lineRule="auto"/>
              <w:ind w:left="3"/>
              <w:rPr>
                <w:rFonts w:ascii="Arial" w:hAnsi="Arial" w:cs="Arial"/>
                <w:sz w:val="20"/>
                <w:szCs w:val="20"/>
              </w:rPr>
            </w:pPr>
            <w:r w:rsidRPr="007C6992">
              <w:rPr>
                <w:rFonts w:ascii="Arial" w:hAnsi="Arial" w:cs="Arial"/>
                <w:sz w:val="20"/>
                <w:szCs w:val="20"/>
              </w:rPr>
              <w:t xml:space="preserve">4% </w:t>
            </w:r>
          </w:p>
        </w:tc>
        <w:tc>
          <w:tcPr>
            <w:tcW w:w="529" w:type="pct"/>
            <w:tcBorders>
              <w:top w:val="single" w:sz="4" w:space="0" w:color="000000"/>
              <w:left w:val="single" w:sz="4" w:space="0" w:color="000000"/>
              <w:bottom w:val="single" w:sz="4" w:space="0" w:color="000000"/>
              <w:right w:val="single" w:sz="4" w:space="0" w:color="000000"/>
            </w:tcBorders>
          </w:tcPr>
          <w:p w14:paraId="0AB823F7" w14:textId="77777777" w:rsidR="000F7FC6" w:rsidRPr="007C6992" w:rsidRDefault="000F7FC6" w:rsidP="00D57096">
            <w:pPr>
              <w:spacing w:line="259" w:lineRule="auto"/>
              <w:rPr>
                <w:rFonts w:ascii="Arial" w:hAnsi="Arial" w:cs="Arial"/>
                <w:sz w:val="20"/>
                <w:szCs w:val="20"/>
              </w:rPr>
            </w:pPr>
            <w:r w:rsidRPr="007C6992">
              <w:rPr>
                <w:rFonts w:ascii="Arial" w:hAnsi="Arial" w:cs="Arial"/>
                <w:sz w:val="20"/>
                <w:szCs w:val="20"/>
              </w:rPr>
              <w:t xml:space="preserve"> 1 </w:t>
            </w:r>
          </w:p>
          <w:p w14:paraId="55487DB7" w14:textId="77777777" w:rsidR="000F7FC6" w:rsidRPr="007C6992" w:rsidRDefault="000F7FC6" w:rsidP="00D57096">
            <w:pPr>
              <w:spacing w:line="259" w:lineRule="auto"/>
              <w:rPr>
                <w:rFonts w:ascii="Arial" w:hAnsi="Arial" w:cs="Arial"/>
                <w:sz w:val="20"/>
                <w:szCs w:val="20"/>
              </w:rPr>
            </w:pPr>
            <w:r w:rsidRPr="007C6992">
              <w:rPr>
                <w:rFonts w:ascii="Arial" w:hAnsi="Arial" w:cs="Arial"/>
                <w:sz w:val="20"/>
                <w:szCs w:val="20"/>
              </w:rPr>
              <w:t xml:space="preserve">4% </w:t>
            </w:r>
          </w:p>
        </w:tc>
        <w:tc>
          <w:tcPr>
            <w:tcW w:w="541" w:type="pct"/>
            <w:tcBorders>
              <w:top w:val="single" w:sz="4" w:space="0" w:color="000000"/>
              <w:left w:val="single" w:sz="4" w:space="0" w:color="000000"/>
              <w:bottom w:val="single" w:sz="4" w:space="0" w:color="000000"/>
              <w:right w:val="single" w:sz="4" w:space="0" w:color="000000"/>
            </w:tcBorders>
          </w:tcPr>
          <w:p w14:paraId="590BBE27"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0 </w:t>
            </w:r>
          </w:p>
        </w:tc>
        <w:tc>
          <w:tcPr>
            <w:tcW w:w="708" w:type="pct"/>
            <w:tcBorders>
              <w:top w:val="single" w:sz="4" w:space="0" w:color="000000"/>
              <w:left w:val="single" w:sz="4" w:space="0" w:color="000000"/>
              <w:bottom w:val="single" w:sz="4" w:space="0" w:color="000000"/>
              <w:right w:val="single" w:sz="4" w:space="0" w:color="000000"/>
            </w:tcBorders>
          </w:tcPr>
          <w:p w14:paraId="328AD4DB"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84% </w:t>
            </w:r>
          </w:p>
        </w:tc>
      </w:tr>
      <w:tr w:rsidR="000F7FC6" w:rsidRPr="00D57096" w14:paraId="6C9D274B" w14:textId="77777777" w:rsidTr="007C6992">
        <w:trPr>
          <w:trHeight w:val="288"/>
        </w:trPr>
        <w:tc>
          <w:tcPr>
            <w:tcW w:w="1634" w:type="pct"/>
            <w:tcBorders>
              <w:top w:val="single" w:sz="4" w:space="0" w:color="000000"/>
              <w:left w:val="single" w:sz="4" w:space="0" w:color="000000"/>
              <w:bottom w:val="single" w:sz="4" w:space="0" w:color="000000"/>
              <w:right w:val="single" w:sz="4" w:space="0" w:color="000000"/>
            </w:tcBorders>
          </w:tcPr>
          <w:p w14:paraId="19FBC05A"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Encourage to publishing scholar articles </w:t>
            </w:r>
          </w:p>
        </w:tc>
        <w:tc>
          <w:tcPr>
            <w:tcW w:w="530" w:type="pct"/>
            <w:tcBorders>
              <w:top w:val="single" w:sz="4" w:space="0" w:color="000000"/>
              <w:left w:val="single" w:sz="4" w:space="0" w:color="000000"/>
              <w:bottom w:val="single" w:sz="4" w:space="0" w:color="000000"/>
              <w:right w:val="single" w:sz="4" w:space="0" w:color="000000"/>
            </w:tcBorders>
          </w:tcPr>
          <w:p w14:paraId="6A0F01B4"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 10 </w:t>
            </w:r>
          </w:p>
          <w:p w14:paraId="5CC13B64"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40% </w:t>
            </w:r>
          </w:p>
        </w:tc>
        <w:tc>
          <w:tcPr>
            <w:tcW w:w="529" w:type="pct"/>
            <w:tcBorders>
              <w:top w:val="single" w:sz="4" w:space="0" w:color="000000"/>
              <w:left w:val="single" w:sz="4" w:space="0" w:color="000000"/>
              <w:bottom w:val="single" w:sz="4" w:space="0" w:color="000000"/>
              <w:right w:val="single" w:sz="4" w:space="0" w:color="000000"/>
            </w:tcBorders>
          </w:tcPr>
          <w:p w14:paraId="7C1065D5" w14:textId="77777777" w:rsidR="000F7FC6" w:rsidRPr="007C6992" w:rsidRDefault="000F7FC6" w:rsidP="00D57096">
            <w:pPr>
              <w:spacing w:line="259" w:lineRule="auto"/>
              <w:rPr>
                <w:rFonts w:ascii="Arial" w:hAnsi="Arial" w:cs="Arial"/>
                <w:sz w:val="20"/>
                <w:szCs w:val="20"/>
              </w:rPr>
            </w:pPr>
            <w:r w:rsidRPr="007C6992">
              <w:rPr>
                <w:rFonts w:ascii="Arial" w:hAnsi="Arial" w:cs="Arial"/>
                <w:sz w:val="20"/>
                <w:szCs w:val="20"/>
              </w:rPr>
              <w:t xml:space="preserve">9 </w:t>
            </w:r>
          </w:p>
          <w:p w14:paraId="1C1F9BE9" w14:textId="77777777" w:rsidR="000F7FC6" w:rsidRPr="007C6992" w:rsidRDefault="000F7FC6" w:rsidP="00D57096">
            <w:pPr>
              <w:spacing w:line="259" w:lineRule="auto"/>
              <w:rPr>
                <w:rFonts w:ascii="Arial" w:hAnsi="Arial" w:cs="Arial"/>
                <w:sz w:val="20"/>
                <w:szCs w:val="20"/>
              </w:rPr>
            </w:pPr>
            <w:r w:rsidRPr="007C6992">
              <w:rPr>
                <w:rFonts w:ascii="Arial" w:hAnsi="Arial" w:cs="Arial"/>
                <w:sz w:val="20"/>
                <w:szCs w:val="20"/>
              </w:rPr>
              <w:t xml:space="preserve">36% </w:t>
            </w:r>
          </w:p>
        </w:tc>
        <w:tc>
          <w:tcPr>
            <w:tcW w:w="530" w:type="pct"/>
            <w:tcBorders>
              <w:top w:val="single" w:sz="4" w:space="0" w:color="000000"/>
              <w:left w:val="single" w:sz="4" w:space="0" w:color="000000"/>
              <w:bottom w:val="single" w:sz="4" w:space="0" w:color="000000"/>
              <w:right w:val="single" w:sz="4" w:space="0" w:color="000000"/>
            </w:tcBorders>
          </w:tcPr>
          <w:p w14:paraId="03ACF31E" w14:textId="77777777" w:rsidR="000F7FC6" w:rsidRPr="007C6992" w:rsidRDefault="000F7FC6" w:rsidP="00D57096">
            <w:pPr>
              <w:spacing w:line="259" w:lineRule="auto"/>
              <w:ind w:left="3"/>
              <w:rPr>
                <w:rFonts w:ascii="Arial" w:hAnsi="Arial" w:cs="Arial"/>
                <w:sz w:val="20"/>
                <w:szCs w:val="20"/>
              </w:rPr>
            </w:pPr>
            <w:r w:rsidRPr="007C6992">
              <w:rPr>
                <w:rFonts w:ascii="Arial" w:hAnsi="Arial" w:cs="Arial"/>
                <w:sz w:val="20"/>
                <w:szCs w:val="20"/>
              </w:rPr>
              <w:t xml:space="preserve"> 4 </w:t>
            </w:r>
          </w:p>
          <w:p w14:paraId="1CF78597" w14:textId="77777777" w:rsidR="000F7FC6" w:rsidRPr="007C6992" w:rsidRDefault="000F7FC6" w:rsidP="00D57096">
            <w:pPr>
              <w:spacing w:line="259" w:lineRule="auto"/>
              <w:ind w:left="3"/>
              <w:rPr>
                <w:rFonts w:ascii="Arial" w:hAnsi="Arial" w:cs="Arial"/>
                <w:sz w:val="20"/>
                <w:szCs w:val="20"/>
              </w:rPr>
            </w:pPr>
            <w:r w:rsidRPr="007C6992">
              <w:rPr>
                <w:rFonts w:ascii="Arial" w:hAnsi="Arial" w:cs="Arial"/>
                <w:sz w:val="20"/>
                <w:szCs w:val="20"/>
              </w:rPr>
              <w:t xml:space="preserve">16% </w:t>
            </w:r>
          </w:p>
        </w:tc>
        <w:tc>
          <w:tcPr>
            <w:tcW w:w="529" w:type="pct"/>
            <w:tcBorders>
              <w:top w:val="single" w:sz="4" w:space="0" w:color="000000"/>
              <w:left w:val="single" w:sz="4" w:space="0" w:color="000000"/>
              <w:bottom w:val="single" w:sz="4" w:space="0" w:color="000000"/>
              <w:right w:val="single" w:sz="4" w:space="0" w:color="000000"/>
            </w:tcBorders>
          </w:tcPr>
          <w:p w14:paraId="5ECCB477" w14:textId="77777777" w:rsidR="000F7FC6" w:rsidRPr="007C6992" w:rsidRDefault="000F7FC6" w:rsidP="00D57096">
            <w:pPr>
              <w:spacing w:line="259" w:lineRule="auto"/>
              <w:ind w:right="373"/>
              <w:rPr>
                <w:rFonts w:ascii="Arial" w:hAnsi="Arial" w:cs="Arial"/>
                <w:sz w:val="20"/>
                <w:szCs w:val="20"/>
              </w:rPr>
            </w:pPr>
            <w:r w:rsidRPr="007C6992">
              <w:rPr>
                <w:rFonts w:ascii="Arial" w:hAnsi="Arial" w:cs="Arial"/>
                <w:sz w:val="20"/>
                <w:szCs w:val="20"/>
              </w:rPr>
              <w:t xml:space="preserve">1 4% </w:t>
            </w:r>
          </w:p>
        </w:tc>
        <w:tc>
          <w:tcPr>
            <w:tcW w:w="541" w:type="pct"/>
            <w:tcBorders>
              <w:top w:val="single" w:sz="4" w:space="0" w:color="000000"/>
              <w:left w:val="single" w:sz="4" w:space="0" w:color="000000"/>
              <w:bottom w:val="single" w:sz="4" w:space="0" w:color="000000"/>
              <w:right w:val="single" w:sz="4" w:space="0" w:color="000000"/>
            </w:tcBorders>
          </w:tcPr>
          <w:p w14:paraId="6E34256D" w14:textId="77777777" w:rsidR="000F7FC6" w:rsidRPr="007C6992" w:rsidRDefault="000F7FC6" w:rsidP="00D57096">
            <w:pPr>
              <w:spacing w:line="259" w:lineRule="auto"/>
              <w:ind w:left="2" w:right="393"/>
              <w:rPr>
                <w:rFonts w:ascii="Arial" w:hAnsi="Arial" w:cs="Arial"/>
                <w:sz w:val="20"/>
                <w:szCs w:val="20"/>
              </w:rPr>
            </w:pPr>
            <w:r w:rsidRPr="007C6992">
              <w:rPr>
                <w:rFonts w:ascii="Arial" w:hAnsi="Arial" w:cs="Arial"/>
                <w:sz w:val="20"/>
                <w:szCs w:val="20"/>
              </w:rPr>
              <w:t xml:space="preserve">1 4% </w:t>
            </w:r>
          </w:p>
        </w:tc>
        <w:tc>
          <w:tcPr>
            <w:tcW w:w="708" w:type="pct"/>
            <w:tcBorders>
              <w:top w:val="single" w:sz="4" w:space="0" w:color="000000"/>
              <w:left w:val="single" w:sz="4" w:space="0" w:color="000000"/>
              <w:bottom w:val="single" w:sz="4" w:space="0" w:color="000000"/>
              <w:right w:val="single" w:sz="4" w:space="0" w:color="000000"/>
            </w:tcBorders>
          </w:tcPr>
          <w:p w14:paraId="618CAB86"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68% </w:t>
            </w:r>
          </w:p>
        </w:tc>
      </w:tr>
      <w:tr w:rsidR="000F7FC6" w:rsidRPr="00D57096" w14:paraId="33243E50" w14:textId="77777777" w:rsidTr="007C6992">
        <w:trPr>
          <w:trHeight w:val="288"/>
        </w:trPr>
        <w:tc>
          <w:tcPr>
            <w:tcW w:w="1634" w:type="pct"/>
            <w:tcBorders>
              <w:top w:val="single" w:sz="4" w:space="0" w:color="000000"/>
              <w:left w:val="single" w:sz="4" w:space="0" w:color="000000"/>
              <w:bottom w:val="single" w:sz="4" w:space="0" w:color="000000"/>
              <w:right w:val="single" w:sz="4" w:space="0" w:color="000000"/>
            </w:tcBorders>
          </w:tcPr>
          <w:p w14:paraId="63F94C80"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Encourage to attend conference, seminars and </w:t>
            </w:r>
            <w:r w:rsidRPr="007C6992">
              <w:rPr>
                <w:rFonts w:ascii="Arial" w:hAnsi="Arial" w:cs="Arial"/>
                <w:sz w:val="20"/>
                <w:szCs w:val="20"/>
              </w:rPr>
              <w:lastRenderedPageBreak/>
              <w:t xml:space="preserve">workshop </w:t>
            </w:r>
          </w:p>
        </w:tc>
        <w:tc>
          <w:tcPr>
            <w:tcW w:w="530" w:type="pct"/>
            <w:tcBorders>
              <w:top w:val="single" w:sz="4" w:space="0" w:color="000000"/>
              <w:left w:val="single" w:sz="4" w:space="0" w:color="000000"/>
              <w:bottom w:val="single" w:sz="4" w:space="0" w:color="000000"/>
              <w:right w:val="single" w:sz="4" w:space="0" w:color="000000"/>
            </w:tcBorders>
          </w:tcPr>
          <w:p w14:paraId="6DF8A5D6"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lastRenderedPageBreak/>
              <w:t xml:space="preserve">  9 </w:t>
            </w:r>
          </w:p>
          <w:p w14:paraId="76FEECB0"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36% </w:t>
            </w:r>
          </w:p>
        </w:tc>
        <w:tc>
          <w:tcPr>
            <w:tcW w:w="529" w:type="pct"/>
            <w:tcBorders>
              <w:top w:val="single" w:sz="4" w:space="0" w:color="000000"/>
              <w:left w:val="single" w:sz="4" w:space="0" w:color="000000"/>
              <w:bottom w:val="single" w:sz="4" w:space="0" w:color="000000"/>
              <w:right w:val="single" w:sz="4" w:space="0" w:color="000000"/>
            </w:tcBorders>
          </w:tcPr>
          <w:p w14:paraId="2CCB1626" w14:textId="77777777" w:rsidR="000F7FC6" w:rsidRPr="007C6992" w:rsidRDefault="000F7FC6" w:rsidP="00D57096">
            <w:pPr>
              <w:spacing w:line="259" w:lineRule="auto"/>
              <w:ind w:right="109"/>
              <w:rPr>
                <w:rFonts w:ascii="Arial" w:hAnsi="Arial" w:cs="Arial"/>
                <w:sz w:val="20"/>
                <w:szCs w:val="20"/>
              </w:rPr>
            </w:pPr>
            <w:r w:rsidRPr="007C6992">
              <w:rPr>
                <w:rFonts w:ascii="Arial" w:hAnsi="Arial" w:cs="Arial"/>
                <w:sz w:val="20"/>
                <w:szCs w:val="20"/>
              </w:rPr>
              <w:t xml:space="preserve">12 48% </w:t>
            </w:r>
          </w:p>
        </w:tc>
        <w:tc>
          <w:tcPr>
            <w:tcW w:w="530" w:type="pct"/>
            <w:tcBorders>
              <w:top w:val="single" w:sz="4" w:space="0" w:color="000000"/>
              <w:left w:val="single" w:sz="4" w:space="0" w:color="000000"/>
              <w:bottom w:val="single" w:sz="4" w:space="0" w:color="000000"/>
              <w:right w:val="single" w:sz="4" w:space="0" w:color="000000"/>
            </w:tcBorders>
          </w:tcPr>
          <w:p w14:paraId="061D6D2D" w14:textId="77777777" w:rsidR="000F7FC6" w:rsidRPr="007C6992" w:rsidRDefault="000F7FC6" w:rsidP="00D57096">
            <w:pPr>
              <w:spacing w:line="259" w:lineRule="auto"/>
              <w:ind w:left="3"/>
              <w:rPr>
                <w:rFonts w:ascii="Arial" w:hAnsi="Arial" w:cs="Arial"/>
                <w:sz w:val="20"/>
                <w:szCs w:val="20"/>
              </w:rPr>
            </w:pPr>
            <w:r w:rsidRPr="007C6992">
              <w:rPr>
                <w:rFonts w:ascii="Arial" w:hAnsi="Arial" w:cs="Arial"/>
                <w:sz w:val="20"/>
                <w:szCs w:val="20"/>
              </w:rPr>
              <w:t xml:space="preserve"> 3 </w:t>
            </w:r>
          </w:p>
          <w:p w14:paraId="31F201C2" w14:textId="77777777" w:rsidR="000F7FC6" w:rsidRPr="007C6992" w:rsidRDefault="000F7FC6" w:rsidP="00D57096">
            <w:pPr>
              <w:spacing w:line="259" w:lineRule="auto"/>
              <w:ind w:left="3"/>
              <w:rPr>
                <w:rFonts w:ascii="Arial" w:hAnsi="Arial" w:cs="Arial"/>
                <w:sz w:val="20"/>
                <w:szCs w:val="20"/>
              </w:rPr>
            </w:pPr>
            <w:r w:rsidRPr="007C6992">
              <w:rPr>
                <w:rFonts w:ascii="Arial" w:hAnsi="Arial" w:cs="Arial"/>
                <w:sz w:val="20"/>
                <w:szCs w:val="20"/>
              </w:rPr>
              <w:t xml:space="preserve">12% </w:t>
            </w:r>
          </w:p>
        </w:tc>
        <w:tc>
          <w:tcPr>
            <w:tcW w:w="529" w:type="pct"/>
            <w:tcBorders>
              <w:top w:val="single" w:sz="4" w:space="0" w:color="000000"/>
              <w:left w:val="single" w:sz="4" w:space="0" w:color="000000"/>
              <w:bottom w:val="single" w:sz="4" w:space="0" w:color="000000"/>
              <w:right w:val="single" w:sz="4" w:space="0" w:color="000000"/>
            </w:tcBorders>
          </w:tcPr>
          <w:p w14:paraId="2C3A41F9" w14:textId="77777777" w:rsidR="000F7FC6" w:rsidRPr="007C6992" w:rsidRDefault="000F7FC6" w:rsidP="00D57096">
            <w:pPr>
              <w:spacing w:line="259" w:lineRule="auto"/>
              <w:ind w:right="373"/>
              <w:rPr>
                <w:rFonts w:ascii="Arial" w:hAnsi="Arial" w:cs="Arial"/>
                <w:sz w:val="20"/>
                <w:szCs w:val="20"/>
              </w:rPr>
            </w:pPr>
            <w:r w:rsidRPr="007C6992">
              <w:rPr>
                <w:rFonts w:ascii="Arial" w:hAnsi="Arial" w:cs="Arial"/>
                <w:sz w:val="20"/>
                <w:szCs w:val="20"/>
              </w:rPr>
              <w:t xml:space="preserve">1 4% </w:t>
            </w:r>
          </w:p>
        </w:tc>
        <w:tc>
          <w:tcPr>
            <w:tcW w:w="541" w:type="pct"/>
            <w:tcBorders>
              <w:top w:val="single" w:sz="4" w:space="0" w:color="000000"/>
              <w:left w:val="single" w:sz="4" w:space="0" w:color="000000"/>
              <w:bottom w:val="single" w:sz="4" w:space="0" w:color="000000"/>
              <w:right w:val="single" w:sz="4" w:space="0" w:color="000000"/>
            </w:tcBorders>
          </w:tcPr>
          <w:p w14:paraId="5201C6C5"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0 </w:t>
            </w:r>
          </w:p>
        </w:tc>
        <w:tc>
          <w:tcPr>
            <w:tcW w:w="708" w:type="pct"/>
            <w:tcBorders>
              <w:top w:val="single" w:sz="4" w:space="0" w:color="000000"/>
              <w:left w:val="single" w:sz="4" w:space="0" w:color="000000"/>
              <w:bottom w:val="single" w:sz="4" w:space="0" w:color="000000"/>
              <w:right w:val="single" w:sz="4" w:space="0" w:color="000000"/>
            </w:tcBorders>
          </w:tcPr>
          <w:p w14:paraId="29336130"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80% </w:t>
            </w:r>
          </w:p>
        </w:tc>
      </w:tr>
      <w:tr w:rsidR="000F7FC6" w:rsidRPr="00D57096" w14:paraId="2FDB8C1E" w14:textId="77777777" w:rsidTr="007C6992">
        <w:trPr>
          <w:trHeight w:val="288"/>
        </w:trPr>
        <w:tc>
          <w:tcPr>
            <w:tcW w:w="1634" w:type="pct"/>
            <w:tcBorders>
              <w:top w:val="single" w:sz="4" w:space="0" w:color="000000"/>
              <w:left w:val="single" w:sz="4" w:space="0" w:color="000000"/>
              <w:bottom w:val="single" w:sz="4" w:space="0" w:color="000000"/>
              <w:right w:val="single" w:sz="4" w:space="0" w:color="000000"/>
            </w:tcBorders>
          </w:tcPr>
          <w:p w14:paraId="10774EAB"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Regular email shorts and weekly newsletters </w:t>
            </w:r>
          </w:p>
        </w:tc>
        <w:tc>
          <w:tcPr>
            <w:tcW w:w="530" w:type="pct"/>
            <w:tcBorders>
              <w:top w:val="single" w:sz="4" w:space="0" w:color="000000"/>
              <w:left w:val="single" w:sz="4" w:space="0" w:color="000000"/>
              <w:bottom w:val="single" w:sz="4" w:space="0" w:color="000000"/>
              <w:right w:val="single" w:sz="4" w:space="0" w:color="000000"/>
            </w:tcBorders>
          </w:tcPr>
          <w:p w14:paraId="4C11B429" w14:textId="77777777" w:rsidR="000F7FC6" w:rsidRPr="007C6992" w:rsidRDefault="000F7FC6" w:rsidP="00D57096">
            <w:pPr>
              <w:spacing w:line="259" w:lineRule="auto"/>
              <w:ind w:left="2" w:right="109"/>
              <w:rPr>
                <w:rFonts w:ascii="Arial" w:hAnsi="Arial" w:cs="Arial"/>
                <w:sz w:val="20"/>
                <w:szCs w:val="20"/>
              </w:rPr>
            </w:pPr>
            <w:r w:rsidRPr="007C6992">
              <w:rPr>
                <w:rFonts w:ascii="Arial" w:hAnsi="Arial" w:cs="Arial"/>
                <w:sz w:val="20"/>
                <w:szCs w:val="20"/>
              </w:rPr>
              <w:t>14 56%</w:t>
            </w:r>
            <w:r w:rsidRPr="007C6992">
              <w:rPr>
                <w:rFonts w:ascii="Arial" w:eastAsia="Calibri" w:hAnsi="Arial" w:cs="Arial"/>
                <w:b/>
                <w:sz w:val="20"/>
                <w:szCs w:val="20"/>
              </w:rPr>
              <w:t xml:space="preserve"> </w:t>
            </w:r>
          </w:p>
        </w:tc>
        <w:tc>
          <w:tcPr>
            <w:tcW w:w="529" w:type="pct"/>
            <w:tcBorders>
              <w:top w:val="single" w:sz="4" w:space="0" w:color="000000"/>
              <w:left w:val="single" w:sz="4" w:space="0" w:color="000000"/>
              <w:bottom w:val="single" w:sz="4" w:space="0" w:color="000000"/>
              <w:right w:val="single" w:sz="4" w:space="0" w:color="000000"/>
            </w:tcBorders>
          </w:tcPr>
          <w:p w14:paraId="5E397204" w14:textId="77777777" w:rsidR="000F7FC6" w:rsidRPr="007C6992" w:rsidRDefault="000F7FC6" w:rsidP="00D57096">
            <w:pPr>
              <w:spacing w:line="259" w:lineRule="auto"/>
              <w:rPr>
                <w:rFonts w:ascii="Arial" w:hAnsi="Arial" w:cs="Arial"/>
                <w:sz w:val="20"/>
                <w:szCs w:val="20"/>
              </w:rPr>
            </w:pPr>
            <w:r w:rsidRPr="007C6992">
              <w:rPr>
                <w:rFonts w:ascii="Arial" w:hAnsi="Arial" w:cs="Arial"/>
                <w:sz w:val="20"/>
                <w:szCs w:val="20"/>
              </w:rPr>
              <w:t xml:space="preserve">9 </w:t>
            </w:r>
          </w:p>
          <w:p w14:paraId="5CD7FD96" w14:textId="77777777" w:rsidR="000F7FC6" w:rsidRPr="007C6992" w:rsidRDefault="000F7FC6" w:rsidP="00D57096">
            <w:pPr>
              <w:spacing w:line="259" w:lineRule="auto"/>
              <w:rPr>
                <w:rFonts w:ascii="Arial" w:hAnsi="Arial" w:cs="Arial"/>
                <w:sz w:val="20"/>
                <w:szCs w:val="20"/>
              </w:rPr>
            </w:pPr>
            <w:r w:rsidRPr="007C6992">
              <w:rPr>
                <w:rFonts w:ascii="Arial" w:hAnsi="Arial" w:cs="Arial"/>
                <w:sz w:val="20"/>
                <w:szCs w:val="20"/>
              </w:rPr>
              <w:t xml:space="preserve">36% </w:t>
            </w:r>
          </w:p>
        </w:tc>
        <w:tc>
          <w:tcPr>
            <w:tcW w:w="530" w:type="pct"/>
            <w:tcBorders>
              <w:top w:val="single" w:sz="4" w:space="0" w:color="000000"/>
              <w:left w:val="single" w:sz="4" w:space="0" w:color="000000"/>
              <w:bottom w:val="single" w:sz="4" w:space="0" w:color="000000"/>
              <w:right w:val="single" w:sz="4" w:space="0" w:color="000000"/>
            </w:tcBorders>
          </w:tcPr>
          <w:p w14:paraId="6528402D" w14:textId="77777777" w:rsidR="000F7FC6" w:rsidRPr="007C6992" w:rsidRDefault="000F7FC6" w:rsidP="00D57096">
            <w:pPr>
              <w:spacing w:line="259" w:lineRule="auto"/>
              <w:ind w:left="3" w:right="373"/>
              <w:rPr>
                <w:rFonts w:ascii="Arial" w:hAnsi="Arial" w:cs="Arial"/>
                <w:sz w:val="20"/>
                <w:szCs w:val="20"/>
              </w:rPr>
            </w:pPr>
            <w:r w:rsidRPr="007C6992">
              <w:rPr>
                <w:rFonts w:ascii="Arial" w:hAnsi="Arial" w:cs="Arial"/>
                <w:sz w:val="20"/>
                <w:szCs w:val="20"/>
              </w:rPr>
              <w:t xml:space="preserve">2 8% </w:t>
            </w:r>
          </w:p>
        </w:tc>
        <w:tc>
          <w:tcPr>
            <w:tcW w:w="529" w:type="pct"/>
            <w:tcBorders>
              <w:top w:val="single" w:sz="4" w:space="0" w:color="000000"/>
              <w:left w:val="single" w:sz="4" w:space="0" w:color="000000"/>
              <w:bottom w:val="single" w:sz="4" w:space="0" w:color="000000"/>
              <w:right w:val="single" w:sz="4" w:space="0" w:color="000000"/>
            </w:tcBorders>
          </w:tcPr>
          <w:p w14:paraId="5432F2A3" w14:textId="77777777" w:rsidR="000F7FC6" w:rsidRPr="007C6992" w:rsidRDefault="000F7FC6" w:rsidP="00D57096">
            <w:pPr>
              <w:spacing w:line="259" w:lineRule="auto"/>
              <w:rPr>
                <w:rFonts w:ascii="Arial" w:hAnsi="Arial" w:cs="Arial"/>
                <w:sz w:val="20"/>
                <w:szCs w:val="20"/>
              </w:rPr>
            </w:pPr>
            <w:r w:rsidRPr="007C6992">
              <w:rPr>
                <w:rFonts w:ascii="Arial" w:hAnsi="Arial" w:cs="Arial"/>
                <w:sz w:val="20"/>
                <w:szCs w:val="20"/>
              </w:rPr>
              <w:t xml:space="preserve">0 </w:t>
            </w:r>
          </w:p>
        </w:tc>
        <w:tc>
          <w:tcPr>
            <w:tcW w:w="541" w:type="pct"/>
            <w:tcBorders>
              <w:top w:val="single" w:sz="4" w:space="0" w:color="000000"/>
              <w:left w:val="single" w:sz="4" w:space="0" w:color="000000"/>
              <w:bottom w:val="single" w:sz="4" w:space="0" w:color="000000"/>
              <w:right w:val="single" w:sz="4" w:space="0" w:color="000000"/>
            </w:tcBorders>
          </w:tcPr>
          <w:p w14:paraId="41932D75"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0 </w:t>
            </w:r>
          </w:p>
        </w:tc>
        <w:tc>
          <w:tcPr>
            <w:tcW w:w="708" w:type="pct"/>
            <w:tcBorders>
              <w:top w:val="single" w:sz="4" w:space="0" w:color="000000"/>
              <w:left w:val="single" w:sz="4" w:space="0" w:color="000000"/>
              <w:bottom w:val="single" w:sz="4" w:space="0" w:color="000000"/>
              <w:right w:val="single" w:sz="4" w:space="0" w:color="000000"/>
            </w:tcBorders>
          </w:tcPr>
          <w:p w14:paraId="4643BDF7"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92% </w:t>
            </w:r>
          </w:p>
        </w:tc>
      </w:tr>
      <w:tr w:rsidR="000F7FC6" w:rsidRPr="00D57096" w14:paraId="0D6DBE17" w14:textId="77777777" w:rsidTr="007C6992">
        <w:trPr>
          <w:trHeight w:val="288"/>
        </w:trPr>
        <w:tc>
          <w:tcPr>
            <w:tcW w:w="1634" w:type="pct"/>
            <w:tcBorders>
              <w:top w:val="single" w:sz="4" w:space="0" w:color="000000"/>
              <w:left w:val="single" w:sz="4" w:space="0" w:color="000000"/>
              <w:bottom w:val="single" w:sz="4" w:space="0" w:color="000000"/>
              <w:right w:val="single" w:sz="4" w:space="0" w:color="000000"/>
            </w:tcBorders>
          </w:tcPr>
          <w:p w14:paraId="149B1725"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Culture of knowledge </w:t>
            </w:r>
          </w:p>
          <w:p w14:paraId="1CD39B6B"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learning, sharing and development </w:t>
            </w:r>
          </w:p>
        </w:tc>
        <w:tc>
          <w:tcPr>
            <w:tcW w:w="530" w:type="pct"/>
            <w:tcBorders>
              <w:top w:val="single" w:sz="4" w:space="0" w:color="000000"/>
              <w:left w:val="single" w:sz="4" w:space="0" w:color="000000"/>
              <w:bottom w:val="single" w:sz="4" w:space="0" w:color="000000"/>
              <w:right w:val="single" w:sz="4" w:space="0" w:color="000000"/>
            </w:tcBorders>
          </w:tcPr>
          <w:p w14:paraId="7CFE1B74" w14:textId="77777777" w:rsidR="000F7FC6" w:rsidRPr="007C6992" w:rsidRDefault="000F7FC6" w:rsidP="00D57096">
            <w:pPr>
              <w:spacing w:line="259" w:lineRule="auto"/>
              <w:ind w:left="2" w:right="109"/>
              <w:rPr>
                <w:rFonts w:ascii="Arial" w:hAnsi="Arial" w:cs="Arial"/>
                <w:sz w:val="20"/>
                <w:szCs w:val="20"/>
              </w:rPr>
            </w:pPr>
            <w:r w:rsidRPr="007C6992">
              <w:rPr>
                <w:rFonts w:ascii="Arial" w:hAnsi="Arial" w:cs="Arial"/>
                <w:sz w:val="20"/>
                <w:szCs w:val="20"/>
              </w:rPr>
              <w:t xml:space="preserve">13 52% </w:t>
            </w:r>
          </w:p>
        </w:tc>
        <w:tc>
          <w:tcPr>
            <w:tcW w:w="529" w:type="pct"/>
            <w:tcBorders>
              <w:top w:val="single" w:sz="4" w:space="0" w:color="000000"/>
              <w:left w:val="single" w:sz="4" w:space="0" w:color="000000"/>
              <w:bottom w:val="single" w:sz="4" w:space="0" w:color="000000"/>
              <w:right w:val="single" w:sz="4" w:space="0" w:color="000000"/>
            </w:tcBorders>
          </w:tcPr>
          <w:p w14:paraId="3B702B33" w14:textId="77777777" w:rsidR="000F7FC6" w:rsidRPr="007C6992" w:rsidRDefault="000F7FC6" w:rsidP="00D57096">
            <w:pPr>
              <w:spacing w:line="259" w:lineRule="auto"/>
              <w:rPr>
                <w:rFonts w:ascii="Arial" w:hAnsi="Arial" w:cs="Arial"/>
                <w:sz w:val="20"/>
                <w:szCs w:val="20"/>
              </w:rPr>
            </w:pPr>
            <w:r w:rsidRPr="007C6992">
              <w:rPr>
                <w:rFonts w:ascii="Arial" w:hAnsi="Arial" w:cs="Arial"/>
                <w:sz w:val="20"/>
                <w:szCs w:val="20"/>
              </w:rPr>
              <w:t xml:space="preserve">8 </w:t>
            </w:r>
          </w:p>
          <w:p w14:paraId="59361952" w14:textId="77777777" w:rsidR="000F7FC6" w:rsidRPr="007C6992" w:rsidRDefault="000F7FC6" w:rsidP="00D57096">
            <w:pPr>
              <w:spacing w:line="259" w:lineRule="auto"/>
              <w:rPr>
                <w:rFonts w:ascii="Arial" w:hAnsi="Arial" w:cs="Arial"/>
                <w:sz w:val="20"/>
                <w:szCs w:val="20"/>
              </w:rPr>
            </w:pPr>
            <w:r w:rsidRPr="007C6992">
              <w:rPr>
                <w:rFonts w:ascii="Arial" w:hAnsi="Arial" w:cs="Arial"/>
                <w:sz w:val="20"/>
                <w:szCs w:val="20"/>
              </w:rPr>
              <w:t xml:space="preserve">32% </w:t>
            </w:r>
          </w:p>
        </w:tc>
        <w:tc>
          <w:tcPr>
            <w:tcW w:w="530" w:type="pct"/>
            <w:tcBorders>
              <w:top w:val="single" w:sz="4" w:space="0" w:color="000000"/>
              <w:left w:val="single" w:sz="4" w:space="0" w:color="000000"/>
              <w:bottom w:val="single" w:sz="4" w:space="0" w:color="000000"/>
              <w:right w:val="single" w:sz="4" w:space="0" w:color="000000"/>
            </w:tcBorders>
          </w:tcPr>
          <w:p w14:paraId="0B7637CF" w14:textId="77777777" w:rsidR="000F7FC6" w:rsidRPr="007C6992" w:rsidRDefault="000F7FC6" w:rsidP="00D57096">
            <w:pPr>
              <w:spacing w:line="259" w:lineRule="auto"/>
              <w:ind w:left="3"/>
              <w:rPr>
                <w:rFonts w:ascii="Arial" w:hAnsi="Arial" w:cs="Arial"/>
                <w:sz w:val="20"/>
                <w:szCs w:val="20"/>
              </w:rPr>
            </w:pPr>
            <w:r w:rsidRPr="007C6992">
              <w:rPr>
                <w:rFonts w:ascii="Arial" w:hAnsi="Arial" w:cs="Arial"/>
                <w:sz w:val="20"/>
                <w:szCs w:val="20"/>
              </w:rPr>
              <w:t xml:space="preserve">3 </w:t>
            </w:r>
          </w:p>
          <w:p w14:paraId="5147AB95" w14:textId="77777777" w:rsidR="000F7FC6" w:rsidRPr="007C6992" w:rsidRDefault="000F7FC6" w:rsidP="00D57096">
            <w:pPr>
              <w:spacing w:line="259" w:lineRule="auto"/>
              <w:ind w:left="3"/>
              <w:rPr>
                <w:rFonts w:ascii="Arial" w:hAnsi="Arial" w:cs="Arial"/>
                <w:sz w:val="20"/>
                <w:szCs w:val="20"/>
              </w:rPr>
            </w:pPr>
            <w:r w:rsidRPr="007C6992">
              <w:rPr>
                <w:rFonts w:ascii="Arial" w:hAnsi="Arial" w:cs="Arial"/>
                <w:sz w:val="20"/>
                <w:szCs w:val="20"/>
              </w:rPr>
              <w:t xml:space="preserve">12% </w:t>
            </w:r>
          </w:p>
        </w:tc>
        <w:tc>
          <w:tcPr>
            <w:tcW w:w="529" w:type="pct"/>
            <w:tcBorders>
              <w:top w:val="single" w:sz="4" w:space="0" w:color="000000"/>
              <w:left w:val="single" w:sz="4" w:space="0" w:color="000000"/>
              <w:bottom w:val="single" w:sz="4" w:space="0" w:color="000000"/>
              <w:right w:val="single" w:sz="4" w:space="0" w:color="000000"/>
            </w:tcBorders>
          </w:tcPr>
          <w:p w14:paraId="458E537D" w14:textId="77777777" w:rsidR="000F7FC6" w:rsidRPr="007C6992" w:rsidRDefault="000F7FC6" w:rsidP="00D57096">
            <w:pPr>
              <w:spacing w:line="259" w:lineRule="auto"/>
              <w:ind w:right="373"/>
              <w:rPr>
                <w:rFonts w:ascii="Arial" w:hAnsi="Arial" w:cs="Arial"/>
                <w:sz w:val="20"/>
                <w:szCs w:val="20"/>
              </w:rPr>
            </w:pPr>
            <w:r w:rsidRPr="007C6992">
              <w:rPr>
                <w:rFonts w:ascii="Arial" w:hAnsi="Arial" w:cs="Arial"/>
                <w:sz w:val="20"/>
                <w:szCs w:val="20"/>
              </w:rPr>
              <w:t xml:space="preserve">1 4% </w:t>
            </w:r>
          </w:p>
        </w:tc>
        <w:tc>
          <w:tcPr>
            <w:tcW w:w="541" w:type="pct"/>
            <w:tcBorders>
              <w:top w:val="single" w:sz="4" w:space="0" w:color="000000"/>
              <w:left w:val="single" w:sz="4" w:space="0" w:color="000000"/>
              <w:bottom w:val="single" w:sz="4" w:space="0" w:color="000000"/>
              <w:right w:val="single" w:sz="4" w:space="0" w:color="000000"/>
            </w:tcBorders>
          </w:tcPr>
          <w:p w14:paraId="0025AC85"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0 </w:t>
            </w:r>
          </w:p>
        </w:tc>
        <w:tc>
          <w:tcPr>
            <w:tcW w:w="708" w:type="pct"/>
            <w:tcBorders>
              <w:top w:val="single" w:sz="4" w:space="0" w:color="000000"/>
              <w:left w:val="single" w:sz="4" w:space="0" w:color="000000"/>
              <w:bottom w:val="single" w:sz="4" w:space="0" w:color="000000"/>
              <w:right w:val="single" w:sz="4" w:space="0" w:color="000000"/>
            </w:tcBorders>
          </w:tcPr>
          <w:p w14:paraId="40581015"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92% </w:t>
            </w:r>
          </w:p>
        </w:tc>
      </w:tr>
      <w:tr w:rsidR="000F7FC6" w:rsidRPr="00D57096" w14:paraId="728EED28" w14:textId="77777777" w:rsidTr="007C6992">
        <w:trPr>
          <w:trHeight w:val="288"/>
        </w:trPr>
        <w:tc>
          <w:tcPr>
            <w:tcW w:w="1634" w:type="pct"/>
            <w:tcBorders>
              <w:top w:val="single" w:sz="4" w:space="0" w:color="000000"/>
              <w:left w:val="single" w:sz="4" w:space="0" w:color="000000"/>
              <w:bottom w:val="single" w:sz="4" w:space="0" w:color="000000"/>
              <w:right w:val="single" w:sz="4" w:space="0" w:color="000000"/>
            </w:tcBorders>
          </w:tcPr>
          <w:p w14:paraId="46222CA8"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Need to conduct effective education and training to develop a knowledge  </w:t>
            </w:r>
          </w:p>
        </w:tc>
        <w:tc>
          <w:tcPr>
            <w:tcW w:w="530" w:type="pct"/>
            <w:tcBorders>
              <w:top w:val="single" w:sz="4" w:space="0" w:color="000000"/>
              <w:left w:val="single" w:sz="4" w:space="0" w:color="000000"/>
              <w:bottom w:val="single" w:sz="4" w:space="0" w:color="000000"/>
              <w:right w:val="single" w:sz="4" w:space="0" w:color="000000"/>
            </w:tcBorders>
          </w:tcPr>
          <w:p w14:paraId="2817FAA1"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8 </w:t>
            </w:r>
          </w:p>
          <w:p w14:paraId="3AF6C4E9"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32% </w:t>
            </w:r>
          </w:p>
        </w:tc>
        <w:tc>
          <w:tcPr>
            <w:tcW w:w="529" w:type="pct"/>
            <w:tcBorders>
              <w:top w:val="single" w:sz="4" w:space="0" w:color="000000"/>
              <w:left w:val="single" w:sz="4" w:space="0" w:color="000000"/>
              <w:bottom w:val="single" w:sz="4" w:space="0" w:color="000000"/>
              <w:right w:val="single" w:sz="4" w:space="0" w:color="000000"/>
            </w:tcBorders>
          </w:tcPr>
          <w:p w14:paraId="27ECF0FE" w14:textId="77777777" w:rsidR="000F7FC6" w:rsidRPr="007C6992" w:rsidRDefault="000F7FC6" w:rsidP="00D57096">
            <w:pPr>
              <w:spacing w:line="259" w:lineRule="auto"/>
              <w:ind w:right="109"/>
              <w:rPr>
                <w:rFonts w:ascii="Arial" w:hAnsi="Arial" w:cs="Arial"/>
                <w:sz w:val="20"/>
                <w:szCs w:val="20"/>
              </w:rPr>
            </w:pPr>
            <w:r w:rsidRPr="007C6992">
              <w:rPr>
                <w:rFonts w:ascii="Arial" w:hAnsi="Arial" w:cs="Arial"/>
                <w:sz w:val="20"/>
                <w:szCs w:val="20"/>
              </w:rPr>
              <w:t xml:space="preserve">13 52% </w:t>
            </w:r>
          </w:p>
        </w:tc>
        <w:tc>
          <w:tcPr>
            <w:tcW w:w="530" w:type="pct"/>
            <w:tcBorders>
              <w:top w:val="single" w:sz="4" w:space="0" w:color="000000"/>
              <w:left w:val="single" w:sz="4" w:space="0" w:color="000000"/>
              <w:bottom w:val="single" w:sz="4" w:space="0" w:color="000000"/>
              <w:right w:val="single" w:sz="4" w:space="0" w:color="000000"/>
            </w:tcBorders>
          </w:tcPr>
          <w:p w14:paraId="47E60BA7" w14:textId="77777777" w:rsidR="000F7FC6" w:rsidRPr="007C6992" w:rsidRDefault="000F7FC6" w:rsidP="00D57096">
            <w:pPr>
              <w:spacing w:line="259" w:lineRule="auto"/>
              <w:ind w:left="3" w:right="373"/>
              <w:rPr>
                <w:rFonts w:ascii="Arial" w:hAnsi="Arial" w:cs="Arial"/>
                <w:sz w:val="20"/>
                <w:szCs w:val="20"/>
              </w:rPr>
            </w:pPr>
            <w:r w:rsidRPr="007C6992">
              <w:rPr>
                <w:rFonts w:ascii="Arial" w:hAnsi="Arial" w:cs="Arial"/>
                <w:sz w:val="20"/>
                <w:szCs w:val="20"/>
              </w:rPr>
              <w:t xml:space="preserve">2 8% </w:t>
            </w:r>
          </w:p>
        </w:tc>
        <w:tc>
          <w:tcPr>
            <w:tcW w:w="529" w:type="pct"/>
            <w:tcBorders>
              <w:top w:val="single" w:sz="4" w:space="0" w:color="000000"/>
              <w:left w:val="single" w:sz="4" w:space="0" w:color="000000"/>
              <w:bottom w:val="single" w:sz="4" w:space="0" w:color="000000"/>
              <w:right w:val="single" w:sz="4" w:space="0" w:color="000000"/>
            </w:tcBorders>
          </w:tcPr>
          <w:p w14:paraId="5F59D52A" w14:textId="77777777" w:rsidR="000F7FC6" w:rsidRPr="007C6992" w:rsidRDefault="000F7FC6" w:rsidP="00D57096">
            <w:pPr>
              <w:spacing w:line="259" w:lineRule="auto"/>
              <w:ind w:right="373"/>
              <w:rPr>
                <w:rFonts w:ascii="Arial" w:hAnsi="Arial" w:cs="Arial"/>
                <w:sz w:val="20"/>
                <w:szCs w:val="20"/>
              </w:rPr>
            </w:pPr>
            <w:r w:rsidRPr="007C6992">
              <w:rPr>
                <w:rFonts w:ascii="Arial" w:hAnsi="Arial" w:cs="Arial"/>
                <w:sz w:val="20"/>
                <w:szCs w:val="20"/>
              </w:rPr>
              <w:t xml:space="preserve">2 8% </w:t>
            </w:r>
          </w:p>
        </w:tc>
        <w:tc>
          <w:tcPr>
            <w:tcW w:w="541" w:type="pct"/>
            <w:tcBorders>
              <w:top w:val="single" w:sz="4" w:space="0" w:color="000000"/>
              <w:left w:val="single" w:sz="4" w:space="0" w:color="000000"/>
              <w:bottom w:val="single" w:sz="4" w:space="0" w:color="000000"/>
              <w:right w:val="single" w:sz="4" w:space="0" w:color="000000"/>
            </w:tcBorders>
          </w:tcPr>
          <w:p w14:paraId="1453A1C0"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0 </w:t>
            </w:r>
          </w:p>
        </w:tc>
        <w:tc>
          <w:tcPr>
            <w:tcW w:w="708" w:type="pct"/>
            <w:tcBorders>
              <w:top w:val="single" w:sz="4" w:space="0" w:color="000000"/>
              <w:left w:val="single" w:sz="4" w:space="0" w:color="000000"/>
              <w:bottom w:val="single" w:sz="4" w:space="0" w:color="000000"/>
              <w:right w:val="single" w:sz="4" w:space="0" w:color="000000"/>
            </w:tcBorders>
          </w:tcPr>
          <w:p w14:paraId="6770EF08" w14:textId="77777777" w:rsidR="000F7FC6" w:rsidRPr="007C6992" w:rsidRDefault="000F7FC6" w:rsidP="00D57096">
            <w:pPr>
              <w:spacing w:line="259" w:lineRule="auto"/>
              <w:ind w:left="2"/>
              <w:rPr>
                <w:rFonts w:ascii="Arial" w:hAnsi="Arial" w:cs="Arial"/>
                <w:sz w:val="20"/>
                <w:szCs w:val="20"/>
              </w:rPr>
            </w:pPr>
            <w:r w:rsidRPr="007C6992">
              <w:rPr>
                <w:rFonts w:ascii="Arial" w:hAnsi="Arial" w:cs="Arial"/>
                <w:sz w:val="20"/>
                <w:szCs w:val="20"/>
              </w:rPr>
              <w:t xml:space="preserve">76% </w:t>
            </w:r>
          </w:p>
        </w:tc>
      </w:tr>
    </w:tbl>
    <w:p w14:paraId="702CFCE8" w14:textId="77777777" w:rsidR="00F07E44" w:rsidRDefault="00F07E44" w:rsidP="006A7C78">
      <w:pPr>
        <w:spacing w:after="129"/>
        <w:ind w:left="5"/>
        <w:jc w:val="center"/>
        <w:rPr>
          <w:rFonts w:ascii="Arial" w:hAnsi="Arial" w:cs="Arial"/>
          <w:sz w:val="20"/>
          <w:szCs w:val="24"/>
        </w:rPr>
      </w:pPr>
    </w:p>
    <w:p w14:paraId="08EF4759" w14:textId="77777777" w:rsidR="000F7FC6" w:rsidRPr="006A7C78" w:rsidRDefault="006A7C78" w:rsidP="006A7C78">
      <w:pPr>
        <w:spacing w:after="129"/>
        <w:ind w:left="5"/>
        <w:jc w:val="center"/>
        <w:rPr>
          <w:rFonts w:ascii="Arial" w:hAnsi="Arial" w:cs="Arial"/>
          <w:sz w:val="20"/>
          <w:szCs w:val="24"/>
        </w:rPr>
      </w:pPr>
      <w:r w:rsidRPr="00F07E44">
        <w:rPr>
          <w:rFonts w:ascii="Arial" w:hAnsi="Arial" w:cs="Arial"/>
          <w:b/>
          <w:sz w:val="20"/>
          <w:szCs w:val="24"/>
        </w:rPr>
        <w:t>Used Scale</w:t>
      </w:r>
      <w:r w:rsidRPr="007C6992">
        <w:rPr>
          <w:rFonts w:ascii="Arial" w:hAnsi="Arial" w:cs="Arial"/>
          <w:sz w:val="20"/>
          <w:szCs w:val="24"/>
        </w:rPr>
        <w:t xml:space="preserve">: 1. Strongly </w:t>
      </w:r>
      <w:proofErr w:type="gramStart"/>
      <w:r w:rsidRPr="007C6992">
        <w:rPr>
          <w:rFonts w:ascii="Arial" w:hAnsi="Arial" w:cs="Arial"/>
          <w:sz w:val="20"/>
          <w:szCs w:val="24"/>
        </w:rPr>
        <w:t>Agree</w:t>
      </w:r>
      <w:r w:rsidR="00CD6297">
        <w:rPr>
          <w:rFonts w:ascii="Arial" w:hAnsi="Arial" w:cs="Arial"/>
          <w:sz w:val="20"/>
          <w:szCs w:val="24"/>
        </w:rPr>
        <w:t>(</w:t>
      </w:r>
      <w:proofErr w:type="gramEnd"/>
      <w:r w:rsidR="00CD6297">
        <w:rPr>
          <w:rFonts w:ascii="Arial" w:hAnsi="Arial" w:cs="Arial"/>
          <w:sz w:val="20"/>
          <w:szCs w:val="24"/>
        </w:rPr>
        <w:t>SA)</w:t>
      </w:r>
      <w:r w:rsidRPr="007C6992">
        <w:rPr>
          <w:rFonts w:ascii="Arial" w:hAnsi="Arial" w:cs="Arial"/>
          <w:sz w:val="20"/>
          <w:szCs w:val="24"/>
        </w:rPr>
        <w:t xml:space="preserve"> 2. Agree</w:t>
      </w:r>
      <w:r w:rsidR="00CD6297">
        <w:rPr>
          <w:rFonts w:ascii="Arial" w:hAnsi="Arial" w:cs="Arial"/>
          <w:sz w:val="20"/>
          <w:szCs w:val="24"/>
        </w:rPr>
        <w:t>(A)</w:t>
      </w:r>
      <w:r w:rsidRPr="007C6992">
        <w:rPr>
          <w:rFonts w:ascii="Arial" w:hAnsi="Arial" w:cs="Arial"/>
          <w:sz w:val="20"/>
          <w:szCs w:val="24"/>
        </w:rPr>
        <w:t xml:space="preserve"> 3. Neutral</w:t>
      </w:r>
      <w:r w:rsidR="00CD6297">
        <w:rPr>
          <w:rFonts w:ascii="Arial" w:hAnsi="Arial" w:cs="Arial"/>
          <w:sz w:val="20"/>
          <w:szCs w:val="24"/>
        </w:rPr>
        <w:t>(N)</w:t>
      </w:r>
      <w:r w:rsidRPr="007C6992">
        <w:rPr>
          <w:rFonts w:ascii="Arial" w:hAnsi="Arial" w:cs="Arial"/>
          <w:sz w:val="20"/>
          <w:szCs w:val="24"/>
        </w:rPr>
        <w:t xml:space="preserve"> 4. Disagree</w:t>
      </w:r>
      <w:r w:rsidR="00CD6297">
        <w:rPr>
          <w:rFonts w:ascii="Arial" w:hAnsi="Arial" w:cs="Arial"/>
          <w:sz w:val="20"/>
          <w:szCs w:val="24"/>
        </w:rPr>
        <w:t>(D)</w:t>
      </w:r>
      <w:r w:rsidRPr="007C6992">
        <w:rPr>
          <w:rFonts w:ascii="Arial" w:hAnsi="Arial" w:cs="Arial"/>
          <w:sz w:val="20"/>
          <w:szCs w:val="24"/>
        </w:rPr>
        <w:t xml:space="preserve"> 5. Strongly </w:t>
      </w:r>
      <w:proofErr w:type="gramStart"/>
      <w:r w:rsidRPr="007C6992">
        <w:rPr>
          <w:rFonts w:ascii="Arial" w:hAnsi="Arial" w:cs="Arial"/>
          <w:sz w:val="20"/>
          <w:szCs w:val="24"/>
        </w:rPr>
        <w:t>Disagree</w:t>
      </w:r>
      <w:r w:rsidR="00CD6297">
        <w:rPr>
          <w:rFonts w:ascii="Arial" w:hAnsi="Arial" w:cs="Arial"/>
          <w:sz w:val="20"/>
          <w:szCs w:val="24"/>
        </w:rPr>
        <w:t>(</w:t>
      </w:r>
      <w:proofErr w:type="gramEnd"/>
      <w:r w:rsidR="00CD6297">
        <w:rPr>
          <w:rFonts w:ascii="Arial" w:hAnsi="Arial" w:cs="Arial"/>
          <w:sz w:val="20"/>
          <w:szCs w:val="24"/>
        </w:rPr>
        <w:t>SA)</w:t>
      </w:r>
      <w:r w:rsidRPr="007C6992">
        <w:rPr>
          <w:rFonts w:ascii="Arial" w:hAnsi="Arial" w:cs="Arial"/>
          <w:sz w:val="20"/>
          <w:szCs w:val="24"/>
        </w:rPr>
        <w:t xml:space="preserve">. 6. Average </w:t>
      </w:r>
      <w:proofErr w:type="gramStart"/>
      <w:r w:rsidRPr="007C6992">
        <w:rPr>
          <w:rFonts w:ascii="Arial" w:hAnsi="Arial" w:cs="Arial"/>
          <w:sz w:val="20"/>
          <w:szCs w:val="24"/>
        </w:rPr>
        <w:t>Agree</w:t>
      </w:r>
      <w:r w:rsidR="00CD6297">
        <w:rPr>
          <w:rFonts w:ascii="Arial" w:hAnsi="Arial" w:cs="Arial"/>
          <w:sz w:val="20"/>
          <w:szCs w:val="24"/>
        </w:rPr>
        <w:t>(</w:t>
      </w:r>
      <w:proofErr w:type="gramEnd"/>
      <w:r w:rsidR="00CD6297">
        <w:rPr>
          <w:rFonts w:ascii="Arial" w:hAnsi="Arial" w:cs="Arial"/>
          <w:sz w:val="20"/>
          <w:szCs w:val="24"/>
        </w:rPr>
        <w:t>AA)</w:t>
      </w:r>
    </w:p>
    <w:p w14:paraId="5E90C692" w14:textId="77777777" w:rsidR="000F7FC6" w:rsidRPr="006A7C78" w:rsidRDefault="000F7FC6" w:rsidP="006A7C78">
      <w:pPr>
        <w:spacing w:line="361" w:lineRule="auto"/>
        <w:ind w:left="5"/>
        <w:jc w:val="both"/>
        <w:rPr>
          <w:rFonts w:ascii="Arial" w:hAnsi="Arial" w:cs="Arial"/>
          <w:sz w:val="20"/>
          <w:szCs w:val="20"/>
        </w:rPr>
      </w:pPr>
      <w:r w:rsidRPr="007C6992">
        <w:rPr>
          <w:rFonts w:ascii="Arial" w:hAnsi="Arial" w:cs="Arial"/>
          <w:sz w:val="20"/>
          <w:szCs w:val="20"/>
        </w:rPr>
        <w:t xml:space="preserve">Table 5 shows the various ways to encourage staff members to share their knowledge. The majority, 92% of the respondents, agreed that it is ‘Regular email shorts and weekly newsletters and Culture of knowledge learning, sharing and development’ </w:t>
      </w:r>
      <w:proofErr w:type="spellStart"/>
      <w:r w:rsidRPr="007C6992">
        <w:rPr>
          <w:rFonts w:ascii="Arial" w:hAnsi="Arial" w:cs="Arial"/>
          <w:sz w:val="20"/>
          <w:szCs w:val="20"/>
        </w:rPr>
        <w:t>Like wise</w:t>
      </w:r>
      <w:proofErr w:type="spellEnd"/>
      <w:r w:rsidRPr="007C6992">
        <w:rPr>
          <w:rFonts w:ascii="Arial" w:hAnsi="Arial" w:cs="Arial"/>
          <w:sz w:val="20"/>
          <w:szCs w:val="20"/>
        </w:rPr>
        <w:t xml:space="preserve"> 68% of agreed to ‘Encourage to publishing scholar articles’ it is more less than others. On the other, ‘Encourage with Incentives’ 84% agreed to it. Additionally,80% agreed that Encourage to attend conference, seminars and workshop’ knowledge sharing </w:t>
      </w:r>
      <w:proofErr w:type="gramStart"/>
      <w:r w:rsidRPr="007C6992">
        <w:rPr>
          <w:rFonts w:ascii="Arial" w:hAnsi="Arial" w:cs="Arial"/>
          <w:sz w:val="20"/>
          <w:szCs w:val="20"/>
        </w:rPr>
        <w:t>behavior .</w:t>
      </w:r>
      <w:proofErr w:type="gramEnd"/>
      <w:r w:rsidRPr="007C6992">
        <w:rPr>
          <w:rFonts w:ascii="Arial" w:hAnsi="Arial" w:cs="Arial"/>
          <w:sz w:val="20"/>
          <w:szCs w:val="20"/>
        </w:rPr>
        <w:t xml:space="preserve"> Also, last 76% agreed that ‘need to conduct effective education and training to develop a knowledge sharing cultural in the organization. From the above table it is cleared that most of the librarian encourage to agreed regular email shorts. From the table we show most of the librarian respondents their opinion “Regular email shorts and weekly newsletters,</w:t>
      </w:r>
      <w:r w:rsidRPr="007C6992">
        <w:rPr>
          <w:rFonts w:ascii="Arial" w:eastAsia="Calibri" w:hAnsi="Arial" w:cs="Arial"/>
          <w:b/>
          <w:sz w:val="20"/>
          <w:szCs w:val="20"/>
        </w:rPr>
        <w:t xml:space="preserve"> </w:t>
      </w:r>
      <w:r w:rsidRPr="007C6992">
        <w:rPr>
          <w:rFonts w:ascii="Arial" w:hAnsi="Arial" w:cs="Arial"/>
          <w:sz w:val="20"/>
          <w:szCs w:val="20"/>
        </w:rPr>
        <w:t>Culture of knowledge lear</w:t>
      </w:r>
      <w:r w:rsidR="006A7C78">
        <w:rPr>
          <w:rFonts w:ascii="Arial" w:hAnsi="Arial" w:cs="Arial"/>
          <w:sz w:val="20"/>
          <w:szCs w:val="20"/>
        </w:rPr>
        <w:t xml:space="preserve">ning, sharing and development” </w:t>
      </w:r>
    </w:p>
    <w:p w14:paraId="731EB371" w14:textId="77777777" w:rsidR="000F7FC6" w:rsidRDefault="000F7FC6" w:rsidP="000F7FC6">
      <w:pPr>
        <w:spacing w:after="0" w:line="370" w:lineRule="auto"/>
        <w:ind w:right="9300"/>
        <w:rPr>
          <w:rFonts w:ascii="Arial" w:hAnsi="Arial" w:cs="Arial"/>
          <w:sz w:val="24"/>
          <w:szCs w:val="24"/>
        </w:rPr>
      </w:pPr>
      <w:r w:rsidRPr="00D57096">
        <w:rPr>
          <w:rFonts w:ascii="Arial" w:hAnsi="Arial" w:cs="Arial"/>
          <w:sz w:val="24"/>
          <w:szCs w:val="24"/>
        </w:rPr>
        <w:t xml:space="preserve">  </w:t>
      </w:r>
    </w:p>
    <w:p w14:paraId="7BD6DF2C" w14:textId="77777777" w:rsidR="004C12E1" w:rsidRDefault="004C12E1" w:rsidP="000F7FC6">
      <w:pPr>
        <w:spacing w:after="0" w:line="370" w:lineRule="auto"/>
        <w:ind w:right="9300"/>
        <w:rPr>
          <w:rFonts w:ascii="Arial" w:hAnsi="Arial" w:cs="Arial"/>
          <w:sz w:val="24"/>
          <w:szCs w:val="24"/>
        </w:rPr>
      </w:pPr>
    </w:p>
    <w:p w14:paraId="7D3C9530" w14:textId="77777777" w:rsidR="004C12E1" w:rsidRDefault="004C12E1" w:rsidP="000F7FC6">
      <w:pPr>
        <w:spacing w:after="0" w:line="370" w:lineRule="auto"/>
        <w:ind w:right="9300"/>
        <w:rPr>
          <w:rFonts w:ascii="Arial" w:hAnsi="Arial" w:cs="Arial"/>
          <w:sz w:val="24"/>
          <w:szCs w:val="24"/>
        </w:rPr>
      </w:pPr>
    </w:p>
    <w:p w14:paraId="18345C88" w14:textId="77777777" w:rsidR="004C12E1" w:rsidRDefault="004C12E1" w:rsidP="000F7FC6">
      <w:pPr>
        <w:spacing w:after="0" w:line="370" w:lineRule="auto"/>
        <w:ind w:right="9300"/>
        <w:rPr>
          <w:rFonts w:ascii="Arial" w:hAnsi="Arial" w:cs="Arial"/>
          <w:sz w:val="24"/>
          <w:szCs w:val="24"/>
        </w:rPr>
      </w:pPr>
    </w:p>
    <w:p w14:paraId="2BCE9E41" w14:textId="77777777" w:rsidR="004C12E1" w:rsidRDefault="004C12E1" w:rsidP="000F7FC6">
      <w:pPr>
        <w:spacing w:after="0" w:line="370" w:lineRule="auto"/>
        <w:ind w:right="9300"/>
        <w:rPr>
          <w:rFonts w:ascii="Arial" w:hAnsi="Arial" w:cs="Arial"/>
          <w:sz w:val="24"/>
          <w:szCs w:val="24"/>
        </w:rPr>
      </w:pPr>
    </w:p>
    <w:p w14:paraId="3099FD14" w14:textId="77777777" w:rsidR="004C12E1" w:rsidRDefault="004C12E1" w:rsidP="000F7FC6">
      <w:pPr>
        <w:spacing w:after="0" w:line="370" w:lineRule="auto"/>
        <w:ind w:right="9300"/>
        <w:rPr>
          <w:rFonts w:ascii="Arial" w:hAnsi="Arial" w:cs="Arial"/>
          <w:sz w:val="24"/>
          <w:szCs w:val="24"/>
        </w:rPr>
      </w:pPr>
    </w:p>
    <w:p w14:paraId="1E8EBD76" w14:textId="77777777" w:rsidR="004C12E1" w:rsidRDefault="004C12E1" w:rsidP="000F7FC6">
      <w:pPr>
        <w:spacing w:after="0" w:line="370" w:lineRule="auto"/>
        <w:ind w:right="9300"/>
        <w:rPr>
          <w:rFonts w:ascii="Arial" w:hAnsi="Arial" w:cs="Arial"/>
          <w:sz w:val="24"/>
          <w:szCs w:val="24"/>
        </w:rPr>
      </w:pPr>
    </w:p>
    <w:p w14:paraId="65071F7F" w14:textId="77777777" w:rsidR="004C12E1" w:rsidRDefault="004C12E1" w:rsidP="000F7FC6">
      <w:pPr>
        <w:spacing w:after="0" w:line="370" w:lineRule="auto"/>
        <w:ind w:right="9300"/>
        <w:rPr>
          <w:rFonts w:ascii="Arial" w:hAnsi="Arial" w:cs="Arial"/>
          <w:sz w:val="24"/>
          <w:szCs w:val="24"/>
        </w:rPr>
      </w:pPr>
    </w:p>
    <w:p w14:paraId="5D503DDA" w14:textId="77777777" w:rsidR="004C12E1" w:rsidRDefault="004C12E1" w:rsidP="000F7FC6">
      <w:pPr>
        <w:spacing w:after="0" w:line="370" w:lineRule="auto"/>
        <w:ind w:right="9300"/>
        <w:rPr>
          <w:rFonts w:ascii="Arial" w:hAnsi="Arial" w:cs="Arial"/>
          <w:sz w:val="24"/>
          <w:szCs w:val="24"/>
        </w:rPr>
      </w:pPr>
    </w:p>
    <w:p w14:paraId="6A61B18E" w14:textId="77777777" w:rsidR="004C12E1" w:rsidRPr="00D57096" w:rsidRDefault="004C12E1" w:rsidP="000F7FC6">
      <w:pPr>
        <w:spacing w:after="0" w:line="370" w:lineRule="auto"/>
        <w:ind w:right="9300"/>
        <w:rPr>
          <w:rFonts w:ascii="Arial" w:hAnsi="Arial" w:cs="Arial"/>
          <w:sz w:val="24"/>
          <w:szCs w:val="24"/>
        </w:rPr>
      </w:pPr>
    </w:p>
    <w:p w14:paraId="40E57ADD" w14:textId="77777777" w:rsidR="000F7FC6" w:rsidRPr="007531FC" w:rsidRDefault="000F7FC6" w:rsidP="007531FC">
      <w:pPr>
        <w:pStyle w:val="ListParagraph"/>
        <w:numPr>
          <w:ilvl w:val="1"/>
          <w:numId w:val="16"/>
        </w:numPr>
        <w:spacing w:after="273"/>
        <w:rPr>
          <w:rFonts w:ascii="Arial" w:hAnsi="Arial" w:cs="Arial"/>
          <w:b/>
          <w:sz w:val="24"/>
          <w:szCs w:val="24"/>
        </w:rPr>
      </w:pPr>
      <w:r w:rsidRPr="007531FC">
        <w:rPr>
          <w:rFonts w:ascii="Arial" w:eastAsia="Calibri" w:hAnsi="Arial" w:cs="Arial"/>
          <w:b/>
          <w:i/>
          <w:sz w:val="24"/>
          <w:szCs w:val="24"/>
        </w:rPr>
        <w:t xml:space="preserve">Challenge </w:t>
      </w:r>
      <w:r w:rsidR="007531FC" w:rsidRPr="007531FC">
        <w:rPr>
          <w:rFonts w:ascii="Arial" w:eastAsia="Calibri" w:hAnsi="Arial" w:cs="Arial"/>
          <w:b/>
          <w:i/>
          <w:sz w:val="24"/>
          <w:szCs w:val="24"/>
        </w:rPr>
        <w:t>Knowledge sharing</w:t>
      </w:r>
    </w:p>
    <w:p w14:paraId="3EA747CD" w14:textId="77777777" w:rsidR="000F7FC6" w:rsidRPr="008B420B" w:rsidRDefault="008B420B" w:rsidP="008B420B">
      <w:pPr>
        <w:pStyle w:val="Heading2"/>
        <w:ind w:left="-5"/>
        <w:rPr>
          <w:rFonts w:ascii="Arial" w:hAnsi="Arial" w:cs="Arial"/>
          <w:sz w:val="22"/>
          <w:szCs w:val="24"/>
        </w:rPr>
      </w:pPr>
      <w:r w:rsidRPr="008B420B">
        <w:rPr>
          <w:rFonts w:ascii="Arial" w:hAnsi="Arial" w:cs="Arial"/>
          <w:sz w:val="22"/>
          <w:szCs w:val="24"/>
        </w:rPr>
        <w:t xml:space="preserve">Table 6. </w:t>
      </w:r>
      <w:r w:rsidR="000F7FC6" w:rsidRPr="008B420B">
        <w:rPr>
          <w:rFonts w:ascii="Arial" w:hAnsi="Arial" w:cs="Arial"/>
          <w:sz w:val="22"/>
          <w:szCs w:val="24"/>
        </w:rPr>
        <w:t xml:space="preserve">Knowledge sharing challenge in Academic librarian </w:t>
      </w:r>
    </w:p>
    <w:tbl>
      <w:tblPr>
        <w:tblStyle w:val="TableGrid0"/>
        <w:tblW w:w="9352" w:type="dxa"/>
        <w:tblInd w:w="5" w:type="dxa"/>
        <w:tblCellMar>
          <w:top w:w="58" w:type="dxa"/>
          <w:left w:w="106" w:type="dxa"/>
          <w:right w:w="115" w:type="dxa"/>
        </w:tblCellMar>
        <w:tblLook w:val="04A0" w:firstRow="1" w:lastRow="0" w:firstColumn="1" w:lastColumn="0" w:noHBand="0" w:noVBand="1"/>
      </w:tblPr>
      <w:tblGrid>
        <w:gridCol w:w="2877"/>
        <w:gridCol w:w="1080"/>
        <w:gridCol w:w="1080"/>
        <w:gridCol w:w="1080"/>
        <w:gridCol w:w="991"/>
        <w:gridCol w:w="994"/>
        <w:gridCol w:w="1250"/>
      </w:tblGrid>
      <w:tr w:rsidR="000F7FC6" w:rsidRPr="00D57096" w14:paraId="2DB14E8F" w14:textId="77777777" w:rsidTr="008B420B">
        <w:trPr>
          <w:trHeight w:val="288"/>
        </w:trPr>
        <w:tc>
          <w:tcPr>
            <w:tcW w:w="2877" w:type="dxa"/>
            <w:tcBorders>
              <w:top w:val="single" w:sz="4" w:space="0" w:color="000000"/>
              <w:left w:val="single" w:sz="4" w:space="0" w:color="000000"/>
              <w:bottom w:val="single" w:sz="4" w:space="0" w:color="000000"/>
              <w:right w:val="single" w:sz="4" w:space="0" w:color="000000"/>
            </w:tcBorders>
          </w:tcPr>
          <w:p w14:paraId="327A634F"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Challenge of KS </w:t>
            </w:r>
          </w:p>
        </w:tc>
        <w:tc>
          <w:tcPr>
            <w:tcW w:w="1080" w:type="dxa"/>
            <w:tcBorders>
              <w:top w:val="single" w:sz="4" w:space="0" w:color="000000"/>
              <w:left w:val="single" w:sz="4" w:space="0" w:color="000000"/>
              <w:bottom w:val="single" w:sz="4" w:space="0" w:color="000000"/>
              <w:right w:val="single" w:sz="4" w:space="0" w:color="000000"/>
            </w:tcBorders>
          </w:tcPr>
          <w:p w14:paraId="1C408D64"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SA </w:t>
            </w:r>
          </w:p>
        </w:tc>
        <w:tc>
          <w:tcPr>
            <w:tcW w:w="1080" w:type="dxa"/>
            <w:tcBorders>
              <w:top w:val="single" w:sz="4" w:space="0" w:color="000000"/>
              <w:left w:val="single" w:sz="4" w:space="0" w:color="000000"/>
              <w:bottom w:val="single" w:sz="4" w:space="0" w:color="000000"/>
              <w:right w:val="single" w:sz="4" w:space="0" w:color="000000"/>
            </w:tcBorders>
          </w:tcPr>
          <w:p w14:paraId="737CF7F0"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 A </w:t>
            </w:r>
          </w:p>
        </w:tc>
        <w:tc>
          <w:tcPr>
            <w:tcW w:w="1080" w:type="dxa"/>
            <w:tcBorders>
              <w:top w:val="single" w:sz="4" w:space="0" w:color="000000"/>
              <w:left w:val="single" w:sz="4" w:space="0" w:color="000000"/>
              <w:bottom w:val="single" w:sz="4" w:space="0" w:color="000000"/>
              <w:right w:val="single" w:sz="4" w:space="0" w:color="000000"/>
            </w:tcBorders>
          </w:tcPr>
          <w:p w14:paraId="1C409E63" w14:textId="77777777" w:rsidR="000F7FC6" w:rsidRPr="00F120A6" w:rsidRDefault="000F7FC6" w:rsidP="00D57096">
            <w:pPr>
              <w:spacing w:line="259" w:lineRule="auto"/>
              <w:ind w:left="3"/>
              <w:rPr>
                <w:rFonts w:ascii="Arial" w:hAnsi="Arial" w:cs="Arial"/>
                <w:sz w:val="20"/>
                <w:szCs w:val="20"/>
              </w:rPr>
            </w:pPr>
            <w:r w:rsidRPr="00F120A6">
              <w:rPr>
                <w:rFonts w:ascii="Arial" w:hAnsi="Arial" w:cs="Arial"/>
                <w:sz w:val="20"/>
                <w:szCs w:val="20"/>
              </w:rPr>
              <w:t xml:space="preserve">  N </w:t>
            </w:r>
          </w:p>
        </w:tc>
        <w:tc>
          <w:tcPr>
            <w:tcW w:w="991" w:type="dxa"/>
            <w:tcBorders>
              <w:top w:val="single" w:sz="4" w:space="0" w:color="000000"/>
              <w:left w:val="single" w:sz="4" w:space="0" w:color="000000"/>
              <w:bottom w:val="single" w:sz="4" w:space="0" w:color="000000"/>
              <w:right w:val="single" w:sz="4" w:space="0" w:color="000000"/>
            </w:tcBorders>
          </w:tcPr>
          <w:p w14:paraId="7608FA87"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 D </w:t>
            </w:r>
          </w:p>
        </w:tc>
        <w:tc>
          <w:tcPr>
            <w:tcW w:w="994" w:type="dxa"/>
            <w:tcBorders>
              <w:top w:val="single" w:sz="4" w:space="0" w:color="000000"/>
              <w:left w:val="single" w:sz="4" w:space="0" w:color="000000"/>
              <w:bottom w:val="single" w:sz="4" w:space="0" w:color="000000"/>
              <w:right w:val="single" w:sz="4" w:space="0" w:color="000000"/>
            </w:tcBorders>
          </w:tcPr>
          <w:p w14:paraId="51800095" w14:textId="77777777" w:rsidR="000F7FC6" w:rsidRPr="00F120A6" w:rsidRDefault="000F7FC6" w:rsidP="00D57096">
            <w:pPr>
              <w:spacing w:line="259" w:lineRule="auto"/>
              <w:rPr>
                <w:rFonts w:ascii="Arial" w:hAnsi="Arial" w:cs="Arial"/>
                <w:sz w:val="20"/>
                <w:szCs w:val="20"/>
              </w:rPr>
            </w:pPr>
            <w:r w:rsidRPr="00F120A6">
              <w:rPr>
                <w:rFonts w:ascii="Arial" w:hAnsi="Arial" w:cs="Arial"/>
                <w:sz w:val="20"/>
                <w:szCs w:val="20"/>
              </w:rPr>
              <w:t xml:space="preserve"> DS </w:t>
            </w:r>
          </w:p>
        </w:tc>
        <w:tc>
          <w:tcPr>
            <w:tcW w:w="1250" w:type="dxa"/>
            <w:tcBorders>
              <w:top w:val="single" w:sz="4" w:space="0" w:color="000000"/>
              <w:left w:val="single" w:sz="4" w:space="0" w:color="000000"/>
              <w:bottom w:val="single" w:sz="4" w:space="0" w:color="000000"/>
              <w:right w:val="single" w:sz="4" w:space="0" w:color="000000"/>
            </w:tcBorders>
          </w:tcPr>
          <w:p w14:paraId="36A33191"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Average Agree </w:t>
            </w:r>
          </w:p>
        </w:tc>
      </w:tr>
      <w:tr w:rsidR="000F7FC6" w:rsidRPr="00D57096" w14:paraId="23F55DAB" w14:textId="77777777" w:rsidTr="008B420B">
        <w:trPr>
          <w:trHeight w:val="288"/>
        </w:trPr>
        <w:tc>
          <w:tcPr>
            <w:tcW w:w="2877" w:type="dxa"/>
            <w:tcBorders>
              <w:top w:val="single" w:sz="4" w:space="0" w:color="000000"/>
              <w:left w:val="single" w:sz="4" w:space="0" w:color="000000"/>
              <w:bottom w:val="single" w:sz="4" w:space="0" w:color="000000"/>
              <w:right w:val="single" w:sz="4" w:space="0" w:color="000000"/>
            </w:tcBorders>
          </w:tcPr>
          <w:p w14:paraId="061F9759"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Lack of relevant training </w:t>
            </w:r>
          </w:p>
        </w:tc>
        <w:tc>
          <w:tcPr>
            <w:tcW w:w="1080" w:type="dxa"/>
            <w:tcBorders>
              <w:top w:val="single" w:sz="4" w:space="0" w:color="000000"/>
              <w:left w:val="single" w:sz="4" w:space="0" w:color="000000"/>
              <w:bottom w:val="single" w:sz="4" w:space="0" w:color="000000"/>
              <w:right w:val="single" w:sz="4" w:space="0" w:color="000000"/>
            </w:tcBorders>
          </w:tcPr>
          <w:p w14:paraId="04FDEB2E" w14:textId="77777777" w:rsidR="000F7FC6" w:rsidRPr="00F120A6" w:rsidRDefault="000F7FC6" w:rsidP="00D57096">
            <w:pPr>
              <w:spacing w:line="259" w:lineRule="auto"/>
              <w:ind w:left="2" w:right="85"/>
              <w:rPr>
                <w:rFonts w:ascii="Arial" w:hAnsi="Arial" w:cs="Arial"/>
                <w:sz w:val="20"/>
                <w:szCs w:val="20"/>
              </w:rPr>
            </w:pPr>
            <w:r w:rsidRPr="00F120A6">
              <w:rPr>
                <w:rFonts w:ascii="Arial" w:hAnsi="Arial" w:cs="Arial"/>
                <w:sz w:val="20"/>
                <w:szCs w:val="20"/>
              </w:rPr>
              <w:t xml:space="preserve">22 88% </w:t>
            </w:r>
          </w:p>
        </w:tc>
        <w:tc>
          <w:tcPr>
            <w:tcW w:w="1080" w:type="dxa"/>
            <w:tcBorders>
              <w:top w:val="single" w:sz="4" w:space="0" w:color="000000"/>
              <w:left w:val="single" w:sz="4" w:space="0" w:color="000000"/>
              <w:bottom w:val="single" w:sz="4" w:space="0" w:color="000000"/>
              <w:right w:val="single" w:sz="4" w:space="0" w:color="000000"/>
            </w:tcBorders>
          </w:tcPr>
          <w:p w14:paraId="1C33FFE2" w14:textId="77777777" w:rsidR="000F7FC6" w:rsidRPr="00F120A6" w:rsidRDefault="000F7FC6" w:rsidP="00D57096">
            <w:pPr>
              <w:spacing w:line="259" w:lineRule="auto"/>
              <w:ind w:left="2" w:right="349"/>
              <w:rPr>
                <w:rFonts w:ascii="Arial" w:hAnsi="Arial" w:cs="Arial"/>
                <w:sz w:val="20"/>
                <w:szCs w:val="20"/>
              </w:rPr>
            </w:pPr>
            <w:r w:rsidRPr="00F120A6">
              <w:rPr>
                <w:rFonts w:ascii="Arial" w:hAnsi="Arial" w:cs="Arial"/>
                <w:sz w:val="20"/>
                <w:szCs w:val="20"/>
              </w:rPr>
              <w:t xml:space="preserve">2 8% </w:t>
            </w:r>
          </w:p>
        </w:tc>
        <w:tc>
          <w:tcPr>
            <w:tcW w:w="1080" w:type="dxa"/>
            <w:tcBorders>
              <w:top w:val="single" w:sz="4" w:space="0" w:color="000000"/>
              <w:left w:val="single" w:sz="4" w:space="0" w:color="000000"/>
              <w:bottom w:val="single" w:sz="4" w:space="0" w:color="000000"/>
              <w:right w:val="single" w:sz="4" w:space="0" w:color="000000"/>
            </w:tcBorders>
          </w:tcPr>
          <w:p w14:paraId="11EC2F1C" w14:textId="77777777" w:rsidR="000F7FC6" w:rsidRPr="00F120A6" w:rsidRDefault="000F7FC6" w:rsidP="00D57096">
            <w:pPr>
              <w:spacing w:line="259" w:lineRule="auto"/>
              <w:ind w:left="3" w:right="349"/>
              <w:rPr>
                <w:rFonts w:ascii="Arial" w:hAnsi="Arial" w:cs="Arial"/>
                <w:sz w:val="20"/>
                <w:szCs w:val="20"/>
              </w:rPr>
            </w:pPr>
            <w:r w:rsidRPr="00F120A6">
              <w:rPr>
                <w:rFonts w:ascii="Arial" w:hAnsi="Arial" w:cs="Arial"/>
                <w:sz w:val="20"/>
                <w:szCs w:val="20"/>
              </w:rPr>
              <w:t xml:space="preserve">1 4% </w:t>
            </w:r>
          </w:p>
        </w:tc>
        <w:tc>
          <w:tcPr>
            <w:tcW w:w="991" w:type="dxa"/>
            <w:tcBorders>
              <w:top w:val="single" w:sz="4" w:space="0" w:color="000000"/>
              <w:left w:val="single" w:sz="4" w:space="0" w:color="000000"/>
              <w:bottom w:val="single" w:sz="4" w:space="0" w:color="000000"/>
              <w:right w:val="single" w:sz="4" w:space="0" w:color="000000"/>
            </w:tcBorders>
          </w:tcPr>
          <w:p w14:paraId="2CD80CE1"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0 </w:t>
            </w:r>
          </w:p>
        </w:tc>
        <w:tc>
          <w:tcPr>
            <w:tcW w:w="994" w:type="dxa"/>
            <w:tcBorders>
              <w:top w:val="single" w:sz="4" w:space="0" w:color="000000"/>
              <w:left w:val="single" w:sz="4" w:space="0" w:color="000000"/>
              <w:bottom w:val="single" w:sz="4" w:space="0" w:color="000000"/>
              <w:right w:val="single" w:sz="4" w:space="0" w:color="000000"/>
            </w:tcBorders>
          </w:tcPr>
          <w:p w14:paraId="7772E70E" w14:textId="77777777" w:rsidR="000F7FC6" w:rsidRPr="00F120A6" w:rsidRDefault="000F7FC6" w:rsidP="00D57096">
            <w:pPr>
              <w:spacing w:line="259" w:lineRule="auto"/>
              <w:rPr>
                <w:rFonts w:ascii="Arial" w:hAnsi="Arial" w:cs="Arial"/>
                <w:sz w:val="20"/>
                <w:szCs w:val="20"/>
              </w:rPr>
            </w:pPr>
            <w:r w:rsidRPr="00F120A6">
              <w:rPr>
                <w:rFonts w:ascii="Arial" w:hAnsi="Arial" w:cs="Arial"/>
                <w:sz w:val="20"/>
                <w:szCs w:val="20"/>
              </w:rPr>
              <w:t xml:space="preserve">0 </w:t>
            </w:r>
          </w:p>
        </w:tc>
        <w:tc>
          <w:tcPr>
            <w:tcW w:w="1250" w:type="dxa"/>
            <w:tcBorders>
              <w:top w:val="single" w:sz="4" w:space="0" w:color="000000"/>
              <w:left w:val="single" w:sz="4" w:space="0" w:color="000000"/>
              <w:bottom w:val="single" w:sz="4" w:space="0" w:color="000000"/>
              <w:right w:val="single" w:sz="4" w:space="0" w:color="000000"/>
            </w:tcBorders>
          </w:tcPr>
          <w:p w14:paraId="0E1703B1"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96% </w:t>
            </w:r>
          </w:p>
        </w:tc>
      </w:tr>
      <w:tr w:rsidR="000F7FC6" w:rsidRPr="00D57096" w14:paraId="59574F9D" w14:textId="77777777" w:rsidTr="008B420B">
        <w:trPr>
          <w:trHeight w:val="288"/>
        </w:trPr>
        <w:tc>
          <w:tcPr>
            <w:tcW w:w="2877" w:type="dxa"/>
            <w:tcBorders>
              <w:top w:val="single" w:sz="4" w:space="0" w:color="000000"/>
              <w:left w:val="single" w:sz="4" w:space="0" w:color="000000"/>
              <w:bottom w:val="single" w:sz="4" w:space="0" w:color="000000"/>
              <w:right w:val="single" w:sz="4" w:space="0" w:color="000000"/>
            </w:tcBorders>
          </w:tcPr>
          <w:p w14:paraId="17171DB9"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Insufficient and inappropriate system </w:t>
            </w:r>
          </w:p>
        </w:tc>
        <w:tc>
          <w:tcPr>
            <w:tcW w:w="1080" w:type="dxa"/>
            <w:tcBorders>
              <w:top w:val="single" w:sz="4" w:space="0" w:color="000000"/>
              <w:left w:val="single" w:sz="4" w:space="0" w:color="000000"/>
              <w:bottom w:val="single" w:sz="4" w:space="0" w:color="000000"/>
              <w:right w:val="single" w:sz="4" w:space="0" w:color="000000"/>
            </w:tcBorders>
          </w:tcPr>
          <w:p w14:paraId="6CDC0950" w14:textId="77777777" w:rsidR="000F7FC6" w:rsidRPr="00F120A6" w:rsidRDefault="000F7FC6" w:rsidP="00D57096">
            <w:pPr>
              <w:spacing w:line="259" w:lineRule="auto"/>
              <w:ind w:left="2" w:right="85"/>
              <w:rPr>
                <w:rFonts w:ascii="Arial" w:hAnsi="Arial" w:cs="Arial"/>
                <w:sz w:val="20"/>
                <w:szCs w:val="20"/>
              </w:rPr>
            </w:pPr>
            <w:r w:rsidRPr="00F120A6">
              <w:rPr>
                <w:rFonts w:ascii="Arial" w:hAnsi="Arial" w:cs="Arial"/>
                <w:sz w:val="20"/>
                <w:szCs w:val="20"/>
              </w:rPr>
              <w:t xml:space="preserve">21 84% </w:t>
            </w:r>
          </w:p>
        </w:tc>
        <w:tc>
          <w:tcPr>
            <w:tcW w:w="1080" w:type="dxa"/>
            <w:tcBorders>
              <w:top w:val="single" w:sz="4" w:space="0" w:color="000000"/>
              <w:left w:val="single" w:sz="4" w:space="0" w:color="000000"/>
              <w:bottom w:val="single" w:sz="4" w:space="0" w:color="000000"/>
              <w:right w:val="single" w:sz="4" w:space="0" w:color="000000"/>
            </w:tcBorders>
          </w:tcPr>
          <w:p w14:paraId="505E2A5D"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4 </w:t>
            </w:r>
          </w:p>
          <w:p w14:paraId="478C05A1"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16% </w:t>
            </w:r>
          </w:p>
        </w:tc>
        <w:tc>
          <w:tcPr>
            <w:tcW w:w="1080" w:type="dxa"/>
            <w:tcBorders>
              <w:top w:val="single" w:sz="4" w:space="0" w:color="000000"/>
              <w:left w:val="single" w:sz="4" w:space="0" w:color="000000"/>
              <w:bottom w:val="single" w:sz="4" w:space="0" w:color="000000"/>
              <w:right w:val="single" w:sz="4" w:space="0" w:color="000000"/>
            </w:tcBorders>
          </w:tcPr>
          <w:p w14:paraId="61C0D524" w14:textId="77777777" w:rsidR="000F7FC6" w:rsidRPr="00F120A6" w:rsidRDefault="000F7FC6" w:rsidP="00D57096">
            <w:pPr>
              <w:spacing w:line="259" w:lineRule="auto"/>
              <w:ind w:left="3"/>
              <w:rPr>
                <w:rFonts w:ascii="Arial" w:hAnsi="Arial" w:cs="Arial"/>
                <w:sz w:val="20"/>
                <w:szCs w:val="20"/>
              </w:rPr>
            </w:pPr>
            <w:r w:rsidRPr="00F120A6">
              <w:rPr>
                <w:rFonts w:ascii="Arial" w:hAnsi="Arial" w:cs="Arial"/>
                <w:sz w:val="20"/>
                <w:szCs w:val="20"/>
              </w:rPr>
              <w:t xml:space="preserve">0 </w:t>
            </w:r>
          </w:p>
        </w:tc>
        <w:tc>
          <w:tcPr>
            <w:tcW w:w="991" w:type="dxa"/>
            <w:tcBorders>
              <w:top w:val="single" w:sz="4" w:space="0" w:color="000000"/>
              <w:left w:val="single" w:sz="4" w:space="0" w:color="000000"/>
              <w:bottom w:val="single" w:sz="4" w:space="0" w:color="000000"/>
              <w:right w:val="single" w:sz="4" w:space="0" w:color="000000"/>
            </w:tcBorders>
          </w:tcPr>
          <w:p w14:paraId="3DBDB63F"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0 </w:t>
            </w:r>
          </w:p>
        </w:tc>
        <w:tc>
          <w:tcPr>
            <w:tcW w:w="994" w:type="dxa"/>
            <w:tcBorders>
              <w:top w:val="single" w:sz="4" w:space="0" w:color="000000"/>
              <w:left w:val="single" w:sz="4" w:space="0" w:color="000000"/>
              <w:bottom w:val="single" w:sz="4" w:space="0" w:color="000000"/>
              <w:right w:val="single" w:sz="4" w:space="0" w:color="000000"/>
            </w:tcBorders>
          </w:tcPr>
          <w:p w14:paraId="32056581" w14:textId="77777777" w:rsidR="000F7FC6" w:rsidRPr="00F120A6" w:rsidRDefault="000F7FC6" w:rsidP="00D57096">
            <w:pPr>
              <w:spacing w:line="259" w:lineRule="auto"/>
              <w:rPr>
                <w:rFonts w:ascii="Arial" w:hAnsi="Arial" w:cs="Arial"/>
                <w:sz w:val="20"/>
                <w:szCs w:val="20"/>
              </w:rPr>
            </w:pPr>
            <w:r w:rsidRPr="00F120A6">
              <w:rPr>
                <w:rFonts w:ascii="Arial" w:hAnsi="Arial" w:cs="Arial"/>
                <w:sz w:val="20"/>
                <w:szCs w:val="20"/>
              </w:rPr>
              <w:t xml:space="preserve">0 </w:t>
            </w:r>
          </w:p>
        </w:tc>
        <w:tc>
          <w:tcPr>
            <w:tcW w:w="1250" w:type="dxa"/>
            <w:tcBorders>
              <w:top w:val="single" w:sz="4" w:space="0" w:color="000000"/>
              <w:left w:val="single" w:sz="4" w:space="0" w:color="000000"/>
              <w:bottom w:val="single" w:sz="4" w:space="0" w:color="000000"/>
              <w:right w:val="single" w:sz="4" w:space="0" w:color="000000"/>
            </w:tcBorders>
          </w:tcPr>
          <w:p w14:paraId="1413DECE"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98% </w:t>
            </w:r>
          </w:p>
        </w:tc>
      </w:tr>
      <w:tr w:rsidR="000F7FC6" w:rsidRPr="00D57096" w14:paraId="66FFFE7F" w14:textId="77777777" w:rsidTr="008B420B">
        <w:trPr>
          <w:trHeight w:val="288"/>
        </w:trPr>
        <w:tc>
          <w:tcPr>
            <w:tcW w:w="2877" w:type="dxa"/>
            <w:tcBorders>
              <w:top w:val="single" w:sz="4" w:space="0" w:color="000000"/>
              <w:left w:val="single" w:sz="4" w:space="0" w:color="000000"/>
              <w:bottom w:val="single" w:sz="4" w:space="0" w:color="000000"/>
              <w:right w:val="single" w:sz="4" w:space="0" w:color="000000"/>
            </w:tcBorders>
          </w:tcPr>
          <w:p w14:paraId="05961E85"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lastRenderedPageBreak/>
              <w:t xml:space="preserve">Lack of clearly defined guidelines </w:t>
            </w:r>
          </w:p>
        </w:tc>
        <w:tc>
          <w:tcPr>
            <w:tcW w:w="1080" w:type="dxa"/>
            <w:tcBorders>
              <w:top w:val="single" w:sz="4" w:space="0" w:color="000000"/>
              <w:left w:val="single" w:sz="4" w:space="0" w:color="000000"/>
              <w:bottom w:val="single" w:sz="4" w:space="0" w:color="000000"/>
              <w:right w:val="single" w:sz="4" w:space="0" w:color="000000"/>
            </w:tcBorders>
          </w:tcPr>
          <w:p w14:paraId="6B1D77AE" w14:textId="77777777" w:rsidR="000F7FC6" w:rsidRPr="00F120A6" w:rsidRDefault="000F7FC6" w:rsidP="00D57096">
            <w:pPr>
              <w:spacing w:line="259" w:lineRule="auto"/>
              <w:ind w:left="2" w:right="85"/>
              <w:rPr>
                <w:rFonts w:ascii="Arial" w:hAnsi="Arial" w:cs="Arial"/>
                <w:sz w:val="20"/>
                <w:szCs w:val="20"/>
              </w:rPr>
            </w:pPr>
            <w:r w:rsidRPr="00F120A6">
              <w:rPr>
                <w:rFonts w:ascii="Arial" w:hAnsi="Arial" w:cs="Arial"/>
                <w:sz w:val="20"/>
                <w:szCs w:val="20"/>
              </w:rPr>
              <w:t xml:space="preserve">19 76% </w:t>
            </w:r>
          </w:p>
        </w:tc>
        <w:tc>
          <w:tcPr>
            <w:tcW w:w="1080" w:type="dxa"/>
            <w:tcBorders>
              <w:top w:val="single" w:sz="4" w:space="0" w:color="000000"/>
              <w:left w:val="single" w:sz="4" w:space="0" w:color="000000"/>
              <w:bottom w:val="single" w:sz="4" w:space="0" w:color="000000"/>
              <w:right w:val="single" w:sz="4" w:space="0" w:color="000000"/>
            </w:tcBorders>
          </w:tcPr>
          <w:p w14:paraId="64854439"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4 </w:t>
            </w:r>
          </w:p>
          <w:p w14:paraId="67971BD7"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16% </w:t>
            </w:r>
          </w:p>
        </w:tc>
        <w:tc>
          <w:tcPr>
            <w:tcW w:w="1080" w:type="dxa"/>
            <w:tcBorders>
              <w:top w:val="single" w:sz="4" w:space="0" w:color="000000"/>
              <w:left w:val="single" w:sz="4" w:space="0" w:color="000000"/>
              <w:bottom w:val="single" w:sz="4" w:space="0" w:color="000000"/>
              <w:right w:val="single" w:sz="4" w:space="0" w:color="000000"/>
            </w:tcBorders>
          </w:tcPr>
          <w:p w14:paraId="2B13FED8" w14:textId="77777777" w:rsidR="000F7FC6" w:rsidRPr="00F120A6" w:rsidRDefault="000F7FC6" w:rsidP="00D57096">
            <w:pPr>
              <w:spacing w:line="259" w:lineRule="auto"/>
              <w:ind w:left="3" w:right="349"/>
              <w:rPr>
                <w:rFonts w:ascii="Arial" w:hAnsi="Arial" w:cs="Arial"/>
                <w:sz w:val="20"/>
                <w:szCs w:val="20"/>
              </w:rPr>
            </w:pPr>
            <w:r w:rsidRPr="00F120A6">
              <w:rPr>
                <w:rFonts w:ascii="Arial" w:hAnsi="Arial" w:cs="Arial"/>
                <w:sz w:val="20"/>
                <w:szCs w:val="20"/>
              </w:rPr>
              <w:t xml:space="preserve">2 8% </w:t>
            </w:r>
          </w:p>
        </w:tc>
        <w:tc>
          <w:tcPr>
            <w:tcW w:w="991" w:type="dxa"/>
            <w:tcBorders>
              <w:top w:val="single" w:sz="4" w:space="0" w:color="000000"/>
              <w:left w:val="single" w:sz="4" w:space="0" w:color="000000"/>
              <w:bottom w:val="single" w:sz="4" w:space="0" w:color="000000"/>
              <w:right w:val="single" w:sz="4" w:space="0" w:color="000000"/>
            </w:tcBorders>
          </w:tcPr>
          <w:p w14:paraId="392461FC"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0 </w:t>
            </w:r>
          </w:p>
        </w:tc>
        <w:tc>
          <w:tcPr>
            <w:tcW w:w="994" w:type="dxa"/>
            <w:tcBorders>
              <w:top w:val="single" w:sz="4" w:space="0" w:color="000000"/>
              <w:left w:val="single" w:sz="4" w:space="0" w:color="000000"/>
              <w:bottom w:val="single" w:sz="4" w:space="0" w:color="000000"/>
              <w:right w:val="single" w:sz="4" w:space="0" w:color="000000"/>
            </w:tcBorders>
          </w:tcPr>
          <w:p w14:paraId="43CFDF42" w14:textId="77777777" w:rsidR="000F7FC6" w:rsidRPr="00F120A6" w:rsidRDefault="000F7FC6" w:rsidP="00D57096">
            <w:pPr>
              <w:spacing w:line="259" w:lineRule="auto"/>
              <w:rPr>
                <w:rFonts w:ascii="Arial" w:hAnsi="Arial" w:cs="Arial"/>
                <w:sz w:val="20"/>
                <w:szCs w:val="20"/>
              </w:rPr>
            </w:pPr>
            <w:r w:rsidRPr="00F120A6">
              <w:rPr>
                <w:rFonts w:ascii="Arial" w:hAnsi="Arial" w:cs="Arial"/>
                <w:sz w:val="20"/>
                <w:szCs w:val="20"/>
              </w:rPr>
              <w:t xml:space="preserve">0 </w:t>
            </w:r>
          </w:p>
        </w:tc>
        <w:tc>
          <w:tcPr>
            <w:tcW w:w="1250" w:type="dxa"/>
            <w:tcBorders>
              <w:top w:val="single" w:sz="4" w:space="0" w:color="000000"/>
              <w:left w:val="single" w:sz="4" w:space="0" w:color="000000"/>
              <w:bottom w:val="single" w:sz="4" w:space="0" w:color="000000"/>
              <w:right w:val="single" w:sz="4" w:space="0" w:color="000000"/>
            </w:tcBorders>
          </w:tcPr>
          <w:p w14:paraId="18B4B13C"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92% </w:t>
            </w:r>
          </w:p>
        </w:tc>
      </w:tr>
      <w:tr w:rsidR="000F7FC6" w:rsidRPr="00D57096" w14:paraId="13291292" w14:textId="77777777" w:rsidTr="008B420B">
        <w:trPr>
          <w:trHeight w:val="288"/>
        </w:trPr>
        <w:tc>
          <w:tcPr>
            <w:tcW w:w="2877" w:type="dxa"/>
            <w:tcBorders>
              <w:top w:val="single" w:sz="4" w:space="0" w:color="000000"/>
              <w:left w:val="single" w:sz="4" w:space="0" w:color="000000"/>
              <w:bottom w:val="single" w:sz="4" w:space="0" w:color="000000"/>
              <w:right w:val="single" w:sz="4" w:space="0" w:color="000000"/>
            </w:tcBorders>
          </w:tcPr>
          <w:p w14:paraId="05D334B8"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Lack of librarian expertise </w:t>
            </w:r>
          </w:p>
        </w:tc>
        <w:tc>
          <w:tcPr>
            <w:tcW w:w="1080" w:type="dxa"/>
            <w:tcBorders>
              <w:top w:val="single" w:sz="4" w:space="0" w:color="000000"/>
              <w:left w:val="single" w:sz="4" w:space="0" w:color="000000"/>
              <w:bottom w:val="single" w:sz="4" w:space="0" w:color="000000"/>
              <w:right w:val="single" w:sz="4" w:space="0" w:color="000000"/>
            </w:tcBorders>
          </w:tcPr>
          <w:p w14:paraId="129A1D83" w14:textId="77777777" w:rsidR="000F7FC6" w:rsidRPr="00F120A6" w:rsidRDefault="000F7FC6" w:rsidP="00D57096">
            <w:pPr>
              <w:spacing w:line="259" w:lineRule="auto"/>
              <w:ind w:left="2" w:right="85"/>
              <w:rPr>
                <w:rFonts w:ascii="Arial" w:hAnsi="Arial" w:cs="Arial"/>
                <w:sz w:val="20"/>
                <w:szCs w:val="20"/>
              </w:rPr>
            </w:pPr>
            <w:r w:rsidRPr="00F120A6">
              <w:rPr>
                <w:rFonts w:ascii="Arial" w:hAnsi="Arial" w:cs="Arial"/>
                <w:sz w:val="20"/>
                <w:szCs w:val="20"/>
              </w:rPr>
              <w:t xml:space="preserve">15 60% </w:t>
            </w:r>
          </w:p>
        </w:tc>
        <w:tc>
          <w:tcPr>
            <w:tcW w:w="1080" w:type="dxa"/>
            <w:tcBorders>
              <w:top w:val="single" w:sz="4" w:space="0" w:color="000000"/>
              <w:left w:val="single" w:sz="4" w:space="0" w:color="000000"/>
              <w:bottom w:val="single" w:sz="4" w:space="0" w:color="000000"/>
              <w:right w:val="single" w:sz="4" w:space="0" w:color="000000"/>
            </w:tcBorders>
          </w:tcPr>
          <w:p w14:paraId="3D6AD393"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5 </w:t>
            </w:r>
          </w:p>
          <w:p w14:paraId="464395F4"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20% </w:t>
            </w:r>
          </w:p>
        </w:tc>
        <w:tc>
          <w:tcPr>
            <w:tcW w:w="1080" w:type="dxa"/>
            <w:tcBorders>
              <w:top w:val="single" w:sz="4" w:space="0" w:color="000000"/>
              <w:left w:val="single" w:sz="4" w:space="0" w:color="000000"/>
              <w:bottom w:val="single" w:sz="4" w:space="0" w:color="000000"/>
              <w:right w:val="single" w:sz="4" w:space="0" w:color="000000"/>
            </w:tcBorders>
          </w:tcPr>
          <w:p w14:paraId="29DC8C88" w14:textId="77777777" w:rsidR="000F7FC6" w:rsidRPr="00F120A6" w:rsidRDefault="000F7FC6" w:rsidP="00D57096">
            <w:pPr>
              <w:spacing w:line="259" w:lineRule="auto"/>
              <w:ind w:left="3" w:right="349"/>
              <w:rPr>
                <w:rFonts w:ascii="Arial" w:hAnsi="Arial" w:cs="Arial"/>
                <w:sz w:val="20"/>
                <w:szCs w:val="20"/>
              </w:rPr>
            </w:pPr>
            <w:r w:rsidRPr="00F120A6">
              <w:rPr>
                <w:rFonts w:ascii="Arial" w:hAnsi="Arial" w:cs="Arial"/>
                <w:sz w:val="20"/>
                <w:szCs w:val="20"/>
              </w:rPr>
              <w:t xml:space="preserve">2 8% </w:t>
            </w:r>
          </w:p>
        </w:tc>
        <w:tc>
          <w:tcPr>
            <w:tcW w:w="991" w:type="dxa"/>
            <w:tcBorders>
              <w:top w:val="single" w:sz="4" w:space="0" w:color="000000"/>
              <w:left w:val="single" w:sz="4" w:space="0" w:color="000000"/>
              <w:bottom w:val="single" w:sz="4" w:space="0" w:color="000000"/>
              <w:right w:val="single" w:sz="4" w:space="0" w:color="000000"/>
            </w:tcBorders>
          </w:tcPr>
          <w:p w14:paraId="0D07FD8C"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3 </w:t>
            </w:r>
          </w:p>
          <w:p w14:paraId="0696A9EC"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12% </w:t>
            </w:r>
          </w:p>
        </w:tc>
        <w:tc>
          <w:tcPr>
            <w:tcW w:w="994" w:type="dxa"/>
            <w:tcBorders>
              <w:top w:val="single" w:sz="4" w:space="0" w:color="000000"/>
              <w:left w:val="single" w:sz="4" w:space="0" w:color="000000"/>
              <w:bottom w:val="single" w:sz="4" w:space="0" w:color="000000"/>
              <w:right w:val="single" w:sz="4" w:space="0" w:color="000000"/>
            </w:tcBorders>
          </w:tcPr>
          <w:p w14:paraId="5D016FD7" w14:textId="77777777" w:rsidR="000F7FC6" w:rsidRPr="00F120A6" w:rsidRDefault="000F7FC6" w:rsidP="00D57096">
            <w:pPr>
              <w:spacing w:line="259" w:lineRule="auto"/>
              <w:rPr>
                <w:rFonts w:ascii="Arial" w:hAnsi="Arial" w:cs="Arial"/>
                <w:sz w:val="20"/>
                <w:szCs w:val="20"/>
              </w:rPr>
            </w:pPr>
            <w:r w:rsidRPr="00F120A6">
              <w:rPr>
                <w:rFonts w:ascii="Arial" w:hAnsi="Arial" w:cs="Arial"/>
                <w:sz w:val="20"/>
                <w:szCs w:val="20"/>
              </w:rPr>
              <w:t xml:space="preserve">0 </w:t>
            </w:r>
          </w:p>
        </w:tc>
        <w:tc>
          <w:tcPr>
            <w:tcW w:w="1250" w:type="dxa"/>
            <w:tcBorders>
              <w:top w:val="single" w:sz="4" w:space="0" w:color="000000"/>
              <w:left w:val="single" w:sz="4" w:space="0" w:color="000000"/>
              <w:bottom w:val="single" w:sz="4" w:space="0" w:color="000000"/>
              <w:right w:val="single" w:sz="4" w:space="0" w:color="000000"/>
            </w:tcBorders>
          </w:tcPr>
          <w:p w14:paraId="1B2C7249"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80% </w:t>
            </w:r>
          </w:p>
        </w:tc>
      </w:tr>
      <w:tr w:rsidR="000F7FC6" w:rsidRPr="00D57096" w14:paraId="550E4B30" w14:textId="77777777" w:rsidTr="008B420B">
        <w:trPr>
          <w:trHeight w:val="288"/>
        </w:trPr>
        <w:tc>
          <w:tcPr>
            <w:tcW w:w="2877" w:type="dxa"/>
            <w:tcBorders>
              <w:top w:val="single" w:sz="4" w:space="0" w:color="000000"/>
              <w:left w:val="single" w:sz="4" w:space="0" w:color="000000"/>
              <w:bottom w:val="single" w:sz="4" w:space="0" w:color="000000"/>
              <w:right w:val="single" w:sz="4" w:space="0" w:color="000000"/>
            </w:tcBorders>
          </w:tcPr>
          <w:p w14:paraId="29BA196C"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Lack of organizational leadership </w:t>
            </w:r>
          </w:p>
        </w:tc>
        <w:tc>
          <w:tcPr>
            <w:tcW w:w="1080" w:type="dxa"/>
            <w:tcBorders>
              <w:top w:val="single" w:sz="4" w:space="0" w:color="000000"/>
              <w:left w:val="single" w:sz="4" w:space="0" w:color="000000"/>
              <w:bottom w:val="single" w:sz="4" w:space="0" w:color="000000"/>
              <w:right w:val="single" w:sz="4" w:space="0" w:color="000000"/>
            </w:tcBorders>
          </w:tcPr>
          <w:p w14:paraId="636E086B" w14:textId="77777777" w:rsidR="000F7FC6" w:rsidRPr="00F120A6" w:rsidRDefault="000F7FC6" w:rsidP="00D57096">
            <w:pPr>
              <w:spacing w:line="259" w:lineRule="auto"/>
              <w:ind w:left="2" w:right="85"/>
              <w:rPr>
                <w:rFonts w:ascii="Arial" w:hAnsi="Arial" w:cs="Arial"/>
                <w:sz w:val="20"/>
                <w:szCs w:val="20"/>
              </w:rPr>
            </w:pPr>
            <w:r w:rsidRPr="00F120A6">
              <w:rPr>
                <w:rFonts w:ascii="Arial" w:hAnsi="Arial" w:cs="Arial"/>
                <w:sz w:val="20"/>
                <w:szCs w:val="20"/>
              </w:rPr>
              <w:t xml:space="preserve">17 68% </w:t>
            </w:r>
          </w:p>
        </w:tc>
        <w:tc>
          <w:tcPr>
            <w:tcW w:w="1080" w:type="dxa"/>
            <w:tcBorders>
              <w:top w:val="single" w:sz="4" w:space="0" w:color="000000"/>
              <w:left w:val="single" w:sz="4" w:space="0" w:color="000000"/>
              <w:bottom w:val="single" w:sz="4" w:space="0" w:color="000000"/>
              <w:right w:val="single" w:sz="4" w:space="0" w:color="000000"/>
            </w:tcBorders>
          </w:tcPr>
          <w:p w14:paraId="0F45D5F4"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6 </w:t>
            </w:r>
          </w:p>
          <w:p w14:paraId="052DA665"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24% </w:t>
            </w:r>
          </w:p>
        </w:tc>
        <w:tc>
          <w:tcPr>
            <w:tcW w:w="1080" w:type="dxa"/>
            <w:tcBorders>
              <w:top w:val="single" w:sz="4" w:space="0" w:color="000000"/>
              <w:left w:val="single" w:sz="4" w:space="0" w:color="000000"/>
              <w:bottom w:val="single" w:sz="4" w:space="0" w:color="000000"/>
              <w:right w:val="single" w:sz="4" w:space="0" w:color="000000"/>
            </w:tcBorders>
          </w:tcPr>
          <w:p w14:paraId="43551F5F" w14:textId="77777777" w:rsidR="000F7FC6" w:rsidRPr="00F120A6" w:rsidRDefault="000F7FC6" w:rsidP="00D57096">
            <w:pPr>
              <w:spacing w:line="259" w:lineRule="auto"/>
              <w:ind w:left="3" w:right="349"/>
              <w:rPr>
                <w:rFonts w:ascii="Arial" w:hAnsi="Arial" w:cs="Arial"/>
                <w:sz w:val="20"/>
                <w:szCs w:val="20"/>
              </w:rPr>
            </w:pPr>
            <w:r w:rsidRPr="00F120A6">
              <w:rPr>
                <w:rFonts w:ascii="Arial" w:hAnsi="Arial" w:cs="Arial"/>
                <w:sz w:val="20"/>
                <w:szCs w:val="20"/>
              </w:rPr>
              <w:t xml:space="preserve">2 8% </w:t>
            </w:r>
          </w:p>
        </w:tc>
        <w:tc>
          <w:tcPr>
            <w:tcW w:w="991" w:type="dxa"/>
            <w:tcBorders>
              <w:top w:val="single" w:sz="4" w:space="0" w:color="000000"/>
              <w:left w:val="single" w:sz="4" w:space="0" w:color="000000"/>
              <w:bottom w:val="single" w:sz="4" w:space="0" w:color="000000"/>
              <w:right w:val="single" w:sz="4" w:space="0" w:color="000000"/>
            </w:tcBorders>
          </w:tcPr>
          <w:p w14:paraId="33A15F92" w14:textId="77777777" w:rsidR="000F7FC6" w:rsidRPr="00F120A6" w:rsidRDefault="000F7FC6" w:rsidP="00D57096">
            <w:pPr>
              <w:spacing w:line="259" w:lineRule="auto"/>
              <w:ind w:left="2" w:right="260"/>
              <w:rPr>
                <w:rFonts w:ascii="Arial" w:hAnsi="Arial" w:cs="Arial"/>
                <w:sz w:val="20"/>
                <w:szCs w:val="20"/>
              </w:rPr>
            </w:pPr>
            <w:r w:rsidRPr="00F120A6">
              <w:rPr>
                <w:rFonts w:ascii="Arial" w:hAnsi="Arial" w:cs="Arial"/>
                <w:sz w:val="20"/>
                <w:szCs w:val="20"/>
              </w:rPr>
              <w:t xml:space="preserve">1 4% </w:t>
            </w:r>
          </w:p>
        </w:tc>
        <w:tc>
          <w:tcPr>
            <w:tcW w:w="994" w:type="dxa"/>
            <w:tcBorders>
              <w:top w:val="single" w:sz="4" w:space="0" w:color="000000"/>
              <w:left w:val="single" w:sz="4" w:space="0" w:color="000000"/>
              <w:bottom w:val="single" w:sz="4" w:space="0" w:color="000000"/>
              <w:right w:val="single" w:sz="4" w:space="0" w:color="000000"/>
            </w:tcBorders>
          </w:tcPr>
          <w:p w14:paraId="50DC38A2" w14:textId="77777777" w:rsidR="000F7FC6" w:rsidRPr="00F120A6" w:rsidRDefault="000F7FC6" w:rsidP="00D57096">
            <w:pPr>
              <w:spacing w:line="259" w:lineRule="auto"/>
              <w:rPr>
                <w:rFonts w:ascii="Arial" w:hAnsi="Arial" w:cs="Arial"/>
                <w:sz w:val="20"/>
                <w:szCs w:val="20"/>
              </w:rPr>
            </w:pPr>
            <w:r w:rsidRPr="00F120A6">
              <w:rPr>
                <w:rFonts w:ascii="Arial" w:hAnsi="Arial" w:cs="Arial"/>
                <w:sz w:val="20"/>
                <w:szCs w:val="20"/>
              </w:rPr>
              <w:t xml:space="preserve">0 </w:t>
            </w:r>
          </w:p>
        </w:tc>
        <w:tc>
          <w:tcPr>
            <w:tcW w:w="1250" w:type="dxa"/>
            <w:tcBorders>
              <w:top w:val="single" w:sz="4" w:space="0" w:color="000000"/>
              <w:left w:val="single" w:sz="4" w:space="0" w:color="000000"/>
              <w:bottom w:val="single" w:sz="4" w:space="0" w:color="000000"/>
              <w:right w:val="single" w:sz="4" w:space="0" w:color="000000"/>
            </w:tcBorders>
          </w:tcPr>
          <w:p w14:paraId="2B757B77"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92% </w:t>
            </w:r>
          </w:p>
        </w:tc>
      </w:tr>
      <w:tr w:rsidR="000F7FC6" w:rsidRPr="00D57096" w14:paraId="04F758D3" w14:textId="77777777" w:rsidTr="008B420B">
        <w:trPr>
          <w:trHeight w:val="288"/>
        </w:trPr>
        <w:tc>
          <w:tcPr>
            <w:tcW w:w="2877" w:type="dxa"/>
            <w:tcBorders>
              <w:top w:val="single" w:sz="4" w:space="0" w:color="000000"/>
              <w:left w:val="single" w:sz="4" w:space="0" w:color="000000"/>
              <w:bottom w:val="single" w:sz="4" w:space="0" w:color="000000"/>
              <w:right w:val="single" w:sz="4" w:space="0" w:color="000000"/>
            </w:tcBorders>
          </w:tcPr>
          <w:p w14:paraId="20674ACE"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Lack of awareness </w:t>
            </w:r>
          </w:p>
          <w:p w14:paraId="35AD768F"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AAA2EDA" w14:textId="77777777" w:rsidR="000F7FC6" w:rsidRPr="00F120A6" w:rsidRDefault="000F7FC6" w:rsidP="00D57096">
            <w:pPr>
              <w:spacing w:line="259" w:lineRule="auto"/>
              <w:ind w:left="2" w:right="85"/>
              <w:rPr>
                <w:rFonts w:ascii="Arial" w:hAnsi="Arial" w:cs="Arial"/>
                <w:sz w:val="20"/>
                <w:szCs w:val="20"/>
              </w:rPr>
            </w:pPr>
            <w:r w:rsidRPr="00F120A6">
              <w:rPr>
                <w:rFonts w:ascii="Arial" w:hAnsi="Arial" w:cs="Arial"/>
                <w:sz w:val="20"/>
                <w:szCs w:val="20"/>
              </w:rPr>
              <w:t xml:space="preserve">20 80% </w:t>
            </w:r>
          </w:p>
        </w:tc>
        <w:tc>
          <w:tcPr>
            <w:tcW w:w="1080" w:type="dxa"/>
            <w:tcBorders>
              <w:top w:val="single" w:sz="4" w:space="0" w:color="000000"/>
              <w:left w:val="single" w:sz="4" w:space="0" w:color="000000"/>
              <w:bottom w:val="single" w:sz="4" w:space="0" w:color="000000"/>
              <w:right w:val="single" w:sz="4" w:space="0" w:color="000000"/>
            </w:tcBorders>
          </w:tcPr>
          <w:p w14:paraId="4DD45868"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3 </w:t>
            </w:r>
          </w:p>
          <w:p w14:paraId="6650673E"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12% </w:t>
            </w:r>
          </w:p>
        </w:tc>
        <w:tc>
          <w:tcPr>
            <w:tcW w:w="1080" w:type="dxa"/>
            <w:tcBorders>
              <w:top w:val="single" w:sz="4" w:space="0" w:color="000000"/>
              <w:left w:val="single" w:sz="4" w:space="0" w:color="000000"/>
              <w:bottom w:val="single" w:sz="4" w:space="0" w:color="000000"/>
              <w:right w:val="single" w:sz="4" w:space="0" w:color="000000"/>
            </w:tcBorders>
          </w:tcPr>
          <w:p w14:paraId="3595B115" w14:textId="77777777" w:rsidR="000F7FC6" w:rsidRPr="00F120A6" w:rsidRDefault="000F7FC6" w:rsidP="00D57096">
            <w:pPr>
              <w:spacing w:line="259" w:lineRule="auto"/>
              <w:ind w:left="3" w:right="349"/>
              <w:rPr>
                <w:rFonts w:ascii="Arial" w:hAnsi="Arial" w:cs="Arial"/>
                <w:sz w:val="20"/>
                <w:szCs w:val="20"/>
              </w:rPr>
            </w:pPr>
            <w:r w:rsidRPr="00F120A6">
              <w:rPr>
                <w:rFonts w:ascii="Arial" w:hAnsi="Arial" w:cs="Arial"/>
                <w:sz w:val="20"/>
                <w:szCs w:val="20"/>
              </w:rPr>
              <w:t xml:space="preserve">1 4% </w:t>
            </w:r>
          </w:p>
        </w:tc>
        <w:tc>
          <w:tcPr>
            <w:tcW w:w="991" w:type="dxa"/>
            <w:tcBorders>
              <w:top w:val="single" w:sz="4" w:space="0" w:color="000000"/>
              <w:left w:val="single" w:sz="4" w:space="0" w:color="000000"/>
              <w:bottom w:val="single" w:sz="4" w:space="0" w:color="000000"/>
              <w:right w:val="single" w:sz="4" w:space="0" w:color="000000"/>
            </w:tcBorders>
          </w:tcPr>
          <w:p w14:paraId="4AB73A43"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0 </w:t>
            </w:r>
          </w:p>
        </w:tc>
        <w:tc>
          <w:tcPr>
            <w:tcW w:w="994" w:type="dxa"/>
            <w:tcBorders>
              <w:top w:val="single" w:sz="4" w:space="0" w:color="000000"/>
              <w:left w:val="single" w:sz="4" w:space="0" w:color="000000"/>
              <w:bottom w:val="single" w:sz="4" w:space="0" w:color="000000"/>
              <w:right w:val="single" w:sz="4" w:space="0" w:color="000000"/>
            </w:tcBorders>
          </w:tcPr>
          <w:p w14:paraId="7242E8B0" w14:textId="77777777" w:rsidR="000F7FC6" w:rsidRPr="00F120A6" w:rsidRDefault="000F7FC6" w:rsidP="00D57096">
            <w:pPr>
              <w:spacing w:line="259" w:lineRule="auto"/>
              <w:rPr>
                <w:rFonts w:ascii="Arial" w:hAnsi="Arial" w:cs="Arial"/>
                <w:sz w:val="20"/>
                <w:szCs w:val="20"/>
              </w:rPr>
            </w:pPr>
            <w:r w:rsidRPr="00F120A6">
              <w:rPr>
                <w:rFonts w:ascii="Arial" w:hAnsi="Arial" w:cs="Arial"/>
                <w:sz w:val="20"/>
                <w:szCs w:val="20"/>
              </w:rPr>
              <w:t xml:space="preserve">0 </w:t>
            </w:r>
          </w:p>
        </w:tc>
        <w:tc>
          <w:tcPr>
            <w:tcW w:w="1250" w:type="dxa"/>
            <w:tcBorders>
              <w:top w:val="single" w:sz="4" w:space="0" w:color="000000"/>
              <w:left w:val="single" w:sz="4" w:space="0" w:color="000000"/>
              <w:bottom w:val="single" w:sz="4" w:space="0" w:color="000000"/>
              <w:right w:val="single" w:sz="4" w:space="0" w:color="000000"/>
            </w:tcBorders>
          </w:tcPr>
          <w:p w14:paraId="0BE5ABAA"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92% </w:t>
            </w:r>
          </w:p>
        </w:tc>
      </w:tr>
      <w:tr w:rsidR="000F7FC6" w:rsidRPr="00D57096" w14:paraId="7B037465" w14:textId="77777777" w:rsidTr="008B420B">
        <w:trPr>
          <w:trHeight w:val="288"/>
        </w:trPr>
        <w:tc>
          <w:tcPr>
            <w:tcW w:w="2877" w:type="dxa"/>
            <w:tcBorders>
              <w:top w:val="single" w:sz="4" w:space="0" w:color="000000"/>
              <w:left w:val="single" w:sz="4" w:space="0" w:color="000000"/>
              <w:bottom w:val="single" w:sz="4" w:space="0" w:color="000000"/>
              <w:right w:val="single" w:sz="4" w:space="0" w:color="000000"/>
            </w:tcBorders>
          </w:tcPr>
          <w:p w14:paraId="201755BF"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Limited budgets </w:t>
            </w:r>
          </w:p>
        </w:tc>
        <w:tc>
          <w:tcPr>
            <w:tcW w:w="1080" w:type="dxa"/>
            <w:tcBorders>
              <w:top w:val="single" w:sz="4" w:space="0" w:color="000000"/>
              <w:left w:val="single" w:sz="4" w:space="0" w:color="000000"/>
              <w:bottom w:val="single" w:sz="4" w:space="0" w:color="000000"/>
              <w:right w:val="single" w:sz="4" w:space="0" w:color="000000"/>
            </w:tcBorders>
          </w:tcPr>
          <w:p w14:paraId="3A41319E" w14:textId="77777777" w:rsidR="000F7FC6" w:rsidRPr="00F120A6" w:rsidRDefault="000F7FC6" w:rsidP="00D57096">
            <w:pPr>
              <w:spacing w:line="259" w:lineRule="auto"/>
              <w:ind w:left="2" w:right="85"/>
              <w:rPr>
                <w:rFonts w:ascii="Arial" w:hAnsi="Arial" w:cs="Arial"/>
                <w:sz w:val="20"/>
                <w:szCs w:val="20"/>
              </w:rPr>
            </w:pPr>
            <w:r w:rsidRPr="00F120A6">
              <w:rPr>
                <w:rFonts w:ascii="Arial" w:hAnsi="Arial" w:cs="Arial"/>
                <w:sz w:val="20"/>
                <w:szCs w:val="20"/>
              </w:rPr>
              <w:t xml:space="preserve">24 96% </w:t>
            </w:r>
          </w:p>
        </w:tc>
        <w:tc>
          <w:tcPr>
            <w:tcW w:w="1080" w:type="dxa"/>
            <w:tcBorders>
              <w:top w:val="single" w:sz="4" w:space="0" w:color="000000"/>
              <w:left w:val="single" w:sz="4" w:space="0" w:color="000000"/>
              <w:bottom w:val="single" w:sz="4" w:space="0" w:color="000000"/>
              <w:right w:val="single" w:sz="4" w:space="0" w:color="000000"/>
            </w:tcBorders>
          </w:tcPr>
          <w:p w14:paraId="72193AD6" w14:textId="77777777" w:rsidR="000F7FC6" w:rsidRPr="00F120A6" w:rsidRDefault="000F7FC6" w:rsidP="00D57096">
            <w:pPr>
              <w:spacing w:line="259" w:lineRule="auto"/>
              <w:ind w:left="2" w:right="349"/>
              <w:rPr>
                <w:rFonts w:ascii="Arial" w:hAnsi="Arial" w:cs="Arial"/>
                <w:sz w:val="20"/>
                <w:szCs w:val="20"/>
              </w:rPr>
            </w:pPr>
            <w:r w:rsidRPr="00F120A6">
              <w:rPr>
                <w:rFonts w:ascii="Arial" w:hAnsi="Arial" w:cs="Arial"/>
                <w:sz w:val="20"/>
                <w:szCs w:val="20"/>
              </w:rPr>
              <w:t xml:space="preserve">1 4% </w:t>
            </w:r>
          </w:p>
        </w:tc>
        <w:tc>
          <w:tcPr>
            <w:tcW w:w="1080" w:type="dxa"/>
            <w:tcBorders>
              <w:top w:val="single" w:sz="4" w:space="0" w:color="000000"/>
              <w:left w:val="single" w:sz="4" w:space="0" w:color="000000"/>
              <w:bottom w:val="single" w:sz="4" w:space="0" w:color="000000"/>
              <w:right w:val="single" w:sz="4" w:space="0" w:color="000000"/>
            </w:tcBorders>
          </w:tcPr>
          <w:p w14:paraId="4CF305AC" w14:textId="77777777" w:rsidR="000F7FC6" w:rsidRPr="00F120A6" w:rsidRDefault="000F7FC6" w:rsidP="00D57096">
            <w:pPr>
              <w:spacing w:line="259" w:lineRule="auto"/>
              <w:ind w:left="3"/>
              <w:rPr>
                <w:rFonts w:ascii="Arial" w:hAnsi="Arial" w:cs="Arial"/>
                <w:sz w:val="20"/>
                <w:szCs w:val="20"/>
              </w:rPr>
            </w:pPr>
            <w:r w:rsidRPr="00F120A6">
              <w:rPr>
                <w:rFonts w:ascii="Arial" w:hAnsi="Arial" w:cs="Arial"/>
                <w:sz w:val="20"/>
                <w:szCs w:val="20"/>
              </w:rPr>
              <w:t xml:space="preserve">0 </w:t>
            </w:r>
          </w:p>
        </w:tc>
        <w:tc>
          <w:tcPr>
            <w:tcW w:w="991" w:type="dxa"/>
            <w:tcBorders>
              <w:top w:val="single" w:sz="4" w:space="0" w:color="000000"/>
              <w:left w:val="single" w:sz="4" w:space="0" w:color="000000"/>
              <w:bottom w:val="single" w:sz="4" w:space="0" w:color="000000"/>
              <w:right w:val="single" w:sz="4" w:space="0" w:color="000000"/>
            </w:tcBorders>
          </w:tcPr>
          <w:p w14:paraId="222D80E9"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0 </w:t>
            </w:r>
          </w:p>
        </w:tc>
        <w:tc>
          <w:tcPr>
            <w:tcW w:w="994" w:type="dxa"/>
            <w:tcBorders>
              <w:top w:val="single" w:sz="4" w:space="0" w:color="000000"/>
              <w:left w:val="single" w:sz="4" w:space="0" w:color="000000"/>
              <w:bottom w:val="single" w:sz="4" w:space="0" w:color="000000"/>
              <w:right w:val="single" w:sz="4" w:space="0" w:color="000000"/>
            </w:tcBorders>
          </w:tcPr>
          <w:p w14:paraId="46B733ED" w14:textId="77777777" w:rsidR="000F7FC6" w:rsidRPr="00F120A6" w:rsidRDefault="000F7FC6" w:rsidP="00D57096">
            <w:pPr>
              <w:spacing w:line="259" w:lineRule="auto"/>
              <w:rPr>
                <w:rFonts w:ascii="Arial" w:hAnsi="Arial" w:cs="Arial"/>
                <w:sz w:val="20"/>
                <w:szCs w:val="20"/>
              </w:rPr>
            </w:pPr>
            <w:r w:rsidRPr="00F120A6">
              <w:rPr>
                <w:rFonts w:ascii="Arial" w:hAnsi="Arial" w:cs="Arial"/>
                <w:sz w:val="20"/>
                <w:szCs w:val="20"/>
              </w:rPr>
              <w:t xml:space="preserve">0 </w:t>
            </w:r>
          </w:p>
        </w:tc>
        <w:tc>
          <w:tcPr>
            <w:tcW w:w="1250" w:type="dxa"/>
            <w:tcBorders>
              <w:top w:val="single" w:sz="4" w:space="0" w:color="000000"/>
              <w:left w:val="single" w:sz="4" w:space="0" w:color="000000"/>
              <w:bottom w:val="single" w:sz="4" w:space="0" w:color="000000"/>
              <w:right w:val="single" w:sz="4" w:space="0" w:color="000000"/>
            </w:tcBorders>
          </w:tcPr>
          <w:p w14:paraId="7D4FD74C" w14:textId="77777777" w:rsidR="000F7FC6" w:rsidRPr="00F120A6" w:rsidRDefault="000F7FC6" w:rsidP="00D57096">
            <w:pPr>
              <w:spacing w:line="259" w:lineRule="auto"/>
              <w:ind w:left="2"/>
              <w:rPr>
                <w:rFonts w:ascii="Arial" w:hAnsi="Arial" w:cs="Arial"/>
                <w:sz w:val="20"/>
                <w:szCs w:val="20"/>
              </w:rPr>
            </w:pPr>
            <w:r w:rsidRPr="00F120A6">
              <w:rPr>
                <w:rFonts w:ascii="Arial" w:hAnsi="Arial" w:cs="Arial"/>
                <w:sz w:val="20"/>
                <w:szCs w:val="20"/>
              </w:rPr>
              <w:t xml:space="preserve">100% </w:t>
            </w:r>
          </w:p>
        </w:tc>
      </w:tr>
    </w:tbl>
    <w:p w14:paraId="4E953536" w14:textId="77777777" w:rsidR="008B420B" w:rsidRDefault="008B420B" w:rsidP="000F7FC6">
      <w:pPr>
        <w:spacing w:line="361" w:lineRule="auto"/>
        <w:ind w:left="5"/>
        <w:rPr>
          <w:rFonts w:ascii="Arial" w:hAnsi="Arial" w:cs="Arial"/>
          <w:sz w:val="20"/>
          <w:szCs w:val="24"/>
        </w:rPr>
      </w:pPr>
    </w:p>
    <w:p w14:paraId="4D272F75" w14:textId="77777777" w:rsidR="00E71CB2" w:rsidRPr="00F120A6" w:rsidRDefault="008B420B" w:rsidP="008B420B">
      <w:pPr>
        <w:spacing w:line="361" w:lineRule="auto"/>
        <w:ind w:left="5"/>
        <w:jc w:val="center"/>
        <w:rPr>
          <w:rFonts w:ascii="Arial" w:hAnsi="Arial" w:cs="Arial"/>
          <w:sz w:val="20"/>
          <w:szCs w:val="24"/>
        </w:rPr>
      </w:pPr>
      <w:r w:rsidRPr="008B420B">
        <w:rPr>
          <w:rFonts w:ascii="Arial" w:hAnsi="Arial" w:cs="Arial"/>
          <w:b/>
          <w:sz w:val="20"/>
          <w:szCs w:val="24"/>
        </w:rPr>
        <w:t>Scaled used:</w:t>
      </w:r>
      <w:r w:rsidRPr="00F120A6">
        <w:rPr>
          <w:rFonts w:ascii="Arial" w:hAnsi="Arial" w:cs="Arial"/>
          <w:sz w:val="20"/>
          <w:szCs w:val="24"/>
        </w:rPr>
        <w:t xml:space="preserve"> 1. Strongly Agree 2. Agree 3. Neutral 4. Disagree 5. Strongly Disagree</w:t>
      </w:r>
    </w:p>
    <w:p w14:paraId="73548959" w14:textId="77777777" w:rsidR="000F7FC6" w:rsidRDefault="000F7FC6" w:rsidP="00885F9B">
      <w:pPr>
        <w:spacing w:line="361" w:lineRule="auto"/>
        <w:ind w:left="5"/>
        <w:jc w:val="both"/>
        <w:rPr>
          <w:rFonts w:ascii="Arial" w:hAnsi="Arial" w:cs="Arial"/>
          <w:sz w:val="20"/>
          <w:szCs w:val="24"/>
        </w:rPr>
      </w:pPr>
      <w:r w:rsidRPr="00F120A6">
        <w:rPr>
          <w:rFonts w:ascii="Arial" w:hAnsi="Arial" w:cs="Arial"/>
          <w:sz w:val="20"/>
          <w:szCs w:val="24"/>
        </w:rPr>
        <w:t>The above-given table 6 shows the detailed analysis of various challenges of knowledge sharing. The most among the challenge found was ‘Limited budgets’ 96% majority of respondents agreeing with it. Others in ascending order are ‘Insufficient a</w:t>
      </w:r>
      <w:r w:rsidR="00885F9B" w:rsidRPr="00F120A6">
        <w:rPr>
          <w:rFonts w:ascii="Arial" w:hAnsi="Arial" w:cs="Arial"/>
          <w:sz w:val="20"/>
          <w:szCs w:val="24"/>
        </w:rPr>
        <w:t>nd inappropriate system’ of 84%</w:t>
      </w:r>
      <w:r w:rsidRPr="00F120A6">
        <w:rPr>
          <w:rFonts w:ascii="Arial" w:hAnsi="Arial" w:cs="Arial"/>
          <w:sz w:val="20"/>
          <w:szCs w:val="24"/>
        </w:rPr>
        <w:t xml:space="preserve"> respondents agreed. Furthermore of 88% consider to ‘Lack of relevant</w:t>
      </w:r>
      <w:r w:rsidR="00885F9B" w:rsidRPr="00F120A6">
        <w:rPr>
          <w:rFonts w:ascii="Arial" w:hAnsi="Arial" w:cs="Arial"/>
          <w:sz w:val="20"/>
          <w:szCs w:val="24"/>
        </w:rPr>
        <w:t xml:space="preserve"> training’ at the same time 76%</w:t>
      </w:r>
      <w:r w:rsidRPr="00F120A6">
        <w:rPr>
          <w:rFonts w:ascii="Arial" w:hAnsi="Arial" w:cs="Arial"/>
          <w:sz w:val="20"/>
          <w:szCs w:val="24"/>
        </w:rPr>
        <w:t xml:space="preserve"> of respondents are considered ‘Lack of clearly defined guidelines’ of knowledge sharing. Equally 60% of respondents agreed that ‘Lack of librarian expertise’ in knowledge sharing. Additionally, 68% of respondents ‘Lack of organizational leadership’ and Finally, 80% of ‘Lack of awareness’ in their challenge of knowledge sharing. </w:t>
      </w:r>
    </w:p>
    <w:p w14:paraId="64040845" w14:textId="77777777" w:rsidR="006D59C8" w:rsidRDefault="006D59C8" w:rsidP="00885F9B">
      <w:pPr>
        <w:spacing w:line="361" w:lineRule="auto"/>
        <w:ind w:left="5"/>
        <w:jc w:val="both"/>
        <w:rPr>
          <w:rFonts w:ascii="Arial" w:hAnsi="Arial" w:cs="Arial"/>
          <w:sz w:val="20"/>
          <w:szCs w:val="24"/>
        </w:rPr>
      </w:pPr>
    </w:p>
    <w:p w14:paraId="5DFD9058" w14:textId="77777777" w:rsidR="006D59C8" w:rsidRDefault="006D59C8" w:rsidP="00885F9B">
      <w:pPr>
        <w:spacing w:line="361" w:lineRule="auto"/>
        <w:ind w:left="5"/>
        <w:jc w:val="both"/>
        <w:rPr>
          <w:rFonts w:ascii="Arial" w:hAnsi="Arial" w:cs="Arial"/>
          <w:sz w:val="20"/>
          <w:szCs w:val="24"/>
        </w:rPr>
      </w:pPr>
    </w:p>
    <w:p w14:paraId="7E0BD807" w14:textId="77777777" w:rsidR="006D59C8" w:rsidRPr="006D59C8" w:rsidRDefault="006D59C8" w:rsidP="006D59C8">
      <w:pPr>
        <w:spacing w:line="361" w:lineRule="auto"/>
        <w:ind w:left="5"/>
        <w:jc w:val="both"/>
        <w:rPr>
          <w:rFonts w:ascii="Arial" w:hAnsi="Arial" w:cs="Arial"/>
          <w:b/>
          <w:sz w:val="20"/>
          <w:szCs w:val="24"/>
        </w:rPr>
      </w:pPr>
    </w:p>
    <w:p w14:paraId="276B796F" w14:textId="77777777" w:rsidR="006D59C8" w:rsidRPr="006D59C8" w:rsidRDefault="006D59C8" w:rsidP="006D59C8">
      <w:pPr>
        <w:spacing w:line="361" w:lineRule="auto"/>
        <w:ind w:left="5"/>
        <w:jc w:val="both"/>
        <w:rPr>
          <w:rFonts w:ascii="Arial" w:hAnsi="Arial" w:cs="Arial"/>
          <w:sz w:val="20"/>
          <w:szCs w:val="24"/>
        </w:rPr>
      </w:pPr>
      <w:r w:rsidRPr="006D59C8">
        <w:rPr>
          <w:rFonts w:ascii="Arial" w:hAnsi="Arial" w:cs="Arial"/>
          <w:b/>
          <w:sz w:val="20"/>
          <w:szCs w:val="24"/>
        </w:rPr>
        <w:t>Conclusion</w:t>
      </w:r>
    </w:p>
    <w:p w14:paraId="611E5896" w14:textId="77777777" w:rsidR="006D59C8" w:rsidRPr="006D59C8" w:rsidRDefault="006D59C8" w:rsidP="006D59C8">
      <w:pPr>
        <w:spacing w:line="361" w:lineRule="auto"/>
        <w:ind w:left="5"/>
        <w:jc w:val="both"/>
        <w:rPr>
          <w:rFonts w:ascii="Arial" w:hAnsi="Arial" w:cs="Arial"/>
          <w:sz w:val="20"/>
          <w:szCs w:val="24"/>
        </w:rPr>
      </w:pPr>
      <w:r w:rsidRPr="006D59C8">
        <w:rPr>
          <w:rFonts w:ascii="Arial" w:hAnsi="Arial" w:cs="Arial"/>
          <w:sz w:val="20"/>
          <w:szCs w:val="24"/>
        </w:rPr>
        <w:t xml:space="preserve">This study sheds light on the knowledge-sharing behavior patterns of academic librarians in the </w:t>
      </w:r>
      <w:proofErr w:type="spellStart"/>
      <w:r w:rsidRPr="006D59C8">
        <w:rPr>
          <w:rFonts w:ascii="Arial" w:hAnsi="Arial" w:cs="Arial"/>
          <w:sz w:val="20"/>
          <w:szCs w:val="24"/>
        </w:rPr>
        <w:t>Rajshahi</w:t>
      </w:r>
      <w:proofErr w:type="spellEnd"/>
      <w:r w:rsidRPr="006D59C8">
        <w:rPr>
          <w:rFonts w:ascii="Arial" w:hAnsi="Arial" w:cs="Arial"/>
          <w:sz w:val="20"/>
          <w:szCs w:val="24"/>
        </w:rPr>
        <w:t xml:space="preserve"> Division, emphasizing the importance of organizational culture and technological infrastructure. </w:t>
      </w:r>
    </w:p>
    <w:p w14:paraId="64395459" w14:textId="77777777" w:rsidR="006D59C8" w:rsidRPr="006D59C8" w:rsidRDefault="006D59C8" w:rsidP="006D59C8">
      <w:pPr>
        <w:spacing w:line="361" w:lineRule="auto"/>
        <w:ind w:left="5"/>
        <w:jc w:val="both"/>
        <w:rPr>
          <w:rFonts w:ascii="Arial" w:hAnsi="Arial" w:cs="Arial"/>
          <w:sz w:val="20"/>
          <w:szCs w:val="24"/>
        </w:rPr>
      </w:pPr>
      <w:r w:rsidRPr="006D59C8">
        <w:rPr>
          <w:rFonts w:ascii="Arial" w:hAnsi="Arial" w:cs="Arial"/>
          <w:sz w:val="20"/>
          <w:szCs w:val="24"/>
        </w:rPr>
        <w:t xml:space="preserve">Knowledge sharing awareness and knowledge sharing behavior play an essential role in creating new knowledge in every growing organization. Knowledge sharing is vital since it facilitates decision-making capabilities within organizations. Knowledge sharing also improves performance at work, effectiveness at work, and skills. This study has revealed that most of the library professionals of the various academic institutions of </w:t>
      </w:r>
      <w:proofErr w:type="spellStart"/>
      <w:r w:rsidRPr="006D59C8">
        <w:rPr>
          <w:rFonts w:ascii="Arial" w:hAnsi="Arial" w:cs="Arial"/>
          <w:b/>
          <w:sz w:val="20"/>
          <w:szCs w:val="24"/>
        </w:rPr>
        <w:t>Rajshahi</w:t>
      </w:r>
      <w:proofErr w:type="spellEnd"/>
      <w:r w:rsidRPr="006D59C8">
        <w:rPr>
          <w:rFonts w:ascii="Arial" w:hAnsi="Arial" w:cs="Arial"/>
          <w:b/>
          <w:sz w:val="20"/>
          <w:szCs w:val="24"/>
        </w:rPr>
        <w:t xml:space="preserve"> </w:t>
      </w:r>
      <w:proofErr w:type="spellStart"/>
      <w:r w:rsidRPr="006D59C8">
        <w:rPr>
          <w:rFonts w:ascii="Arial" w:hAnsi="Arial" w:cs="Arial"/>
          <w:b/>
          <w:sz w:val="20"/>
          <w:szCs w:val="24"/>
        </w:rPr>
        <w:t>Divison</w:t>
      </w:r>
      <w:proofErr w:type="spellEnd"/>
      <w:r w:rsidRPr="006D59C8">
        <w:rPr>
          <w:rFonts w:ascii="Arial" w:hAnsi="Arial" w:cs="Arial"/>
          <w:sz w:val="20"/>
          <w:szCs w:val="24"/>
        </w:rPr>
        <w:t xml:space="preserve"> have a good level of knowledge sharing awareness and take part in knowledge sharing activities through various mediums such as library databases and various other academic networking sites such as knowledge portals, conferences, webinars. Email, group mail, internet and social networking sites such as YouTube, Facebook. </w:t>
      </w:r>
    </w:p>
    <w:p w14:paraId="0665BCB7" w14:textId="77777777" w:rsidR="006D59C8" w:rsidRPr="006D59C8" w:rsidRDefault="006D59C8" w:rsidP="006D59C8">
      <w:pPr>
        <w:spacing w:line="361" w:lineRule="auto"/>
        <w:ind w:left="5"/>
        <w:jc w:val="both"/>
        <w:rPr>
          <w:rFonts w:ascii="Arial" w:hAnsi="Arial" w:cs="Arial"/>
          <w:sz w:val="20"/>
          <w:szCs w:val="24"/>
        </w:rPr>
      </w:pPr>
    </w:p>
    <w:p w14:paraId="08057EEB" w14:textId="77777777" w:rsidR="006D59C8" w:rsidRPr="006D59C8" w:rsidRDefault="006D59C8" w:rsidP="006D59C8">
      <w:pPr>
        <w:spacing w:line="361" w:lineRule="auto"/>
        <w:ind w:left="5"/>
        <w:jc w:val="both"/>
        <w:rPr>
          <w:rFonts w:ascii="Arial" w:hAnsi="Arial" w:cs="Arial"/>
          <w:sz w:val="20"/>
          <w:szCs w:val="24"/>
        </w:rPr>
      </w:pPr>
      <w:r w:rsidRPr="006D59C8">
        <w:rPr>
          <w:rFonts w:ascii="Arial" w:hAnsi="Arial" w:cs="Arial"/>
          <w:sz w:val="20"/>
          <w:szCs w:val="24"/>
        </w:rPr>
        <w:t xml:space="preserve">However, a few library professionals disagree entirely with instant messaging and online chatting tools and social networking sites in knowledge management and knowledge sharing. Further, this </w:t>
      </w:r>
      <w:r w:rsidRPr="006D59C8">
        <w:rPr>
          <w:rFonts w:ascii="Arial" w:hAnsi="Arial" w:cs="Arial"/>
          <w:sz w:val="20"/>
          <w:szCs w:val="24"/>
        </w:rPr>
        <w:lastRenderedPageBreak/>
        <w:t xml:space="preserve">study also revealed various ways to encourage library professionals to participate in knowledge sharing activities, such as encouragement with incentives, encourage professionals to participate in scholarly communication, conduct seminars and webinars frequently, and encourage the innovative initiatives of the employees. </w:t>
      </w:r>
    </w:p>
    <w:p w14:paraId="44A73A78" w14:textId="77777777" w:rsidR="006D59C8" w:rsidRPr="00F120A6" w:rsidRDefault="006D59C8" w:rsidP="00885F9B">
      <w:pPr>
        <w:spacing w:line="361" w:lineRule="auto"/>
        <w:ind w:left="5"/>
        <w:jc w:val="both"/>
        <w:rPr>
          <w:rFonts w:ascii="Arial" w:hAnsi="Arial" w:cs="Arial"/>
          <w:sz w:val="20"/>
          <w:szCs w:val="24"/>
        </w:rPr>
      </w:pPr>
    </w:p>
    <w:p w14:paraId="0D26001D" w14:textId="77777777" w:rsidR="000F7FC6" w:rsidRPr="00563CD1" w:rsidRDefault="000F7FC6" w:rsidP="000F7FC6">
      <w:pPr>
        <w:pStyle w:val="Heading2"/>
        <w:ind w:left="-5"/>
        <w:rPr>
          <w:rFonts w:ascii="Arial" w:hAnsi="Arial" w:cs="Arial"/>
          <w:sz w:val="22"/>
          <w:szCs w:val="24"/>
        </w:rPr>
      </w:pPr>
      <w:r w:rsidRPr="00563CD1">
        <w:rPr>
          <w:rFonts w:ascii="Arial" w:hAnsi="Arial" w:cs="Arial"/>
          <w:sz w:val="22"/>
          <w:szCs w:val="24"/>
        </w:rPr>
        <w:t xml:space="preserve">4.2 Recommendation </w:t>
      </w:r>
    </w:p>
    <w:p w14:paraId="05DF17DA" w14:textId="77777777" w:rsidR="00885F9B" w:rsidRPr="00563CD1" w:rsidRDefault="000F7FC6" w:rsidP="00563CD1">
      <w:pPr>
        <w:spacing w:after="0" w:line="361" w:lineRule="auto"/>
        <w:ind w:left="5"/>
        <w:rPr>
          <w:rFonts w:ascii="Arial" w:hAnsi="Arial" w:cs="Arial"/>
          <w:sz w:val="20"/>
          <w:szCs w:val="24"/>
        </w:rPr>
      </w:pPr>
      <w:r w:rsidRPr="00563CD1">
        <w:rPr>
          <w:rFonts w:ascii="Arial" w:hAnsi="Arial" w:cs="Arial"/>
          <w:sz w:val="20"/>
          <w:szCs w:val="24"/>
        </w:rPr>
        <w:t xml:space="preserve">To motivate the </w:t>
      </w:r>
      <w:proofErr w:type="gramStart"/>
      <w:r w:rsidRPr="00563CD1">
        <w:rPr>
          <w:rFonts w:ascii="Arial" w:hAnsi="Arial" w:cs="Arial"/>
          <w:sz w:val="20"/>
          <w:szCs w:val="24"/>
        </w:rPr>
        <w:t>entire  employees</w:t>
      </w:r>
      <w:proofErr w:type="gramEnd"/>
      <w:r w:rsidRPr="00563CD1">
        <w:rPr>
          <w:rFonts w:ascii="Arial" w:hAnsi="Arial" w:cs="Arial"/>
          <w:sz w:val="20"/>
          <w:szCs w:val="24"/>
        </w:rPr>
        <w:t xml:space="preserve">  to  play  an  active  role  in  knowledge  sharing requires  the  right  strategy,  because  knowledge  sharing  is  not  only  activities  for managers, but for the entire organization  member. </w:t>
      </w:r>
    </w:p>
    <w:p w14:paraId="5AA2CC54" w14:textId="77777777" w:rsidR="00885F9B" w:rsidRPr="00563CD1" w:rsidRDefault="00885F9B" w:rsidP="00563CD1">
      <w:pPr>
        <w:spacing w:after="0" w:line="276" w:lineRule="auto"/>
        <w:jc w:val="both"/>
        <w:rPr>
          <w:rFonts w:ascii="Arial" w:eastAsia="Calibri" w:hAnsi="Arial" w:cs="Arial"/>
          <w:b/>
          <w:bCs/>
          <w:sz w:val="20"/>
          <w:szCs w:val="24"/>
        </w:rPr>
      </w:pPr>
      <w:r w:rsidRPr="00563CD1">
        <w:rPr>
          <w:rFonts w:ascii="Arial" w:eastAsia="Calibri" w:hAnsi="Arial" w:cs="Arial"/>
          <w:b/>
          <w:bCs/>
          <w:sz w:val="20"/>
          <w:szCs w:val="24"/>
        </w:rPr>
        <w:t>Some Recommendations are given below:</w:t>
      </w:r>
    </w:p>
    <w:p w14:paraId="32858CF5" w14:textId="77777777" w:rsidR="00885F9B" w:rsidRPr="00563CD1" w:rsidRDefault="00885F9B" w:rsidP="00563CD1">
      <w:pPr>
        <w:numPr>
          <w:ilvl w:val="0"/>
          <w:numId w:val="12"/>
        </w:numPr>
        <w:spacing w:after="0" w:line="276" w:lineRule="auto"/>
        <w:jc w:val="both"/>
        <w:rPr>
          <w:rFonts w:ascii="Arial" w:eastAsia="Calibri" w:hAnsi="Arial" w:cs="Arial"/>
          <w:sz w:val="20"/>
          <w:szCs w:val="24"/>
        </w:rPr>
      </w:pPr>
      <w:r w:rsidRPr="00563CD1">
        <w:rPr>
          <w:rFonts w:ascii="Arial" w:eastAsia="Calibri" w:hAnsi="Arial" w:cs="Arial"/>
          <w:bCs/>
          <w:sz w:val="20"/>
          <w:szCs w:val="24"/>
        </w:rPr>
        <w:t>Promote a Collaborative Culture</w:t>
      </w:r>
      <w:r w:rsidRPr="00563CD1">
        <w:rPr>
          <w:rFonts w:ascii="Arial" w:eastAsia="Calibri" w:hAnsi="Arial" w:cs="Arial"/>
          <w:sz w:val="20"/>
          <w:szCs w:val="24"/>
        </w:rPr>
        <w:t>: Academic institutions should foster a culture of collaboration and trust among librarians to encourage knowledge sharing. This can be achieved through team-building activities, workshops, and open communication channels.</w:t>
      </w:r>
    </w:p>
    <w:p w14:paraId="487D4FB2" w14:textId="77777777" w:rsidR="00885F9B" w:rsidRPr="00563CD1" w:rsidRDefault="00885F9B" w:rsidP="00563CD1">
      <w:pPr>
        <w:numPr>
          <w:ilvl w:val="0"/>
          <w:numId w:val="12"/>
        </w:numPr>
        <w:spacing w:after="0" w:line="276" w:lineRule="auto"/>
        <w:jc w:val="both"/>
        <w:rPr>
          <w:rFonts w:ascii="Arial" w:eastAsia="Calibri" w:hAnsi="Arial" w:cs="Arial"/>
          <w:sz w:val="20"/>
          <w:szCs w:val="24"/>
        </w:rPr>
      </w:pPr>
      <w:r w:rsidRPr="00563CD1">
        <w:rPr>
          <w:rFonts w:ascii="Arial" w:eastAsia="Calibri" w:hAnsi="Arial" w:cs="Arial"/>
          <w:bCs/>
          <w:sz w:val="20"/>
          <w:szCs w:val="24"/>
        </w:rPr>
        <w:t>Invest in Technology</w:t>
      </w:r>
      <w:r w:rsidRPr="00563CD1">
        <w:rPr>
          <w:rFonts w:ascii="Arial" w:eastAsia="Calibri" w:hAnsi="Arial" w:cs="Arial"/>
          <w:sz w:val="20"/>
          <w:szCs w:val="24"/>
        </w:rPr>
        <w:t>: Provide access to modern technological tools and platforms (e.g., digital repositories, collaborative software) to facilitate seamless knowledge sharing among librarians.</w:t>
      </w:r>
    </w:p>
    <w:p w14:paraId="0A673E74" w14:textId="77777777" w:rsidR="00885F9B" w:rsidRPr="00563CD1" w:rsidRDefault="00885F9B" w:rsidP="00563CD1">
      <w:pPr>
        <w:numPr>
          <w:ilvl w:val="0"/>
          <w:numId w:val="12"/>
        </w:numPr>
        <w:spacing w:after="0" w:line="276" w:lineRule="auto"/>
        <w:jc w:val="both"/>
        <w:rPr>
          <w:rFonts w:ascii="Arial" w:eastAsia="Calibri" w:hAnsi="Arial" w:cs="Arial"/>
          <w:sz w:val="20"/>
          <w:szCs w:val="24"/>
        </w:rPr>
      </w:pPr>
      <w:r w:rsidRPr="00563CD1">
        <w:rPr>
          <w:rFonts w:ascii="Arial" w:eastAsia="Calibri" w:hAnsi="Arial" w:cs="Arial"/>
          <w:bCs/>
          <w:sz w:val="20"/>
          <w:szCs w:val="24"/>
        </w:rPr>
        <w:t>Training and Development</w:t>
      </w:r>
      <w:r w:rsidRPr="00563CD1">
        <w:rPr>
          <w:rFonts w:ascii="Arial" w:eastAsia="Calibri" w:hAnsi="Arial" w:cs="Arial"/>
          <w:sz w:val="20"/>
          <w:szCs w:val="24"/>
        </w:rPr>
        <w:t>: Offer regular training programs to enhance librarians' skills in knowledge management, information technology, and effective communication.</w:t>
      </w:r>
    </w:p>
    <w:p w14:paraId="35D39300" w14:textId="77777777" w:rsidR="00885F9B" w:rsidRPr="00563CD1" w:rsidRDefault="00885F9B" w:rsidP="00563CD1">
      <w:pPr>
        <w:numPr>
          <w:ilvl w:val="0"/>
          <w:numId w:val="12"/>
        </w:numPr>
        <w:spacing w:after="0" w:line="276" w:lineRule="auto"/>
        <w:jc w:val="both"/>
        <w:rPr>
          <w:rFonts w:ascii="Arial" w:eastAsia="Calibri" w:hAnsi="Arial" w:cs="Arial"/>
          <w:sz w:val="20"/>
          <w:szCs w:val="24"/>
        </w:rPr>
      </w:pPr>
      <w:r w:rsidRPr="00563CD1">
        <w:rPr>
          <w:rFonts w:ascii="Arial" w:eastAsia="Calibri" w:hAnsi="Arial" w:cs="Arial"/>
          <w:bCs/>
          <w:sz w:val="20"/>
          <w:szCs w:val="24"/>
        </w:rPr>
        <w:t>Recognition and Incentives</w:t>
      </w:r>
      <w:r w:rsidRPr="00563CD1">
        <w:rPr>
          <w:rFonts w:ascii="Arial" w:eastAsia="Calibri" w:hAnsi="Arial" w:cs="Arial"/>
          <w:sz w:val="20"/>
          <w:szCs w:val="24"/>
        </w:rPr>
        <w:t>: Recognize and reward librarians who actively participate in knowledge-sharing activities to motivate others to engage in similar practices.</w:t>
      </w:r>
    </w:p>
    <w:p w14:paraId="10BB3CF2" w14:textId="77777777" w:rsidR="00885F9B" w:rsidRPr="00563CD1" w:rsidRDefault="00885F9B" w:rsidP="00563CD1">
      <w:pPr>
        <w:numPr>
          <w:ilvl w:val="0"/>
          <w:numId w:val="12"/>
        </w:numPr>
        <w:spacing w:after="0" w:line="276" w:lineRule="auto"/>
        <w:jc w:val="both"/>
        <w:rPr>
          <w:rFonts w:ascii="Arial" w:eastAsia="Calibri" w:hAnsi="Arial" w:cs="Arial"/>
          <w:sz w:val="20"/>
          <w:szCs w:val="24"/>
        </w:rPr>
      </w:pPr>
      <w:r w:rsidRPr="00563CD1">
        <w:rPr>
          <w:rFonts w:ascii="Arial" w:eastAsia="Calibri" w:hAnsi="Arial" w:cs="Arial"/>
          <w:bCs/>
          <w:sz w:val="20"/>
          <w:szCs w:val="24"/>
        </w:rPr>
        <w:t>Create Knowledge-Sharing Policies</w:t>
      </w:r>
      <w:r w:rsidRPr="00563CD1">
        <w:rPr>
          <w:rFonts w:ascii="Arial" w:eastAsia="Calibri" w:hAnsi="Arial" w:cs="Arial"/>
          <w:sz w:val="20"/>
          <w:szCs w:val="24"/>
        </w:rPr>
        <w:t>: Develop clear policies and guidelines that encourage and institutionalize knowledge-sharing practices within academic libraries.</w:t>
      </w:r>
    </w:p>
    <w:p w14:paraId="7A1DD080" w14:textId="77777777" w:rsidR="00885F9B" w:rsidRPr="00563CD1" w:rsidRDefault="00885F9B" w:rsidP="00563CD1">
      <w:pPr>
        <w:numPr>
          <w:ilvl w:val="0"/>
          <w:numId w:val="12"/>
        </w:numPr>
        <w:spacing w:after="0" w:line="276" w:lineRule="auto"/>
        <w:jc w:val="both"/>
        <w:rPr>
          <w:rFonts w:ascii="Arial" w:eastAsia="Calibri" w:hAnsi="Arial" w:cs="Arial"/>
          <w:sz w:val="20"/>
          <w:szCs w:val="24"/>
        </w:rPr>
      </w:pPr>
      <w:r w:rsidRPr="00563CD1">
        <w:rPr>
          <w:rFonts w:ascii="Arial" w:eastAsia="Calibri" w:hAnsi="Arial" w:cs="Arial"/>
          <w:bCs/>
          <w:sz w:val="20"/>
          <w:szCs w:val="24"/>
        </w:rPr>
        <w:t>Encourage Mentorship Programs</w:t>
      </w:r>
      <w:r w:rsidRPr="00563CD1">
        <w:rPr>
          <w:rFonts w:ascii="Arial" w:eastAsia="Calibri" w:hAnsi="Arial" w:cs="Arial"/>
          <w:sz w:val="20"/>
          <w:szCs w:val="24"/>
        </w:rPr>
        <w:t>: Establish mentorship programs where experienced librarians can share their expertise with newer staff members.</w:t>
      </w:r>
    </w:p>
    <w:p w14:paraId="64D4AE5E" w14:textId="700F2E40" w:rsidR="00885F9B" w:rsidRPr="00563CD1" w:rsidRDefault="00885F9B" w:rsidP="00563CD1">
      <w:pPr>
        <w:numPr>
          <w:ilvl w:val="0"/>
          <w:numId w:val="12"/>
        </w:numPr>
        <w:spacing w:after="0" w:line="276" w:lineRule="auto"/>
        <w:jc w:val="both"/>
        <w:rPr>
          <w:rFonts w:ascii="Arial" w:eastAsia="Calibri" w:hAnsi="Arial" w:cs="Arial"/>
          <w:sz w:val="20"/>
          <w:szCs w:val="24"/>
        </w:rPr>
      </w:pPr>
      <w:r w:rsidRPr="00563CD1">
        <w:rPr>
          <w:rFonts w:ascii="Arial" w:eastAsia="Calibri" w:hAnsi="Arial" w:cs="Arial"/>
          <w:bCs/>
          <w:sz w:val="20"/>
          <w:szCs w:val="24"/>
        </w:rPr>
        <w:t>Improve Infrastructure</w:t>
      </w:r>
      <w:r w:rsidRPr="00563CD1">
        <w:rPr>
          <w:rFonts w:ascii="Arial" w:eastAsia="Calibri" w:hAnsi="Arial" w:cs="Arial"/>
          <w:sz w:val="20"/>
          <w:szCs w:val="24"/>
        </w:rPr>
        <w:t xml:space="preserve">: Ensure that libraries have adequate infrastructure, such as high-speed internet and updated software, to </w:t>
      </w:r>
      <w:proofErr w:type="spellStart"/>
      <w:r w:rsidR="00590788" w:rsidRPr="00590788">
        <w:rPr>
          <w:rFonts w:ascii="Arial" w:eastAsia="Calibri" w:hAnsi="Arial" w:cs="Arial"/>
          <w:sz w:val="20"/>
          <w:szCs w:val="24"/>
        </w:rPr>
        <w:t>Plate</w:t>
      </w:r>
      <w:r w:rsidRPr="00563CD1">
        <w:rPr>
          <w:rFonts w:ascii="Arial" w:eastAsia="Calibri" w:hAnsi="Arial" w:cs="Arial"/>
          <w:sz w:val="20"/>
          <w:szCs w:val="24"/>
        </w:rPr>
        <w:t>ort</w:t>
      </w:r>
      <w:proofErr w:type="spellEnd"/>
      <w:r w:rsidRPr="00563CD1">
        <w:rPr>
          <w:rFonts w:ascii="Arial" w:eastAsia="Calibri" w:hAnsi="Arial" w:cs="Arial"/>
          <w:sz w:val="20"/>
          <w:szCs w:val="24"/>
        </w:rPr>
        <w:t xml:space="preserve"> knowledge-sharing activities.</w:t>
      </w:r>
    </w:p>
    <w:p w14:paraId="4E322D54" w14:textId="77777777" w:rsidR="00885F9B" w:rsidRDefault="00885F9B" w:rsidP="000F7FC6">
      <w:pPr>
        <w:spacing w:line="361" w:lineRule="auto"/>
        <w:ind w:left="5"/>
        <w:rPr>
          <w:rFonts w:ascii="Arial" w:hAnsi="Arial" w:cs="Arial"/>
          <w:sz w:val="24"/>
          <w:szCs w:val="24"/>
        </w:rPr>
      </w:pPr>
    </w:p>
    <w:p w14:paraId="7601DFE8" w14:textId="77777777" w:rsidR="00885F9B" w:rsidRPr="00563CD1" w:rsidRDefault="00885F9B" w:rsidP="00885F9B">
      <w:pPr>
        <w:spacing w:after="200" w:line="276" w:lineRule="auto"/>
        <w:jc w:val="both"/>
        <w:rPr>
          <w:rFonts w:ascii="Arial" w:eastAsia="Calibri" w:hAnsi="Arial" w:cs="Arial"/>
          <w:szCs w:val="24"/>
        </w:rPr>
      </w:pPr>
      <w:r w:rsidRPr="00563CD1">
        <w:rPr>
          <w:rFonts w:ascii="Arial" w:eastAsia="Calibri" w:hAnsi="Arial" w:cs="Arial"/>
          <w:b/>
          <w:szCs w:val="24"/>
        </w:rPr>
        <w:t>Further Areas of Research</w:t>
      </w:r>
    </w:p>
    <w:p w14:paraId="40F7B2CE" w14:textId="77777777" w:rsidR="00885F9B" w:rsidRPr="00563CD1" w:rsidRDefault="00885F9B" w:rsidP="00563CD1">
      <w:pPr>
        <w:numPr>
          <w:ilvl w:val="0"/>
          <w:numId w:val="4"/>
        </w:numPr>
        <w:spacing w:after="0" w:line="276" w:lineRule="auto"/>
        <w:ind w:left="720" w:hanging="360"/>
        <w:jc w:val="both"/>
        <w:rPr>
          <w:rFonts w:ascii="Arial" w:eastAsia="Calibri" w:hAnsi="Arial" w:cs="Arial"/>
          <w:sz w:val="20"/>
          <w:szCs w:val="24"/>
        </w:rPr>
      </w:pPr>
      <w:r w:rsidRPr="00563CD1">
        <w:rPr>
          <w:rFonts w:ascii="Arial" w:eastAsia="Calibri" w:hAnsi="Arial" w:cs="Arial"/>
          <w:sz w:val="20"/>
          <w:szCs w:val="24"/>
        </w:rPr>
        <w:t>Comparative Studies: Future research could compare knowledge-sharing behavior patterns among academic librarians in different regions of Bangladesh or other developing countries.</w:t>
      </w:r>
    </w:p>
    <w:p w14:paraId="7993557C" w14:textId="77777777" w:rsidR="00885F9B" w:rsidRPr="00563CD1" w:rsidRDefault="00885F9B" w:rsidP="00563CD1">
      <w:pPr>
        <w:numPr>
          <w:ilvl w:val="0"/>
          <w:numId w:val="4"/>
        </w:numPr>
        <w:spacing w:after="0" w:line="276" w:lineRule="auto"/>
        <w:ind w:left="720" w:hanging="360"/>
        <w:jc w:val="both"/>
        <w:rPr>
          <w:rFonts w:ascii="Arial" w:eastAsia="Calibri" w:hAnsi="Arial" w:cs="Arial"/>
          <w:sz w:val="20"/>
          <w:szCs w:val="24"/>
        </w:rPr>
      </w:pPr>
      <w:r w:rsidRPr="00563CD1">
        <w:rPr>
          <w:rFonts w:ascii="Arial" w:eastAsia="Calibri" w:hAnsi="Arial" w:cs="Arial"/>
          <w:sz w:val="20"/>
          <w:szCs w:val="24"/>
        </w:rPr>
        <w:t>Longitudinal Studies: Investigating the long-term impact of knowledge-sharing interventions on institutional effectiveness.</w:t>
      </w:r>
    </w:p>
    <w:p w14:paraId="24436F48" w14:textId="77777777" w:rsidR="00885F9B" w:rsidRPr="00563CD1" w:rsidRDefault="00885F9B" w:rsidP="00563CD1">
      <w:pPr>
        <w:numPr>
          <w:ilvl w:val="0"/>
          <w:numId w:val="4"/>
        </w:numPr>
        <w:spacing w:after="0" w:line="276" w:lineRule="auto"/>
        <w:ind w:left="720" w:hanging="360"/>
        <w:jc w:val="both"/>
        <w:rPr>
          <w:rFonts w:ascii="Arial" w:eastAsia="Calibri" w:hAnsi="Arial" w:cs="Arial"/>
          <w:sz w:val="20"/>
          <w:szCs w:val="24"/>
        </w:rPr>
      </w:pPr>
      <w:r w:rsidRPr="00563CD1">
        <w:rPr>
          <w:rFonts w:ascii="Arial" w:eastAsia="Calibri" w:hAnsi="Arial" w:cs="Arial"/>
          <w:sz w:val="20"/>
          <w:szCs w:val="24"/>
        </w:rPr>
        <w:t>Technology Integration: Exploring the role of emerging technologies, such as artificial intelligence and blockchain, in facilitating knowledge sharing in academic libraries.</w:t>
      </w:r>
    </w:p>
    <w:p w14:paraId="4A10F319" w14:textId="77777777" w:rsidR="00885F9B" w:rsidRPr="00563CD1" w:rsidRDefault="00885F9B" w:rsidP="00563CD1">
      <w:pPr>
        <w:numPr>
          <w:ilvl w:val="0"/>
          <w:numId w:val="4"/>
        </w:numPr>
        <w:spacing w:after="0" w:line="276" w:lineRule="auto"/>
        <w:ind w:left="720" w:hanging="360"/>
        <w:jc w:val="both"/>
        <w:rPr>
          <w:rFonts w:ascii="Arial" w:eastAsia="Calibri" w:hAnsi="Arial" w:cs="Arial"/>
          <w:sz w:val="20"/>
          <w:szCs w:val="24"/>
        </w:rPr>
      </w:pPr>
      <w:r w:rsidRPr="00563CD1">
        <w:rPr>
          <w:rFonts w:ascii="Arial" w:eastAsia="Calibri" w:hAnsi="Arial" w:cs="Arial"/>
          <w:sz w:val="20"/>
          <w:szCs w:val="24"/>
        </w:rPr>
        <w:t xml:space="preserve">User Perspectives: Examining how knowledge-sharing practices among </w:t>
      </w:r>
      <w:proofErr w:type="gramStart"/>
      <w:r w:rsidRPr="00563CD1">
        <w:rPr>
          <w:rFonts w:ascii="Arial" w:eastAsia="Calibri" w:hAnsi="Arial" w:cs="Arial"/>
          <w:sz w:val="20"/>
          <w:szCs w:val="24"/>
        </w:rPr>
        <w:t>librarians</w:t>
      </w:r>
      <w:proofErr w:type="gramEnd"/>
      <w:r w:rsidRPr="00563CD1">
        <w:rPr>
          <w:rFonts w:ascii="Arial" w:eastAsia="Calibri" w:hAnsi="Arial" w:cs="Arial"/>
          <w:sz w:val="20"/>
          <w:szCs w:val="24"/>
        </w:rPr>
        <w:t xml:space="preserve"> impact end-users, such as students and faculty members.</w:t>
      </w:r>
    </w:p>
    <w:p w14:paraId="40DE0153" w14:textId="77777777" w:rsidR="003E7665" w:rsidRDefault="003E7665" w:rsidP="008B420B">
      <w:pPr>
        <w:spacing w:after="0" w:line="362" w:lineRule="auto"/>
        <w:ind w:right="6"/>
        <w:jc w:val="both"/>
      </w:pPr>
    </w:p>
    <w:p w14:paraId="1FE59550" w14:textId="77777777" w:rsidR="003E7665" w:rsidRPr="003E7665" w:rsidRDefault="003E7665" w:rsidP="008B420B">
      <w:pPr>
        <w:spacing w:after="0" w:line="362" w:lineRule="auto"/>
        <w:ind w:right="6"/>
        <w:jc w:val="both"/>
        <w:rPr>
          <w:rFonts w:ascii="Arial" w:hAnsi="Arial" w:cs="Arial"/>
          <w:b/>
          <w:sz w:val="24"/>
        </w:rPr>
      </w:pPr>
      <w:r w:rsidRPr="003E7665">
        <w:rPr>
          <w:rFonts w:ascii="Arial" w:hAnsi="Arial" w:cs="Arial"/>
          <w:b/>
          <w:sz w:val="24"/>
        </w:rPr>
        <w:t>Disclaimer (artificial intelligence)</w:t>
      </w:r>
    </w:p>
    <w:p w14:paraId="459DCE77" w14:textId="77777777" w:rsidR="003E7665" w:rsidRPr="003E7665" w:rsidRDefault="003E7665" w:rsidP="008B420B">
      <w:pPr>
        <w:spacing w:after="0" w:line="362" w:lineRule="auto"/>
        <w:ind w:right="6"/>
        <w:jc w:val="both"/>
        <w:rPr>
          <w:rFonts w:ascii="Arial" w:hAnsi="Arial" w:cs="Arial"/>
          <w:sz w:val="20"/>
        </w:rPr>
      </w:pPr>
      <w:proofErr w:type="gramStart"/>
      <w:r w:rsidRPr="003E7665">
        <w:rPr>
          <w:rFonts w:ascii="Arial" w:hAnsi="Arial" w:cs="Arial"/>
          <w:sz w:val="20"/>
        </w:rPr>
        <w:t>This  paper</w:t>
      </w:r>
      <w:proofErr w:type="gramEnd"/>
      <w:r w:rsidRPr="003E7665">
        <w:rPr>
          <w:rFonts w:ascii="Arial" w:hAnsi="Arial" w:cs="Arial"/>
          <w:sz w:val="20"/>
        </w:rPr>
        <w:t xml:space="preserve">  represents  the  original  work  of  the au</w:t>
      </w:r>
      <w:r>
        <w:rPr>
          <w:rFonts w:ascii="Arial" w:hAnsi="Arial" w:cs="Arial"/>
          <w:sz w:val="20"/>
        </w:rPr>
        <w:t xml:space="preserve">thor. As this paper was a research and was bulky, </w:t>
      </w:r>
      <w:proofErr w:type="spellStart"/>
      <w:r>
        <w:rPr>
          <w:rFonts w:ascii="Arial" w:hAnsi="Arial" w:cs="Arial"/>
          <w:sz w:val="20"/>
        </w:rPr>
        <w:t>Deepseek</w:t>
      </w:r>
      <w:proofErr w:type="spellEnd"/>
      <w:r w:rsidRPr="003E7665">
        <w:rPr>
          <w:rFonts w:ascii="Arial" w:hAnsi="Arial" w:cs="Arial"/>
          <w:sz w:val="20"/>
        </w:rPr>
        <w:t xml:space="preserve">   AI   was   employed   as   an   AI-powered language   tool   to   assist   with   the   editing   and </w:t>
      </w:r>
      <w:proofErr w:type="gramStart"/>
      <w:r w:rsidRPr="003E7665">
        <w:rPr>
          <w:rFonts w:ascii="Arial" w:hAnsi="Arial" w:cs="Arial"/>
          <w:sz w:val="20"/>
        </w:rPr>
        <w:t>proofreading  process</w:t>
      </w:r>
      <w:proofErr w:type="gramEnd"/>
      <w:r w:rsidRPr="003E7665">
        <w:rPr>
          <w:rFonts w:ascii="Arial" w:hAnsi="Arial" w:cs="Arial"/>
          <w:sz w:val="20"/>
        </w:rPr>
        <w:t xml:space="preserve">.  </w:t>
      </w:r>
    </w:p>
    <w:p w14:paraId="5206921B" w14:textId="77777777" w:rsidR="008B420B" w:rsidRDefault="008B420B" w:rsidP="00E07694">
      <w:pPr>
        <w:spacing w:after="0" w:line="361" w:lineRule="auto"/>
        <w:ind w:left="5"/>
        <w:rPr>
          <w:rFonts w:ascii="Arial" w:hAnsi="Arial" w:cs="Arial"/>
          <w:b/>
          <w:szCs w:val="24"/>
        </w:rPr>
      </w:pPr>
    </w:p>
    <w:p w14:paraId="611FFEB5" w14:textId="77777777" w:rsidR="00AF33D8" w:rsidRDefault="00AF33D8" w:rsidP="00E07694">
      <w:pPr>
        <w:spacing w:after="0" w:line="361" w:lineRule="auto"/>
        <w:ind w:left="5"/>
        <w:rPr>
          <w:rFonts w:ascii="Arial" w:hAnsi="Arial" w:cs="Arial"/>
          <w:b/>
          <w:szCs w:val="24"/>
        </w:rPr>
      </w:pPr>
    </w:p>
    <w:p w14:paraId="237B4AFC" w14:textId="77777777" w:rsidR="00E07694" w:rsidRPr="00E07694" w:rsidRDefault="008B420B" w:rsidP="00E07694">
      <w:pPr>
        <w:spacing w:after="0" w:line="361" w:lineRule="auto"/>
        <w:ind w:left="5"/>
        <w:rPr>
          <w:rFonts w:ascii="Arial" w:hAnsi="Arial" w:cs="Arial"/>
          <w:b/>
          <w:szCs w:val="24"/>
        </w:rPr>
      </w:pPr>
      <w:r w:rsidRPr="00E07694">
        <w:rPr>
          <w:rFonts w:ascii="Arial" w:hAnsi="Arial" w:cs="Arial"/>
          <w:b/>
          <w:szCs w:val="24"/>
        </w:rPr>
        <w:lastRenderedPageBreak/>
        <w:t xml:space="preserve">Consent </w:t>
      </w:r>
    </w:p>
    <w:p w14:paraId="4BF8683C" w14:textId="77777777" w:rsidR="00885F9B" w:rsidRDefault="00E07694" w:rsidP="00E07694">
      <w:pPr>
        <w:spacing w:after="0" w:line="361" w:lineRule="auto"/>
        <w:ind w:left="5"/>
        <w:rPr>
          <w:rFonts w:ascii="Arial" w:hAnsi="Arial" w:cs="Arial"/>
          <w:sz w:val="20"/>
          <w:szCs w:val="24"/>
        </w:rPr>
      </w:pPr>
      <w:r w:rsidRPr="00E07694">
        <w:rPr>
          <w:rFonts w:ascii="Arial" w:hAnsi="Arial" w:cs="Arial"/>
          <w:sz w:val="20"/>
          <w:szCs w:val="24"/>
        </w:rPr>
        <w:t>As per international standard, parental written consent has been collected and preserved by the author(s).</w:t>
      </w:r>
    </w:p>
    <w:p w14:paraId="13C3929A" w14:textId="77777777" w:rsidR="00E07694" w:rsidRPr="00F00A82" w:rsidRDefault="00E07694" w:rsidP="00E07694">
      <w:pPr>
        <w:spacing w:after="200" w:line="276" w:lineRule="auto"/>
        <w:jc w:val="both"/>
        <w:rPr>
          <w:rFonts w:ascii="Arial" w:eastAsia="Calibri" w:hAnsi="Arial" w:cs="Arial"/>
          <w:b/>
        </w:rPr>
      </w:pPr>
      <w:r w:rsidRPr="00F00A82">
        <w:rPr>
          <w:rFonts w:ascii="Arial" w:eastAsia="Calibri" w:hAnsi="Arial" w:cs="Arial"/>
          <w:b/>
        </w:rPr>
        <w:t>Ethical Considerations:</w:t>
      </w:r>
    </w:p>
    <w:p w14:paraId="50DBD864" w14:textId="77777777" w:rsidR="00E07694" w:rsidRPr="00F00A82" w:rsidRDefault="00E07694" w:rsidP="00E07694">
      <w:pPr>
        <w:spacing w:after="200" w:line="276" w:lineRule="auto"/>
        <w:jc w:val="both"/>
        <w:rPr>
          <w:rFonts w:ascii="Arial" w:eastAsia="Calibri" w:hAnsi="Arial" w:cs="Arial"/>
          <w:sz w:val="20"/>
          <w:szCs w:val="20"/>
        </w:rPr>
      </w:pPr>
      <w:r w:rsidRPr="00F00A82">
        <w:rPr>
          <w:rFonts w:ascii="Arial" w:eastAsia="Calibri" w:hAnsi="Arial" w:cs="Arial"/>
          <w:sz w:val="20"/>
          <w:szCs w:val="20"/>
        </w:rPr>
        <w:t>In conducting this research study, significant emphasis has been placed on ensuring that the entire research process adheres to the highest ethical standards and remains free from bias. To achieve this, the researcher has stuck to a number of different ethical considerations that guarantee that none of the ethical principles are violated during the course of the research study and data collection.</w:t>
      </w:r>
    </w:p>
    <w:p w14:paraId="1D0941E2" w14:textId="77777777" w:rsidR="00E07694" w:rsidRPr="00F00A82" w:rsidRDefault="00E07694" w:rsidP="00E07694">
      <w:pPr>
        <w:spacing w:after="200" w:line="276" w:lineRule="auto"/>
        <w:jc w:val="both"/>
        <w:rPr>
          <w:rFonts w:ascii="Arial" w:eastAsia="Calibri" w:hAnsi="Arial" w:cs="Arial"/>
          <w:sz w:val="20"/>
          <w:szCs w:val="20"/>
        </w:rPr>
      </w:pPr>
      <w:r w:rsidRPr="00F00A82">
        <w:rPr>
          <w:rFonts w:ascii="Arial" w:eastAsia="Calibri" w:hAnsi="Arial" w:cs="Arial"/>
          <w:sz w:val="20"/>
          <w:szCs w:val="20"/>
        </w:rPr>
        <w:t>Following are some of these ethical considerations made in this research study:</w:t>
      </w:r>
    </w:p>
    <w:p w14:paraId="07312E82" w14:textId="77777777" w:rsidR="00E07694" w:rsidRPr="00F00A82" w:rsidRDefault="00E07694" w:rsidP="00E07694">
      <w:pPr>
        <w:pStyle w:val="ListParagraph"/>
        <w:numPr>
          <w:ilvl w:val="0"/>
          <w:numId w:val="6"/>
        </w:numPr>
        <w:spacing w:after="200" w:line="276" w:lineRule="auto"/>
        <w:jc w:val="both"/>
        <w:rPr>
          <w:rFonts w:ascii="Arial" w:eastAsia="Calibri" w:hAnsi="Arial" w:cs="Arial"/>
          <w:sz w:val="20"/>
          <w:szCs w:val="20"/>
        </w:rPr>
      </w:pPr>
      <w:r w:rsidRPr="00F00A82">
        <w:rPr>
          <w:rFonts w:ascii="Arial" w:eastAsia="Calibri" w:hAnsi="Arial" w:cs="Arial"/>
          <w:sz w:val="20"/>
          <w:szCs w:val="20"/>
        </w:rPr>
        <w:t>All the participants will be told that the participation is entirely in a voluntary manner.</w:t>
      </w:r>
    </w:p>
    <w:p w14:paraId="04D1D592" w14:textId="77777777" w:rsidR="00E07694" w:rsidRPr="00F00A82" w:rsidRDefault="00E07694" w:rsidP="00E07694">
      <w:pPr>
        <w:pStyle w:val="ListParagraph"/>
        <w:numPr>
          <w:ilvl w:val="0"/>
          <w:numId w:val="6"/>
        </w:numPr>
        <w:spacing w:after="200" w:line="276" w:lineRule="auto"/>
        <w:jc w:val="both"/>
        <w:rPr>
          <w:rFonts w:ascii="Arial" w:eastAsia="Calibri" w:hAnsi="Arial" w:cs="Arial"/>
          <w:sz w:val="20"/>
          <w:szCs w:val="20"/>
        </w:rPr>
      </w:pPr>
      <w:r w:rsidRPr="00F00A82">
        <w:rPr>
          <w:rFonts w:ascii="Arial" w:eastAsia="Calibri" w:hAnsi="Arial" w:cs="Arial"/>
          <w:sz w:val="20"/>
          <w:szCs w:val="20"/>
        </w:rPr>
        <w:t>The researcher personally conducted research and wrote their own research.</w:t>
      </w:r>
    </w:p>
    <w:p w14:paraId="00FAF931" w14:textId="77777777" w:rsidR="00E07694" w:rsidRPr="00F00A82" w:rsidRDefault="00E07694" w:rsidP="00E07694">
      <w:pPr>
        <w:pStyle w:val="ListParagraph"/>
        <w:numPr>
          <w:ilvl w:val="0"/>
          <w:numId w:val="6"/>
        </w:numPr>
        <w:spacing w:after="200" w:line="276" w:lineRule="auto"/>
        <w:jc w:val="both"/>
        <w:rPr>
          <w:rFonts w:ascii="Arial" w:eastAsia="Calibri" w:hAnsi="Arial" w:cs="Arial"/>
          <w:sz w:val="20"/>
          <w:szCs w:val="20"/>
        </w:rPr>
      </w:pPr>
      <w:r w:rsidRPr="00F00A82">
        <w:rPr>
          <w:rFonts w:ascii="Arial" w:eastAsia="Calibri" w:hAnsi="Arial" w:cs="Arial"/>
          <w:sz w:val="20"/>
          <w:szCs w:val="20"/>
        </w:rPr>
        <w:t>All sources used are properly attributed (cited), where used, in the text to avoid plagiarism.</w:t>
      </w:r>
    </w:p>
    <w:p w14:paraId="3736744A" w14:textId="77777777" w:rsidR="00E07694" w:rsidRPr="00F00A82" w:rsidRDefault="00E07694" w:rsidP="00E07694">
      <w:pPr>
        <w:pStyle w:val="ListParagraph"/>
        <w:numPr>
          <w:ilvl w:val="0"/>
          <w:numId w:val="6"/>
        </w:numPr>
        <w:spacing w:after="200" w:line="276" w:lineRule="auto"/>
        <w:jc w:val="both"/>
        <w:rPr>
          <w:rFonts w:ascii="Arial" w:eastAsia="Calibri" w:hAnsi="Arial" w:cs="Arial"/>
          <w:sz w:val="20"/>
          <w:szCs w:val="20"/>
        </w:rPr>
      </w:pPr>
      <w:r w:rsidRPr="00F00A82">
        <w:rPr>
          <w:rFonts w:ascii="Arial" w:eastAsia="Calibri" w:hAnsi="Arial" w:cs="Arial"/>
          <w:sz w:val="20"/>
          <w:szCs w:val="20"/>
        </w:rPr>
        <w:t>The sources cited were personally reviewed, without relying on another researcher’s interpretation of the cited source.</w:t>
      </w:r>
    </w:p>
    <w:p w14:paraId="3F180A29" w14:textId="77777777" w:rsidR="00E07694" w:rsidRPr="00E07694" w:rsidRDefault="00E07694" w:rsidP="00E07694">
      <w:pPr>
        <w:pStyle w:val="ListParagraph"/>
        <w:numPr>
          <w:ilvl w:val="0"/>
          <w:numId w:val="5"/>
        </w:numPr>
        <w:spacing w:after="200" w:line="276" w:lineRule="auto"/>
        <w:jc w:val="both"/>
        <w:rPr>
          <w:rFonts w:ascii="Arial" w:eastAsia="Calibri" w:hAnsi="Arial" w:cs="Arial"/>
          <w:sz w:val="20"/>
          <w:szCs w:val="20"/>
        </w:rPr>
      </w:pPr>
      <w:r w:rsidRPr="00F00A82">
        <w:rPr>
          <w:rFonts w:ascii="Arial" w:eastAsia="Calibri" w:hAnsi="Arial" w:cs="Arial"/>
          <w:sz w:val="20"/>
          <w:szCs w:val="20"/>
        </w:rPr>
        <w:t>All data and associated findings are real and were not fabricated.</w:t>
      </w:r>
    </w:p>
    <w:p w14:paraId="1A6ADDED" w14:textId="77777777" w:rsidR="00563CD1" w:rsidRDefault="00563CD1" w:rsidP="000F7FC6">
      <w:pPr>
        <w:spacing w:after="0"/>
        <w:ind w:left="-5"/>
        <w:rPr>
          <w:rFonts w:ascii="Arial" w:eastAsia="Calibri" w:hAnsi="Arial" w:cs="Arial"/>
          <w:b/>
          <w:sz w:val="24"/>
          <w:szCs w:val="24"/>
        </w:rPr>
      </w:pPr>
      <w:bookmarkStart w:id="0" w:name="_GoBack"/>
      <w:bookmarkEnd w:id="0"/>
    </w:p>
    <w:p w14:paraId="10D0855F" w14:textId="77777777" w:rsidR="000F7FC6" w:rsidRDefault="000F7FC6" w:rsidP="008E587C">
      <w:pPr>
        <w:spacing w:after="0"/>
        <w:ind w:left="-5"/>
        <w:jc w:val="both"/>
        <w:rPr>
          <w:rFonts w:ascii="Arial" w:eastAsia="Calibri" w:hAnsi="Arial" w:cs="Arial"/>
          <w:b/>
          <w:sz w:val="20"/>
          <w:szCs w:val="20"/>
        </w:rPr>
      </w:pPr>
      <w:r w:rsidRPr="008E587C">
        <w:rPr>
          <w:rFonts w:ascii="Arial" w:eastAsia="Calibri" w:hAnsi="Arial" w:cs="Arial"/>
          <w:b/>
          <w:sz w:val="20"/>
          <w:szCs w:val="20"/>
        </w:rPr>
        <w:t xml:space="preserve">References </w:t>
      </w:r>
    </w:p>
    <w:p w14:paraId="2A9950CD" w14:textId="77777777" w:rsidR="0039656D" w:rsidRPr="00A2660D" w:rsidRDefault="0039656D" w:rsidP="00A2660D">
      <w:pPr>
        <w:pStyle w:val="ListParagraph"/>
        <w:numPr>
          <w:ilvl w:val="0"/>
          <w:numId w:val="17"/>
        </w:numPr>
        <w:spacing w:after="200" w:line="276" w:lineRule="auto"/>
        <w:jc w:val="both"/>
        <w:rPr>
          <w:rFonts w:ascii="Arial" w:eastAsia="Calibri" w:hAnsi="Arial" w:cs="Arial"/>
          <w:sz w:val="20"/>
          <w:szCs w:val="20"/>
        </w:rPr>
      </w:pPr>
      <w:r w:rsidRPr="00A2660D">
        <w:rPr>
          <w:rFonts w:ascii="Arial" w:eastAsia="Calibri" w:hAnsi="Arial" w:cs="Arial"/>
          <w:sz w:val="20"/>
          <w:szCs w:val="20"/>
        </w:rPr>
        <w:t xml:space="preserve">Davenport, T. H., &amp; </w:t>
      </w:r>
      <w:proofErr w:type="spellStart"/>
      <w:r w:rsidRPr="00A2660D">
        <w:rPr>
          <w:rFonts w:ascii="Arial" w:eastAsia="Calibri" w:hAnsi="Arial" w:cs="Arial"/>
          <w:sz w:val="20"/>
          <w:szCs w:val="20"/>
        </w:rPr>
        <w:t>Prusak</w:t>
      </w:r>
      <w:proofErr w:type="spellEnd"/>
      <w:r w:rsidRPr="00A2660D">
        <w:rPr>
          <w:rFonts w:ascii="Arial" w:eastAsia="Calibri" w:hAnsi="Arial" w:cs="Arial"/>
          <w:sz w:val="20"/>
          <w:szCs w:val="20"/>
        </w:rPr>
        <w:t>, L. (1998). Working Knowledge: How Organizations Manage What They Know. Harvard Business School Press.</w:t>
      </w:r>
    </w:p>
    <w:p w14:paraId="56BD804B" w14:textId="77777777" w:rsidR="0039656D" w:rsidRPr="00A2660D" w:rsidRDefault="0039656D" w:rsidP="00A2660D">
      <w:pPr>
        <w:pStyle w:val="ListParagraph"/>
        <w:numPr>
          <w:ilvl w:val="0"/>
          <w:numId w:val="17"/>
        </w:numPr>
        <w:spacing w:after="200" w:line="276" w:lineRule="auto"/>
        <w:jc w:val="both"/>
        <w:rPr>
          <w:rFonts w:ascii="Arial" w:eastAsia="Calibri" w:hAnsi="Arial" w:cs="Arial"/>
          <w:sz w:val="20"/>
          <w:szCs w:val="20"/>
        </w:rPr>
      </w:pPr>
      <w:r w:rsidRPr="00A2660D">
        <w:rPr>
          <w:rFonts w:ascii="Arial" w:eastAsia="Calibri" w:hAnsi="Arial" w:cs="Arial"/>
          <w:sz w:val="20"/>
          <w:szCs w:val="20"/>
        </w:rPr>
        <w:t>Nonaka, I., &amp; Takeuchi, H. (1995). The Knowledge-Creating Company: How Japanese Companies Create the Dynamics of Innovation. Oxford University Press.</w:t>
      </w:r>
    </w:p>
    <w:p w14:paraId="3EEFA373" w14:textId="77777777" w:rsidR="0039656D" w:rsidRPr="00A2660D" w:rsidRDefault="0039656D" w:rsidP="00A2660D">
      <w:pPr>
        <w:pStyle w:val="ListParagraph"/>
        <w:numPr>
          <w:ilvl w:val="0"/>
          <w:numId w:val="17"/>
        </w:numPr>
        <w:spacing w:after="200" w:line="276" w:lineRule="auto"/>
        <w:jc w:val="both"/>
        <w:rPr>
          <w:rFonts w:ascii="Arial" w:eastAsia="Calibri" w:hAnsi="Arial" w:cs="Arial"/>
          <w:sz w:val="20"/>
          <w:szCs w:val="20"/>
        </w:rPr>
      </w:pPr>
      <w:proofErr w:type="spellStart"/>
      <w:r w:rsidRPr="00A2660D">
        <w:rPr>
          <w:rFonts w:ascii="Arial" w:eastAsia="Calibri" w:hAnsi="Arial" w:cs="Arial"/>
          <w:sz w:val="20"/>
          <w:szCs w:val="20"/>
        </w:rPr>
        <w:t>Riege</w:t>
      </w:r>
      <w:proofErr w:type="spellEnd"/>
      <w:r w:rsidRPr="00A2660D">
        <w:rPr>
          <w:rFonts w:ascii="Arial" w:eastAsia="Calibri" w:hAnsi="Arial" w:cs="Arial"/>
          <w:sz w:val="20"/>
          <w:szCs w:val="20"/>
        </w:rPr>
        <w:t>, A. (2005). Three-dozen knowledge-sharing barriers managers must consider. Journal of Knowledge Management, 9(3), 18-35.</w:t>
      </w:r>
    </w:p>
    <w:p w14:paraId="0A5E4354" w14:textId="77777777" w:rsidR="0039656D" w:rsidRPr="00A2660D" w:rsidRDefault="0039656D" w:rsidP="00A2660D">
      <w:pPr>
        <w:pStyle w:val="ListParagraph"/>
        <w:numPr>
          <w:ilvl w:val="0"/>
          <w:numId w:val="17"/>
        </w:numPr>
        <w:spacing w:after="200" w:line="276" w:lineRule="auto"/>
        <w:jc w:val="both"/>
        <w:rPr>
          <w:rFonts w:ascii="Arial" w:eastAsia="Calibri" w:hAnsi="Arial" w:cs="Arial"/>
          <w:sz w:val="20"/>
          <w:szCs w:val="20"/>
        </w:rPr>
      </w:pPr>
      <w:r w:rsidRPr="00A2660D">
        <w:rPr>
          <w:rFonts w:ascii="Arial" w:eastAsia="Calibri" w:hAnsi="Arial" w:cs="Arial"/>
          <w:sz w:val="20"/>
          <w:szCs w:val="20"/>
        </w:rPr>
        <w:t>Rowley, J. (2003). Knowledge management—the new librarianship? Library Management, 24(1/2), 31-37.</w:t>
      </w:r>
    </w:p>
    <w:p w14:paraId="5D49AB1B" w14:textId="77777777" w:rsidR="000F7FC6" w:rsidRPr="00A2660D" w:rsidRDefault="000F7FC6" w:rsidP="00A2660D">
      <w:pPr>
        <w:pStyle w:val="ListParagraph"/>
        <w:numPr>
          <w:ilvl w:val="0"/>
          <w:numId w:val="17"/>
        </w:numPr>
        <w:spacing w:after="0"/>
        <w:jc w:val="both"/>
        <w:rPr>
          <w:rFonts w:ascii="Arial" w:hAnsi="Arial" w:cs="Arial"/>
          <w:sz w:val="20"/>
          <w:szCs w:val="20"/>
        </w:rPr>
      </w:pPr>
      <w:proofErr w:type="spellStart"/>
      <w:r w:rsidRPr="00A2660D">
        <w:rPr>
          <w:rFonts w:ascii="Arial" w:eastAsia="Times New Roman" w:hAnsi="Arial" w:cs="Arial"/>
          <w:sz w:val="20"/>
          <w:szCs w:val="20"/>
        </w:rPr>
        <w:t>Huysman</w:t>
      </w:r>
      <w:proofErr w:type="spellEnd"/>
      <w:r w:rsidRPr="00A2660D">
        <w:rPr>
          <w:rFonts w:ascii="Arial" w:eastAsia="Times New Roman" w:hAnsi="Arial" w:cs="Arial"/>
          <w:sz w:val="20"/>
          <w:szCs w:val="20"/>
        </w:rPr>
        <w:t xml:space="preserve">, M., de Wit, D. (2002). Knowledge sharing in practice. Netherland: </w:t>
      </w:r>
      <w:proofErr w:type="gramStart"/>
      <w:r w:rsidRPr="00A2660D">
        <w:rPr>
          <w:rFonts w:ascii="Arial" w:eastAsia="Times New Roman" w:hAnsi="Arial" w:cs="Arial"/>
          <w:sz w:val="20"/>
          <w:szCs w:val="20"/>
        </w:rPr>
        <w:t>Kluwer  King</w:t>
      </w:r>
      <w:proofErr w:type="gramEnd"/>
      <w:r w:rsidRPr="00A2660D">
        <w:rPr>
          <w:rFonts w:ascii="Arial" w:eastAsia="Times New Roman" w:hAnsi="Arial" w:cs="Arial"/>
          <w:sz w:val="20"/>
          <w:szCs w:val="20"/>
        </w:rPr>
        <w:t xml:space="preserve">, W.R. (2006).  Knowledge sharing. Encyclopedia of </w:t>
      </w:r>
      <w:proofErr w:type="gramStart"/>
      <w:r w:rsidRPr="00A2660D">
        <w:rPr>
          <w:rFonts w:ascii="Arial" w:eastAsia="Times New Roman" w:hAnsi="Arial" w:cs="Arial"/>
          <w:sz w:val="20"/>
          <w:szCs w:val="20"/>
        </w:rPr>
        <w:t>Knowledge  Management</w:t>
      </w:r>
      <w:proofErr w:type="gramEnd"/>
      <w:r w:rsidRPr="00A2660D">
        <w:rPr>
          <w:rFonts w:ascii="Arial" w:eastAsia="Times New Roman" w:hAnsi="Arial" w:cs="Arial"/>
          <w:sz w:val="20"/>
          <w:szCs w:val="20"/>
        </w:rPr>
        <w:t xml:space="preserve">.  </w:t>
      </w:r>
    </w:p>
    <w:p w14:paraId="6E36107C" w14:textId="77777777" w:rsidR="000F7FC6" w:rsidRPr="008E587C" w:rsidRDefault="000F7FC6" w:rsidP="00A2660D">
      <w:pPr>
        <w:spacing w:after="0"/>
        <w:jc w:val="both"/>
        <w:rPr>
          <w:rFonts w:ascii="Arial" w:hAnsi="Arial" w:cs="Arial"/>
          <w:sz w:val="20"/>
          <w:szCs w:val="20"/>
        </w:rPr>
      </w:pPr>
    </w:p>
    <w:p w14:paraId="2B23518B" w14:textId="77777777" w:rsidR="000F7FC6" w:rsidRPr="008E587C" w:rsidRDefault="000F7FC6" w:rsidP="008E587C">
      <w:pPr>
        <w:spacing w:after="0"/>
        <w:jc w:val="both"/>
        <w:rPr>
          <w:rFonts w:ascii="Arial" w:hAnsi="Arial" w:cs="Arial"/>
          <w:sz w:val="20"/>
          <w:szCs w:val="20"/>
        </w:rPr>
      </w:pPr>
    </w:p>
    <w:p w14:paraId="04FC1BF0" w14:textId="77777777" w:rsidR="000F7FC6" w:rsidRPr="00A2660D" w:rsidRDefault="000F7FC6" w:rsidP="00A2660D">
      <w:pPr>
        <w:pStyle w:val="ListParagraph"/>
        <w:numPr>
          <w:ilvl w:val="0"/>
          <w:numId w:val="17"/>
        </w:numPr>
        <w:spacing w:after="40" w:line="248" w:lineRule="auto"/>
        <w:ind w:right="23"/>
        <w:jc w:val="both"/>
        <w:rPr>
          <w:rFonts w:ascii="Arial" w:hAnsi="Arial" w:cs="Arial"/>
          <w:sz w:val="20"/>
          <w:szCs w:val="20"/>
        </w:rPr>
      </w:pPr>
      <w:proofErr w:type="spellStart"/>
      <w:proofErr w:type="gramStart"/>
      <w:r w:rsidRPr="00A2660D">
        <w:rPr>
          <w:rFonts w:ascii="Arial" w:eastAsia="Times New Roman" w:hAnsi="Arial" w:cs="Arial"/>
          <w:sz w:val="20"/>
          <w:szCs w:val="20"/>
        </w:rPr>
        <w:t>Perpustakaan</w:t>
      </w:r>
      <w:proofErr w:type="spellEnd"/>
      <w:r w:rsidRPr="00A2660D">
        <w:rPr>
          <w:rFonts w:ascii="Arial" w:eastAsia="Times New Roman" w:hAnsi="Arial" w:cs="Arial"/>
          <w:sz w:val="20"/>
          <w:szCs w:val="20"/>
        </w:rPr>
        <w:t xml:space="preserve">  </w:t>
      </w:r>
      <w:proofErr w:type="spellStart"/>
      <w:r w:rsidRPr="00A2660D">
        <w:rPr>
          <w:rFonts w:ascii="Arial" w:eastAsia="Times New Roman" w:hAnsi="Arial" w:cs="Arial"/>
          <w:sz w:val="20"/>
          <w:szCs w:val="20"/>
        </w:rPr>
        <w:t>Universitas</w:t>
      </w:r>
      <w:proofErr w:type="spellEnd"/>
      <w:proofErr w:type="gramEnd"/>
      <w:r w:rsidRPr="00A2660D">
        <w:rPr>
          <w:rFonts w:ascii="Arial" w:eastAsia="Times New Roman" w:hAnsi="Arial" w:cs="Arial"/>
          <w:sz w:val="20"/>
          <w:szCs w:val="20"/>
        </w:rPr>
        <w:t xml:space="preserve">  Negeri  Yogyakarta.  </w:t>
      </w:r>
      <w:proofErr w:type="gramStart"/>
      <w:r w:rsidRPr="00A2660D">
        <w:rPr>
          <w:rFonts w:ascii="Arial" w:eastAsia="Times New Roman" w:hAnsi="Arial" w:cs="Arial"/>
          <w:sz w:val="20"/>
          <w:szCs w:val="20"/>
        </w:rPr>
        <w:t>(  Users</w:t>
      </w:r>
      <w:proofErr w:type="gramEnd"/>
      <w:r w:rsidRPr="00A2660D">
        <w:rPr>
          <w:rFonts w:ascii="Arial" w:eastAsia="Times New Roman" w:hAnsi="Arial" w:cs="Arial"/>
          <w:sz w:val="20"/>
          <w:szCs w:val="20"/>
        </w:rPr>
        <w:t xml:space="preserve">  perception  on  university  library  circulation  services)  Undergraduate  Thesis,  </w:t>
      </w:r>
      <w:proofErr w:type="spellStart"/>
      <w:r w:rsidRPr="00A2660D">
        <w:rPr>
          <w:rFonts w:ascii="Arial" w:eastAsia="Times New Roman" w:hAnsi="Arial" w:cs="Arial"/>
          <w:sz w:val="20"/>
          <w:szCs w:val="20"/>
        </w:rPr>
        <w:t>Universitas</w:t>
      </w:r>
      <w:proofErr w:type="spellEnd"/>
      <w:r w:rsidRPr="00A2660D">
        <w:rPr>
          <w:rFonts w:ascii="Arial" w:eastAsia="Times New Roman" w:hAnsi="Arial" w:cs="Arial"/>
          <w:sz w:val="20"/>
          <w:szCs w:val="20"/>
        </w:rPr>
        <w:t xml:space="preserve">  Islam  Negeri  </w:t>
      </w:r>
      <w:proofErr w:type="spellStart"/>
      <w:r w:rsidRPr="00A2660D">
        <w:rPr>
          <w:rFonts w:ascii="Arial" w:eastAsia="Times New Roman" w:hAnsi="Arial" w:cs="Arial"/>
          <w:sz w:val="20"/>
          <w:szCs w:val="20"/>
        </w:rPr>
        <w:t>Sunan</w:t>
      </w:r>
      <w:proofErr w:type="spellEnd"/>
      <w:r w:rsidRPr="00A2660D">
        <w:rPr>
          <w:rFonts w:ascii="Arial" w:eastAsia="Times New Roman" w:hAnsi="Arial" w:cs="Arial"/>
          <w:sz w:val="20"/>
          <w:szCs w:val="20"/>
        </w:rPr>
        <w:t xml:space="preserve">  </w:t>
      </w:r>
      <w:proofErr w:type="spellStart"/>
      <w:r w:rsidRPr="00A2660D">
        <w:rPr>
          <w:rFonts w:ascii="Arial" w:eastAsia="Times New Roman" w:hAnsi="Arial" w:cs="Arial"/>
          <w:sz w:val="20"/>
          <w:szCs w:val="20"/>
        </w:rPr>
        <w:t>Kalijaga</w:t>
      </w:r>
      <w:proofErr w:type="spellEnd"/>
      <w:r w:rsidRPr="00A2660D">
        <w:rPr>
          <w:rFonts w:ascii="Arial" w:eastAsia="Times New Roman" w:hAnsi="Arial" w:cs="Arial"/>
          <w:sz w:val="20"/>
          <w:szCs w:val="20"/>
        </w:rPr>
        <w:t xml:space="preserve">  Yogyakarta.  (</w:t>
      </w:r>
      <w:proofErr w:type="gramStart"/>
      <w:r w:rsidRPr="00A2660D">
        <w:rPr>
          <w:rFonts w:ascii="Arial" w:eastAsia="Times New Roman" w:hAnsi="Arial" w:cs="Arial"/>
          <w:sz w:val="20"/>
          <w:szCs w:val="20"/>
        </w:rPr>
        <w:t>accessed  on</w:t>
      </w:r>
      <w:proofErr w:type="gramEnd"/>
      <w:r w:rsidRPr="00A2660D">
        <w:rPr>
          <w:rFonts w:ascii="Arial" w:eastAsia="Times New Roman" w:hAnsi="Arial" w:cs="Arial"/>
          <w:sz w:val="20"/>
          <w:szCs w:val="20"/>
        </w:rPr>
        <w:t xml:space="preserve">  1  May  2013)  http://digilib.uin-suka.a</w:t>
      </w:r>
      <w:r w:rsidR="00A2660D">
        <w:rPr>
          <w:rFonts w:ascii="Arial" w:eastAsia="Times New Roman" w:hAnsi="Arial" w:cs="Arial"/>
          <w:sz w:val="20"/>
          <w:szCs w:val="20"/>
        </w:rPr>
        <w:t xml:space="preserve">c.id/3626/ </w:t>
      </w:r>
      <w:proofErr w:type="spellStart"/>
      <w:r w:rsidRPr="00A2660D">
        <w:rPr>
          <w:rFonts w:ascii="Arial" w:eastAsia="Times New Roman" w:hAnsi="Arial" w:cs="Arial"/>
          <w:sz w:val="20"/>
          <w:szCs w:val="20"/>
        </w:rPr>
        <w:t>Latief</w:t>
      </w:r>
      <w:proofErr w:type="spellEnd"/>
      <w:r w:rsidRPr="00A2660D">
        <w:rPr>
          <w:rFonts w:ascii="Arial" w:eastAsia="Times New Roman" w:hAnsi="Arial" w:cs="Arial"/>
          <w:sz w:val="20"/>
          <w:szCs w:val="20"/>
        </w:rPr>
        <w:t xml:space="preserve">, M. (2011). </w:t>
      </w:r>
      <w:proofErr w:type="spellStart"/>
      <w:r w:rsidRPr="00A2660D">
        <w:rPr>
          <w:rFonts w:ascii="Arial" w:eastAsia="Times New Roman" w:hAnsi="Arial" w:cs="Arial"/>
          <w:sz w:val="20"/>
          <w:szCs w:val="20"/>
        </w:rPr>
        <w:t>Perpustakaan</w:t>
      </w:r>
      <w:proofErr w:type="spellEnd"/>
      <w:r w:rsidRPr="00A2660D">
        <w:rPr>
          <w:rFonts w:ascii="Arial" w:eastAsia="Times New Roman" w:hAnsi="Arial" w:cs="Arial"/>
          <w:sz w:val="20"/>
          <w:szCs w:val="20"/>
        </w:rPr>
        <w:t xml:space="preserve"> </w:t>
      </w:r>
      <w:proofErr w:type="spellStart"/>
      <w:r w:rsidRPr="00A2660D">
        <w:rPr>
          <w:rFonts w:ascii="Arial" w:eastAsia="Times New Roman" w:hAnsi="Arial" w:cs="Arial"/>
          <w:sz w:val="20"/>
          <w:szCs w:val="20"/>
        </w:rPr>
        <w:t>masih</w:t>
      </w:r>
      <w:proofErr w:type="spellEnd"/>
      <w:r w:rsidRPr="00A2660D">
        <w:rPr>
          <w:rFonts w:ascii="Arial" w:eastAsia="Times New Roman" w:hAnsi="Arial" w:cs="Arial"/>
          <w:sz w:val="20"/>
          <w:szCs w:val="20"/>
        </w:rPr>
        <w:t xml:space="preserve"> </w:t>
      </w:r>
      <w:proofErr w:type="spellStart"/>
      <w:r w:rsidRPr="00A2660D">
        <w:rPr>
          <w:rFonts w:ascii="Arial" w:eastAsia="Times New Roman" w:hAnsi="Arial" w:cs="Arial"/>
          <w:sz w:val="20"/>
          <w:szCs w:val="20"/>
        </w:rPr>
        <w:t>tempat</w:t>
      </w:r>
      <w:proofErr w:type="spellEnd"/>
      <w:r w:rsidRPr="00A2660D">
        <w:rPr>
          <w:rFonts w:ascii="Arial" w:eastAsia="Times New Roman" w:hAnsi="Arial" w:cs="Arial"/>
          <w:sz w:val="20"/>
          <w:szCs w:val="20"/>
        </w:rPr>
        <w:t xml:space="preserve"> ‘</w:t>
      </w:r>
      <w:proofErr w:type="spellStart"/>
      <w:r w:rsidRPr="00A2660D">
        <w:rPr>
          <w:rFonts w:ascii="Arial" w:eastAsia="Times New Roman" w:hAnsi="Arial" w:cs="Arial"/>
          <w:sz w:val="20"/>
          <w:szCs w:val="20"/>
        </w:rPr>
        <w:t>bu</w:t>
      </w:r>
      <w:proofErr w:type="spellEnd"/>
      <w:r w:rsidRPr="00A2660D">
        <w:rPr>
          <w:rFonts w:ascii="Arial" w:eastAsia="Times New Roman" w:hAnsi="Arial" w:cs="Arial"/>
          <w:sz w:val="20"/>
          <w:szCs w:val="20"/>
        </w:rPr>
        <w:t xml:space="preserve"> </w:t>
      </w:r>
    </w:p>
    <w:p w14:paraId="56C882E1" w14:textId="77777777" w:rsidR="000F7FC6" w:rsidRPr="008E587C" w:rsidRDefault="000F7FC6" w:rsidP="00A2660D">
      <w:pPr>
        <w:spacing w:after="146"/>
        <w:ind w:firstLine="60"/>
        <w:jc w:val="both"/>
        <w:rPr>
          <w:rFonts w:ascii="Arial" w:hAnsi="Arial" w:cs="Arial"/>
          <w:sz w:val="20"/>
          <w:szCs w:val="20"/>
        </w:rPr>
      </w:pPr>
    </w:p>
    <w:p w14:paraId="6551D085" w14:textId="77777777" w:rsidR="000F7FC6" w:rsidRPr="00A2660D" w:rsidRDefault="000F7FC6" w:rsidP="00A2660D">
      <w:pPr>
        <w:pStyle w:val="ListParagraph"/>
        <w:numPr>
          <w:ilvl w:val="0"/>
          <w:numId w:val="17"/>
        </w:numPr>
        <w:spacing w:after="13" w:line="248" w:lineRule="auto"/>
        <w:ind w:right="428"/>
        <w:jc w:val="both"/>
        <w:rPr>
          <w:rFonts w:ascii="Arial" w:hAnsi="Arial" w:cs="Arial"/>
          <w:sz w:val="20"/>
          <w:szCs w:val="20"/>
        </w:rPr>
      </w:pPr>
      <w:r w:rsidRPr="00A2660D">
        <w:rPr>
          <w:rFonts w:ascii="Arial" w:eastAsia="Times New Roman" w:hAnsi="Arial" w:cs="Arial"/>
          <w:sz w:val="20"/>
          <w:szCs w:val="20"/>
        </w:rPr>
        <w:t xml:space="preserve">Jantz, R.  (2001). </w:t>
      </w:r>
      <w:proofErr w:type="gramStart"/>
      <w:r w:rsidRPr="00A2660D">
        <w:rPr>
          <w:rFonts w:ascii="Arial" w:eastAsia="Times New Roman" w:hAnsi="Arial" w:cs="Arial"/>
          <w:sz w:val="20"/>
          <w:szCs w:val="20"/>
        </w:rPr>
        <w:t>Knowledge  management</w:t>
      </w:r>
      <w:proofErr w:type="gramEnd"/>
      <w:r w:rsidRPr="00A2660D">
        <w:rPr>
          <w:rFonts w:ascii="Arial" w:eastAsia="Times New Roman" w:hAnsi="Arial" w:cs="Arial"/>
          <w:sz w:val="20"/>
          <w:szCs w:val="20"/>
        </w:rPr>
        <w:t xml:space="preserve"> in  academic libraries:  special tools  and processes to  support information  professional.  Reference Services Review, vol. 29(1), 33-</w:t>
      </w:r>
      <w:proofErr w:type="gramStart"/>
      <w:r w:rsidRPr="00A2660D">
        <w:rPr>
          <w:rFonts w:ascii="Arial" w:eastAsia="Times New Roman" w:hAnsi="Arial" w:cs="Arial"/>
          <w:sz w:val="20"/>
          <w:szCs w:val="20"/>
        </w:rPr>
        <w:t>39.[</w:t>
      </w:r>
      <w:proofErr w:type="gramEnd"/>
      <w:r w:rsidRPr="00A2660D">
        <w:rPr>
          <w:rFonts w:ascii="Arial" w:eastAsia="Times New Roman" w:hAnsi="Arial" w:cs="Arial"/>
          <w:sz w:val="20"/>
          <w:szCs w:val="20"/>
        </w:rPr>
        <w:t xml:space="preserve">*14]  </w:t>
      </w:r>
    </w:p>
    <w:p w14:paraId="0EB975E8" w14:textId="77777777" w:rsidR="000F7FC6" w:rsidRPr="008E587C" w:rsidRDefault="000F7FC6" w:rsidP="00A2660D">
      <w:pPr>
        <w:spacing w:after="0"/>
        <w:ind w:firstLine="60"/>
        <w:jc w:val="both"/>
        <w:rPr>
          <w:rFonts w:ascii="Arial" w:hAnsi="Arial" w:cs="Arial"/>
          <w:sz w:val="20"/>
          <w:szCs w:val="20"/>
        </w:rPr>
      </w:pPr>
    </w:p>
    <w:p w14:paraId="7BECF4DB" w14:textId="77777777" w:rsidR="000F7FC6" w:rsidRPr="00A2660D" w:rsidRDefault="000F7FC6" w:rsidP="00A2660D">
      <w:pPr>
        <w:pStyle w:val="ListParagraph"/>
        <w:numPr>
          <w:ilvl w:val="0"/>
          <w:numId w:val="17"/>
        </w:numPr>
        <w:spacing w:after="13" w:line="248" w:lineRule="auto"/>
        <w:ind w:right="23"/>
        <w:jc w:val="both"/>
        <w:rPr>
          <w:rFonts w:ascii="Arial" w:hAnsi="Arial" w:cs="Arial"/>
          <w:sz w:val="20"/>
          <w:szCs w:val="20"/>
        </w:rPr>
      </w:pPr>
      <w:proofErr w:type="gramStart"/>
      <w:r w:rsidRPr="00A2660D">
        <w:rPr>
          <w:rFonts w:ascii="Arial" w:eastAsia="Times New Roman" w:hAnsi="Arial" w:cs="Arial"/>
          <w:sz w:val="20"/>
          <w:szCs w:val="20"/>
        </w:rPr>
        <w:t>Liebowitz,  J.</w:t>
      </w:r>
      <w:proofErr w:type="gramEnd"/>
      <w:r w:rsidRPr="00A2660D">
        <w:rPr>
          <w:rFonts w:ascii="Arial" w:eastAsia="Times New Roman" w:hAnsi="Arial" w:cs="Arial"/>
          <w:sz w:val="20"/>
          <w:szCs w:val="20"/>
        </w:rPr>
        <w:t xml:space="preserve">  </w:t>
      </w:r>
      <w:proofErr w:type="gramStart"/>
      <w:r w:rsidRPr="00A2660D">
        <w:rPr>
          <w:rFonts w:ascii="Arial" w:eastAsia="Times New Roman" w:hAnsi="Arial" w:cs="Arial"/>
          <w:sz w:val="20"/>
          <w:szCs w:val="20"/>
        </w:rPr>
        <w:t>and  Beckman</w:t>
      </w:r>
      <w:proofErr w:type="gramEnd"/>
      <w:r w:rsidRPr="00A2660D">
        <w:rPr>
          <w:rFonts w:ascii="Arial" w:eastAsia="Times New Roman" w:hAnsi="Arial" w:cs="Arial"/>
          <w:sz w:val="20"/>
          <w:szCs w:val="20"/>
        </w:rPr>
        <w:t xml:space="preserve">,  T.  (1998).  </w:t>
      </w:r>
      <w:proofErr w:type="gramStart"/>
      <w:r w:rsidRPr="00A2660D">
        <w:rPr>
          <w:rFonts w:ascii="Arial" w:eastAsia="Times New Roman" w:hAnsi="Arial" w:cs="Arial"/>
          <w:sz w:val="20"/>
          <w:szCs w:val="20"/>
        </w:rPr>
        <w:t>Knowledge  organization</w:t>
      </w:r>
      <w:proofErr w:type="gramEnd"/>
      <w:r w:rsidRPr="00A2660D">
        <w:rPr>
          <w:rFonts w:ascii="Arial" w:eastAsia="Times New Roman" w:hAnsi="Arial" w:cs="Arial"/>
          <w:sz w:val="20"/>
          <w:szCs w:val="20"/>
        </w:rPr>
        <w:t xml:space="preserve">:  what  every  manager  should  know,  Boca,  Raton:  St.  </w:t>
      </w:r>
      <w:proofErr w:type="gramStart"/>
      <w:r w:rsidRPr="00A2660D">
        <w:rPr>
          <w:rFonts w:ascii="Arial" w:eastAsia="Times New Roman" w:hAnsi="Arial" w:cs="Arial"/>
          <w:sz w:val="20"/>
          <w:szCs w:val="20"/>
        </w:rPr>
        <w:t>Lucie  Press</w:t>
      </w:r>
      <w:proofErr w:type="gramEnd"/>
      <w:r w:rsidRPr="00A2660D">
        <w:rPr>
          <w:rFonts w:ascii="Arial" w:eastAsia="Times New Roman" w:hAnsi="Arial" w:cs="Arial"/>
          <w:sz w:val="20"/>
          <w:szCs w:val="20"/>
        </w:rPr>
        <w:t xml:space="preserve">.[*11]  </w:t>
      </w:r>
    </w:p>
    <w:p w14:paraId="4C7A82DF" w14:textId="77777777" w:rsidR="000F7FC6" w:rsidRPr="008E587C" w:rsidRDefault="000F7FC6" w:rsidP="00A2660D">
      <w:pPr>
        <w:spacing w:after="0"/>
        <w:ind w:firstLine="60"/>
        <w:jc w:val="both"/>
        <w:rPr>
          <w:rFonts w:ascii="Arial" w:hAnsi="Arial" w:cs="Arial"/>
          <w:sz w:val="20"/>
          <w:szCs w:val="20"/>
        </w:rPr>
      </w:pPr>
    </w:p>
    <w:p w14:paraId="12FB9508" w14:textId="77777777" w:rsidR="000F7FC6" w:rsidRPr="00A2660D" w:rsidRDefault="000F7FC6" w:rsidP="00A2660D">
      <w:pPr>
        <w:pStyle w:val="ListParagraph"/>
        <w:numPr>
          <w:ilvl w:val="0"/>
          <w:numId w:val="17"/>
        </w:numPr>
        <w:spacing w:after="13" w:line="248" w:lineRule="auto"/>
        <w:ind w:right="23"/>
        <w:jc w:val="both"/>
        <w:rPr>
          <w:rFonts w:ascii="Arial" w:hAnsi="Arial" w:cs="Arial"/>
          <w:sz w:val="20"/>
          <w:szCs w:val="20"/>
        </w:rPr>
      </w:pPr>
      <w:proofErr w:type="gramStart"/>
      <w:r w:rsidRPr="00A2660D">
        <w:rPr>
          <w:rFonts w:ascii="Arial" w:eastAsia="Times New Roman" w:hAnsi="Arial" w:cs="Arial"/>
          <w:sz w:val="20"/>
          <w:szCs w:val="20"/>
        </w:rPr>
        <w:t>Mahmood,  K.</w:t>
      </w:r>
      <w:proofErr w:type="gramEnd"/>
      <w:r w:rsidRPr="00A2660D">
        <w:rPr>
          <w:rFonts w:ascii="Arial" w:eastAsia="Times New Roman" w:hAnsi="Arial" w:cs="Arial"/>
          <w:sz w:val="20"/>
          <w:szCs w:val="20"/>
        </w:rPr>
        <w:t xml:space="preserve">  (2003).  </w:t>
      </w:r>
      <w:proofErr w:type="gramStart"/>
      <w:r w:rsidRPr="00A2660D">
        <w:rPr>
          <w:rFonts w:ascii="Arial" w:eastAsia="Times New Roman" w:hAnsi="Arial" w:cs="Arial"/>
          <w:sz w:val="20"/>
          <w:szCs w:val="20"/>
        </w:rPr>
        <w:t>A  comparison</w:t>
      </w:r>
      <w:proofErr w:type="gramEnd"/>
      <w:r w:rsidRPr="00A2660D">
        <w:rPr>
          <w:rFonts w:ascii="Arial" w:eastAsia="Times New Roman" w:hAnsi="Arial" w:cs="Arial"/>
          <w:sz w:val="20"/>
          <w:szCs w:val="20"/>
        </w:rPr>
        <w:t xml:space="preserve">  between  needed  competencies  of  academic  libraries  and  LIS  curricula  in  Pakistan.  </w:t>
      </w:r>
      <w:proofErr w:type="gramStart"/>
      <w:r w:rsidRPr="00A2660D">
        <w:rPr>
          <w:rFonts w:ascii="Arial" w:eastAsia="Times New Roman" w:hAnsi="Arial" w:cs="Arial"/>
          <w:sz w:val="20"/>
          <w:szCs w:val="20"/>
        </w:rPr>
        <w:t>The  Electronic</w:t>
      </w:r>
      <w:proofErr w:type="gramEnd"/>
      <w:r w:rsidRPr="00A2660D">
        <w:rPr>
          <w:rFonts w:ascii="Arial" w:eastAsia="Times New Roman" w:hAnsi="Arial" w:cs="Arial"/>
          <w:sz w:val="20"/>
          <w:szCs w:val="20"/>
        </w:rPr>
        <w:t xml:space="preserve"> </w:t>
      </w:r>
      <w:proofErr w:type="spellStart"/>
      <w:r w:rsidRPr="00A2660D">
        <w:rPr>
          <w:rFonts w:ascii="Arial" w:eastAsia="Times New Roman" w:hAnsi="Arial" w:cs="Arial"/>
          <w:sz w:val="20"/>
          <w:szCs w:val="20"/>
        </w:rPr>
        <w:t>Library,vol</w:t>
      </w:r>
      <w:proofErr w:type="spellEnd"/>
      <w:r w:rsidRPr="00A2660D">
        <w:rPr>
          <w:rFonts w:ascii="Arial" w:eastAsia="Times New Roman" w:hAnsi="Arial" w:cs="Arial"/>
          <w:sz w:val="20"/>
          <w:szCs w:val="20"/>
        </w:rPr>
        <w:t xml:space="preserve">. 21(2), 99-109.[*2]  </w:t>
      </w:r>
    </w:p>
    <w:p w14:paraId="58911C96" w14:textId="77777777" w:rsidR="000F7FC6" w:rsidRPr="008E587C" w:rsidRDefault="000F7FC6" w:rsidP="00A2660D">
      <w:pPr>
        <w:spacing w:after="0"/>
        <w:ind w:firstLine="60"/>
        <w:jc w:val="both"/>
        <w:rPr>
          <w:rFonts w:ascii="Arial" w:hAnsi="Arial" w:cs="Arial"/>
          <w:sz w:val="20"/>
          <w:szCs w:val="20"/>
        </w:rPr>
      </w:pPr>
    </w:p>
    <w:p w14:paraId="520287AC" w14:textId="77777777" w:rsidR="000F7FC6" w:rsidRPr="00A2660D" w:rsidRDefault="000F7FC6" w:rsidP="00A2660D">
      <w:pPr>
        <w:pStyle w:val="ListParagraph"/>
        <w:numPr>
          <w:ilvl w:val="0"/>
          <w:numId w:val="17"/>
        </w:numPr>
        <w:spacing w:after="13" w:line="248" w:lineRule="auto"/>
        <w:ind w:right="23"/>
        <w:jc w:val="both"/>
        <w:rPr>
          <w:rFonts w:ascii="Arial" w:hAnsi="Arial" w:cs="Arial"/>
          <w:sz w:val="20"/>
          <w:szCs w:val="20"/>
        </w:rPr>
      </w:pPr>
      <w:r w:rsidRPr="00A2660D">
        <w:rPr>
          <w:rFonts w:ascii="Arial" w:eastAsia="Times New Roman" w:hAnsi="Arial" w:cs="Arial"/>
          <w:sz w:val="20"/>
          <w:szCs w:val="20"/>
        </w:rPr>
        <w:t xml:space="preserve">Nonaka, </w:t>
      </w:r>
      <w:proofErr w:type="spellStart"/>
      <w:r w:rsidRPr="00A2660D">
        <w:rPr>
          <w:rFonts w:ascii="Arial" w:eastAsia="Times New Roman" w:hAnsi="Arial" w:cs="Arial"/>
          <w:sz w:val="20"/>
          <w:szCs w:val="20"/>
        </w:rPr>
        <w:t>Ikujiro</w:t>
      </w:r>
      <w:proofErr w:type="spellEnd"/>
      <w:r w:rsidRPr="00A2660D">
        <w:rPr>
          <w:rFonts w:ascii="Arial" w:eastAsia="Times New Roman" w:hAnsi="Arial" w:cs="Arial"/>
          <w:sz w:val="20"/>
          <w:szCs w:val="20"/>
        </w:rPr>
        <w:t>. (1991). The Knowledge-creating Company. Harvard Business Review (Nov. – Dec. 1991), 96-</w:t>
      </w:r>
      <w:proofErr w:type="gramStart"/>
      <w:r w:rsidRPr="00A2660D">
        <w:rPr>
          <w:rFonts w:ascii="Arial" w:eastAsia="Times New Roman" w:hAnsi="Arial" w:cs="Arial"/>
          <w:sz w:val="20"/>
          <w:szCs w:val="20"/>
        </w:rPr>
        <w:t>99.[</w:t>
      </w:r>
      <w:proofErr w:type="gramEnd"/>
      <w:r w:rsidRPr="00A2660D">
        <w:rPr>
          <w:rFonts w:ascii="Arial" w:eastAsia="Times New Roman" w:hAnsi="Arial" w:cs="Arial"/>
          <w:sz w:val="20"/>
          <w:szCs w:val="20"/>
        </w:rPr>
        <w:t xml:space="preserve">*6]  </w:t>
      </w:r>
    </w:p>
    <w:p w14:paraId="461BC1E0" w14:textId="77777777" w:rsidR="000F7FC6" w:rsidRPr="008E587C" w:rsidRDefault="000F7FC6" w:rsidP="00A2660D">
      <w:pPr>
        <w:spacing w:after="0"/>
        <w:ind w:firstLine="60"/>
        <w:jc w:val="both"/>
        <w:rPr>
          <w:rFonts w:ascii="Arial" w:hAnsi="Arial" w:cs="Arial"/>
          <w:sz w:val="20"/>
          <w:szCs w:val="20"/>
        </w:rPr>
      </w:pPr>
    </w:p>
    <w:p w14:paraId="31E999E6" w14:textId="77777777" w:rsidR="000F7FC6" w:rsidRPr="00A2660D" w:rsidRDefault="000F7FC6" w:rsidP="00A2660D">
      <w:pPr>
        <w:pStyle w:val="ListParagraph"/>
        <w:numPr>
          <w:ilvl w:val="0"/>
          <w:numId w:val="17"/>
        </w:numPr>
        <w:spacing w:after="13" w:line="248" w:lineRule="auto"/>
        <w:ind w:right="23"/>
        <w:jc w:val="both"/>
        <w:rPr>
          <w:rFonts w:ascii="Arial" w:hAnsi="Arial" w:cs="Arial"/>
          <w:sz w:val="20"/>
          <w:szCs w:val="20"/>
        </w:rPr>
      </w:pPr>
      <w:r w:rsidRPr="00A2660D">
        <w:rPr>
          <w:rFonts w:ascii="Arial" w:eastAsia="Times New Roman" w:hAnsi="Arial" w:cs="Arial"/>
          <w:sz w:val="20"/>
          <w:szCs w:val="20"/>
        </w:rPr>
        <w:t xml:space="preserve">Nonaka, I. and H. Takeuchi. (1995). the knowledge-creating company: How Japanese companies create the dynamics of innovation.  </w:t>
      </w:r>
    </w:p>
    <w:p w14:paraId="69C1D921" w14:textId="77777777" w:rsidR="000F7FC6" w:rsidRPr="008E587C" w:rsidRDefault="000F7FC6" w:rsidP="00A2660D">
      <w:pPr>
        <w:spacing w:after="0"/>
        <w:ind w:firstLine="60"/>
        <w:jc w:val="both"/>
        <w:rPr>
          <w:rFonts w:ascii="Arial" w:hAnsi="Arial" w:cs="Arial"/>
          <w:sz w:val="20"/>
          <w:szCs w:val="20"/>
        </w:rPr>
      </w:pPr>
    </w:p>
    <w:p w14:paraId="4CB3B941" w14:textId="77777777" w:rsidR="000F7FC6" w:rsidRPr="00A2660D" w:rsidRDefault="000F7FC6" w:rsidP="00A2660D">
      <w:pPr>
        <w:pStyle w:val="ListParagraph"/>
        <w:numPr>
          <w:ilvl w:val="0"/>
          <w:numId w:val="17"/>
        </w:numPr>
        <w:spacing w:after="0" w:line="249" w:lineRule="auto"/>
        <w:ind w:right="691"/>
        <w:jc w:val="both"/>
        <w:rPr>
          <w:rFonts w:ascii="Arial" w:hAnsi="Arial" w:cs="Arial"/>
          <w:sz w:val="20"/>
          <w:szCs w:val="20"/>
        </w:rPr>
      </w:pPr>
      <w:proofErr w:type="spellStart"/>
      <w:r w:rsidRPr="00A2660D">
        <w:rPr>
          <w:rFonts w:ascii="Arial" w:hAnsi="Arial" w:cs="Arial"/>
          <w:sz w:val="20"/>
          <w:szCs w:val="20"/>
        </w:rPr>
        <w:t>Saraswati</w:t>
      </w:r>
      <w:proofErr w:type="spellEnd"/>
      <w:r w:rsidRPr="00A2660D">
        <w:rPr>
          <w:rFonts w:ascii="Arial" w:hAnsi="Arial" w:cs="Arial"/>
          <w:sz w:val="20"/>
          <w:szCs w:val="20"/>
        </w:rPr>
        <w:t xml:space="preserve">, A. (2010). </w:t>
      </w:r>
      <w:proofErr w:type="spellStart"/>
      <w:r w:rsidRPr="00A2660D">
        <w:rPr>
          <w:rFonts w:ascii="Arial" w:hAnsi="Arial" w:cs="Arial"/>
          <w:sz w:val="20"/>
          <w:szCs w:val="20"/>
        </w:rPr>
        <w:t>Pengaruh</w:t>
      </w:r>
      <w:proofErr w:type="spellEnd"/>
      <w:r w:rsidRPr="00A2660D">
        <w:rPr>
          <w:rFonts w:ascii="Arial" w:hAnsi="Arial" w:cs="Arial"/>
          <w:sz w:val="20"/>
          <w:szCs w:val="20"/>
        </w:rPr>
        <w:t xml:space="preserve"> knowledge sharing enablers </w:t>
      </w:r>
      <w:proofErr w:type="spellStart"/>
      <w:r w:rsidRPr="00A2660D">
        <w:rPr>
          <w:rFonts w:ascii="Arial" w:hAnsi="Arial" w:cs="Arial"/>
          <w:sz w:val="20"/>
          <w:szCs w:val="20"/>
        </w:rPr>
        <w:t>terhadap</w:t>
      </w:r>
      <w:proofErr w:type="spellEnd"/>
      <w:r w:rsidRPr="00A2660D">
        <w:rPr>
          <w:rFonts w:ascii="Arial" w:hAnsi="Arial" w:cs="Arial"/>
          <w:sz w:val="20"/>
          <w:szCs w:val="20"/>
        </w:rPr>
        <w:t xml:space="preserve"> </w:t>
      </w:r>
      <w:proofErr w:type="spellStart"/>
      <w:r w:rsidRPr="00A2660D">
        <w:rPr>
          <w:rFonts w:ascii="Arial" w:hAnsi="Arial" w:cs="Arial"/>
          <w:sz w:val="20"/>
          <w:szCs w:val="20"/>
        </w:rPr>
        <w:t>kinerja</w:t>
      </w:r>
      <w:proofErr w:type="spellEnd"/>
      <w:r w:rsidRPr="00A2660D">
        <w:rPr>
          <w:rFonts w:ascii="Arial" w:hAnsi="Arial" w:cs="Arial"/>
          <w:sz w:val="20"/>
          <w:szCs w:val="20"/>
        </w:rPr>
        <w:t xml:space="preserve"> </w:t>
      </w:r>
      <w:proofErr w:type="spellStart"/>
      <w:r w:rsidRPr="00A2660D">
        <w:rPr>
          <w:rFonts w:ascii="Arial" w:hAnsi="Arial" w:cs="Arial"/>
          <w:sz w:val="20"/>
          <w:szCs w:val="20"/>
        </w:rPr>
        <w:t>karyawan</w:t>
      </w:r>
      <w:proofErr w:type="spellEnd"/>
      <w:r w:rsidRPr="00A2660D">
        <w:rPr>
          <w:rFonts w:ascii="Arial" w:hAnsi="Arial" w:cs="Arial"/>
          <w:sz w:val="20"/>
          <w:szCs w:val="20"/>
        </w:rPr>
        <w:t xml:space="preserve"> in PT </w:t>
      </w:r>
      <w:proofErr w:type="spellStart"/>
      <w:r w:rsidRPr="00A2660D">
        <w:rPr>
          <w:rFonts w:ascii="Arial" w:hAnsi="Arial" w:cs="Arial"/>
          <w:sz w:val="20"/>
          <w:szCs w:val="20"/>
        </w:rPr>
        <w:t>Pem</w:t>
      </w:r>
      <w:r w:rsidR="007531FC" w:rsidRPr="00A2660D">
        <w:rPr>
          <w:rFonts w:ascii="Arial" w:hAnsi="Arial" w:cs="Arial"/>
          <w:sz w:val="20"/>
          <w:szCs w:val="20"/>
        </w:rPr>
        <w:t>bangkitan</w:t>
      </w:r>
      <w:proofErr w:type="spellEnd"/>
      <w:r w:rsidR="007531FC" w:rsidRPr="00A2660D">
        <w:rPr>
          <w:rFonts w:ascii="Arial" w:hAnsi="Arial" w:cs="Arial"/>
          <w:sz w:val="20"/>
          <w:szCs w:val="20"/>
        </w:rPr>
        <w:t xml:space="preserve"> </w:t>
      </w:r>
      <w:proofErr w:type="spellStart"/>
      <w:r w:rsidR="007531FC" w:rsidRPr="00A2660D">
        <w:rPr>
          <w:rFonts w:ascii="Arial" w:hAnsi="Arial" w:cs="Arial"/>
          <w:sz w:val="20"/>
          <w:szCs w:val="20"/>
        </w:rPr>
        <w:t>Jawa</w:t>
      </w:r>
      <w:proofErr w:type="spellEnd"/>
      <w:r w:rsidR="007531FC" w:rsidRPr="00A2660D">
        <w:rPr>
          <w:rFonts w:ascii="Arial" w:hAnsi="Arial" w:cs="Arial"/>
          <w:sz w:val="20"/>
          <w:szCs w:val="20"/>
        </w:rPr>
        <w:t xml:space="preserve"> Bali / PT PJB). </w:t>
      </w:r>
      <w:r w:rsidRPr="00A2660D">
        <w:rPr>
          <w:rFonts w:ascii="Arial" w:hAnsi="Arial" w:cs="Arial"/>
          <w:sz w:val="20"/>
          <w:szCs w:val="20"/>
        </w:rPr>
        <w:t xml:space="preserve">Undergraduate thesis </w:t>
      </w:r>
      <w:proofErr w:type="spellStart"/>
      <w:r w:rsidRPr="00A2660D">
        <w:rPr>
          <w:rFonts w:ascii="Arial" w:hAnsi="Arial" w:cs="Arial"/>
          <w:sz w:val="20"/>
          <w:szCs w:val="20"/>
        </w:rPr>
        <w:t>Airlangga</w:t>
      </w:r>
      <w:proofErr w:type="spellEnd"/>
      <w:r w:rsidRPr="00A2660D">
        <w:rPr>
          <w:rFonts w:ascii="Arial" w:hAnsi="Arial" w:cs="Arial"/>
          <w:sz w:val="20"/>
          <w:szCs w:val="20"/>
        </w:rPr>
        <w:t xml:space="preserve"> University.  </w:t>
      </w:r>
    </w:p>
    <w:p w14:paraId="25D6CC87" w14:textId="77777777" w:rsidR="000F7FC6" w:rsidRPr="008E587C" w:rsidRDefault="000F7FC6" w:rsidP="00A2660D">
      <w:pPr>
        <w:spacing w:after="0"/>
        <w:ind w:firstLine="110"/>
        <w:jc w:val="both"/>
        <w:rPr>
          <w:rFonts w:ascii="Arial" w:hAnsi="Arial" w:cs="Arial"/>
          <w:sz w:val="20"/>
          <w:szCs w:val="20"/>
        </w:rPr>
      </w:pPr>
    </w:p>
    <w:p w14:paraId="3C712FAF" w14:textId="77777777" w:rsidR="000F7FC6" w:rsidRPr="00A2660D" w:rsidRDefault="000F7FC6" w:rsidP="00A2660D">
      <w:pPr>
        <w:pStyle w:val="ListParagraph"/>
        <w:numPr>
          <w:ilvl w:val="0"/>
          <w:numId w:val="17"/>
        </w:numPr>
        <w:spacing w:after="169" w:line="249" w:lineRule="auto"/>
        <w:ind w:right="1269"/>
        <w:jc w:val="both"/>
        <w:rPr>
          <w:rFonts w:ascii="Arial" w:hAnsi="Arial" w:cs="Arial"/>
          <w:sz w:val="20"/>
          <w:szCs w:val="20"/>
        </w:rPr>
      </w:pPr>
      <w:r w:rsidRPr="00A2660D">
        <w:rPr>
          <w:rFonts w:ascii="Arial" w:hAnsi="Arial" w:cs="Arial"/>
          <w:sz w:val="20"/>
          <w:szCs w:val="20"/>
        </w:rPr>
        <w:t>Sutton, M. (2009). Knowledge citizen’s</w:t>
      </w:r>
      <w:r w:rsidR="00A2660D">
        <w:rPr>
          <w:rFonts w:ascii="Arial" w:hAnsi="Arial" w:cs="Arial"/>
          <w:sz w:val="20"/>
          <w:szCs w:val="20"/>
        </w:rPr>
        <w:t xml:space="preserve"> approach to knowledge sharing, </w:t>
      </w:r>
      <w:r w:rsidRPr="00A2660D">
        <w:rPr>
          <w:rFonts w:ascii="Arial" w:hAnsi="Arial" w:cs="Arial"/>
          <w:sz w:val="20"/>
          <w:szCs w:val="20"/>
        </w:rPr>
        <w:t xml:space="preserve">rewards, and incentive. </w:t>
      </w:r>
      <w:r w:rsidRPr="00A2660D">
        <w:rPr>
          <w:rFonts w:ascii="Arial" w:eastAsia="Calibri" w:hAnsi="Arial" w:cs="Arial"/>
          <w:i/>
          <w:sz w:val="20"/>
          <w:szCs w:val="20"/>
        </w:rPr>
        <w:t>South African Journal of Information Management</w:t>
      </w:r>
      <w:r w:rsidR="00A2660D">
        <w:rPr>
          <w:rFonts w:ascii="Arial" w:hAnsi="Arial" w:cs="Arial"/>
          <w:sz w:val="20"/>
          <w:szCs w:val="20"/>
        </w:rPr>
        <w:t>. Vol.</w:t>
      </w:r>
      <w:r w:rsidRPr="00A2660D">
        <w:rPr>
          <w:rFonts w:ascii="Arial" w:hAnsi="Arial" w:cs="Arial"/>
          <w:sz w:val="20"/>
          <w:szCs w:val="20"/>
        </w:rPr>
        <w:t xml:space="preserve">8, Issue 3. AOSIS Open </w:t>
      </w:r>
      <w:proofErr w:type="spellStart"/>
      <w:r w:rsidRPr="00A2660D">
        <w:rPr>
          <w:rFonts w:ascii="Arial" w:hAnsi="Arial" w:cs="Arial"/>
          <w:sz w:val="20"/>
          <w:szCs w:val="20"/>
        </w:rPr>
        <w:t>Jurnal</w:t>
      </w:r>
      <w:proofErr w:type="spellEnd"/>
      <w:r w:rsidRPr="00A2660D">
        <w:rPr>
          <w:rFonts w:ascii="Arial" w:hAnsi="Arial" w:cs="Arial"/>
          <w:sz w:val="20"/>
          <w:szCs w:val="20"/>
        </w:rPr>
        <w:t xml:space="preserve">.  </w:t>
      </w:r>
    </w:p>
    <w:p w14:paraId="5D3F21D7" w14:textId="77777777" w:rsidR="000F7FC6" w:rsidRPr="00A2660D" w:rsidRDefault="000F7FC6" w:rsidP="00A2660D">
      <w:pPr>
        <w:pStyle w:val="ListParagraph"/>
        <w:numPr>
          <w:ilvl w:val="0"/>
          <w:numId w:val="17"/>
        </w:numPr>
        <w:spacing w:after="0" w:line="248" w:lineRule="auto"/>
        <w:jc w:val="both"/>
        <w:rPr>
          <w:rFonts w:ascii="Arial" w:hAnsi="Arial" w:cs="Arial"/>
          <w:sz w:val="20"/>
          <w:szCs w:val="20"/>
        </w:rPr>
      </w:pPr>
      <w:proofErr w:type="spellStart"/>
      <w:r w:rsidRPr="00A2660D">
        <w:rPr>
          <w:rFonts w:ascii="Arial" w:hAnsi="Arial" w:cs="Arial"/>
          <w:sz w:val="20"/>
          <w:szCs w:val="20"/>
        </w:rPr>
        <w:t>Tsui</w:t>
      </w:r>
      <w:proofErr w:type="spellEnd"/>
      <w:r w:rsidRPr="00A2660D">
        <w:rPr>
          <w:rFonts w:ascii="Arial" w:hAnsi="Arial" w:cs="Arial"/>
          <w:sz w:val="20"/>
          <w:szCs w:val="20"/>
        </w:rPr>
        <w:t xml:space="preserve">, L. (2006). </w:t>
      </w:r>
      <w:r w:rsidRPr="00A2660D">
        <w:rPr>
          <w:rFonts w:ascii="Arial" w:eastAsia="Calibri" w:hAnsi="Arial" w:cs="Arial"/>
          <w:i/>
          <w:sz w:val="20"/>
          <w:szCs w:val="20"/>
        </w:rPr>
        <w:t xml:space="preserve">A hand book on knowledge sharing: strategies and </w:t>
      </w:r>
      <w:proofErr w:type="spellStart"/>
      <w:r w:rsidRPr="00A2660D">
        <w:rPr>
          <w:rFonts w:ascii="Arial" w:eastAsia="Calibri" w:hAnsi="Arial" w:cs="Arial"/>
          <w:i/>
          <w:sz w:val="20"/>
          <w:szCs w:val="20"/>
        </w:rPr>
        <w:t>reccomendations</w:t>
      </w:r>
      <w:proofErr w:type="spellEnd"/>
      <w:r w:rsidRPr="00A2660D">
        <w:rPr>
          <w:rFonts w:ascii="Arial" w:eastAsia="Calibri" w:hAnsi="Arial" w:cs="Arial"/>
          <w:i/>
          <w:sz w:val="20"/>
          <w:szCs w:val="20"/>
        </w:rPr>
        <w:t xml:space="preserve"> for </w:t>
      </w:r>
      <w:proofErr w:type="spellStart"/>
      <w:r w:rsidRPr="00A2660D">
        <w:rPr>
          <w:rFonts w:ascii="Arial" w:eastAsia="Calibri" w:hAnsi="Arial" w:cs="Arial"/>
          <w:i/>
          <w:sz w:val="20"/>
          <w:szCs w:val="20"/>
        </w:rPr>
        <w:t>reserachers</w:t>
      </w:r>
      <w:proofErr w:type="spellEnd"/>
      <w:r w:rsidRPr="00A2660D">
        <w:rPr>
          <w:rFonts w:ascii="Arial" w:eastAsia="Calibri" w:hAnsi="Arial" w:cs="Arial"/>
          <w:i/>
          <w:sz w:val="20"/>
          <w:szCs w:val="20"/>
        </w:rPr>
        <w:t>, policymakers, and service providers</w:t>
      </w:r>
      <w:r w:rsidRPr="00A2660D">
        <w:rPr>
          <w:rFonts w:ascii="Arial" w:hAnsi="Arial" w:cs="Arial"/>
          <w:sz w:val="20"/>
          <w:szCs w:val="20"/>
        </w:rPr>
        <w:t xml:space="preserve">. Alberta: Community  </w:t>
      </w:r>
    </w:p>
    <w:p w14:paraId="5A022A11" w14:textId="77777777" w:rsidR="000F7FC6" w:rsidRPr="008E587C" w:rsidRDefault="000F7FC6" w:rsidP="00A2660D">
      <w:pPr>
        <w:spacing w:after="0"/>
        <w:ind w:firstLine="60"/>
        <w:jc w:val="both"/>
        <w:rPr>
          <w:rFonts w:ascii="Arial" w:hAnsi="Arial" w:cs="Arial"/>
          <w:sz w:val="20"/>
          <w:szCs w:val="20"/>
        </w:rPr>
      </w:pPr>
    </w:p>
    <w:p w14:paraId="2014BCC6" w14:textId="77777777" w:rsidR="000F7FC6" w:rsidRPr="008E587C" w:rsidRDefault="000F7FC6" w:rsidP="00A2660D">
      <w:pPr>
        <w:spacing w:after="0"/>
        <w:ind w:left="1421" w:firstLine="220"/>
        <w:jc w:val="both"/>
        <w:rPr>
          <w:rFonts w:ascii="Arial" w:hAnsi="Arial" w:cs="Arial"/>
          <w:sz w:val="20"/>
          <w:szCs w:val="20"/>
        </w:rPr>
      </w:pPr>
    </w:p>
    <w:p w14:paraId="569AAF4D" w14:textId="77777777" w:rsidR="000F7FC6" w:rsidRPr="00A2660D" w:rsidRDefault="000F7FC6" w:rsidP="00A2660D">
      <w:pPr>
        <w:pStyle w:val="ListParagraph"/>
        <w:numPr>
          <w:ilvl w:val="0"/>
          <w:numId w:val="17"/>
        </w:numPr>
        <w:spacing w:after="163" w:line="254" w:lineRule="auto"/>
        <w:ind w:right="-11"/>
        <w:jc w:val="both"/>
        <w:rPr>
          <w:rFonts w:ascii="Arial" w:hAnsi="Arial" w:cs="Arial"/>
          <w:sz w:val="20"/>
          <w:szCs w:val="20"/>
        </w:rPr>
      </w:pPr>
      <w:r w:rsidRPr="00A2660D">
        <w:rPr>
          <w:rFonts w:ascii="Arial" w:hAnsi="Arial" w:cs="Arial"/>
          <w:sz w:val="20"/>
          <w:szCs w:val="20"/>
        </w:rPr>
        <w:t xml:space="preserve">Liu, </w:t>
      </w:r>
      <w:proofErr w:type="spellStart"/>
      <w:r w:rsidRPr="00A2660D">
        <w:rPr>
          <w:rFonts w:ascii="Arial" w:hAnsi="Arial" w:cs="Arial"/>
          <w:sz w:val="20"/>
          <w:szCs w:val="20"/>
        </w:rPr>
        <w:t>Guifeng</w:t>
      </w:r>
      <w:proofErr w:type="spellEnd"/>
      <w:r w:rsidRPr="00A2660D">
        <w:rPr>
          <w:rFonts w:ascii="Arial" w:hAnsi="Arial" w:cs="Arial"/>
          <w:sz w:val="20"/>
          <w:szCs w:val="20"/>
        </w:rPr>
        <w:t xml:space="preserve">, Isidore Komla </w:t>
      </w:r>
      <w:proofErr w:type="spellStart"/>
      <w:r w:rsidRPr="00A2660D">
        <w:rPr>
          <w:rFonts w:ascii="Arial" w:hAnsi="Arial" w:cs="Arial"/>
          <w:sz w:val="20"/>
          <w:szCs w:val="20"/>
        </w:rPr>
        <w:t>Zotoo</w:t>
      </w:r>
      <w:proofErr w:type="spellEnd"/>
      <w:r w:rsidRPr="00A2660D">
        <w:rPr>
          <w:rFonts w:ascii="Arial" w:hAnsi="Arial" w:cs="Arial"/>
          <w:sz w:val="20"/>
          <w:szCs w:val="20"/>
        </w:rPr>
        <w:t xml:space="preserve">, and </w:t>
      </w:r>
      <w:proofErr w:type="spellStart"/>
      <w:r w:rsidRPr="00A2660D">
        <w:rPr>
          <w:rFonts w:ascii="Arial" w:hAnsi="Arial" w:cs="Arial"/>
          <w:sz w:val="20"/>
          <w:szCs w:val="20"/>
        </w:rPr>
        <w:t>Wencheng</w:t>
      </w:r>
      <w:proofErr w:type="spellEnd"/>
      <w:r w:rsidRPr="00A2660D">
        <w:rPr>
          <w:rFonts w:ascii="Arial" w:hAnsi="Arial" w:cs="Arial"/>
          <w:sz w:val="20"/>
          <w:szCs w:val="20"/>
        </w:rPr>
        <w:t xml:space="preserve"> </w:t>
      </w:r>
      <w:proofErr w:type="spellStart"/>
      <w:r w:rsidRPr="00A2660D">
        <w:rPr>
          <w:rFonts w:ascii="Arial" w:hAnsi="Arial" w:cs="Arial"/>
          <w:sz w:val="20"/>
          <w:szCs w:val="20"/>
        </w:rPr>
        <w:t>Su</w:t>
      </w:r>
      <w:proofErr w:type="spellEnd"/>
      <w:r w:rsidRPr="00A2660D">
        <w:rPr>
          <w:rFonts w:ascii="Arial" w:hAnsi="Arial" w:cs="Arial"/>
          <w:sz w:val="20"/>
          <w:szCs w:val="20"/>
        </w:rPr>
        <w:t xml:space="preserve">. “Research Data </w:t>
      </w:r>
      <w:proofErr w:type="gramStart"/>
      <w:r w:rsidRPr="00A2660D">
        <w:rPr>
          <w:rFonts w:ascii="Arial" w:hAnsi="Arial" w:cs="Arial"/>
          <w:sz w:val="20"/>
          <w:szCs w:val="20"/>
        </w:rPr>
        <w:t>Management  Policies</w:t>
      </w:r>
      <w:proofErr w:type="gramEnd"/>
      <w:r w:rsidRPr="00A2660D">
        <w:rPr>
          <w:rFonts w:ascii="Arial" w:hAnsi="Arial" w:cs="Arial"/>
          <w:sz w:val="20"/>
          <w:szCs w:val="20"/>
        </w:rPr>
        <w:t xml:space="preserve"> in USA, UK and Australia Universities: An Online Survey.” </w:t>
      </w:r>
      <w:r w:rsidRPr="00A2660D">
        <w:rPr>
          <w:rFonts w:ascii="Arial" w:eastAsia="Calibri" w:hAnsi="Arial" w:cs="Arial"/>
          <w:i/>
          <w:sz w:val="20"/>
          <w:szCs w:val="20"/>
        </w:rPr>
        <w:t>Malaysian Journal of Library &amp; Information Science</w:t>
      </w:r>
      <w:r w:rsidRPr="00A2660D">
        <w:rPr>
          <w:rFonts w:ascii="Arial" w:hAnsi="Arial" w:cs="Arial"/>
          <w:sz w:val="20"/>
          <w:szCs w:val="20"/>
        </w:rPr>
        <w:t xml:space="preserve"> 25, no. 2 (September 9, 2020): 21–42.</w:t>
      </w:r>
      <w:hyperlink r:id="rId31">
        <w:r w:rsidRPr="00A2660D">
          <w:rPr>
            <w:rFonts w:ascii="Arial" w:hAnsi="Arial" w:cs="Arial"/>
            <w:sz w:val="20"/>
            <w:szCs w:val="20"/>
          </w:rPr>
          <w:t xml:space="preserve"> </w:t>
        </w:r>
      </w:hyperlink>
      <w:hyperlink r:id="rId32">
        <w:r w:rsidRPr="00A2660D">
          <w:rPr>
            <w:rFonts w:ascii="Arial" w:hAnsi="Arial" w:cs="Arial"/>
            <w:sz w:val="20"/>
            <w:szCs w:val="20"/>
            <w:u w:val="single" w:color="000000"/>
          </w:rPr>
          <w:t>https://doi.org/10.22452/mjlis.vol25no2.</w:t>
        </w:r>
      </w:hyperlink>
      <w:hyperlink r:id="rId33">
        <w:r w:rsidRPr="00A2660D">
          <w:rPr>
            <w:rFonts w:ascii="Arial" w:hAnsi="Arial" w:cs="Arial"/>
            <w:sz w:val="20"/>
            <w:szCs w:val="20"/>
            <w:u w:val="single" w:color="000000"/>
          </w:rPr>
          <w:t>2</w:t>
        </w:r>
      </w:hyperlink>
      <w:hyperlink r:id="rId34">
        <w:r w:rsidRPr="00A2660D">
          <w:rPr>
            <w:rFonts w:ascii="Arial" w:hAnsi="Arial" w:cs="Arial"/>
            <w:sz w:val="20"/>
            <w:szCs w:val="20"/>
            <w:u w:val="single" w:color="000000"/>
          </w:rPr>
          <w:t>.</w:t>
        </w:r>
      </w:hyperlink>
      <w:hyperlink r:id="rId35">
        <w:r w:rsidRPr="00A2660D">
          <w:rPr>
            <w:rFonts w:ascii="Arial" w:hAnsi="Arial" w:cs="Arial"/>
            <w:sz w:val="20"/>
            <w:szCs w:val="20"/>
          </w:rPr>
          <w:t xml:space="preserve"> </w:t>
        </w:r>
      </w:hyperlink>
      <w:r w:rsidRPr="00A2660D">
        <w:rPr>
          <w:rFonts w:ascii="Arial" w:hAnsi="Arial" w:cs="Arial"/>
          <w:sz w:val="20"/>
          <w:szCs w:val="20"/>
        </w:rPr>
        <w:t xml:space="preserve"> </w:t>
      </w:r>
    </w:p>
    <w:p w14:paraId="0743FFBB" w14:textId="77777777" w:rsidR="000F7FC6" w:rsidRPr="00A2660D" w:rsidRDefault="000F7FC6" w:rsidP="00A2660D">
      <w:pPr>
        <w:pStyle w:val="ListParagraph"/>
        <w:numPr>
          <w:ilvl w:val="0"/>
          <w:numId w:val="17"/>
        </w:numPr>
        <w:spacing w:after="12" w:line="249" w:lineRule="auto"/>
        <w:jc w:val="both"/>
        <w:rPr>
          <w:rFonts w:ascii="Arial" w:hAnsi="Arial" w:cs="Arial"/>
          <w:sz w:val="20"/>
          <w:szCs w:val="20"/>
        </w:rPr>
      </w:pPr>
      <w:proofErr w:type="spellStart"/>
      <w:r w:rsidRPr="00A2660D">
        <w:rPr>
          <w:rFonts w:ascii="Arial" w:hAnsi="Arial" w:cs="Arial"/>
          <w:sz w:val="20"/>
          <w:szCs w:val="20"/>
        </w:rPr>
        <w:t>Mahavidyalaya</w:t>
      </w:r>
      <w:proofErr w:type="spellEnd"/>
      <w:r w:rsidRPr="00A2660D">
        <w:rPr>
          <w:rFonts w:ascii="Arial" w:hAnsi="Arial" w:cs="Arial"/>
          <w:sz w:val="20"/>
          <w:szCs w:val="20"/>
        </w:rPr>
        <w:t>, Swami Vivekanand. “Kn</w:t>
      </w:r>
      <w:r w:rsidR="0039656D" w:rsidRPr="00A2660D">
        <w:rPr>
          <w:rFonts w:ascii="Arial" w:hAnsi="Arial" w:cs="Arial"/>
          <w:sz w:val="20"/>
          <w:szCs w:val="20"/>
        </w:rPr>
        <w:t xml:space="preserve">owledge Management in Academic </w:t>
      </w:r>
      <w:r w:rsidRPr="00A2660D">
        <w:rPr>
          <w:rFonts w:ascii="Arial" w:hAnsi="Arial" w:cs="Arial"/>
          <w:sz w:val="20"/>
          <w:szCs w:val="20"/>
        </w:rPr>
        <w:t xml:space="preserve">Libraries.” </w:t>
      </w:r>
      <w:r w:rsidRPr="00A2660D">
        <w:rPr>
          <w:rFonts w:ascii="Arial" w:eastAsia="Calibri" w:hAnsi="Arial" w:cs="Arial"/>
          <w:i/>
          <w:sz w:val="20"/>
          <w:szCs w:val="20"/>
        </w:rPr>
        <w:t>International Journal of Parallel and Distributed Systems</w:t>
      </w:r>
      <w:r w:rsidR="0039656D" w:rsidRPr="00A2660D">
        <w:rPr>
          <w:rFonts w:ascii="Arial" w:hAnsi="Arial" w:cs="Arial"/>
          <w:sz w:val="20"/>
          <w:szCs w:val="20"/>
        </w:rPr>
        <w:t xml:space="preserve"> 1, no. 1 (2011): </w:t>
      </w:r>
      <w:r w:rsidRPr="00A2660D">
        <w:rPr>
          <w:rFonts w:ascii="Arial" w:hAnsi="Arial" w:cs="Arial"/>
          <w:sz w:val="20"/>
          <w:szCs w:val="20"/>
        </w:rPr>
        <w:t xml:space="preserve">4.  </w:t>
      </w:r>
    </w:p>
    <w:p w14:paraId="56B66BD8" w14:textId="77777777" w:rsidR="000F7FC6" w:rsidRPr="008E587C" w:rsidRDefault="000F7FC6" w:rsidP="00A2660D">
      <w:pPr>
        <w:spacing w:after="16"/>
        <w:ind w:firstLine="60"/>
        <w:jc w:val="both"/>
        <w:rPr>
          <w:rFonts w:ascii="Arial" w:hAnsi="Arial" w:cs="Arial"/>
          <w:sz w:val="20"/>
          <w:szCs w:val="20"/>
        </w:rPr>
      </w:pPr>
    </w:p>
    <w:p w14:paraId="2F541F2D" w14:textId="77777777" w:rsidR="000F7FC6" w:rsidRPr="00A2660D" w:rsidRDefault="000F7FC6" w:rsidP="00A2660D">
      <w:pPr>
        <w:pStyle w:val="ListParagraph"/>
        <w:numPr>
          <w:ilvl w:val="0"/>
          <w:numId w:val="17"/>
        </w:numPr>
        <w:spacing w:after="29" w:line="249" w:lineRule="auto"/>
        <w:jc w:val="both"/>
        <w:rPr>
          <w:rFonts w:ascii="Arial" w:hAnsi="Arial" w:cs="Arial"/>
          <w:sz w:val="20"/>
          <w:szCs w:val="20"/>
        </w:rPr>
      </w:pPr>
      <w:proofErr w:type="spellStart"/>
      <w:r w:rsidRPr="00A2660D">
        <w:rPr>
          <w:rFonts w:ascii="Arial" w:hAnsi="Arial" w:cs="Arial"/>
          <w:sz w:val="20"/>
          <w:szCs w:val="20"/>
        </w:rPr>
        <w:t>Maponya</w:t>
      </w:r>
      <w:proofErr w:type="spellEnd"/>
      <w:r w:rsidRPr="00A2660D">
        <w:rPr>
          <w:rFonts w:ascii="Arial" w:hAnsi="Arial" w:cs="Arial"/>
          <w:sz w:val="20"/>
          <w:szCs w:val="20"/>
        </w:rPr>
        <w:t xml:space="preserve">, Pearl M. “Knowledge Management Practices in Academic Libraries: A Case Study of the University of Natal, Pietermaritzburg Libraries,” 2004, 31.  </w:t>
      </w:r>
    </w:p>
    <w:p w14:paraId="493CD5CB" w14:textId="77777777" w:rsidR="000F7FC6" w:rsidRPr="008E587C" w:rsidRDefault="000F7FC6" w:rsidP="00A2660D">
      <w:pPr>
        <w:spacing w:after="16"/>
        <w:ind w:firstLine="60"/>
        <w:jc w:val="both"/>
        <w:rPr>
          <w:rFonts w:ascii="Arial" w:hAnsi="Arial" w:cs="Arial"/>
          <w:sz w:val="20"/>
          <w:szCs w:val="20"/>
        </w:rPr>
      </w:pPr>
    </w:p>
    <w:p w14:paraId="3DE29B6C" w14:textId="77777777" w:rsidR="000F7FC6" w:rsidRPr="00A2660D" w:rsidRDefault="000F7FC6" w:rsidP="00A2660D">
      <w:pPr>
        <w:pStyle w:val="ListParagraph"/>
        <w:numPr>
          <w:ilvl w:val="0"/>
          <w:numId w:val="17"/>
        </w:numPr>
        <w:spacing w:after="12" w:line="249" w:lineRule="auto"/>
        <w:jc w:val="both"/>
        <w:rPr>
          <w:rFonts w:ascii="Arial" w:hAnsi="Arial" w:cs="Arial"/>
          <w:sz w:val="20"/>
          <w:szCs w:val="20"/>
        </w:rPr>
      </w:pPr>
      <w:proofErr w:type="spellStart"/>
      <w:r w:rsidRPr="00A2660D">
        <w:rPr>
          <w:rFonts w:ascii="Arial" w:hAnsi="Arial" w:cs="Arial"/>
          <w:sz w:val="20"/>
          <w:szCs w:val="20"/>
        </w:rPr>
        <w:t>Nurdin</w:t>
      </w:r>
      <w:proofErr w:type="spellEnd"/>
      <w:r w:rsidRPr="00A2660D">
        <w:rPr>
          <w:rFonts w:ascii="Arial" w:hAnsi="Arial" w:cs="Arial"/>
          <w:sz w:val="20"/>
          <w:szCs w:val="20"/>
        </w:rPr>
        <w:t xml:space="preserve">, L., and S. </w:t>
      </w:r>
      <w:proofErr w:type="spellStart"/>
      <w:r w:rsidRPr="00A2660D">
        <w:rPr>
          <w:rFonts w:ascii="Arial" w:hAnsi="Arial" w:cs="Arial"/>
          <w:sz w:val="20"/>
          <w:szCs w:val="20"/>
        </w:rPr>
        <w:t>Mukhlis</w:t>
      </w:r>
      <w:proofErr w:type="spellEnd"/>
      <w:r w:rsidRPr="00A2660D">
        <w:rPr>
          <w:rFonts w:ascii="Arial" w:hAnsi="Arial" w:cs="Arial"/>
          <w:sz w:val="20"/>
          <w:szCs w:val="20"/>
        </w:rPr>
        <w:t xml:space="preserve">. “Institutional Repository as an Information </w:t>
      </w:r>
    </w:p>
    <w:p w14:paraId="39714D6F" w14:textId="77777777" w:rsidR="000F7FC6" w:rsidRPr="00A2660D" w:rsidRDefault="0039656D" w:rsidP="00A2660D">
      <w:pPr>
        <w:pStyle w:val="ListParagraph"/>
        <w:numPr>
          <w:ilvl w:val="0"/>
          <w:numId w:val="17"/>
        </w:numPr>
        <w:spacing w:after="26" w:line="249" w:lineRule="auto"/>
        <w:jc w:val="both"/>
        <w:rPr>
          <w:rFonts w:ascii="Arial" w:hAnsi="Arial" w:cs="Arial"/>
          <w:sz w:val="20"/>
          <w:szCs w:val="20"/>
        </w:rPr>
      </w:pPr>
      <w:r w:rsidRPr="00A2660D">
        <w:rPr>
          <w:rFonts w:ascii="Arial" w:hAnsi="Arial" w:cs="Arial"/>
          <w:sz w:val="20"/>
          <w:szCs w:val="20"/>
        </w:rPr>
        <w:t xml:space="preserve">Infrastructure </w:t>
      </w:r>
      <w:proofErr w:type="gramStart"/>
      <w:r w:rsidRPr="00A2660D">
        <w:rPr>
          <w:rFonts w:ascii="Arial" w:hAnsi="Arial" w:cs="Arial"/>
          <w:sz w:val="20"/>
          <w:szCs w:val="20"/>
        </w:rPr>
        <w:t xml:space="preserve">for  </w:t>
      </w:r>
      <w:r w:rsidR="000F7FC6" w:rsidRPr="00A2660D">
        <w:rPr>
          <w:rFonts w:ascii="Arial" w:hAnsi="Arial" w:cs="Arial"/>
          <w:sz w:val="20"/>
          <w:szCs w:val="20"/>
        </w:rPr>
        <w:t>Scholarly</w:t>
      </w:r>
      <w:proofErr w:type="gramEnd"/>
      <w:r w:rsidR="000F7FC6" w:rsidRPr="00A2660D">
        <w:rPr>
          <w:rFonts w:ascii="Arial" w:hAnsi="Arial" w:cs="Arial"/>
          <w:sz w:val="20"/>
          <w:szCs w:val="20"/>
        </w:rPr>
        <w:t xml:space="preserve"> Communication: An Exploratory Study in Indonesia.” </w:t>
      </w:r>
      <w:r w:rsidR="000F7FC6" w:rsidRPr="00A2660D">
        <w:rPr>
          <w:rFonts w:ascii="Arial" w:eastAsia="Calibri" w:hAnsi="Arial" w:cs="Arial"/>
          <w:i/>
          <w:sz w:val="20"/>
          <w:szCs w:val="20"/>
        </w:rPr>
        <w:t>Malaysian Journal of Library &amp; Information Science</w:t>
      </w:r>
      <w:r w:rsidR="000F7FC6" w:rsidRPr="00A2660D">
        <w:rPr>
          <w:rFonts w:ascii="Arial" w:hAnsi="Arial" w:cs="Arial"/>
          <w:sz w:val="20"/>
          <w:szCs w:val="20"/>
        </w:rPr>
        <w:t xml:space="preserve"> 24, no. 3 (December 1, 2019): 101–14.</w:t>
      </w:r>
      <w:hyperlink r:id="rId36">
        <w:r w:rsidR="000F7FC6" w:rsidRPr="00A2660D">
          <w:rPr>
            <w:rFonts w:ascii="Arial" w:hAnsi="Arial" w:cs="Arial"/>
            <w:sz w:val="20"/>
            <w:szCs w:val="20"/>
          </w:rPr>
          <w:t xml:space="preserve"> </w:t>
        </w:r>
      </w:hyperlink>
      <w:hyperlink r:id="rId37">
        <w:r w:rsidR="000F7FC6" w:rsidRPr="00A2660D">
          <w:rPr>
            <w:rFonts w:ascii="Arial" w:hAnsi="Arial" w:cs="Arial"/>
            <w:sz w:val="20"/>
            <w:szCs w:val="20"/>
            <w:u w:val="single" w:color="000000"/>
          </w:rPr>
          <w:t>https://doi.org/10.22452/mjlis.vol24no3.</w:t>
        </w:r>
      </w:hyperlink>
      <w:hyperlink r:id="rId38">
        <w:r w:rsidR="000F7FC6" w:rsidRPr="00A2660D">
          <w:rPr>
            <w:rFonts w:ascii="Arial" w:hAnsi="Arial" w:cs="Arial"/>
            <w:sz w:val="20"/>
            <w:szCs w:val="20"/>
            <w:u w:val="single" w:color="000000"/>
          </w:rPr>
          <w:t>6</w:t>
        </w:r>
      </w:hyperlink>
      <w:hyperlink r:id="rId39">
        <w:r w:rsidR="000F7FC6" w:rsidRPr="00A2660D">
          <w:rPr>
            <w:rFonts w:ascii="Arial" w:hAnsi="Arial" w:cs="Arial"/>
            <w:sz w:val="20"/>
            <w:szCs w:val="20"/>
            <w:u w:val="single" w:color="000000"/>
          </w:rPr>
          <w:t>.</w:t>
        </w:r>
      </w:hyperlink>
      <w:hyperlink r:id="rId40">
        <w:r w:rsidR="000F7FC6" w:rsidRPr="00A2660D">
          <w:rPr>
            <w:rFonts w:ascii="Arial" w:hAnsi="Arial" w:cs="Arial"/>
            <w:sz w:val="20"/>
            <w:szCs w:val="20"/>
          </w:rPr>
          <w:t xml:space="preserve"> </w:t>
        </w:r>
      </w:hyperlink>
      <w:r w:rsidR="000F7FC6" w:rsidRPr="00A2660D">
        <w:rPr>
          <w:rFonts w:ascii="Arial" w:hAnsi="Arial" w:cs="Arial"/>
          <w:sz w:val="20"/>
          <w:szCs w:val="20"/>
        </w:rPr>
        <w:t xml:space="preserve"> </w:t>
      </w:r>
    </w:p>
    <w:p w14:paraId="4AB474F0" w14:textId="77777777" w:rsidR="000F7FC6" w:rsidRPr="008E587C" w:rsidRDefault="000F7FC6" w:rsidP="00A2660D">
      <w:pPr>
        <w:spacing w:after="0"/>
        <w:ind w:firstLine="60"/>
        <w:jc w:val="both"/>
        <w:rPr>
          <w:rFonts w:ascii="Arial" w:hAnsi="Arial" w:cs="Arial"/>
          <w:sz w:val="20"/>
          <w:szCs w:val="20"/>
        </w:rPr>
      </w:pPr>
    </w:p>
    <w:p w14:paraId="07F6FE52" w14:textId="77777777" w:rsidR="000F7FC6" w:rsidRPr="00A2660D" w:rsidRDefault="000F7FC6" w:rsidP="00A2660D">
      <w:pPr>
        <w:pStyle w:val="ListParagraph"/>
        <w:numPr>
          <w:ilvl w:val="0"/>
          <w:numId w:val="17"/>
        </w:numPr>
        <w:spacing w:after="24" w:line="254" w:lineRule="auto"/>
        <w:ind w:right="-11"/>
        <w:jc w:val="both"/>
        <w:rPr>
          <w:rFonts w:ascii="Arial" w:hAnsi="Arial" w:cs="Arial"/>
          <w:sz w:val="20"/>
          <w:szCs w:val="20"/>
        </w:rPr>
      </w:pPr>
      <w:proofErr w:type="spellStart"/>
      <w:r w:rsidRPr="00A2660D">
        <w:rPr>
          <w:rFonts w:ascii="Arial" w:hAnsi="Arial" w:cs="Arial"/>
          <w:sz w:val="20"/>
          <w:szCs w:val="20"/>
        </w:rPr>
        <w:t>Parirokh</w:t>
      </w:r>
      <w:proofErr w:type="spellEnd"/>
      <w:r w:rsidRPr="00A2660D">
        <w:rPr>
          <w:rFonts w:ascii="Arial" w:hAnsi="Arial" w:cs="Arial"/>
          <w:sz w:val="20"/>
          <w:szCs w:val="20"/>
        </w:rPr>
        <w:t xml:space="preserve">, Mehri, </w:t>
      </w:r>
      <w:proofErr w:type="spellStart"/>
      <w:r w:rsidRPr="00A2660D">
        <w:rPr>
          <w:rFonts w:ascii="Arial" w:hAnsi="Arial" w:cs="Arial"/>
          <w:sz w:val="20"/>
          <w:szCs w:val="20"/>
        </w:rPr>
        <w:t>Farhad</w:t>
      </w:r>
      <w:proofErr w:type="spellEnd"/>
      <w:r w:rsidRPr="00A2660D">
        <w:rPr>
          <w:rFonts w:ascii="Arial" w:hAnsi="Arial" w:cs="Arial"/>
          <w:sz w:val="20"/>
          <w:szCs w:val="20"/>
        </w:rPr>
        <w:t xml:space="preserve"> </w:t>
      </w:r>
      <w:proofErr w:type="spellStart"/>
      <w:r w:rsidRPr="00A2660D">
        <w:rPr>
          <w:rFonts w:ascii="Arial" w:hAnsi="Arial" w:cs="Arial"/>
          <w:sz w:val="20"/>
          <w:szCs w:val="20"/>
        </w:rPr>
        <w:t>Daneshgar</w:t>
      </w:r>
      <w:proofErr w:type="spellEnd"/>
      <w:r w:rsidRPr="00A2660D">
        <w:rPr>
          <w:rFonts w:ascii="Arial" w:hAnsi="Arial" w:cs="Arial"/>
          <w:sz w:val="20"/>
          <w:szCs w:val="20"/>
        </w:rPr>
        <w:t xml:space="preserve">, and </w:t>
      </w:r>
      <w:proofErr w:type="spellStart"/>
      <w:r w:rsidRPr="00A2660D">
        <w:rPr>
          <w:rFonts w:ascii="Arial" w:hAnsi="Arial" w:cs="Arial"/>
          <w:sz w:val="20"/>
          <w:szCs w:val="20"/>
        </w:rPr>
        <w:t>Rahmatollah</w:t>
      </w:r>
      <w:proofErr w:type="spellEnd"/>
      <w:r w:rsidRPr="00A2660D">
        <w:rPr>
          <w:rFonts w:ascii="Arial" w:hAnsi="Arial" w:cs="Arial"/>
          <w:sz w:val="20"/>
          <w:szCs w:val="20"/>
        </w:rPr>
        <w:t xml:space="preserve"> </w:t>
      </w:r>
      <w:proofErr w:type="spellStart"/>
      <w:r w:rsidRPr="00A2660D">
        <w:rPr>
          <w:rFonts w:ascii="Arial" w:hAnsi="Arial" w:cs="Arial"/>
          <w:sz w:val="20"/>
          <w:szCs w:val="20"/>
        </w:rPr>
        <w:t>Fattahi</w:t>
      </w:r>
      <w:proofErr w:type="spellEnd"/>
      <w:r w:rsidRPr="00A2660D">
        <w:rPr>
          <w:rFonts w:ascii="Arial" w:hAnsi="Arial" w:cs="Arial"/>
          <w:sz w:val="20"/>
          <w:szCs w:val="20"/>
        </w:rPr>
        <w:t xml:space="preserve">. “Identifying </w:t>
      </w:r>
      <w:proofErr w:type="spellStart"/>
      <w:r w:rsidRPr="00A2660D">
        <w:rPr>
          <w:rFonts w:ascii="Arial" w:hAnsi="Arial" w:cs="Arial"/>
          <w:sz w:val="20"/>
          <w:szCs w:val="20"/>
        </w:rPr>
        <w:t>Knowledgesharing</w:t>
      </w:r>
      <w:proofErr w:type="spellEnd"/>
      <w:r w:rsidRPr="00A2660D">
        <w:rPr>
          <w:rFonts w:ascii="Arial" w:hAnsi="Arial" w:cs="Arial"/>
          <w:sz w:val="20"/>
          <w:szCs w:val="20"/>
        </w:rPr>
        <w:t xml:space="preserve"> Requirements in Academic Libraries.” </w:t>
      </w:r>
      <w:r w:rsidRPr="00A2660D">
        <w:rPr>
          <w:rFonts w:ascii="Arial" w:eastAsia="Calibri" w:hAnsi="Arial" w:cs="Arial"/>
          <w:i/>
          <w:sz w:val="20"/>
          <w:szCs w:val="20"/>
        </w:rPr>
        <w:t>Library Review</w:t>
      </w:r>
      <w:r w:rsidRPr="00A2660D">
        <w:rPr>
          <w:rFonts w:ascii="Arial" w:hAnsi="Arial" w:cs="Arial"/>
          <w:sz w:val="20"/>
          <w:szCs w:val="20"/>
        </w:rPr>
        <w:t xml:space="preserve"> 57, no. 2 (February 29, 2008): 107–22.</w:t>
      </w:r>
      <w:hyperlink r:id="rId41">
        <w:r w:rsidRPr="00A2660D">
          <w:rPr>
            <w:rFonts w:ascii="Arial" w:hAnsi="Arial" w:cs="Arial"/>
            <w:sz w:val="20"/>
            <w:szCs w:val="20"/>
            <w:u w:val="single" w:color="000000"/>
          </w:rPr>
          <w:t xml:space="preserve"> </w:t>
        </w:r>
      </w:hyperlink>
      <w:hyperlink r:id="rId42">
        <w:r w:rsidRPr="00A2660D">
          <w:rPr>
            <w:rFonts w:ascii="Arial" w:hAnsi="Arial" w:cs="Arial"/>
            <w:sz w:val="20"/>
            <w:szCs w:val="20"/>
            <w:u w:val="single" w:color="000000"/>
          </w:rPr>
          <w:t>https://doi.org/10.1108/00242530810</w:t>
        </w:r>
      </w:hyperlink>
      <w:hyperlink r:id="rId43">
        <w:r w:rsidRPr="00A2660D">
          <w:rPr>
            <w:rFonts w:ascii="Arial" w:hAnsi="Arial" w:cs="Arial"/>
            <w:sz w:val="20"/>
            <w:szCs w:val="20"/>
            <w:u w:val="single" w:color="000000"/>
          </w:rPr>
          <w:t>8</w:t>
        </w:r>
      </w:hyperlink>
      <w:hyperlink r:id="rId44">
        <w:r w:rsidRPr="00A2660D">
          <w:rPr>
            <w:rFonts w:ascii="Arial" w:hAnsi="Arial" w:cs="Arial"/>
            <w:sz w:val="20"/>
            <w:szCs w:val="20"/>
            <w:u w:val="single" w:color="000000"/>
          </w:rPr>
          <w:t>53991.</w:t>
        </w:r>
      </w:hyperlink>
      <w:hyperlink r:id="rId45">
        <w:r w:rsidRPr="00A2660D">
          <w:rPr>
            <w:rFonts w:ascii="Arial" w:hAnsi="Arial" w:cs="Arial"/>
            <w:sz w:val="20"/>
            <w:szCs w:val="20"/>
          </w:rPr>
          <w:t xml:space="preserve"> </w:t>
        </w:r>
      </w:hyperlink>
      <w:r w:rsidRPr="00A2660D">
        <w:rPr>
          <w:rFonts w:ascii="Arial" w:hAnsi="Arial" w:cs="Arial"/>
          <w:sz w:val="20"/>
          <w:szCs w:val="20"/>
        </w:rPr>
        <w:t xml:space="preserve"> </w:t>
      </w:r>
    </w:p>
    <w:p w14:paraId="29874F2E" w14:textId="77777777" w:rsidR="000F7FC6" w:rsidRPr="008E587C" w:rsidRDefault="000F7FC6" w:rsidP="00A2660D">
      <w:pPr>
        <w:ind w:firstLine="60"/>
        <w:jc w:val="both"/>
        <w:rPr>
          <w:rFonts w:ascii="Arial" w:hAnsi="Arial" w:cs="Arial"/>
          <w:sz w:val="20"/>
          <w:szCs w:val="20"/>
        </w:rPr>
      </w:pPr>
    </w:p>
    <w:p w14:paraId="46F564D0" w14:textId="77777777" w:rsidR="000F7FC6" w:rsidRPr="00A2660D" w:rsidRDefault="000F7FC6" w:rsidP="00A2660D">
      <w:pPr>
        <w:pStyle w:val="ListParagraph"/>
        <w:numPr>
          <w:ilvl w:val="0"/>
          <w:numId w:val="17"/>
        </w:numPr>
        <w:spacing w:after="169" w:line="249" w:lineRule="auto"/>
        <w:jc w:val="both"/>
        <w:rPr>
          <w:rFonts w:ascii="Arial" w:hAnsi="Arial" w:cs="Arial"/>
          <w:sz w:val="20"/>
          <w:szCs w:val="20"/>
        </w:rPr>
      </w:pPr>
      <w:r w:rsidRPr="00A2660D">
        <w:rPr>
          <w:rFonts w:ascii="Arial" w:hAnsi="Arial" w:cs="Arial"/>
          <w:sz w:val="20"/>
          <w:szCs w:val="20"/>
        </w:rPr>
        <w:t xml:space="preserve">Wu, W., Chang, </w:t>
      </w:r>
      <w:proofErr w:type="gramStart"/>
      <w:r w:rsidRPr="00A2660D">
        <w:rPr>
          <w:rFonts w:ascii="Arial" w:hAnsi="Arial" w:cs="Arial"/>
          <w:sz w:val="20"/>
          <w:szCs w:val="20"/>
        </w:rPr>
        <w:t>H.P.,&amp;</w:t>
      </w:r>
      <w:proofErr w:type="gramEnd"/>
      <w:r w:rsidRPr="00A2660D">
        <w:rPr>
          <w:rFonts w:ascii="Arial" w:hAnsi="Arial" w:cs="Arial"/>
          <w:sz w:val="20"/>
          <w:szCs w:val="20"/>
        </w:rPr>
        <w:t xml:space="preserve"> Guo, C.J (2008). "An Empirical Assessment of Science Teachers' Intentions Toward Technology Integration". The Journal of Computers in Mathematics and Science Teaching, 27, 4;  </w:t>
      </w:r>
    </w:p>
    <w:p w14:paraId="4F2955E1" w14:textId="77777777" w:rsidR="000F7FC6" w:rsidRPr="00A2660D" w:rsidRDefault="000F7FC6" w:rsidP="00A2660D">
      <w:pPr>
        <w:pStyle w:val="ListParagraph"/>
        <w:numPr>
          <w:ilvl w:val="0"/>
          <w:numId w:val="17"/>
        </w:numPr>
        <w:spacing w:after="169" w:line="249" w:lineRule="auto"/>
        <w:jc w:val="both"/>
        <w:rPr>
          <w:rFonts w:ascii="Arial" w:hAnsi="Arial" w:cs="Arial"/>
          <w:sz w:val="20"/>
          <w:szCs w:val="20"/>
        </w:rPr>
      </w:pPr>
      <w:r w:rsidRPr="00A2660D">
        <w:rPr>
          <w:rFonts w:ascii="Arial" w:hAnsi="Arial" w:cs="Arial"/>
          <w:sz w:val="20"/>
          <w:szCs w:val="20"/>
        </w:rPr>
        <w:t xml:space="preserve">Research Library. Wu, </w:t>
      </w:r>
      <w:proofErr w:type="gramStart"/>
      <w:r w:rsidRPr="00A2660D">
        <w:rPr>
          <w:rFonts w:ascii="Arial" w:hAnsi="Arial" w:cs="Arial"/>
          <w:sz w:val="20"/>
          <w:szCs w:val="20"/>
        </w:rPr>
        <w:t>S.I.(</w:t>
      </w:r>
      <w:proofErr w:type="gramEnd"/>
      <w:r w:rsidRPr="00A2660D">
        <w:rPr>
          <w:rFonts w:ascii="Arial" w:hAnsi="Arial" w:cs="Arial"/>
          <w:sz w:val="20"/>
          <w:szCs w:val="20"/>
        </w:rPr>
        <w:t xml:space="preserve">2006). "A comparison of the behavior of different customer Clusters towards Internet bookstores". Information &amp; Management 43,986–1001. Yang, H-L. &amp; Lai, C-Y. (2011).  </w:t>
      </w:r>
    </w:p>
    <w:p w14:paraId="7FD07C2A" w14:textId="77777777" w:rsidR="005E1465" w:rsidRPr="00A2660D" w:rsidRDefault="000F7FC6" w:rsidP="00A2660D">
      <w:pPr>
        <w:pStyle w:val="ListParagraph"/>
        <w:numPr>
          <w:ilvl w:val="0"/>
          <w:numId w:val="17"/>
        </w:numPr>
        <w:spacing w:after="169" w:line="249" w:lineRule="auto"/>
        <w:jc w:val="both"/>
        <w:rPr>
          <w:rFonts w:ascii="Arial" w:hAnsi="Arial" w:cs="Arial"/>
          <w:sz w:val="20"/>
          <w:szCs w:val="20"/>
        </w:rPr>
      </w:pPr>
      <w:r w:rsidRPr="00A2660D">
        <w:rPr>
          <w:rFonts w:ascii="Arial" w:hAnsi="Arial" w:cs="Arial"/>
          <w:sz w:val="20"/>
          <w:szCs w:val="20"/>
        </w:rPr>
        <w:t xml:space="preserve">"Understanding knowledge-sharing </w:t>
      </w:r>
      <w:proofErr w:type="spellStart"/>
      <w:r w:rsidRPr="00A2660D">
        <w:rPr>
          <w:rFonts w:ascii="Arial" w:hAnsi="Arial" w:cs="Arial"/>
          <w:sz w:val="20"/>
          <w:szCs w:val="20"/>
        </w:rPr>
        <w:t>behaviour</w:t>
      </w:r>
      <w:proofErr w:type="spellEnd"/>
      <w:r w:rsidRPr="00A2660D">
        <w:rPr>
          <w:rFonts w:ascii="Arial" w:hAnsi="Arial" w:cs="Arial"/>
          <w:sz w:val="20"/>
          <w:szCs w:val="20"/>
        </w:rPr>
        <w:t xml:space="preserve"> in Wikipedia". </w:t>
      </w:r>
      <w:proofErr w:type="spellStart"/>
      <w:r w:rsidRPr="00A2660D">
        <w:rPr>
          <w:rFonts w:ascii="Arial" w:hAnsi="Arial" w:cs="Arial"/>
          <w:sz w:val="20"/>
          <w:szCs w:val="20"/>
        </w:rPr>
        <w:t>Behaviour</w:t>
      </w:r>
      <w:proofErr w:type="spellEnd"/>
      <w:r w:rsidRPr="00A2660D">
        <w:rPr>
          <w:rFonts w:ascii="Arial" w:hAnsi="Arial" w:cs="Arial"/>
          <w:sz w:val="20"/>
          <w:szCs w:val="20"/>
        </w:rPr>
        <w:t xml:space="preserve"> &amp; Information Technology, Vol.30, Iss.1, p131-142. </w:t>
      </w:r>
      <w:r w:rsidR="0039656D" w:rsidRPr="00A2660D">
        <w:rPr>
          <w:rFonts w:ascii="Arial" w:hAnsi="Arial" w:cs="Arial"/>
          <w:sz w:val="20"/>
          <w:szCs w:val="20"/>
        </w:rPr>
        <w:tab/>
      </w:r>
    </w:p>
    <w:sectPr w:rsidR="005E1465" w:rsidRPr="00A2660D" w:rsidSect="00BB6B17">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7AC30" w14:textId="77777777" w:rsidR="00022F3C" w:rsidRDefault="00022F3C" w:rsidP="00104EEF">
      <w:pPr>
        <w:spacing w:after="0" w:line="240" w:lineRule="auto"/>
      </w:pPr>
      <w:r>
        <w:separator/>
      </w:r>
    </w:p>
  </w:endnote>
  <w:endnote w:type="continuationSeparator" w:id="0">
    <w:p w14:paraId="7DDA0708" w14:textId="77777777" w:rsidR="00022F3C" w:rsidRDefault="00022F3C" w:rsidP="0010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7F575" w14:textId="77777777" w:rsidR="00CC59C8" w:rsidRDefault="00CC59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A8FF7" w14:textId="77777777" w:rsidR="00BB6B17" w:rsidRDefault="00BB6B17">
    <w:pPr>
      <w:pStyle w:val="Footer"/>
    </w:pPr>
  </w:p>
  <w:p w14:paraId="0891C46F" w14:textId="77777777" w:rsidR="00BB6B17" w:rsidRDefault="00BB6B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1D313" w14:textId="77777777" w:rsidR="00CC59C8" w:rsidRDefault="00CC59C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C1738" w14:textId="77777777" w:rsidR="00BB6B17" w:rsidRDefault="00BB6B17">
    <w:pPr>
      <w:pStyle w:val="Footer"/>
    </w:pPr>
  </w:p>
  <w:p w14:paraId="16039D9B" w14:textId="77777777" w:rsidR="00BB6B17" w:rsidRDefault="00BB6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14DB9" w14:textId="77777777" w:rsidR="00022F3C" w:rsidRDefault="00022F3C" w:rsidP="00104EEF">
      <w:pPr>
        <w:spacing w:after="0" w:line="240" w:lineRule="auto"/>
      </w:pPr>
      <w:r>
        <w:separator/>
      </w:r>
    </w:p>
  </w:footnote>
  <w:footnote w:type="continuationSeparator" w:id="0">
    <w:p w14:paraId="6F7BED19" w14:textId="77777777" w:rsidR="00022F3C" w:rsidRDefault="00022F3C" w:rsidP="00104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479D5" w14:textId="2A0B4CE1" w:rsidR="00CC59C8" w:rsidRDefault="00CC59C8">
    <w:pPr>
      <w:pStyle w:val="Header"/>
    </w:pPr>
    <w:r>
      <w:rPr>
        <w:noProof/>
      </w:rPr>
      <w:pict w14:anchorId="6DB3E9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469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9FAE3" w14:textId="3630FA37" w:rsidR="00CC59C8" w:rsidRDefault="00CC59C8">
    <w:pPr>
      <w:pStyle w:val="Header"/>
    </w:pPr>
    <w:r>
      <w:rPr>
        <w:noProof/>
      </w:rPr>
      <w:pict w14:anchorId="409BD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469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47D7D" w14:textId="46CC384F" w:rsidR="00CC59C8" w:rsidRDefault="00CC59C8">
    <w:pPr>
      <w:pStyle w:val="Header"/>
    </w:pPr>
    <w:r>
      <w:rPr>
        <w:noProof/>
      </w:rPr>
      <w:pict w14:anchorId="59665B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469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5A62D" w14:textId="778AF9CE" w:rsidR="00CC59C8" w:rsidRDefault="00CC59C8">
    <w:pPr>
      <w:pStyle w:val="Header"/>
    </w:pPr>
    <w:r>
      <w:rPr>
        <w:noProof/>
      </w:rPr>
      <w:pict w14:anchorId="2D6ADC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469050"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26BC1" w14:textId="126000D0" w:rsidR="00CC59C8" w:rsidRDefault="00CC59C8">
    <w:pPr>
      <w:pStyle w:val="Header"/>
    </w:pPr>
    <w:r>
      <w:rPr>
        <w:noProof/>
      </w:rPr>
      <w:pict w14:anchorId="5856BB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469051" o:spid="_x0000_s2054"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04785" w14:textId="70C9B954" w:rsidR="00CC59C8" w:rsidRDefault="00CC59C8">
    <w:pPr>
      <w:pStyle w:val="Header"/>
    </w:pPr>
    <w:r>
      <w:rPr>
        <w:noProof/>
      </w:rPr>
      <w:pict w14:anchorId="1C046C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0469049"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01E"/>
    <w:multiLevelType w:val="multilevel"/>
    <w:tmpl w:val="0C321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87C12"/>
    <w:multiLevelType w:val="hybridMultilevel"/>
    <w:tmpl w:val="3A36B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836EA4"/>
    <w:multiLevelType w:val="multilevel"/>
    <w:tmpl w:val="91C23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DE4B92"/>
    <w:multiLevelType w:val="hybridMultilevel"/>
    <w:tmpl w:val="6B783E24"/>
    <w:lvl w:ilvl="0" w:tplc="04090001">
      <w:start w:val="1"/>
      <w:numFmt w:val="bullet"/>
      <w:lvlText w:val=""/>
      <w:lvlJc w:val="left"/>
      <w:pPr>
        <w:ind w:left="720" w:hanging="360"/>
      </w:pPr>
      <w:rPr>
        <w:rFonts w:ascii="Symbol" w:hAnsi="Symbol" w:hint="default"/>
      </w:rPr>
    </w:lvl>
    <w:lvl w:ilvl="1" w:tplc="EFF2C03C">
      <w:numFmt w:val="bullet"/>
      <w:lvlText w:val=""/>
      <w:lvlJc w:val="left"/>
      <w:pPr>
        <w:ind w:left="1440" w:hanging="360"/>
      </w:pPr>
      <w:rPr>
        <w:rFonts w:ascii="Symbol" w:eastAsia="Calibri" w:hAnsi="Symbol" w:cs="Arial" w:hint="default"/>
      </w:rPr>
    </w:lvl>
    <w:lvl w:ilvl="2" w:tplc="6C30F4E8">
      <w:numFmt w:val="bullet"/>
      <w:lvlText w:val=""/>
      <w:lvlJc w:val="left"/>
      <w:pPr>
        <w:ind w:left="2160" w:hanging="360"/>
      </w:pPr>
      <w:rPr>
        <w:rFonts w:ascii="Symbol" w:eastAsia="Calibri" w:hAnsi="Symbo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49099A"/>
    <w:multiLevelType w:val="multilevel"/>
    <w:tmpl w:val="1AC20C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675EB2"/>
    <w:multiLevelType w:val="hybridMultilevel"/>
    <w:tmpl w:val="2EB67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143A73"/>
    <w:multiLevelType w:val="hybridMultilevel"/>
    <w:tmpl w:val="9D84395A"/>
    <w:lvl w:ilvl="0" w:tplc="4EA81A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A274EF"/>
    <w:multiLevelType w:val="multilevel"/>
    <w:tmpl w:val="87F412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B11025"/>
    <w:multiLevelType w:val="hybridMultilevel"/>
    <w:tmpl w:val="1DE681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1B26F8"/>
    <w:multiLevelType w:val="multilevel"/>
    <w:tmpl w:val="47561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C10A05"/>
    <w:multiLevelType w:val="hybridMultilevel"/>
    <w:tmpl w:val="132CEB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E65366"/>
    <w:multiLevelType w:val="multilevel"/>
    <w:tmpl w:val="6D04A6FC"/>
    <w:lvl w:ilvl="0">
      <w:start w:val="4"/>
      <w:numFmt w:val="decimal"/>
      <w:lvlText w:val="%1"/>
      <w:lvlJc w:val="left"/>
      <w:pPr>
        <w:ind w:left="360" w:hanging="360"/>
      </w:pPr>
      <w:rPr>
        <w:rFonts w:eastAsia="Calibri" w:hint="default"/>
        <w:i/>
      </w:rPr>
    </w:lvl>
    <w:lvl w:ilvl="1">
      <w:start w:val="1"/>
      <w:numFmt w:val="decimal"/>
      <w:lvlText w:val="%1.%2"/>
      <w:lvlJc w:val="left"/>
      <w:pPr>
        <w:ind w:left="360" w:hanging="360"/>
      </w:pPr>
      <w:rPr>
        <w:rFonts w:eastAsia="Calibri" w:hint="default"/>
        <w:i/>
      </w:rPr>
    </w:lvl>
    <w:lvl w:ilvl="2">
      <w:start w:val="1"/>
      <w:numFmt w:val="decimal"/>
      <w:lvlText w:val="%1.%2.%3"/>
      <w:lvlJc w:val="left"/>
      <w:pPr>
        <w:ind w:left="720" w:hanging="720"/>
      </w:pPr>
      <w:rPr>
        <w:rFonts w:eastAsia="Calibri" w:hint="default"/>
        <w:i/>
      </w:rPr>
    </w:lvl>
    <w:lvl w:ilvl="3">
      <w:start w:val="1"/>
      <w:numFmt w:val="decimal"/>
      <w:lvlText w:val="%1.%2.%3.%4"/>
      <w:lvlJc w:val="left"/>
      <w:pPr>
        <w:ind w:left="1080" w:hanging="1080"/>
      </w:pPr>
      <w:rPr>
        <w:rFonts w:eastAsia="Calibri" w:hint="default"/>
        <w:i/>
      </w:rPr>
    </w:lvl>
    <w:lvl w:ilvl="4">
      <w:start w:val="1"/>
      <w:numFmt w:val="decimal"/>
      <w:lvlText w:val="%1.%2.%3.%4.%5"/>
      <w:lvlJc w:val="left"/>
      <w:pPr>
        <w:ind w:left="1080" w:hanging="1080"/>
      </w:pPr>
      <w:rPr>
        <w:rFonts w:eastAsia="Calibri" w:hint="default"/>
        <w:i/>
      </w:rPr>
    </w:lvl>
    <w:lvl w:ilvl="5">
      <w:start w:val="1"/>
      <w:numFmt w:val="decimal"/>
      <w:lvlText w:val="%1.%2.%3.%4.%5.%6"/>
      <w:lvlJc w:val="left"/>
      <w:pPr>
        <w:ind w:left="1440" w:hanging="1440"/>
      </w:pPr>
      <w:rPr>
        <w:rFonts w:eastAsia="Calibri" w:hint="default"/>
        <w:i/>
      </w:rPr>
    </w:lvl>
    <w:lvl w:ilvl="6">
      <w:start w:val="1"/>
      <w:numFmt w:val="decimal"/>
      <w:lvlText w:val="%1.%2.%3.%4.%5.%6.%7"/>
      <w:lvlJc w:val="left"/>
      <w:pPr>
        <w:ind w:left="1440" w:hanging="1440"/>
      </w:pPr>
      <w:rPr>
        <w:rFonts w:eastAsia="Calibri" w:hint="default"/>
        <w:i/>
      </w:rPr>
    </w:lvl>
    <w:lvl w:ilvl="7">
      <w:start w:val="1"/>
      <w:numFmt w:val="decimal"/>
      <w:lvlText w:val="%1.%2.%3.%4.%5.%6.%7.%8"/>
      <w:lvlJc w:val="left"/>
      <w:pPr>
        <w:ind w:left="1800" w:hanging="1800"/>
      </w:pPr>
      <w:rPr>
        <w:rFonts w:eastAsia="Calibri" w:hint="default"/>
        <w:i/>
      </w:rPr>
    </w:lvl>
    <w:lvl w:ilvl="8">
      <w:start w:val="1"/>
      <w:numFmt w:val="decimal"/>
      <w:lvlText w:val="%1.%2.%3.%4.%5.%6.%7.%8.%9"/>
      <w:lvlJc w:val="left"/>
      <w:pPr>
        <w:ind w:left="1800" w:hanging="1800"/>
      </w:pPr>
      <w:rPr>
        <w:rFonts w:eastAsia="Calibri" w:hint="default"/>
        <w:i/>
      </w:rPr>
    </w:lvl>
  </w:abstractNum>
  <w:abstractNum w:abstractNumId="12" w15:restartNumberingAfterBreak="0">
    <w:nsid w:val="733163D5"/>
    <w:multiLevelType w:val="multilevel"/>
    <w:tmpl w:val="3CF61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F03A60"/>
    <w:multiLevelType w:val="multilevel"/>
    <w:tmpl w:val="60062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BC4BAF"/>
    <w:multiLevelType w:val="hybridMultilevel"/>
    <w:tmpl w:val="675A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63C96"/>
    <w:multiLevelType w:val="hybridMultilevel"/>
    <w:tmpl w:val="1010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A546F3"/>
    <w:multiLevelType w:val="multilevel"/>
    <w:tmpl w:val="2A3480F8"/>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4"/>
  </w:num>
  <w:num w:numId="4">
    <w:abstractNumId w:val="16"/>
  </w:num>
  <w:num w:numId="5">
    <w:abstractNumId w:val="14"/>
  </w:num>
  <w:num w:numId="6">
    <w:abstractNumId w:val="3"/>
  </w:num>
  <w:num w:numId="7">
    <w:abstractNumId w:val="1"/>
  </w:num>
  <w:num w:numId="8">
    <w:abstractNumId w:val="8"/>
  </w:num>
  <w:num w:numId="9">
    <w:abstractNumId w:val="12"/>
  </w:num>
  <w:num w:numId="10">
    <w:abstractNumId w:val="10"/>
  </w:num>
  <w:num w:numId="11">
    <w:abstractNumId w:val="0"/>
  </w:num>
  <w:num w:numId="12">
    <w:abstractNumId w:val="2"/>
  </w:num>
  <w:num w:numId="13">
    <w:abstractNumId w:val="13"/>
  </w:num>
  <w:num w:numId="14">
    <w:abstractNumId w:val="6"/>
  </w:num>
  <w:num w:numId="15">
    <w:abstractNumId w:val="15"/>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E1465"/>
    <w:rsid w:val="00022F3C"/>
    <w:rsid w:val="000B11FB"/>
    <w:rsid w:val="000B292F"/>
    <w:rsid w:val="000F7FC6"/>
    <w:rsid w:val="00104EEF"/>
    <w:rsid w:val="0015545B"/>
    <w:rsid w:val="001E4F69"/>
    <w:rsid w:val="001F155A"/>
    <w:rsid w:val="001F3511"/>
    <w:rsid w:val="00282B45"/>
    <w:rsid w:val="002E7939"/>
    <w:rsid w:val="00312677"/>
    <w:rsid w:val="0033395F"/>
    <w:rsid w:val="003372FE"/>
    <w:rsid w:val="00343933"/>
    <w:rsid w:val="00391C41"/>
    <w:rsid w:val="0039656D"/>
    <w:rsid w:val="003A7B3A"/>
    <w:rsid w:val="003D0D15"/>
    <w:rsid w:val="003E7665"/>
    <w:rsid w:val="003F68A8"/>
    <w:rsid w:val="00410676"/>
    <w:rsid w:val="0043376D"/>
    <w:rsid w:val="00477AE6"/>
    <w:rsid w:val="004C12E1"/>
    <w:rsid w:val="005627FD"/>
    <w:rsid w:val="00563CD1"/>
    <w:rsid w:val="00590788"/>
    <w:rsid w:val="005E1465"/>
    <w:rsid w:val="00616202"/>
    <w:rsid w:val="00623317"/>
    <w:rsid w:val="00637E84"/>
    <w:rsid w:val="006550C8"/>
    <w:rsid w:val="006A7C78"/>
    <w:rsid w:val="006B25B5"/>
    <w:rsid w:val="006D59C8"/>
    <w:rsid w:val="006E7A8D"/>
    <w:rsid w:val="007531FC"/>
    <w:rsid w:val="00766E7F"/>
    <w:rsid w:val="00775F4A"/>
    <w:rsid w:val="007B0D00"/>
    <w:rsid w:val="007C6992"/>
    <w:rsid w:val="00824725"/>
    <w:rsid w:val="00885F9B"/>
    <w:rsid w:val="008B420B"/>
    <w:rsid w:val="008E587C"/>
    <w:rsid w:val="009060AC"/>
    <w:rsid w:val="009449E2"/>
    <w:rsid w:val="009542E6"/>
    <w:rsid w:val="00983C00"/>
    <w:rsid w:val="009B3430"/>
    <w:rsid w:val="009D7E2D"/>
    <w:rsid w:val="00A00682"/>
    <w:rsid w:val="00A03150"/>
    <w:rsid w:val="00A03398"/>
    <w:rsid w:val="00A2660D"/>
    <w:rsid w:val="00A54BB7"/>
    <w:rsid w:val="00A602B4"/>
    <w:rsid w:val="00A70D8F"/>
    <w:rsid w:val="00AB63D4"/>
    <w:rsid w:val="00AC2BBB"/>
    <w:rsid w:val="00AF33D8"/>
    <w:rsid w:val="00B231F7"/>
    <w:rsid w:val="00B75481"/>
    <w:rsid w:val="00BB6B17"/>
    <w:rsid w:val="00BF736C"/>
    <w:rsid w:val="00C14372"/>
    <w:rsid w:val="00C67DF2"/>
    <w:rsid w:val="00C867CE"/>
    <w:rsid w:val="00CC307E"/>
    <w:rsid w:val="00CC59C8"/>
    <w:rsid w:val="00CD6297"/>
    <w:rsid w:val="00CF4FD6"/>
    <w:rsid w:val="00D0404D"/>
    <w:rsid w:val="00D33FF9"/>
    <w:rsid w:val="00D51776"/>
    <w:rsid w:val="00D57096"/>
    <w:rsid w:val="00D86166"/>
    <w:rsid w:val="00E07694"/>
    <w:rsid w:val="00E52DBA"/>
    <w:rsid w:val="00E71CB2"/>
    <w:rsid w:val="00EC6794"/>
    <w:rsid w:val="00EE6CF0"/>
    <w:rsid w:val="00F00A82"/>
    <w:rsid w:val="00F01007"/>
    <w:rsid w:val="00F07E44"/>
    <w:rsid w:val="00F120A6"/>
    <w:rsid w:val="00F9320D"/>
    <w:rsid w:val="00FA6177"/>
    <w:rsid w:val="00FE3398"/>
    <w:rsid w:val="00FF4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6B64F29"/>
  <w15:docId w15:val="{9AEBC604-2C70-4E13-B532-8A22F139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unhideWhenUsed/>
    <w:qFormat/>
    <w:rsid w:val="000F7FC6"/>
    <w:pPr>
      <w:keepNext/>
      <w:keepLines/>
      <w:spacing w:after="82"/>
      <w:ind w:left="10" w:hanging="10"/>
      <w:outlineLvl w:val="0"/>
    </w:pPr>
    <w:rPr>
      <w:rFonts w:ascii="Calibri" w:eastAsia="Calibri" w:hAnsi="Calibri" w:cs="Calibri"/>
      <w:b/>
      <w:color w:val="000000"/>
      <w:sz w:val="40"/>
    </w:rPr>
  </w:style>
  <w:style w:type="paragraph" w:styleId="Heading2">
    <w:name w:val="heading 2"/>
    <w:next w:val="Normal"/>
    <w:link w:val="Heading2Char"/>
    <w:uiPriority w:val="9"/>
    <w:unhideWhenUsed/>
    <w:qFormat/>
    <w:rsid w:val="000F7FC6"/>
    <w:pPr>
      <w:keepNext/>
      <w:keepLines/>
      <w:spacing w:after="107"/>
      <w:ind w:left="10" w:hanging="10"/>
      <w:outlineLvl w:val="1"/>
    </w:pPr>
    <w:rPr>
      <w:rFonts w:ascii="Calibri" w:eastAsia="Calibri" w:hAnsi="Calibri" w:cs="Calibri"/>
      <w:b/>
      <w:color w:val="000000"/>
      <w:sz w:val="32"/>
    </w:rPr>
  </w:style>
  <w:style w:type="paragraph" w:styleId="Heading3">
    <w:name w:val="heading 3"/>
    <w:next w:val="Normal"/>
    <w:link w:val="Heading3Char"/>
    <w:uiPriority w:val="9"/>
    <w:unhideWhenUsed/>
    <w:qFormat/>
    <w:rsid w:val="000F7FC6"/>
    <w:pPr>
      <w:keepNext/>
      <w:keepLines/>
      <w:spacing w:after="107"/>
      <w:ind w:left="10" w:hanging="10"/>
      <w:outlineLvl w:val="2"/>
    </w:pPr>
    <w:rPr>
      <w:rFonts w:ascii="Calibri" w:eastAsia="Calibri" w:hAnsi="Calibri" w:cs="Calibri"/>
      <w:b/>
      <w:color w:val="000000"/>
      <w:sz w:val="32"/>
    </w:rPr>
  </w:style>
  <w:style w:type="paragraph" w:styleId="Heading4">
    <w:name w:val="heading 4"/>
    <w:next w:val="Normal"/>
    <w:link w:val="Heading4Char"/>
    <w:uiPriority w:val="9"/>
    <w:unhideWhenUsed/>
    <w:qFormat/>
    <w:rsid w:val="000F7FC6"/>
    <w:pPr>
      <w:keepNext/>
      <w:keepLines/>
      <w:spacing w:after="123"/>
      <w:ind w:left="10" w:hanging="10"/>
      <w:outlineLvl w:val="3"/>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7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D00"/>
    <w:pPr>
      <w:ind w:left="720"/>
      <w:contextualSpacing/>
    </w:pPr>
  </w:style>
  <w:style w:type="character" w:customStyle="1" w:styleId="Heading1Char">
    <w:name w:val="Heading 1 Char"/>
    <w:basedOn w:val="DefaultParagraphFont"/>
    <w:link w:val="Heading1"/>
    <w:uiPriority w:val="9"/>
    <w:rsid w:val="000F7FC6"/>
    <w:rPr>
      <w:rFonts w:ascii="Calibri" w:eastAsia="Calibri" w:hAnsi="Calibri" w:cs="Calibri"/>
      <w:b/>
      <w:color w:val="000000"/>
      <w:sz w:val="40"/>
    </w:rPr>
  </w:style>
  <w:style w:type="character" w:customStyle="1" w:styleId="Heading2Char">
    <w:name w:val="Heading 2 Char"/>
    <w:basedOn w:val="DefaultParagraphFont"/>
    <w:link w:val="Heading2"/>
    <w:uiPriority w:val="9"/>
    <w:rsid w:val="000F7FC6"/>
    <w:rPr>
      <w:rFonts w:ascii="Calibri" w:eastAsia="Calibri" w:hAnsi="Calibri" w:cs="Calibri"/>
      <w:b/>
      <w:color w:val="000000"/>
      <w:sz w:val="32"/>
    </w:rPr>
  </w:style>
  <w:style w:type="character" w:customStyle="1" w:styleId="Heading3Char">
    <w:name w:val="Heading 3 Char"/>
    <w:basedOn w:val="DefaultParagraphFont"/>
    <w:link w:val="Heading3"/>
    <w:uiPriority w:val="9"/>
    <w:rsid w:val="000F7FC6"/>
    <w:rPr>
      <w:rFonts w:ascii="Calibri" w:eastAsia="Calibri" w:hAnsi="Calibri" w:cs="Calibri"/>
      <w:b/>
      <w:color w:val="000000"/>
      <w:sz w:val="32"/>
    </w:rPr>
  </w:style>
  <w:style w:type="character" w:customStyle="1" w:styleId="Heading4Char">
    <w:name w:val="Heading 4 Char"/>
    <w:basedOn w:val="DefaultParagraphFont"/>
    <w:link w:val="Heading4"/>
    <w:uiPriority w:val="9"/>
    <w:rsid w:val="000F7FC6"/>
    <w:rPr>
      <w:rFonts w:ascii="Calibri" w:eastAsia="Calibri" w:hAnsi="Calibri" w:cs="Calibri"/>
      <w:b/>
      <w:color w:val="000000"/>
      <w:sz w:val="28"/>
    </w:rPr>
  </w:style>
  <w:style w:type="table" w:customStyle="1" w:styleId="TableGrid0">
    <w:name w:val="TableGrid"/>
    <w:rsid w:val="000F7FC6"/>
    <w:pPr>
      <w:spacing w:after="0" w:line="240" w:lineRule="auto"/>
    </w:pPr>
    <w:tblPr>
      <w:tblCellMar>
        <w:top w:w="0" w:type="dxa"/>
        <w:left w:w="0" w:type="dxa"/>
        <w:bottom w:w="0" w:type="dxa"/>
        <w:right w:w="0" w:type="dxa"/>
      </w:tblCellMar>
    </w:tblPr>
  </w:style>
  <w:style w:type="table" w:customStyle="1" w:styleId="Calendar1">
    <w:name w:val="Calendar 1"/>
    <w:basedOn w:val="TableNormal"/>
    <w:uiPriority w:val="99"/>
    <w:qFormat/>
    <w:rsid w:val="00410676"/>
    <w:pPr>
      <w:spacing w:after="0" w:line="240" w:lineRule="auto"/>
    </w:p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Header">
    <w:name w:val="header"/>
    <w:basedOn w:val="Normal"/>
    <w:link w:val="HeaderChar"/>
    <w:uiPriority w:val="99"/>
    <w:unhideWhenUsed/>
    <w:rsid w:val="00104E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EEF"/>
  </w:style>
  <w:style w:type="paragraph" w:styleId="Footer">
    <w:name w:val="footer"/>
    <w:basedOn w:val="Normal"/>
    <w:link w:val="FooterChar"/>
    <w:uiPriority w:val="99"/>
    <w:unhideWhenUsed/>
    <w:rsid w:val="00104E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EEF"/>
  </w:style>
  <w:style w:type="character" w:styleId="Hyperlink">
    <w:name w:val="Hyperlink"/>
    <w:basedOn w:val="DefaultParagraphFont"/>
    <w:uiPriority w:val="99"/>
    <w:unhideWhenUsed/>
    <w:rsid w:val="002E7939"/>
    <w:rPr>
      <w:color w:val="0563C1" w:themeColor="hyperlink"/>
      <w:u w:val="single"/>
    </w:rPr>
  </w:style>
  <w:style w:type="character" w:styleId="UnresolvedMention">
    <w:name w:val="Unresolved Mention"/>
    <w:basedOn w:val="DefaultParagraphFont"/>
    <w:uiPriority w:val="99"/>
    <w:semiHidden/>
    <w:unhideWhenUsed/>
    <w:rsid w:val="002E7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19299">
      <w:bodyDiv w:val="1"/>
      <w:marLeft w:val="0"/>
      <w:marRight w:val="0"/>
      <w:marTop w:val="0"/>
      <w:marBottom w:val="0"/>
      <w:divBdr>
        <w:top w:val="none" w:sz="0" w:space="0" w:color="auto"/>
        <w:left w:val="none" w:sz="0" w:space="0" w:color="auto"/>
        <w:bottom w:val="none" w:sz="0" w:space="0" w:color="auto"/>
        <w:right w:val="none" w:sz="0" w:space="0" w:color="auto"/>
      </w:divBdr>
    </w:div>
    <w:div w:id="781846301">
      <w:bodyDiv w:val="1"/>
      <w:marLeft w:val="0"/>
      <w:marRight w:val="0"/>
      <w:marTop w:val="0"/>
      <w:marBottom w:val="0"/>
      <w:divBdr>
        <w:top w:val="none" w:sz="0" w:space="0" w:color="auto"/>
        <w:left w:val="none" w:sz="0" w:space="0" w:color="auto"/>
        <w:bottom w:val="none" w:sz="0" w:space="0" w:color="auto"/>
        <w:right w:val="none" w:sz="0" w:space="0" w:color="auto"/>
      </w:divBdr>
    </w:div>
    <w:div w:id="813254774">
      <w:bodyDiv w:val="1"/>
      <w:marLeft w:val="0"/>
      <w:marRight w:val="0"/>
      <w:marTop w:val="0"/>
      <w:marBottom w:val="0"/>
      <w:divBdr>
        <w:top w:val="none" w:sz="0" w:space="0" w:color="auto"/>
        <w:left w:val="none" w:sz="0" w:space="0" w:color="auto"/>
        <w:bottom w:val="none" w:sz="0" w:space="0" w:color="auto"/>
        <w:right w:val="none" w:sz="0" w:space="0" w:color="auto"/>
      </w:divBdr>
    </w:div>
    <w:div w:id="1753315888">
      <w:bodyDiv w:val="1"/>
      <w:marLeft w:val="0"/>
      <w:marRight w:val="0"/>
      <w:marTop w:val="0"/>
      <w:marBottom w:val="0"/>
      <w:divBdr>
        <w:top w:val="none" w:sz="0" w:space="0" w:color="auto"/>
        <w:left w:val="none" w:sz="0" w:space="0" w:color="auto"/>
        <w:bottom w:val="none" w:sz="0" w:space="0" w:color="auto"/>
        <w:right w:val="none" w:sz="0" w:space="0" w:color="auto"/>
      </w:divBdr>
    </w:div>
    <w:div w:id="1935164035">
      <w:bodyDiv w:val="1"/>
      <w:marLeft w:val="0"/>
      <w:marRight w:val="0"/>
      <w:marTop w:val="0"/>
      <w:marBottom w:val="0"/>
      <w:divBdr>
        <w:top w:val="none" w:sz="0" w:space="0" w:color="auto"/>
        <w:left w:val="none" w:sz="0" w:space="0" w:color="auto"/>
        <w:bottom w:val="none" w:sz="0" w:space="0" w:color="auto"/>
        <w:right w:val="none" w:sz="0" w:space="0" w:color="auto"/>
      </w:divBdr>
    </w:div>
    <w:div w:id="2096437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png"/><Relationship Id="rId26" Type="http://schemas.openxmlformats.org/officeDocument/2006/relationships/image" Target="media/image9.png"/><Relationship Id="rId39" Type="http://schemas.openxmlformats.org/officeDocument/2006/relationships/hyperlink" Target="https://doi.org/10.22452/mjlis.vol24no3.6" TargetMode="External"/><Relationship Id="rId21" Type="http://schemas.openxmlformats.org/officeDocument/2006/relationships/image" Target="media/image4.png"/><Relationship Id="rId34" Type="http://schemas.openxmlformats.org/officeDocument/2006/relationships/hyperlink" Target="https://doi.org/10.22452/mjlis.vol25no2.2" TargetMode="External"/><Relationship Id="rId42" Type="http://schemas.openxmlformats.org/officeDocument/2006/relationships/hyperlink" Target="https://doi.org/10.1108/00242530810853991"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hyperlink" Target="https://doi.org/10.22452/mjlis.vol25no2.2" TargetMode="External"/><Relationship Id="rId37" Type="http://schemas.openxmlformats.org/officeDocument/2006/relationships/hyperlink" Target="https://doi.org/10.22452/mjlis.vol24no3.6" TargetMode="External"/><Relationship Id="rId40" Type="http://schemas.openxmlformats.org/officeDocument/2006/relationships/hyperlink" Target="https://doi.org/10.22452/mjlis.vol24no3.6" TargetMode="External"/><Relationship Id="rId45" Type="http://schemas.openxmlformats.org/officeDocument/2006/relationships/hyperlink" Target="https://doi.org/10.1108/00242530810853991"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s://doi.org/10.22452/mjlis.vol24no3.6" TargetMode="Externa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hyperlink" Target="https://doi.org/10.22452/mjlis.vol25no2.2" TargetMode="External"/><Relationship Id="rId44" Type="http://schemas.openxmlformats.org/officeDocument/2006/relationships/hyperlink" Target="https://doi.org/10.1108/0024253081085399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https://doi.org/10.22452/mjlis.vol25no2.2" TargetMode="External"/><Relationship Id="rId43" Type="http://schemas.openxmlformats.org/officeDocument/2006/relationships/hyperlink" Target="https://doi.org/10.1108/00242530810853991"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8.png"/><Relationship Id="rId33" Type="http://schemas.openxmlformats.org/officeDocument/2006/relationships/hyperlink" Target="https://doi.org/10.22452/mjlis.vol25no2.2" TargetMode="External"/><Relationship Id="rId38" Type="http://schemas.openxmlformats.org/officeDocument/2006/relationships/hyperlink" Target="https://doi.org/10.22452/mjlis.vol24no3.6" TargetMode="External"/><Relationship Id="rId46" Type="http://schemas.openxmlformats.org/officeDocument/2006/relationships/fontTable" Target="fontTable.xml"/><Relationship Id="rId20" Type="http://schemas.openxmlformats.org/officeDocument/2006/relationships/image" Target="media/image3.png"/><Relationship Id="rId41" Type="http://schemas.openxmlformats.org/officeDocument/2006/relationships/hyperlink" Target="https://doi.org/10.1108/002425308108539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8B473-23FE-4EF0-BAE9-C9CA4C6A5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2735338</TotalTime>
  <Pages>14</Pages>
  <Words>5395</Words>
  <Characters>30756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SDI 1084</cp:lastModifiedBy>
  <cp:revision>62</cp:revision>
  <dcterms:created xsi:type="dcterms:W3CDTF">2025-02-15T17:35:00Z</dcterms:created>
  <dcterms:modified xsi:type="dcterms:W3CDTF">2025-02-26T06:08:00Z</dcterms:modified>
</cp:coreProperties>
</file>