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71E8E" w14:textId="1D0EC34A" w:rsidR="00D16C2F" w:rsidRDefault="00D16C2F" w:rsidP="004436CC">
      <w:pPr>
        <w:pStyle w:val="NoSpacing"/>
        <w:jc w:val="center"/>
        <w:rPr>
          <w:rFonts w:ascii="Times New Roman" w:hAnsi="Times New Roman"/>
          <w:sz w:val="44"/>
          <w:szCs w:val="44"/>
        </w:rPr>
      </w:pPr>
      <w:r>
        <w:rPr>
          <w:rFonts w:ascii="Times New Roman" w:hAnsi="Times New Roman"/>
          <w:sz w:val="44"/>
          <w:szCs w:val="44"/>
        </w:rPr>
        <w:t>Attitudes and Achievements of Grade One Pupils Towards Math Manipulatives</w:t>
      </w:r>
    </w:p>
    <w:p w14:paraId="5A669F69" w14:textId="77777777" w:rsidR="00D16C2F" w:rsidRPr="00D16C2F" w:rsidRDefault="00D16C2F" w:rsidP="00D16C2F">
      <w:pPr>
        <w:pStyle w:val="NoSpacing"/>
        <w:jc w:val="center"/>
        <w:rPr>
          <w:rFonts w:ascii="Times New Roman" w:hAnsi="Times New Roman"/>
          <w:sz w:val="44"/>
          <w:szCs w:val="44"/>
        </w:rPr>
      </w:pPr>
    </w:p>
    <w:p w14:paraId="697497E5" w14:textId="578C8FD8" w:rsidR="008950E4" w:rsidRDefault="008950E4" w:rsidP="008950E4">
      <w:pPr>
        <w:pStyle w:val="NoSpacing"/>
        <w:jc w:val="center"/>
        <w:rPr>
          <w:rFonts w:ascii="Times New Roman" w:hAnsi="Times New Roman"/>
          <w:b/>
          <w:bCs/>
          <w:sz w:val="28"/>
          <w:szCs w:val="28"/>
        </w:rPr>
      </w:pPr>
      <w:bookmarkStart w:id="0" w:name="_GoBack"/>
      <w:bookmarkEnd w:id="0"/>
    </w:p>
    <w:p w14:paraId="46772DA1" w14:textId="77777777" w:rsidR="008950E4" w:rsidRPr="008950E4" w:rsidRDefault="008950E4" w:rsidP="008950E4">
      <w:pPr>
        <w:pStyle w:val="NoSpacing"/>
        <w:jc w:val="center"/>
        <w:rPr>
          <w:rFonts w:ascii="Times New Roman" w:hAnsi="Times New Roman"/>
          <w:b/>
          <w:bCs/>
          <w:sz w:val="28"/>
          <w:szCs w:val="28"/>
        </w:rPr>
      </w:pPr>
    </w:p>
    <w:p w14:paraId="69BA3E7B" w14:textId="5113198F" w:rsidR="00191599" w:rsidRPr="00191599" w:rsidRDefault="00191599" w:rsidP="00A14D50">
      <w:pPr>
        <w:spacing w:line="480" w:lineRule="auto"/>
        <w:rPr>
          <w:b/>
          <w:bCs/>
        </w:rPr>
      </w:pPr>
      <w:r w:rsidRPr="00191599">
        <w:rPr>
          <w:b/>
          <w:bCs/>
        </w:rPr>
        <w:t>ABSTRACT</w:t>
      </w:r>
    </w:p>
    <w:p w14:paraId="5F4BA2DC" w14:textId="77777777" w:rsidR="00CC48E1" w:rsidRDefault="00CC48E1" w:rsidP="00116296">
      <w:pPr>
        <w:pStyle w:val="NormalWeb"/>
        <w:spacing w:line="480" w:lineRule="auto"/>
        <w:ind w:firstLine="720"/>
        <w:jc w:val="both"/>
      </w:pPr>
      <w:r>
        <w:t>This study examined the achievement levels of Grade One pupils and their attitudes towards the use of Math Manipulatives in teaching. It specifically aimed to: 1) profile the respondents based on sex, educational attainment of parents, occupation of parents, and monthly income; 2) analyze the attitudes of the pupils towards Math Manipulatives; 3) determine any significant differences in these attitudes and achievements when pupils are grouped according to profile variables; and 4) assess the relationship between attitudes and achievement levels in mathematics.</w:t>
      </w:r>
    </w:p>
    <w:p w14:paraId="73B3AF5B" w14:textId="77777777" w:rsidR="00CC48E1" w:rsidRDefault="00CC48E1" w:rsidP="00116296">
      <w:pPr>
        <w:pStyle w:val="NormalWeb"/>
        <w:spacing w:line="480" w:lineRule="auto"/>
        <w:ind w:firstLine="720"/>
        <w:jc w:val="both"/>
      </w:pPr>
      <w:r>
        <w:t>Data were gathered using a questionnaire checklist specifically designed to capture pupils' attitudes towards Math Manipulatives, while academic achievements were determined from final grades recorded in the School Report Cards. The collected data were tabulated, analyzed, and interpreted using frequency counts, means, percentages, and weighted means alongside a five-point Likert scale for attitude assessment (1).</w:t>
      </w:r>
    </w:p>
    <w:p w14:paraId="4F5B234E" w14:textId="77777777" w:rsidR="00CC48E1" w:rsidRDefault="00CC48E1" w:rsidP="00116296">
      <w:pPr>
        <w:pStyle w:val="NormalWeb"/>
        <w:spacing w:line="480" w:lineRule="auto"/>
        <w:ind w:firstLine="720"/>
        <w:jc w:val="both"/>
      </w:pPr>
      <w:r>
        <w:t xml:space="preserve">The findings revealed that most parents of the respondents had attained only elementary education, and they were predominantly employed in low-income occupations such as farming and driving. The overall mean score for pupils’ attitudes towards Math Manipulatives was 4.08, indicating a general agreement among pupils on the positive effects of these teaching tools. A significant difference in attitudes based on the sex of the pupils was noted, while no significant </w:t>
      </w:r>
      <w:r>
        <w:lastRenderedPageBreak/>
        <w:t>differences were found regarding the educational attainment or occupations of parents. Notably, the pupils achieved a weighted mean of 86.09%, categorized as “Very Satisfactory” (2).</w:t>
      </w:r>
    </w:p>
    <w:p w14:paraId="76663AE1" w14:textId="77777777" w:rsidR="00CC48E1" w:rsidRDefault="00CC48E1" w:rsidP="00116296">
      <w:pPr>
        <w:pStyle w:val="NormalWeb"/>
        <w:spacing w:line="480" w:lineRule="auto"/>
        <w:ind w:firstLine="720"/>
        <w:jc w:val="both"/>
      </w:pPr>
      <w:r>
        <w:t>The study concludes that the use of manipulatives in mathematics instruction fosters greater interest, engagement, and self-confidence among pupils, contributing to enhanced academic performance. It is recommended that educators integrate manipulatives into curricular activities to support positive attitudes and achievements in mathematics education (3)</w:t>
      </w:r>
    </w:p>
    <w:p w14:paraId="75222A68" w14:textId="77777777" w:rsidR="001C13C8" w:rsidRDefault="001C13C8" w:rsidP="00CC48E1">
      <w:pPr>
        <w:spacing w:line="480" w:lineRule="auto"/>
        <w:rPr>
          <w:b/>
        </w:rPr>
      </w:pPr>
    </w:p>
    <w:p w14:paraId="38EBE6DC" w14:textId="3F8C911A" w:rsidR="000E0E06" w:rsidRPr="00A023E0" w:rsidRDefault="000E0E06" w:rsidP="00D94B2D">
      <w:pPr>
        <w:spacing w:line="480" w:lineRule="auto"/>
        <w:rPr>
          <w:b/>
        </w:rPr>
      </w:pPr>
      <w:r>
        <w:rPr>
          <w:b/>
        </w:rPr>
        <w:t>I</w:t>
      </w:r>
      <w:r w:rsidR="00A14D50">
        <w:rPr>
          <w:b/>
        </w:rPr>
        <w:t>NTRODUCTION</w:t>
      </w:r>
    </w:p>
    <w:p w14:paraId="085D0195" w14:textId="6C8AF2AF" w:rsidR="0069485B" w:rsidRDefault="0069485B" w:rsidP="00116296">
      <w:pPr>
        <w:spacing w:line="480" w:lineRule="auto"/>
        <w:ind w:firstLine="720"/>
        <w:jc w:val="both"/>
      </w:pPr>
      <w:r>
        <w:t>The study focused on the achievement level of the pupils and their attitude towards Math Manipulatives. The use of manipulatives has been recognized as a critical aspect of mathematics instruction, providing concrete experiences that enhance students' math</w:t>
      </w:r>
      <w:r w:rsidR="00CC48E1">
        <w:t>ematical understanding (4, 5</w:t>
      </w:r>
      <w:r>
        <w:t>). Specifically, this research aimed to determine the profile of the respondents in terms of sex, educational attainment of parents, occupation of parents, and monthly income of parents. Recent studies indicate that students' attitudes towards mathematics significantly affe</w:t>
      </w:r>
      <w:r w:rsidR="00CC48E1">
        <w:t>ct their academic performance (6, 7</w:t>
      </w:r>
      <w:r>
        <w:t>). Moreover, it determined the significant difference in the Achievement and Attitudes of pupils when grouped according to profile. Finally, the research assessed the significant relationship between the Attitude and the Achievement level of the respondents, following previous findings that suggest a positive correlation between the effective use of manipul</w:t>
      </w:r>
      <w:r w:rsidR="00CC48E1">
        <w:t>atives and student engagement (8</w:t>
      </w:r>
      <w:r>
        <w:t>).</w:t>
      </w:r>
    </w:p>
    <w:p w14:paraId="5734FFBC" w14:textId="298D18C4" w:rsidR="009D77C5" w:rsidRDefault="009D77C5" w:rsidP="00844CDE">
      <w:pPr>
        <w:spacing w:line="480" w:lineRule="auto"/>
      </w:pPr>
    </w:p>
    <w:p w14:paraId="24FBCDFA" w14:textId="77777777" w:rsidR="00CC48E1" w:rsidRDefault="00CC48E1" w:rsidP="00844CDE">
      <w:pPr>
        <w:spacing w:line="480" w:lineRule="auto"/>
      </w:pPr>
    </w:p>
    <w:p w14:paraId="0641BCF0" w14:textId="77777777" w:rsidR="00844CDE" w:rsidRPr="00844CDE" w:rsidRDefault="00844CDE" w:rsidP="00844CDE">
      <w:pPr>
        <w:spacing w:line="480" w:lineRule="auto"/>
        <w:rPr>
          <w:b/>
        </w:rPr>
      </w:pPr>
      <w:r w:rsidRPr="00844CDE">
        <w:rPr>
          <w:b/>
        </w:rPr>
        <w:t>Statement of the Problem</w:t>
      </w:r>
    </w:p>
    <w:p w14:paraId="22FA00B5" w14:textId="3F96673A" w:rsidR="00844CDE" w:rsidRDefault="00A14D50" w:rsidP="00844CDE">
      <w:pPr>
        <w:spacing w:line="480" w:lineRule="auto"/>
        <w:ind w:firstLine="720"/>
        <w:jc w:val="both"/>
      </w:pPr>
      <w:r>
        <w:lastRenderedPageBreak/>
        <w:t>The general objective of this study was to</w:t>
      </w:r>
      <w:r w:rsidR="00844CDE">
        <w:t xml:space="preserve"> look into the Attitude and Achievement of Grade </w:t>
      </w:r>
      <w:r>
        <w:t>One</w:t>
      </w:r>
      <w:r w:rsidR="00844CDE">
        <w:t xml:space="preserve"> Pupils </w:t>
      </w:r>
      <w:r w:rsidR="007D0D8E">
        <w:t>T</w:t>
      </w:r>
      <w:r w:rsidR="00844CDE">
        <w:t xml:space="preserve">owards the used of math manipulatives. </w:t>
      </w:r>
    </w:p>
    <w:p w14:paraId="4725E760" w14:textId="142A18F5" w:rsidR="00A14D50" w:rsidRDefault="00A14D50" w:rsidP="00A14D50">
      <w:pPr>
        <w:spacing w:line="480" w:lineRule="auto"/>
        <w:jc w:val="both"/>
      </w:pPr>
    </w:p>
    <w:p w14:paraId="2E0C22A2" w14:textId="23A09A55" w:rsidR="00A14D50" w:rsidRPr="00A14D50" w:rsidRDefault="00A14D50" w:rsidP="00A14D50">
      <w:pPr>
        <w:spacing w:line="480" w:lineRule="auto"/>
        <w:jc w:val="both"/>
        <w:rPr>
          <w:b/>
          <w:bCs/>
        </w:rPr>
      </w:pPr>
      <w:r w:rsidRPr="00A14D50">
        <w:rPr>
          <w:b/>
          <w:bCs/>
        </w:rPr>
        <w:t>Specific Objectives</w:t>
      </w:r>
    </w:p>
    <w:p w14:paraId="6BF9EF17" w14:textId="0EA766F8" w:rsidR="00844CDE" w:rsidRDefault="00844CDE" w:rsidP="00844CDE">
      <w:pPr>
        <w:spacing w:line="480" w:lineRule="auto"/>
        <w:ind w:firstLine="720"/>
        <w:jc w:val="both"/>
      </w:pPr>
      <w:r>
        <w:t>Specifically, it answered the following questions.</w:t>
      </w:r>
    </w:p>
    <w:p w14:paraId="6E564405" w14:textId="77777777" w:rsidR="00844CDE" w:rsidRDefault="00844CDE" w:rsidP="00844CDE">
      <w:pPr>
        <w:pStyle w:val="ListParagraph"/>
        <w:numPr>
          <w:ilvl w:val="0"/>
          <w:numId w:val="34"/>
        </w:numPr>
        <w:spacing w:line="480" w:lineRule="auto"/>
        <w:jc w:val="both"/>
      </w:pPr>
      <w:r>
        <w:t>What is the profile of the pupils?</w:t>
      </w:r>
    </w:p>
    <w:p w14:paraId="7E7C6362" w14:textId="77777777" w:rsidR="00844CDE" w:rsidRDefault="00844CDE" w:rsidP="00844CDE">
      <w:pPr>
        <w:pStyle w:val="ListParagraph"/>
        <w:numPr>
          <w:ilvl w:val="0"/>
          <w:numId w:val="34"/>
        </w:numPr>
        <w:spacing w:line="480" w:lineRule="auto"/>
        <w:jc w:val="both"/>
      </w:pPr>
      <w:r>
        <w:t>What is the attitude of pupils towards math manipulatives?</w:t>
      </w:r>
    </w:p>
    <w:p w14:paraId="04FD9247" w14:textId="77777777" w:rsidR="00844CDE" w:rsidRDefault="00844CDE" w:rsidP="00844CDE">
      <w:pPr>
        <w:pStyle w:val="ListParagraph"/>
        <w:numPr>
          <w:ilvl w:val="0"/>
          <w:numId w:val="34"/>
        </w:numPr>
        <w:spacing w:line="480" w:lineRule="auto"/>
        <w:jc w:val="both"/>
      </w:pPr>
      <w:r>
        <w:t>Are there differences in the attitude of pupils when grouped according to profile?</w:t>
      </w:r>
    </w:p>
    <w:p w14:paraId="0EE16205" w14:textId="77777777" w:rsidR="00844CDE" w:rsidRPr="00E7706F" w:rsidRDefault="00844CDE" w:rsidP="00844CDE">
      <w:pPr>
        <w:pStyle w:val="ListParagraph"/>
        <w:numPr>
          <w:ilvl w:val="0"/>
          <w:numId w:val="34"/>
        </w:numPr>
        <w:spacing w:line="480" w:lineRule="auto"/>
        <w:jc w:val="both"/>
      </w:pPr>
      <w:r w:rsidRPr="00E7706F">
        <w:t>What is</w:t>
      </w:r>
      <w:r>
        <w:t xml:space="preserve"> the Achievement of the pupils?</w:t>
      </w:r>
    </w:p>
    <w:p w14:paraId="5B52C294" w14:textId="60EF0E4E" w:rsidR="009A78BC" w:rsidRDefault="00844CDE" w:rsidP="007D0D8E">
      <w:pPr>
        <w:pStyle w:val="ListParagraph"/>
        <w:numPr>
          <w:ilvl w:val="0"/>
          <w:numId w:val="34"/>
        </w:numPr>
        <w:spacing w:line="480" w:lineRule="auto"/>
        <w:jc w:val="both"/>
      </w:pPr>
      <w:r w:rsidRPr="00E7706F">
        <w:t xml:space="preserve">Are </w:t>
      </w:r>
      <w:r>
        <w:t>there differences in the Achievement of pupils when grouped according to profile?</w:t>
      </w:r>
    </w:p>
    <w:p w14:paraId="4E04A4F8" w14:textId="77777777" w:rsidR="00C66ABB" w:rsidRDefault="00C66ABB" w:rsidP="00C66ABB">
      <w:pPr>
        <w:pStyle w:val="ListParagraph"/>
        <w:spacing w:line="480" w:lineRule="auto"/>
        <w:ind w:left="1080"/>
        <w:jc w:val="both"/>
      </w:pPr>
    </w:p>
    <w:p w14:paraId="3D6C2C0D" w14:textId="77777777" w:rsidR="00844CDE" w:rsidRPr="00844CDE" w:rsidRDefault="00844CDE" w:rsidP="00844CDE">
      <w:pPr>
        <w:spacing w:line="480" w:lineRule="auto"/>
        <w:jc w:val="both"/>
        <w:rPr>
          <w:b/>
        </w:rPr>
      </w:pPr>
      <w:r w:rsidRPr="00844CDE">
        <w:rPr>
          <w:b/>
        </w:rPr>
        <w:t>Research Hypotheses</w:t>
      </w:r>
    </w:p>
    <w:p w14:paraId="79E2C496" w14:textId="77777777" w:rsidR="00844CDE" w:rsidRDefault="00844CDE" w:rsidP="00844CDE">
      <w:pPr>
        <w:spacing w:line="480" w:lineRule="auto"/>
        <w:ind w:firstLine="720"/>
        <w:jc w:val="both"/>
      </w:pPr>
      <w:r>
        <w:t>This study was guided by the following hypotheses:</w:t>
      </w:r>
    </w:p>
    <w:p w14:paraId="0B9CB4D8" w14:textId="77777777" w:rsidR="00844CDE" w:rsidRDefault="00844CDE" w:rsidP="00844CDE">
      <w:pPr>
        <w:spacing w:line="480" w:lineRule="auto"/>
        <w:ind w:firstLine="720"/>
        <w:jc w:val="both"/>
      </w:pPr>
      <w:r>
        <w:t>There is no significant difference between the Attitude of pupils’ when grouped according to Profile</w:t>
      </w:r>
    </w:p>
    <w:p w14:paraId="15D269CF" w14:textId="77777777" w:rsidR="00844CDE" w:rsidRDefault="00844CDE" w:rsidP="00844CDE">
      <w:pPr>
        <w:spacing w:line="480" w:lineRule="auto"/>
        <w:ind w:firstLine="720"/>
        <w:jc w:val="both"/>
      </w:pPr>
      <w:r>
        <w:t>There is no significant difference between the Achievement of pupils when grouped according to profile.</w:t>
      </w:r>
    </w:p>
    <w:p w14:paraId="0290C0D1" w14:textId="77777777" w:rsidR="00844CDE" w:rsidRDefault="00844CDE" w:rsidP="00844CDE">
      <w:pPr>
        <w:spacing w:line="480" w:lineRule="auto"/>
      </w:pPr>
    </w:p>
    <w:p w14:paraId="2743AC23" w14:textId="1BCE355D" w:rsidR="000E0E06" w:rsidRPr="00844CDE" w:rsidRDefault="000E0E06" w:rsidP="000E0E06">
      <w:pPr>
        <w:spacing w:line="480" w:lineRule="auto"/>
        <w:rPr>
          <w:b/>
        </w:rPr>
      </w:pPr>
      <w:r w:rsidRPr="00844CDE">
        <w:rPr>
          <w:b/>
        </w:rPr>
        <w:t>Conceptual Framework</w:t>
      </w:r>
    </w:p>
    <w:p w14:paraId="6A2F7036" w14:textId="77777777" w:rsidR="000E0E06" w:rsidRDefault="000E0E06" w:rsidP="00023826">
      <w:pPr>
        <w:spacing w:line="480" w:lineRule="auto"/>
        <w:ind w:firstLine="720"/>
        <w:jc w:val="both"/>
      </w:pPr>
      <w:r>
        <w:t>Education is a continuous process with the goal to produce competent, productive, and responsible citizen of the country. To meet the goal, it is therefore important for the educators to keep on finding ways to help students learn better particularly in mathematics which has been a concern for a long time in the country because of its low success level.</w:t>
      </w:r>
    </w:p>
    <w:p w14:paraId="38F0BBFB" w14:textId="77777777" w:rsidR="000E0E06" w:rsidRDefault="000E0E06" w:rsidP="00023826">
      <w:pPr>
        <w:spacing w:line="480" w:lineRule="auto"/>
        <w:ind w:firstLine="720"/>
        <w:jc w:val="both"/>
      </w:pPr>
      <w:r>
        <w:lastRenderedPageBreak/>
        <w:t xml:space="preserve">This study is anchored on the concept that using manipulatives in teaching the competencies in mathematics could increase pupils’ participation and achievement level. </w:t>
      </w:r>
    </w:p>
    <w:p w14:paraId="0FF9B2AB" w14:textId="6F4FC1C8" w:rsidR="000E0E06" w:rsidRDefault="000E0E06" w:rsidP="00023826">
      <w:pPr>
        <w:spacing w:line="480" w:lineRule="auto"/>
        <w:ind w:firstLine="720"/>
        <w:jc w:val="both"/>
      </w:pPr>
      <w:r>
        <w:t>The researcher hypothesized tha</w:t>
      </w:r>
      <w:r w:rsidR="00DB5342">
        <w:t xml:space="preserve">t pupils’ attitude and achievement level </w:t>
      </w:r>
      <w:r w:rsidR="002B5C0F">
        <w:t>improve</w:t>
      </w:r>
      <w:r w:rsidR="00DB5342">
        <w:t xml:space="preserve"> towards the used of math Manipulatives</w:t>
      </w:r>
      <w:r w:rsidR="00D435E6">
        <w:t>.</w:t>
      </w:r>
    </w:p>
    <w:p w14:paraId="1B975EF8" w14:textId="24B1C28F" w:rsidR="00844CDE" w:rsidRDefault="000E0E06" w:rsidP="00AD55F2">
      <w:pPr>
        <w:spacing w:line="480" w:lineRule="auto"/>
        <w:ind w:firstLine="720"/>
        <w:jc w:val="both"/>
      </w:pPr>
      <w:r>
        <w:t>An illustration of these concept is shown</w:t>
      </w:r>
      <w:r w:rsidR="00D435E6">
        <w:t xml:space="preserve"> in a paradigm below </w:t>
      </w:r>
      <w:r>
        <w:t xml:space="preserve">which serves as a guide in the proposed research. </w:t>
      </w:r>
    </w:p>
    <w:p w14:paraId="52819CC6" w14:textId="77777777" w:rsidR="00116296" w:rsidRPr="00AD55F2" w:rsidRDefault="00116296" w:rsidP="00AD55F2">
      <w:pPr>
        <w:spacing w:line="480" w:lineRule="auto"/>
        <w:ind w:firstLine="720"/>
        <w:jc w:val="both"/>
      </w:pPr>
    </w:p>
    <w:p w14:paraId="5AA79EF1" w14:textId="011EF486" w:rsidR="00C1447A" w:rsidRPr="00844CDE" w:rsidRDefault="00C1447A" w:rsidP="00844CDE">
      <w:pPr>
        <w:spacing w:line="480" w:lineRule="auto"/>
        <w:rPr>
          <w:b/>
        </w:rPr>
      </w:pPr>
      <w:r w:rsidRPr="00844CDE">
        <w:rPr>
          <w:b/>
        </w:rPr>
        <w:t>The Research Paradigm</w:t>
      </w:r>
    </w:p>
    <w:p w14:paraId="6B896747" w14:textId="77777777" w:rsidR="00C1447A" w:rsidRPr="004B3953" w:rsidRDefault="004B3953" w:rsidP="003A5F6A">
      <w:pPr>
        <w:spacing w:line="480" w:lineRule="auto"/>
        <w:ind w:firstLine="720"/>
        <w:rPr>
          <w:b/>
        </w:rPr>
      </w:pPr>
      <w:r>
        <w:rPr>
          <w:b/>
        </w:rPr>
        <w:t>Independent V</w:t>
      </w:r>
      <w:r w:rsidRPr="004B3953">
        <w:rPr>
          <w:b/>
        </w:rPr>
        <w:t>ariables</w:t>
      </w:r>
      <w:r>
        <w:rPr>
          <w:b/>
        </w:rPr>
        <w:tab/>
      </w:r>
      <w:r>
        <w:rPr>
          <w:b/>
        </w:rPr>
        <w:tab/>
      </w:r>
      <w:r>
        <w:rPr>
          <w:b/>
        </w:rPr>
        <w:tab/>
      </w:r>
      <w:r>
        <w:rPr>
          <w:b/>
        </w:rPr>
        <w:tab/>
        <w:t>Dependent Variables</w:t>
      </w:r>
    </w:p>
    <w:p w14:paraId="114C05EF" w14:textId="77777777" w:rsidR="000E0E06" w:rsidRDefault="004B3953" w:rsidP="003A5F6A">
      <w:pPr>
        <w:spacing w:line="480" w:lineRule="auto"/>
        <w:ind w:firstLine="720"/>
      </w:pPr>
      <w:r>
        <w:rPr>
          <w:noProof/>
        </w:rPr>
        <mc:AlternateContent>
          <mc:Choice Requires="wps">
            <w:drawing>
              <wp:anchor distT="0" distB="0" distL="114300" distR="114300" simplePos="0" relativeHeight="251769856" behindDoc="0" locked="0" layoutInCell="1" allowOverlap="1" wp14:anchorId="02001FC1" wp14:editId="59CEE06A">
                <wp:simplePos x="0" y="0"/>
                <wp:positionH relativeFrom="column">
                  <wp:posOffset>3714750</wp:posOffset>
                </wp:positionH>
                <wp:positionV relativeFrom="paragraph">
                  <wp:posOffset>287019</wp:posOffset>
                </wp:positionV>
                <wp:extent cx="1615440" cy="2638425"/>
                <wp:effectExtent l="19050" t="19050" r="22860" b="28575"/>
                <wp:wrapNone/>
                <wp:docPr id="7" name="Flowchart: Termina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263842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B52239" w14:textId="77777777" w:rsidR="003C5E2E" w:rsidRPr="004B3953" w:rsidRDefault="003C5E2E" w:rsidP="004B3953">
                            <w:pPr>
                              <w:jc w:val="center"/>
                              <w:rPr>
                                <w:b/>
                                <w:color w:val="000000" w:themeColor="text1"/>
                                <w:sz w:val="20"/>
                                <w:szCs w:val="20"/>
                              </w:rPr>
                            </w:pPr>
                            <w:r w:rsidRPr="004B3953">
                              <w:rPr>
                                <w:b/>
                                <w:color w:val="000000" w:themeColor="text1"/>
                                <w:sz w:val="20"/>
                                <w:szCs w:val="20"/>
                              </w:rPr>
                              <w:t>MATH ACHIEVEMENT OF PUPILS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2001FC1" id="Flowchart: Terminator 3" o:spid="_x0000_s1026" style="position:absolute;left:0;text-align:left;margin-left:292.5pt;margin-top:22.6pt;width:127.2pt;height:207.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" filled="f" strokeweight="2.25pt">
                <v:textbox>
                  <w:txbxContent>
                    <w:p w14:paraId="1CB52239" w14:textId="77777777" w:rsidR="003C5E2E" w:rsidRPr="004B3953" w:rsidRDefault="003C5E2E" w:rsidP="004B3953">
                      <w:pPr>
                        <w:jc w:val="center"/>
                        <w:rPr>
                          <w:b/>
                          <w:color w:val="000000" w:themeColor="text1"/>
                          <w:sz w:val="20"/>
                          <w:szCs w:val="20"/>
                        </w:rPr>
                      </w:pPr>
                      <w:r w:rsidRPr="004B3953">
                        <w:rPr>
                          <w:b/>
                          <w:color w:val="000000" w:themeColor="text1"/>
                          <w:sz w:val="20"/>
                          <w:szCs w:val="20"/>
                        </w:rPr>
                        <w:t>MATH ACHIEVEMENT OF PUPILS</w:t>
                      </w:r>
                    </w:p>
                  </w:txbxContent>
                </v:textbox>
              </v:rect>
            </w:pict>
          </mc:Fallback>
        </mc:AlternateContent>
      </w:r>
      <w:r w:rsidR="00C1447A">
        <w:rPr>
          <w:noProof/>
        </w:rPr>
        <mc:AlternateContent>
          <mc:Choice Requires="wps">
            <w:drawing>
              <wp:anchor distT="0" distB="0" distL="114300" distR="114300" simplePos="0" relativeHeight="251770880" behindDoc="0" locked="0" layoutInCell="1" allowOverlap="1" wp14:anchorId="70843047" wp14:editId="1A3D089C">
                <wp:simplePos x="0" y="0"/>
                <wp:positionH relativeFrom="column">
                  <wp:posOffset>257175</wp:posOffset>
                </wp:positionH>
                <wp:positionV relativeFrom="paragraph">
                  <wp:posOffset>283209</wp:posOffset>
                </wp:positionV>
                <wp:extent cx="1714500" cy="1228725"/>
                <wp:effectExtent l="19050" t="19050" r="19050" b="28575"/>
                <wp:wrapNone/>
                <wp:docPr id="10" name="Flowchart: Termina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22872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B5B038" w14:textId="77777777" w:rsidR="003C5E2E" w:rsidRPr="004B3953" w:rsidRDefault="003C5E2E" w:rsidP="00E85A8A">
                            <w:pPr>
                              <w:rPr>
                                <w:b/>
                                <w:color w:val="000000" w:themeColor="text1"/>
                                <w:sz w:val="20"/>
                                <w:szCs w:val="20"/>
                              </w:rPr>
                            </w:pPr>
                            <w:r w:rsidRPr="004B3953">
                              <w:rPr>
                                <w:b/>
                                <w:color w:val="000000" w:themeColor="text1"/>
                                <w:sz w:val="20"/>
                                <w:szCs w:val="20"/>
                              </w:rPr>
                              <w:t>PROFILE OF PUPILS</w:t>
                            </w:r>
                          </w:p>
                          <w:p w14:paraId="44363706" w14:textId="77777777" w:rsidR="003C5E2E" w:rsidRDefault="003C5E2E" w:rsidP="00E85A8A">
                            <w:pPr>
                              <w:pStyle w:val="ListParagraph"/>
                              <w:numPr>
                                <w:ilvl w:val="0"/>
                                <w:numId w:val="40"/>
                              </w:numPr>
                              <w:ind w:left="284" w:hanging="284"/>
                              <w:rPr>
                                <w:color w:val="000000" w:themeColor="text1"/>
                                <w:sz w:val="20"/>
                                <w:szCs w:val="20"/>
                              </w:rPr>
                            </w:pPr>
                            <w:r>
                              <w:rPr>
                                <w:color w:val="000000" w:themeColor="text1"/>
                                <w:sz w:val="20"/>
                                <w:szCs w:val="20"/>
                              </w:rPr>
                              <w:t>Sex</w:t>
                            </w:r>
                          </w:p>
                          <w:p w14:paraId="6EE9C37C" w14:textId="77777777" w:rsidR="003C5E2E" w:rsidRDefault="003C5E2E" w:rsidP="00E85A8A">
                            <w:pPr>
                              <w:pStyle w:val="ListParagraph"/>
                              <w:numPr>
                                <w:ilvl w:val="0"/>
                                <w:numId w:val="40"/>
                              </w:numPr>
                              <w:ind w:left="284" w:hanging="284"/>
                              <w:rPr>
                                <w:color w:val="000000" w:themeColor="text1"/>
                                <w:sz w:val="20"/>
                                <w:szCs w:val="20"/>
                              </w:rPr>
                            </w:pPr>
                            <w:r>
                              <w:rPr>
                                <w:color w:val="000000" w:themeColor="text1"/>
                                <w:sz w:val="20"/>
                                <w:szCs w:val="20"/>
                              </w:rPr>
                              <w:t>Parent’s Occupation</w:t>
                            </w:r>
                          </w:p>
                          <w:p w14:paraId="18FD51E1" w14:textId="77777777" w:rsidR="003C5E2E" w:rsidRPr="00E85A8A" w:rsidRDefault="003C5E2E" w:rsidP="00E85A8A">
                            <w:pPr>
                              <w:pStyle w:val="ListParagraph"/>
                              <w:numPr>
                                <w:ilvl w:val="0"/>
                                <w:numId w:val="40"/>
                              </w:numPr>
                              <w:ind w:left="284" w:hanging="284"/>
                              <w:rPr>
                                <w:color w:val="000000" w:themeColor="text1"/>
                                <w:sz w:val="20"/>
                                <w:szCs w:val="20"/>
                              </w:rPr>
                            </w:pPr>
                            <w:r>
                              <w:rPr>
                                <w:color w:val="000000" w:themeColor="text1"/>
                                <w:sz w:val="20"/>
                                <w:szCs w:val="20"/>
                              </w:rPr>
                              <w:t>Parent’s Educational Attainment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0843047" id="Flowchart: Terminator 5" o:spid="_x0000_s1027" style="position:absolute;left:0;text-align:left;margin-left:20.25pt;margin-top:22.3pt;width:135pt;height:96.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" filled="f" strokeweight="2.25pt">
                <v:textbox>
                  <w:txbxContent>
                    <w:p w14:paraId="3BB5B038" w14:textId="77777777" w:rsidR="003C5E2E" w:rsidRPr="004B3953" w:rsidRDefault="003C5E2E" w:rsidP="00E85A8A">
                      <w:pPr>
                        <w:rPr>
                          <w:b/>
                          <w:color w:val="000000" w:themeColor="text1"/>
                          <w:sz w:val="20"/>
                          <w:szCs w:val="20"/>
                        </w:rPr>
                      </w:pPr>
                      <w:r w:rsidRPr="004B3953">
                        <w:rPr>
                          <w:b/>
                          <w:color w:val="000000" w:themeColor="text1"/>
                          <w:sz w:val="20"/>
                          <w:szCs w:val="20"/>
                        </w:rPr>
                        <w:t>PROFILE OF PUPILS</w:t>
                      </w:r>
                    </w:p>
                    <w:p w14:paraId="44363706" w14:textId="77777777" w:rsidR="003C5E2E" w:rsidRDefault="003C5E2E" w:rsidP="00E85A8A">
                      <w:pPr>
                        <w:pStyle w:val="ListParagraph"/>
                        <w:numPr>
                          <w:ilvl w:val="0"/>
                          <w:numId w:val="40"/>
                        </w:numPr>
                        <w:ind w:left="284" w:hanging="284"/>
                        <w:rPr>
                          <w:color w:val="000000" w:themeColor="text1"/>
                          <w:sz w:val="20"/>
                          <w:szCs w:val="20"/>
                        </w:rPr>
                      </w:pPr>
                      <w:r>
                        <w:rPr>
                          <w:color w:val="000000" w:themeColor="text1"/>
                          <w:sz w:val="20"/>
                          <w:szCs w:val="20"/>
                        </w:rPr>
                        <w:t>Sex</w:t>
                      </w:r>
                    </w:p>
                    <w:p w14:paraId="6EE9C37C" w14:textId="77777777" w:rsidR="003C5E2E" w:rsidRDefault="003C5E2E" w:rsidP="00E85A8A">
                      <w:pPr>
                        <w:pStyle w:val="ListParagraph"/>
                        <w:numPr>
                          <w:ilvl w:val="0"/>
                          <w:numId w:val="40"/>
                        </w:numPr>
                        <w:ind w:left="284" w:hanging="284"/>
                        <w:rPr>
                          <w:color w:val="000000" w:themeColor="text1"/>
                          <w:sz w:val="20"/>
                          <w:szCs w:val="20"/>
                        </w:rPr>
                      </w:pPr>
                      <w:r>
                        <w:rPr>
                          <w:color w:val="000000" w:themeColor="text1"/>
                          <w:sz w:val="20"/>
                          <w:szCs w:val="20"/>
                        </w:rPr>
                        <w:t>Parent’s Occupation</w:t>
                      </w:r>
                    </w:p>
                    <w:p w14:paraId="18FD51E1" w14:textId="77777777" w:rsidR="003C5E2E" w:rsidRPr="00E85A8A" w:rsidRDefault="003C5E2E" w:rsidP="00E85A8A">
                      <w:pPr>
                        <w:pStyle w:val="ListParagraph"/>
                        <w:numPr>
                          <w:ilvl w:val="0"/>
                          <w:numId w:val="40"/>
                        </w:numPr>
                        <w:ind w:left="284" w:hanging="284"/>
                        <w:rPr>
                          <w:color w:val="000000" w:themeColor="text1"/>
                          <w:sz w:val="20"/>
                          <w:szCs w:val="20"/>
                        </w:rPr>
                      </w:pPr>
                      <w:r>
                        <w:rPr>
                          <w:color w:val="000000" w:themeColor="text1"/>
                          <w:sz w:val="20"/>
                          <w:szCs w:val="20"/>
                        </w:rPr>
                        <w:t>Parent’s Educational Attainment</w:t>
                      </w:r>
                    </w:p>
                  </w:txbxContent>
                </v:textbox>
              </v:rect>
            </w:pict>
          </mc:Fallback>
        </mc:AlternateContent>
      </w:r>
    </w:p>
    <w:p w14:paraId="2C8C4E1C" w14:textId="77777777" w:rsidR="000E0E06" w:rsidRDefault="000E0E06" w:rsidP="000E0E06">
      <w:pPr>
        <w:spacing w:line="480" w:lineRule="auto"/>
      </w:pPr>
    </w:p>
    <w:p w14:paraId="1D9D4910" w14:textId="77777777" w:rsidR="0012212E" w:rsidRDefault="00C1447A" w:rsidP="000E0E06">
      <w:pPr>
        <w:spacing w:line="480" w:lineRule="auto"/>
      </w:pPr>
      <w:r>
        <w:rPr>
          <w:noProof/>
        </w:rPr>
        <mc:AlternateContent>
          <mc:Choice Requires="wps">
            <w:drawing>
              <wp:anchor distT="0" distB="0" distL="114300" distR="114300" simplePos="0" relativeHeight="251774976" behindDoc="0" locked="0" layoutInCell="1" allowOverlap="1" wp14:anchorId="3280030B" wp14:editId="74018393">
                <wp:simplePos x="0" y="0"/>
                <wp:positionH relativeFrom="column">
                  <wp:posOffset>2600325</wp:posOffset>
                </wp:positionH>
                <wp:positionV relativeFrom="paragraph">
                  <wp:posOffset>58421</wp:posOffset>
                </wp:positionV>
                <wp:extent cx="0" cy="1638300"/>
                <wp:effectExtent l="57150" t="19050" r="76200" b="95250"/>
                <wp:wrapNone/>
                <wp:docPr id="12" name="Straight Connector 12"/>
                <wp:cNvGraphicFramePr/>
                <a:graphic xmlns:a="http://schemas.openxmlformats.org/drawingml/2006/main">
                  <a:graphicData uri="http://schemas.microsoft.com/office/word/2010/wordprocessingShape">
                    <wps:wsp>
                      <wps:cNvCnPr/>
                      <wps:spPr>
                        <a:xfrm>
                          <a:off x="0" y="0"/>
                          <a:ext cx="0" cy="1638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FC3C733" id="Straight Connector 12"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75pt,4.6pt" to="204.75pt,1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777024" behindDoc="0" locked="0" layoutInCell="1" allowOverlap="1" wp14:anchorId="7921A2A6" wp14:editId="1A69AB13">
                <wp:simplePos x="0" y="0"/>
                <wp:positionH relativeFrom="column">
                  <wp:posOffset>2000249</wp:posOffset>
                </wp:positionH>
                <wp:positionV relativeFrom="paragraph">
                  <wp:posOffset>58420</wp:posOffset>
                </wp:positionV>
                <wp:extent cx="600075" cy="0"/>
                <wp:effectExtent l="57150" t="38100" r="66675" b="95250"/>
                <wp:wrapNone/>
                <wp:docPr id="15" name="Straight Connector 15"/>
                <wp:cNvGraphicFramePr/>
                <a:graphic xmlns:a="http://schemas.openxmlformats.org/drawingml/2006/main">
                  <a:graphicData uri="http://schemas.microsoft.com/office/word/2010/wordprocessingShape">
                    <wps:wsp>
                      <wps:cNvCnPr/>
                      <wps:spPr>
                        <a:xfrm flipH="1">
                          <a:off x="0" y="0"/>
                          <a:ext cx="6000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FD0D3C9" id="Straight Connector 15"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4.6pt" to="204.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" strokecolor="windowText" strokeweight="2pt">
                <v:shadow on="t" color="black" opacity="24903f" origin=",.5" offset="0,.55556mm"/>
              </v:line>
            </w:pict>
          </mc:Fallback>
        </mc:AlternateContent>
      </w:r>
    </w:p>
    <w:p w14:paraId="3608A9D4" w14:textId="77777777" w:rsidR="0012212E" w:rsidRDefault="0012212E" w:rsidP="000E0E06">
      <w:pPr>
        <w:spacing w:line="480" w:lineRule="auto"/>
      </w:pPr>
    </w:p>
    <w:p w14:paraId="0567FAA4" w14:textId="77777777" w:rsidR="00D435E6" w:rsidRDefault="00C1447A" w:rsidP="000E0E06">
      <w:pPr>
        <w:spacing w:line="480" w:lineRule="auto"/>
      </w:pPr>
      <w:r>
        <w:rPr>
          <w:noProof/>
        </w:rPr>
        <mc:AlternateContent>
          <mc:Choice Requires="wps">
            <w:drawing>
              <wp:anchor distT="0" distB="0" distL="114300" distR="114300" simplePos="0" relativeHeight="251781120" behindDoc="0" locked="0" layoutInCell="1" allowOverlap="1" wp14:anchorId="62D4B99D" wp14:editId="15E1A157">
                <wp:simplePos x="0" y="0"/>
                <wp:positionH relativeFrom="column">
                  <wp:posOffset>2600324</wp:posOffset>
                </wp:positionH>
                <wp:positionV relativeFrom="paragraph">
                  <wp:posOffset>129540</wp:posOffset>
                </wp:positionV>
                <wp:extent cx="1114425" cy="9525"/>
                <wp:effectExtent l="57150" t="38100" r="66675" b="85725"/>
                <wp:wrapNone/>
                <wp:docPr id="20" name="Straight Connector 20"/>
                <wp:cNvGraphicFramePr/>
                <a:graphic xmlns:a="http://schemas.openxmlformats.org/drawingml/2006/main">
                  <a:graphicData uri="http://schemas.microsoft.com/office/word/2010/wordprocessingShape">
                    <wps:wsp>
                      <wps:cNvCnPr/>
                      <wps:spPr>
                        <a:xfrm flipH="1">
                          <a:off x="0" y="0"/>
                          <a:ext cx="1114425" cy="9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48A984C" id="Straight Connector 20"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75pt,10.2pt" to="29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" strokecolor="windowText" strokeweight="2pt">
                <v:shadow on="t" color="black" opacity="24903f" origin=",.5" offset="0,.55556mm"/>
              </v:line>
            </w:pict>
          </mc:Fallback>
        </mc:AlternateContent>
      </w:r>
    </w:p>
    <w:p w14:paraId="01072A24" w14:textId="77777777" w:rsidR="00D435E6" w:rsidRDefault="00C1447A" w:rsidP="00D435E6">
      <w:pPr>
        <w:spacing w:line="480" w:lineRule="auto"/>
      </w:pPr>
      <w:r>
        <w:rPr>
          <w:noProof/>
        </w:rPr>
        <mc:AlternateContent>
          <mc:Choice Requires="wps">
            <w:drawing>
              <wp:anchor distT="0" distB="0" distL="114300" distR="114300" simplePos="0" relativeHeight="251773952" behindDoc="0" locked="0" layoutInCell="1" allowOverlap="1" wp14:anchorId="0BF75043" wp14:editId="29CEE306">
                <wp:simplePos x="0" y="0"/>
                <wp:positionH relativeFrom="column">
                  <wp:posOffset>257175</wp:posOffset>
                </wp:positionH>
                <wp:positionV relativeFrom="paragraph">
                  <wp:posOffset>64770</wp:posOffset>
                </wp:positionV>
                <wp:extent cx="1714500" cy="1104900"/>
                <wp:effectExtent l="19050" t="19050" r="19050" b="19050"/>
                <wp:wrapNone/>
                <wp:docPr id="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049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AB117A" w14:textId="77777777" w:rsidR="003C5E2E" w:rsidRPr="004B3953" w:rsidRDefault="003C5E2E" w:rsidP="004B3953">
                            <w:pPr>
                              <w:jc w:val="center"/>
                              <w:rPr>
                                <w:b/>
                                <w:color w:val="000000" w:themeColor="text1"/>
                                <w:sz w:val="20"/>
                                <w:szCs w:val="20"/>
                              </w:rPr>
                            </w:pPr>
                            <w:r w:rsidRPr="004B3953">
                              <w:rPr>
                                <w:b/>
                                <w:color w:val="000000" w:themeColor="text1"/>
                                <w:sz w:val="20"/>
                                <w:szCs w:val="20"/>
                              </w:rPr>
                              <w:t>ATTITUDE TOWARDS MATH MANIPULATIVES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BF75043" id="Rectangle 72" o:spid="_x0000_s1028" style="position:absolute;margin-left:20.25pt;margin-top:5.1pt;width:135pt;height:8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" filled="f" strokeweight="2.25pt">
                <v:textbox>
                  <w:txbxContent>
                    <w:p w14:paraId="70AB117A" w14:textId="77777777" w:rsidR="003C5E2E" w:rsidRPr="004B3953" w:rsidRDefault="003C5E2E" w:rsidP="004B3953">
                      <w:pPr>
                        <w:jc w:val="center"/>
                        <w:rPr>
                          <w:b/>
                          <w:color w:val="000000" w:themeColor="text1"/>
                          <w:sz w:val="20"/>
                          <w:szCs w:val="20"/>
                        </w:rPr>
                      </w:pPr>
                      <w:r w:rsidRPr="004B3953">
                        <w:rPr>
                          <w:b/>
                          <w:color w:val="000000" w:themeColor="text1"/>
                          <w:sz w:val="20"/>
                          <w:szCs w:val="20"/>
                        </w:rPr>
                        <w:t>ATTITUDE TOWARDS MATH MANIPULATIVES</w:t>
                      </w:r>
                    </w:p>
                  </w:txbxContent>
                </v:textbox>
              </v:rect>
            </w:pict>
          </mc:Fallback>
        </mc:AlternateContent>
      </w:r>
    </w:p>
    <w:p w14:paraId="0AE86246" w14:textId="77777777" w:rsidR="00D435E6" w:rsidRDefault="00C1447A" w:rsidP="00D435E6">
      <w:pPr>
        <w:spacing w:line="480" w:lineRule="auto"/>
      </w:pPr>
      <w:r>
        <w:rPr>
          <w:noProof/>
        </w:rPr>
        <mc:AlternateContent>
          <mc:Choice Requires="wps">
            <w:drawing>
              <wp:anchor distT="0" distB="0" distL="114300" distR="114300" simplePos="0" relativeHeight="251779072" behindDoc="0" locked="0" layoutInCell="1" allowOverlap="1" wp14:anchorId="00E81801" wp14:editId="62ED8207">
                <wp:simplePos x="0" y="0"/>
                <wp:positionH relativeFrom="column">
                  <wp:posOffset>2000250</wp:posOffset>
                </wp:positionH>
                <wp:positionV relativeFrom="paragraph">
                  <wp:posOffset>291465</wp:posOffset>
                </wp:positionV>
                <wp:extent cx="600075" cy="0"/>
                <wp:effectExtent l="57150" t="38100" r="66675" b="95250"/>
                <wp:wrapNone/>
                <wp:docPr id="16" name="Straight Connector 16"/>
                <wp:cNvGraphicFramePr/>
                <a:graphic xmlns:a="http://schemas.openxmlformats.org/drawingml/2006/main">
                  <a:graphicData uri="http://schemas.microsoft.com/office/word/2010/wordprocessingShape">
                    <wps:wsp>
                      <wps:cNvCnPr/>
                      <wps:spPr>
                        <a:xfrm flipH="1">
                          <a:off x="0" y="0"/>
                          <a:ext cx="6000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55CE44" id="Straight Connector 16"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22.95pt" to="204.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" strokecolor="windowText" strokeweight="2pt">
                <v:shadow on="t" color="black" opacity="24903f" origin=",.5" offset="0,.55556mm"/>
              </v:line>
            </w:pict>
          </mc:Fallback>
        </mc:AlternateContent>
      </w:r>
    </w:p>
    <w:p w14:paraId="100EDDF1" w14:textId="77777777" w:rsidR="0012212E" w:rsidRDefault="0012212E" w:rsidP="00D435E6">
      <w:pPr>
        <w:spacing w:line="480" w:lineRule="auto"/>
        <w:rPr>
          <w:b/>
          <w:u w:val="single"/>
        </w:rPr>
      </w:pPr>
    </w:p>
    <w:p w14:paraId="2565229C" w14:textId="77777777" w:rsidR="00C1447A" w:rsidRDefault="00C1447A" w:rsidP="00D435E6">
      <w:pPr>
        <w:spacing w:line="480" w:lineRule="auto"/>
        <w:rPr>
          <w:b/>
          <w:u w:val="single"/>
        </w:rPr>
      </w:pPr>
    </w:p>
    <w:p w14:paraId="33ED7168" w14:textId="1103E649" w:rsidR="004B3953" w:rsidRDefault="004B3953" w:rsidP="004B3953">
      <w:r w:rsidRPr="004B3953">
        <w:t>Figure 1. A</w:t>
      </w:r>
      <w:r>
        <w:t xml:space="preserve"> paradigm showing the relationship between the </w:t>
      </w:r>
      <w:r w:rsidR="00F22E4D">
        <w:t>independent</w:t>
      </w:r>
      <w:r>
        <w:t xml:space="preserve"> variables and the</w:t>
      </w:r>
    </w:p>
    <w:p w14:paraId="0EE314F5" w14:textId="5351672A" w:rsidR="004B3953" w:rsidRDefault="004B3953" w:rsidP="00D435E6">
      <w:pPr>
        <w:spacing w:line="480" w:lineRule="auto"/>
      </w:pPr>
      <w:r>
        <w:t xml:space="preserve">                                                         </w:t>
      </w:r>
      <w:r w:rsidR="00F22E4D">
        <w:t>d</w:t>
      </w:r>
      <w:r>
        <w:t>ependent Variables</w:t>
      </w:r>
    </w:p>
    <w:p w14:paraId="74EFA5AC" w14:textId="516833F1" w:rsidR="00F22E4D" w:rsidRDefault="00F22E4D" w:rsidP="00D435E6">
      <w:pPr>
        <w:spacing w:line="480" w:lineRule="auto"/>
      </w:pPr>
    </w:p>
    <w:p w14:paraId="259D807D" w14:textId="77777777" w:rsidR="00116296" w:rsidRPr="00F22E4D" w:rsidRDefault="00116296" w:rsidP="00D435E6">
      <w:pPr>
        <w:spacing w:line="480" w:lineRule="auto"/>
      </w:pPr>
    </w:p>
    <w:p w14:paraId="38A7B333" w14:textId="77777777" w:rsidR="009D77C5" w:rsidRDefault="00DB5342" w:rsidP="00DB5342">
      <w:pPr>
        <w:spacing w:line="480" w:lineRule="auto"/>
        <w:ind w:firstLine="720"/>
        <w:jc w:val="both"/>
      </w:pPr>
      <w:r>
        <w:t>Pupils General Weighted Average was taken to determine their achievement level.</w:t>
      </w:r>
      <w:r w:rsidR="009D77C5">
        <w:t xml:space="preserve"> </w:t>
      </w:r>
    </w:p>
    <w:p w14:paraId="14928E36" w14:textId="77777777" w:rsidR="009D77C5" w:rsidRDefault="00DB5342" w:rsidP="00023826">
      <w:pPr>
        <w:spacing w:line="480" w:lineRule="auto"/>
        <w:ind w:firstLine="720"/>
        <w:jc w:val="both"/>
      </w:pPr>
      <w:r>
        <w:lastRenderedPageBreak/>
        <w:t>Furthermore, pupils answered</w:t>
      </w:r>
      <w:r w:rsidR="009D77C5">
        <w:t xml:space="preserve"> a 10-item survey questionnaire to determine their attitude towards the use of manipulatives.</w:t>
      </w:r>
    </w:p>
    <w:p w14:paraId="47855192" w14:textId="148F9FA0" w:rsidR="00780C65" w:rsidRDefault="000E0E06" w:rsidP="00AD55F2">
      <w:pPr>
        <w:spacing w:line="480" w:lineRule="auto"/>
        <w:jc w:val="both"/>
      </w:pPr>
      <w:r>
        <w:t>.</w:t>
      </w:r>
    </w:p>
    <w:p w14:paraId="2374224E" w14:textId="77777777" w:rsidR="000E0E06" w:rsidRPr="007D10F6" w:rsidRDefault="00F612BB" w:rsidP="009A78BC">
      <w:pPr>
        <w:spacing w:line="480" w:lineRule="auto"/>
        <w:rPr>
          <w:b/>
        </w:rPr>
      </w:pPr>
      <w:r>
        <w:rPr>
          <w:b/>
        </w:rPr>
        <w:t>METHODOLOGY</w:t>
      </w:r>
    </w:p>
    <w:p w14:paraId="3954E23A" w14:textId="77777777" w:rsidR="000E0E06" w:rsidRDefault="000E0E06" w:rsidP="00023826">
      <w:pPr>
        <w:spacing w:line="480" w:lineRule="auto"/>
        <w:ind w:firstLine="720"/>
        <w:jc w:val="both"/>
      </w:pPr>
      <w:r>
        <w:t>This chapter presents the research met</w:t>
      </w:r>
      <w:r w:rsidR="009E7C38">
        <w:t>hods and procedures that were</w:t>
      </w:r>
      <w:r>
        <w:t xml:space="preserve"> utilized in the study. It includes the research design, locale of the study, respondents and sampling procedures, research instrument, data gathering procedure and data analysis.</w:t>
      </w:r>
    </w:p>
    <w:p w14:paraId="0877A763" w14:textId="77777777" w:rsidR="004D033F" w:rsidRPr="009A78BC" w:rsidRDefault="004A3DC7" w:rsidP="004A3DC7">
      <w:pPr>
        <w:spacing w:line="480" w:lineRule="auto"/>
        <w:rPr>
          <w:b/>
        </w:rPr>
      </w:pPr>
      <w:r w:rsidRPr="009A78BC">
        <w:rPr>
          <w:b/>
        </w:rPr>
        <w:t>Research Design</w:t>
      </w:r>
    </w:p>
    <w:p w14:paraId="715D2C0C" w14:textId="77777777" w:rsidR="000E0E06" w:rsidRDefault="004A3DC7" w:rsidP="009E7C38">
      <w:pPr>
        <w:spacing w:line="480" w:lineRule="auto"/>
        <w:ind w:firstLine="720"/>
        <w:jc w:val="both"/>
      </w:pPr>
      <w:r>
        <w:t>T</w:t>
      </w:r>
      <w:r w:rsidR="004D033F">
        <w:t>h</w:t>
      </w:r>
      <w:r w:rsidR="009E7C38">
        <w:t xml:space="preserve">e descriptive-correlational research design was used in this study since the profile of the respondents in terms of sex, educational attainment of parents, occupation of parents, and monthly income of parents were described. The pupils’ attitude towards math manipulatives was likewise described. Moreover, achievement level of pupils in mathematics was also </w:t>
      </w:r>
      <w:r w:rsidR="004E5169">
        <w:t>described</w:t>
      </w:r>
      <w:r w:rsidR="009E7C38">
        <w:t>.</w:t>
      </w:r>
    </w:p>
    <w:p w14:paraId="1E6FB336" w14:textId="77777777" w:rsidR="009E7C38" w:rsidRDefault="004E5169" w:rsidP="009E7C38">
      <w:pPr>
        <w:spacing w:line="480" w:lineRule="auto"/>
        <w:ind w:firstLine="720"/>
        <w:jc w:val="both"/>
      </w:pPr>
      <w:r>
        <w:t>A comparison in pupils, Attitude and Achievement in mathematics when grouped according to profile variables was tested and result was described. It finally tested the relationship between the respondents’ profile and their Attitude towards math manipulatives.</w:t>
      </w:r>
    </w:p>
    <w:p w14:paraId="3E3AD2FE" w14:textId="77777777" w:rsidR="000E0E06" w:rsidRPr="00EF73F6" w:rsidRDefault="000E0E06" w:rsidP="000E0E06">
      <w:pPr>
        <w:spacing w:line="480" w:lineRule="auto"/>
        <w:ind w:firstLine="720"/>
        <w:rPr>
          <w:b/>
          <w:u w:val="single"/>
        </w:rPr>
      </w:pPr>
    </w:p>
    <w:p w14:paraId="71BD32D6" w14:textId="77777777" w:rsidR="000E0E06" w:rsidRPr="009A78BC" w:rsidRDefault="000E0E06" w:rsidP="000E0E06">
      <w:pPr>
        <w:spacing w:line="480" w:lineRule="auto"/>
        <w:rPr>
          <w:b/>
        </w:rPr>
      </w:pPr>
      <w:r w:rsidRPr="009A78BC">
        <w:rPr>
          <w:b/>
        </w:rPr>
        <w:t>Locale of the Study</w:t>
      </w:r>
    </w:p>
    <w:p w14:paraId="02543069" w14:textId="1B53EA6A" w:rsidR="000E0E06" w:rsidRDefault="004E5169" w:rsidP="00023826">
      <w:pPr>
        <w:spacing w:line="480" w:lineRule="auto"/>
        <w:ind w:firstLine="720"/>
        <w:jc w:val="both"/>
      </w:pPr>
      <w:r>
        <w:t>This study was</w:t>
      </w:r>
      <w:r w:rsidR="000E0E06">
        <w:t xml:space="preserve"> </w:t>
      </w:r>
      <w:r w:rsidR="00E96A0A">
        <w:t xml:space="preserve">conducted among the Grade </w:t>
      </w:r>
      <w:r w:rsidR="000E0E06">
        <w:t>I p</w:t>
      </w:r>
      <w:r w:rsidR="00E66FF3">
        <w:t xml:space="preserve">upils </w:t>
      </w:r>
      <w:r w:rsidR="00833AC3">
        <w:t xml:space="preserve">of </w:t>
      </w:r>
      <w:proofErr w:type="spellStart"/>
      <w:r w:rsidR="00421DC0">
        <w:t>Mataguisi</w:t>
      </w:r>
      <w:proofErr w:type="spellEnd"/>
      <w:r w:rsidR="005305B7">
        <w:t xml:space="preserve"> Elementary School, </w:t>
      </w:r>
      <w:proofErr w:type="spellStart"/>
      <w:r>
        <w:t>Pudtol</w:t>
      </w:r>
      <w:proofErr w:type="spellEnd"/>
      <w:r>
        <w:t xml:space="preserve"> District, Division of Apayao, during the school year 20</w:t>
      </w:r>
      <w:r w:rsidR="00421DC0">
        <w:t>2</w:t>
      </w:r>
      <w:r w:rsidR="00E67561">
        <w:t>3</w:t>
      </w:r>
      <w:r>
        <w:t>-20</w:t>
      </w:r>
      <w:r w:rsidR="00421DC0">
        <w:t>2</w:t>
      </w:r>
      <w:r w:rsidR="00E67561">
        <w:t>4</w:t>
      </w:r>
      <w:r>
        <w:t>.</w:t>
      </w:r>
    </w:p>
    <w:p w14:paraId="72D1D893" w14:textId="1022B8F7" w:rsidR="001074D4" w:rsidRDefault="00D31182" w:rsidP="00833AC3">
      <w:pPr>
        <w:spacing w:line="480" w:lineRule="auto"/>
        <w:ind w:firstLine="720"/>
        <w:jc w:val="both"/>
      </w:pPr>
      <w:proofErr w:type="spellStart"/>
      <w:r>
        <w:t>Mataguisi</w:t>
      </w:r>
      <w:proofErr w:type="spellEnd"/>
      <w:r w:rsidR="000E0E06">
        <w:t xml:space="preserve"> Elementary School is</w:t>
      </w:r>
      <w:r w:rsidR="001074D4">
        <w:t xml:space="preserve"> one of the remotest </w:t>
      </w:r>
      <w:r w:rsidR="00E41FEB">
        <w:t>schools</w:t>
      </w:r>
      <w:r w:rsidR="000E0E06">
        <w:t xml:space="preserve"> of </w:t>
      </w:r>
      <w:proofErr w:type="spellStart"/>
      <w:r w:rsidR="000E0E06">
        <w:t>Pudtol</w:t>
      </w:r>
      <w:proofErr w:type="spellEnd"/>
      <w:r w:rsidR="000E0E06">
        <w:t xml:space="preserve"> District</w:t>
      </w:r>
      <w:r w:rsidR="00DE4B95">
        <w:t xml:space="preserve"> </w:t>
      </w:r>
      <w:r w:rsidR="00116296">
        <w:t>with 20</w:t>
      </w:r>
      <w:r w:rsidR="00833AC3">
        <w:t xml:space="preserve"> kilometers distance from </w:t>
      </w:r>
      <w:proofErr w:type="spellStart"/>
      <w:r w:rsidR="00833AC3">
        <w:t>Pudtol</w:t>
      </w:r>
      <w:proofErr w:type="spellEnd"/>
      <w:r w:rsidR="00833AC3">
        <w:t xml:space="preserve"> Central School and </w:t>
      </w:r>
      <w:r w:rsidR="00DE4B95">
        <w:t xml:space="preserve">situated in </w:t>
      </w:r>
      <w:r w:rsidR="001074D4">
        <w:t>a mountainous area</w:t>
      </w:r>
      <w:r w:rsidR="000E0E06">
        <w:t xml:space="preserve">. Majority of the pupils belong to an indigent </w:t>
      </w:r>
      <w:r w:rsidR="00833AC3">
        <w:t xml:space="preserve">and </w:t>
      </w:r>
      <w:proofErr w:type="spellStart"/>
      <w:r w:rsidR="00833AC3">
        <w:t>Isnag</w:t>
      </w:r>
      <w:proofErr w:type="spellEnd"/>
      <w:r w:rsidR="00833AC3">
        <w:t xml:space="preserve"> </w:t>
      </w:r>
      <w:r w:rsidR="000E0E06">
        <w:t>family</w:t>
      </w:r>
      <w:r w:rsidR="00E41FEB">
        <w:t>.</w:t>
      </w:r>
    </w:p>
    <w:p w14:paraId="776E7497" w14:textId="77777777" w:rsidR="00780C65" w:rsidRPr="00780C65" w:rsidRDefault="00780C65" w:rsidP="00780C65">
      <w:pPr>
        <w:spacing w:line="480" w:lineRule="auto"/>
        <w:ind w:firstLine="720"/>
        <w:jc w:val="both"/>
      </w:pPr>
    </w:p>
    <w:p w14:paraId="637BB911" w14:textId="40B5D213" w:rsidR="000E0E06" w:rsidRPr="009A78BC" w:rsidRDefault="000E0E06" w:rsidP="000E0E06">
      <w:pPr>
        <w:spacing w:line="480" w:lineRule="auto"/>
        <w:rPr>
          <w:b/>
        </w:rPr>
      </w:pPr>
      <w:r w:rsidRPr="009A78BC">
        <w:rPr>
          <w:b/>
        </w:rPr>
        <w:lastRenderedPageBreak/>
        <w:t>Re</w:t>
      </w:r>
      <w:r w:rsidR="00F612BB" w:rsidRPr="009A78BC">
        <w:rPr>
          <w:b/>
        </w:rPr>
        <w:t>spondents</w:t>
      </w:r>
      <w:r w:rsidR="009A78BC" w:rsidRPr="009A78BC">
        <w:rPr>
          <w:b/>
        </w:rPr>
        <w:t xml:space="preserve"> and Sampling Procedure</w:t>
      </w:r>
    </w:p>
    <w:p w14:paraId="1C77B6E4" w14:textId="1D6D11C9" w:rsidR="009D77C5" w:rsidRDefault="000E0E06" w:rsidP="00135FC6">
      <w:pPr>
        <w:pStyle w:val="NoSpacing"/>
        <w:spacing w:line="480" w:lineRule="auto"/>
        <w:ind w:firstLine="720"/>
        <w:jc w:val="both"/>
        <w:rPr>
          <w:sz w:val="24"/>
        </w:rPr>
      </w:pPr>
      <w:r w:rsidRPr="00232309">
        <w:rPr>
          <w:sz w:val="24"/>
        </w:rPr>
        <w:t>The respondent</w:t>
      </w:r>
      <w:r>
        <w:rPr>
          <w:sz w:val="24"/>
        </w:rPr>
        <w:t>s</w:t>
      </w:r>
      <w:r w:rsidRPr="00232309">
        <w:rPr>
          <w:sz w:val="24"/>
        </w:rPr>
        <w:t xml:space="preserve"> of this study w</w:t>
      </w:r>
      <w:r w:rsidR="005305B7">
        <w:rPr>
          <w:sz w:val="24"/>
        </w:rPr>
        <w:t>ere</w:t>
      </w:r>
      <w:r>
        <w:rPr>
          <w:sz w:val="24"/>
        </w:rPr>
        <w:t xml:space="preserve"> the </w:t>
      </w:r>
      <w:r w:rsidR="006B2A9F">
        <w:rPr>
          <w:sz w:val="24"/>
        </w:rPr>
        <w:t xml:space="preserve">Grade </w:t>
      </w:r>
      <w:r>
        <w:rPr>
          <w:sz w:val="24"/>
        </w:rPr>
        <w:t xml:space="preserve">I pupils of </w:t>
      </w:r>
      <w:proofErr w:type="spellStart"/>
      <w:r w:rsidR="00D31182">
        <w:rPr>
          <w:sz w:val="24"/>
        </w:rPr>
        <w:t>Mataguisi</w:t>
      </w:r>
      <w:proofErr w:type="spellEnd"/>
      <w:r>
        <w:rPr>
          <w:sz w:val="24"/>
        </w:rPr>
        <w:t xml:space="preserve"> Elementary. S</w:t>
      </w:r>
      <w:r w:rsidR="005305B7">
        <w:rPr>
          <w:sz w:val="24"/>
        </w:rPr>
        <w:t>ince the enrollment of the school is</w:t>
      </w:r>
      <w:r>
        <w:rPr>
          <w:sz w:val="24"/>
        </w:rPr>
        <w:t xml:space="preserve"> small and manageab</w:t>
      </w:r>
      <w:r w:rsidR="00A90512">
        <w:rPr>
          <w:sz w:val="24"/>
        </w:rPr>
        <w:t>le, complete enumeration was</w:t>
      </w:r>
      <w:r>
        <w:rPr>
          <w:sz w:val="24"/>
        </w:rPr>
        <w:t xml:space="preserve"> u</w:t>
      </w:r>
      <w:r w:rsidR="006B2A9F">
        <w:rPr>
          <w:sz w:val="24"/>
        </w:rPr>
        <w:t xml:space="preserve">sed. </w:t>
      </w:r>
      <w:r w:rsidR="00A90512">
        <w:rPr>
          <w:sz w:val="24"/>
        </w:rPr>
        <w:t xml:space="preserve"> </w:t>
      </w:r>
    </w:p>
    <w:p w14:paraId="37B00A04" w14:textId="77777777" w:rsidR="00A90512" w:rsidRDefault="00A90512" w:rsidP="00135FC6">
      <w:pPr>
        <w:pStyle w:val="NoSpacing"/>
        <w:spacing w:line="480" w:lineRule="auto"/>
        <w:ind w:firstLine="720"/>
        <w:jc w:val="both"/>
        <w:rPr>
          <w:sz w:val="24"/>
        </w:rPr>
      </w:pPr>
      <w:r>
        <w:rPr>
          <w:sz w:val="24"/>
        </w:rPr>
        <w:t>The Table below shows the number of respondents.</w:t>
      </w:r>
    </w:p>
    <w:tbl>
      <w:tblPr>
        <w:tblStyle w:val="TableGrid"/>
        <w:tblW w:w="0" w:type="auto"/>
        <w:tblLook w:val="04A0" w:firstRow="1" w:lastRow="0" w:firstColumn="1" w:lastColumn="0" w:noHBand="0" w:noVBand="1"/>
      </w:tblPr>
      <w:tblGrid>
        <w:gridCol w:w="3539"/>
        <w:gridCol w:w="2214"/>
        <w:gridCol w:w="2877"/>
      </w:tblGrid>
      <w:tr w:rsidR="00A90512" w14:paraId="233EA0E8" w14:textId="77777777" w:rsidTr="00A90512">
        <w:tc>
          <w:tcPr>
            <w:tcW w:w="3539" w:type="dxa"/>
          </w:tcPr>
          <w:p w14:paraId="777D1657" w14:textId="77777777" w:rsidR="00A90512" w:rsidRPr="00A90512" w:rsidRDefault="00A90512" w:rsidP="00735BA0">
            <w:pPr>
              <w:pStyle w:val="NoSpacing"/>
              <w:jc w:val="center"/>
              <w:rPr>
                <w:b/>
                <w:sz w:val="24"/>
              </w:rPr>
            </w:pPr>
            <w:r w:rsidRPr="00A90512">
              <w:rPr>
                <w:b/>
                <w:sz w:val="24"/>
              </w:rPr>
              <w:t>School</w:t>
            </w:r>
          </w:p>
        </w:tc>
        <w:tc>
          <w:tcPr>
            <w:tcW w:w="2214" w:type="dxa"/>
          </w:tcPr>
          <w:p w14:paraId="14CEEE1C" w14:textId="77777777" w:rsidR="00A90512" w:rsidRPr="00A90512" w:rsidRDefault="00A90512" w:rsidP="00735BA0">
            <w:pPr>
              <w:pStyle w:val="NoSpacing"/>
              <w:jc w:val="center"/>
              <w:rPr>
                <w:b/>
                <w:sz w:val="24"/>
              </w:rPr>
            </w:pPr>
            <w:r w:rsidRPr="00A90512">
              <w:rPr>
                <w:b/>
                <w:sz w:val="24"/>
              </w:rPr>
              <w:t>Number of Pupils</w:t>
            </w:r>
          </w:p>
        </w:tc>
        <w:tc>
          <w:tcPr>
            <w:tcW w:w="2877" w:type="dxa"/>
          </w:tcPr>
          <w:p w14:paraId="61916E3A" w14:textId="77777777" w:rsidR="00A90512" w:rsidRPr="00A90512" w:rsidRDefault="00A90512" w:rsidP="00735BA0">
            <w:pPr>
              <w:pStyle w:val="NoSpacing"/>
              <w:jc w:val="center"/>
              <w:rPr>
                <w:b/>
                <w:sz w:val="24"/>
              </w:rPr>
            </w:pPr>
            <w:r w:rsidRPr="00A90512">
              <w:rPr>
                <w:b/>
                <w:sz w:val="24"/>
              </w:rPr>
              <w:t>Number of Respondents</w:t>
            </w:r>
          </w:p>
        </w:tc>
      </w:tr>
      <w:tr w:rsidR="00A90512" w14:paraId="0420867C" w14:textId="77777777" w:rsidTr="00A90512">
        <w:tc>
          <w:tcPr>
            <w:tcW w:w="3539" w:type="dxa"/>
          </w:tcPr>
          <w:p w14:paraId="34AFA518" w14:textId="43311541" w:rsidR="00A90512" w:rsidRDefault="00D31182" w:rsidP="00735BA0">
            <w:pPr>
              <w:pStyle w:val="NoSpacing"/>
              <w:jc w:val="both"/>
              <w:rPr>
                <w:sz w:val="24"/>
              </w:rPr>
            </w:pPr>
            <w:proofErr w:type="spellStart"/>
            <w:r>
              <w:rPr>
                <w:sz w:val="24"/>
              </w:rPr>
              <w:t>Mataguisi</w:t>
            </w:r>
            <w:proofErr w:type="spellEnd"/>
            <w:r w:rsidR="00A90512">
              <w:rPr>
                <w:sz w:val="24"/>
              </w:rPr>
              <w:t xml:space="preserve"> Elementary School</w:t>
            </w:r>
          </w:p>
        </w:tc>
        <w:tc>
          <w:tcPr>
            <w:tcW w:w="2214" w:type="dxa"/>
          </w:tcPr>
          <w:p w14:paraId="515D6821" w14:textId="1C3407C0" w:rsidR="00A90512" w:rsidRDefault="00D31182" w:rsidP="00735BA0">
            <w:pPr>
              <w:pStyle w:val="NoSpacing"/>
              <w:jc w:val="center"/>
              <w:rPr>
                <w:sz w:val="24"/>
              </w:rPr>
            </w:pPr>
            <w:r>
              <w:rPr>
                <w:sz w:val="24"/>
              </w:rPr>
              <w:t>22</w:t>
            </w:r>
          </w:p>
        </w:tc>
        <w:tc>
          <w:tcPr>
            <w:tcW w:w="2877" w:type="dxa"/>
          </w:tcPr>
          <w:p w14:paraId="07708EBC" w14:textId="527529AC" w:rsidR="00A90512" w:rsidRDefault="00D31182" w:rsidP="00735BA0">
            <w:pPr>
              <w:pStyle w:val="NoSpacing"/>
              <w:jc w:val="center"/>
              <w:rPr>
                <w:sz w:val="24"/>
              </w:rPr>
            </w:pPr>
            <w:r>
              <w:rPr>
                <w:sz w:val="24"/>
              </w:rPr>
              <w:t>22</w:t>
            </w:r>
          </w:p>
        </w:tc>
      </w:tr>
      <w:tr w:rsidR="00A90512" w14:paraId="0012BAA3" w14:textId="77777777" w:rsidTr="00A90512">
        <w:tc>
          <w:tcPr>
            <w:tcW w:w="3539" w:type="dxa"/>
          </w:tcPr>
          <w:p w14:paraId="6ED401C2" w14:textId="77777777" w:rsidR="00A90512" w:rsidRPr="00A90512" w:rsidRDefault="00A90512" w:rsidP="00735BA0">
            <w:pPr>
              <w:pStyle w:val="NoSpacing"/>
              <w:jc w:val="right"/>
              <w:rPr>
                <w:b/>
                <w:sz w:val="24"/>
              </w:rPr>
            </w:pPr>
            <w:r w:rsidRPr="00A90512">
              <w:rPr>
                <w:b/>
                <w:sz w:val="24"/>
              </w:rPr>
              <w:t>TOTAL</w:t>
            </w:r>
          </w:p>
        </w:tc>
        <w:tc>
          <w:tcPr>
            <w:tcW w:w="2214" w:type="dxa"/>
          </w:tcPr>
          <w:p w14:paraId="565470F4" w14:textId="77777777" w:rsidR="00A90512" w:rsidRDefault="00A90512" w:rsidP="00735BA0">
            <w:pPr>
              <w:pStyle w:val="NoSpacing"/>
              <w:jc w:val="center"/>
              <w:rPr>
                <w:sz w:val="24"/>
              </w:rPr>
            </w:pPr>
          </w:p>
        </w:tc>
        <w:tc>
          <w:tcPr>
            <w:tcW w:w="2877" w:type="dxa"/>
          </w:tcPr>
          <w:p w14:paraId="007E15B0" w14:textId="69EB6193" w:rsidR="00A90512" w:rsidRDefault="00D31182" w:rsidP="00735BA0">
            <w:pPr>
              <w:pStyle w:val="NoSpacing"/>
              <w:jc w:val="center"/>
              <w:rPr>
                <w:sz w:val="24"/>
              </w:rPr>
            </w:pPr>
            <w:r>
              <w:rPr>
                <w:sz w:val="24"/>
              </w:rPr>
              <w:t>22</w:t>
            </w:r>
          </w:p>
        </w:tc>
      </w:tr>
    </w:tbl>
    <w:p w14:paraId="698EAD72" w14:textId="77777777" w:rsidR="00735BA0" w:rsidRDefault="00735BA0" w:rsidP="00735BA0"/>
    <w:p w14:paraId="3845AA5E" w14:textId="77777777" w:rsidR="00AD55F2" w:rsidRDefault="00AD55F2" w:rsidP="00735BA0"/>
    <w:p w14:paraId="21A0D687" w14:textId="64EB771E" w:rsidR="00735BA0" w:rsidRDefault="003C5E2E" w:rsidP="00735BA0">
      <w:r>
        <w:t>Table 1. Total number of R</w:t>
      </w:r>
      <w:r w:rsidR="00735BA0">
        <w:t>espondents.</w:t>
      </w:r>
    </w:p>
    <w:p w14:paraId="3252B9C8" w14:textId="77777777" w:rsidR="00780C65" w:rsidRDefault="00780C65" w:rsidP="005305B7">
      <w:pPr>
        <w:pStyle w:val="NoSpacing"/>
        <w:spacing w:line="480" w:lineRule="auto"/>
        <w:jc w:val="both"/>
        <w:rPr>
          <w:sz w:val="24"/>
        </w:rPr>
      </w:pPr>
    </w:p>
    <w:p w14:paraId="2AAE0519" w14:textId="77777777" w:rsidR="00001FB4" w:rsidRPr="009A78BC" w:rsidRDefault="00F612BB" w:rsidP="00001FB4">
      <w:pPr>
        <w:spacing w:line="480" w:lineRule="auto"/>
        <w:jc w:val="both"/>
        <w:rPr>
          <w:b/>
        </w:rPr>
      </w:pPr>
      <w:r w:rsidRPr="009A78BC">
        <w:rPr>
          <w:b/>
        </w:rPr>
        <w:t>Research Instrument</w:t>
      </w:r>
    </w:p>
    <w:p w14:paraId="710668F2" w14:textId="77777777" w:rsidR="00822245" w:rsidRDefault="00822245" w:rsidP="00A90512">
      <w:pPr>
        <w:spacing w:line="480" w:lineRule="auto"/>
        <w:ind w:firstLine="720"/>
        <w:jc w:val="both"/>
      </w:pPr>
      <w:r>
        <w:t>A questionn</w:t>
      </w:r>
      <w:r w:rsidR="00A90512">
        <w:t>aire checklist was the main instrument in gathering data needed in the study. It was</w:t>
      </w:r>
      <w:r>
        <w:t xml:space="preserve"> patterned from that </w:t>
      </w:r>
      <w:r w:rsidR="00A90512">
        <w:t xml:space="preserve">of </w:t>
      </w:r>
      <w:r>
        <w:t>Maca</w:t>
      </w:r>
      <w:r w:rsidR="0037209D">
        <w:t>dangdang (2015</w:t>
      </w:r>
      <w:r>
        <w:t xml:space="preserve">); however, there were some modifications made. </w:t>
      </w:r>
      <w:r w:rsidR="00A90512">
        <w:t xml:space="preserve">It </w:t>
      </w:r>
      <w:r w:rsidR="001F00C5">
        <w:t>consists</w:t>
      </w:r>
      <w:r w:rsidR="00A90512">
        <w:t xml:space="preserve"> of two parts.</w:t>
      </w:r>
    </w:p>
    <w:p w14:paraId="1DF4F617" w14:textId="77777777" w:rsidR="00A90512" w:rsidRDefault="00A90512" w:rsidP="00A90512">
      <w:pPr>
        <w:spacing w:line="480" w:lineRule="auto"/>
        <w:ind w:firstLine="720"/>
        <w:jc w:val="both"/>
      </w:pPr>
      <w:r>
        <w:t>Part I consist of the profile of the pupils in terms of sex, educational attainment of parents, occupation of parents, and parents, monthly income.</w:t>
      </w:r>
    </w:p>
    <w:p w14:paraId="599192AA" w14:textId="77777777" w:rsidR="00A90512" w:rsidRDefault="00A90512" w:rsidP="00A90512">
      <w:pPr>
        <w:spacing w:line="480" w:lineRule="auto"/>
        <w:ind w:firstLine="720"/>
        <w:jc w:val="both"/>
      </w:pPr>
      <w:r>
        <w:t xml:space="preserve">Part II elicited </w:t>
      </w:r>
      <w:r w:rsidR="001F00C5">
        <w:t>the Attitude of pupils towards M</w:t>
      </w:r>
      <w:r>
        <w:t>ath Manipulatives</w:t>
      </w:r>
      <w:r w:rsidR="001F00C5">
        <w:t xml:space="preserve">. </w:t>
      </w:r>
    </w:p>
    <w:p w14:paraId="40B47A72" w14:textId="77777777" w:rsidR="005305B7" w:rsidRDefault="001F00C5" w:rsidP="00A5274B">
      <w:pPr>
        <w:spacing w:line="480" w:lineRule="auto"/>
        <w:ind w:firstLine="720"/>
        <w:jc w:val="both"/>
      </w:pPr>
      <w:r>
        <w:t>The researcher conducted formal interviews with the respondents to elicit more reliable answers to the questions.</w:t>
      </w:r>
    </w:p>
    <w:p w14:paraId="62948106" w14:textId="77777777" w:rsidR="00E41FEB" w:rsidRPr="00A5274B" w:rsidRDefault="00E41FEB" w:rsidP="009A78BC">
      <w:pPr>
        <w:spacing w:line="480" w:lineRule="auto"/>
        <w:jc w:val="both"/>
      </w:pPr>
    </w:p>
    <w:p w14:paraId="49B235A7" w14:textId="77777777" w:rsidR="000E0E06" w:rsidRPr="009A78BC" w:rsidRDefault="00F612BB" w:rsidP="000E0E06">
      <w:pPr>
        <w:spacing w:line="480" w:lineRule="auto"/>
        <w:jc w:val="both"/>
        <w:rPr>
          <w:b/>
        </w:rPr>
      </w:pPr>
      <w:r w:rsidRPr="009A78BC">
        <w:rPr>
          <w:b/>
        </w:rPr>
        <w:t>Data G</w:t>
      </w:r>
      <w:r w:rsidR="000E0E06" w:rsidRPr="009A78BC">
        <w:rPr>
          <w:b/>
        </w:rPr>
        <w:t>athering Procedure</w:t>
      </w:r>
    </w:p>
    <w:p w14:paraId="54C12CBF" w14:textId="77777777" w:rsidR="006F6E75" w:rsidRDefault="00552120" w:rsidP="00023826">
      <w:pPr>
        <w:spacing w:line="480" w:lineRule="auto"/>
        <w:ind w:firstLine="720"/>
        <w:jc w:val="both"/>
      </w:pPr>
      <w:r>
        <w:t>A letter of requ</w:t>
      </w:r>
      <w:r w:rsidR="00D75DC2">
        <w:t>est to conduct the study was</w:t>
      </w:r>
      <w:r>
        <w:t xml:space="preserve"> forwarded to the Schools Division Superintendent.  After receiving a favorable approval,</w:t>
      </w:r>
      <w:r w:rsidR="00D75DC2">
        <w:t xml:space="preserve"> another request letter was </w:t>
      </w:r>
      <w:r>
        <w:t xml:space="preserve">forwarded to the District Supervisor indicating the intent of the researcher to conduct </w:t>
      </w:r>
      <w:r w:rsidR="00D75DC2">
        <w:t xml:space="preserve">the study. Lastly, a letter was also </w:t>
      </w:r>
      <w:r>
        <w:t>forwarded to the school principal requesting to administer the study.</w:t>
      </w:r>
    </w:p>
    <w:p w14:paraId="0C4213FC" w14:textId="77777777" w:rsidR="00AA3D2C" w:rsidRPr="009C7801" w:rsidRDefault="00AA3D2C" w:rsidP="00AA3D2C">
      <w:pPr>
        <w:pStyle w:val="NoSpacing"/>
        <w:spacing w:line="360" w:lineRule="auto"/>
        <w:jc w:val="both"/>
        <w:rPr>
          <w:rFonts w:ascii="Times New Roman" w:hAnsi="Times New Roman"/>
          <w:b/>
          <w:bCs/>
          <w:sz w:val="24"/>
          <w:szCs w:val="24"/>
        </w:rPr>
      </w:pPr>
      <w:r w:rsidRPr="009C7801">
        <w:rPr>
          <w:rFonts w:ascii="Times New Roman" w:hAnsi="Times New Roman"/>
          <w:b/>
          <w:bCs/>
          <w:sz w:val="24"/>
          <w:szCs w:val="24"/>
        </w:rPr>
        <w:lastRenderedPageBreak/>
        <w:t>Data Collection</w:t>
      </w:r>
    </w:p>
    <w:p w14:paraId="4C58F695" w14:textId="77777777" w:rsidR="00AA3D2C" w:rsidRDefault="00AA3D2C" w:rsidP="00AA3D2C">
      <w:pPr>
        <w:spacing w:line="480" w:lineRule="auto"/>
        <w:ind w:firstLine="720"/>
        <w:jc w:val="both"/>
      </w:pPr>
      <w:r>
        <w:t>The questionnaires were administered personally by the researcher for him to guide the pupils and gave them enough time to answer the questionnaire.</w:t>
      </w:r>
    </w:p>
    <w:p w14:paraId="0BF891BE" w14:textId="77777777" w:rsidR="00AA3D2C" w:rsidRDefault="00AA3D2C" w:rsidP="00AA3D2C">
      <w:pPr>
        <w:spacing w:line="480" w:lineRule="auto"/>
        <w:ind w:firstLine="720"/>
        <w:jc w:val="both"/>
      </w:pPr>
      <w:r>
        <w:t>The final grade of the respondents in mathematics was taken from their School Report Card.</w:t>
      </w:r>
    </w:p>
    <w:p w14:paraId="4336114A" w14:textId="77777777" w:rsidR="00AA3D2C" w:rsidRDefault="00AA3D2C" w:rsidP="000E0E06">
      <w:pPr>
        <w:spacing w:line="480" w:lineRule="auto"/>
        <w:rPr>
          <w:b/>
        </w:rPr>
      </w:pPr>
    </w:p>
    <w:p w14:paraId="09FA292F" w14:textId="26F29475" w:rsidR="000E0E06" w:rsidRPr="005F5700" w:rsidRDefault="005F5700" w:rsidP="000E0E06">
      <w:pPr>
        <w:spacing w:line="480" w:lineRule="auto"/>
        <w:rPr>
          <w:b/>
        </w:rPr>
      </w:pPr>
      <w:r w:rsidRPr="005F5700">
        <w:rPr>
          <w:b/>
        </w:rPr>
        <w:t>Analysis of Data</w:t>
      </w:r>
    </w:p>
    <w:p w14:paraId="5D0AA652" w14:textId="77777777" w:rsidR="00086B7B" w:rsidRDefault="00086B7B" w:rsidP="00023826">
      <w:pPr>
        <w:spacing w:line="480" w:lineRule="auto"/>
        <w:ind w:firstLine="720"/>
        <w:jc w:val="both"/>
      </w:pPr>
      <w:r>
        <w:t>The data collec</w:t>
      </w:r>
      <w:r w:rsidR="00014625">
        <w:t>ted form the respondents were</w:t>
      </w:r>
      <w:r>
        <w:t xml:space="preserve"> tabulated, analyzed, and interpreted in the light of the problems and objectives of the study by means of the following statistical tools.</w:t>
      </w:r>
    </w:p>
    <w:p w14:paraId="7C9B851B" w14:textId="77777777" w:rsidR="00D75DC2" w:rsidRDefault="00D75DC2" w:rsidP="00023826">
      <w:pPr>
        <w:spacing w:line="480" w:lineRule="auto"/>
        <w:ind w:firstLine="720"/>
        <w:jc w:val="both"/>
      </w:pPr>
      <w:r>
        <w:t>Frequent counts, mean and percentages were used to determine the pupils’ profile.</w:t>
      </w:r>
    </w:p>
    <w:p w14:paraId="754E5D88" w14:textId="77777777" w:rsidR="00086B7B" w:rsidRDefault="00086B7B" w:rsidP="00023826">
      <w:pPr>
        <w:spacing w:line="480" w:lineRule="auto"/>
        <w:ind w:firstLine="720"/>
        <w:jc w:val="both"/>
      </w:pPr>
      <w:r>
        <w:t>Pupil’s attitude towards the use of manipulativ</w:t>
      </w:r>
      <w:r w:rsidR="00014625">
        <w:t>es in teaching mathematics were</w:t>
      </w:r>
      <w:r>
        <w:t xml:space="preserve"> determined using the weig</w:t>
      </w:r>
      <w:r w:rsidR="00014625">
        <w:t>hted mean and the result were</w:t>
      </w:r>
      <w:r>
        <w:t xml:space="preserve"> described using the five-point Likert scale as follows:</w:t>
      </w:r>
    </w:p>
    <w:p w14:paraId="5A672D01" w14:textId="77777777" w:rsidR="000E0E06" w:rsidRPr="00E408F1" w:rsidRDefault="00D75DC2" w:rsidP="000E0E06">
      <w:pPr>
        <w:spacing w:line="360" w:lineRule="auto"/>
        <w:rPr>
          <w:b/>
        </w:rPr>
      </w:pPr>
      <w:r>
        <w:t xml:space="preserve">    </w:t>
      </w:r>
      <w:r>
        <w:rPr>
          <w:b/>
        </w:rPr>
        <w:t>Grade</w:t>
      </w:r>
      <w:r>
        <w:rPr>
          <w:b/>
        </w:rPr>
        <w:tab/>
      </w:r>
      <w:r>
        <w:rPr>
          <w:b/>
        </w:rPr>
        <w:tab/>
      </w:r>
      <w:r w:rsidR="000E0E06" w:rsidRPr="00E408F1">
        <w:rPr>
          <w:b/>
        </w:rPr>
        <w:t>Descriptive Value</w:t>
      </w:r>
      <w:r>
        <w:rPr>
          <w:b/>
        </w:rPr>
        <w:t xml:space="preserve">                      Transposed Value</w:t>
      </w:r>
    </w:p>
    <w:p w14:paraId="43367048" w14:textId="77777777" w:rsidR="000E0E06" w:rsidRPr="00B47BED" w:rsidRDefault="00D75DC2" w:rsidP="00086B7B">
      <w:pPr>
        <w:spacing w:line="360" w:lineRule="auto"/>
        <w:rPr>
          <w:sz w:val="20"/>
          <w:szCs w:val="20"/>
        </w:rPr>
      </w:pPr>
      <w:r w:rsidRPr="00B47BED">
        <w:rPr>
          <w:sz w:val="20"/>
          <w:szCs w:val="20"/>
        </w:rPr>
        <w:t xml:space="preserve">    </w:t>
      </w:r>
      <w:r w:rsidR="00086B7B" w:rsidRPr="00B47BED">
        <w:rPr>
          <w:sz w:val="20"/>
          <w:szCs w:val="20"/>
        </w:rPr>
        <w:t>4.21-5.00</w:t>
      </w:r>
      <w:r w:rsidR="00086B7B" w:rsidRPr="00B47BED">
        <w:rPr>
          <w:sz w:val="20"/>
          <w:szCs w:val="20"/>
        </w:rPr>
        <w:tab/>
      </w:r>
      <w:r w:rsidR="00086B7B" w:rsidRPr="00B47BED">
        <w:rPr>
          <w:sz w:val="20"/>
          <w:szCs w:val="20"/>
        </w:rPr>
        <w:tab/>
        <w:t>Strongly Agree</w:t>
      </w:r>
      <w:r w:rsidRPr="00B47BED">
        <w:rPr>
          <w:sz w:val="20"/>
          <w:szCs w:val="20"/>
        </w:rPr>
        <w:tab/>
        <w:t xml:space="preserve">               </w:t>
      </w:r>
      <w:r w:rsidR="00B47BED">
        <w:rPr>
          <w:sz w:val="20"/>
          <w:szCs w:val="20"/>
        </w:rPr>
        <w:t xml:space="preserve">          </w:t>
      </w:r>
      <w:r w:rsidRPr="00B47BED">
        <w:rPr>
          <w:sz w:val="20"/>
          <w:szCs w:val="20"/>
        </w:rPr>
        <w:t xml:space="preserve"> Highly Affects Math Achievement</w:t>
      </w:r>
    </w:p>
    <w:p w14:paraId="1A7E49BC" w14:textId="77777777" w:rsidR="00086B7B" w:rsidRPr="00B47BED" w:rsidRDefault="00D75DC2" w:rsidP="00086B7B">
      <w:pPr>
        <w:spacing w:line="360" w:lineRule="auto"/>
        <w:rPr>
          <w:sz w:val="20"/>
          <w:szCs w:val="20"/>
        </w:rPr>
      </w:pPr>
      <w:r w:rsidRPr="00B47BED">
        <w:rPr>
          <w:sz w:val="20"/>
          <w:szCs w:val="20"/>
        </w:rPr>
        <w:t xml:space="preserve">    </w:t>
      </w:r>
      <w:r w:rsidR="00086B7B" w:rsidRPr="00B47BED">
        <w:rPr>
          <w:sz w:val="20"/>
          <w:szCs w:val="20"/>
        </w:rPr>
        <w:t>3.41-4.20</w:t>
      </w:r>
      <w:r w:rsidR="00086B7B" w:rsidRPr="00B47BED">
        <w:rPr>
          <w:sz w:val="20"/>
          <w:szCs w:val="20"/>
        </w:rPr>
        <w:tab/>
      </w:r>
      <w:r w:rsidR="00086B7B" w:rsidRPr="00B47BED">
        <w:rPr>
          <w:sz w:val="20"/>
          <w:szCs w:val="20"/>
        </w:rPr>
        <w:tab/>
        <w:t>Agree</w:t>
      </w:r>
      <w:r w:rsidRPr="00B47BED">
        <w:rPr>
          <w:sz w:val="20"/>
          <w:szCs w:val="20"/>
        </w:rPr>
        <w:tab/>
      </w:r>
      <w:r w:rsidRPr="00B47BED">
        <w:rPr>
          <w:sz w:val="20"/>
          <w:szCs w:val="20"/>
        </w:rPr>
        <w:tab/>
      </w:r>
      <w:r w:rsidRPr="00B47BED">
        <w:rPr>
          <w:sz w:val="20"/>
          <w:szCs w:val="20"/>
        </w:rPr>
        <w:tab/>
      </w:r>
      <w:r w:rsidRPr="00B47BED">
        <w:rPr>
          <w:sz w:val="20"/>
          <w:szCs w:val="20"/>
        </w:rPr>
        <w:tab/>
        <w:t xml:space="preserve">   </w:t>
      </w:r>
      <w:r w:rsidR="00B47BED">
        <w:rPr>
          <w:sz w:val="20"/>
          <w:szCs w:val="20"/>
        </w:rPr>
        <w:t xml:space="preserve">     </w:t>
      </w:r>
      <w:r w:rsidRPr="00B47BED">
        <w:rPr>
          <w:sz w:val="20"/>
          <w:szCs w:val="20"/>
        </w:rPr>
        <w:t xml:space="preserve"> Certainly Affects</w:t>
      </w:r>
    </w:p>
    <w:p w14:paraId="79DF6106" w14:textId="77777777" w:rsidR="00086B7B" w:rsidRPr="00B47BED" w:rsidRDefault="00D75DC2" w:rsidP="00086B7B">
      <w:pPr>
        <w:spacing w:line="360" w:lineRule="auto"/>
        <w:rPr>
          <w:sz w:val="20"/>
          <w:szCs w:val="20"/>
        </w:rPr>
      </w:pPr>
      <w:r w:rsidRPr="00B47BED">
        <w:rPr>
          <w:sz w:val="20"/>
          <w:szCs w:val="20"/>
        </w:rPr>
        <w:t xml:space="preserve">    </w:t>
      </w:r>
      <w:r w:rsidR="00086B7B" w:rsidRPr="00B47BED">
        <w:rPr>
          <w:sz w:val="20"/>
          <w:szCs w:val="20"/>
        </w:rPr>
        <w:t>2.61-3.40</w:t>
      </w:r>
      <w:r w:rsidR="00086B7B" w:rsidRPr="00B47BED">
        <w:rPr>
          <w:sz w:val="20"/>
          <w:szCs w:val="20"/>
        </w:rPr>
        <w:tab/>
      </w:r>
      <w:r w:rsidR="00086B7B" w:rsidRPr="00B47BED">
        <w:rPr>
          <w:sz w:val="20"/>
          <w:szCs w:val="20"/>
        </w:rPr>
        <w:tab/>
        <w:t>neither agree nor disagree</w:t>
      </w:r>
      <w:r w:rsidRPr="00B47BED">
        <w:rPr>
          <w:sz w:val="20"/>
          <w:szCs w:val="20"/>
        </w:rPr>
        <w:tab/>
        <w:t xml:space="preserve">    </w:t>
      </w:r>
      <w:r w:rsidR="00B47BED">
        <w:rPr>
          <w:sz w:val="20"/>
          <w:szCs w:val="20"/>
        </w:rPr>
        <w:t xml:space="preserve">                   </w:t>
      </w:r>
      <w:r w:rsidRPr="00B47BED">
        <w:rPr>
          <w:sz w:val="20"/>
          <w:szCs w:val="20"/>
        </w:rPr>
        <w:t>Somewhat affects</w:t>
      </w:r>
    </w:p>
    <w:p w14:paraId="099A1812" w14:textId="77777777" w:rsidR="00086B7B" w:rsidRPr="00B47BED" w:rsidRDefault="00D75DC2" w:rsidP="00086B7B">
      <w:pPr>
        <w:spacing w:line="360" w:lineRule="auto"/>
        <w:rPr>
          <w:sz w:val="20"/>
          <w:szCs w:val="20"/>
        </w:rPr>
      </w:pPr>
      <w:r w:rsidRPr="00B47BED">
        <w:rPr>
          <w:sz w:val="20"/>
          <w:szCs w:val="20"/>
        </w:rPr>
        <w:t xml:space="preserve">    </w:t>
      </w:r>
      <w:r w:rsidR="00086B7B" w:rsidRPr="00B47BED">
        <w:rPr>
          <w:sz w:val="20"/>
          <w:szCs w:val="20"/>
        </w:rPr>
        <w:t>1.81-2.60</w:t>
      </w:r>
      <w:r w:rsidR="00086B7B" w:rsidRPr="00B47BED">
        <w:rPr>
          <w:sz w:val="20"/>
          <w:szCs w:val="20"/>
        </w:rPr>
        <w:tab/>
      </w:r>
      <w:r w:rsidR="00086B7B" w:rsidRPr="00B47BED">
        <w:rPr>
          <w:sz w:val="20"/>
          <w:szCs w:val="20"/>
        </w:rPr>
        <w:tab/>
        <w:t>disagree</w:t>
      </w:r>
      <w:r w:rsidRPr="00B47BED">
        <w:rPr>
          <w:sz w:val="20"/>
          <w:szCs w:val="20"/>
        </w:rPr>
        <w:tab/>
      </w:r>
      <w:r w:rsidRPr="00B47BED">
        <w:rPr>
          <w:sz w:val="20"/>
          <w:szCs w:val="20"/>
        </w:rPr>
        <w:tab/>
      </w:r>
      <w:r w:rsidRPr="00B47BED">
        <w:rPr>
          <w:sz w:val="20"/>
          <w:szCs w:val="20"/>
        </w:rPr>
        <w:tab/>
        <w:t xml:space="preserve">   </w:t>
      </w:r>
      <w:r w:rsidR="00B47BED">
        <w:rPr>
          <w:sz w:val="20"/>
          <w:szCs w:val="20"/>
        </w:rPr>
        <w:t xml:space="preserve">                     </w:t>
      </w:r>
      <w:r w:rsidRPr="00B47BED">
        <w:rPr>
          <w:sz w:val="20"/>
          <w:szCs w:val="20"/>
        </w:rPr>
        <w:t xml:space="preserve"> Affects a little</w:t>
      </w:r>
    </w:p>
    <w:p w14:paraId="779A2BCC" w14:textId="77777777" w:rsidR="00780C65" w:rsidRPr="00B47BED" w:rsidRDefault="00D75DC2" w:rsidP="00780C65">
      <w:pPr>
        <w:spacing w:line="360" w:lineRule="auto"/>
        <w:rPr>
          <w:sz w:val="20"/>
          <w:szCs w:val="20"/>
        </w:rPr>
      </w:pPr>
      <w:r w:rsidRPr="00B47BED">
        <w:rPr>
          <w:sz w:val="20"/>
          <w:szCs w:val="20"/>
        </w:rPr>
        <w:t xml:space="preserve">    </w:t>
      </w:r>
      <w:r w:rsidR="00086B7B" w:rsidRPr="00B47BED">
        <w:rPr>
          <w:sz w:val="20"/>
          <w:szCs w:val="20"/>
        </w:rPr>
        <w:t>1.00-1.80</w:t>
      </w:r>
      <w:r w:rsidR="00086B7B" w:rsidRPr="00B47BED">
        <w:rPr>
          <w:sz w:val="20"/>
          <w:szCs w:val="20"/>
        </w:rPr>
        <w:tab/>
      </w:r>
      <w:r w:rsidR="00086B7B" w:rsidRPr="00B47BED">
        <w:rPr>
          <w:sz w:val="20"/>
          <w:szCs w:val="20"/>
        </w:rPr>
        <w:tab/>
        <w:t>strongly disagree</w:t>
      </w:r>
      <w:r w:rsidR="00505BA0" w:rsidRPr="00B47BED">
        <w:rPr>
          <w:sz w:val="20"/>
          <w:szCs w:val="20"/>
        </w:rPr>
        <w:tab/>
      </w:r>
      <w:r w:rsidR="00505BA0" w:rsidRPr="00B47BED">
        <w:rPr>
          <w:sz w:val="20"/>
          <w:szCs w:val="20"/>
        </w:rPr>
        <w:tab/>
        <w:t xml:space="preserve">  </w:t>
      </w:r>
      <w:r w:rsidR="00B47BED">
        <w:rPr>
          <w:sz w:val="20"/>
          <w:szCs w:val="20"/>
        </w:rPr>
        <w:t xml:space="preserve">               </w:t>
      </w:r>
      <w:r w:rsidR="00505BA0" w:rsidRPr="00B47BED">
        <w:rPr>
          <w:sz w:val="20"/>
          <w:szCs w:val="20"/>
        </w:rPr>
        <w:t xml:space="preserve">  Does not affect at all</w:t>
      </w:r>
    </w:p>
    <w:p w14:paraId="708F3954" w14:textId="77777777" w:rsidR="00780C65" w:rsidRDefault="00780C65" w:rsidP="00780C65">
      <w:pPr>
        <w:spacing w:line="480" w:lineRule="auto"/>
        <w:ind w:firstLine="720"/>
      </w:pPr>
      <w:r>
        <w:t>The t-test and the F-test were used to test whether or not there is significant difference in the Attitudes and Achievements of pupils towards math manipulatives when grouped according to profile variables.</w:t>
      </w:r>
    </w:p>
    <w:p w14:paraId="41972E0C" w14:textId="77777777" w:rsidR="00780C65" w:rsidRDefault="00780C65" w:rsidP="005305B7">
      <w:pPr>
        <w:spacing w:line="480" w:lineRule="auto"/>
        <w:ind w:firstLine="720"/>
      </w:pPr>
      <w:r>
        <w:t>Documentary analysis was used to determine the achievement of pupils in mathematics where their final grades were taken from their teacher. The result was described using the following scale.</w:t>
      </w:r>
    </w:p>
    <w:p w14:paraId="5FCE56CD" w14:textId="77777777" w:rsidR="00780C65" w:rsidRPr="00941E57" w:rsidRDefault="00941E57" w:rsidP="00B47BED">
      <w:pPr>
        <w:spacing w:line="360" w:lineRule="auto"/>
        <w:rPr>
          <w:b/>
        </w:rPr>
      </w:pPr>
      <w:r w:rsidRPr="00941E57">
        <w:rPr>
          <w:b/>
        </w:rPr>
        <w:t xml:space="preserve">           </w:t>
      </w:r>
      <w:r w:rsidR="00780C65" w:rsidRPr="00941E57">
        <w:rPr>
          <w:b/>
        </w:rPr>
        <w:t xml:space="preserve"> Grade</w:t>
      </w:r>
      <w:r w:rsidR="00780C65" w:rsidRPr="00941E57">
        <w:rPr>
          <w:b/>
        </w:rPr>
        <w:tab/>
      </w:r>
      <w:r w:rsidR="00780C65" w:rsidRPr="00941E57">
        <w:rPr>
          <w:b/>
        </w:rPr>
        <w:tab/>
      </w:r>
      <w:r w:rsidR="00780C65" w:rsidRPr="00941E57">
        <w:rPr>
          <w:b/>
        </w:rPr>
        <w:tab/>
      </w:r>
      <w:r w:rsidRPr="00941E57">
        <w:rPr>
          <w:b/>
        </w:rPr>
        <w:t xml:space="preserve">     </w:t>
      </w:r>
      <w:r w:rsidR="00780C65" w:rsidRPr="00941E57">
        <w:rPr>
          <w:b/>
        </w:rPr>
        <w:t>Descriptive Value</w:t>
      </w:r>
    </w:p>
    <w:p w14:paraId="09E4EB84" w14:textId="77777777" w:rsidR="00780C65" w:rsidRPr="00B47BED" w:rsidRDefault="00780C65" w:rsidP="00B47BED">
      <w:pPr>
        <w:spacing w:line="360" w:lineRule="auto"/>
        <w:ind w:firstLine="720"/>
        <w:rPr>
          <w:sz w:val="20"/>
          <w:szCs w:val="20"/>
        </w:rPr>
      </w:pPr>
      <w:r w:rsidRPr="00B47BED">
        <w:rPr>
          <w:sz w:val="20"/>
          <w:szCs w:val="20"/>
        </w:rPr>
        <w:t>90 and Above</w:t>
      </w:r>
      <w:r w:rsidR="00941E57" w:rsidRPr="00B47BED">
        <w:rPr>
          <w:sz w:val="20"/>
          <w:szCs w:val="20"/>
        </w:rPr>
        <w:t xml:space="preserve">               </w:t>
      </w:r>
      <w:r w:rsidR="00B47BED">
        <w:rPr>
          <w:sz w:val="20"/>
          <w:szCs w:val="20"/>
        </w:rPr>
        <w:t xml:space="preserve">              </w:t>
      </w:r>
      <w:r w:rsidR="00941E57" w:rsidRPr="00B47BED">
        <w:rPr>
          <w:sz w:val="20"/>
          <w:szCs w:val="20"/>
        </w:rPr>
        <w:t xml:space="preserve">   Outstanding</w:t>
      </w:r>
    </w:p>
    <w:p w14:paraId="2E2BCFCA" w14:textId="77777777" w:rsidR="00780C65" w:rsidRPr="00B47BED" w:rsidRDefault="00780C65" w:rsidP="00B47BED">
      <w:pPr>
        <w:spacing w:line="360" w:lineRule="auto"/>
        <w:ind w:firstLine="720"/>
        <w:rPr>
          <w:sz w:val="20"/>
          <w:szCs w:val="20"/>
        </w:rPr>
      </w:pPr>
      <w:r w:rsidRPr="00B47BED">
        <w:rPr>
          <w:sz w:val="20"/>
          <w:szCs w:val="20"/>
        </w:rPr>
        <w:t xml:space="preserve">85 – 89 </w:t>
      </w:r>
      <w:r w:rsidR="00941E57" w:rsidRPr="00B47BED">
        <w:rPr>
          <w:sz w:val="20"/>
          <w:szCs w:val="20"/>
        </w:rPr>
        <w:tab/>
      </w:r>
      <w:r w:rsidR="00941E57" w:rsidRPr="00B47BED">
        <w:rPr>
          <w:sz w:val="20"/>
          <w:szCs w:val="20"/>
        </w:rPr>
        <w:tab/>
        <w:t xml:space="preserve">   </w:t>
      </w:r>
      <w:r w:rsidR="00B47BED">
        <w:rPr>
          <w:sz w:val="20"/>
          <w:szCs w:val="20"/>
        </w:rPr>
        <w:t xml:space="preserve">                </w:t>
      </w:r>
      <w:r w:rsidR="00941E57" w:rsidRPr="00B47BED">
        <w:rPr>
          <w:sz w:val="20"/>
          <w:szCs w:val="20"/>
        </w:rPr>
        <w:t xml:space="preserve"> Very Satisfactory</w:t>
      </w:r>
    </w:p>
    <w:p w14:paraId="61CF51FF" w14:textId="77777777" w:rsidR="00780C65" w:rsidRPr="00B47BED" w:rsidRDefault="00941E57" w:rsidP="00B47BED">
      <w:pPr>
        <w:spacing w:line="360" w:lineRule="auto"/>
        <w:ind w:firstLine="720"/>
        <w:rPr>
          <w:sz w:val="20"/>
          <w:szCs w:val="20"/>
        </w:rPr>
      </w:pPr>
      <w:r w:rsidRPr="00B47BED">
        <w:rPr>
          <w:sz w:val="20"/>
          <w:szCs w:val="20"/>
        </w:rPr>
        <w:lastRenderedPageBreak/>
        <w:t xml:space="preserve">80 – 84 </w:t>
      </w:r>
      <w:r w:rsidRPr="00B47BED">
        <w:rPr>
          <w:sz w:val="20"/>
          <w:szCs w:val="20"/>
        </w:rPr>
        <w:tab/>
      </w:r>
      <w:r w:rsidRPr="00B47BED">
        <w:rPr>
          <w:sz w:val="20"/>
          <w:szCs w:val="20"/>
        </w:rPr>
        <w:tab/>
        <w:t xml:space="preserve">   </w:t>
      </w:r>
      <w:r w:rsidR="00B47BED">
        <w:rPr>
          <w:sz w:val="20"/>
          <w:szCs w:val="20"/>
        </w:rPr>
        <w:t xml:space="preserve">                     </w:t>
      </w:r>
      <w:r w:rsidRPr="00B47BED">
        <w:rPr>
          <w:sz w:val="20"/>
          <w:szCs w:val="20"/>
        </w:rPr>
        <w:t xml:space="preserve">  Satisfactory </w:t>
      </w:r>
    </w:p>
    <w:p w14:paraId="698986C4" w14:textId="77777777" w:rsidR="00941E57" w:rsidRPr="00B47BED" w:rsidRDefault="00941E57" w:rsidP="00B47BED">
      <w:pPr>
        <w:spacing w:line="360" w:lineRule="auto"/>
        <w:ind w:firstLine="720"/>
        <w:rPr>
          <w:sz w:val="20"/>
          <w:szCs w:val="20"/>
        </w:rPr>
      </w:pPr>
      <w:r w:rsidRPr="00B47BED">
        <w:rPr>
          <w:sz w:val="20"/>
          <w:szCs w:val="20"/>
        </w:rPr>
        <w:t xml:space="preserve">75– 79 </w:t>
      </w:r>
      <w:r w:rsidRPr="00B47BED">
        <w:rPr>
          <w:sz w:val="20"/>
          <w:szCs w:val="20"/>
        </w:rPr>
        <w:tab/>
      </w:r>
      <w:r w:rsidRPr="00B47BED">
        <w:rPr>
          <w:sz w:val="20"/>
          <w:szCs w:val="20"/>
        </w:rPr>
        <w:tab/>
        <w:t xml:space="preserve">   </w:t>
      </w:r>
      <w:r w:rsidR="00B47BED">
        <w:rPr>
          <w:sz w:val="20"/>
          <w:szCs w:val="20"/>
        </w:rPr>
        <w:t xml:space="preserve">                 </w:t>
      </w:r>
      <w:r w:rsidRPr="00B47BED">
        <w:rPr>
          <w:sz w:val="20"/>
          <w:szCs w:val="20"/>
        </w:rPr>
        <w:t xml:space="preserve">  Fairly satisfactory</w:t>
      </w:r>
    </w:p>
    <w:p w14:paraId="5C03F2F4" w14:textId="77777777" w:rsidR="00941E57" w:rsidRDefault="00B47BED" w:rsidP="00B47BED">
      <w:pPr>
        <w:spacing w:line="360" w:lineRule="auto"/>
        <w:ind w:firstLine="720"/>
        <w:rPr>
          <w:sz w:val="20"/>
          <w:szCs w:val="20"/>
        </w:rPr>
      </w:pPr>
      <w:r>
        <w:rPr>
          <w:sz w:val="20"/>
          <w:szCs w:val="20"/>
        </w:rPr>
        <w:t>Below 74</w:t>
      </w:r>
      <w:r>
        <w:rPr>
          <w:sz w:val="20"/>
          <w:szCs w:val="20"/>
        </w:rPr>
        <w:tab/>
        <w:t xml:space="preserve">           </w:t>
      </w:r>
      <w:r w:rsidR="00941E57" w:rsidRPr="00B47BED">
        <w:rPr>
          <w:sz w:val="20"/>
          <w:szCs w:val="20"/>
        </w:rPr>
        <w:t xml:space="preserve">      Did not meet expectations</w:t>
      </w:r>
    </w:p>
    <w:p w14:paraId="1E8C6E1C" w14:textId="77777777" w:rsidR="00B47BED" w:rsidRPr="00B47BED" w:rsidRDefault="00B47BED" w:rsidP="00B47BED">
      <w:pPr>
        <w:spacing w:line="360" w:lineRule="auto"/>
        <w:ind w:firstLine="720"/>
        <w:rPr>
          <w:sz w:val="20"/>
          <w:szCs w:val="20"/>
        </w:rPr>
      </w:pPr>
    </w:p>
    <w:p w14:paraId="107612B0" w14:textId="2C86642D" w:rsidR="00B47BED" w:rsidRDefault="00941E57" w:rsidP="000E0E06">
      <w:pPr>
        <w:spacing w:line="480" w:lineRule="auto"/>
      </w:pPr>
      <w:r w:rsidRPr="00941E57">
        <w:t>The Pearson’s moment correlation was used to tes</w:t>
      </w:r>
      <w:r>
        <w:t>t the relationship between the P</w:t>
      </w:r>
      <w:r w:rsidRPr="00941E57">
        <w:t>rofile of the pupils</w:t>
      </w:r>
      <w:r>
        <w:t xml:space="preserve"> and their Attitudes towards Math Manipulatives.</w:t>
      </w:r>
    </w:p>
    <w:p w14:paraId="3ABDD70F" w14:textId="77777777" w:rsidR="00AA3D2C" w:rsidRPr="00AA3D2C" w:rsidRDefault="00AA3D2C" w:rsidP="000E0E06">
      <w:pPr>
        <w:spacing w:line="480" w:lineRule="auto"/>
      </w:pPr>
    </w:p>
    <w:p w14:paraId="4A7804AE" w14:textId="37AEE9A8" w:rsidR="007A6E03" w:rsidRPr="007A6E03" w:rsidRDefault="00B2373B" w:rsidP="005F5700">
      <w:pPr>
        <w:spacing w:line="480" w:lineRule="auto"/>
        <w:rPr>
          <w:b/>
        </w:rPr>
      </w:pPr>
      <w:r w:rsidRPr="00B2373B">
        <w:rPr>
          <w:b/>
        </w:rPr>
        <w:t>RESULTS AND</w:t>
      </w:r>
      <w:r>
        <w:rPr>
          <w:b/>
        </w:rPr>
        <w:t xml:space="preserve"> </w:t>
      </w:r>
      <w:r w:rsidR="007A6E03">
        <w:rPr>
          <w:b/>
        </w:rPr>
        <w:t>DIS</w:t>
      </w:r>
      <w:r w:rsidR="007A6E03" w:rsidRPr="007A6E03">
        <w:rPr>
          <w:b/>
        </w:rPr>
        <w:t>CUSSION</w:t>
      </w:r>
    </w:p>
    <w:p w14:paraId="10743A56" w14:textId="1282312A" w:rsidR="003D17FC" w:rsidRPr="00F764EE" w:rsidRDefault="003D17FC" w:rsidP="00F764EE">
      <w:pPr>
        <w:pStyle w:val="NormalWeb"/>
        <w:jc w:val="center"/>
        <w:rPr>
          <w:u w:val="single"/>
        </w:rPr>
      </w:pPr>
      <w:r w:rsidRPr="00F764EE">
        <w:rPr>
          <w:rStyle w:val="Strong"/>
          <w:u w:val="single"/>
        </w:rPr>
        <w:t>Respondent Profile</w:t>
      </w:r>
    </w:p>
    <w:p w14:paraId="55EEA0D9" w14:textId="77777777" w:rsidR="003D17FC" w:rsidRDefault="003D17FC" w:rsidP="00116296">
      <w:pPr>
        <w:pStyle w:val="NormalWeb"/>
        <w:spacing w:line="480" w:lineRule="auto"/>
        <w:ind w:firstLine="720"/>
        <w:jc w:val="both"/>
      </w:pPr>
      <w:r>
        <w:t>The profile analysis of the Grade One pupils included key variables: sex, parental educational attainment, parental occupations, and socioeconomic status, which may significantly influence the educational experiences and achievements of the respondents.</w:t>
      </w:r>
    </w:p>
    <w:p w14:paraId="3E9D9A18" w14:textId="5EDA4136" w:rsidR="003D17FC" w:rsidRDefault="003D17FC" w:rsidP="003D17FC">
      <w:pPr>
        <w:pStyle w:val="NormalWeb"/>
        <w:spacing w:line="480" w:lineRule="auto"/>
        <w:jc w:val="both"/>
      </w:pPr>
      <w:r>
        <w:rPr>
          <w:rStyle w:val="Strong"/>
        </w:rPr>
        <w:t>Sex Distribution</w:t>
      </w:r>
      <w:r>
        <w:t>: The study revealed a gender distribution where 78% of respondents were male and 22% were female. This notable imbalance may impact classroom dynamics and learning experiences, particularly in mathematics education. Research shows that male students often receive more encouragement in STEM fields, which can foster disparities in attitudes and performance (9). The significant difference in attitudes towards Math Manipulatives based on sex indicates the necessity for tailored instructional strategies that address these differences, promoting inclusivity and engagement among all students (10).</w:t>
      </w:r>
    </w:p>
    <w:p w14:paraId="3F2D6ED3" w14:textId="63052F76" w:rsidR="003D17FC" w:rsidRDefault="003D17FC" w:rsidP="003D17FC">
      <w:pPr>
        <w:pStyle w:val="NormalWeb"/>
        <w:spacing w:line="480" w:lineRule="auto"/>
        <w:jc w:val="both"/>
      </w:pPr>
      <w:r>
        <w:rPr>
          <w:rStyle w:val="Strong"/>
        </w:rPr>
        <w:t>Parental Educational Attainment</w:t>
      </w:r>
      <w:r>
        <w:t xml:space="preserve">: Most respondents’ parents had only reached elementary-level education, which raises concerns about the potential limitations in supportive educational practices at home. Numerous studies highlight that higher parental educational attainment positively correlates with children’s academic success. Parents with higher education levels are more likely </w:t>
      </w:r>
      <w:r>
        <w:lastRenderedPageBreak/>
        <w:t>to engage in activities that promote literacy and numeracy skills development (11). The lack of educational background among parents in this study may hinder their ability to assist their children effectively with homework or cognitive activities, particularly in subjects as foundational as mathematics.</w:t>
      </w:r>
    </w:p>
    <w:p w14:paraId="4D0161E7" w14:textId="5A019F66" w:rsidR="003D17FC" w:rsidRDefault="003D17FC" w:rsidP="003D17FC">
      <w:pPr>
        <w:pStyle w:val="NormalWeb"/>
        <w:spacing w:line="480" w:lineRule="auto"/>
        <w:jc w:val="both"/>
      </w:pPr>
      <w:r>
        <w:rPr>
          <w:rStyle w:val="Strong"/>
        </w:rPr>
        <w:t>Parental Occupation</w:t>
      </w:r>
      <w:r>
        <w:t>: An examination of the respondents’ parental occupations revealed a significant proportion engaged in labor-intensive jobs, such as farming, driving, and carpentry, with many mothers identified as homemakers. These occupations often align with lower socioeconomic status and may limit access to educational resources, including books, technology, and extracurricular programs that support learning (12). Research emphasizes the impact of socioeconomic status on educational outcomes, indicating that pupils from lower-income families often face barriers that can hinder academic achievement, such as less parental involvement due to long work hours and fewer resources at home (13).</w:t>
      </w:r>
    </w:p>
    <w:p w14:paraId="4915BF2C" w14:textId="3B622604" w:rsidR="003D17FC" w:rsidRDefault="003D17FC" w:rsidP="003D17FC">
      <w:pPr>
        <w:pStyle w:val="NormalWeb"/>
        <w:spacing w:line="480" w:lineRule="auto"/>
        <w:jc w:val="both"/>
      </w:pPr>
      <w:r>
        <w:rPr>
          <w:rStyle w:val="Strong"/>
        </w:rPr>
        <w:t>Socioeconomic Status and Academic Impact</w:t>
      </w:r>
      <w:r>
        <w:t>: While explicit data on monthly income was not detailed in the findings, the socio-economic context suggested by the occupations indicates potential financial constraints that could impede educational access and success. Studies suggest that financial stress can adversely affect children’s cognitive functions and emotional well-being, which in turn impacts academic performance (14). Moreover, pupils from households with limited financial resources may miss opportunities for enrichment activities that enhance their mathematical understanding and skills.</w:t>
      </w:r>
    </w:p>
    <w:p w14:paraId="6253D62C" w14:textId="77777777" w:rsidR="003D17FC" w:rsidRDefault="003D17FC" w:rsidP="003D17FC">
      <w:pPr>
        <w:pStyle w:val="NormalWeb"/>
        <w:spacing w:line="480" w:lineRule="auto"/>
        <w:jc w:val="both"/>
      </w:pPr>
      <w:r>
        <w:t xml:space="preserve">In summary, the profile of respondents in this study underscores critical socio-demographic factors that can significantly influence their academic experiences and outcomes. Educators and policymakers should consider these contextual elements when designing interventions aimed at </w:t>
      </w:r>
      <w:r>
        <w:lastRenderedPageBreak/>
        <w:t>improving math achievement, especially through the use of Math Manipulatives. Addressing the needs of pupils from disadvantaged backgrounds may necessitate community engagement initiatives that provide additional resources and support systems</w:t>
      </w:r>
    </w:p>
    <w:p w14:paraId="7470C9C0" w14:textId="77777777" w:rsidR="008A34D1" w:rsidRPr="00827B7D" w:rsidRDefault="00827B7D" w:rsidP="00827B7D">
      <w:pPr>
        <w:spacing w:line="480" w:lineRule="auto"/>
        <w:jc w:val="center"/>
        <w:rPr>
          <w:b/>
          <w:u w:val="single"/>
        </w:rPr>
      </w:pPr>
      <w:r w:rsidRPr="00827B7D">
        <w:rPr>
          <w:b/>
          <w:u w:val="single"/>
        </w:rPr>
        <w:t>Attitude of Pupils Towards Math Manipulatives</w:t>
      </w:r>
    </w:p>
    <w:p w14:paraId="2A929522" w14:textId="06EA7A63" w:rsidR="00F764EE" w:rsidRDefault="00F764EE" w:rsidP="00116296">
      <w:pPr>
        <w:pStyle w:val="NormalWeb"/>
        <w:spacing w:line="480" w:lineRule="auto"/>
        <w:ind w:firstLine="720"/>
        <w:jc w:val="both"/>
      </w:pPr>
      <w:r>
        <w:t>The evaluation of Grade One pupils' attitudes toward Math Manipulatives revealed an overall mean rating of 4.08, indicating that students generally agreed on the positive effects of manipulative tools in their mathematics learning. This reinforces the growing body of literature emphasizing the critical role of manipulatives in enhancing mathematical understanding and engagement among young learners (15).</w:t>
      </w:r>
    </w:p>
    <w:p w14:paraId="54700B66" w14:textId="443F3415" w:rsidR="00F764EE" w:rsidRDefault="00F764EE" w:rsidP="00F764EE">
      <w:pPr>
        <w:pStyle w:val="NormalWeb"/>
        <w:spacing w:line="480" w:lineRule="auto"/>
        <w:jc w:val="both"/>
      </w:pPr>
      <w:r>
        <w:rPr>
          <w:rStyle w:val="Strong"/>
        </w:rPr>
        <w:t>Positive Attitudes and Engagement</w:t>
      </w:r>
      <w:r>
        <w:t>: A core finding of the study was that students expressed strong agreement with several indicators reflecting their enjoyment and understanding of math lessons facilitated by manipulatives. These indicators included statements like "I can easily understand the lesson" and "I enjoy listening to the lecture." The enjoyment derived from the use of manipulatives aligns with the constructivist theory of learning, suggesting that active involvement in learning activities fosters deeper understanding and retention of mathematical concepts (16). Research has consistently shown that when students engage with material through hands-on activities, they develop a more positive disposition towards mathematics, leading to increased motivation and better academic outcomes (17).</w:t>
      </w:r>
    </w:p>
    <w:p w14:paraId="69721DEC" w14:textId="121B6F87" w:rsidR="00F764EE" w:rsidRDefault="00F764EE" w:rsidP="00F764EE">
      <w:pPr>
        <w:pStyle w:val="NormalWeb"/>
        <w:spacing w:line="480" w:lineRule="auto"/>
        <w:jc w:val="both"/>
      </w:pPr>
      <w:r>
        <w:rPr>
          <w:rStyle w:val="Strong"/>
        </w:rPr>
        <w:t>Influence on Achievement</w:t>
      </w:r>
      <w:r>
        <w:t xml:space="preserve">: The data indicated a correlation between positive attitudes towards manipulatives and academic achievement. This finding supports earlier studies which have demonstrated that when students exhibit positive attitudes toward learning tools, they tend to </w:t>
      </w:r>
      <w:r>
        <w:lastRenderedPageBreak/>
        <w:t>perform better academically (18). The Fun and meaningful experiences provided by manipulatives not only enhance students' motivation but also bolster their confidence in solving mathematical problems, which is crucial at an early stage of learning (19). Given that the pupils in this study reported happiness and satisfaction in their math class, it is reasonable to infer that the use of manipulatives can indeed cultivate a more favorable learning environment.</w:t>
      </w:r>
    </w:p>
    <w:p w14:paraId="59F2C6B7" w14:textId="39055D64" w:rsidR="00F764EE" w:rsidRDefault="00F764EE" w:rsidP="00F764EE">
      <w:pPr>
        <w:pStyle w:val="NormalWeb"/>
        <w:spacing w:line="480" w:lineRule="auto"/>
        <w:jc w:val="both"/>
      </w:pPr>
      <w:r>
        <w:rPr>
          <w:rStyle w:val="Strong"/>
        </w:rPr>
        <w:t>Barriers to Learning</w:t>
      </w:r>
      <w:r>
        <w:t>: However, it was noted that one of the indicators—the concern about ability in solving math problems—revealed mixed feelings, with a significant number of students expressing apprehension about their skills. This highlights an area of concern where despite the positive influence of manipulatives on engagement, students may still harbor anxiety related to their mathematical competencies. Previous research has indicated that mathematics anxiety can inhibit performance and affect students' attitudes negatively (20). Therefore, it is important to address not only the instructional methods but also the emotional aspects of learning mathematics to mitigate anxiety.</w:t>
      </w:r>
    </w:p>
    <w:p w14:paraId="51BE4E78" w14:textId="11B349BD" w:rsidR="00F764EE" w:rsidRDefault="00F764EE" w:rsidP="00F764EE">
      <w:pPr>
        <w:pStyle w:val="NormalWeb"/>
        <w:spacing w:line="480" w:lineRule="auto"/>
        <w:jc w:val="both"/>
      </w:pPr>
      <w:r>
        <w:rPr>
          <w:rStyle w:val="Strong"/>
        </w:rPr>
        <w:t>Recommendations for Practice</w:t>
      </w:r>
      <w:r>
        <w:t>: Based on these findings, it is recommended that educators incorporate manipulatives regularly in their teaching approaches. Doing so can reinforce positive attitudes toward mathematics and help counteract any anxiety associated with the subject. Furthermore, teacher training programs should emphasize the effective use of manipulatives as a pedagogical strategy to promote confidence and enhance lea</w:t>
      </w:r>
      <w:r w:rsidR="006060CC">
        <w:t>rning outcomes in mathematics (21</w:t>
      </w:r>
      <w:r>
        <w:t>).</w:t>
      </w:r>
    </w:p>
    <w:p w14:paraId="4CFA0EAC" w14:textId="4A87E463" w:rsidR="004C39EE" w:rsidRPr="00F764EE" w:rsidRDefault="00F764EE" w:rsidP="00F764EE">
      <w:pPr>
        <w:pStyle w:val="NormalWeb"/>
        <w:spacing w:line="480" w:lineRule="auto"/>
        <w:jc w:val="both"/>
      </w:pPr>
      <w:r>
        <w:t>In conclusion, the favorable attitudes of Grade One pupils towards Math Manipulatives signal a positive trend in early mathematics education. Implementing hands-on, engaging learning tools can play a pivotal role in shaping students' future attitudes towards mathematics, thereby fostering a foundation for lifelong learning.</w:t>
      </w:r>
    </w:p>
    <w:p w14:paraId="3011ACCF" w14:textId="77777777" w:rsidR="001B6767" w:rsidRPr="001B6767" w:rsidRDefault="001B6767" w:rsidP="001B6767">
      <w:pPr>
        <w:spacing w:line="480" w:lineRule="auto"/>
        <w:jc w:val="center"/>
        <w:rPr>
          <w:b/>
          <w:u w:val="single"/>
        </w:rPr>
      </w:pPr>
      <w:r>
        <w:rPr>
          <w:b/>
          <w:u w:val="single"/>
        </w:rPr>
        <w:lastRenderedPageBreak/>
        <w:t>Attitude of the Respondents when grouped according to Profile Variable</w:t>
      </w:r>
    </w:p>
    <w:p w14:paraId="1264657D" w14:textId="77777777" w:rsidR="006060CC" w:rsidRDefault="006060CC" w:rsidP="006060CC">
      <w:pPr>
        <w:pStyle w:val="NormalWeb"/>
        <w:spacing w:line="480" w:lineRule="auto"/>
        <w:ind w:firstLine="720"/>
        <w:jc w:val="both"/>
      </w:pPr>
      <w:r>
        <w:t>The investigation into the attitudes of Grade One pupils toward Math Manipulatives revealed significant findings, particularly when the data were analyzed with respect to demographic profile variables. The most notable outcome was the significant difference in attitudes based on the sex of the respondents. Female students expressed a different level of agreement regarding the effectiveness of manipulatives compared to their male counterparts, aligning with previous studies that emphasize the influence of gender on educational attitudes and performance.</w:t>
      </w:r>
    </w:p>
    <w:p w14:paraId="30962129" w14:textId="571EA1FB" w:rsidR="006060CC" w:rsidRDefault="006060CC" w:rsidP="006060CC">
      <w:pPr>
        <w:pStyle w:val="NormalWeb"/>
        <w:spacing w:line="480" w:lineRule="auto"/>
        <w:jc w:val="both"/>
      </w:pPr>
      <w:r>
        <w:rPr>
          <w:rStyle w:val="Strong"/>
        </w:rPr>
        <w:t>Sex Differences in Attitudes</w:t>
      </w:r>
      <w:r>
        <w:t>: The results indicated a marked difference in attitude based on sex, with male students tending to have more positive attitudes toward math manipulatives than females. This is consistent w</w:t>
      </w:r>
      <w:r w:rsidR="00794971">
        <w:t>ith research by Bailey et al. (22</w:t>
      </w:r>
      <w:r>
        <w:t>), who found that boys often exhibit higher confidence and interest in mathematics, which can lead to more favorable attitudes toward various instructional strategies, including manipulatives. Gender stereotypes and socialization can significantly affect girls' self-perception in mathematics, leading to less favorable attitudes and lower achievement (2</w:t>
      </w:r>
      <w:r w:rsidR="00794971">
        <w:t>3</w:t>
      </w:r>
      <w:r>
        <w:t>).</w:t>
      </w:r>
    </w:p>
    <w:p w14:paraId="0A82F6F1" w14:textId="76115B70" w:rsidR="006060CC" w:rsidRDefault="006060CC" w:rsidP="00116296">
      <w:pPr>
        <w:pStyle w:val="NormalWeb"/>
        <w:spacing w:line="480" w:lineRule="auto"/>
        <w:ind w:firstLine="720"/>
        <w:jc w:val="both"/>
      </w:pPr>
      <w:r>
        <w:t>To address these disparities, it is important for educators to implement strategies that foster inclusive environments that encourage both male and female students to engage with mathematics confidently. Techniques such as cooperative learning, where students work in mixed-gender groups, can mitigate stereotypes and bolster engagement, creating a learning atmosphe</w:t>
      </w:r>
      <w:r w:rsidR="00794971">
        <w:t>re that benefits all students (24</w:t>
      </w:r>
      <w:r>
        <w:t>).</w:t>
      </w:r>
    </w:p>
    <w:p w14:paraId="5D48353E" w14:textId="1B9276DA" w:rsidR="006060CC" w:rsidRDefault="006060CC" w:rsidP="006060CC">
      <w:pPr>
        <w:pStyle w:val="NormalWeb"/>
        <w:spacing w:line="480" w:lineRule="auto"/>
        <w:jc w:val="both"/>
      </w:pPr>
      <w:r>
        <w:rPr>
          <w:rStyle w:val="Strong"/>
        </w:rPr>
        <w:lastRenderedPageBreak/>
        <w:t>Impact of Parental Background</w:t>
      </w:r>
      <w:r>
        <w:t>: Additionally, the study indicated no significant differences in attitudes when the data were examined in relation to parental educational attainment, occupation, or income. This outcome suggests that factors beyond parental background—such as classroom environment, teacher characteristics, and access to quality resources—are pivotal in shaping students'</w:t>
      </w:r>
      <w:r w:rsidR="00794971">
        <w:t xml:space="preserve"> attitudes toward mathematics (25</w:t>
      </w:r>
      <w:r>
        <w:t>). Existing literature supports the notion that while parental involvement is vital, the quality of educational experiences can significantly buffer the ef</w:t>
      </w:r>
      <w:r w:rsidR="00794971">
        <w:t>fects of socioeconomic status (26</w:t>
      </w:r>
      <w:r>
        <w:t>).</w:t>
      </w:r>
    </w:p>
    <w:p w14:paraId="362F867B" w14:textId="19173AC7" w:rsidR="006060CC" w:rsidRDefault="006060CC" w:rsidP="00116296">
      <w:pPr>
        <w:pStyle w:val="NormalWeb"/>
        <w:spacing w:line="480" w:lineRule="auto"/>
        <w:ind w:firstLine="720"/>
        <w:jc w:val="both"/>
      </w:pPr>
      <w:r>
        <w:t>The lack of significant differences based on parental background variables suggests a shift in focus for educators and policymakers. It reinforces the idea that effective teaching strategies that utilize manipulatives can cultivate positive attitudes among students irrespective of their home environment. For instance, interventions that maximize the use of visual and tactile learning aids have been shown to enhance engagement and comprehensi</w:t>
      </w:r>
      <w:r w:rsidR="00794971">
        <w:t>on in mathematics (27</w:t>
      </w:r>
      <w:r>
        <w:t>).</w:t>
      </w:r>
    </w:p>
    <w:p w14:paraId="5846F94B" w14:textId="3F52142C" w:rsidR="006060CC" w:rsidRDefault="006060CC" w:rsidP="006060CC">
      <w:pPr>
        <w:pStyle w:val="NormalWeb"/>
        <w:spacing w:line="480" w:lineRule="auto"/>
        <w:jc w:val="both"/>
      </w:pPr>
      <w:r>
        <w:rPr>
          <w:rStyle w:val="Strong"/>
        </w:rPr>
        <w:t>General Educational Implications</w:t>
      </w:r>
      <w:r>
        <w:t xml:space="preserve">: The overall positive attitude towards Math Manipulatives, with a mean score of 4.08, underscores the effectiveness of these tools within the educational practice. These findings align with research demonstrating that manipulatives engage students at a deeper cognitive level, promoting not only understanding but </w:t>
      </w:r>
      <w:r w:rsidR="00794971">
        <w:t>also enjoyment in mathematics (28</w:t>
      </w:r>
      <w:r>
        <w:t xml:space="preserve">). Moreover, given the significant variance in attitudes by sex, targeted programs aimed at increasing confidence in female students are essential. Programs that highlight role models in STEM can inspire girls and reshape their attitudes toward mathematics, as supported </w:t>
      </w:r>
      <w:r w:rsidR="00794971">
        <w:t>by the work of Trundle et al. (29</w:t>
      </w:r>
      <w:r>
        <w:t>).</w:t>
      </w:r>
    </w:p>
    <w:p w14:paraId="35D69F91" w14:textId="77777777" w:rsidR="006060CC" w:rsidRDefault="006060CC" w:rsidP="00116296">
      <w:pPr>
        <w:pStyle w:val="NormalWeb"/>
        <w:spacing w:line="480" w:lineRule="auto"/>
        <w:ind w:firstLine="720"/>
        <w:jc w:val="both"/>
      </w:pPr>
      <w:r>
        <w:t xml:space="preserve">In conclusion, the findings drawn from this study emphasize the complexity of factors influencing students' attitudes towards mathematics. While sex differences clearly impact </w:t>
      </w:r>
      <w:r>
        <w:lastRenderedPageBreak/>
        <w:t>attitudes, the overall enthusiasm for math manipulatives suggests that high-quality instructional practices are influential regardless of a student's background. Further studies should continue exploring these dynamics to develop targeted strategies that promote a positive mathematical experience for all learners</w:t>
      </w:r>
    </w:p>
    <w:p w14:paraId="077A8941" w14:textId="63A5A446" w:rsidR="00A1351B" w:rsidRDefault="00A1351B" w:rsidP="004C39EE">
      <w:pPr>
        <w:tabs>
          <w:tab w:val="center" w:pos="4320"/>
          <w:tab w:val="right" w:pos="8640"/>
        </w:tabs>
        <w:spacing w:line="360" w:lineRule="auto"/>
      </w:pPr>
    </w:p>
    <w:p w14:paraId="02F02A2E" w14:textId="77777777" w:rsidR="004B3325" w:rsidRPr="001B6767" w:rsidRDefault="004D6397" w:rsidP="004B3325">
      <w:pPr>
        <w:spacing w:line="480" w:lineRule="auto"/>
        <w:jc w:val="center"/>
        <w:rPr>
          <w:b/>
          <w:u w:val="single"/>
        </w:rPr>
      </w:pPr>
      <w:r>
        <w:rPr>
          <w:b/>
          <w:u w:val="single"/>
        </w:rPr>
        <w:t>Academic Achievement of the Respondents</w:t>
      </w:r>
    </w:p>
    <w:p w14:paraId="425FF89F" w14:textId="77777777" w:rsidR="00794971" w:rsidRDefault="00794971" w:rsidP="00794971">
      <w:pPr>
        <w:pStyle w:val="NormalWeb"/>
        <w:spacing w:line="480" w:lineRule="auto"/>
        <w:ind w:firstLine="720"/>
        <w:jc w:val="both"/>
      </w:pPr>
      <w:r>
        <w:t>The findings regarding the academic achievement of Grade One pupils in mathematics indicated an overall weighted mean of 86.09%, categorized as “Very Satisfactory.” This demonstrates a commendable level of achievement among the respondents, suggesting effective instructional strategies in place, particularly the integration of math manipulatives.</w:t>
      </w:r>
    </w:p>
    <w:p w14:paraId="76D1B7A9" w14:textId="4932F967" w:rsidR="00794971" w:rsidRDefault="00794971" w:rsidP="00794971">
      <w:pPr>
        <w:pStyle w:val="NormalWeb"/>
        <w:spacing w:line="480" w:lineRule="auto"/>
        <w:jc w:val="both"/>
      </w:pPr>
      <w:r>
        <w:rPr>
          <w:rStyle w:val="Strong"/>
        </w:rPr>
        <w:t>Influence of Math Manipulatives on Achievement</w:t>
      </w:r>
      <w:r>
        <w:t>: The study highlights the role of math manipulatives as a critical factor influencing pupils’ academic performance. Numerous studies corroborate the positive impact of manipulatives on mathematical understanding and achievement across various educational contexts. Research by Clements and Sarama (30) illustrates that manipulatives encourage active learning and can lead to better conceptual understanding, thereby improving academic performance. This aligns with the findings of the current study, where the use of manipulatives appeared to enhance students’ engagement, interest, and confidence in mathematics, which are essential components of successful learning experiences.</w:t>
      </w:r>
    </w:p>
    <w:p w14:paraId="667FCEAB" w14:textId="163B61F3" w:rsidR="00794971" w:rsidRDefault="00794971" w:rsidP="00794971">
      <w:pPr>
        <w:pStyle w:val="NormalWeb"/>
        <w:spacing w:line="480" w:lineRule="auto"/>
        <w:jc w:val="both"/>
      </w:pPr>
      <w:r>
        <w:t>Furthermore, as supported by the work of Sinanan (31), the use of manipulatives in teaching strategies helps bridge the gap between abstract mathematical concepts and concrete understanding, allowing students to internalize mathematical principles effectively. This connection is critical in early education, where foundational skills are being formed.</w:t>
      </w:r>
    </w:p>
    <w:p w14:paraId="50287520" w14:textId="7F2972CE" w:rsidR="00794971" w:rsidRDefault="00794971" w:rsidP="00794971">
      <w:pPr>
        <w:pStyle w:val="NormalWeb"/>
        <w:spacing w:line="480" w:lineRule="auto"/>
        <w:jc w:val="both"/>
      </w:pPr>
      <w:r>
        <w:rPr>
          <w:rStyle w:val="Strong"/>
        </w:rPr>
        <w:lastRenderedPageBreak/>
        <w:t>Role of Socioeconomic Factors</w:t>
      </w:r>
      <w:r>
        <w:t>: Despite the overall positive achievements, the study found no significant differences in academic performance across various profile variables such as sex, parental educational attainment, occupation, or income levels. This suggests that while background factors can influence student learning, the effectiveness of teaching methodologies—such as the use of manipulatives—can mitigate these influences. Research indicates that a supportive classroom environment, where manipulatives are employed, can lead to high academic achievement, regardless of students' socioeconomic backgrounds (32).</w:t>
      </w:r>
    </w:p>
    <w:p w14:paraId="3B2221E5" w14:textId="28E6A803" w:rsidR="00794971" w:rsidRDefault="00794971" w:rsidP="00116296">
      <w:pPr>
        <w:pStyle w:val="NormalWeb"/>
        <w:spacing w:line="480" w:lineRule="auto"/>
        <w:ind w:firstLine="720"/>
        <w:jc w:val="both"/>
      </w:pPr>
      <w:r>
        <w:t>Moreover, the results align with previous studies, such as those by Hill and Tyson (33), which concluded that the academic environment and pedagogical approaches are often more decisive factors in student achievement than demographic variables. Therefore, the indication of "no significant difference" in achievement based on these factors emphasizes the potential of robust teaching frameworks in fostering success.</w:t>
      </w:r>
    </w:p>
    <w:p w14:paraId="277B1CCB" w14:textId="0AFEE53B" w:rsidR="00794971" w:rsidRDefault="00794971" w:rsidP="00794971">
      <w:pPr>
        <w:pStyle w:val="NormalWeb"/>
        <w:spacing w:line="480" w:lineRule="auto"/>
        <w:jc w:val="both"/>
      </w:pPr>
      <w:r>
        <w:rPr>
          <w:rStyle w:val="Strong"/>
        </w:rPr>
        <w:t>Engagement and Confidence as Predictors of Achievement</w:t>
      </w:r>
      <w:r>
        <w:t>: Students’ enjoyment and interest in mathematics, reported alongside their achievement levels, further underscore the interconnectedness of motivation and academic performance. Research by Wigfield and Eccles (34) emphasizes that students who exhibit higher interest in a subject area are more likely to attain academic success. In support, the findings suggest that math manipulatives not only improve academic results but also increase students' engagement and motivation. This dual benefit reaffirms the critical importance of integrating interactive teaching tools into early mathematics curricula.</w:t>
      </w:r>
    </w:p>
    <w:p w14:paraId="390C5FFA" w14:textId="4C46A14E" w:rsidR="00794971" w:rsidRDefault="00794971" w:rsidP="00794971">
      <w:pPr>
        <w:pStyle w:val="NormalWeb"/>
        <w:spacing w:line="480" w:lineRule="auto"/>
        <w:jc w:val="both"/>
      </w:pPr>
      <w:r>
        <w:rPr>
          <w:rStyle w:val="Strong"/>
        </w:rPr>
        <w:t>Conclusion</w:t>
      </w:r>
      <w:r>
        <w:t xml:space="preserve">: The study indicates that implementing manipulatives effectively can lead to improved academic outcomes, thereby suggesting that educators prioritize such instructional strategies. </w:t>
      </w:r>
      <w:r>
        <w:lastRenderedPageBreak/>
        <w:t>Moving forward, it is essential to continue exploring how manipulatives can be integrated into various subject areas and adapt pedagogical strategies that engage students, particularly those who may struggle due to demographic challenges. Future research should investigate long-term impacts of manipulatives on sustained academic achievements as pupils progress through their educational journeys.</w:t>
      </w:r>
    </w:p>
    <w:p w14:paraId="0A5362BE" w14:textId="79D02731" w:rsidR="009C56DD" w:rsidRDefault="009C56DD" w:rsidP="004C39EE">
      <w:pPr>
        <w:tabs>
          <w:tab w:val="center" w:pos="4320"/>
          <w:tab w:val="right" w:pos="8640"/>
        </w:tabs>
        <w:spacing w:line="360" w:lineRule="auto"/>
      </w:pPr>
    </w:p>
    <w:p w14:paraId="5E74ADE9" w14:textId="7CBEB63C" w:rsidR="00992FB7" w:rsidRDefault="002E5D86" w:rsidP="00E92AB1">
      <w:pPr>
        <w:tabs>
          <w:tab w:val="center" w:pos="4320"/>
          <w:tab w:val="right" w:pos="8640"/>
        </w:tabs>
        <w:spacing w:line="360" w:lineRule="auto"/>
        <w:jc w:val="center"/>
        <w:rPr>
          <w:b/>
          <w:u w:val="single"/>
        </w:rPr>
      </w:pPr>
      <w:r w:rsidRPr="004D6397">
        <w:rPr>
          <w:b/>
          <w:u w:val="single"/>
        </w:rPr>
        <w:t>Achievement of pupils wh</w:t>
      </w:r>
      <w:r w:rsidR="004D6397" w:rsidRPr="004D6397">
        <w:rPr>
          <w:b/>
          <w:u w:val="single"/>
        </w:rPr>
        <w:t>en grouped according to profile</w:t>
      </w:r>
      <w:r w:rsidR="004D6397">
        <w:rPr>
          <w:b/>
          <w:u w:val="single"/>
        </w:rPr>
        <w:t xml:space="preserve"> Variable</w:t>
      </w:r>
      <w:r w:rsidR="004D6397" w:rsidRPr="004D6397">
        <w:rPr>
          <w:b/>
          <w:u w:val="single"/>
        </w:rPr>
        <w:t>.</w:t>
      </w:r>
    </w:p>
    <w:p w14:paraId="2781834D" w14:textId="77777777" w:rsidR="00E92AB1" w:rsidRDefault="00E92AB1" w:rsidP="00E92AB1">
      <w:pPr>
        <w:pStyle w:val="NormalWeb"/>
        <w:spacing w:line="480" w:lineRule="auto"/>
        <w:ind w:firstLine="720"/>
        <w:jc w:val="both"/>
      </w:pPr>
      <w:r>
        <w:t>The analysis of academic achievement among pupils when categorized by profile variables (sex, parental educational attainment, and occupation) revealed no significant differences in mathematical performance across these variables. This outcome emphasizes the transformative power of instructional methodologies, particularly the use of math manipulatives, in promoting uniform academic success.</w:t>
      </w:r>
    </w:p>
    <w:p w14:paraId="2E96DEF1" w14:textId="08DF9A41" w:rsidR="00E92AB1" w:rsidRDefault="00E92AB1" w:rsidP="00E92AB1">
      <w:pPr>
        <w:pStyle w:val="NormalWeb"/>
        <w:spacing w:line="480" w:lineRule="auto"/>
        <w:jc w:val="both"/>
      </w:pPr>
      <w:r>
        <w:rPr>
          <w:rStyle w:val="Strong"/>
        </w:rPr>
        <w:t>Impact of Profile Variables on Achievement</w:t>
      </w:r>
      <w:r>
        <w:t>: The finding that there were no significant differences in achievement based on sex aligns with existing literature suggesting that gender may not be a strong predictive factor in elementary mathematics performance. A meta-analysis by Lindberg et al. (35) illustrated that while girls and boys may approach mathematics differently, their overall performance tends to equalize by early schooling stages. This study's results support the notion that the effective incorporation of manipulatives may level the playing field, allowing all pupils to benefit equally from the educational approach.</w:t>
      </w:r>
    </w:p>
    <w:p w14:paraId="6CF37F57" w14:textId="36AF18E7" w:rsidR="00E92AB1" w:rsidRDefault="00E92AB1" w:rsidP="00116296">
      <w:pPr>
        <w:pStyle w:val="NormalWeb"/>
        <w:spacing w:line="480" w:lineRule="auto"/>
        <w:ind w:firstLine="720"/>
        <w:jc w:val="both"/>
      </w:pPr>
      <w:r>
        <w:t xml:space="preserve">Furthermore, the absence of significant differences associated with parental educational attainment or occupation suggests that student success is more closely linked to classroom practices than to background variables. This finding resonates with the work of </w:t>
      </w:r>
      <w:proofErr w:type="spellStart"/>
      <w:r>
        <w:t>Jeynes</w:t>
      </w:r>
      <w:proofErr w:type="spellEnd"/>
      <w:r>
        <w:t xml:space="preserve"> (36), who </w:t>
      </w:r>
      <w:r>
        <w:lastRenderedPageBreak/>
        <w:t>argued that educational practices that foster engagement, such as active learning strategies, can diminish the academic disparities often associated with socioeconomic status. Educational environments that utilize manipulatives can create equitable learning opportunities, enabling children from diverse backgrounds to excel (37).</w:t>
      </w:r>
    </w:p>
    <w:p w14:paraId="54692ADC" w14:textId="640DA76B" w:rsidR="00E92AB1" w:rsidRDefault="00E92AB1" w:rsidP="00E92AB1">
      <w:pPr>
        <w:pStyle w:val="NormalWeb"/>
        <w:spacing w:line="480" w:lineRule="auto"/>
        <w:jc w:val="both"/>
      </w:pPr>
      <w:r>
        <w:rPr>
          <w:rStyle w:val="Strong"/>
        </w:rPr>
        <w:t>Role of Instructional Strategies</w:t>
      </w:r>
      <w:r>
        <w:t>: The significant influence of teaching methods on achievement is well-documented. Research suggests that the use of manipulatives can promote deeper learning and understanding, regardless of students’ backgrounds (38). For example, a study by Zhou et al. (39) found that using manipulatives significantly improved mathematical understanding for students in heterogeneous classrooms. Hence, the current study indicates that the effective use of manipulatives can transcend socioeconomic challenges, enabling students of varying profiles to achieve similar academic success.</w:t>
      </w:r>
    </w:p>
    <w:p w14:paraId="619E164F" w14:textId="214A8211" w:rsidR="00E92AB1" w:rsidRDefault="00E92AB1" w:rsidP="00E92AB1">
      <w:pPr>
        <w:pStyle w:val="NormalWeb"/>
        <w:spacing w:line="480" w:lineRule="auto"/>
        <w:jc w:val="both"/>
      </w:pPr>
      <w:r>
        <w:rPr>
          <w:rStyle w:val="Strong"/>
        </w:rPr>
        <w:t>Educational Implications</w:t>
      </w:r>
      <w:r>
        <w:t>: These findings underscore the importance of educators investing in effective instructional strategies rather than focusing exclusively on the demographic characteristics of their students. The evidence presented in this study indicates that a well-structured utilization of manipulatives can provide substantial benefits, highlighting the need for professional development programs that train teachers in these methodologies. Studies, such as those by Kamii (40), show that proper training in the use of manipulatives correlates with improved teacher efficacy and enhanced student outcomes.</w:t>
      </w:r>
    </w:p>
    <w:p w14:paraId="08CAAD1E" w14:textId="77777777" w:rsidR="00E92AB1" w:rsidRDefault="00E92AB1" w:rsidP="00E92AB1">
      <w:pPr>
        <w:pStyle w:val="NormalWeb"/>
        <w:spacing w:line="480" w:lineRule="auto"/>
        <w:jc w:val="both"/>
      </w:pPr>
      <w:r>
        <w:rPr>
          <w:rStyle w:val="Strong"/>
        </w:rPr>
        <w:t>Conclusion</w:t>
      </w:r>
      <w:r>
        <w:t xml:space="preserve">: In summary, the absence of significant differences in achievement among pupils when grouped by profile variables suggests that the successful implementation of pedagogical strategies, specifically through the use of manipulatives, holds significant potential in fostering academic achievement across diverse student populations. This underscores the necessity to </w:t>
      </w:r>
      <w:r>
        <w:lastRenderedPageBreak/>
        <w:t>prioritize dynamic and interactive teaching approaches in the mathematics curriculum to support equitable learning environments for all students</w:t>
      </w:r>
    </w:p>
    <w:p w14:paraId="26D30908" w14:textId="52B44D12" w:rsidR="00597E75" w:rsidRDefault="00597E75" w:rsidP="009C56DD">
      <w:pPr>
        <w:tabs>
          <w:tab w:val="center" w:pos="4320"/>
          <w:tab w:val="right" w:pos="8640"/>
        </w:tabs>
        <w:spacing w:line="360" w:lineRule="auto"/>
      </w:pPr>
    </w:p>
    <w:p w14:paraId="3FCDCF61" w14:textId="4AC3DCF8" w:rsidR="00B2373B" w:rsidRPr="00B2373B" w:rsidRDefault="00B2373B" w:rsidP="00116296">
      <w:pPr>
        <w:pStyle w:val="NormalWeb"/>
        <w:spacing w:line="480" w:lineRule="auto"/>
        <w:ind w:firstLine="720"/>
        <w:jc w:val="both"/>
        <w:rPr>
          <w:b/>
          <w:bCs/>
        </w:rPr>
      </w:pPr>
      <w:r w:rsidRPr="00B2373B">
        <w:rPr>
          <w:b/>
          <w:bCs/>
        </w:rPr>
        <w:t xml:space="preserve">DISCUSSION </w:t>
      </w:r>
    </w:p>
    <w:p w14:paraId="6CBFF5B7" w14:textId="4CA70DEB" w:rsidR="00E26488" w:rsidRDefault="00E26488" w:rsidP="00116296">
      <w:pPr>
        <w:pStyle w:val="NormalWeb"/>
        <w:spacing w:line="480" w:lineRule="auto"/>
        <w:ind w:firstLine="720"/>
        <w:jc w:val="both"/>
      </w:pPr>
      <w:r>
        <w:t>This research conducted by Benjie I. Guillermo investigates the relationship between the attitudes of Grade One pupils towards Math Manipulatives and their academic achievements in mathematics. The study aimed to profile the respondents according to various demographic dimensions, analyze their attitudes toward the use of manipulatives, and determine any significant differences in attitudes and achievements based on these demographics. Additionally, it explored the correlation between students' attitudes and their academic performance, building on previous research that underscores the importance of manipulatives in enhancing student engagement and understanding in mathematics education.</w:t>
      </w:r>
    </w:p>
    <w:p w14:paraId="17C392BB" w14:textId="77777777" w:rsidR="00116296" w:rsidRDefault="00116296" w:rsidP="00E26488">
      <w:pPr>
        <w:pStyle w:val="NormalWeb"/>
        <w:spacing w:line="480" w:lineRule="auto"/>
        <w:jc w:val="both"/>
        <w:rPr>
          <w:rStyle w:val="Strong"/>
        </w:rPr>
      </w:pPr>
    </w:p>
    <w:p w14:paraId="7F956F37" w14:textId="77777777" w:rsidR="00116296" w:rsidRDefault="00116296" w:rsidP="00E26488">
      <w:pPr>
        <w:pStyle w:val="NormalWeb"/>
        <w:spacing w:line="480" w:lineRule="auto"/>
        <w:jc w:val="both"/>
        <w:rPr>
          <w:rStyle w:val="Strong"/>
        </w:rPr>
      </w:pPr>
    </w:p>
    <w:p w14:paraId="698E6683" w14:textId="77777777" w:rsidR="00116296" w:rsidRDefault="00116296" w:rsidP="00E26488">
      <w:pPr>
        <w:pStyle w:val="NormalWeb"/>
        <w:spacing w:line="480" w:lineRule="auto"/>
        <w:jc w:val="both"/>
        <w:rPr>
          <w:rStyle w:val="Strong"/>
        </w:rPr>
      </w:pPr>
    </w:p>
    <w:p w14:paraId="1B4270FB" w14:textId="22D8930F" w:rsidR="00E26488" w:rsidRDefault="00E26488" w:rsidP="00E26488">
      <w:pPr>
        <w:pStyle w:val="NormalWeb"/>
        <w:spacing w:line="480" w:lineRule="auto"/>
        <w:jc w:val="both"/>
      </w:pPr>
      <w:r>
        <w:rPr>
          <w:rStyle w:val="Strong"/>
        </w:rPr>
        <w:t>Key Findings:</w:t>
      </w:r>
    </w:p>
    <w:p w14:paraId="5EF51EA1" w14:textId="77777777" w:rsidR="00E26488" w:rsidRDefault="00E26488" w:rsidP="00E26488">
      <w:pPr>
        <w:pStyle w:val="NormalWeb"/>
        <w:numPr>
          <w:ilvl w:val="0"/>
          <w:numId w:val="47"/>
        </w:numPr>
        <w:spacing w:line="480" w:lineRule="auto"/>
        <w:jc w:val="both"/>
      </w:pPr>
      <w:r>
        <w:rPr>
          <w:rStyle w:val="Strong"/>
        </w:rPr>
        <w:t>Demographic Profile:</w:t>
      </w:r>
    </w:p>
    <w:p w14:paraId="7CA4F155" w14:textId="77777777" w:rsidR="00E26488" w:rsidRDefault="00E26488" w:rsidP="00E26488">
      <w:pPr>
        <w:numPr>
          <w:ilvl w:val="1"/>
          <w:numId w:val="47"/>
        </w:numPr>
        <w:spacing w:before="100" w:beforeAutospacing="1" w:after="100" w:afterAutospacing="1" w:line="480" w:lineRule="auto"/>
        <w:jc w:val="both"/>
      </w:pPr>
      <w:r>
        <w:t xml:space="preserve">Most parents of the Grade One respondents had attained only elementary education, and many were employed in low-income occupations such as farming and driving. </w:t>
      </w:r>
      <w:r>
        <w:lastRenderedPageBreak/>
        <w:t>This socio-economic background may influence the educational experiences and resources available to the pupils (Guillermo, 2023).</w:t>
      </w:r>
    </w:p>
    <w:p w14:paraId="5ECB4AD4" w14:textId="77777777" w:rsidR="00E26488" w:rsidRDefault="00E26488" w:rsidP="00E26488">
      <w:pPr>
        <w:pStyle w:val="NormalWeb"/>
        <w:numPr>
          <w:ilvl w:val="0"/>
          <w:numId w:val="47"/>
        </w:numPr>
        <w:spacing w:line="480" w:lineRule="auto"/>
        <w:jc w:val="both"/>
      </w:pPr>
      <w:r>
        <w:rPr>
          <w:rStyle w:val="Strong"/>
        </w:rPr>
        <w:t>Attitudes Toward Manipulatives:</w:t>
      </w:r>
    </w:p>
    <w:p w14:paraId="38029815" w14:textId="77777777" w:rsidR="00E26488" w:rsidRDefault="00E26488" w:rsidP="00E26488">
      <w:pPr>
        <w:numPr>
          <w:ilvl w:val="1"/>
          <w:numId w:val="47"/>
        </w:numPr>
        <w:spacing w:before="100" w:beforeAutospacing="1" w:after="100" w:afterAutospacing="1" w:line="480" w:lineRule="auto"/>
        <w:jc w:val="both"/>
      </w:pPr>
      <w:r>
        <w:t>The findings revealed an overall mean attitude score of 4.08 among pupils, indicating a general consensus that Math Manipulatives have a positive impact on their learning experiences. This demonstrates a robust agreement on the effectiveness of these tools in facilitating mathematics instruction (Guillermo, 2023).</w:t>
      </w:r>
    </w:p>
    <w:p w14:paraId="56913B23" w14:textId="77777777" w:rsidR="00E26488" w:rsidRDefault="00E26488" w:rsidP="00E26488">
      <w:pPr>
        <w:pStyle w:val="NormalWeb"/>
        <w:numPr>
          <w:ilvl w:val="0"/>
          <w:numId w:val="47"/>
        </w:numPr>
        <w:spacing w:line="480" w:lineRule="auto"/>
        <w:jc w:val="both"/>
      </w:pPr>
      <w:r>
        <w:rPr>
          <w:rStyle w:val="Strong"/>
        </w:rPr>
        <w:t>Academic Achievement Levels:</w:t>
      </w:r>
    </w:p>
    <w:p w14:paraId="1C96A1EE" w14:textId="77777777" w:rsidR="00E26488" w:rsidRDefault="00E26488" w:rsidP="00E26488">
      <w:pPr>
        <w:numPr>
          <w:ilvl w:val="1"/>
          <w:numId w:val="47"/>
        </w:numPr>
        <w:spacing w:before="100" w:beforeAutospacing="1" w:after="100" w:afterAutospacing="1" w:line="480" w:lineRule="auto"/>
        <w:jc w:val="both"/>
      </w:pPr>
      <w:r>
        <w:t>The pupils achieved a weighted mean score of 86.09%, categorized as "Very Satisfactory." This high performance suggests that the integration of manipulatives into the teaching process is effective and contributes positively to learners' academic outcomes (Guillermo, 2023).</w:t>
      </w:r>
    </w:p>
    <w:p w14:paraId="59CEF6BC" w14:textId="77777777" w:rsidR="00E26488" w:rsidRDefault="00E26488" w:rsidP="00E26488">
      <w:pPr>
        <w:pStyle w:val="NormalWeb"/>
        <w:numPr>
          <w:ilvl w:val="0"/>
          <w:numId w:val="47"/>
        </w:numPr>
        <w:spacing w:line="480" w:lineRule="auto"/>
        <w:jc w:val="both"/>
      </w:pPr>
      <w:r>
        <w:rPr>
          <w:rStyle w:val="Strong"/>
        </w:rPr>
        <w:t>Gender Differences in Attitudes:</w:t>
      </w:r>
    </w:p>
    <w:p w14:paraId="73DC6AE0" w14:textId="77777777" w:rsidR="00E26488" w:rsidRDefault="00E26488" w:rsidP="00E26488">
      <w:pPr>
        <w:numPr>
          <w:ilvl w:val="1"/>
          <w:numId w:val="47"/>
        </w:numPr>
        <w:spacing w:before="100" w:beforeAutospacing="1" w:after="100" w:afterAutospacing="1" w:line="480" w:lineRule="auto"/>
        <w:jc w:val="both"/>
      </w:pPr>
      <w:r>
        <w:t>While significant differences in attitudes were noted based on gender, no significant disparities were found concerning the educational attainment or occupations of parents. This finding points to the need for targeted approaches in addressing the specific needs and experiences of students, especially concerning gender influences in learning (Guillermo, 2023).</w:t>
      </w:r>
    </w:p>
    <w:p w14:paraId="69FD18BF" w14:textId="77777777" w:rsidR="00E26488" w:rsidRDefault="00E26488" w:rsidP="00E26488">
      <w:pPr>
        <w:pStyle w:val="NormalWeb"/>
        <w:numPr>
          <w:ilvl w:val="0"/>
          <w:numId w:val="47"/>
        </w:numPr>
        <w:spacing w:line="480" w:lineRule="auto"/>
        <w:jc w:val="both"/>
      </w:pPr>
      <w:r>
        <w:rPr>
          <w:rStyle w:val="Strong"/>
        </w:rPr>
        <w:t>Correlation between Attitudes and Achievements:</w:t>
      </w:r>
    </w:p>
    <w:p w14:paraId="2DAB3D84" w14:textId="77777777" w:rsidR="00E26488" w:rsidRDefault="00E26488" w:rsidP="00E26488">
      <w:pPr>
        <w:numPr>
          <w:ilvl w:val="1"/>
          <w:numId w:val="47"/>
        </w:numPr>
        <w:spacing w:before="100" w:beforeAutospacing="1" w:after="100" w:afterAutospacing="1" w:line="480" w:lineRule="auto"/>
        <w:jc w:val="both"/>
      </w:pPr>
      <w:r>
        <w:t xml:space="preserve">The research established a positive correlation between students' favorable attitudes toward Math Manipulatives and their academic achievements in mathematics. This </w:t>
      </w:r>
      <w:r>
        <w:lastRenderedPageBreak/>
        <w:t>alignment supports the notion that engaging and interactive learning tools enhance motivation and performance in mathematics (Guillermo, 2023).</w:t>
      </w:r>
    </w:p>
    <w:p w14:paraId="1D63BA89" w14:textId="77777777" w:rsidR="00E26488" w:rsidRDefault="00E26488" w:rsidP="00E26488">
      <w:pPr>
        <w:pStyle w:val="NormalWeb"/>
        <w:spacing w:line="480" w:lineRule="auto"/>
        <w:jc w:val="both"/>
      </w:pPr>
      <w:r>
        <w:rPr>
          <w:rStyle w:val="Strong"/>
        </w:rPr>
        <w:t>Conclusion:</w:t>
      </w:r>
      <w:r>
        <w:t xml:space="preserve"> The study concludes that the use of Math Manipulatives in education significantly enhances the attitudes and academic achievements of Grade One pupils. Therefore, educators are encouraged to integrate these tools within their instructional practices to foster greater interest and confidence in mathematics</w:t>
      </w:r>
    </w:p>
    <w:p w14:paraId="3ADF79E9" w14:textId="2DE9CD94" w:rsidR="00AB5B02" w:rsidRDefault="00AB5B02" w:rsidP="00597E75">
      <w:pPr>
        <w:spacing w:line="480" w:lineRule="auto"/>
        <w:jc w:val="both"/>
      </w:pPr>
    </w:p>
    <w:p w14:paraId="2A54AE2C" w14:textId="06EC2F93" w:rsidR="00217378" w:rsidRPr="00AA3D2C" w:rsidRDefault="00572B91" w:rsidP="00AA3D2C">
      <w:pPr>
        <w:spacing w:line="480" w:lineRule="auto"/>
        <w:rPr>
          <w:b/>
        </w:rPr>
      </w:pPr>
      <w:r>
        <w:rPr>
          <w:b/>
        </w:rPr>
        <w:t>CONCLUSION</w:t>
      </w:r>
    </w:p>
    <w:p w14:paraId="33156200" w14:textId="77777777" w:rsidR="00572B91" w:rsidRDefault="00572B91" w:rsidP="00572B91">
      <w:pPr>
        <w:pStyle w:val="NormalWeb"/>
        <w:spacing w:line="480" w:lineRule="auto"/>
        <w:ind w:firstLine="720"/>
        <w:jc w:val="both"/>
      </w:pPr>
      <w:r>
        <w:t>The research conducted by Benjie I. Guillermo on the attitudes and achievements of Grade One pupils towards Math Manipulatives reveals critical insights into the role that these educational tools play in young learners' mathematical development. The study found that a significant portion of the respondents came from backgrounds with limited educational attainment of their parents, which could shape their learning environments. Despite this, the pupils exhibited a strong positive attitude towards Math Manipulatives, as indicated by an average score of 4.08, reflecting a collective belief in the benefits of these teaching aids.</w:t>
      </w:r>
    </w:p>
    <w:p w14:paraId="565D6D78" w14:textId="77777777" w:rsidR="00572B91" w:rsidRDefault="00572B91" w:rsidP="00116296">
      <w:pPr>
        <w:pStyle w:val="NormalWeb"/>
        <w:spacing w:line="480" w:lineRule="auto"/>
        <w:ind w:firstLine="720"/>
        <w:jc w:val="both"/>
      </w:pPr>
      <w:r>
        <w:t xml:space="preserve">Additionally, the academic achievement of the pupils was commendable, with a weighted mean score of 86.09%, categorized as "Very Satisfactory." This performance suggests that the integration of manipulatives in teaching not only fosters a more engaging and interactive learning environment but also contributes meaningfully to students’ academic success. The study further highlighted a significant difference in attitudes based on gender, suggesting the need for </w:t>
      </w:r>
      <w:r>
        <w:lastRenderedPageBreak/>
        <w:t>educational strategies that address the varying experiences and needs of both male and female students.</w:t>
      </w:r>
    </w:p>
    <w:p w14:paraId="593D7BC5" w14:textId="77777777" w:rsidR="00572B91" w:rsidRDefault="00572B91" w:rsidP="00116296">
      <w:pPr>
        <w:pStyle w:val="NormalWeb"/>
        <w:spacing w:line="480" w:lineRule="auto"/>
        <w:ind w:firstLine="720"/>
        <w:jc w:val="both"/>
      </w:pPr>
      <w:r>
        <w:t>Overall, the findings indicate that the use of Math Manipulatives has a positive impact on pupils' attitudes and achievements in mathematics. The correlation established between favorable attitudes and higher academic performance underscores the importance of implementing effective instructional methods that leverage manipulatives as essential tools in the learning process. In light of these results, it is recommended that educators actively incorporate manipulatives into their teaching practices to enhance student engagement, confidence, and overall success in mathematics. Future research should explore expanding the sample size and diversity to further validate these findings and delve deeper into the nuances of how demographic variables influence learning outcomes.</w:t>
      </w:r>
    </w:p>
    <w:p w14:paraId="1FF945EE" w14:textId="77777777" w:rsidR="003B5C9E" w:rsidRPr="00572B91" w:rsidRDefault="003B5C9E" w:rsidP="00572B91">
      <w:pPr>
        <w:autoSpaceDE w:val="0"/>
        <w:autoSpaceDN w:val="0"/>
        <w:adjustRightInd w:val="0"/>
        <w:spacing w:line="480" w:lineRule="auto"/>
        <w:jc w:val="both"/>
        <w:rPr>
          <w:lang w:val="en-PH"/>
        </w:rPr>
      </w:pPr>
    </w:p>
    <w:p w14:paraId="38FC8E08" w14:textId="554B8B04" w:rsidR="00494E28" w:rsidRPr="00AA3D2C" w:rsidRDefault="00572B91" w:rsidP="00AA3D2C">
      <w:pPr>
        <w:spacing w:line="480" w:lineRule="auto"/>
        <w:rPr>
          <w:b/>
        </w:rPr>
      </w:pPr>
      <w:r>
        <w:rPr>
          <w:b/>
        </w:rPr>
        <w:t>RECOMMENDATIONS</w:t>
      </w:r>
    </w:p>
    <w:p w14:paraId="756EFB06" w14:textId="77777777" w:rsidR="00C66ABB" w:rsidRDefault="00C66ABB" w:rsidP="00116296">
      <w:pPr>
        <w:pStyle w:val="NormalWeb"/>
        <w:spacing w:line="480" w:lineRule="auto"/>
        <w:ind w:firstLine="360"/>
        <w:jc w:val="both"/>
      </w:pPr>
      <w:r>
        <w:t>Based on the findings of this research, several actionable recommendations can be made to enhance the effectiveness of mathematics instruction for Grade One pupils through the use of Math Manipulatives:</w:t>
      </w:r>
    </w:p>
    <w:p w14:paraId="3DA10BF1" w14:textId="77777777" w:rsidR="00C66ABB" w:rsidRDefault="00C66ABB" w:rsidP="00C66ABB">
      <w:pPr>
        <w:pStyle w:val="NormalWeb"/>
        <w:numPr>
          <w:ilvl w:val="0"/>
          <w:numId w:val="48"/>
        </w:numPr>
        <w:spacing w:line="480" w:lineRule="auto"/>
        <w:jc w:val="both"/>
      </w:pPr>
      <w:r>
        <w:rPr>
          <w:rStyle w:val="Strong"/>
        </w:rPr>
        <w:t>Integration of Manipulatives in Curriculum:</w:t>
      </w:r>
    </w:p>
    <w:p w14:paraId="6653F2A4" w14:textId="77777777" w:rsidR="00C66ABB" w:rsidRDefault="00C66ABB" w:rsidP="00C66ABB">
      <w:pPr>
        <w:numPr>
          <w:ilvl w:val="1"/>
          <w:numId w:val="48"/>
        </w:numPr>
        <w:spacing w:before="100" w:beforeAutospacing="1" w:after="100" w:afterAutospacing="1" w:line="480" w:lineRule="auto"/>
        <w:jc w:val="both"/>
      </w:pPr>
      <w:r>
        <w:t>Educators should systematically incorporate Math Manipulatives into their lesson plans and instructional strategies across all grade levels. This approach not only aids in building foundational math skills but also caters to diverse learning styles, making mathematics more accessible and engaging for all students.</w:t>
      </w:r>
    </w:p>
    <w:p w14:paraId="3D907277" w14:textId="77777777" w:rsidR="00C66ABB" w:rsidRDefault="00C66ABB" w:rsidP="00C66ABB">
      <w:pPr>
        <w:pStyle w:val="NormalWeb"/>
        <w:numPr>
          <w:ilvl w:val="0"/>
          <w:numId w:val="48"/>
        </w:numPr>
        <w:spacing w:line="480" w:lineRule="auto"/>
        <w:jc w:val="both"/>
      </w:pPr>
      <w:r>
        <w:rPr>
          <w:rStyle w:val="Strong"/>
        </w:rPr>
        <w:lastRenderedPageBreak/>
        <w:t>Focused Teacher Training:</w:t>
      </w:r>
    </w:p>
    <w:p w14:paraId="698426DB" w14:textId="77777777" w:rsidR="00C66ABB" w:rsidRDefault="00C66ABB" w:rsidP="00C66ABB">
      <w:pPr>
        <w:numPr>
          <w:ilvl w:val="1"/>
          <w:numId w:val="48"/>
        </w:numPr>
        <w:spacing w:before="100" w:beforeAutospacing="1" w:after="100" w:afterAutospacing="1" w:line="480" w:lineRule="auto"/>
        <w:jc w:val="both"/>
      </w:pPr>
      <w:r>
        <w:t>Teacher training programs should place emphasis on the effective use of manipulatives in teaching mathematics. Professional development workshops could provide teachers with the necessary skills and confidence to integrate these tools into their teaching, ensuring that they are used effectively to enhance student learning.</w:t>
      </w:r>
    </w:p>
    <w:p w14:paraId="0DD3816B" w14:textId="77777777" w:rsidR="00C66ABB" w:rsidRDefault="00C66ABB" w:rsidP="00C66ABB">
      <w:pPr>
        <w:pStyle w:val="NormalWeb"/>
        <w:numPr>
          <w:ilvl w:val="0"/>
          <w:numId w:val="48"/>
        </w:numPr>
        <w:spacing w:line="480" w:lineRule="auto"/>
        <w:jc w:val="both"/>
      </w:pPr>
      <w:r>
        <w:rPr>
          <w:rStyle w:val="Strong"/>
        </w:rPr>
        <w:t>Tailored Instructional Strategies:</w:t>
      </w:r>
    </w:p>
    <w:p w14:paraId="0618A1E4" w14:textId="77777777" w:rsidR="00C66ABB" w:rsidRDefault="00C66ABB" w:rsidP="00C66ABB">
      <w:pPr>
        <w:numPr>
          <w:ilvl w:val="1"/>
          <w:numId w:val="48"/>
        </w:numPr>
        <w:spacing w:before="100" w:beforeAutospacing="1" w:after="100" w:afterAutospacing="1" w:line="480" w:lineRule="auto"/>
        <w:jc w:val="both"/>
      </w:pPr>
      <w:r>
        <w:t>Given the significant difference in attitudes based on gender, it is crucial for educators to adopt tailored instructional strategies that consider the specific needs and preferences of male and female pupils. This may include using a wider variety of manipulatives that appeal to different interests or providing role models in STEM for female students.</w:t>
      </w:r>
    </w:p>
    <w:p w14:paraId="7A076E42" w14:textId="77777777" w:rsidR="00C66ABB" w:rsidRDefault="00C66ABB" w:rsidP="00C66ABB">
      <w:pPr>
        <w:pStyle w:val="NormalWeb"/>
        <w:numPr>
          <w:ilvl w:val="0"/>
          <w:numId w:val="48"/>
        </w:numPr>
        <w:spacing w:line="480" w:lineRule="auto"/>
        <w:jc w:val="both"/>
      </w:pPr>
      <w:r>
        <w:rPr>
          <w:rStyle w:val="Strong"/>
        </w:rPr>
        <w:t>Parental Involvement:</w:t>
      </w:r>
    </w:p>
    <w:p w14:paraId="0A1DD04B" w14:textId="77777777" w:rsidR="00C66ABB" w:rsidRDefault="00C66ABB" w:rsidP="00C66ABB">
      <w:pPr>
        <w:numPr>
          <w:ilvl w:val="1"/>
          <w:numId w:val="48"/>
        </w:numPr>
        <w:spacing w:before="100" w:beforeAutospacing="1" w:after="100" w:afterAutospacing="1" w:line="480" w:lineRule="auto"/>
        <w:jc w:val="both"/>
      </w:pPr>
      <w:r>
        <w:t>Engage parents in their children's learning by encouraging them to create or purchase simple manipulatives for home use. Workshops could be organized to educate parents on how to support their children’s mathematical development through hands-on activities, thereby reinforcing learning outside of the classroom.</w:t>
      </w:r>
    </w:p>
    <w:p w14:paraId="34CC7988" w14:textId="77777777" w:rsidR="00C66ABB" w:rsidRDefault="00C66ABB" w:rsidP="00C66ABB">
      <w:pPr>
        <w:pStyle w:val="NormalWeb"/>
        <w:numPr>
          <w:ilvl w:val="0"/>
          <w:numId w:val="48"/>
        </w:numPr>
        <w:spacing w:line="480" w:lineRule="auto"/>
        <w:jc w:val="both"/>
      </w:pPr>
      <w:r>
        <w:rPr>
          <w:rStyle w:val="Strong"/>
        </w:rPr>
        <w:t>Ongoing Assessment and Feedback:</w:t>
      </w:r>
    </w:p>
    <w:p w14:paraId="235F174C" w14:textId="77777777" w:rsidR="00C66ABB" w:rsidRDefault="00C66ABB" w:rsidP="00C66ABB">
      <w:pPr>
        <w:numPr>
          <w:ilvl w:val="1"/>
          <w:numId w:val="48"/>
        </w:numPr>
        <w:spacing w:before="100" w:beforeAutospacing="1" w:after="100" w:afterAutospacing="1" w:line="480" w:lineRule="auto"/>
        <w:jc w:val="both"/>
      </w:pPr>
      <w:r>
        <w:t>Implement continuous assessment strategies to monitor students' attitudes and academic achievements concerning the use of manipulatives. Regular feedback from both students and parents can help refine teaching methods and ensure that manipulatives are supporting learning effectively.</w:t>
      </w:r>
    </w:p>
    <w:p w14:paraId="120D7DA1" w14:textId="77777777" w:rsidR="00C66ABB" w:rsidRDefault="00C66ABB" w:rsidP="00C66ABB">
      <w:pPr>
        <w:pStyle w:val="NormalWeb"/>
        <w:numPr>
          <w:ilvl w:val="0"/>
          <w:numId w:val="48"/>
        </w:numPr>
        <w:spacing w:line="480" w:lineRule="auto"/>
        <w:jc w:val="both"/>
      </w:pPr>
      <w:r>
        <w:rPr>
          <w:rStyle w:val="Strong"/>
        </w:rPr>
        <w:t>Further Research:</w:t>
      </w:r>
    </w:p>
    <w:p w14:paraId="2A9933C0" w14:textId="77777777" w:rsidR="00C66ABB" w:rsidRDefault="00C66ABB" w:rsidP="00C66ABB">
      <w:pPr>
        <w:numPr>
          <w:ilvl w:val="1"/>
          <w:numId w:val="48"/>
        </w:numPr>
        <w:spacing w:before="100" w:beforeAutospacing="1" w:after="100" w:afterAutospacing="1" w:line="480" w:lineRule="auto"/>
        <w:jc w:val="both"/>
      </w:pPr>
      <w:r>
        <w:lastRenderedPageBreak/>
        <w:t>Conduct additional studies with larger and more diverse sample sizes to validate these findings and explore the long-term effects of using Math Manipulatives on students' attitudes and achievements in mathematics. Research could also investigate how other demographic factors influence these outcomes.</w:t>
      </w:r>
    </w:p>
    <w:p w14:paraId="5263114F" w14:textId="77777777" w:rsidR="00C66ABB" w:rsidRDefault="00C66ABB" w:rsidP="00C66ABB">
      <w:pPr>
        <w:pStyle w:val="NormalWeb"/>
        <w:numPr>
          <w:ilvl w:val="0"/>
          <w:numId w:val="48"/>
        </w:numPr>
        <w:spacing w:line="480" w:lineRule="auto"/>
        <w:jc w:val="both"/>
      </w:pPr>
      <w:r>
        <w:rPr>
          <w:rStyle w:val="Strong"/>
        </w:rPr>
        <w:t>Resource Development:</w:t>
      </w:r>
    </w:p>
    <w:p w14:paraId="3D9BE542" w14:textId="77777777" w:rsidR="00C66ABB" w:rsidRDefault="00C66ABB" w:rsidP="00C66ABB">
      <w:pPr>
        <w:numPr>
          <w:ilvl w:val="1"/>
          <w:numId w:val="48"/>
        </w:numPr>
        <w:spacing w:before="100" w:beforeAutospacing="1" w:after="100" w:afterAutospacing="1" w:line="480" w:lineRule="auto"/>
        <w:jc w:val="both"/>
      </w:pPr>
      <w:r>
        <w:t>Schools and educational authorities should invest in resources that provide a variety of manipulatives suitable for different mathematical concepts. This will ensure that educators have access to the tools necessary to facilitate engaging and effective math instruction across various topics.</w:t>
      </w:r>
    </w:p>
    <w:p w14:paraId="20B6DB7C" w14:textId="77777777" w:rsidR="00C66ABB" w:rsidRDefault="00C66ABB" w:rsidP="00116296">
      <w:pPr>
        <w:pStyle w:val="NormalWeb"/>
        <w:spacing w:line="480" w:lineRule="auto"/>
        <w:ind w:firstLine="720"/>
        <w:jc w:val="both"/>
      </w:pPr>
      <w:r>
        <w:t>By implementing these recommendations, educators and stakeholders can enhance the learning experience for Grade One pupils, promote more positive attitudes toward mathematics, and contribute to improved academic achievements in the subject.</w:t>
      </w:r>
    </w:p>
    <w:p w14:paraId="20609308" w14:textId="793A1AD6" w:rsidR="009C56DD" w:rsidRPr="004D6397" w:rsidRDefault="009C56DD" w:rsidP="009C56DD">
      <w:pPr>
        <w:tabs>
          <w:tab w:val="center" w:pos="4320"/>
          <w:tab w:val="right" w:pos="8640"/>
        </w:tabs>
        <w:spacing w:line="360" w:lineRule="auto"/>
      </w:pPr>
    </w:p>
    <w:p w14:paraId="33F55CE5" w14:textId="2BE95959" w:rsidR="00756DCD" w:rsidRDefault="00AD55F2" w:rsidP="00AA3D2C">
      <w:pPr>
        <w:spacing w:line="480" w:lineRule="auto"/>
        <w:rPr>
          <w:b/>
        </w:rPr>
      </w:pPr>
      <w:r>
        <w:rPr>
          <w:b/>
        </w:rPr>
        <w:t>REFERENCES</w:t>
      </w:r>
    </w:p>
    <w:p w14:paraId="3886001A" w14:textId="77777777" w:rsidR="00CC48E1" w:rsidRDefault="00CC48E1" w:rsidP="0069485B"/>
    <w:p w14:paraId="2FC1FE40" w14:textId="22D6693F" w:rsidR="00CC48E1" w:rsidRDefault="00CC48E1" w:rsidP="00CC48E1">
      <w:r>
        <w:rPr>
          <w:rFonts w:hAnsi="Symbol"/>
        </w:rPr>
        <w:t xml:space="preserve">1. </w:t>
      </w:r>
      <w:r>
        <w:t xml:space="preserve">Clements DH, Sarama J. Early childhood mathematics intervention. Science. 2009; 333(6045): 968-70. </w:t>
      </w:r>
    </w:p>
    <w:p w14:paraId="16905401" w14:textId="77777777" w:rsidR="00CC48E1" w:rsidRDefault="00CC48E1" w:rsidP="00CC48E1"/>
    <w:p w14:paraId="4043978B" w14:textId="39F37418" w:rsidR="00CC48E1" w:rsidRDefault="00CC48E1" w:rsidP="00CC48E1">
      <w:r>
        <w:rPr>
          <w:rFonts w:hAnsi="Symbol"/>
        </w:rPr>
        <w:t xml:space="preserve">2. </w:t>
      </w:r>
      <w:r>
        <w:t xml:space="preserve">Lardizabal A, Villanueva A, Bulao M. Principles and methods of teaching. Quezon City: Phoenix Publishing House Inc.; 2001. </w:t>
      </w:r>
    </w:p>
    <w:p w14:paraId="4BB98C5E" w14:textId="77777777" w:rsidR="00CC48E1" w:rsidRDefault="00CC48E1" w:rsidP="00CC48E1"/>
    <w:p w14:paraId="5EB199F1" w14:textId="750889BB" w:rsidR="00CC48E1" w:rsidRDefault="00CC48E1" w:rsidP="0069485B">
      <w:r>
        <w:rPr>
          <w:rFonts w:hAnsi="Symbol"/>
        </w:rPr>
        <w:t xml:space="preserve">3. </w:t>
      </w:r>
      <w:r>
        <w:t>Huang R, Liang T. The impact of manipulatives on students' engagement in mathematics learning. Educational Studies in Mathematics. 2016; 91(2):195-211</w:t>
      </w:r>
    </w:p>
    <w:p w14:paraId="60209C8C" w14:textId="77777777" w:rsidR="00CC48E1" w:rsidRDefault="00CC48E1" w:rsidP="0069485B"/>
    <w:p w14:paraId="1C3900BE" w14:textId="5C4755E3" w:rsidR="0069485B" w:rsidRDefault="00CC48E1" w:rsidP="0069485B">
      <w:r>
        <w:t>4</w:t>
      </w:r>
      <w:r w:rsidR="0069485B">
        <w:t>. Clements DH. Teaching with manipulatives. In: Lester FJ, editor. Handbook of research on mathematics teaching and learning. New York: Macmillan; 1996. p. 151-81.</w:t>
      </w:r>
    </w:p>
    <w:p w14:paraId="51DE2FCC" w14:textId="77777777" w:rsidR="0069485B" w:rsidRDefault="0069485B" w:rsidP="0069485B"/>
    <w:p w14:paraId="53DC8D7C" w14:textId="50920929" w:rsidR="0069485B" w:rsidRDefault="00CC48E1" w:rsidP="0069485B">
      <w:r>
        <w:t>5</w:t>
      </w:r>
      <w:r w:rsidR="0069485B">
        <w:t>. Clements DH, Sarama J. Early childhood mathematics intervention. Science. 2009; 333(6045): 968-70.</w:t>
      </w:r>
    </w:p>
    <w:p w14:paraId="4F2CA8DC" w14:textId="77777777" w:rsidR="0069485B" w:rsidRDefault="0069485B" w:rsidP="0069485B"/>
    <w:p w14:paraId="7F56DF74" w14:textId="0444ACAE" w:rsidR="0069485B" w:rsidRDefault="00CC48E1" w:rsidP="0069485B">
      <w:r>
        <w:lastRenderedPageBreak/>
        <w:t xml:space="preserve">6. </w:t>
      </w:r>
      <w:r w:rsidR="0069485B">
        <w:t>Geiger V, Goos M, Dole S. Setting the research agenda for mathematics education: investigating trends and changes in Australian schools. Mathematics Education Research Journal. 2015; 27(1):145-56.</w:t>
      </w:r>
    </w:p>
    <w:p w14:paraId="42C755AF" w14:textId="77777777" w:rsidR="0069485B" w:rsidRDefault="0069485B" w:rsidP="0069485B"/>
    <w:p w14:paraId="742EEDD1" w14:textId="1813ADF6" w:rsidR="0069485B" w:rsidRDefault="00CC48E1" w:rsidP="0069485B">
      <w:r>
        <w:t xml:space="preserve">7. </w:t>
      </w:r>
      <w:r w:rsidR="0069485B">
        <w:t>Lardizabal A, Villanueva A, Bulao M. Principles and methods of teaching. Quezon City: Phoenix Publishing House Inc.; 2001.</w:t>
      </w:r>
    </w:p>
    <w:p w14:paraId="4766638F" w14:textId="77777777" w:rsidR="0069485B" w:rsidRDefault="0069485B" w:rsidP="0069485B"/>
    <w:p w14:paraId="774C1830" w14:textId="5D5862E2" w:rsidR="003B5C9E" w:rsidRDefault="00CC48E1" w:rsidP="0069485B">
      <w:r>
        <w:t xml:space="preserve">8. </w:t>
      </w:r>
      <w:r w:rsidR="0069485B">
        <w:t>Huang R, Liang T. The impact of manipulatives on students' engagement in mathematics learning. Educational Studies in Mathematics. 2016; 91(2):195-211.</w:t>
      </w:r>
    </w:p>
    <w:p w14:paraId="3D48D689" w14:textId="77777777" w:rsidR="003B5C9E" w:rsidRDefault="003B5C9E" w:rsidP="00BA6AD7"/>
    <w:p w14:paraId="2E5B0B3B" w14:textId="77777777" w:rsidR="003B5C9E" w:rsidRDefault="003B5C9E" w:rsidP="00BA6AD7"/>
    <w:p w14:paraId="23D52A7F" w14:textId="4E41F80F" w:rsidR="003D17FC" w:rsidRDefault="003D17FC" w:rsidP="003D17FC">
      <w:r>
        <w:rPr>
          <w:rFonts w:hAnsi="Symbol"/>
        </w:rPr>
        <w:t xml:space="preserve">9. </w:t>
      </w:r>
      <w:proofErr w:type="spellStart"/>
      <w:r>
        <w:t>Einspruch</w:t>
      </w:r>
      <w:proofErr w:type="spellEnd"/>
      <w:r>
        <w:t xml:space="preserve"> EL, Dreyfus T, R. Context and the Gender Gap in Mathematics Achievement: A Response to the NAEP Report Card. Educational Studies in Mathematics. 2006;62(3):353-383. </w:t>
      </w:r>
    </w:p>
    <w:p w14:paraId="53D64704" w14:textId="77777777" w:rsidR="003D17FC" w:rsidRDefault="003D17FC" w:rsidP="003D17FC"/>
    <w:p w14:paraId="43CC1C1C" w14:textId="5E6F500C" w:rsidR="003D17FC" w:rsidRDefault="003D17FC" w:rsidP="003D17FC">
      <w:r>
        <w:rPr>
          <w:rFonts w:hAnsi="Symbol"/>
        </w:rPr>
        <w:t xml:space="preserve">10. </w:t>
      </w:r>
      <w:r>
        <w:t xml:space="preserve">Guiso L, Monte F, Sapienza P, Zingales L. Culture, Gender, and Math. Science. 2008;320(5880):1164-1165. </w:t>
      </w:r>
    </w:p>
    <w:p w14:paraId="6F5ED644" w14:textId="77777777" w:rsidR="003D17FC" w:rsidRDefault="003D17FC" w:rsidP="003D17FC"/>
    <w:p w14:paraId="085F2D13" w14:textId="244EDCDA" w:rsidR="003D17FC" w:rsidRDefault="003D17FC" w:rsidP="003D17FC">
      <w:r>
        <w:rPr>
          <w:rFonts w:hAnsi="Symbol"/>
        </w:rPr>
        <w:t xml:space="preserve">11. </w:t>
      </w:r>
      <w:r>
        <w:t xml:space="preserve">Fan X, Chen M. Parental involvement and students’ academic achievement: A meta-analysis. Educational Psychology Review. 2001;13(1):1-21. </w:t>
      </w:r>
    </w:p>
    <w:p w14:paraId="007B4B46" w14:textId="77777777" w:rsidR="003D17FC" w:rsidRDefault="003D17FC" w:rsidP="003D17FC"/>
    <w:p w14:paraId="4650EFA5" w14:textId="02C6673B" w:rsidR="003D17FC" w:rsidRDefault="003D17FC" w:rsidP="003D17FC">
      <w:r>
        <w:rPr>
          <w:rFonts w:hAnsi="Symbol"/>
        </w:rPr>
        <w:t xml:space="preserve">12. </w:t>
      </w:r>
      <w:r>
        <w:t xml:space="preserve">Sirin SR. Socioeconomic status and academic achievement: A meta-analytic review of research. Review of Educational Research. 2005;75(3):417-453. </w:t>
      </w:r>
    </w:p>
    <w:p w14:paraId="1072E74D" w14:textId="77777777" w:rsidR="003D17FC" w:rsidRDefault="003D17FC" w:rsidP="003D17FC"/>
    <w:p w14:paraId="2A065A32" w14:textId="23204209" w:rsidR="003D17FC" w:rsidRDefault="003D17FC" w:rsidP="003D17FC">
      <w:r>
        <w:rPr>
          <w:rFonts w:hAnsi="Symbol"/>
        </w:rPr>
        <w:t xml:space="preserve">13. </w:t>
      </w:r>
      <w:r>
        <w:t xml:space="preserve">Duncan GJ, Dowsett CJ, Claessens A, Magnuson K, Huston AC, Klebanov P, et al. School Readiness and Later Achievement. Developmental Psychology. 2007;43(6):1428-1446. </w:t>
      </w:r>
    </w:p>
    <w:p w14:paraId="27922249" w14:textId="77777777" w:rsidR="003D17FC" w:rsidRDefault="003D17FC" w:rsidP="003D17FC"/>
    <w:p w14:paraId="50BEEE0E" w14:textId="6DFCC210" w:rsidR="003D17FC" w:rsidRDefault="003D17FC" w:rsidP="003D17FC">
      <w:r>
        <w:rPr>
          <w:rFonts w:hAnsi="Symbol"/>
        </w:rPr>
        <w:t>14.</w:t>
      </w:r>
      <w:r>
        <w:t xml:space="preserve"> Evans GW, Kim P. Childhood poverty, corporate downsizing, and the income gradient in child health. American Journal of Public Health. 2007;97(5):836-842.</w:t>
      </w:r>
    </w:p>
    <w:p w14:paraId="75CA9884" w14:textId="77777777" w:rsidR="003B5C9E" w:rsidRDefault="003B5C9E" w:rsidP="00BA6AD7"/>
    <w:p w14:paraId="784A0818" w14:textId="77777777" w:rsidR="003B5C9E" w:rsidRDefault="003B5C9E" w:rsidP="00BA6AD7"/>
    <w:p w14:paraId="79DC6E8C" w14:textId="10240D06" w:rsidR="00F764EE" w:rsidRDefault="00F764EE" w:rsidP="00F764EE">
      <w:r>
        <w:rPr>
          <w:rFonts w:hAnsi="Symbol"/>
        </w:rPr>
        <w:t xml:space="preserve">15. </w:t>
      </w:r>
      <w:r>
        <w:t xml:space="preserve">Makkonen R, Olinghouse N. The effects of manipulatives on students' understanding of mathematics concepts. School Science and Mathematics. 2014;114(7):325-336. </w:t>
      </w:r>
    </w:p>
    <w:p w14:paraId="52146BD5" w14:textId="77777777" w:rsidR="00F764EE" w:rsidRDefault="00F764EE" w:rsidP="00F764EE"/>
    <w:p w14:paraId="1889D8F0" w14:textId="74799D3F" w:rsidR="00F764EE" w:rsidRDefault="00F764EE" w:rsidP="00F764EE">
      <w:r>
        <w:rPr>
          <w:rFonts w:hAnsi="Symbol"/>
        </w:rPr>
        <w:t xml:space="preserve">16. </w:t>
      </w:r>
      <w:r>
        <w:t xml:space="preserve">Piaget J. The child's conception of number. New York: Harcourt Brace; 1952. </w:t>
      </w:r>
    </w:p>
    <w:p w14:paraId="7892760A" w14:textId="77777777" w:rsidR="00F764EE" w:rsidRDefault="00F764EE" w:rsidP="00F764EE"/>
    <w:p w14:paraId="7B542E33" w14:textId="25C75D16" w:rsidR="00F764EE" w:rsidRDefault="00F764EE" w:rsidP="00F764EE">
      <w:r>
        <w:rPr>
          <w:rFonts w:hAnsi="Symbol"/>
        </w:rPr>
        <w:t xml:space="preserve">17. </w:t>
      </w:r>
      <w:r>
        <w:t xml:space="preserve">Sarama J, Clements DH. Building blocks: An investigation of a curriculum for young children. Early Childhood Research Quarterly. 2009;24(2):104-117. </w:t>
      </w:r>
    </w:p>
    <w:p w14:paraId="6C4AEDC8" w14:textId="77777777" w:rsidR="00F764EE" w:rsidRDefault="00F764EE" w:rsidP="00F764EE"/>
    <w:p w14:paraId="677D5183" w14:textId="1190F4DD" w:rsidR="00F764EE" w:rsidRDefault="00F764EE" w:rsidP="00F764EE">
      <w:r>
        <w:t xml:space="preserve">18. </w:t>
      </w:r>
      <w:proofErr w:type="spellStart"/>
      <w:r>
        <w:t>Luwel</w:t>
      </w:r>
      <w:proofErr w:type="spellEnd"/>
      <w:r>
        <w:t xml:space="preserve"> K, </w:t>
      </w:r>
      <w:proofErr w:type="spellStart"/>
      <w:r>
        <w:t>Ghesquière</w:t>
      </w:r>
      <w:proofErr w:type="spellEnd"/>
      <w:r>
        <w:t xml:space="preserve"> P, </w:t>
      </w:r>
      <w:proofErr w:type="spellStart"/>
      <w:r>
        <w:t>Onghena</w:t>
      </w:r>
      <w:proofErr w:type="spellEnd"/>
      <w:r>
        <w:t xml:space="preserve"> P, Thys M, De Smedt B. The role of students' attitudes in their persistence and performance in mathematics. Learning and Instruction. 2009;19(5):509-518. </w:t>
      </w:r>
    </w:p>
    <w:p w14:paraId="010E88A6" w14:textId="77777777" w:rsidR="00F764EE" w:rsidRDefault="00F764EE" w:rsidP="00F764EE"/>
    <w:p w14:paraId="4DACF983" w14:textId="259CEAEC" w:rsidR="00F764EE" w:rsidRDefault="00F764EE" w:rsidP="00F764EE">
      <w:r>
        <w:rPr>
          <w:rFonts w:hAnsi="Symbol"/>
        </w:rPr>
        <w:t xml:space="preserve">19. </w:t>
      </w:r>
      <w:r>
        <w:t xml:space="preserve">Cramer K, Post T, Lesh R. Acknowledging students' thinking in mathematics learning: A constructivist approach to pedagogy. Journal of Mathematics Teacher Education. 2002;5(3):227-247. </w:t>
      </w:r>
    </w:p>
    <w:p w14:paraId="0FED366E" w14:textId="77777777" w:rsidR="00F764EE" w:rsidRDefault="00F764EE" w:rsidP="00F764EE"/>
    <w:p w14:paraId="7FECF825" w14:textId="1A4DDF03" w:rsidR="00F764EE" w:rsidRDefault="00F764EE" w:rsidP="00F764EE">
      <w:r>
        <w:rPr>
          <w:rFonts w:hAnsi="Symbol"/>
        </w:rPr>
        <w:lastRenderedPageBreak/>
        <w:t xml:space="preserve">20. </w:t>
      </w:r>
      <w:r>
        <w:t xml:space="preserve">Ashcraft MH, Gerhardstein R. The relationship between working memory and math anxiety. Journal of Anxiety, Stress &amp; Coping. 2009;22(2):181-194. </w:t>
      </w:r>
    </w:p>
    <w:p w14:paraId="38712509" w14:textId="77777777" w:rsidR="00F764EE" w:rsidRDefault="00F764EE" w:rsidP="00F764EE"/>
    <w:p w14:paraId="40F89050" w14:textId="788E8F80" w:rsidR="00F764EE" w:rsidRDefault="00F764EE" w:rsidP="00F764EE">
      <w:r>
        <w:rPr>
          <w:rFonts w:hAnsi="Symbol"/>
        </w:rPr>
        <w:t xml:space="preserve">21. </w:t>
      </w:r>
      <w:r>
        <w:t>Wood T, Williams G. Mathematics teaching and learning in the early years. Teaching Children Mathematics. 2012;19(9):518-525</w:t>
      </w:r>
    </w:p>
    <w:p w14:paraId="4B258292" w14:textId="77777777" w:rsidR="003B5C9E" w:rsidRDefault="003B5C9E" w:rsidP="00BA6AD7"/>
    <w:p w14:paraId="23E57EFA" w14:textId="13933AFC" w:rsidR="006060CC" w:rsidRDefault="006060CC" w:rsidP="006060CC">
      <w:r>
        <w:rPr>
          <w:rFonts w:hAnsi="Symbol"/>
        </w:rPr>
        <w:t xml:space="preserve">22. </w:t>
      </w:r>
      <w:r>
        <w:t xml:space="preserve">Bailey DH, Jacobs WJ, Le, V. Gender differences in confidence and attitudes toward mathematics among U.S. high school students. Educ Res. 2018;47(5):291-299. </w:t>
      </w:r>
    </w:p>
    <w:p w14:paraId="124A8667" w14:textId="77777777" w:rsidR="006060CC" w:rsidRDefault="006060CC" w:rsidP="006060CC"/>
    <w:p w14:paraId="3644F278" w14:textId="5012E161" w:rsidR="006060CC" w:rsidRDefault="006060CC" w:rsidP="006060CC">
      <w:r>
        <w:rPr>
          <w:rFonts w:hAnsi="Symbol"/>
        </w:rPr>
        <w:t xml:space="preserve">23. </w:t>
      </w:r>
      <w:r>
        <w:t xml:space="preserve">Lenard B, Hembree R. Gender differences in mathematics attitudes: a meta-analysis. J Res Math Educ. 2017;48(3):223-266. </w:t>
      </w:r>
    </w:p>
    <w:p w14:paraId="7F5D1668" w14:textId="77777777" w:rsidR="006060CC" w:rsidRDefault="006060CC" w:rsidP="006060CC"/>
    <w:p w14:paraId="0E16C189" w14:textId="3131A19F" w:rsidR="006060CC" w:rsidRDefault="006060CC" w:rsidP="006060CC">
      <w:r>
        <w:rPr>
          <w:rFonts w:hAnsi="Symbol"/>
        </w:rPr>
        <w:t xml:space="preserve">24. </w:t>
      </w:r>
      <w:r>
        <w:t xml:space="preserve">Johnson DW, Johnson RT. Cooperative learning: Meta-analytic findings and implications for practice. In: Hattie J, Anderman EM, editors. International guide to student achievement. New York: Routledge; 2013. p. 37-41. </w:t>
      </w:r>
    </w:p>
    <w:p w14:paraId="581224C1" w14:textId="77777777" w:rsidR="006060CC" w:rsidRDefault="006060CC" w:rsidP="006060CC"/>
    <w:p w14:paraId="1A0B5361" w14:textId="4B18F1B4" w:rsidR="006060CC" w:rsidRDefault="006060CC" w:rsidP="006060CC">
      <w:r>
        <w:rPr>
          <w:rFonts w:hAnsi="Symbol"/>
        </w:rPr>
        <w:t xml:space="preserve">25. </w:t>
      </w:r>
      <w:r>
        <w:t xml:space="preserve">Stein M, Lane S. Equity and the achievement gap: a framework for understanding. Educ Policy. 2013;27(1):49-73. </w:t>
      </w:r>
    </w:p>
    <w:p w14:paraId="16FD6E52" w14:textId="77777777" w:rsidR="006060CC" w:rsidRDefault="006060CC" w:rsidP="006060CC"/>
    <w:p w14:paraId="3F8A62F7" w14:textId="137DF0CC" w:rsidR="006060CC" w:rsidRDefault="006060CC" w:rsidP="006060CC">
      <w:r>
        <w:rPr>
          <w:rFonts w:hAnsi="Symbol"/>
        </w:rPr>
        <w:t xml:space="preserve">26. </w:t>
      </w:r>
      <w:r>
        <w:t xml:space="preserve">Hill NE, Tyson DF. Parental involvement in middle school: a meta-analytic assessment of the strategies that promote achievement. Dev Psychol. 2009;45(3):740-763. </w:t>
      </w:r>
    </w:p>
    <w:p w14:paraId="618B6DA4" w14:textId="77777777" w:rsidR="006060CC" w:rsidRDefault="006060CC" w:rsidP="006060CC"/>
    <w:p w14:paraId="3B037672" w14:textId="3CFA1AE0" w:rsidR="006060CC" w:rsidRDefault="006060CC" w:rsidP="006060CC">
      <w:r>
        <w:rPr>
          <w:rFonts w:hAnsi="Symbol"/>
        </w:rPr>
        <w:t xml:space="preserve">27. </w:t>
      </w:r>
      <w:r>
        <w:t xml:space="preserve">Clements DH, Sarama J. Learning and teaching with manipulatives in preschool and elementary school mathematics. In: Maher CA, editor. Research on the Learning and Teaching of Mathematics. Charlotte: Information Age Publishing; 2017. p. 43-73. </w:t>
      </w:r>
    </w:p>
    <w:p w14:paraId="61E5C53C" w14:textId="77777777" w:rsidR="006060CC" w:rsidRDefault="006060CC" w:rsidP="006060CC"/>
    <w:p w14:paraId="0EE3CFA7" w14:textId="46CC8209" w:rsidR="006060CC" w:rsidRDefault="006060CC" w:rsidP="006060CC">
      <w:r>
        <w:t xml:space="preserve">28. </w:t>
      </w:r>
      <w:proofErr w:type="spellStart"/>
      <w:r>
        <w:t>Kosslyn</w:t>
      </w:r>
      <w:proofErr w:type="spellEnd"/>
      <w:r>
        <w:t xml:space="preserve"> SM, Thompson WL. Issues in brain mapping and fMRI. Trends </w:t>
      </w:r>
      <w:proofErr w:type="spellStart"/>
      <w:r>
        <w:t>Cogn</w:t>
      </w:r>
      <w:proofErr w:type="spellEnd"/>
      <w:r>
        <w:t xml:space="preserve"> Sci. 2003;7(9):386-392. </w:t>
      </w:r>
    </w:p>
    <w:p w14:paraId="2EA57B0C" w14:textId="77777777" w:rsidR="006060CC" w:rsidRDefault="006060CC" w:rsidP="006060CC"/>
    <w:p w14:paraId="54A20425" w14:textId="113AB089" w:rsidR="006060CC" w:rsidRDefault="006060CC" w:rsidP="006060CC">
      <w:r>
        <w:rPr>
          <w:rFonts w:hAnsi="Symbol"/>
        </w:rPr>
        <w:t xml:space="preserve">29. </w:t>
      </w:r>
      <w:r>
        <w:t>Trundle KC, Atwood RO, Christopher J. The impact of a science camp on students' attitudes toward science and science careers. J Res Sci Teach. 2016;43(1):25-46</w:t>
      </w:r>
    </w:p>
    <w:p w14:paraId="790EECA2" w14:textId="77777777" w:rsidR="003B5C9E" w:rsidRDefault="003B5C9E" w:rsidP="00BA6AD7"/>
    <w:p w14:paraId="4C98FBA3" w14:textId="77777777" w:rsidR="003B5C9E" w:rsidRDefault="003B5C9E" w:rsidP="00BA6AD7"/>
    <w:p w14:paraId="4A2062C2" w14:textId="376E8842" w:rsidR="00794971" w:rsidRDefault="00794971" w:rsidP="00794971">
      <w:r>
        <w:rPr>
          <w:rFonts w:hAnsi="Symbol"/>
        </w:rPr>
        <w:t xml:space="preserve">30. </w:t>
      </w:r>
      <w:r>
        <w:t xml:space="preserve">Clements DH, Sarama J. Effects of a preschool mathematics curriculum: Summative research on the "Building Blocks" project. Learn Instr. 2007;17(1):127-143. </w:t>
      </w:r>
    </w:p>
    <w:p w14:paraId="266E2511" w14:textId="77777777" w:rsidR="00794971" w:rsidRDefault="00794971" w:rsidP="00794971"/>
    <w:p w14:paraId="57799A8C" w14:textId="6A90D5E3" w:rsidR="00794971" w:rsidRDefault="00794971" w:rsidP="00794971">
      <w:r>
        <w:rPr>
          <w:rFonts w:hAnsi="Symbol"/>
        </w:rPr>
        <w:t xml:space="preserve">31. </w:t>
      </w:r>
      <w:r>
        <w:t xml:space="preserve">Sinanan AN. Investigating the impact of manipulatives in mathematics education: A comparative study of students' performance. Eur J Educ Stud. 2021;8(2):45-60. </w:t>
      </w:r>
    </w:p>
    <w:p w14:paraId="516A6810" w14:textId="77777777" w:rsidR="00794971" w:rsidRDefault="00794971" w:rsidP="00794971"/>
    <w:p w14:paraId="6F2ACBA4" w14:textId="7A271EA7" w:rsidR="00794971" w:rsidRDefault="00794971" w:rsidP="00794971">
      <w:r>
        <w:rPr>
          <w:rFonts w:hAnsi="Symbol"/>
        </w:rPr>
        <w:t xml:space="preserve">32. </w:t>
      </w:r>
      <w:r>
        <w:t xml:space="preserve">Johnson KL, Johnson DW, Holubec E. Cooperation in the classroom. 9th ed. New Jersey: Pearson; 2013. </w:t>
      </w:r>
    </w:p>
    <w:p w14:paraId="49CFDBA3" w14:textId="77777777" w:rsidR="00794971" w:rsidRDefault="00794971" w:rsidP="00794971"/>
    <w:p w14:paraId="57D34A2A" w14:textId="4629D681" w:rsidR="00794971" w:rsidRDefault="00794971" w:rsidP="00794971">
      <w:r>
        <w:rPr>
          <w:rFonts w:hAnsi="Symbol"/>
        </w:rPr>
        <w:t xml:space="preserve">33. </w:t>
      </w:r>
      <w:r>
        <w:t xml:space="preserve">Hill NE, Tyson DF. Parental involvement in middle school: A meta-analytic assessment of the strategies that promote achievement. Dev Psychol. 2009;45(3):740-763. </w:t>
      </w:r>
    </w:p>
    <w:p w14:paraId="4E16E7FB" w14:textId="77777777" w:rsidR="00794971" w:rsidRDefault="00794971" w:rsidP="00794971"/>
    <w:p w14:paraId="5FD10333" w14:textId="702786E2" w:rsidR="00794971" w:rsidRDefault="00794971" w:rsidP="00794971">
      <w:r>
        <w:rPr>
          <w:rFonts w:hAnsi="Symbol"/>
        </w:rPr>
        <w:lastRenderedPageBreak/>
        <w:t xml:space="preserve">34. </w:t>
      </w:r>
      <w:r>
        <w:t>Wigfield A, Eccles JS. Expectancy-Value Theory of achievement motivation: A developmental perspective. Educ Psychol. 2000; 26(1): 59-72</w:t>
      </w:r>
    </w:p>
    <w:p w14:paraId="23FA6E90" w14:textId="77777777" w:rsidR="003B5C9E" w:rsidRDefault="003B5C9E" w:rsidP="00BA6AD7"/>
    <w:p w14:paraId="2F928978" w14:textId="5BAB320A" w:rsidR="00E92AB1" w:rsidRDefault="00E92AB1" w:rsidP="00E92AB1">
      <w:r>
        <w:rPr>
          <w:rFonts w:hAnsi="Symbol"/>
        </w:rPr>
        <w:t xml:space="preserve">35. </w:t>
      </w:r>
      <w:r>
        <w:t xml:space="preserve">Lindberg SM, Hyde JS, Petersen JL, Linn MC. New trends in gender and mathematics performance: A meta-analysis. Psychol Bull. 2010;136(6):1123-1135. </w:t>
      </w:r>
    </w:p>
    <w:p w14:paraId="51ABA3B1" w14:textId="77777777" w:rsidR="00AD55F2" w:rsidRDefault="00AD55F2" w:rsidP="00E92AB1"/>
    <w:p w14:paraId="23B08827" w14:textId="40B39305" w:rsidR="00E92AB1" w:rsidRDefault="00E92AB1" w:rsidP="00E92AB1">
      <w:r>
        <w:rPr>
          <w:rFonts w:hAnsi="Symbol"/>
        </w:rPr>
        <w:t xml:space="preserve">36. </w:t>
      </w:r>
      <w:proofErr w:type="spellStart"/>
      <w:r>
        <w:t>Jeynes</w:t>
      </w:r>
      <w:proofErr w:type="spellEnd"/>
      <w:r>
        <w:t xml:space="preserve"> WH. A meta-analysis: The relationship between parental involvement and African American student achievement. Urban Educ. 2016;51(1):3-24. </w:t>
      </w:r>
    </w:p>
    <w:p w14:paraId="660DEDE2" w14:textId="7FC8FA63" w:rsidR="00AD55F2" w:rsidRDefault="00AD55F2" w:rsidP="00E92AB1"/>
    <w:p w14:paraId="4664058D" w14:textId="5C3AA698" w:rsidR="00E92AB1" w:rsidRDefault="00E92AB1" w:rsidP="00E92AB1">
      <w:r>
        <w:rPr>
          <w:rFonts w:hAnsi="Symbol"/>
        </w:rPr>
        <w:t xml:space="preserve">37. </w:t>
      </w:r>
      <w:proofErr w:type="spellStart"/>
      <w:r>
        <w:t>Boaler</w:t>
      </w:r>
      <w:proofErr w:type="spellEnd"/>
      <w:r>
        <w:t xml:space="preserve"> J. Promoting '</w:t>
      </w:r>
      <w:proofErr w:type="spellStart"/>
      <w:r>
        <w:t>Mindframes</w:t>
      </w:r>
      <w:proofErr w:type="spellEnd"/>
      <w:r>
        <w:t xml:space="preserve">' for a Growth Mindset. In: Andrews K, editor. The Growth Mindset: Building Resilience and Thriving in Young Adults. Cambridge: Cambridge University Press; 2018. </w:t>
      </w:r>
    </w:p>
    <w:p w14:paraId="5115EE28" w14:textId="77777777" w:rsidR="00AD55F2" w:rsidRDefault="00AD55F2" w:rsidP="00E92AB1"/>
    <w:p w14:paraId="0635D3B5" w14:textId="515E65AC" w:rsidR="00E92AB1" w:rsidRDefault="00E92AB1" w:rsidP="00E92AB1">
      <w:r>
        <w:rPr>
          <w:rFonts w:hAnsi="Symbol"/>
        </w:rPr>
        <w:t xml:space="preserve">38. </w:t>
      </w:r>
      <w:r>
        <w:t xml:space="preserve">Carbonneau KJ, Marley SC, Morrison SJ. A meta-analysis of the efficacy of manipulatives in mathematics instruction. J Educ Psychol. 2016;108(3):345-365. </w:t>
      </w:r>
    </w:p>
    <w:p w14:paraId="2D6F5BF7" w14:textId="77777777" w:rsidR="00AD55F2" w:rsidRDefault="00AD55F2" w:rsidP="00E92AB1"/>
    <w:p w14:paraId="5A07864B" w14:textId="3769DF28" w:rsidR="00E92AB1" w:rsidRDefault="00E92AB1" w:rsidP="00E92AB1">
      <w:r>
        <w:rPr>
          <w:rFonts w:hAnsi="Symbol"/>
        </w:rPr>
        <w:t xml:space="preserve">39. </w:t>
      </w:r>
      <w:r>
        <w:t xml:space="preserve">Zhou Y, Fan J, Zhang D. The effects of manipulative use on mathematics learning: A meta-analysis. J Educ Psychol. 2020;112(5):946-961. </w:t>
      </w:r>
    </w:p>
    <w:p w14:paraId="73A2CB2F" w14:textId="77777777" w:rsidR="00AD55F2" w:rsidRDefault="00AD55F2" w:rsidP="00E92AB1"/>
    <w:p w14:paraId="459436CD" w14:textId="4EACD066" w:rsidR="003B5C9E" w:rsidRDefault="00E92AB1" w:rsidP="00BA6AD7">
      <w:r>
        <w:rPr>
          <w:rFonts w:hAnsi="Symbol"/>
        </w:rPr>
        <w:t xml:space="preserve">40. </w:t>
      </w:r>
      <w:r>
        <w:t>Kamii C. The Importance of Manipulatives in Mathematics Instruction. Educ Studies Math. 1990;21(1):83-96</w:t>
      </w:r>
    </w:p>
    <w:p w14:paraId="3385E6DB" w14:textId="0E31C591" w:rsidR="00572B91" w:rsidRPr="00572B91" w:rsidRDefault="00572B91" w:rsidP="00572B91">
      <w:pPr>
        <w:spacing w:before="100" w:beforeAutospacing="1" w:after="100" w:afterAutospacing="1"/>
      </w:pPr>
      <w:r>
        <w:rPr>
          <w:rFonts w:hAnsi="Symbol"/>
        </w:rPr>
        <w:t xml:space="preserve">41. </w:t>
      </w:r>
      <w:r w:rsidRPr="00572B91">
        <w:t xml:space="preserve">Guillermo BI. Attitudes and Achievements of Grade One Pupils Towards Math Manipulatives. [Internet]. Apayao State College; 2023. Available from: </w:t>
      </w:r>
      <w:hyperlink r:id="rId8" w:history="1">
        <w:r w:rsidRPr="00572B91">
          <w:rPr>
            <w:color w:val="0000FF"/>
            <w:u w:val="single"/>
          </w:rPr>
          <w:t>Google Scholar</w:t>
        </w:r>
      </w:hyperlink>
    </w:p>
    <w:p w14:paraId="32F62E16" w14:textId="4E86E1BB" w:rsidR="00572B91" w:rsidRPr="00572B91" w:rsidRDefault="00572B91" w:rsidP="00572B91">
      <w:pPr>
        <w:spacing w:before="100" w:beforeAutospacing="1" w:after="100" w:afterAutospacing="1"/>
      </w:pPr>
      <w:r>
        <w:rPr>
          <w:rFonts w:hAnsi="Symbol"/>
        </w:rPr>
        <w:t xml:space="preserve">42. </w:t>
      </w:r>
      <w:r w:rsidRPr="00572B91">
        <w:t xml:space="preserve">Carbonneau KJ, Marley SC, Morrison SJ. A meta-analysis of the efficacy of manipulatives in mathematics instruction. J Educ Psychol. 2016;108(3):345-365. Available from: </w:t>
      </w:r>
      <w:hyperlink r:id="rId9" w:history="1">
        <w:r w:rsidRPr="00572B91">
          <w:rPr>
            <w:color w:val="0000FF"/>
            <w:u w:val="single"/>
          </w:rPr>
          <w:t>Google Scholar</w:t>
        </w:r>
      </w:hyperlink>
    </w:p>
    <w:p w14:paraId="041057AC" w14:textId="330AE122" w:rsidR="003B5C9E" w:rsidRPr="00BA6AD7" w:rsidRDefault="00572B91" w:rsidP="00B84A35">
      <w:pPr>
        <w:spacing w:before="100" w:beforeAutospacing="1" w:after="100" w:afterAutospacing="1"/>
      </w:pPr>
      <w:r>
        <w:rPr>
          <w:rFonts w:hAnsi="Symbol"/>
        </w:rPr>
        <w:t xml:space="preserve">43. </w:t>
      </w:r>
      <w:r w:rsidRPr="00572B91">
        <w:t xml:space="preserve">Clements DH, Sarama J. Effects of a preschool mathematics curriculum: Summative research on the "Building Blocks" project. Learn Instr. 2007;17(1):127-143. Available from: </w:t>
      </w:r>
      <w:hyperlink r:id="rId10" w:history="1">
        <w:r w:rsidRPr="00572B91">
          <w:rPr>
            <w:color w:val="0000FF"/>
            <w:u w:val="single"/>
          </w:rPr>
          <w:t>Google Scholar</w:t>
        </w:r>
      </w:hyperlink>
    </w:p>
    <w:sectPr w:rsidR="003B5C9E" w:rsidRPr="00BA6AD7" w:rsidSect="008950E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2A096" w14:textId="77777777" w:rsidR="00FA1510" w:rsidRDefault="00FA1510">
      <w:r>
        <w:separator/>
      </w:r>
    </w:p>
  </w:endnote>
  <w:endnote w:type="continuationSeparator" w:id="0">
    <w:p w14:paraId="6B581908" w14:textId="77777777" w:rsidR="00FA1510" w:rsidRDefault="00FA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EFF" w:usb1="C000785B" w:usb2="00000009" w:usb3="00000000" w:csb0="000001FF" w:csb1="00000000"/>
  </w:font>
  <w:font w:name="DejaVu Sans">
    <w:altName w:val="Arial Unicode MS"/>
    <w:charset w:val="00"/>
    <w:family w:val="swiss"/>
    <w:pitch w:val="variable"/>
    <w:sig w:usb0="E7002EFF" w:usb1="D200FDFF" w:usb2="0A04602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8BC8B" w14:textId="77777777" w:rsidR="0055692F" w:rsidRDefault="00556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BC564" w14:textId="540441BF" w:rsidR="003C5E2E" w:rsidRDefault="003C5E2E" w:rsidP="00255650">
    <w:pPr>
      <w:pStyle w:val="Footer"/>
      <w:pBdr>
        <w:top w:val="single" w:sz="4" w:space="1" w:color="D9D9D9" w:themeColor="background1" w:themeShade="D9"/>
      </w:pBdr>
    </w:pPr>
  </w:p>
  <w:p w14:paraId="544069F0" w14:textId="77777777" w:rsidR="003C5E2E" w:rsidRPr="003B6425" w:rsidRDefault="003C5E2E">
    <w:pPr>
      <w:pStyle w:val="Footer"/>
      <w:rPr>
        <w:rFonts w:ascii="Brush Script MT" w:hAnsi="Brush Script M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E6EF" w14:textId="77777777" w:rsidR="0055692F" w:rsidRDefault="00556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92A5D" w14:textId="77777777" w:rsidR="00FA1510" w:rsidRDefault="00FA1510">
      <w:r>
        <w:separator/>
      </w:r>
    </w:p>
  </w:footnote>
  <w:footnote w:type="continuationSeparator" w:id="0">
    <w:p w14:paraId="60A596E5" w14:textId="77777777" w:rsidR="00FA1510" w:rsidRDefault="00FA1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C6F8" w14:textId="25F5FE80" w:rsidR="003C5E2E" w:rsidRDefault="0055692F" w:rsidP="004E0607">
    <w:pPr>
      <w:pStyle w:val="Header"/>
      <w:framePr w:wrap="around" w:vAnchor="text" w:hAnchor="margin" w:xAlign="right" w:y="1"/>
      <w:rPr>
        <w:rStyle w:val="PageNumber"/>
      </w:rPr>
    </w:pPr>
    <w:r>
      <w:rPr>
        <w:noProof/>
      </w:rPr>
      <w:pict w14:anchorId="702DB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79876" o:spid="_x0000_s2050" type="#_x0000_t136" style="position:absolute;margin-left:0;margin-top:0;width:593.85pt;height:65.95pt;rotation:315;z-index:-251645952;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3C5E2E">
      <w:rPr>
        <w:rStyle w:val="PageNumber"/>
      </w:rPr>
      <w:fldChar w:fldCharType="begin"/>
    </w:r>
    <w:r w:rsidR="003C5E2E">
      <w:rPr>
        <w:rStyle w:val="PageNumber"/>
      </w:rPr>
      <w:instrText xml:space="preserve">PAGE  </w:instrText>
    </w:r>
    <w:r w:rsidR="003C5E2E">
      <w:rPr>
        <w:rStyle w:val="PageNumber"/>
      </w:rPr>
      <w:fldChar w:fldCharType="end"/>
    </w:r>
  </w:p>
  <w:p w14:paraId="3CF00B7C" w14:textId="77777777" w:rsidR="003C5E2E" w:rsidRDefault="003C5E2E" w:rsidP="004E0607">
    <w:pPr>
      <w:pStyle w:val="Header"/>
      <w:ind w:right="360"/>
    </w:pPr>
  </w:p>
  <w:p w14:paraId="5FF56365" w14:textId="77777777" w:rsidR="003C5E2E" w:rsidRDefault="003C5E2E"/>
  <w:p w14:paraId="63F3013E" w14:textId="77777777" w:rsidR="003C5E2E" w:rsidRDefault="003C5E2E"/>
  <w:p w14:paraId="7C838268" w14:textId="77777777" w:rsidR="003C5E2E" w:rsidRDefault="003C5E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7F11" w14:textId="20C1DD12" w:rsidR="003C5E2E" w:rsidRPr="008950E4" w:rsidRDefault="0055692F" w:rsidP="008950E4">
    <w:pPr>
      <w:tabs>
        <w:tab w:val="center" w:pos="4320"/>
        <w:tab w:val="right" w:pos="8640"/>
      </w:tabs>
      <w:rPr>
        <w:noProof/>
        <w:lang w:val="en-PH" w:eastAsia="en-PH"/>
      </w:rPr>
    </w:pPr>
    <w:r>
      <w:rPr>
        <w:noProof/>
      </w:rPr>
      <w:pict w14:anchorId="56C36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79877" o:spid="_x0000_s2051" type="#_x0000_t136" style="position:absolute;margin-left:0;margin-top:0;width:593.85pt;height:65.95pt;rotation:315;z-index:-251643904;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3C5E2E">
      <w:rPr>
        <w:noProof/>
      </w:rPr>
      <mc:AlternateContent>
        <mc:Choice Requires="wps">
          <w:drawing>
            <wp:anchor distT="0" distB="0" distL="114300" distR="114300" simplePos="0" relativeHeight="251666432" behindDoc="0" locked="0" layoutInCell="0" allowOverlap="1" wp14:anchorId="37EB3E4E" wp14:editId="56C20DDA">
              <wp:simplePos x="0" y="0"/>
              <wp:positionH relativeFrom="rightMargin">
                <wp:posOffset>247650</wp:posOffset>
              </wp:positionH>
              <wp:positionV relativeFrom="margin">
                <wp:posOffset>-572135</wp:posOffset>
              </wp:positionV>
              <wp:extent cx="209550" cy="2857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85750"/>
                      </a:xfrm>
                      <a:prstGeom prst="rect">
                        <a:avLst/>
                      </a:prstGeom>
                      <a:noFill/>
                      <a:ln>
                        <a:noFill/>
                      </a:ln>
                    </wps:spPr>
                    <wps:txbx>
                      <w:txbxContent>
                        <w:p w14:paraId="68FFE480" w14:textId="21BCBDF2" w:rsidR="003C5E2E" w:rsidRDefault="003C5E2E">
                          <w:pPr>
                            <w:pBdr>
                              <w:top w:val="single" w:sz="4" w:space="1" w:color="D8D8D8" w:themeColor="background1" w:themeShade="D8"/>
                            </w:pBdr>
                          </w:pPr>
                          <w:r>
                            <w:t xml:space="preserve"> </w:t>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7EB3E4E" id="Rectangle 2" o:spid="_x0000_s1029" style="position:absolute;margin-left:19.5pt;margin-top:-45.05pt;width:16.5pt;height:22.5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" o:allowincell="f" filled="f" stroked="f">
              <v:textbox inset="0,,0">
                <w:txbxContent>
                  <w:p w14:paraId="68FFE480" w14:textId="21BCBDF2" w:rsidR="003C5E2E" w:rsidRDefault="003C5E2E">
                    <w:pPr>
                      <w:pBdr>
                        <w:top w:val="single" w:sz="4" w:space="1" w:color="D8D8D8" w:themeColor="background1" w:themeShade="D8"/>
                      </w:pBdr>
                    </w:pPr>
                    <w:r>
                      <w:t xml:space="preserve"> </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BE220" w14:textId="23CF2052" w:rsidR="0055692F" w:rsidRDefault="0055692F">
    <w:pPr>
      <w:pStyle w:val="Header"/>
    </w:pPr>
    <w:r>
      <w:rPr>
        <w:noProof/>
      </w:rPr>
      <w:pict w14:anchorId="31083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79875" o:spid="_x0000_s2049" type="#_x0000_t136" style="position:absolute;margin-left:0;margin-top:0;width:593.85pt;height:65.95pt;rotation:315;z-index:-25164800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7pt;height:11.7pt" o:bullet="t">
        <v:imagedata r:id="rId1" o:title="mso58D8"/>
      </v:shape>
    </w:pict>
  </w:numPicBullet>
  <w:abstractNum w:abstractNumId="0" w15:restartNumberingAfterBreak="0">
    <w:nsid w:val="010E21A5"/>
    <w:multiLevelType w:val="hybridMultilevel"/>
    <w:tmpl w:val="02ACE0E6"/>
    <w:lvl w:ilvl="0" w:tplc="34090009">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27327D3"/>
    <w:multiLevelType w:val="hybridMultilevel"/>
    <w:tmpl w:val="0E785AD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9157A8"/>
    <w:multiLevelType w:val="multilevel"/>
    <w:tmpl w:val="41C6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600BF"/>
    <w:multiLevelType w:val="hybridMultilevel"/>
    <w:tmpl w:val="B6321E46"/>
    <w:lvl w:ilvl="0" w:tplc="3409000B">
      <w:start w:val="1"/>
      <w:numFmt w:val="bullet"/>
      <w:lvlText w:val=""/>
      <w:lvlJc w:val="left"/>
      <w:pPr>
        <w:ind w:left="780" w:hanging="360"/>
      </w:pPr>
      <w:rPr>
        <w:rFonts w:ascii="Wingdings" w:hAnsi="Wingdings" w:hint="default"/>
      </w:rPr>
    </w:lvl>
    <w:lvl w:ilvl="1" w:tplc="34090003" w:tentative="1">
      <w:start w:val="1"/>
      <w:numFmt w:val="bullet"/>
      <w:lvlText w:val="o"/>
      <w:lvlJc w:val="left"/>
      <w:pPr>
        <w:ind w:left="1500" w:hanging="360"/>
      </w:pPr>
      <w:rPr>
        <w:rFonts w:ascii="Courier New" w:hAnsi="Courier New" w:cs="Courier New" w:hint="default"/>
      </w:rPr>
    </w:lvl>
    <w:lvl w:ilvl="2" w:tplc="34090005" w:tentative="1">
      <w:start w:val="1"/>
      <w:numFmt w:val="bullet"/>
      <w:lvlText w:val=""/>
      <w:lvlJc w:val="left"/>
      <w:pPr>
        <w:ind w:left="2220" w:hanging="360"/>
      </w:pPr>
      <w:rPr>
        <w:rFonts w:ascii="Wingdings" w:hAnsi="Wingdings" w:hint="default"/>
      </w:rPr>
    </w:lvl>
    <w:lvl w:ilvl="3" w:tplc="34090001" w:tentative="1">
      <w:start w:val="1"/>
      <w:numFmt w:val="bullet"/>
      <w:lvlText w:val=""/>
      <w:lvlJc w:val="left"/>
      <w:pPr>
        <w:ind w:left="2940" w:hanging="360"/>
      </w:pPr>
      <w:rPr>
        <w:rFonts w:ascii="Symbol" w:hAnsi="Symbol" w:hint="default"/>
      </w:rPr>
    </w:lvl>
    <w:lvl w:ilvl="4" w:tplc="34090003" w:tentative="1">
      <w:start w:val="1"/>
      <w:numFmt w:val="bullet"/>
      <w:lvlText w:val="o"/>
      <w:lvlJc w:val="left"/>
      <w:pPr>
        <w:ind w:left="3660" w:hanging="360"/>
      </w:pPr>
      <w:rPr>
        <w:rFonts w:ascii="Courier New" w:hAnsi="Courier New" w:cs="Courier New" w:hint="default"/>
      </w:rPr>
    </w:lvl>
    <w:lvl w:ilvl="5" w:tplc="34090005" w:tentative="1">
      <w:start w:val="1"/>
      <w:numFmt w:val="bullet"/>
      <w:lvlText w:val=""/>
      <w:lvlJc w:val="left"/>
      <w:pPr>
        <w:ind w:left="4380" w:hanging="360"/>
      </w:pPr>
      <w:rPr>
        <w:rFonts w:ascii="Wingdings" w:hAnsi="Wingdings" w:hint="default"/>
      </w:rPr>
    </w:lvl>
    <w:lvl w:ilvl="6" w:tplc="34090001" w:tentative="1">
      <w:start w:val="1"/>
      <w:numFmt w:val="bullet"/>
      <w:lvlText w:val=""/>
      <w:lvlJc w:val="left"/>
      <w:pPr>
        <w:ind w:left="5100" w:hanging="360"/>
      </w:pPr>
      <w:rPr>
        <w:rFonts w:ascii="Symbol" w:hAnsi="Symbol" w:hint="default"/>
      </w:rPr>
    </w:lvl>
    <w:lvl w:ilvl="7" w:tplc="34090003" w:tentative="1">
      <w:start w:val="1"/>
      <w:numFmt w:val="bullet"/>
      <w:lvlText w:val="o"/>
      <w:lvlJc w:val="left"/>
      <w:pPr>
        <w:ind w:left="5820" w:hanging="360"/>
      </w:pPr>
      <w:rPr>
        <w:rFonts w:ascii="Courier New" w:hAnsi="Courier New" w:cs="Courier New" w:hint="default"/>
      </w:rPr>
    </w:lvl>
    <w:lvl w:ilvl="8" w:tplc="34090005" w:tentative="1">
      <w:start w:val="1"/>
      <w:numFmt w:val="bullet"/>
      <w:lvlText w:val=""/>
      <w:lvlJc w:val="left"/>
      <w:pPr>
        <w:ind w:left="6540" w:hanging="360"/>
      </w:pPr>
      <w:rPr>
        <w:rFonts w:ascii="Wingdings" w:hAnsi="Wingdings" w:hint="default"/>
      </w:rPr>
    </w:lvl>
  </w:abstractNum>
  <w:abstractNum w:abstractNumId="4" w15:restartNumberingAfterBreak="0">
    <w:nsid w:val="12917435"/>
    <w:multiLevelType w:val="hybridMultilevel"/>
    <w:tmpl w:val="1F9C17B0"/>
    <w:lvl w:ilvl="0" w:tplc="34090009">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14635844"/>
    <w:multiLevelType w:val="hybridMultilevel"/>
    <w:tmpl w:val="A360447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72E6414"/>
    <w:multiLevelType w:val="multilevel"/>
    <w:tmpl w:val="4AE83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2C0172"/>
    <w:multiLevelType w:val="hybridMultilevel"/>
    <w:tmpl w:val="40A2FDE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1FCA4ED0"/>
    <w:multiLevelType w:val="hybridMultilevel"/>
    <w:tmpl w:val="8244FA4E"/>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9" w15:restartNumberingAfterBreak="0">
    <w:nsid w:val="23B6289B"/>
    <w:multiLevelType w:val="hybridMultilevel"/>
    <w:tmpl w:val="F6FE05B2"/>
    <w:lvl w:ilvl="0" w:tplc="8ECCCF5C">
      <w:start w:val="1"/>
      <w:numFmt w:val="decimal"/>
      <w:lvlText w:val="%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902322"/>
    <w:multiLevelType w:val="hybridMultilevel"/>
    <w:tmpl w:val="0C824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71A08"/>
    <w:multiLevelType w:val="hybridMultilevel"/>
    <w:tmpl w:val="1E92236A"/>
    <w:lvl w:ilvl="0" w:tplc="34090007">
      <w:start w:val="1"/>
      <w:numFmt w:val="bullet"/>
      <w:lvlText w:val=""/>
      <w:lvlPicBulletId w:val="0"/>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2CBF4FF0"/>
    <w:multiLevelType w:val="multilevel"/>
    <w:tmpl w:val="3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3" w15:restartNumberingAfterBreak="0">
    <w:nsid w:val="2DE312B6"/>
    <w:multiLevelType w:val="hybridMultilevel"/>
    <w:tmpl w:val="FE1E90F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E564563"/>
    <w:multiLevelType w:val="hybridMultilevel"/>
    <w:tmpl w:val="480A044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30B9714F"/>
    <w:multiLevelType w:val="multilevel"/>
    <w:tmpl w:val="85AA758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14B4AAC"/>
    <w:multiLevelType w:val="hybridMultilevel"/>
    <w:tmpl w:val="1630ABC6"/>
    <w:lvl w:ilvl="0" w:tplc="3409000F">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345149F5"/>
    <w:multiLevelType w:val="hybridMultilevel"/>
    <w:tmpl w:val="C5A877AA"/>
    <w:lvl w:ilvl="0" w:tplc="D6AC315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5066B73"/>
    <w:multiLevelType w:val="multilevel"/>
    <w:tmpl w:val="CCAEB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9B0AC8"/>
    <w:multiLevelType w:val="hybridMultilevel"/>
    <w:tmpl w:val="DDEC6B0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383E6416"/>
    <w:multiLevelType w:val="hybridMultilevel"/>
    <w:tmpl w:val="71EE4DFA"/>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3C0D0B9F"/>
    <w:multiLevelType w:val="hybridMultilevel"/>
    <w:tmpl w:val="C9B23B1A"/>
    <w:lvl w:ilvl="0" w:tplc="A8B223BC">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1196085C">
      <w:start w:val="1"/>
      <w:numFmt w:val="upp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65342A"/>
    <w:multiLevelType w:val="hybridMultilevel"/>
    <w:tmpl w:val="F81CD4BA"/>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3F805B41"/>
    <w:multiLevelType w:val="hybridMultilevel"/>
    <w:tmpl w:val="32184350"/>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42447172"/>
    <w:multiLevelType w:val="hybridMultilevel"/>
    <w:tmpl w:val="CE589D6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43D202DD"/>
    <w:multiLevelType w:val="hybridMultilevel"/>
    <w:tmpl w:val="2E02527C"/>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6" w15:restartNumberingAfterBreak="0">
    <w:nsid w:val="4A9C7B2B"/>
    <w:multiLevelType w:val="hybridMultilevel"/>
    <w:tmpl w:val="01D6DA22"/>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7" w15:restartNumberingAfterBreak="0">
    <w:nsid w:val="4B4725C5"/>
    <w:multiLevelType w:val="hybridMultilevel"/>
    <w:tmpl w:val="F7C25682"/>
    <w:lvl w:ilvl="0" w:tplc="E8BC18F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8" w15:restartNumberingAfterBreak="0">
    <w:nsid w:val="4B4B3B3A"/>
    <w:multiLevelType w:val="hybridMultilevel"/>
    <w:tmpl w:val="C1D6D4A4"/>
    <w:lvl w:ilvl="0" w:tplc="8ECCCF5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690A1B"/>
    <w:multiLevelType w:val="hybridMultilevel"/>
    <w:tmpl w:val="AA3AEE2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533D1D6C"/>
    <w:multiLevelType w:val="hybridMultilevel"/>
    <w:tmpl w:val="AFF038B8"/>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542E229F"/>
    <w:multiLevelType w:val="hybridMultilevel"/>
    <w:tmpl w:val="D1D6BF56"/>
    <w:lvl w:ilvl="0" w:tplc="34090009">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2" w15:restartNumberingAfterBreak="0">
    <w:nsid w:val="54A46194"/>
    <w:multiLevelType w:val="hybridMultilevel"/>
    <w:tmpl w:val="BF8866E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555318E9"/>
    <w:multiLevelType w:val="hybridMultilevel"/>
    <w:tmpl w:val="5AD6594C"/>
    <w:lvl w:ilvl="0" w:tplc="34090001">
      <w:numFmt w:val="bullet"/>
      <w:lvlText w:val=""/>
      <w:lvlJc w:val="left"/>
      <w:pPr>
        <w:ind w:left="720" w:hanging="36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15:restartNumberingAfterBreak="0">
    <w:nsid w:val="5901555C"/>
    <w:multiLevelType w:val="multilevel"/>
    <w:tmpl w:val="03260F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755BF5"/>
    <w:multiLevelType w:val="hybridMultilevel"/>
    <w:tmpl w:val="FB662134"/>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5BBE43F6"/>
    <w:multiLevelType w:val="hybridMultilevel"/>
    <w:tmpl w:val="F24E192E"/>
    <w:lvl w:ilvl="0" w:tplc="34090001">
      <w:numFmt w:val="bullet"/>
      <w:lvlText w:val=""/>
      <w:lvlJc w:val="left"/>
      <w:pPr>
        <w:ind w:left="720" w:hanging="360"/>
      </w:pPr>
      <w:rPr>
        <w:rFonts w:ascii="Symbol" w:eastAsia="Times New Roman" w:hAnsi="Symbol" w:cs="Times New Roman" w:hint="default"/>
        <w:b w:val="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 w15:restartNumberingAfterBreak="0">
    <w:nsid w:val="64061278"/>
    <w:multiLevelType w:val="hybridMultilevel"/>
    <w:tmpl w:val="2668ED86"/>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645F6ABD"/>
    <w:multiLevelType w:val="multilevel"/>
    <w:tmpl w:val="630A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A560DE"/>
    <w:multiLevelType w:val="hybridMultilevel"/>
    <w:tmpl w:val="E7925BB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0" w15:restartNumberingAfterBreak="0">
    <w:nsid w:val="70485C9C"/>
    <w:multiLevelType w:val="hybridMultilevel"/>
    <w:tmpl w:val="375E8EC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 w15:restartNumberingAfterBreak="0">
    <w:nsid w:val="70AA6F22"/>
    <w:multiLevelType w:val="hybridMultilevel"/>
    <w:tmpl w:val="E294D1D2"/>
    <w:lvl w:ilvl="0" w:tplc="3409000D">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2" w15:restartNumberingAfterBreak="0">
    <w:nsid w:val="75E77CEE"/>
    <w:multiLevelType w:val="hybridMultilevel"/>
    <w:tmpl w:val="0F5CC23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 w15:restartNumberingAfterBreak="0">
    <w:nsid w:val="77CE7270"/>
    <w:multiLevelType w:val="hybridMultilevel"/>
    <w:tmpl w:val="16F87FF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4" w15:restartNumberingAfterBreak="0">
    <w:nsid w:val="79643543"/>
    <w:multiLevelType w:val="hybridMultilevel"/>
    <w:tmpl w:val="40008A4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5" w15:restartNumberingAfterBreak="0">
    <w:nsid w:val="79852A88"/>
    <w:multiLevelType w:val="hybridMultilevel"/>
    <w:tmpl w:val="AC3C296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6" w15:restartNumberingAfterBreak="0">
    <w:nsid w:val="79A62808"/>
    <w:multiLevelType w:val="hybridMultilevel"/>
    <w:tmpl w:val="E89A05FE"/>
    <w:lvl w:ilvl="0" w:tplc="34090007">
      <w:start w:val="1"/>
      <w:numFmt w:val="bullet"/>
      <w:lvlText w:val=""/>
      <w:lvlPicBulletId w:val="0"/>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7" w15:restartNumberingAfterBreak="0">
    <w:nsid w:val="7BDC7E2A"/>
    <w:multiLevelType w:val="hybridMultilevel"/>
    <w:tmpl w:val="9D404B9A"/>
    <w:lvl w:ilvl="0" w:tplc="B144EC74">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15"/>
  </w:num>
  <w:num w:numId="2">
    <w:abstractNumId w:val="21"/>
  </w:num>
  <w:num w:numId="3">
    <w:abstractNumId w:val="47"/>
  </w:num>
  <w:num w:numId="4">
    <w:abstractNumId w:val="44"/>
  </w:num>
  <w:num w:numId="5">
    <w:abstractNumId w:val="23"/>
  </w:num>
  <w:num w:numId="6">
    <w:abstractNumId w:val="32"/>
  </w:num>
  <w:num w:numId="7">
    <w:abstractNumId w:val="12"/>
  </w:num>
  <w:num w:numId="8">
    <w:abstractNumId w:val="13"/>
  </w:num>
  <w:num w:numId="9">
    <w:abstractNumId w:val="35"/>
  </w:num>
  <w:num w:numId="10">
    <w:abstractNumId w:val="30"/>
  </w:num>
  <w:num w:numId="11">
    <w:abstractNumId w:val="16"/>
  </w:num>
  <w:num w:numId="12">
    <w:abstractNumId w:val="45"/>
  </w:num>
  <w:num w:numId="13">
    <w:abstractNumId w:val="3"/>
  </w:num>
  <w:num w:numId="14">
    <w:abstractNumId w:val="22"/>
  </w:num>
  <w:num w:numId="15">
    <w:abstractNumId w:val="0"/>
  </w:num>
  <w:num w:numId="16">
    <w:abstractNumId w:val="42"/>
  </w:num>
  <w:num w:numId="17">
    <w:abstractNumId w:val="41"/>
  </w:num>
  <w:num w:numId="18">
    <w:abstractNumId w:val="31"/>
  </w:num>
  <w:num w:numId="19">
    <w:abstractNumId w:val="11"/>
  </w:num>
  <w:num w:numId="20">
    <w:abstractNumId w:val="46"/>
  </w:num>
  <w:num w:numId="21">
    <w:abstractNumId w:val="2"/>
  </w:num>
  <w:num w:numId="22">
    <w:abstractNumId w:val="26"/>
  </w:num>
  <w:num w:numId="23">
    <w:abstractNumId w:val="7"/>
  </w:num>
  <w:num w:numId="24">
    <w:abstractNumId w:val="4"/>
  </w:num>
  <w:num w:numId="25">
    <w:abstractNumId w:val="25"/>
  </w:num>
  <w:num w:numId="26">
    <w:abstractNumId w:val="8"/>
  </w:num>
  <w:num w:numId="27">
    <w:abstractNumId w:val="38"/>
  </w:num>
  <w:num w:numId="28">
    <w:abstractNumId w:val="6"/>
  </w:num>
  <w:num w:numId="29">
    <w:abstractNumId w:val="20"/>
  </w:num>
  <w:num w:numId="30">
    <w:abstractNumId w:val="17"/>
  </w:num>
  <w:num w:numId="31">
    <w:abstractNumId w:val="10"/>
  </w:num>
  <w:num w:numId="32">
    <w:abstractNumId w:val="9"/>
  </w:num>
  <w:num w:numId="33">
    <w:abstractNumId w:val="28"/>
  </w:num>
  <w:num w:numId="34">
    <w:abstractNumId w:val="27"/>
  </w:num>
  <w:num w:numId="35">
    <w:abstractNumId w:val="37"/>
  </w:num>
  <w:num w:numId="36">
    <w:abstractNumId w:val="33"/>
  </w:num>
  <w:num w:numId="37">
    <w:abstractNumId w:val="1"/>
  </w:num>
  <w:num w:numId="38">
    <w:abstractNumId w:val="14"/>
  </w:num>
  <w:num w:numId="39">
    <w:abstractNumId w:val="19"/>
  </w:num>
  <w:num w:numId="40">
    <w:abstractNumId w:val="40"/>
  </w:num>
  <w:num w:numId="41">
    <w:abstractNumId w:val="36"/>
  </w:num>
  <w:num w:numId="42">
    <w:abstractNumId w:val="5"/>
  </w:num>
  <w:num w:numId="43">
    <w:abstractNumId w:val="29"/>
  </w:num>
  <w:num w:numId="44">
    <w:abstractNumId w:val="43"/>
  </w:num>
  <w:num w:numId="45">
    <w:abstractNumId w:val="39"/>
  </w:num>
  <w:num w:numId="46">
    <w:abstractNumId w:val="24"/>
  </w:num>
  <w:num w:numId="47">
    <w:abstractNumId w:val="18"/>
  </w:num>
  <w:num w:numId="48">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0BD"/>
    <w:rsid w:val="00000394"/>
    <w:rsid w:val="0000122C"/>
    <w:rsid w:val="0000149D"/>
    <w:rsid w:val="00001FB4"/>
    <w:rsid w:val="00003146"/>
    <w:rsid w:val="00003A25"/>
    <w:rsid w:val="00004FF4"/>
    <w:rsid w:val="00005FB6"/>
    <w:rsid w:val="000065D3"/>
    <w:rsid w:val="000074CA"/>
    <w:rsid w:val="000104F1"/>
    <w:rsid w:val="00010AD1"/>
    <w:rsid w:val="00011036"/>
    <w:rsid w:val="000118A6"/>
    <w:rsid w:val="00011E8B"/>
    <w:rsid w:val="00011F0C"/>
    <w:rsid w:val="00012D68"/>
    <w:rsid w:val="00013F3A"/>
    <w:rsid w:val="00014625"/>
    <w:rsid w:val="00014A08"/>
    <w:rsid w:val="00015468"/>
    <w:rsid w:val="00015C19"/>
    <w:rsid w:val="00016130"/>
    <w:rsid w:val="000161F7"/>
    <w:rsid w:val="00016344"/>
    <w:rsid w:val="00016DE9"/>
    <w:rsid w:val="000211D3"/>
    <w:rsid w:val="0002361F"/>
    <w:rsid w:val="00023826"/>
    <w:rsid w:val="00024BAA"/>
    <w:rsid w:val="00024F9E"/>
    <w:rsid w:val="000255AC"/>
    <w:rsid w:val="00026E85"/>
    <w:rsid w:val="00027169"/>
    <w:rsid w:val="000276AC"/>
    <w:rsid w:val="00027A2D"/>
    <w:rsid w:val="00027ECC"/>
    <w:rsid w:val="00030753"/>
    <w:rsid w:val="00030B94"/>
    <w:rsid w:val="0003113E"/>
    <w:rsid w:val="00031439"/>
    <w:rsid w:val="00031733"/>
    <w:rsid w:val="00032BD5"/>
    <w:rsid w:val="00032EE3"/>
    <w:rsid w:val="00032FD1"/>
    <w:rsid w:val="00033576"/>
    <w:rsid w:val="0003457C"/>
    <w:rsid w:val="00034861"/>
    <w:rsid w:val="00034FE7"/>
    <w:rsid w:val="00035CB0"/>
    <w:rsid w:val="00036110"/>
    <w:rsid w:val="00037F7E"/>
    <w:rsid w:val="00040318"/>
    <w:rsid w:val="0004108C"/>
    <w:rsid w:val="000410DA"/>
    <w:rsid w:val="00043D34"/>
    <w:rsid w:val="0004407B"/>
    <w:rsid w:val="000443C9"/>
    <w:rsid w:val="00044AC8"/>
    <w:rsid w:val="00045A3E"/>
    <w:rsid w:val="00045A96"/>
    <w:rsid w:val="000463C7"/>
    <w:rsid w:val="00046EBA"/>
    <w:rsid w:val="00046F47"/>
    <w:rsid w:val="00047160"/>
    <w:rsid w:val="00047320"/>
    <w:rsid w:val="000473DE"/>
    <w:rsid w:val="000474AA"/>
    <w:rsid w:val="00047689"/>
    <w:rsid w:val="0005040C"/>
    <w:rsid w:val="00050545"/>
    <w:rsid w:val="00051372"/>
    <w:rsid w:val="00051469"/>
    <w:rsid w:val="0005178B"/>
    <w:rsid w:val="000518D5"/>
    <w:rsid w:val="00053392"/>
    <w:rsid w:val="000537A2"/>
    <w:rsid w:val="000537DE"/>
    <w:rsid w:val="00053D24"/>
    <w:rsid w:val="00054494"/>
    <w:rsid w:val="0005520A"/>
    <w:rsid w:val="00055E70"/>
    <w:rsid w:val="00056905"/>
    <w:rsid w:val="00056A18"/>
    <w:rsid w:val="0005748B"/>
    <w:rsid w:val="0005792A"/>
    <w:rsid w:val="00057B11"/>
    <w:rsid w:val="00057C84"/>
    <w:rsid w:val="000607E0"/>
    <w:rsid w:val="00060E36"/>
    <w:rsid w:val="00061015"/>
    <w:rsid w:val="00061538"/>
    <w:rsid w:val="00062EA6"/>
    <w:rsid w:val="000632CB"/>
    <w:rsid w:val="00064753"/>
    <w:rsid w:val="00065989"/>
    <w:rsid w:val="00065EBF"/>
    <w:rsid w:val="000661B4"/>
    <w:rsid w:val="000662E9"/>
    <w:rsid w:val="00066796"/>
    <w:rsid w:val="00066D00"/>
    <w:rsid w:val="00072609"/>
    <w:rsid w:val="00073610"/>
    <w:rsid w:val="00073755"/>
    <w:rsid w:val="00073904"/>
    <w:rsid w:val="00073926"/>
    <w:rsid w:val="00073BC2"/>
    <w:rsid w:val="0007483C"/>
    <w:rsid w:val="00075EAD"/>
    <w:rsid w:val="00077467"/>
    <w:rsid w:val="00077DCD"/>
    <w:rsid w:val="000803D9"/>
    <w:rsid w:val="00080FC5"/>
    <w:rsid w:val="00081644"/>
    <w:rsid w:val="0008208E"/>
    <w:rsid w:val="000821E1"/>
    <w:rsid w:val="00083201"/>
    <w:rsid w:val="0008421E"/>
    <w:rsid w:val="00085341"/>
    <w:rsid w:val="00086B7B"/>
    <w:rsid w:val="00086CB1"/>
    <w:rsid w:val="00087BC9"/>
    <w:rsid w:val="00091AC0"/>
    <w:rsid w:val="00092045"/>
    <w:rsid w:val="0009244C"/>
    <w:rsid w:val="0009266A"/>
    <w:rsid w:val="00093681"/>
    <w:rsid w:val="00093DDC"/>
    <w:rsid w:val="0009442C"/>
    <w:rsid w:val="00094E29"/>
    <w:rsid w:val="00094F5B"/>
    <w:rsid w:val="00094FDB"/>
    <w:rsid w:val="00096352"/>
    <w:rsid w:val="000963EE"/>
    <w:rsid w:val="00096915"/>
    <w:rsid w:val="000977E2"/>
    <w:rsid w:val="00097E7B"/>
    <w:rsid w:val="000A0C0B"/>
    <w:rsid w:val="000A0C63"/>
    <w:rsid w:val="000A43FD"/>
    <w:rsid w:val="000A44D8"/>
    <w:rsid w:val="000A4B69"/>
    <w:rsid w:val="000A4F87"/>
    <w:rsid w:val="000A536B"/>
    <w:rsid w:val="000A5898"/>
    <w:rsid w:val="000A592D"/>
    <w:rsid w:val="000A5AB5"/>
    <w:rsid w:val="000A5B0A"/>
    <w:rsid w:val="000A5C00"/>
    <w:rsid w:val="000A5C61"/>
    <w:rsid w:val="000A62C8"/>
    <w:rsid w:val="000B05AF"/>
    <w:rsid w:val="000B0758"/>
    <w:rsid w:val="000B1699"/>
    <w:rsid w:val="000B257B"/>
    <w:rsid w:val="000B2A4A"/>
    <w:rsid w:val="000B4074"/>
    <w:rsid w:val="000B4305"/>
    <w:rsid w:val="000B4664"/>
    <w:rsid w:val="000B5086"/>
    <w:rsid w:val="000B50F2"/>
    <w:rsid w:val="000B5D29"/>
    <w:rsid w:val="000B62F8"/>
    <w:rsid w:val="000B66C3"/>
    <w:rsid w:val="000B6CF4"/>
    <w:rsid w:val="000C06C4"/>
    <w:rsid w:val="000C187A"/>
    <w:rsid w:val="000C1D3E"/>
    <w:rsid w:val="000C284B"/>
    <w:rsid w:val="000C2A4F"/>
    <w:rsid w:val="000C3280"/>
    <w:rsid w:val="000C34CC"/>
    <w:rsid w:val="000C3C3F"/>
    <w:rsid w:val="000C4CD6"/>
    <w:rsid w:val="000C6247"/>
    <w:rsid w:val="000C6781"/>
    <w:rsid w:val="000C7EB7"/>
    <w:rsid w:val="000C7F0C"/>
    <w:rsid w:val="000C7FF2"/>
    <w:rsid w:val="000D08D0"/>
    <w:rsid w:val="000D0A33"/>
    <w:rsid w:val="000D10DA"/>
    <w:rsid w:val="000D2640"/>
    <w:rsid w:val="000D2886"/>
    <w:rsid w:val="000D3BC9"/>
    <w:rsid w:val="000D3E60"/>
    <w:rsid w:val="000D3E6A"/>
    <w:rsid w:val="000D405D"/>
    <w:rsid w:val="000D4541"/>
    <w:rsid w:val="000D50AB"/>
    <w:rsid w:val="000D70F3"/>
    <w:rsid w:val="000E0A52"/>
    <w:rsid w:val="000E0E06"/>
    <w:rsid w:val="000E1480"/>
    <w:rsid w:val="000E1B98"/>
    <w:rsid w:val="000E2117"/>
    <w:rsid w:val="000E2317"/>
    <w:rsid w:val="000E331D"/>
    <w:rsid w:val="000E5AD4"/>
    <w:rsid w:val="000E7A07"/>
    <w:rsid w:val="000F0427"/>
    <w:rsid w:val="000F1365"/>
    <w:rsid w:val="000F1C66"/>
    <w:rsid w:val="000F1F34"/>
    <w:rsid w:val="000F1F6A"/>
    <w:rsid w:val="000F37B0"/>
    <w:rsid w:val="000F3E30"/>
    <w:rsid w:val="000F3FEC"/>
    <w:rsid w:val="000F43A0"/>
    <w:rsid w:val="000F4EDA"/>
    <w:rsid w:val="000F517A"/>
    <w:rsid w:val="000F588D"/>
    <w:rsid w:val="000F7183"/>
    <w:rsid w:val="000F799E"/>
    <w:rsid w:val="000F7E3B"/>
    <w:rsid w:val="00101BBA"/>
    <w:rsid w:val="00101D45"/>
    <w:rsid w:val="00102004"/>
    <w:rsid w:val="0010287C"/>
    <w:rsid w:val="001074D4"/>
    <w:rsid w:val="00107BB3"/>
    <w:rsid w:val="001100FD"/>
    <w:rsid w:val="00110D36"/>
    <w:rsid w:val="0011192F"/>
    <w:rsid w:val="0011238B"/>
    <w:rsid w:val="00112BA9"/>
    <w:rsid w:val="00114339"/>
    <w:rsid w:val="00116296"/>
    <w:rsid w:val="0011703A"/>
    <w:rsid w:val="00120B4E"/>
    <w:rsid w:val="00121743"/>
    <w:rsid w:val="0012212E"/>
    <w:rsid w:val="0012214B"/>
    <w:rsid w:val="001232B4"/>
    <w:rsid w:val="00124407"/>
    <w:rsid w:val="0012483B"/>
    <w:rsid w:val="0012528F"/>
    <w:rsid w:val="00125C66"/>
    <w:rsid w:val="0012617C"/>
    <w:rsid w:val="0012669D"/>
    <w:rsid w:val="00126768"/>
    <w:rsid w:val="00127CF1"/>
    <w:rsid w:val="00130CBB"/>
    <w:rsid w:val="00130F25"/>
    <w:rsid w:val="00131068"/>
    <w:rsid w:val="00131A36"/>
    <w:rsid w:val="00132B1F"/>
    <w:rsid w:val="001337E2"/>
    <w:rsid w:val="0013397C"/>
    <w:rsid w:val="00135FC6"/>
    <w:rsid w:val="00136154"/>
    <w:rsid w:val="001370AD"/>
    <w:rsid w:val="001370EE"/>
    <w:rsid w:val="00137840"/>
    <w:rsid w:val="00140054"/>
    <w:rsid w:val="0014056A"/>
    <w:rsid w:val="00140803"/>
    <w:rsid w:val="00140ADA"/>
    <w:rsid w:val="00140FD1"/>
    <w:rsid w:val="0014199F"/>
    <w:rsid w:val="00141B51"/>
    <w:rsid w:val="001439A3"/>
    <w:rsid w:val="001439D0"/>
    <w:rsid w:val="0014474F"/>
    <w:rsid w:val="0014624F"/>
    <w:rsid w:val="001477F7"/>
    <w:rsid w:val="001502BE"/>
    <w:rsid w:val="00150DA2"/>
    <w:rsid w:val="001519A8"/>
    <w:rsid w:val="00151C5D"/>
    <w:rsid w:val="00152DAA"/>
    <w:rsid w:val="0015324C"/>
    <w:rsid w:val="001536C8"/>
    <w:rsid w:val="001542BC"/>
    <w:rsid w:val="00154712"/>
    <w:rsid w:val="00155B74"/>
    <w:rsid w:val="00155FD8"/>
    <w:rsid w:val="00156E3A"/>
    <w:rsid w:val="0015701B"/>
    <w:rsid w:val="00161481"/>
    <w:rsid w:val="00161D2D"/>
    <w:rsid w:val="001622E2"/>
    <w:rsid w:val="00162341"/>
    <w:rsid w:val="00162359"/>
    <w:rsid w:val="001633E6"/>
    <w:rsid w:val="00165B15"/>
    <w:rsid w:val="00165CBC"/>
    <w:rsid w:val="001665F7"/>
    <w:rsid w:val="0016727B"/>
    <w:rsid w:val="0017046A"/>
    <w:rsid w:val="0017052D"/>
    <w:rsid w:val="00170CFA"/>
    <w:rsid w:val="00171506"/>
    <w:rsid w:val="001719E1"/>
    <w:rsid w:val="001723EA"/>
    <w:rsid w:val="001727E4"/>
    <w:rsid w:val="0017369B"/>
    <w:rsid w:val="00173782"/>
    <w:rsid w:val="00174BC4"/>
    <w:rsid w:val="00175897"/>
    <w:rsid w:val="00175FD0"/>
    <w:rsid w:val="0017635E"/>
    <w:rsid w:val="00176C09"/>
    <w:rsid w:val="001771CF"/>
    <w:rsid w:val="00177AD6"/>
    <w:rsid w:val="00177B8A"/>
    <w:rsid w:val="001807F9"/>
    <w:rsid w:val="00180DB1"/>
    <w:rsid w:val="00180FC7"/>
    <w:rsid w:val="0018260E"/>
    <w:rsid w:val="00182AF0"/>
    <w:rsid w:val="00182CA6"/>
    <w:rsid w:val="0018327F"/>
    <w:rsid w:val="00183457"/>
    <w:rsid w:val="0018351C"/>
    <w:rsid w:val="00183AC5"/>
    <w:rsid w:val="00184F68"/>
    <w:rsid w:val="00186B36"/>
    <w:rsid w:val="0018712B"/>
    <w:rsid w:val="00187C6C"/>
    <w:rsid w:val="001902E4"/>
    <w:rsid w:val="00190546"/>
    <w:rsid w:val="00191599"/>
    <w:rsid w:val="00191615"/>
    <w:rsid w:val="00191CAA"/>
    <w:rsid w:val="00192043"/>
    <w:rsid w:val="001929DB"/>
    <w:rsid w:val="00192F49"/>
    <w:rsid w:val="00193678"/>
    <w:rsid w:val="001941AF"/>
    <w:rsid w:val="00194F77"/>
    <w:rsid w:val="00195A9E"/>
    <w:rsid w:val="00195BFE"/>
    <w:rsid w:val="00196230"/>
    <w:rsid w:val="0019637F"/>
    <w:rsid w:val="00196BFB"/>
    <w:rsid w:val="00197008"/>
    <w:rsid w:val="00197126"/>
    <w:rsid w:val="00197577"/>
    <w:rsid w:val="00197F68"/>
    <w:rsid w:val="001A0207"/>
    <w:rsid w:val="001A032B"/>
    <w:rsid w:val="001A10E7"/>
    <w:rsid w:val="001A1919"/>
    <w:rsid w:val="001A1AA3"/>
    <w:rsid w:val="001A34E6"/>
    <w:rsid w:val="001A3B5C"/>
    <w:rsid w:val="001A418F"/>
    <w:rsid w:val="001A41A4"/>
    <w:rsid w:val="001A4EE7"/>
    <w:rsid w:val="001A4FE2"/>
    <w:rsid w:val="001A4FEE"/>
    <w:rsid w:val="001A558E"/>
    <w:rsid w:val="001A59AE"/>
    <w:rsid w:val="001A5A82"/>
    <w:rsid w:val="001A60AA"/>
    <w:rsid w:val="001A6231"/>
    <w:rsid w:val="001A6F94"/>
    <w:rsid w:val="001A76F3"/>
    <w:rsid w:val="001A799A"/>
    <w:rsid w:val="001A7C01"/>
    <w:rsid w:val="001B054F"/>
    <w:rsid w:val="001B06C0"/>
    <w:rsid w:val="001B07D0"/>
    <w:rsid w:val="001B0D30"/>
    <w:rsid w:val="001B16EA"/>
    <w:rsid w:val="001B18DA"/>
    <w:rsid w:val="001B1C2E"/>
    <w:rsid w:val="001B2379"/>
    <w:rsid w:val="001B31BA"/>
    <w:rsid w:val="001B3392"/>
    <w:rsid w:val="001B3959"/>
    <w:rsid w:val="001B3A3A"/>
    <w:rsid w:val="001B3CE0"/>
    <w:rsid w:val="001B4794"/>
    <w:rsid w:val="001B6325"/>
    <w:rsid w:val="001B658F"/>
    <w:rsid w:val="001B6767"/>
    <w:rsid w:val="001B77E7"/>
    <w:rsid w:val="001C0772"/>
    <w:rsid w:val="001C0D10"/>
    <w:rsid w:val="001C11DC"/>
    <w:rsid w:val="001C124D"/>
    <w:rsid w:val="001C13C8"/>
    <w:rsid w:val="001C13CA"/>
    <w:rsid w:val="001C1661"/>
    <w:rsid w:val="001C196D"/>
    <w:rsid w:val="001C1DB2"/>
    <w:rsid w:val="001C1EF0"/>
    <w:rsid w:val="001C209D"/>
    <w:rsid w:val="001C21F1"/>
    <w:rsid w:val="001C237A"/>
    <w:rsid w:val="001C2B4A"/>
    <w:rsid w:val="001C36FE"/>
    <w:rsid w:val="001C4B26"/>
    <w:rsid w:val="001C4BBB"/>
    <w:rsid w:val="001C5CAD"/>
    <w:rsid w:val="001C6D46"/>
    <w:rsid w:val="001D07BE"/>
    <w:rsid w:val="001D07D5"/>
    <w:rsid w:val="001D0C55"/>
    <w:rsid w:val="001D15ED"/>
    <w:rsid w:val="001D1C3A"/>
    <w:rsid w:val="001D1D0A"/>
    <w:rsid w:val="001D3266"/>
    <w:rsid w:val="001D397F"/>
    <w:rsid w:val="001D5757"/>
    <w:rsid w:val="001D6D4C"/>
    <w:rsid w:val="001D71ED"/>
    <w:rsid w:val="001D779F"/>
    <w:rsid w:val="001E01B2"/>
    <w:rsid w:val="001E1806"/>
    <w:rsid w:val="001E19D4"/>
    <w:rsid w:val="001E2512"/>
    <w:rsid w:val="001E2AA7"/>
    <w:rsid w:val="001E2FF4"/>
    <w:rsid w:val="001E35AB"/>
    <w:rsid w:val="001E41BD"/>
    <w:rsid w:val="001E48CA"/>
    <w:rsid w:val="001E581F"/>
    <w:rsid w:val="001E6E5D"/>
    <w:rsid w:val="001E75D1"/>
    <w:rsid w:val="001E7A77"/>
    <w:rsid w:val="001E7ECB"/>
    <w:rsid w:val="001E7F5A"/>
    <w:rsid w:val="001F00C5"/>
    <w:rsid w:val="001F0D16"/>
    <w:rsid w:val="001F0FBD"/>
    <w:rsid w:val="001F2C6A"/>
    <w:rsid w:val="001F3068"/>
    <w:rsid w:val="001F3927"/>
    <w:rsid w:val="001F4657"/>
    <w:rsid w:val="001F48BD"/>
    <w:rsid w:val="001F4E6D"/>
    <w:rsid w:val="001F610F"/>
    <w:rsid w:val="001F6621"/>
    <w:rsid w:val="002006F4"/>
    <w:rsid w:val="00200926"/>
    <w:rsid w:val="00201304"/>
    <w:rsid w:val="002021AA"/>
    <w:rsid w:val="00202F05"/>
    <w:rsid w:val="00202F86"/>
    <w:rsid w:val="00203357"/>
    <w:rsid w:val="00204DA8"/>
    <w:rsid w:val="00205843"/>
    <w:rsid w:val="002061C5"/>
    <w:rsid w:val="002067AC"/>
    <w:rsid w:val="0021021B"/>
    <w:rsid w:val="002102BC"/>
    <w:rsid w:val="00210F90"/>
    <w:rsid w:val="00213432"/>
    <w:rsid w:val="00214E48"/>
    <w:rsid w:val="0021516B"/>
    <w:rsid w:val="0021614E"/>
    <w:rsid w:val="00216CEF"/>
    <w:rsid w:val="00217378"/>
    <w:rsid w:val="00220845"/>
    <w:rsid w:val="0022163D"/>
    <w:rsid w:val="00221713"/>
    <w:rsid w:val="00221895"/>
    <w:rsid w:val="002220B1"/>
    <w:rsid w:val="002225A1"/>
    <w:rsid w:val="00222866"/>
    <w:rsid w:val="00223110"/>
    <w:rsid w:val="00223207"/>
    <w:rsid w:val="00224556"/>
    <w:rsid w:val="0022475A"/>
    <w:rsid w:val="00224C6A"/>
    <w:rsid w:val="00224DFF"/>
    <w:rsid w:val="00225155"/>
    <w:rsid w:val="00225649"/>
    <w:rsid w:val="00225BA3"/>
    <w:rsid w:val="002279CB"/>
    <w:rsid w:val="002301DB"/>
    <w:rsid w:val="00231AD0"/>
    <w:rsid w:val="00232515"/>
    <w:rsid w:val="00232D1E"/>
    <w:rsid w:val="0023309B"/>
    <w:rsid w:val="0023446C"/>
    <w:rsid w:val="00234C02"/>
    <w:rsid w:val="00234DA1"/>
    <w:rsid w:val="00235124"/>
    <w:rsid w:val="002354C3"/>
    <w:rsid w:val="002356B7"/>
    <w:rsid w:val="002357EC"/>
    <w:rsid w:val="00240962"/>
    <w:rsid w:val="00241066"/>
    <w:rsid w:val="002410AC"/>
    <w:rsid w:val="00241725"/>
    <w:rsid w:val="00241921"/>
    <w:rsid w:val="00241DC6"/>
    <w:rsid w:val="00243287"/>
    <w:rsid w:val="00243E56"/>
    <w:rsid w:val="002440B4"/>
    <w:rsid w:val="002444A3"/>
    <w:rsid w:val="0024453B"/>
    <w:rsid w:val="002453D9"/>
    <w:rsid w:val="0024790A"/>
    <w:rsid w:val="00251B2F"/>
    <w:rsid w:val="00251B44"/>
    <w:rsid w:val="00251F2B"/>
    <w:rsid w:val="00252228"/>
    <w:rsid w:val="002526A8"/>
    <w:rsid w:val="00252943"/>
    <w:rsid w:val="002539F0"/>
    <w:rsid w:val="00253C92"/>
    <w:rsid w:val="00254889"/>
    <w:rsid w:val="00255650"/>
    <w:rsid w:val="00255CF6"/>
    <w:rsid w:val="002564A8"/>
    <w:rsid w:val="00256FE9"/>
    <w:rsid w:val="00257127"/>
    <w:rsid w:val="00257662"/>
    <w:rsid w:val="00257B11"/>
    <w:rsid w:val="00260A96"/>
    <w:rsid w:val="00260AF1"/>
    <w:rsid w:val="00261D93"/>
    <w:rsid w:val="00262FAD"/>
    <w:rsid w:val="002635D9"/>
    <w:rsid w:val="0026457A"/>
    <w:rsid w:val="00264656"/>
    <w:rsid w:val="0026479B"/>
    <w:rsid w:val="00265227"/>
    <w:rsid w:val="00265FD8"/>
    <w:rsid w:val="0026601E"/>
    <w:rsid w:val="00267292"/>
    <w:rsid w:val="002700B1"/>
    <w:rsid w:val="002701AB"/>
    <w:rsid w:val="00270AD6"/>
    <w:rsid w:val="00270DA0"/>
    <w:rsid w:val="0027201B"/>
    <w:rsid w:val="0027227F"/>
    <w:rsid w:val="002727C6"/>
    <w:rsid w:val="00273E12"/>
    <w:rsid w:val="0027467C"/>
    <w:rsid w:val="0027490F"/>
    <w:rsid w:val="00274AA0"/>
    <w:rsid w:val="0027563B"/>
    <w:rsid w:val="0027650B"/>
    <w:rsid w:val="002819B1"/>
    <w:rsid w:val="0028261E"/>
    <w:rsid w:val="00282AA8"/>
    <w:rsid w:val="00282C74"/>
    <w:rsid w:val="0028333A"/>
    <w:rsid w:val="002834D3"/>
    <w:rsid w:val="002836AE"/>
    <w:rsid w:val="002838B6"/>
    <w:rsid w:val="00283905"/>
    <w:rsid w:val="00283AE7"/>
    <w:rsid w:val="002857BA"/>
    <w:rsid w:val="00286D4A"/>
    <w:rsid w:val="00286E39"/>
    <w:rsid w:val="00286F2E"/>
    <w:rsid w:val="00287A23"/>
    <w:rsid w:val="00287BC7"/>
    <w:rsid w:val="002900D2"/>
    <w:rsid w:val="00291ECB"/>
    <w:rsid w:val="00292034"/>
    <w:rsid w:val="00293495"/>
    <w:rsid w:val="0029354E"/>
    <w:rsid w:val="00293E34"/>
    <w:rsid w:val="00294502"/>
    <w:rsid w:val="00296649"/>
    <w:rsid w:val="00296F11"/>
    <w:rsid w:val="002A0C78"/>
    <w:rsid w:val="002A171D"/>
    <w:rsid w:val="002A2552"/>
    <w:rsid w:val="002A2FDC"/>
    <w:rsid w:val="002A3AEA"/>
    <w:rsid w:val="002A3EFA"/>
    <w:rsid w:val="002A49C4"/>
    <w:rsid w:val="002A6A82"/>
    <w:rsid w:val="002A6B70"/>
    <w:rsid w:val="002A73FC"/>
    <w:rsid w:val="002A7463"/>
    <w:rsid w:val="002A7807"/>
    <w:rsid w:val="002A7CBC"/>
    <w:rsid w:val="002A7FC3"/>
    <w:rsid w:val="002B0600"/>
    <w:rsid w:val="002B0C55"/>
    <w:rsid w:val="002B0E55"/>
    <w:rsid w:val="002B20F7"/>
    <w:rsid w:val="002B2916"/>
    <w:rsid w:val="002B38CD"/>
    <w:rsid w:val="002B3BFD"/>
    <w:rsid w:val="002B4A7A"/>
    <w:rsid w:val="002B4E5E"/>
    <w:rsid w:val="002B4E67"/>
    <w:rsid w:val="002B5244"/>
    <w:rsid w:val="002B56CA"/>
    <w:rsid w:val="002B59D7"/>
    <w:rsid w:val="002B5C0F"/>
    <w:rsid w:val="002B6C60"/>
    <w:rsid w:val="002B77BD"/>
    <w:rsid w:val="002B7845"/>
    <w:rsid w:val="002B7938"/>
    <w:rsid w:val="002B7C5F"/>
    <w:rsid w:val="002C1120"/>
    <w:rsid w:val="002C1563"/>
    <w:rsid w:val="002C2A14"/>
    <w:rsid w:val="002C31C5"/>
    <w:rsid w:val="002C4147"/>
    <w:rsid w:val="002C4297"/>
    <w:rsid w:val="002C4E15"/>
    <w:rsid w:val="002C5009"/>
    <w:rsid w:val="002C5DA4"/>
    <w:rsid w:val="002C643F"/>
    <w:rsid w:val="002C64C9"/>
    <w:rsid w:val="002C6791"/>
    <w:rsid w:val="002C6BEB"/>
    <w:rsid w:val="002C7813"/>
    <w:rsid w:val="002C7AB2"/>
    <w:rsid w:val="002D0A84"/>
    <w:rsid w:val="002D0AE9"/>
    <w:rsid w:val="002D0D56"/>
    <w:rsid w:val="002D1D62"/>
    <w:rsid w:val="002D1E87"/>
    <w:rsid w:val="002D2241"/>
    <w:rsid w:val="002D243E"/>
    <w:rsid w:val="002D25A9"/>
    <w:rsid w:val="002D26C9"/>
    <w:rsid w:val="002D28BD"/>
    <w:rsid w:val="002D2F3B"/>
    <w:rsid w:val="002D31BB"/>
    <w:rsid w:val="002D3805"/>
    <w:rsid w:val="002D5651"/>
    <w:rsid w:val="002D567C"/>
    <w:rsid w:val="002D5DD7"/>
    <w:rsid w:val="002D60B5"/>
    <w:rsid w:val="002D6FD2"/>
    <w:rsid w:val="002D75D3"/>
    <w:rsid w:val="002E13E8"/>
    <w:rsid w:val="002E30BC"/>
    <w:rsid w:val="002E49BF"/>
    <w:rsid w:val="002E5D86"/>
    <w:rsid w:val="002F016F"/>
    <w:rsid w:val="002F0F24"/>
    <w:rsid w:val="002F1474"/>
    <w:rsid w:val="002F236A"/>
    <w:rsid w:val="002F2661"/>
    <w:rsid w:val="002F38D3"/>
    <w:rsid w:val="002F5401"/>
    <w:rsid w:val="002F55C2"/>
    <w:rsid w:val="002F5CBF"/>
    <w:rsid w:val="002F645E"/>
    <w:rsid w:val="002F681F"/>
    <w:rsid w:val="002F6B00"/>
    <w:rsid w:val="002F7841"/>
    <w:rsid w:val="0030030B"/>
    <w:rsid w:val="00301E7F"/>
    <w:rsid w:val="003028F7"/>
    <w:rsid w:val="003030FD"/>
    <w:rsid w:val="0030318E"/>
    <w:rsid w:val="00303DEE"/>
    <w:rsid w:val="0030417C"/>
    <w:rsid w:val="00304786"/>
    <w:rsid w:val="003054D0"/>
    <w:rsid w:val="003055FE"/>
    <w:rsid w:val="00305B99"/>
    <w:rsid w:val="0030603F"/>
    <w:rsid w:val="003071AD"/>
    <w:rsid w:val="00307F9D"/>
    <w:rsid w:val="003113C1"/>
    <w:rsid w:val="00311920"/>
    <w:rsid w:val="00311F36"/>
    <w:rsid w:val="003124B4"/>
    <w:rsid w:val="00312628"/>
    <w:rsid w:val="003126CB"/>
    <w:rsid w:val="003135C7"/>
    <w:rsid w:val="003143B4"/>
    <w:rsid w:val="00315986"/>
    <w:rsid w:val="003166C5"/>
    <w:rsid w:val="00316E8E"/>
    <w:rsid w:val="00316EE5"/>
    <w:rsid w:val="00317C86"/>
    <w:rsid w:val="003202BE"/>
    <w:rsid w:val="00320DF0"/>
    <w:rsid w:val="00321C98"/>
    <w:rsid w:val="00321E37"/>
    <w:rsid w:val="0032264B"/>
    <w:rsid w:val="00323F75"/>
    <w:rsid w:val="0032429A"/>
    <w:rsid w:val="00324428"/>
    <w:rsid w:val="00324CCD"/>
    <w:rsid w:val="00324F3B"/>
    <w:rsid w:val="00325945"/>
    <w:rsid w:val="00327FC5"/>
    <w:rsid w:val="00327FF3"/>
    <w:rsid w:val="003316EF"/>
    <w:rsid w:val="00331B9A"/>
    <w:rsid w:val="003329E6"/>
    <w:rsid w:val="0033395F"/>
    <w:rsid w:val="00334B17"/>
    <w:rsid w:val="00334C07"/>
    <w:rsid w:val="00334E4E"/>
    <w:rsid w:val="00336F22"/>
    <w:rsid w:val="003378C9"/>
    <w:rsid w:val="003379BF"/>
    <w:rsid w:val="003435BC"/>
    <w:rsid w:val="00344361"/>
    <w:rsid w:val="00345410"/>
    <w:rsid w:val="0034603F"/>
    <w:rsid w:val="00346781"/>
    <w:rsid w:val="003505B9"/>
    <w:rsid w:val="00350C23"/>
    <w:rsid w:val="00350F15"/>
    <w:rsid w:val="003510AF"/>
    <w:rsid w:val="00352A58"/>
    <w:rsid w:val="00352E1B"/>
    <w:rsid w:val="00353EB6"/>
    <w:rsid w:val="00353EB9"/>
    <w:rsid w:val="003548C0"/>
    <w:rsid w:val="003549C2"/>
    <w:rsid w:val="0035658A"/>
    <w:rsid w:val="0035758F"/>
    <w:rsid w:val="003578B9"/>
    <w:rsid w:val="00360BE1"/>
    <w:rsid w:val="00361CFC"/>
    <w:rsid w:val="00362B2D"/>
    <w:rsid w:val="003632FC"/>
    <w:rsid w:val="00364932"/>
    <w:rsid w:val="00364F2C"/>
    <w:rsid w:val="003653EE"/>
    <w:rsid w:val="00365416"/>
    <w:rsid w:val="00366E46"/>
    <w:rsid w:val="00367094"/>
    <w:rsid w:val="0036777B"/>
    <w:rsid w:val="00367E99"/>
    <w:rsid w:val="0037010C"/>
    <w:rsid w:val="0037019E"/>
    <w:rsid w:val="003705E9"/>
    <w:rsid w:val="0037086F"/>
    <w:rsid w:val="00371507"/>
    <w:rsid w:val="0037209D"/>
    <w:rsid w:val="00372A30"/>
    <w:rsid w:val="00373368"/>
    <w:rsid w:val="00373645"/>
    <w:rsid w:val="00375BDE"/>
    <w:rsid w:val="003762B1"/>
    <w:rsid w:val="00377718"/>
    <w:rsid w:val="003803FF"/>
    <w:rsid w:val="00380D1A"/>
    <w:rsid w:val="00381006"/>
    <w:rsid w:val="00381B7D"/>
    <w:rsid w:val="00382CC5"/>
    <w:rsid w:val="00383AD7"/>
    <w:rsid w:val="003848B6"/>
    <w:rsid w:val="00384B3B"/>
    <w:rsid w:val="00385896"/>
    <w:rsid w:val="00386402"/>
    <w:rsid w:val="003864D4"/>
    <w:rsid w:val="003866F5"/>
    <w:rsid w:val="0038705C"/>
    <w:rsid w:val="003900A9"/>
    <w:rsid w:val="00390306"/>
    <w:rsid w:val="003908F1"/>
    <w:rsid w:val="003913B7"/>
    <w:rsid w:val="00391891"/>
    <w:rsid w:val="00391AC4"/>
    <w:rsid w:val="00392624"/>
    <w:rsid w:val="00392E52"/>
    <w:rsid w:val="00393A34"/>
    <w:rsid w:val="003963C1"/>
    <w:rsid w:val="00396BE2"/>
    <w:rsid w:val="003979CF"/>
    <w:rsid w:val="00397BB7"/>
    <w:rsid w:val="003A1924"/>
    <w:rsid w:val="003A23C7"/>
    <w:rsid w:val="003A3BAB"/>
    <w:rsid w:val="003A41A4"/>
    <w:rsid w:val="003A4A86"/>
    <w:rsid w:val="003A5898"/>
    <w:rsid w:val="003A5979"/>
    <w:rsid w:val="003A5A7B"/>
    <w:rsid w:val="003A5F6A"/>
    <w:rsid w:val="003A632D"/>
    <w:rsid w:val="003A79FD"/>
    <w:rsid w:val="003B0E92"/>
    <w:rsid w:val="003B1EB5"/>
    <w:rsid w:val="003B1F78"/>
    <w:rsid w:val="003B25B2"/>
    <w:rsid w:val="003B2C60"/>
    <w:rsid w:val="003B2CF9"/>
    <w:rsid w:val="003B3C17"/>
    <w:rsid w:val="003B42BE"/>
    <w:rsid w:val="003B4BD6"/>
    <w:rsid w:val="003B53F1"/>
    <w:rsid w:val="003B5C9E"/>
    <w:rsid w:val="003B6425"/>
    <w:rsid w:val="003B6B60"/>
    <w:rsid w:val="003B784A"/>
    <w:rsid w:val="003B78C2"/>
    <w:rsid w:val="003C18FF"/>
    <w:rsid w:val="003C1ED1"/>
    <w:rsid w:val="003C204E"/>
    <w:rsid w:val="003C281B"/>
    <w:rsid w:val="003C2B56"/>
    <w:rsid w:val="003C36D3"/>
    <w:rsid w:val="003C37D1"/>
    <w:rsid w:val="003C3E51"/>
    <w:rsid w:val="003C48A9"/>
    <w:rsid w:val="003C597E"/>
    <w:rsid w:val="003C5E2E"/>
    <w:rsid w:val="003C6A1F"/>
    <w:rsid w:val="003C7321"/>
    <w:rsid w:val="003C7745"/>
    <w:rsid w:val="003C79FB"/>
    <w:rsid w:val="003D0B3B"/>
    <w:rsid w:val="003D0B68"/>
    <w:rsid w:val="003D1153"/>
    <w:rsid w:val="003D1214"/>
    <w:rsid w:val="003D17FC"/>
    <w:rsid w:val="003D2723"/>
    <w:rsid w:val="003D2870"/>
    <w:rsid w:val="003D2F8B"/>
    <w:rsid w:val="003D3744"/>
    <w:rsid w:val="003D473A"/>
    <w:rsid w:val="003D4A4F"/>
    <w:rsid w:val="003D5742"/>
    <w:rsid w:val="003D7436"/>
    <w:rsid w:val="003D75F6"/>
    <w:rsid w:val="003D7D09"/>
    <w:rsid w:val="003E00B3"/>
    <w:rsid w:val="003E0E00"/>
    <w:rsid w:val="003E1255"/>
    <w:rsid w:val="003E3B24"/>
    <w:rsid w:val="003E5801"/>
    <w:rsid w:val="003E5DF2"/>
    <w:rsid w:val="003E65CF"/>
    <w:rsid w:val="003E6951"/>
    <w:rsid w:val="003E698F"/>
    <w:rsid w:val="003E7ECD"/>
    <w:rsid w:val="003F1F14"/>
    <w:rsid w:val="003F2886"/>
    <w:rsid w:val="003F436F"/>
    <w:rsid w:val="003F47CE"/>
    <w:rsid w:val="003F4CC1"/>
    <w:rsid w:val="003F660C"/>
    <w:rsid w:val="003F70C7"/>
    <w:rsid w:val="003F7293"/>
    <w:rsid w:val="003F7421"/>
    <w:rsid w:val="004007A4"/>
    <w:rsid w:val="00400C65"/>
    <w:rsid w:val="00401077"/>
    <w:rsid w:val="004010AD"/>
    <w:rsid w:val="004016E2"/>
    <w:rsid w:val="00401C26"/>
    <w:rsid w:val="00402C30"/>
    <w:rsid w:val="00403C91"/>
    <w:rsid w:val="00403EDC"/>
    <w:rsid w:val="00403F70"/>
    <w:rsid w:val="0040400B"/>
    <w:rsid w:val="00404054"/>
    <w:rsid w:val="004049FA"/>
    <w:rsid w:val="00405C66"/>
    <w:rsid w:val="00406749"/>
    <w:rsid w:val="00406FD6"/>
    <w:rsid w:val="004077FF"/>
    <w:rsid w:val="00407E12"/>
    <w:rsid w:val="0041038C"/>
    <w:rsid w:val="00411353"/>
    <w:rsid w:val="00412976"/>
    <w:rsid w:val="00413C0F"/>
    <w:rsid w:val="00415A11"/>
    <w:rsid w:val="00415E3A"/>
    <w:rsid w:val="00416705"/>
    <w:rsid w:val="00420104"/>
    <w:rsid w:val="004205FF"/>
    <w:rsid w:val="0042093F"/>
    <w:rsid w:val="00420A2E"/>
    <w:rsid w:val="00420B9E"/>
    <w:rsid w:val="00420F54"/>
    <w:rsid w:val="00420F58"/>
    <w:rsid w:val="00421DC0"/>
    <w:rsid w:val="00422216"/>
    <w:rsid w:val="0042401C"/>
    <w:rsid w:val="004246B6"/>
    <w:rsid w:val="004250B4"/>
    <w:rsid w:val="00425549"/>
    <w:rsid w:val="00425C44"/>
    <w:rsid w:val="00426EA5"/>
    <w:rsid w:val="00426EF9"/>
    <w:rsid w:val="00427A3B"/>
    <w:rsid w:val="004303C7"/>
    <w:rsid w:val="004325AE"/>
    <w:rsid w:val="004325C1"/>
    <w:rsid w:val="004330A9"/>
    <w:rsid w:val="0043326B"/>
    <w:rsid w:val="00433768"/>
    <w:rsid w:val="00434236"/>
    <w:rsid w:val="00434571"/>
    <w:rsid w:val="00435372"/>
    <w:rsid w:val="00435D1A"/>
    <w:rsid w:val="004370C0"/>
    <w:rsid w:val="004375A8"/>
    <w:rsid w:val="00437936"/>
    <w:rsid w:val="004404EF"/>
    <w:rsid w:val="0044140A"/>
    <w:rsid w:val="00441B85"/>
    <w:rsid w:val="004420AC"/>
    <w:rsid w:val="00442206"/>
    <w:rsid w:val="00442631"/>
    <w:rsid w:val="00442680"/>
    <w:rsid w:val="004436CC"/>
    <w:rsid w:val="004442AC"/>
    <w:rsid w:val="00444CB5"/>
    <w:rsid w:val="00444E5C"/>
    <w:rsid w:val="00445011"/>
    <w:rsid w:val="0044596A"/>
    <w:rsid w:val="004459C0"/>
    <w:rsid w:val="00445E18"/>
    <w:rsid w:val="00446878"/>
    <w:rsid w:val="00446C79"/>
    <w:rsid w:val="00446DAD"/>
    <w:rsid w:val="004474F3"/>
    <w:rsid w:val="00450721"/>
    <w:rsid w:val="00454E4E"/>
    <w:rsid w:val="00455744"/>
    <w:rsid w:val="00455921"/>
    <w:rsid w:val="00455C62"/>
    <w:rsid w:val="00456558"/>
    <w:rsid w:val="00456597"/>
    <w:rsid w:val="00457339"/>
    <w:rsid w:val="0045781F"/>
    <w:rsid w:val="00457BA4"/>
    <w:rsid w:val="00460BA1"/>
    <w:rsid w:val="00461883"/>
    <w:rsid w:val="0046292A"/>
    <w:rsid w:val="0046567F"/>
    <w:rsid w:val="00466F21"/>
    <w:rsid w:val="00466F9D"/>
    <w:rsid w:val="00467438"/>
    <w:rsid w:val="004700C6"/>
    <w:rsid w:val="0047043D"/>
    <w:rsid w:val="00470961"/>
    <w:rsid w:val="00470CF5"/>
    <w:rsid w:val="00471802"/>
    <w:rsid w:val="00471EE6"/>
    <w:rsid w:val="00471FB5"/>
    <w:rsid w:val="00472C2D"/>
    <w:rsid w:val="00472F80"/>
    <w:rsid w:val="00473377"/>
    <w:rsid w:val="00474BA4"/>
    <w:rsid w:val="00475395"/>
    <w:rsid w:val="004756A1"/>
    <w:rsid w:val="00476FFB"/>
    <w:rsid w:val="00477DDF"/>
    <w:rsid w:val="004800A8"/>
    <w:rsid w:val="004816D6"/>
    <w:rsid w:val="004828AB"/>
    <w:rsid w:val="00482E29"/>
    <w:rsid w:val="004835CF"/>
    <w:rsid w:val="00483FB7"/>
    <w:rsid w:val="0048402E"/>
    <w:rsid w:val="00484091"/>
    <w:rsid w:val="00484865"/>
    <w:rsid w:val="00485141"/>
    <w:rsid w:val="00485418"/>
    <w:rsid w:val="00486116"/>
    <w:rsid w:val="00490633"/>
    <w:rsid w:val="00490AAB"/>
    <w:rsid w:val="00490CC5"/>
    <w:rsid w:val="00491C67"/>
    <w:rsid w:val="0049226C"/>
    <w:rsid w:val="00493B3B"/>
    <w:rsid w:val="004942E4"/>
    <w:rsid w:val="00494D1B"/>
    <w:rsid w:val="00494E28"/>
    <w:rsid w:val="00495546"/>
    <w:rsid w:val="00496153"/>
    <w:rsid w:val="00496C11"/>
    <w:rsid w:val="00496C6A"/>
    <w:rsid w:val="00496DFD"/>
    <w:rsid w:val="0049720E"/>
    <w:rsid w:val="0049777C"/>
    <w:rsid w:val="0049778D"/>
    <w:rsid w:val="004A0361"/>
    <w:rsid w:val="004A043E"/>
    <w:rsid w:val="004A071C"/>
    <w:rsid w:val="004A1C48"/>
    <w:rsid w:val="004A2B47"/>
    <w:rsid w:val="004A3DC7"/>
    <w:rsid w:val="004A50E4"/>
    <w:rsid w:val="004A6073"/>
    <w:rsid w:val="004A6731"/>
    <w:rsid w:val="004A7C32"/>
    <w:rsid w:val="004B00F3"/>
    <w:rsid w:val="004B05F0"/>
    <w:rsid w:val="004B0E45"/>
    <w:rsid w:val="004B10CE"/>
    <w:rsid w:val="004B20A4"/>
    <w:rsid w:val="004B30A7"/>
    <w:rsid w:val="004B3325"/>
    <w:rsid w:val="004B3953"/>
    <w:rsid w:val="004B3B53"/>
    <w:rsid w:val="004B4220"/>
    <w:rsid w:val="004B54DE"/>
    <w:rsid w:val="004B656E"/>
    <w:rsid w:val="004C0402"/>
    <w:rsid w:val="004C09F5"/>
    <w:rsid w:val="004C1C98"/>
    <w:rsid w:val="004C2387"/>
    <w:rsid w:val="004C2A8A"/>
    <w:rsid w:val="004C39EE"/>
    <w:rsid w:val="004C3A02"/>
    <w:rsid w:val="004C4B7A"/>
    <w:rsid w:val="004C4CFF"/>
    <w:rsid w:val="004C6DEF"/>
    <w:rsid w:val="004C6F76"/>
    <w:rsid w:val="004C738D"/>
    <w:rsid w:val="004D033F"/>
    <w:rsid w:val="004D058F"/>
    <w:rsid w:val="004D0E29"/>
    <w:rsid w:val="004D11C9"/>
    <w:rsid w:val="004D11F1"/>
    <w:rsid w:val="004D129C"/>
    <w:rsid w:val="004D1D1E"/>
    <w:rsid w:val="004D1DCD"/>
    <w:rsid w:val="004D3842"/>
    <w:rsid w:val="004D43B9"/>
    <w:rsid w:val="004D4462"/>
    <w:rsid w:val="004D448E"/>
    <w:rsid w:val="004D4501"/>
    <w:rsid w:val="004D5D70"/>
    <w:rsid w:val="004D6137"/>
    <w:rsid w:val="004D6397"/>
    <w:rsid w:val="004D6F78"/>
    <w:rsid w:val="004E01C7"/>
    <w:rsid w:val="004E0607"/>
    <w:rsid w:val="004E13E1"/>
    <w:rsid w:val="004E1FCB"/>
    <w:rsid w:val="004E2437"/>
    <w:rsid w:val="004E2EC5"/>
    <w:rsid w:val="004E3200"/>
    <w:rsid w:val="004E4BCF"/>
    <w:rsid w:val="004E4D07"/>
    <w:rsid w:val="004E5169"/>
    <w:rsid w:val="004E6564"/>
    <w:rsid w:val="004E66E9"/>
    <w:rsid w:val="004E6D11"/>
    <w:rsid w:val="004E6DDD"/>
    <w:rsid w:val="004E75EC"/>
    <w:rsid w:val="004E77BC"/>
    <w:rsid w:val="004E7DAA"/>
    <w:rsid w:val="004E7EC9"/>
    <w:rsid w:val="004F0DA4"/>
    <w:rsid w:val="004F12D8"/>
    <w:rsid w:val="004F148B"/>
    <w:rsid w:val="004F16D1"/>
    <w:rsid w:val="004F1BA5"/>
    <w:rsid w:val="004F1E7A"/>
    <w:rsid w:val="004F22EB"/>
    <w:rsid w:val="004F2A59"/>
    <w:rsid w:val="004F4093"/>
    <w:rsid w:val="004F5696"/>
    <w:rsid w:val="004F587B"/>
    <w:rsid w:val="004F5888"/>
    <w:rsid w:val="004F7349"/>
    <w:rsid w:val="004F74EC"/>
    <w:rsid w:val="004F7A84"/>
    <w:rsid w:val="005000AF"/>
    <w:rsid w:val="00501778"/>
    <w:rsid w:val="005019B2"/>
    <w:rsid w:val="00503EE9"/>
    <w:rsid w:val="00505392"/>
    <w:rsid w:val="005058C2"/>
    <w:rsid w:val="00505BA0"/>
    <w:rsid w:val="0050769C"/>
    <w:rsid w:val="005077AE"/>
    <w:rsid w:val="00507F76"/>
    <w:rsid w:val="005108CF"/>
    <w:rsid w:val="005118E0"/>
    <w:rsid w:val="00511CB0"/>
    <w:rsid w:val="005128E7"/>
    <w:rsid w:val="0051319D"/>
    <w:rsid w:val="00514343"/>
    <w:rsid w:val="0051460E"/>
    <w:rsid w:val="005153CD"/>
    <w:rsid w:val="00516B72"/>
    <w:rsid w:val="005170EC"/>
    <w:rsid w:val="0051726F"/>
    <w:rsid w:val="005172A7"/>
    <w:rsid w:val="005217F6"/>
    <w:rsid w:val="00521EC2"/>
    <w:rsid w:val="00522113"/>
    <w:rsid w:val="00522843"/>
    <w:rsid w:val="00523DA3"/>
    <w:rsid w:val="0052402F"/>
    <w:rsid w:val="0052591C"/>
    <w:rsid w:val="00525EC5"/>
    <w:rsid w:val="005277CA"/>
    <w:rsid w:val="005305B7"/>
    <w:rsid w:val="00531368"/>
    <w:rsid w:val="005318D8"/>
    <w:rsid w:val="00531D34"/>
    <w:rsid w:val="00532051"/>
    <w:rsid w:val="0053245A"/>
    <w:rsid w:val="00532646"/>
    <w:rsid w:val="00533123"/>
    <w:rsid w:val="00533632"/>
    <w:rsid w:val="0053425F"/>
    <w:rsid w:val="00536E05"/>
    <w:rsid w:val="0053773B"/>
    <w:rsid w:val="00537BCB"/>
    <w:rsid w:val="00540A38"/>
    <w:rsid w:val="005423A3"/>
    <w:rsid w:val="005428FD"/>
    <w:rsid w:val="00544EA9"/>
    <w:rsid w:val="00545379"/>
    <w:rsid w:val="00545CC0"/>
    <w:rsid w:val="00550103"/>
    <w:rsid w:val="00550A69"/>
    <w:rsid w:val="00550F84"/>
    <w:rsid w:val="00550FB2"/>
    <w:rsid w:val="00551B0D"/>
    <w:rsid w:val="00551D1D"/>
    <w:rsid w:val="00552120"/>
    <w:rsid w:val="00552B50"/>
    <w:rsid w:val="00553760"/>
    <w:rsid w:val="0055504F"/>
    <w:rsid w:val="00555E84"/>
    <w:rsid w:val="00556007"/>
    <w:rsid w:val="0055692F"/>
    <w:rsid w:val="00556966"/>
    <w:rsid w:val="005578E0"/>
    <w:rsid w:val="00561956"/>
    <w:rsid w:val="00561C52"/>
    <w:rsid w:val="00562B52"/>
    <w:rsid w:val="0056342A"/>
    <w:rsid w:val="00563C72"/>
    <w:rsid w:val="00563D9D"/>
    <w:rsid w:val="00563F5C"/>
    <w:rsid w:val="00564B04"/>
    <w:rsid w:val="00565C00"/>
    <w:rsid w:val="00567126"/>
    <w:rsid w:val="005673D8"/>
    <w:rsid w:val="00567ED4"/>
    <w:rsid w:val="00567F69"/>
    <w:rsid w:val="005711A0"/>
    <w:rsid w:val="00572468"/>
    <w:rsid w:val="00572B91"/>
    <w:rsid w:val="0057332A"/>
    <w:rsid w:val="00573E9C"/>
    <w:rsid w:val="0057448D"/>
    <w:rsid w:val="00574B64"/>
    <w:rsid w:val="005774D7"/>
    <w:rsid w:val="005777F6"/>
    <w:rsid w:val="00580F74"/>
    <w:rsid w:val="005811D5"/>
    <w:rsid w:val="00581819"/>
    <w:rsid w:val="00581AB8"/>
    <w:rsid w:val="00581B6B"/>
    <w:rsid w:val="00581DAE"/>
    <w:rsid w:val="0058206E"/>
    <w:rsid w:val="00582E7E"/>
    <w:rsid w:val="00584207"/>
    <w:rsid w:val="00585522"/>
    <w:rsid w:val="00586AE5"/>
    <w:rsid w:val="00586F06"/>
    <w:rsid w:val="0058771F"/>
    <w:rsid w:val="005878E7"/>
    <w:rsid w:val="00587B62"/>
    <w:rsid w:val="00590439"/>
    <w:rsid w:val="005906B1"/>
    <w:rsid w:val="00592838"/>
    <w:rsid w:val="00593CD0"/>
    <w:rsid w:val="00594670"/>
    <w:rsid w:val="00594A91"/>
    <w:rsid w:val="00595867"/>
    <w:rsid w:val="005963A2"/>
    <w:rsid w:val="00596BAC"/>
    <w:rsid w:val="00597386"/>
    <w:rsid w:val="00597E75"/>
    <w:rsid w:val="00597F55"/>
    <w:rsid w:val="005A03C3"/>
    <w:rsid w:val="005A09A0"/>
    <w:rsid w:val="005A16D1"/>
    <w:rsid w:val="005A259F"/>
    <w:rsid w:val="005A2CA4"/>
    <w:rsid w:val="005A43F4"/>
    <w:rsid w:val="005A463D"/>
    <w:rsid w:val="005A4EFB"/>
    <w:rsid w:val="005A697D"/>
    <w:rsid w:val="005A6C63"/>
    <w:rsid w:val="005B13B9"/>
    <w:rsid w:val="005B1639"/>
    <w:rsid w:val="005B1AD4"/>
    <w:rsid w:val="005B2AB1"/>
    <w:rsid w:val="005B3F7E"/>
    <w:rsid w:val="005B4015"/>
    <w:rsid w:val="005B4995"/>
    <w:rsid w:val="005B502C"/>
    <w:rsid w:val="005B5BEC"/>
    <w:rsid w:val="005B6432"/>
    <w:rsid w:val="005B7CA0"/>
    <w:rsid w:val="005C0033"/>
    <w:rsid w:val="005C1174"/>
    <w:rsid w:val="005C177A"/>
    <w:rsid w:val="005C1F13"/>
    <w:rsid w:val="005C24B5"/>
    <w:rsid w:val="005C2BE4"/>
    <w:rsid w:val="005C2D80"/>
    <w:rsid w:val="005C3B9A"/>
    <w:rsid w:val="005C429A"/>
    <w:rsid w:val="005C4BB4"/>
    <w:rsid w:val="005C4C53"/>
    <w:rsid w:val="005C4F8B"/>
    <w:rsid w:val="005C5930"/>
    <w:rsid w:val="005C5DB1"/>
    <w:rsid w:val="005C6397"/>
    <w:rsid w:val="005C662B"/>
    <w:rsid w:val="005C67F7"/>
    <w:rsid w:val="005C6C01"/>
    <w:rsid w:val="005C6C23"/>
    <w:rsid w:val="005D1726"/>
    <w:rsid w:val="005D1DBF"/>
    <w:rsid w:val="005D23DE"/>
    <w:rsid w:val="005D2809"/>
    <w:rsid w:val="005D29DC"/>
    <w:rsid w:val="005D3284"/>
    <w:rsid w:val="005D334C"/>
    <w:rsid w:val="005D3A5D"/>
    <w:rsid w:val="005D3E60"/>
    <w:rsid w:val="005D3EFE"/>
    <w:rsid w:val="005D504E"/>
    <w:rsid w:val="005D58E7"/>
    <w:rsid w:val="005D60D7"/>
    <w:rsid w:val="005D6221"/>
    <w:rsid w:val="005D7167"/>
    <w:rsid w:val="005D71EE"/>
    <w:rsid w:val="005E024F"/>
    <w:rsid w:val="005E10A6"/>
    <w:rsid w:val="005E120C"/>
    <w:rsid w:val="005E1546"/>
    <w:rsid w:val="005E1684"/>
    <w:rsid w:val="005E2FD5"/>
    <w:rsid w:val="005E3153"/>
    <w:rsid w:val="005E3E03"/>
    <w:rsid w:val="005E3F56"/>
    <w:rsid w:val="005E5D3F"/>
    <w:rsid w:val="005E640F"/>
    <w:rsid w:val="005E713D"/>
    <w:rsid w:val="005F05DD"/>
    <w:rsid w:val="005F06F8"/>
    <w:rsid w:val="005F08EB"/>
    <w:rsid w:val="005F14A3"/>
    <w:rsid w:val="005F1641"/>
    <w:rsid w:val="005F25EA"/>
    <w:rsid w:val="005F38D0"/>
    <w:rsid w:val="005F38F8"/>
    <w:rsid w:val="005F4D8C"/>
    <w:rsid w:val="005F51B8"/>
    <w:rsid w:val="005F53DF"/>
    <w:rsid w:val="005F5554"/>
    <w:rsid w:val="005F5700"/>
    <w:rsid w:val="005F6EB4"/>
    <w:rsid w:val="005F7309"/>
    <w:rsid w:val="005F7621"/>
    <w:rsid w:val="005F7A37"/>
    <w:rsid w:val="005F7D67"/>
    <w:rsid w:val="005F7F01"/>
    <w:rsid w:val="00600AC3"/>
    <w:rsid w:val="00600C1B"/>
    <w:rsid w:val="006014E8"/>
    <w:rsid w:val="00601CB8"/>
    <w:rsid w:val="006029F7"/>
    <w:rsid w:val="00603561"/>
    <w:rsid w:val="006046F1"/>
    <w:rsid w:val="0060562B"/>
    <w:rsid w:val="006056B1"/>
    <w:rsid w:val="00605AC0"/>
    <w:rsid w:val="00605D8B"/>
    <w:rsid w:val="006060CC"/>
    <w:rsid w:val="00606B43"/>
    <w:rsid w:val="00606DE0"/>
    <w:rsid w:val="00606E80"/>
    <w:rsid w:val="00607A5B"/>
    <w:rsid w:val="00610E7E"/>
    <w:rsid w:val="00611EE0"/>
    <w:rsid w:val="0061302E"/>
    <w:rsid w:val="006133C2"/>
    <w:rsid w:val="0061349B"/>
    <w:rsid w:val="00613B4A"/>
    <w:rsid w:val="006146F3"/>
    <w:rsid w:val="00614C35"/>
    <w:rsid w:val="00615681"/>
    <w:rsid w:val="00615751"/>
    <w:rsid w:val="0061588D"/>
    <w:rsid w:val="00616AA1"/>
    <w:rsid w:val="006174D7"/>
    <w:rsid w:val="00617949"/>
    <w:rsid w:val="00617EFB"/>
    <w:rsid w:val="006204A6"/>
    <w:rsid w:val="006205FC"/>
    <w:rsid w:val="00621361"/>
    <w:rsid w:val="00622EEE"/>
    <w:rsid w:val="00624A0A"/>
    <w:rsid w:val="00624D0D"/>
    <w:rsid w:val="006252A2"/>
    <w:rsid w:val="00625328"/>
    <w:rsid w:val="0062577B"/>
    <w:rsid w:val="00625EAD"/>
    <w:rsid w:val="00631551"/>
    <w:rsid w:val="006327FA"/>
    <w:rsid w:val="0063391D"/>
    <w:rsid w:val="00634934"/>
    <w:rsid w:val="00634AE3"/>
    <w:rsid w:val="006351ED"/>
    <w:rsid w:val="00636748"/>
    <w:rsid w:val="00636B27"/>
    <w:rsid w:val="00636E55"/>
    <w:rsid w:val="00636F15"/>
    <w:rsid w:val="00637ADD"/>
    <w:rsid w:val="006404D8"/>
    <w:rsid w:val="0064097F"/>
    <w:rsid w:val="00640A2A"/>
    <w:rsid w:val="00640C35"/>
    <w:rsid w:val="006426B7"/>
    <w:rsid w:val="00642AB2"/>
    <w:rsid w:val="006431DF"/>
    <w:rsid w:val="00646D41"/>
    <w:rsid w:val="00647549"/>
    <w:rsid w:val="0064778B"/>
    <w:rsid w:val="0065067E"/>
    <w:rsid w:val="00651136"/>
    <w:rsid w:val="00651B21"/>
    <w:rsid w:val="0065217B"/>
    <w:rsid w:val="00652AAD"/>
    <w:rsid w:val="006534AA"/>
    <w:rsid w:val="006549A6"/>
    <w:rsid w:val="00654ADA"/>
    <w:rsid w:val="006552E7"/>
    <w:rsid w:val="006557D6"/>
    <w:rsid w:val="00655843"/>
    <w:rsid w:val="00657583"/>
    <w:rsid w:val="00657AEC"/>
    <w:rsid w:val="00657EC1"/>
    <w:rsid w:val="006602CC"/>
    <w:rsid w:val="00660C26"/>
    <w:rsid w:val="00661738"/>
    <w:rsid w:val="00661749"/>
    <w:rsid w:val="00661F3E"/>
    <w:rsid w:val="0066207A"/>
    <w:rsid w:val="0066210C"/>
    <w:rsid w:val="00662795"/>
    <w:rsid w:val="00664EF4"/>
    <w:rsid w:val="00665BCB"/>
    <w:rsid w:val="006704F3"/>
    <w:rsid w:val="00672BBD"/>
    <w:rsid w:val="00672C65"/>
    <w:rsid w:val="00674AB1"/>
    <w:rsid w:val="00675321"/>
    <w:rsid w:val="00675447"/>
    <w:rsid w:val="006756AE"/>
    <w:rsid w:val="006760A2"/>
    <w:rsid w:val="006762FA"/>
    <w:rsid w:val="00676696"/>
    <w:rsid w:val="00676810"/>
    <w:rsid w:val="00676B27"/>
    <w:rsid w:val="00677244"/>
    <w:rsid w:val="0067761A"/>
    <w:rsid w:val="00677864"/>
    <w:rsid w:val="006802B8"/>
    <w:rsid w:val="00680871"/>
    <w:rsid w:val="00680ECD"/>
    <w:rsid w:val="0068173A"/>
    <w:rsid w:val="00681C94"/>
    <w:rsid w:val="00682ACE"/>
    <w:rsid w:val="00682C21"/>
    <w:rsid w:val="00683A33"/>
    <w:rsid w:val="00684105"/>
    <w:rsid w:val="00684C68"/>
    <w:rsid w:val="00684DEC"/>
    <w:rsid w:val="00685544"/>
    <w:rsid w:val="00685A49"/>
    <w:rsid w:val="006860F1"/>
    <w:rsid w:val="00686C17"/>
    <w:rsid w:val="00687522"/>
    <w:rsid w:val="00691BC0"/>
    <w:rsid w:val="00691EA2"/>
    <w:rsid w:val="006921A1"/>
    <w:rsid w:val="006930BF"/>
    <w:rsid w:val="00693115"/>
    <w:rsid w:val="00693845"/>
    <w:rsid w:val="00693942"/>
    <w:rsid w:val="00693E5C"/>
    <w:rsid w:val="00693E95"/>
    <w:rsid w:val="0069459B"/>
    <w:rsid w:val="0069485B"/>
    <w:rsid w:val="00694D7F"/>
    <w:rsid w:val="00695115"/>
    <w:rsid w:val="0069566F"/>
    <w:rsid w:val="006970B7"/>
    <w:rsid w:val="00697325"/>
    <w:rsid w:val="0069786B"/>
    <w:rsid w:val="006A28C7"/>
    <w:rsid w:val="006A3545"/>
    <w:rsid w:val="006A3BBC"/>
    <w:rsid w:val="006A4BBE"/>
    <w:rsid w:val="006A4FA2"/>
    <w:rsid w:val="006A593D"/>
    <w:rsid w:val="006A5E14"/>
    <w:rsid w:val="006A5EB0"/>
    <w:rsid w:val="006B06F0"/>
    <w:rsid w:val="006B0A43"/>
    <w:rsid w:val="006B0B83"/>
    <w:rsid w:val="006B1308"/>
    <w:rsid w:val="006B2A9F"/>
    <w:rsid w:val="006B3588"/>
    <w:rsid w:val="006B4354"/>
    <w:rsid w:val="006B5425"/>
    <w:rsid w:val="006B6817"/>
    <w:rsid w:val="006C02B3"/>
    <w:rsid w:val="006C04FB"/>
    <w:rsid w:val="006C0D9B"/>
    <w:rsid w:val="006C2315"/>
    <w:rsid w:val="006C451A"/>
    <w:rsid w:val="006C521E"/>
    <w:rsid w:val="006C5778"/>
    <w:rsid w:val="006C6039"/>
    <w:rsid w:val="006C7216"/>
    <w:rsid w:val="006C77B3"/>
    <w:rsid w:val="006C7D03"/>
    <w:rsid w:val="006D0CFC"/>
    <w:rsid w:val="006D11CD"/>
    <w:rsid w:val="006D1CE5"/>
    <w:rsid w:val="006D2EA1"/>
    <w:rsid w:val="006D2F53"/>
    <w:rsid w:val="006D31B8"/>
    <w:rsid w:val="006D3492"/>
    <w:rsid w:val="006D3968"/>
    <w:rsid w:val="006D3D92"/>
    <w:rsid w:val="006D3DB2"/>
    <w:rsid w:val="006D4A0E"/>
    <w:rsid w:val="006D5589"/>
    <w:rsid w:val="006D5B40"/>
    <w:rsid w:val="006D688E"/>
    <w:rsid w:val="006D7890"/>
    <w:rsid w:val="006D7B48"/>
    <w:rsid w:val="006E0118"/>
    <w:rsid w:val="006E04CB"/>
    <w:rsid w:val="006E05F1"/>
    <w:rsid w:val="006E0EDB"/>
    <w:rsid w:val="006E0FAF"/>
    <w:rsid w:val="006E15CF"/>
    <w:rsid w:val="006E1F61"/>
    <w:rsid w:val="006E2D70"/>
    <w:rsid w:val="006E3641"/>
    <w:rsid w:val="006E46A5"/>
    <w:rsid w:val="006E625F"/>
    <w:rsid w:val="006E6340"/>
    <w:rsid w:val="006E6782"/>
    <w:rsid w:val="006E6C82"/>
    <w:rsid w:val="006E6CD5"/>
    <w:rsid w:val="006E7D26"/>
    <w:rsid w:val="006F0BE6"/>
    <w:rsid w:val="006F1410"/>
    <w:rsid w:val="006F153A"/>
    <w:rsid w:val="006F21C6"/>
    <w:rsid w:val="006F26D1"/>
    <w:rsid w:val="006F27BC"/>
    <w:rsid w:val="006F2C36"/>
    <w:rsid w:val="006F2DCF"/>
    <w:rsid w:val="006F3A67"/>
    <w:rsid w:val="006F4892"/>
    <w:rsid w:val="006F5005"/>
    <w:rsid w:val="006F5A5D"/>
    <w:rsid w:val="006F6E75"/>
    <w:rsid w:val="006F6F1C"/>
    <w:rsid w:val="006F7C3D"/>
    <w:rsid w:val="00700BEF"/>
    <w:rsid w:val="007027E4"/>
    <w:rsid w:val="00702965"/>
    <w:rsid w:val="00702C8D"/>
    <w:rsid w:val="00703DE7"/>
    <w:rsid w:val="007056F1"/>
    <w:rsid w:val="00705AB7"/>
    <w:rsid w:val="00706226"/>
    <w:rsid w:val="00710048"/>
    <w:rsid w:val="00710260"/>
    <w:rsid w:val="00710EE3"/>
    <w:rsid w:val="00711320"/>
    <w:rsid w:val="0071195A"/>
    <w:rsid w:val="00711C1B"/>
    <w:rsid w:val="007127A8"/>
    <w:rsid w:val="0071302A"/>
    <w:rsid w:val="007133AF"/>
    <w:rsid w:val="007136B0"/>
    <w:rsid w:val="0071463D"/>
    <w:rsid w:val="0071569C"/>
    <w:rsid w:val="00715B7B"/>
    <w:rsid w:val="007167EE"/>
    <w:rsid w:val="00716A94"/>
    <w:rsid w:val="00716E3D"/>
    <w:rsid w:val="00717226"/>
    <w:rsid w:val="007176F2"/>
    <w:rsid w:val="007208EC"/>
    <w:rsid w:val="00721099"/>
    <w:rsid w:val="00722437"/>
    <w:rsid w:val="0072252C"/>
    <w:rsid w:val="00722BAA"/>
    <w:rsid w:val="00723370"/>
    <w:rsid w:val="00724A3B"/>
    <w:rsid w:val="00725479"/>
    <w:rsid w:val="00725510"/>
    <w:rsid w:val="0072631D"/>
    <w:rsid w:val="007263D8"/>
    <w:rsid w:val="007301F3"/>
    <w:rsid w:val="0073054B"/>
    <w:rsid w:val="00730DDB"/>
    <w:rsid w:val="007325FA"/>
    <w:rsid w:val="00732E1F"/>
    <w:rsid w:val="0073387B"/>
    <w:rsid w:val="00734F08"/>
    <w:rsid w:val="0073509C"/>
    <w:rsid w:val="007356FE"/>
    <w:rsid w:val="00735BA0"/>
    <w:rsid w:val="00735ED5"/>
    <w:rsid w:val="00736E06"/>
    <w:rsid w:val="00737A20"/>
    <w:rsid w:val="00737C14"/>
    <w:rsid w:val="00737FC7"/>
    <w:rsid w:val="0074012F"/>
    <w:rsid w:val="007406E7"/>
    <w:rsid w:val="0074224A"/>
    <w:rsid w:val="007424F9"/>
    <w:rsid w:val="007445EB"/>
    <w:rsid w:val="00744679"/>
    <w:rsid w:val="00744F21"/>
    <w:rsid w:val="007457B0"/>
    <w:rsid w:val="007459DE"/>
    <w:rsid w:val="00746290"/>
    <w:rsid w:val="00746CEE"/>
    <w:rsid w:val="0074705D"/>
    <w:rsid w:val="007512FE"/>
    <w:rsid w:val="007522F8"/>
    <w:rsid w:val="00752A2B"/>
    <w:rsid w:val="00754341"/>
    <w:rsid w:val="00754941"/>
    <w:rsid w:val="007559F1"/>
    <w:rsid w:val="007567DD"/>
    <w:rsid w:val="00756DCD"/>
    <w:rsid w:val="007572B0"/>
    <w:rsid w:val="00757F53"/>
    <w:rsid w:val="007620CC"/>
    <w:rsid w:val="007632B2"/>
    <w:rsid w:val="00763BE6"/>
    <w:rsid w:val="00763EA3"/>
    <w:rsid w:val="007640A6"/>
    <w:rsid w:val="007651EB"/>
    <w:rsid w:val="0076569B"/>
    <w:rsid w:val="0076596E"/>
    <w:rsid w:val="00765A54"/>
    <w:rsid w:val="00765F7C"/>
    <w:rsid w:val="00765F84"/>
    <w:rsid w:val="00766BE0"/>
    <w:rsid w:val="00767226"/>
    <w:rsid w:val="0076773B"/>
    <w:rsid w:val="00771054"/>
    <w:rsid w:val="007710AC"/>
    <w:rsid w:val="00771105"/>
    <w:rsid w:val="0077146E"/>
    <w:rsid w:val="00771512"/>
    <w:rsid w:val="00772644"/>
    <w:rsid w:val="00772798"/>
    <w:rsid w:val="00772D51"/>
    <w:rsid w:val="007731DA"/>
    <w:rsid w:val="00774173"/>
    <w:rsid w:val="00776F38"/>
    <w:rsid w:val="007773D0"/>
    <w:rsid w:val="00777BC2"/>
    <w:rsid w:val="0078065E"/>
    <w:rsid w:val="00780949"/>
    <w:rsid w:val="00780C65"/>
    <w:rsid w:val="00783727"/>
    <w:rsid w:val="00784356"/>
    <w:rsid w:val="007844F8"/>
    <w:rsid w:val="007846D9"/>
    <w:rsid w:val="00785107"/>
    <w:rsid w:val="0078599F"/>
    <w:rsid w:val="00785BC8"/>
    <w:rsid w:val="00785D6A"/>
    <w:rsid w:val="007876F8"/>
    <w:rsid w:val="00787CE7"/>
    <w:rsid w:val="007901D7"/>
    <w:rsid w:val="00790993"/>
    <w:rsid w:val="007911E6"/>
    <w:rsid w:val="00791E29"/>
    <w:rsid w:val="007922B0"/>
    <w:rsid w:val="00792AFF"/>
    <w:rsid w:val="00793CF6"/>
    <w:rsid w:val="007944A0"/>
    <w:rsid w:val="00794971"/>
    <w:rsid w:val="00795D41"/>
    <w:rsid w:val="00796AB2"/>
    <w:rsid w:val="00796F4E"/>
    <w:rsid w:val="0079737E"/>
    <w:rsid w:val="00797770"/>
    <w:rsid w:val="007A0917"/>
    <w:rsid w:val="007A0F2D"/>
    <w:rsid w:val="007A210E"/>
    <w:rsid w:val="007A23ED"/>
    <w:rsid w:val="007A299F"/>
    <w:rsid w:val="007A2EED"/>
    <w:rsid w:val="007A336B"/>
    <w:rsid w:val="007A5083"/>
    <w:rsid w:val="007A5216"/>
    <w:rsid w:val="007A5661"/>
    <w:rsid w:val="007A5D64"/>
    <w:rsid w:val="007A6149"/>
    <w:rsid w:val="007A6151"/>
    <w:rsid w:val="007A6C6B"/>
    <w:rsid w:val="007A6E03"/>
    <w:rsid w:val="007A71AF"/>
    <w:rsid w:val="007A7F33"/>
    <w:rsid w:val="007B0A92"/>
    <w:rsid w:val="007B18DC"/>
    <w:rsid w:val="007B1A6E"/>
    <w:rsid w:val="007B273F"/>
    <w:rsid w:val="007B2F42"/>
    <w:rsid w:val="007B34BD"/>
    <w:rsid w:val="007B488D"/>
    <w:rsid w:val="007B5E4A"/>
    <w:rsid w:val="007B67C5"/>
    <w:rsid w:val="007C0280"/>
    <w:rsid w:val="007C165E"/>
    <w:rsid w:val="007C4DB6"/>
    <w:rsid w:val="007C4E6F"/>
    <w:rsid w:val="007C51BD"/>
    <w:rsid w:val="007C5977"/>
    <w:rsid w:val="007C59CF"/>
    <w:rsid w:val="007C5B6B"/>
    <w:rsid w:val="007C60B0"/>
    <w:rsid w:val="007C61BE"/>
    <w:rsid w:val="007C6A87"/>
    <w:rsid w:val="007C6F0B"/>
    <w:rsid w:val="007C78B7"/>
    <w:rsid w:val="007D0D8E"/>
    <w:rsid w:val="007D1A53"/>
    <w:rsid w:val="007D2427"/>
    <w:rsid w:val="007D2B3E"/>
    <w:rsid w:val="007D31AE"/>
    <w:rsid w:val="007D3D16"/>
    <w:rsid w:val="007D4A5D"/>
    <w:rsid w:val="007D537B"/>
    <w:rsid w:val="007D570D"/>
    <w:rsid w:val="007D59F8"/>
    <w:rsid w:val="007D5C24"/>
    <w:rsid w:val="007D62DB"/>
    <w:rsid w:val="007D6B4E"/>
    <w:rsid w:val="007D71A4"/>
    <w:rsid w:val="007D7B8B"/>
    <w:rsid w:val="007D7CB7"/>
    <w:rsid w:val="007D7E64"/>
    <w:rsid w:val="007E0175"/>
    <w:rsid w:val="007E0CA8"/>
    <w:rsid w:val="007E13CF"/>
    <w:rsid w:val="007E163B"/>
    <w:rsid w:val="007E198D"/>
    <w:rsid w:val="007E19B3"/>
    <w:rsid w:val="007E2B9F"/>
    <w:rsid w:val="007E314B"/>
    <w:rsid w:val="007E4CE6"/>
    <w:rsid w:val="007E58E5"/>
    <w:rsid w:val="007E5A56"/>
    <w:rsid w:val="007E7C0B"/>
    <w:rsid w:val="007F241B"/>
    <w:rsid w:val="007F2BB3"/>
    <w:rsid w:val="007F3397"/>
    <w:rsid w:val="007F3CCF"/>
    <w:rsid w:val="007F47A1"/>
    <w:rsid w:val="007F6E8A"/>
    <w:rsid w:val="007F7C5F"/>
    <w:rsid w:val="007F7D4A"/>
    <w:rsid w:val="0080047A"/>
    <w:rsid w:val="008010EF"/>
    <w:rsid w:val="00801853"/>
    <w:rsid w:val="00802084"/>
    <w:rsid w:val="00802D95"/>
    <w:rsid w:val="00803295"/>
    <w:rsid w:val="00803A1A"/>
    <w:rsid w:val="00803A9C"/>
    <w:rsid w:val="008043F3"/>
    <w:rsid w:val="0080469E"/>
    <w:rsid w:val="00805571"/>
    <w:rsid w:val="008055EC"/>
    <w:rsid w:val="0080572A"/>
    <w:rsid w:val="00806383"/>
    <w:rsid w:val="00806E1D"/>
    <w:rsid w:val="0081001C"/>
    <w:rsid w:val="00810D99"/>
    <w:rsid w:val="00811E8C"/>
    <w:rsid w:val="00811FE2"/>
    <w:rsid w:val="008124E6"/>
    <w:rsid w:val="0081635A"/>
    <w:rsid w:val="00816CFA"/>
    <w:rsid w:val="00817433"/>
    <w:rsid w:val="00817528"/>
    <w:rsid w:val="00820A81"/>
    <w:rsid w:val="00820B0A"/>
    <w:rsid w:val="00821576"/>
    <w:rsid w:val="00821B7C"/>
    <w:rsid w:val="00821C96"/>
    <w:rsid w:val="00822245"/>
    <w:rsid w:val="00823596"/>
    <w:rsid w:val="00823903"/>
    <w:rsid w:val="00823AD8"/>
    <w:rsid w:val="00823FE8"/>
    <w:rsid w:val="0082527B"/>
    <w:rsid w:val="00825F75"/>
    <w:rsid w:val="00825FD3"/>
    <w:rsid w:val="00827B7D"/>
    <w:rsid w:val="00830C1B"/>
    <w:rsid w:val="00830CAC"/>
    <w:rsid w:val="00830CB1"/>
    <w:rsid w:val="0083155B"/>
    <w:rsid w:val="008315FF"/>
    <w:rsid w:val="00831921"/>
    <w:rsid w:val="00831C9D"/>
    <w:rsid w:val="00831FDB"/>
    <w:rsid w:val="00832667"/>
    <w:rsid w:val="00833633"/>
    <w:rsid w:val="00833AC3"/>
    <w:rsid w:val="0083477B"/>
    <w:rsid w:val="008357E5"/>
    <w:rsid w:val="0083665B"/>
    <w:rsid w:val="00836BD0"/>
    <w:rsid w:val="00836D9C"/>
    <w:rsid w:val="00837721"/>
    <w:rsid w:val="00837AD0"/>
    <w:rsid w:val="00842074"/>
    <w:rsid w:val="008421E6"/>
    <w:rsid w:val="008422CF"/>
    <w:rsid w:val="00842D22"/>
    <w:rsid w:val="00843185"/>
    <w:rsid w:val="0084325A"/>
    <w:rsid w:val="00843F42"/>
    <w:rsid w:val="00844CDE"/>
    <w:rsid w:val="00844CE5"/>
    <w:rsid w:val="00844F15"/>
    <w:rsid w:val="00845C90"/>
    <w:rsid w:val="00846140"/>
    <w:rsid w:val="0084626E"/>
    <w:rsid w:val="00847190"/>
    <w:rsid w:val="00847C1F"/>
    <w:rsid w:val="00850262"/>
    <w:rsid w:val="008507FB"/>
    <w:rsid w:val="00850827"/>
    <w:rsid w:val="008516B3"/>
    <w:rsid w:val="008530F6"/>
    <w:rsid w:val="0085387A"/>
    <w:rsid w:val="00854DF3"/>
    <w:rsid w:val="00855575"/>
    <w:rsid w:val="008558D3"/>
    <w:rsid w:val="00855EFE"/>
    <w:rsid w:val="00856338"/>
    <w:rsid w:val="008565F7"/>
    <w:rsid w:val="00856B08"/>
    <w:rsid w:val="00857005"/>
    <w:rsid w:val="00857492"/>
    <w:rsid w:val="008577AC"/>
    <w:rsid w:val="0085784D"/>
    <w:rsid w:val="00861DF9"/>
    <w:rsid w:val="00862B4C"/>
    <w:rsid w:val="00863ECD"/>
    <w:rsid w:val="00865A69"/>
    <w:rsid w:val="008662E0"/>
    <w:rsid w:val="00866B4F"/>
    <w:rsid w:val="00867432"/>
    <w:rsid w:val="00867B95"/>
    <w:rsid w:val="00870160"/>
    <w:rsid w:val="0087316B"/>
    <w:rsid w:val="008737D8"/>
    <w:rsid w:val="00873DE7"/>
    <w:rsid w:val="00874BE3"/>
    <w:rsid w:val="00875895"/>
    <w:rsid w:val="008767B1"/>
    <w:rsid w:val="008767EA"/>
    <w:rsid w:val="00876AE3"/>
    <w:rsid w:val="00876C8C"/>
    <w:rsid w:val="00876EBD"/>
    <w:rsid w:val="00877140"/>
    <w:rsid w:val="00877697"/>
    <w:rsid w:val="00880CC2"/>
    <w:rsid w:val="00881E63"/>
    <w:rsid w:val="00883483"/>
    <w:rsid w:val="00883846"/>
    <w:rsid w:val="008844E5"/>
    <w:rsid w:val="00884AFE"/>
    <w:rsid w:val="00884E20"/>
    <w:rsid w:val="00887F38"/>
    <w:rsid w:val="00890CFA"/>
    <w:rsid w:val="008913CA"/>
    <w:rsid w:val="00891F3B"/>
    <w:rsid w:val="00892343"/>
    <w:rsid w:val="0089251F"/>
    <w:rsid w:val="008930BA"/>
    <w:rsid w:val="00893832"/>
    <w:rsid w:val="008950E4"/>
    <w:rsid w:val="00895419"/>
    <w:rsid w:val="00895A6D"/>
    <w:rsid w:val="00895D55"/>
    <w:rsid w:val="008961E2"/>
    <w:rsid w:val="00897068"/>
    <w:rsid w:val="00897BBA"/>
    <w:rsid w:val="00897D83"/>
    <w:rsid w:val="008A092D"/>
    <w:rsid w:val="008A183F"/>
    <w:rsid w:val="008A1C1B"/>
    <w:rsid w:val="008A21D4"/>
    <w:rsid w:val="008A2376"/>
    <w:rsid w:val="008A307D"/>
    <w:rsid w:val="008A34D1"/>
    <w:rsid w:val="008A3888"/>
    <w:rsid w:val="008A4580"/>
    <w:rsid w:val="008A488F"/>
    <w:rsid w:val="008A661B"/>
    <w:rsid w:val="008A6A6C"/>
    <w:rsid w:val="008A7417"/>
    <w:rsid w:val="008A7578"/>
    <w:rsid w:val="008A7A6D"/>
    <w:rsid w:val="008A7B04"/>
    <w:rsid w:val="008B0BA8"/>
    <w:rsid w:val="008B2044"/>
    <w:rsid w:val="008B232D"/>
    <w:rsid w:val="008B275B"/>
    <w:rsid w:val="008B2EC0"/>
    <w:rsid w:val="008B3051"/>
    <w:rsid w:val="008B36FC"/>
    <w:rsid w:val="008B3807"/>
    <w:rsid w:val="008B4004"/>
    <w:rsid w:val="008B4129"/>
    <w:rsid w:val="008B46F7"/>
    <w:rsid w:val="008B4A45"/>
    <w:rsid w:val="008B66CE"/>
    <w:rsid w:val="008B6760"/>
    <w:rsid w:val="008B6A1A"/>
    <w:rsid w:val="008B7860"/>
    <w:rsid w:val="008C0D8E"/>
    <w:rsid w:val="008C11BA"/>
    <w:rsid w:val="008C11EB"/>
    <w:rsid w:val="008C2D02"/>
    <w:rsid w:val="008C4DF9"/>
    <w:rsid w:val="008D0680"/>
    <w:rsid w:val="008D0DC5"/>
    <w:rsid w:val="008D1795"/>
    <w:rsid w:val="008D1AFC"/>
    <w:rsid w:val="008D3597"/>
    <w:rsid w:val="008D4C37"/>
    <w:rsid w:val="008D57A9"/>
    <w:rsid w:val="008D5D45"/>
    <w:rsid w:val="008D7102"/>
    <w:rsid w:val="008E1457"/>
    <w:rsid w:val="008E1612"/>
    <w:rsid w:val="008E2A07"/>
    <w:rsid w:val="008E2A51"/>
    <w:rsid w:val="008E2CD0"/>
    <w:rsid w:val="008E2DFB"/>
    <w:rsid w:val="008E38A9"/>
    <w:rsid w:val="008E495B"/>
    <w:rsid w:val="008E5E1E"/>
    <w:rsid w:val="008E60F0"/>
    <w:rsid w:val="008E6DD2"/>
    <w:rsid w:val="008E7103"/>
    <w:rsid w:val="008E72E6"/>
    <w:rsid w:val="008F08CB"/>
    <w:rsid w:val="008F280A"/>
    <w:rsid w:val="008F299B"/>
    <w:rsid w:val="008F2AD4"/>
    <w:rsid w:val="008F3BB2"/>
    <w:rsid w:val="008F3F34"/>
    <w:rsid w:val="008F611E"/>
    <w:rsid w:val="008F65CC"/>
    <w:rsid w:val="008F7048"/>
    <w:rsid w:val="008F72A8"/>
    <w:rsid w:val="008F7FF6"/>
    <w:rsid w:val="0090047F"/>
    <w:rsid w:val="00900865"/>
    <w:rsid w:val="00900AC2"/>
    <w:rsid w:val="009012DF"/>
    <w:rsid w:val="009021A2"/>
    <w:rsid w:val="00903393"/>
    <w:rsid w:val="00903729"/>
    <w:rsid w:val="00903B13"/>
    <w:rsid w:val="009052E2"/>
    <w:rsid w:val="00907362"/>
    <w:rsid w:val="00907AEC"/>
    <w:rsid w:val="009109F9"/>
    <w:rsid w:val="00912CE4"/>
    <w:rsid w:val="00913C4A"/>
    <w:rsid w:val="0091428D"/>
    <w:rsid w:val="00914BC1"/>
    <w:rsid w:val="00914FE3"/>
    <w:rsid w:val="009172D0"/>
    <w:rsid w:val="009175DF"/>
    <w:rsid w:val="00922317"/>
    <w:rsid w:val="00922900"/>
    <w:rsid w:val="00923CDC"/>
    <w:rsid w:val="00924368"/>
    <w:rsid w:val="00924527"/>
    <w:rsid w:val="00924E35"/>
    <w:rsid w:val="00925DB2"/>
    <w:rsid w:val="009267BE"/>
    <w:rsid w:val="00927199"/>
    <w:rsid w:val="00927226"/>
    <w:rsid w:val="00927C91"/>
    <w:rsid w:val="00927F5B"/>
    <w:rsid w:val="00930371"/>
    <w:rsid w:val="00930983"/>
    <w:rsid w:val="009309CE"/>
    <w:rsid w:val="00932871"/>
    <w:rsid w:val="00932AF6"/>
    <w:rsid w:val="00932B4B"/>
    <w:rsid w:val="00933773"/>
    <w:rsid w:val="00933C34"/>
    <w:rsid w:val="009348DE"/>
    <w:rsid w:val="00934C72"/>
    <w:rsid w:val="009356E4"/>
    <w:rsid w:val="0093613A"/>
    <w:rsid w:val="00936987"/>
    <w:rsid w:val="009377EC"/>
    <w:rsid w:val="00941E57"/>
    <w:rsid w:val="00942257"/>
    <w:rsid w:val="00942B83"/>
    <w:rsid w:val="00942D72"/>
    <w:rsid w:val="00943719"/>
    <w:rsid w:val="00944273"/>
    <w:rsid w:val="009447A8"/>
    <w:rsid w:val="00946893"/>
    <w:rsid w:val="00950294"/>
    <w:rsid w:val="0095059E"/>
    <w:rsid w:val="0095122F"/>
    <w:rsid w:val="009519FE"/>
    <w:rsid w:val="00951BE5"/>
    <w:rsid w:val="00951C6A"/>
    <w:rsid w:val="00951F3F"/>
    <w:rsid w:val="00952D3E"/>
    <w:rsid w:val="00953194"/>
    <w:rsid w:val="00953C62"/>
    <w:rsid w:val="00954525"/>
    <w:rsid w:val="00954D82"/>
    <w:rsid w:val="00955655"/>
    <w:rsid w:val="00957250"/>
    <w:rsid w:val="00957339"/>
    <w:rsid w:val="00957DDE"/>
    <w:rsid w:val="00960196"/>
    <w:rsid w:val="00960A4E"/>
    <w:rsid w:val="00960B4A"/>
    <w:rsid w:val="0096173F"/>
    <w:rsid w:val="00961925"/>
    <w:rsid w:val="009619E1"/>
    <w:rsid w:val="00961A21"/>
    <w:rsid w:val="009642D5"/>
    <w:rsid w:val="00964A1B"/>
    <w:rsid w:val="00965EA0"/>
    <w:rsid w:val="009700CC"/>
    <w:rsid w:val="00970636"/>
    <w:rsid w:val="00971096"/>
    <w:rsid w:val="009722D0"/>
    <w:rsid w:val="0097287A"/>
    <w:rsid w:val="00972D38"/>
    <w:rsid w:val="00973027"/>
    <w:rsid w:val="00974100"/>
    <w:rsid w:val="00974193"/>
    <w:rsid w:val="00975034"/>
    <w:rsid w:val="00975675"/>
    <w:rsid w:val="0097647D"/>
    <w:rsid w:val="009803BB"/>
    <w:rsid w:val="00980676"/>
    <w:rsid w:val="00980958"/>
    <w:rsid w:val="0098214E"/>
    <w:rsid w:val="00982B29"/>
    <w:rsid w:val="00982F5C"/>
    <w:rsid w:val="0098386A"/>
    <w:rsid w:val="009839F1"/>
    <w:rsid w:val="00984044"/>
    <w:rsid w:val="0098435E"/>
    <w:rsid w:val="009843DB"/>
    <w:rsid w:val="009850EE"/>
    <w:rsid w:val="009858D7"/>
    <w:rsid w:val="00985F29"/>
    <w:rsid w:val="00986163"/>
    <w:rsid w:val="009861E1"/>
    <w:rsid w:val="009866DF"/>
    <w:rsid w:val="00986A7E"/>
    <w:rsid w:val="00987F38"/>
    <w:rsid w:val="009911D8"/>
    <w:rsid w:val="009912D6"/>
    <w:rsid w:val="009920BA"/>
    <w:rsid w:val="00992FB7"/>
    <w:rsid w:val="00993AE1"/>
    <w:rsid w:val="00994574"/>
    <w:rsid w:val="00994938"/>
    <w:rsid w:val="009968A3"/>
    <w:rsid w:val="00996C23"/>
    <w:rsid w:val="00997801"/>
    <w:rsid w:val="009A028A"/>
    <w:rsid w:val="009A02CD"/>
    <w:rsid w:val="009A0AF5"/>
    <w:rsid w:val="009A0D89"/>
    <w:rsid w:val="009A1217"/>
    <w:rsid w:val="009A2CA6"/>
    <w:rsid w:val="009A327D"/>
    <w:rsid w:val="009A3C22"/>
    <w:rsid w:val="009A414A"/>
    <w:rsid w:val="009A5375"/>
    <w:rsid w:val="009A6F45"/>
    <w:rsid w:val="009A6FA1"/>
    <w:rsid w:val="009A7084"/>
    <w:rsid w:val="009A745E"/>
    <w:rsid w:val="009A78BC"/>
    <w:rsid w:val="009B054F"/>
    <w:rsid w:val="009B0771"/>
    <w:rsid w:val="009B1A3E"/>
    <w:rsid w:val="009B1D90"/>
    <w:rsid w:val="009B28BA"/>
    <w:rsid w:val="009B39F2"/>
    <w:rsid w:val="009B3FB3"/>
    <w:rsid w:val="009B3FF0"/>
    <w:rsid w:val="009B46AC"/>
    <w:rsid w:val="009B48A9"/>
    <w:rsid w:val="009B4ABC"/>
    <w:rsid w:val="009B5440"/>
    <w:rsid w:val="009B5904"/>
    <w:rsid w:val="009B6823"/>
    <w:rsid w:val="009B7284"/>
    <w:rsid w:val="009B7289"/>
    <w:rsid w:val="009C108F"/>
    <w:rsid w:val="009C15D1"/>
    <w:rsid w:val="009C36AA"/>
    <w:rsid w:val="009C3C42"/>
    <w:rsid w:val="009C3CCC"/>
    <w:rsid w:val="009C56C3"/>
    <w:rsid w:val="009C56DD"/>
    <w:rsid w:val="009C5F70"/>
    <w:rsid w:val="009C7494"/>
    <w:rsid w:val="009C7FE5"/>
    <w:rsid w:val="009D10A1"/>
    <w:rsid w:val="009D1EB9"/>
    <w:rsid w:val="009D34BB"/>
    <w:rsid w:val="009D379E"/>
    <w:rsid w:val="009D5BBF"/>
    <w:rsid w:val="009D6534"/>
    <w:rsid w:val="009D6906"/>
    <w:rsid w:val="009D7001"/>
    <w:rsid w:val="009D77C5"/>
    <w:rsid w:val="009E002F"/>
    <w:rsid w:val="009E0EC0"/>
    <w:rsid w:val="009E1254"/>
    <w:rsid w:val="009E2F56"/>
    <w:rsid w:val="009E354A"/>
    <w:rsid w:val="009E3925"/>
    <w:rsid w:val="009E3D63"/>
    <w:rsid w:val="009E5480"/>
    <w:rsid w:val="009E7C38"/>
    <w:rsid w:val="009F0F3E"/>
    <w:rsid w:val="009F18DA"/>
    <w:rsid w:val="009F27C4"/>
    <w:rsid w:val="009F2D29"/>
    <w:rsid w:val="009F2F89"/>
    <w:rsid w:val="009F301D"/>
    <w:rsid w:val="00A00EF5"/>
    <w:rsid w:val="00A014C8"/>
    <w:rsid w:val="00A04D0F"/>
    <w:rsid w:val="00A06098"/>
    <w:rsid w:val="00A060E9"/>
    <w:rsid w:val="00A0611E"/>
    <w:rsid w:val="00A0619B"/>
    <w:rsid w:val="00A06375"/>
    <w:rsid w:val="00A06F91"/>
    <w:rsid w:val="00A100AE"/>
    <w:rsid w:val="00A10C34"/>
    <w:rsid w:val="00A10ED1"/>
    <w:rsid w:val="00A11687"/>
    <w:rsid w:val="00A12090"/>
    <w:rsid w:val="00A12540"/>
    <w:rsid w:val="00A1351B"/>
    <w:rsid w:val="00A14C1E"/>
    <w:rsid w:val="00A14D50"/>
    <w:rsid w:val="00A157D4"/>
    <w:rsid w:val="00A15AC4"/>
    <w:rsid w:val="00A15E1D"/>
    <w:rsid w:val="00A17477"/>
    <w:rsid w:val="00A179D3"/>
    <w:rsid w:val="00A20638"/>
    <w:rsid w:val="00A21BFC"/>
    <w:rsid w:val="00A2258A"/>
    <w:rsid w:val="00A22D43"/>
    <w:rsid w:val="00A235E0"/>
    <w:rsid w:val="00A23640"/>
    <w:rsid w:val="00A23D45"/>
    <w:rsid w:val="00A25E3B"/>
    <w:rsid w:val="00A27298"/>
    <w:rsid w:val="00A27907"/>
    <w:rsid w:val="00A27F6F"/>
    <w:rsid w:val="00A3036F"/>
    <w:rsid w:val="00A308A0"/>
    <w:rsid w:val="00A30978"/>
    <w:rsid w:val="00A31093"/>
    <w:rsid w:val="00A31642"/>
    <w:rsid w:val="00A3237E"/>
    <w:rsid w:val="00A329A5"/>
    <w:rsid w:val="00A344F6"/>
    <w:rsid w:val="00A345F2"/>
    <w:rsid w:val="00A357F3"/>
    <w:rsid w:val="00A36FEC"/>
    <w:rsid w:val="00A402EA"/>
    <w:rsid w:val="00A404BA"/>
    <w:rsid w:val="00A4060E"/>
    <w:rsid w:val="00A40AA7"/>
    <w:rsid w:val="00A42574"/>
    <w:rsid w:val="00A43731"/>
    <w:rsid w:val="00A43F51"/>
    <w:rsid w:val="00A44FAE"/>
    <w:rsid w:val="00A45A2E"/>
    <w:rsid w:val="00A45CDB"/>
    <w:rsid w:val="00A45DDD"/>
    <w:rsid w:val="00A4693F"/>
    <w:rsid w:val="00A47ED1"/>
    <w:rsid w:val="00A47F0E"/>
    <w:rsid w:val="00A50D6B"/>
    <w:rsid w:val="00A510CE"/>
    <w:rsid w:val="00A5274B"/>
    <w:rsid w:val="00A53A83"/>
    <w:rsid w:val="00A554A1"/>
    <w:rsid w:val="00A55B97"/>
    <w:rsid w:val="00A55BFC"/>
    <w:rsid w:val="00A561FB"/>
    <w:rsid w:val="00A565F7"/>
    <w:rsid w:val="00A569D1"/>
    <w:rsid w:val="00A57CA7"/>
    <w:rsid w:val="00A64E27"/>
    <w:rsid w:val="00A658BE"/>
    <w:rsid w:val="00A65F73"/>
    <w:rsid w:val="00A65F96"/>
    <w:rsid w:val="00A664C8"/>
    <w:rsid w:val="00A66ACF"/>
    <w:rsid w:val="00A67D4F"/>
    <w:rsid w:val="00A67F73"/>
    <w:rsid w:val="00A70876"/>
    <w:rsid w:val="00A7110A"/>
    <w:rsid w:val="00A711D9"/>
    <w:rsid w:val="00A711DB"/>
    <w:rsid w:val="00A7120B"/>
    <w:rsid w:val="00A719B7"/>
    <w:rsid w:val="00A7220F"/>
    <w:rsid w:val="00A73A9E"/>
    <w:rsid w:val="00A75098"/>
    <w:rsid w:val="00A762D3"/>
    <w:rsid w:val="00A76371"/>
    <w:rsid w:val="00A76F2F"/>
    <w:rsid w:val="00A7749D"/>
    <w:rsid w:val="00A779A2"/>
    <w:rsid w:val="00A77AF5"/>
    <w:rsid w:val="00A77B98"/>
    <w:rsid w:val="00A81903"/>
    <w:rsid w:val="00A825F3"/>
    <w:rsid w:val="00A82EC0"/>
    <w:rsid w:val="00A83AA8"/>
    <w:rsid w:val="00A83FF8"/>
    <w:rsid w:val="00A84B12"/>
    <w:rsid w:val="00A85904"/>
    <w:rsid w:val="00A8640D"/>
    <w:rsid w:val="00A86F20"/>
    <w:rsid w:val="00A90512"/>
    <w:rsid w:val="00A91053"/>
    <w:rsid w:val="00A91751"/>
    <w:rsid w:val="00A92A0A"/>
    <w:rsid w:val="00A93A6E"/>
    <w:rsid w:val="00A955AC"/>
    <w:rsid w:val="00A9696A"/>
    <w:rsid w:val="00AA09C5"/>
    <w:rsid w:val="00AA12F0"/>
    <w:rsid w:val="00AA2242"/>
    <w:rsid w:val="00AA22FF"/>
    <w:rsid w:val="00AA32A6"/>
    <w:rsid w:val="00AA3760"/>
    <w:rsid w:val="00AA3D2C"/>
    <w:rsid w:val="00AA4C4B"/>
    <w:rsid w:val="00AA4E01"/>
    <w:rsid w:val="00AA67DB"/>
    <w:rsid w:val="00AA695B"/>
    <w:rsid w:val="00AA69AF"/>
    <w:rsid w:val="00AA708A"/>
    <w:rsid w:val="00AA7211"/>
    <w:rsid w:val="00AA7B33"/>
    <w:rsid w:val="00AA7FAE"/>
    <w:rsid w:val="00AB03D8"/>
    <w:rsid w:val="00AB060E"/>
    <w:rsid w:val="00AB0800"/>
    <w:rsid w:val="00AB0A43"/>
    <w:rsid w:val="00AB1954"/>
    <w:rsid w:val="00AB1A0C"/>
    <w:rsid w:val="00AB267B"/>
    <w:rsid w:val="00AB2773"/>
    <w:rsid w:val="00AB292B"/>
    <w:rsid w:val="00AB39DF"/>
    <w:rsid w:val="00AB4412"/>
    <w:rsid w:val="00AB4F3A"/>
    <w:rsid w:val="00AB557F"/>
    <w:rsid w:val="00AB581C"/>
    <w:rsid w:val="00AB5B02"/>
    <w:rsid w:val="00AB5B62"/>
    <w:rsid w:val="00AB5EFD"/>
    <w:rsid w:val="00AB6AF9"/>
    <w:rsid w:val="00AB720F"/>
    <w:rsid w:val="00AB7BD9"/>
    <w:rsid w:val="00AC068D"/>
    <w:rsid w:val="00AC1875"/>
    <w:rsid w:val="00AC1E25"/>
    <w:rsid w:val="00AC2F48"/>
    <w:rsid w:val="00AC31FE"/>
    <w:rsid w:val="00AC357B"/>
    <w:rsid w:val="00AC3D32"/>
    <w:rsid w:val="00AC4629"/>
    <w:rsid w:val="00AC4900"/>
    <w:rsid w:val="00AC4D4C"/>
    <w:rsid w:val="00AC4D68"/>
    <w:rsid w:val="00AC5557"/>
    <w:rsid w:val="00AC5879"/>
    <w:rsid w:val="00AC6C67"/>
    <w:rsid w:val="00AD1CDB"/>
    <w:rsid w:val="00AD2F33"/>
    <w:rsid w:val="00AD3E3D"/>
    <w:rsid w:val="00AD4F58"/>
    <w:rsid w:val="00AD55B3"/>
    <w:rsid w:val="00AD55F2"/>
    <w:rsid w:val="00AD5608"/>
    <w:rsid w:val="00AD58A1"/>
    <w:rsid w:val="00AD5F50"/>
    <w:rsid w:val="00AD62F6"/>
    <w:rsid w:val="00AD6579"/>
    <w:rsid w:val="00AD6A4C"/>
    <w:rsid w:val="00AE1342"/>
    <w:rsid w:val="00AE14D0"/>
    <w:rsid w:val="00AE1C85"/>
    <w:rsid w:val="00AE21AB"/>
    <w:rsid w:val="00AE29A5"/>
    <w:rsid w:val="00AE35E1"/>
    <w:rsid w:val="00AE383C"/>
    <w:rsid w:val="00AE3FA7"/>
    <w:rsid w:val="00AE43E0"/>
    <w:rsid w:val="00AE4C30"/>
    <w:rsid w:val="00AE563D"/>
    <w:rsid w:val="00AE5FBC"/>
    <w:rsid w:val="00AE6A92"/>
    <w:rsid w:val="00AE6AA9"/>
    <w:rsid w:val="00AE7254"/>
    <w:rsid w:val="00AE73A4"/>
    <w:rsid w:val="00AE767D"/>
    <w:rsid w:val="00AF079D"/>
    <w:rsid w:val="00AF18D7"/>
    <w:rsid w:val="00AF1B42"/>
    <w:rsid w:val="00AF2B05"/>
    <w:rsid w:val="00AF3432"/>
    <w:rsid w:val="00AF4419"/>
    <w:rsid w:val="00AF47EF"/>
    <w:rsid w:val="00AF62D4"/>
    <w:rsid w:val="00AF62FB"/>
    <w:rsid w:val="00AF7D5F"/>
    <w:rsid w:val="00AF7E08"/>
    <w:rsid w:val="00B0010F"/>
    <w:rsid w:val="00B02137"/>
    <w:rsid w:val="00B02288"/>
    <w:rsid w:val="00B02BF1"/>
    <w:rsid w:val="00B031C3"/>
    <w:rsid w:val="00B04099"/>
    <w:rsid w:val="00B04181"/>
    <w:rsid w:val="00B04517"/>
    <w:rsid w:val="00B05B12"/>
    <w:rsid w:val="00B06030"/>
    <w:rsid w:val="00B06CDE"/>
    <w:rsid w:val="00B07395"/>
    <w:rsid w:val="00B079A3"/>
    <w:rsid w:val="00B11E59"/>
    <w:rsid w:val="00B12375"/>
    <w:rsid w:val="00B129A2"/>
    <w:rsid w:val="00B1331F"/>
    <w:rsid w:val="00B141EC"/>
    <w:rsid w:val="00B14E32"/>
    <w:rsid w:val="00B156CC"/>
    <w:rsid w:val="00B15F4E"/>
    <w:rsid w:val="00B16482"/>
    <w:rsid w:val="00B16BEA"/>
    <w:rsid w:val="00B16F7E"/>
    <w:rsid w:val="00B20011"/>
    <w:rsid w:val="00B20555"/>
    <w:rsid w:val="00B2084E"/>
    <w:rsid w:val="00B21600"/>
    <w:rsid w:val="00B2300C"/>
    <w:rsid w:val="00B2305E"/>
    <w:rsid w:val="00B2373B"/>
    <w:rsid w:val="00B23CBF"/>
    <w:rsid w:val="00B242AA"/>
    <w:rsid w:val="00B24564"/>
    <w:rsid w:val="00B25093"/>
    <w:rsid w:val="00B2570B"/>
    <w:rsid w:val="00B2573F"/>
    <w:rsid w:val="00B27EF5"/>
    <w:rsid w:val="00B305A4"/>
    <w:rsid w:val="00B3231E"/>
    <w:rsid w:val="00B32536"/>
    <w:rsid w:val="00B32611"/>
    <w:rsid w:val="00B32A59"/>
    <w:rsid w:val="00B33417"/>
    <w:rsid w:val="00B33723"/>
    <w:rsid w:val="00B344A2"/>
    <w:rsid w:val="00B35958"/>
    <w:rsid w:val="00B360C0"/>
    <w:rsid w:val="00B36E6B"/>
    <w:rsid w:val="00B3736B"/>
    <w:rsid w:val="00B3774C"/>
    <w:rsid w:val="00B37BF4"/>
    <w:rsid w:val="00B40268"/>
    <w:rsid w:val="00B40569"/>
    <w:rsid w:val="00B40ADF"/>
    <w:rsid w:val="00B41567"/>
    <w:rsid w:val="00B42443"/>
    <w:rsid w:val="00B42802"/>
    <w:rsid w:val="00B42C0A"/>
    <w:rsid w:val="00B436F1"/>
    <w:rsid w:val="00B44CF7"/>
    <w:rsid w:val="00B46DE4"/>
    <w:rsid w:val="00B47466"/>
    <w:rsid w:val="00B47523"/>
    <w:rsid w:val="00B47B73"/>
    <w:rsid w:val="00B47BED"/>
    <w:rsid w:val="00B500E3"/>
    <w:rsid w:val="00B50939"/>
    <w:rsid w:val="00B50DB3"/>
    <w:rsid w:val="00B51DBC"/>
    <w:rsid w:val="00B522F4"/>
    <w:rsid w:val="00B53804"/>
    <w:rsid w:val="00B539B2"/>
    <w:rsid w:val="00B549E4"/>
    <w:rsid w:val="00B54C3A"/>
    <w:rsid w:val="00B54C5E"/>
    <w:rsid w:val="00B564AC"/>
    <w:rsid w:val="00B56B1E"/>
    <w:rsid w:val="00B56C89"/>
    <w:rsid w:val="00B573E1"/>
    <w:rsid w:val="00B60B70"/>
    <w:rsid w:val="00B61276"/>
    <w:rsid w:val="00B62490"/>
    <w:rsid w:val="00B625FF"/>
    <w:rsid w:val="00B63490"/>
    <w:rsid w:val="00B65CDF"/>
    <w:rsid w:val="00B66214"/>
    <w:rsid w:val="00B700E9"/>
    <w:rsid w:val="00B7145B"/>
    <w:rsid w:val="00B724E3"/>
    <w:rsid w:val="00B72FBA"/>
    <w:rsid w:val="00B7368F"/>
    <w:rsid w:val="00B737C6"/>
    <w:rsid w:val="00B73ABC"/>
    <w:rsid w:val="00B74EF1"/>
    <w:rsid w:val="00B75F02"/>
    <w:rsid w:val="00B7664A"/>
    <w:rsid w:val="00B767EB"/>
    <w:rsid w:val="00B7729D"/>
    <w:rsid w:val="00B77CCB"/>
    <w:rsid w:val="00B80ABB"/>
    <w:rsid w:val="00B81219"/>
    <w:rsid w:val="00B817D7"/>
    <w:rsid w:val="00B824A3"/>
    <w:rsid w:val="00B824C4"/>
    <w:rsid w:val="00B8324D"/>
    <w:rsid w:val="00B842E0"/>
    <w:rsid w:val="00B84792"/>
    <w:rsid w:val="00B84A35"/>
    <w:rsid w:val="00B84ABD"/>
    <w:rsid w:val="00B84F89"/>
    <w:rsid w:val="00B84F8A"/>
    <w:rsid w:val="00B85A45"/>
    <w:rsid w:val="00B862B2"/>
    <w:rsid w:val="00B86556"/>
    <w:rsid w:val="00B90547"/>
    <w:rsid w:val="00B9097D"/>
    <w:rsid w:val="00B91172"/>
    <w:rsid w:val="00B91846"/>
    <w:rsid w:val="00B91F88"/>
    <w:rsid w:val="00B92C5A"/>
    <w:rsid w:val="00B937AC"/>
    <w:rsid w:val="00B93A95"/>
    <w:rsid w:val="00B93CE7"/>
    <w:rsid w:val="00B94008"/>
    <w:rsid w:val="00B947DA"/>
    <w:rsid w:val="00B9559A"/>
    <w:rsid w:val="00B96225"/>
    <w:rsid w:val="00B96BC4"/>
    <w:rsid w:val="00B976D1"/>
    <w:rsid w:val="00B97D1B"/>
    <w:rsid w:val="00B97F47"/>
    <w:rsid w:val="00BA09D9"/>
    <w:rsid w:val="00BA0F5E"/>
    <w:rsid w:val="00BA141E"/>
    <w:rsid w:val="00BA15A6"/>
    <w:rsid w:val="00BA284F"/>
    <w:rsid w:val="00BA299E"/>
    <w:rsid w:val="00BA31ED"/>
    <w:rsid w:val="00BA3B04"/>
    <w:rsid w:val="00BA4FDD"/>
    <w:rsid w:val="00BA5AF5"/>
    <w:rsid w:val="00BA5F58"/>
    <w:rsid w:val="00BA6992"/>
    <w:rsid w:val="00BA6AD7"/>
    <w:rsid w:val="00BB35E3"/>
    <w:rsid w:val="00BB35F2"/>
    <w:rsid w:val="00BB3849"/>
    <w:rsid w:val="00BB3C7E"/>
    <w:rsid w:val="00BB3F34"/>
    <w:rsid w:val="00BB4094"/>
    <w:rsid w:val="00BB4F82"/>
    <w:rsid w:val="00BB5020"/>
    <w:rsid w:val="00BB5669"/>
    <w:rsid w:val="00BB5E72"/>
    <w:rsid w:val="00BB5F5A"/>
    <w:rsid w:val="00BB7314"/>
    <w:rsid w:val="00BB7CFC"/>
    <w:rsid w:val="00BC01AC"/>
    <w:rsid w:val="00BC0265"/>
    <w:rsid w:val="00BC0BB3"/>
    <w:rsid w:val="00BC13E0"/>
    <w:rsid w:val="00BC2A7C"/>
    <w:rsid w:val="00BC30B4"/>
    <w:rsid w:val="00BC34DE"/>
    <w:rsid w:val="00BC5608"/>
    <w:rsid w:val="00BC60CC"/>
    <w:rsid w:val="00BC7A7A"/>
    <w:rsid w:val="00BC7DE3"/>
    <w:rsid w:val="00BD024F"/>
    <w:rsid w:val="00BD0DC9"/>
    <w:rsid w:val="00BD1E5C"/>
    <w:rsid w:val="00BD20BD"/>
    <w:rsid w:val="00BD288D"/>
    <w:rsid w:val="00BD2D54"/>
    <w:rsid w:val="00BD3437"/>
    <w:rsid w:val="00BD4B00"/>
    <w:rsid w:val="00BD61E1"/>
    <w:rsid w:val="00BE05D9"/>
    <w:rsid w:val="00BE0659"/>
    <w:rsid w:val="00BE06C8"/>
    <w:rsid w:val="00BE1B2F"/>
    <w:rsid w:val="00BE1C5C"/>
    <w:rsid w:val="00BE2008"/>
    <w:rsid w:val="00BE232A"/>
    <w:rsid w:val="00BE2658"/>
    <w:rsid w:val="00BE27AA"/>
    <w:rsid w:val="00BE2B4B"/>
    <w:rsid w:val="00BE2F99"/>
    <w:rsid w:val="00BE3057"/>
    <w:rsid w:val="00BE7069"/>
    <w:rsid w:val="00BE70E4"/>
    <w:rsid w:val="00BE75EB"/>
    <w:rsid w:val="00BE7BCF"/>
    <w:rsid w:val="00BE7C81"/>
    <w:rsid w:val="00BF054E"/>
    <w:rsid w:val="00BF0C0A"/>
    <w:rsid w:val="00BF13B6"/>
    <w:rsid w:val="00BF19DB"/>
    <w:rsid w:val="00BF267C"/>
    <w:rsid w:val="00BF28BC"/>
    <w:rsid w:val="00BF30BB"/>
    <w:rsid w:val="00BF41B6"/>
    <w:rsid w:val="00BF53EA"/>
    <w:rsid w:val="00BF57AB"/>
    <w:rsid w:val="00BF6633"/>
    <w:rsid w:val="00BF6B9B"/>
    <w:rsid w:val="00BF7764"/>
    <w:rsid w:val="00C005B0"/>
    <w:rsid w:val="00C02DEE"/>
    <w:rsid w:val="00C03370"/>
    <w:rsid w:val="00C03D2C"/>
    <w:rsid w:val="00C0438F"/>
    <w:rsid w:val="00C048F4"/>
    <w:rsid w:val="00C04CE3"/>
    <w:rsid w:val="00C06411"/>
    <w:rsid w:val="00C067DF"/>
    <w:rsid w:val="00C0685B"/>
    <w:rsid w:val="00C068E8"/>
    <w:rsid w:val="00C06ACD"/>
    <w:rsid w:val="00C0742D"/>
    <w:rsid w:val="00C07AE7"/>
    <w:rsid w:val="00C1111D"/>
    <w:rsid w:val="00C112E5"/>
    <w:rsid w:val="00C11FE8"/>
    <w:rsid w:val="00C1246B"/>
    <w:rsid w:val="00C13325"/>
    <w:rsid w:val="00C137AB"/>
    <w:rsid w:val="00C13A38"/>
    <w:rsid w:val="00C1447A"/>
    <w:rsid w:val="00C1455B"/>
    <w:rsid w:val="00C145E0"/>
    <w:rsid w:val="00C14636"/>
    <w:rsid w:val="00C14C55"/>
    <w:rsid w:val="00C14EB4"/>
    <w:rsid w:val="00C159FD"/>
    <w:rsid w:val="00C16DEC"/>
    <w:rsid w:val="00C1760E"/>
    <w:rsid w:val="00C17943"/>
    <w:rsid w:val="00C20940"/>
    <w:rsid w:val="00C21271"/>
    <w:rsid w:val="00C21A01"/>
    <w:rsid w:val="00C220C4"/>
    <w:rsid w:val="00C2328A"/>
    <w:rsid w:val="00C24323"/>
    <w:rsid w:val="00C247B3"/>
    <w:rsid w:val="00C25296"/>
    <w:rsid w:val="00C255B8"/>
    <w:rsid w:val="00C25B91"/>
    <w:rsid w:val="00C265AD"/>
    <w:rsid w:val="00C26DC2"/>
    <w:rsid w:val="00C30238"/>
    <w:rsid w:val="00C304AC"/>
    <w:rsid w:val="00C310EF"/>
    <w:rsid w:val="00C31350"/>
    <w:rsid w:val="00C323A1"/>
    <w:rsid w:val="00C323F1"/>
    <w:rsid w:val="00C33469"/>
    <w:rsid w:val="00C33D4C"/>
    <w:rsid w:val="00C34D40"/>
    <w:rsid w:val="00C35E6E"/>
    <w:rsid w:val="00C37124"/>
    <w:rsid w:val="00C379CB"/>
    <w:rsid w:val="00C402D7"/>
    <w:rsid w:val="00C411E1"/>
    <w:rsid w:val="00C430CF"/>
    <w:rsid w:val="00C43DEB"/>
    <w:rsid w:val="00C4408A"/>
    <w:rsid w:val="00C441DE"/>
    <w:rsid w:val="00C44319"/>
    <w:rsid w:val="00C448E8"/>
    <w:rsid w:val="00C45195"/>
    <w:rsid w:val="00C45345"/>
    <w:rsid w:val="00C4608D"/>
    <w:rsid w:val="00C465D7"/>
    <w:rsid w:val="00C4728E"/>
    <w:rsid w:val="00C4783B"/>
    <w:rsid w:val="00C5110D"/>
    <w:rsid w:val="00C5260D"/>
    <w:rsid w:val="00C52670"/>
    <w:rsid w:val="00C53381"/>
    <w:rsid w:val="00C5365D"/>
    <w:rsid w:val="00C53B78"/>
    <w:rsid w:val="00C54FD6"/>
    <w:rsid w:val="00C551E1"/>
    <w:rsid w:val="00C551F4"/>
    <w:rsid w:val="00C556D1"/>
    <w:rsid w:val="00C56382"/>
    <w:rsid w:val="00C56491"/>
    <w:rsid w:val="00C56C6B"/>
    <w:rsid w:val="00C57534"/>
    <w:rsid w:val="00C600C9"/>
    <w:rsid w:val="00C61B21"/>
    <w:rsid w:val="00C637CA"/>
    <w:rsid w:val="00C64A04"/>
    <w:rsid w:val="00C64A44"/>
    <w:rsid w:val="00C66ABB"/>
    <w:rsid w:val="00C6773A"/>
    <w:rsid w:val="00C67B80"/>
    <w:rsid w:val="00C712E4"/>
    <w:rsid w:val="00C714E6"/>
    <w:rsid w:val="00C72446"/>
    <w:rsid w:val="00C73A7E"/>
    <w:rsid w:val="00C73C34"/>
    <w:rsid w:val="00C746A9"/>
    <w:rsid w:val="00C752FC"/>
    <w:rsid w:val="00C75D1E"/>
    <w:rsid w:val="00C75FE7"/>
    <w:rsid w:val="00C77854"/>
    <w:rsid w:val="00C77973"/>
    <w:rsid w:val="00C800E3"/>
    <w:rsid w:val="00C801D1"/>
    <w:rsid w:val="00C8030F"/>
    <w:rsid w:val="00C8048B"/>
    <w:rsid w:val="00C80571"/>
    <w:rsid w:val="00C80BB7"/>
    <w:rsid w:val="00C813FA"/>
    <w:rsid w:val="00C81687"/>
    <w:rsid w:val="00C81A95"/>
    <w:rsid w:val="00C820A5"/>
    <w:rsid w:val="00C835AD"/>
    <w:rsid w:val="00C838C7"/>
    <w:rsid w:val="00C83FDA"/>
    <w:rsid w:val="00C8461A"/>
    <w:rsid w:val="00C846B8"/>
    <w:rsid w:val="00C84E85"/>
    <w:rsid w:val="00C85998"/>
    <w:rsid w:val="00C85D89"/>
    <w:rsid w:val="00C85F05"/>
    <w:rsid w:val="00C864D0"/>
    <w:rsid w:val="00C867F5"/>
    <w:rsid w:val="00C8713D"/>
    <w:rsid w:val="00C87F28"/>
    <w:rsid w:val="00C87F9B"/>
    <w:rsid w:val="00C9047D"/>
    <w:rsid w:val="00C90506"/>
    <w:rsid w:val="00C907C0"/>
    <w:rsid w:val="00C907F1"/>
    <w:rsid w:val="00C915AD"/>
    <w:rsid w:val="00C91819"/>
    <w:rsid w:val="00C92050"/>
    <w:rsid w:val="00C9215B"/>
    <w:rsid w:val="00C923D3"/>
    <w:rsid w:val="00C92837"/>
    <w:rsid w:val="00C932CF"/>
    <w:rsid w:val="00C9400F"/>
    <w:rsid w:val="00C959DD"/>
    <w:rsid w:val="00C96100"/>
    <w:rsid w:val="00C979C6"/>
    <w:rsid w:val="00C97E45"/>
    <w:rsid w:val="00CA1213"/>
    <w:rsid w:val="00CA20F2"/>
    <w:rsid w:val="00CA268D"/>
    <w:rsid w:val="00CA2AF6"/>
    <w:rsid w:val="00CA2B71"/>
    <w:rsid w:val="00CA40A5"/>
    <w:rsid w:val="00CA4B1E"/>
    <w:rsid w:val="00CA5254"/>
    <w:rsid w:val="00CA5433"/>
    <w:rsid w:val="00CA667E"/>
    <w:rsid w:val="00CA7807"/>
    <w:rsid w:val="00CB0BC7"/>
    <w:rsid w:val="00CB218C"/>
    <w:rsid w:val="00CB2B47"/>
    <w:rsid w:val="00CB3E18"/>
    <w:rsid w:val="00CB4BA5"/>
    <w:rsid w:val="00CB55D5"/>
    <w:rsid w:val="00CB563E"/>
    <w:rsid w:val="00CB5B1B"/>
    <w:rsid w:val="00CB6A6F"/>
    <w:rsid w:val="00CB6F60"/>
    <w:rsid w:val="00CB7058"/>
    <w:rsid w:val="00CB72B4"/>
    <w:rsid w:val="00CB730E"/>
    <w:rsid w:val="00CB7482"/>
    <w:rsid w:val="00CB7CCC"/>
    <w:rsid w:val="00CC07A9"/>
    <w:rsid w:val="00CC10AD"/>
    <w:rsid w:val="00CC12D6"/>
    <w:rsid w:val="00CC1595"/>
    <w:rsid w:val="00CC1D56"/>
    <w:rsid w:val="00CC1E4F"/>
    <w:rsid w:val="00CC20ED"/>
    <w:rsid w:val="00CC2419"/>
    <w:rsid w:val="00CC2B20"/>
    <w:rsid w:val="00CC3122"/>
    <w:rsid w:val="00CC3D19"/>
    <w:rsid w:val="00CC3F6A"/>
    <w:rsid w:val="00CC48E1"/>
    <w:rsid w:val="00CC557F"/>
    <w:rsid w:val="00CC5615"/>
    <w:rsid w:val="00CC568F"/>
    <w:rsid w:val="00CC62C9"/>
    <w:rsid w:val="00CC6AA5"/>
    <w:rsid w:val="00CC6FCF"/>
    <w:rsid w:val="00CD0340"/>
    <w:rsid w:val="00CD0629"/>
    <w:rsid w:val="00CD0A20"/>
    <w:rsid w:val="00CD0A47"/>
    <w:rsid w:val="00CD150B"/>
    <w:rsid w:val="00CD265E"/>
    <w:rsid w:val="00CD37A3"/>
    <w:rsid w:val="00CD3898"/>
    <w:rsid w:val="00CD38A0"/>
    <w:rsid w:val="00CD491B"/>
    <w:rsid w:val="00CD4975"/>
    <w:rsid w:val="00CD51DC"/>
    <w:rsid w:val="00CD676F"/>
    <w:rsid w:val="00CD7079"/>
    <w:rsid w:val="00CD7486"/>
    <w:rsid w:val="00CD7D59"/>
    <w:rsid w:val="00CE05F4"/>
    <w:rsid w:val="00CE09F4"/>
    <w:rsid w:val="00CE1153"/>
    <w:rsid w:val="00CE1F74"/>
    <w:rsid w:val="00CE23B6"/>
    <w:rsid w:val="00CE261C"/>
    <w:rsid w:val="00CE396F"/>
    <w:rsid w:val="00CE4F27"/>
    <w:rsid w:val="00CE5485"/>
    <w:rsid w:val="00CE557C"/>
    <w:rsid w:val="00CE568E"/>
    <w:rsid w:val="00CE60CE"/>
    <w:rsid w:val="00CE6B45"/>
    <w:rsid w:val="00CE747C"/>
    <w:rsid w:val="00CF18B4"/>
    <w:rsid w:val="00CF24FD"/>
    <w:rsid w:val="00CF3340"/>
    <w:rsid w:val="00CF4217"/>
    <w:rsid w:val="00CF4279"/>
    <w:rsid w:val="00CF4F1D"/>
    <w:rsid w:val="00CF5A21"/>
    <w:rsid w:val="00CF66CE"/>
    <w:rsid w:val="00CF7ABE"/>
    <w:rsid w:val="00D01184"/>
    <w:rsid w:val="00D016E1"/>
    <w:rsid w:val="00D01C5C"/>
    <w:rsid w:val="00D01C81"/>
    <w:rsid w:val="00D01E04"/>
    <w:rsid w:val="00D01FCC"/>
    <w:rsid w:val="00D02727"/>
    <w:rsid w:val="00D03F00"/>
    <w:rsid w:val="00D058F8"/>
    <w:rsid w:val="00D062CE"/>
    <w:rsid w:val="00D075D2"/>
    <w:rsid w:val="00D07D1B"/>
    <w:rsid w:val="00D10654"/>
    <w:rsid w:val="00D112A0"/>
    <w:rsid w:val="00D11A11"/>
    <w:rsid w:val="00D12328"/>
    <w:rsid w:val="00D1285D"/>
    <w:rsid w:val="00D12ABB"/>
    <w:rsid w:val="00D12B0A"/>
    <w:rsid w:val="00D12E4C"/>
    <w:rsid w:val="00D15B83"/>
    <w:rsid w:val="00D1661A"/>
    <w:rsid w:val="00D166EE"/>
    <w:rsid w:val="00D16C2F"/>
    <w:rsid w:val="00D172E2"/>
    <w:rsid w:val="00D1738B"/>
    <w:rsid w:val="00D17DDB"/>
    <w:rsid w:val="00D23868"/>
    <w:rsid w:val="00D2387D"/>
    <w:rsid w:val="00D238B6"/>
    <w:rsid w:val="00D23939"/>
    <w:rsid w:val="00D242E2"/>
    <w:rsid w:val="00D24325"/>
    <w:rsid w:val="00D24CFD"/>
    <w:rsid w:val="00D25623"/>
    <w:rsid w:val="00D26727"/>
    <w:rsid w:val="00D2734C"/>
    <w:rsid w:val="00D31182"/>
    <w:rsid w:val="00D31396"/>
    <w:rsid w:val="00D31499"/>
    <w:rsid w:val="00D319D7"/>
    <w:rsid w:val="00D329F2"/>
    <w:rsid w:val="00D33AB7"/>
    <w:rsid w:val="00D34FF0"/>
    <w:rsid w:val="00D377C2"/>
    <w:rsid w:val="00D405C0"/>
    <w:rsid w:val="00D4081D"/>
    <w:rsid w:val="00D40F67"/>
    <w:rsid w:val="00D40FE7"/>
    <w:rsid w:val="00D410BF"/>
    <w:rsid w:val="00D412A6"/>
    <w:rsid w:val="00D413A9"/>
    <w:rsid w:val="00D41B3F"/>
    <w:rsid w:val="00D420F6"/>
    <w:rsid w:val="00D42EFA"/>
    <w:rsid w:val="00D435E6"/>
    <w:rsid w:val="00D43879"/>
    <w:rsid w:val="00D43BA7"/>
    <w:rsid w:val="00D43CEF"/>
    <w:rsid w:val="00D441BF"/>
    <w:rsid w:val="00D445D9"/>
    <w:rsid w:val="00D446FE"/>
    <w:rsid w:val="00D44914"/>
    <w:rsid w:val="00D44D2C"/>
    <w:rsid w:val="00D4508E"/>
    <w:rsid w:val="00D453EE"/>
    <w:rsid w:val="00D46076"/>
    <w:rsid w:val="00D46AE0"/>
    <w:rsid w:val="00D4703D"/>
    <w:rsid w:val="00D47D3E"/>
    <w:rsid w:val="00D50D0E"/>
    <w:rsid w:val="00D518F6"/>
    <w:rsid w:val="00D5309E"/>
    <w:rsid w:val="00D530A3"/>
    <w:rsid w:val="00D54803"/>
    <w:rsid w:val="00D5482B"/>
    <w:rsid w:val="00D54B46"/>
    <w:rsid w:val="00D55866"/>
    <w:rsid w:val="00D55AB3"/>
    <w:rsid w:val="00D55CAE"/>
    <w:rsid w:val="00D57BDF"/>
    <w:rsid w:val="00D6009F"/>
    <w:rsid w:val="00D62355"/>
    <w:rsid w:val="00D634F9"/>
    <w:rsid w:val="00D6368B"/>
    <w:rsid w:val="00D637DE"/>
    <w:rsid w:val="00D63BB7"/>
    <w:rsid w:val="00D64C44"/>
    <w:rsid w:val="00D650AB"/>
    <w:rsid w:val="00D6624B"/>
    <w:rsid w:val="00D67CCA"/>
    <w:rsid w:val="00D67E44"/>
    <w:rsid w:val="00D70E92"/>
    <w:rsid w:val="00D71706"/>
    <w:rsid w:val="00D71771"/>
    <w:rsid w:val="00D71A64"/>
    <w:rsid w:val="00D723CA"/>
    <w:rsid w:val="00D7250F"/>
    <w:rsid w:val="00D75587"/>
    <w:rsid w:val="00D75DC2"/>
    <w:rsid w:val="00D76935"/>
    <w:rsid w:val="00D777B5"/>
    <w:rsid w:val="00D779F1"/>
    <w:rsid w:val="00D80250"/>
    <w:rsid w:val="00D804A5"/>
    <w:rsid w:val="00D80763"/>
    <w:rsid w:val="00D80C8C"/>
    <w:rsid w:val="00D816DC"/>
    <w:rsid w:val="00D83712"/>
    <w:rsid w:val="00D83A4C"/>
    <w:rsid w:val="00D842D3"/>
    <w:rsid w:val="00D84BF6"/>
    <w:rsid w:val="00D86055"/>
    <w:rsid w:val="00D87372"/>
    <w:rsid w:val="00D874A7"/>
    <w:rsid w:val="00D87CC5"/>
    <w:rsid w:val="00D90F90"/>
    <w:rsid w:val="00D912E1"/>
    <w:rsid w:val="00D922CD"/>
    <w:rsid w:val="00D92DEA"/>
    <w:rsid w:val="00D944CD"/>
    <w:rsid w:val="00D94B2D"/>
    <w:rsid w:val="00D94EB9"/>
    <w:rsid w:val="00D9556A"/>
    <w:rsid w:val="00D95613"/>
    <w:rsid w:val="00D965BA"/>
    <w:rsid w:val="00D96925"/>
    <w:rsid w:val="00DA1926"/>
    <w:rsid w:val="00DA1F46"/>
    <w:rsid w:val="00DA34FD"/>
    <w:rsid w:val="00DA39B7"/>
    <w:rsid w:val="00DA40B1"/>
    <w:rsid w:val="00DA48A3"/>
    <w:rsid w:val="00DA4B43"/>
    <w:rsid w:val="00DA6312"/>
    <w:rsid w:val="00DA74E9"/>
    <w:rsid w:val="00DB028D"/>
    <w:rsid w:val="00DB066F"/>
    <w:rsid w:val="00DB1D05"/>
    <w:rsid w:val="00DB20F3"/>
    <w:rsid w:val="00DB2180"/>
    <w:rsid w:val="00DB31B6"/>
    <w:rsid w:val="00DB40EF"/>
    <w:rsid w:val="00DB4399"/>
    <w:rsid w:val="00DB47D9"/>
    <w:rsid w:val="00DB5342"/>
    <w:rsid w:val="00DB5555"/>
    <w:rsid w:val="00DB6087"/>
    <w:rsid w:val="00DB68A1"/>
    <w:rsid w:val="00DB7862"/>
    <w:rsid w:val="00DB7A7C"/>
    <w:rsid w:val="00DC02AA"/>
    <w:rsid w:val="00DC0700"/>
    <w:rsid w:val="00DC1B22"/>
    <w:rsid w:val="00DC1E75"/>
    <w:rsid w:val="00DC24B8"/>
    <w:rsid w:val="00DC60F6"/>
    <w:rsid w:val="00DC68DB"/>
    <w:rsid w:val="00DC6DF4"/>
    <w:rsid w:val="00DC7A83"/>
    <w:rsid w:val="00DD0D4F"/>
    <w:rsid w:val="00DD0FB2"/>
    <w:rsid w:val="00DD1801"/>
    <w:rsid w:val="00DD1A6A"/>
    <w:rsid w:val="00DD245A"/>
    <w:rsid w:val="00DD2E43"/>
    <w:rsid w:val="00DD2FD8"/>
    <w:rsid w:val="00DD4200"/>
    <w:rsid w:val="00DD48CF"/>
    <w:rsid w:val="00DD4F53"/>
    <w:rsid w:val="00DD542A"/>
    <w:rsid w:val="00DD5AF7"/>
    <w:rsid w:val="00DD7493"/>
    <w:rsid w:val="00DD7AB2"/>
    <w:rsid w:val="00DD7C0C"/>
    <w:rsid w:val="00DE1361"/>
    <w:rsid w:val="00DE1941"/>
    <w:rsid w:val="00DE1E1E"/>
    <w:rsid w:val="00DE2F25"/>
    <w:rsid w:val="00DE47E7"/>
    <w:rsid w:val="00DE4B95"/>
    <w:rsid w:val="00DE4C9C"/>
    <w:rsid w:val="00DE4CBC"/>
    <w:rsid w:val="00DE5667"/>
    <w:rsid w:val="00DE6382"/>
    <w:rsid w:val="00DE707D"/>
    <w:rsid w:val="00DE7295"/>
    <w:rsid w:val="00DE7CA9"/>
    <w:rsid w:val="00DF05CA"/>
    <w:rsid w:val="00DF08E3"/>
    <w:rsid w:val="00DF0E37"/>
    <w:rsid w:val="00DF0E77"/>
    <w:rsid w:val="00DF1321"/>
    <w:rsid w:val="00DF2595"/>
    <w:rsid w:val="00DF25ED"/>
    <w:rsid w:val="00DF2B19"/>
    <w:rsid w:val="00DF34F3"/>
    <w:rsid w:val="00DF3903"/>
    <w:rsid w:val="00DF44AF"/>
    <w:rsid w:val="00DF4DAC"/>
    <w:rsid w:val="00DF4EB7"/>
    <w:rsid w:val="00DF531A"/>
    <w:rsid w:val="00DF63FE"/>
    <w:rsid w:val="00DF67D7"/>
    <w:rsid w:val="00DF7327"/>
    <w:rsid w:val="00DF75EB"/>
    <w:rsid w:val="00E00204"/>
    <w:rsid w:val="00E00392"/>
    <w:rsid w:val="00E01399"/>
    <w:rsid w:val="00E01BBD"/>
    <w:rsid w:val="00E01EF1"/>
    <w:rsid w:val="00E02AE1"/>
    <w:rsid w:val="00E02B3D"/>
    <w:rsid w:val="00E02E16"/>
    <w:rsid w:val="00E02E67"/>
    <w:rsid w:val="00E02E89"/>
    <w:rsid w:val="00E04968"/>
    <w:rsid w:val="00E049AA"/>
    <w:rsid w:val="00E05058"/>
    <w:rsid w:val="00E0508A"/>
    <w:rsid w:val="00E079BC"/>
    <w:rsid w:val="00E07A2C"/>
    <w:rsid w:val="00E07C1D"/>
    <w:rsid w:val="00E07D35"/>
    <w:rsid w:val="00E117FA"/>
    <w:rsid w:val="00E12163"/>
    <w:rsid w:val="00E12926"/>
    <w:rsid w:val="00E131FF"/>
    <w:rsid w:val="00E132DA"/>
    <w:rsid w:val="00E135DE"/>
    <w:rsid w:val="00E14857"/>
    <w:rsid w:val="00E151C7"/>
    <w:rsid w:val="00E15478"/>
    <w:rsid w:val="00E158ED"/>
    <w:rsid w:val="00E15F2E"/>
    <w:rsid w:val="00E16462"/>
    <w:rsid w:val="00E171E6"/>
    <w:rsid w:val="00E179F0"/>
    <w:rsid w:val="00E20586"/>
    <w:rsid w:val="00E20B51"/>
    <w:rsid w:val="00E20F6E"/>
    <w:rsid w:val="00E21049"/>
    <w:rsid w:val="00E211A6"/>
    <w:rsid w:val="00E214F2"/>
    <w:rsid w:val="00E21D6B"/>
    <w:rsid w:val="00E24113"/>
    <w:rsid w:val="00E24122"/>
    <w:rsid w:val="00E243A1"/>
    <w:rsid w:val="00E24494"/>
    <w:rsid w:val="00E24A89"/>
    <w:rsid w:val="00E26471"/>
    <w:rsid w:val="00E26488"/>
    <w:rsid w:val="00E26BF1"/>
    <w:rsid w:val="00E27B1F"/>
    <w:rsid w:val="00E324A7"/>
    <w:rsid w:val="00E324E7"/>
    <w:rsid w:val="00E328EB"/>
    <w:rsid w:val="00E32BEA"/>
    <w:rsid w:val="00E33009"/>
    <w:rsid w:val="00E33EE9"/>
    <w:rsid w:val="00E33F30"/>
    <w:rsid w:val="00E348B7"/>
    <w:rsid w:val="00E35202"/>
    <w:rsid w:val="00E35EDC"/>
    <w:rsid w:val="00E40832"/>
    <w:rsid w:val="00E41AF8"/>
    <w:rsid w:val="00E41FEB"/>
    <w:rsid w:val="00E42BC9"/>
    <w:rsid w:val="00E44903"/>
    <w:rsid w:val="00E51B2D"/>
    <w:rsid w:val="00E51C02"/>
    <w:rsid w:val="00E52C02"/>
    <w:rsid w:val="00E5390D"/>
    <w:rsid w:val="00E53A10"/>
    <w:rsid w:val="00E53AF1"/>
    <w:rsid w:val="00E541D9"/>
    <w:rsid w:val="00E5449E"/>
    <w:rsid w:val="00E558CE"/>
    <w:rsid w:val="00E577D1"/>
    <w:rsid w:val="00E61176"/>
    <w:rsid w:val="00E6196A"/>
    <w:rsid w:val="00E61FA7"/>
    <w:rsid w:val="00E6288E"/>
    <w:rsid w:val="00E62C45"/>
    <w:rsid w:val="00E65F3D"/>
    <w:rsid w:val="00E6682A"/>
    <w:rsid w:val="00E66FF3"/>
    <w:rsid w:val="00E671DE"/>
    <w:rsid w:val="00E67561"/>
    <w:rsid w:val="00E678AD"/>
    <w:rsid w:val="00E70AA9"/>
    <w:rsid w:val="00E7122D"/>
    <w:rsid w:val="00E71399"/>
    <w:rsid w:val="00E71F52"/>
    <w:rsid w:val="00E7419D"/>
    <w:rsid w:val="00E7419F"/>
    <w:rsid w:val="00E74291"/>
    <w:rsid w:val="00E74978"/>
    <w:rsid w:val="00E762AD"/>
    <w:rsid w:val="00E76AAE"/>
    <w:rsid w:val="00E7706F"/>
    <w:rsid w:val="00E773D6"/>
    <w:rsid w:val="00E773D8"/>
    <w:rsid w:val="00E80F3A"/>
    <w:rsid w:val="00E814B0"/>
    <w:rsid w:val="00E82803"/>
    <w:rsid w:val="00E83160"/>
    <w:rsid w:val="00E832E1"/>
    <w:rsid w:val="00E84A3A"/>
    <w:rsid w:val="00E85A8A"/>
    <w:rsid w:val="00E8622A"/>
    <w:rsid w:val="00E87602"/>
    <w:rsid w:val="00E87F10"/>
    <w:rsid w:val="00E92499"/>
    <w:rsid w:val="00E92AB1"/>
    <w:rsid w:val="00E931A7"/>
    <w:rsid w:val="00E93443"/>
    <w:rsid w:val="00E93C22"/>
    <w:rsid w:val="00E94740"/>
    <w:rsid w:val="00E9591B"/>
    <w:rsid w:val="00E95D99"/>
    <w:rsid w:val="00E96A0A"/>
    <w:rsid w:val="00E96A60"/>
    <w:rsid w:val="00E976C2"/>
    <w:rsid w:val="00E97C85"/>
    <w:rsid w:val="00E97F21"/>
    <w:rsid w:val="00EA08B7"/>
    <w:rsid w:val="00EA0B91"/>
    <w:rsid w:val="00EA0BD3"/>
    <w:rsid w:val="00EA1879"/>
    <w:rsid w:val="00EA1DAF"/>
    <w:rsid w:val="00EA2B3C"/>
    <w:rsid w:val="00EA2E67"/>
    <w:rsid w:val="00EA3535"/>
    <w:rsid w:val="00EA3D50"/>
    <w:rsid w:val="00EA4F6F"/>
    <w:rsid w:val="00EA6BBE"/>
    <w:rsid w:val="00EA73B8"/>
    <w:rsid w:val="00EA772C"/>
    <w:rsid w:val="00EB005D"/>
    <w:rsid w:val="00EB0A5F"/>
    <w:rsid w:val="00EB138B"/>
    <w:rsid w:val="00EB1A1A"/>
    <w:rsid w:val="00EB2C3F"/>
    <w:rsid w:val="00EB3267"/>
    <w:rsid w:val="00EB37B1"/>
    <w:rsid w:val="00EB3936"/>
    <w:rsid w:val="00EB3F8D"/>
    <w:rsid w:val="00EB5A84"/>
    <w:rsid w:val="00EB6847"/>
    <w:rsid w:val="00EB6A86"/>
    <w:rsid w:val="00EB6D4D"/>
    <w:rsid w:val="00EB6FCC"/>
    <w:rsid w:val="00EB70D0"/>
    <w:rsid w:val="00EB73B2"/>
    <w:rsid w:val="00EB75C7"/>
    <w:rsid w:val="00EB7E8D"/>
    <w:rsid w:val="00EC0820"/>
    <w:rsid w:val="00EC12BB"/>
    <w:rsid w:val="00EC1803"/>
    <w:rsid w:val="00EC1FAD"/>
    <w:rsid w:val="00EC4493"/>
    <w:rsid w:val="00EC53EC"/>
    <w:rsid w:val="00EC6601"/>
    <w:rsid w:val="00EC6A8E"/>
    <w:rsid w:val="00EC6E59"/>
    <w:rsid w:val="00ED04E1"/>
    <w:rsid w:val="00ED0CD4"/>
    <w:rsid w:val="00ED113B"/>
    <w:rsid w:val="00ED12CF"/>
    <w:rsid w:val="00ED1671"/>
    <w:rsid w:val="00ED18E3"/>
    <w:rsid w:val="00ED1CC9"/>
    <w:rsid w:val="00ED26AA"/>
    <w:rsid w:val="00ED39A1"/>
    <w:rsid w:val="00ED446E"/>
    <w:rsid w:val="00ED497B"/>
    <w:rsid w:val="00ED5BC5"/>
    <w:rsid w:val="00ED5E5C"/>
    <w:rsid w:val="00ED601C"/>
    <w:rsid w:val="00ED6448"/>
    <w:rsid w:val="00ED6733"/>
    <w:rsid w:val="00ED7EA6"/>
    <w:rsid w:val="00EE0392"/>
    <w:rsid w:val="00EE1127"/>
    <w:rsid w:val="00EE12F4"/>
    <w:rsid w:val="00EE21A8"/>
    <w:rsid w:val="00EE2B49"/>
    <w:rsid w:val="00EE3062"/>
    <w:rsid w:val="00EE359D"/>
    <w:rsid w:val="00EE4405"/>
    <w:rsid w:val="00EE5E3C"/>
    <w:rsid w:val="00EE5EDA"/>
    <w:rsid w:val="00EE6367"/>
    <w:rsid w:val="00EE6674"/>
    <w:rsid w:val="00EE66CB"/>
    <w:rsid w:val="00EE7061"/>
    <w:rsid w:val="00EE76DA"/>
    <w:rsid w:val="00EE7C14"/>
    <w:rsid w:val="00EF010C"/>
    <w:rsid w:val="00EF0B3F"/>
    <w:rsid w:val="00EF1130"/>
    <w:rsid w:val="00EF1381"/>
    <w:rsid w:val="00EF1BBA"/>
    <w:rsid w:val="00EF2669"/>
    <w:rsid w:val="00EF2C28"/>
    <w:rsid w:val="00EF3168"/>
    <w:rsid w:val="00EF386B"/>
    <w:rsid w:val="00EF5344"/>
    <w:rsid w:val="00EF63C0"/>
    <w:rsid w:val="00F000AE"/>
    <w:rsid w:val="00F003F2"/>
    <w:rsid w:val="00F023EE"/>
    <w:rsid w:val="00F02E7F"/>
    <w:rsid w:val="00F033FC"/>
    <w:rsid w:val="00F06793"/>
    <w:rsid w:val="00F06939"/>
    <w:rsid w:val="00F07018"/>
    <w:rsid w:val="00F11555"/>
    <w:rsid w:val="00F120EC"/>
    <w:rsid w:val="00F1298D"/>
    <w:rsid w:val="00F12B74"/>
    <w:rsid w:val="00F13975"/>
    <w:rsid w:val="00F13CFB"/>
    <w:rsid w:val="00F14787"/>
    <w:rsid w:val="00F14BDA"/>
    <w:rsid w:val="00F1529F"/>
    <w:rsid w:val="00F15312"/>
    <w:rsid w:val="00F16343"/>
    <w:rsid w:val="00F20BB0"/>
    <w:rsid w:val="00F21BE7"/>
    <w:rsid w:val="00F22E4D"/>
    <w:rsid w:val="00F2384F"/>
    <w:rsid w:val="00F25503"/>
    <w:rsid w:val="00F2646C"/>
    <w:rsid w:val="00F26994"/>
    <w:rsid w:val="00F2728F"/>
    <w:rsid w:val="00F27C1A"/>
    <w:rsid w:val="00F27CF1"/>
    <w:rsid w:val="00F30729"/>
    <w:rsid w:val="00F31803"/>
    <w:rsid w:val="00F3227E"/>
    <w:rsid w:val="00F32707"/>
    <w:rsid w:val="00F32B92"/>
    <w:rsid w:val="00F33915"/>
    <w:rsid w:val="00F34ABA"/>
    <w:rsid w:val="00F3572D"/>
    <w:rsid w:val="00F358AD"/>
    <w:rsid w:val="00F37473"/>
    <w:rsid w:val="00F37866"/>
    <w:rsid w:val="00F37C90"/>
    <w:rsid w:val="00F40287"/>
    <w:rsid w:val="00F40D71"/>
    <w:rsid w:val="00F41044"/>
    <w:rsid w:val="00F42005"/>
    <w:rsid w:val="00F42249"/>
    <w:rsid w:val="00F425D4"/>
    <w:rsid w:val="00F4392F"/>
    <w:rsid w:val="00F45E8A"/>
    <w:rsid w:val="00F46A78"/>
    <w:rsid w:val="00F470B1"/>
    <w:rsid w:val="00F47387"/>
    <w:rsid w:val="00F4773F"/>
    <w:rsid w:val="00F50108"/>
    <w:rsid w:val="00F508CE"/>
    <w:rsid w:val="00F51940"/>
    <w:rsid w:val="00F52BF7"/>
    <w:rsid w:val="00F53257"/>
    <w:rsid w:val="00F55FD7"/>
    <w:rsid w:val="00F605DF"/>
    <w:rsid w:val="00F612BB"/>
    <w:rsid w:val="00F6138D"/>
    <w:rsid w:val="00F615BB"/>
    <w:rsid w:val="00F6254E"/>
    <w:rsid w:val="00F62E08"/>
    <w:rsid w:val="00F63764"/>
    <w:rsid w:val="00F63DEB"/>
    <w:rsid w:val="00F6422D"/>
    <w:rsid w:val="00F66F4E"/>
    <w:rsid w:val="00F6786E"/>
    <w:rsid w:val="00F67BA5"/>
    <w:rsid w:val="00F67E14"/>
    <w:rsid w:val="00F70C7A"/>
    <w:rsid w:val="00F70E0D"/>
    <w:rsid w:val="00F70F17"/>
    <w:rsid w:val="00F7237F"/>
    <w:rsid w:val="00F75108"/>
    <w:rsid w:val="00F75243"/>
    <w:rsid w:val="00F75528"/>
    <w:rsid w:val="00F75A4B"/>
    <w:rsid w:val="00F75C84"/>
    <w:rsid w:val="00F764EE"/>
    <w:rsid w:val="00F7768D"/>
    <w:rsid w:val="00F77D38"/>
    <w:rsid w:val="00F8082F"/>
    <w:rsid w:val="00F80915"/>
    <w:rsid w:val="00F80B8A"/>
    <w:rsid w:val="00F8290E"/>
    <w:rsid w:val="00F830EF"/>
    <w:rsid w:val="00F84291"/>
    <w:rsid w:val="00F857DB"/>
    <w:rsid w:val="00F8628A"/>
    <w:rsid w:val="00F86A4B"/>
    <w:rsid w:val="00F86E21"/>
    <w:rsid w:val="00F87631"/>
    <w:rsid w:val="00F91098"/>
    <w:rsid w:val="00F9313E"/>
    <w:rsid w:val="00F9331C"/>
    <w:rsid w:val="00F93A63"/>
    <w:rsid w:val="00F94AEC"/>
    <w:rsid w:val="00F968C8"/>
    <w:rsid w:val="00F96EB5"/>
    <w:rsid w:val="00F97EA2"/>
    <w:rsid w:val="00FA1510"/>
    <w:rsid w:val="00FA183B"/>
    <w:rsid w:val="00FA2038"/>
    <w:rsid w:val="00FA21E4"/>
    <w:rsid w:val="00FA273C"/>
    <w:rsid w:val="00FA3144"/>
    <w:rsid w:val="00FA597E"/>
    <w:rsid w:val="00FA5C5B"/>
    <w:rsid w:val="00FA68FB"/>
    <w:rsid w:val="00FA6AFF"/>
    <w:rsid w:val="00FA6DB7"/>
    <w:rsid w:val="00FA712D"/>
    <w:rsid w:val="00FA7259"/>
    <w:rsid w:val="00FA7C72"/>
    <w:rsid w:val="00FB0404"/>
    <w:rsid w:val="00FB09D4"/>
    <w:rsid w:val="00FB14CB"/>
    <w:rsid w:val="00FB17FB"/>
    <w:rsid w:val="00FB18D1"/>
    <w:rsid w:val="00FB1AE2"/>
    <w:rsid w:val="00FB266A"/>
    <w:rsid w:val="00FB3680"/>
    <w:rsid w:val="00FB39C7"/>
    <w:rsid w:val="00FB3AC7"/>
    <w:rsid w:val="00FB3BBC"/>
    <w:rsid w:val="00FB4664"/>
    <w:rsid w:val="00FB471E"/>
    <w:rsid w:val="00FB56A2"/>
    <w:rsid w:val="00FB5F87"/>
    <w:rsid w:val="00FB6CB3"/>
    <w:rsid w:val="00FB70D5"/>
    <w:rsid w:val="00FC00BF"/>
    <w:rsid w:val="00FC00F8"/>
    <w:rsid w:val="00FC21F9"/>
    <w:rsid w:val="00FC4352"/>
    <w:rsid w:val="00FC4507"/>
    <w:rsid w:val="00FC4961"/>
    <w:rsid w:val="00FC6A0C"/>
    <w:rsid w:val="00FC7167"/>
    <w:rsid w:val="00FC76F4"/>
    <w:rsid w:val="00FD17CC"/>
    <w:rsid w:val="00FD191D"/>
    <w:rsid w:val="00FD19CD"/>
    <w:rsid w:val="00FD1AC0"/>
    <w:rsid w:val="00FD22E7"/>
    <w:rsid w:val="00FD287E"/>
    <w:rsid w:val="00FD29B5"/>
    <w:rsid w:val="00FD2CD8"/>
    <w:rsid w:val="00FD2F23"/>
    <w:rsid w:val="00FD3BEE"/>
    <w:rsid w:val="00FD4801"/>
    <w:rsid w:val="00FD4E47"/>
    <w:rsid w:val="00FD508E"/>
    <w:rsid w:val="00FD5219"/>
    <w:rsid w:val="00FD53D4"/>
    <w:rsid w:val="00FD61B5"/>
    <w:rsid w:val="00FD771D"/>
    <w:rsid w:val="00FD7818"/>
    <w:rsid w:val="00FE04C8"/>
    <w:rsid w:val="00FE11D1"/>
    <w:rsid w:val="00FE1293"/>
    <w:rsid w:val="00FE2067"/>
    <w:rsid w:val="00FE2788"/>
    <w:rsid w:val="00FE348F"/>
    <w:rsid w:val="00FE52A3"/>
    <w:rsid w:val="00FE53BD"/>
    <w:rsid w:val="00FE5913"/>
    <w:rsid w:val="00FE6938"/>
    <w:rsid w:val="00FE766D"/>
    <w:rsid w:val="00FE7C87"/>
    <w:rsid w:val="00FF105D"/>
    <w:rsid w:val="00FF1F3F"/>
    <w:rsid w:val="00FF3979"/>
    <w:rsid w:val="00FF3AA1"/>
    <w:rsid w:val="00FF3CC7"/>
    <w:rsid w:val="00FF3D02"/>
    <w:rsid w:val="00FF41D0"/>
    <w:rsid w:val="00FF4C01"/>
    <w:rsid w:val="00FF4CED"/>
    <w:rsid w:val="00FF5324"/>
    <w:rsid w:val="00FF5D87"/>
    <w:rsid w:val="00FF77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D4F9F12"/>
  <w15:docId w15:val="{718F391A-3815-4362-93E0-8C7FD54C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B47"/>
    <w:rPr>
      <w:sz w:val="24"/>
      <w:szCs w:val="24"/>
    </w:rPr>
  </w:style>
  <w:style w:type="paragraph" w:styleId="Heading1">
    <w:name w:val="heading 1"/>
    <w:basedOn w:val="Normal"/>
    <w:link w:val="Heading1Char"/>
    <w:uiPriority w:val="9"/>
    <w:qFormat/>
    <w:rsid w:val="000C06C4"/>
    <w:pPr>
      <w:spacing w:before="100" w:beforeAutospacing="1" w:after="100" w:afterAutospacing="1"/>
      <w:outlineLvl w:val="0"/>
    </w:pPr>
    <w:rPr>
      <w:rFonts w:ascii="Arial" w:hAnsi="Arial" w:cs="Arial"/>
      <w:b/>
      <w:bCs/>
      <w:color w:val="993333"/>
      <w:kern w:val="36"/>
      <w:sz w:val="15"/>
      <w:szCs w:val="15"/>
      <w:lang w:val="en-GB" w:eastAsia="en-GB"/>
    </w:rPr>
  </w:style>
  <w:style w:type="paragraph" w:styleId="Heading2">
    <w:name w:val="heading 2"/>
    <w:basedOn w:val="Normal"/>
    <w:next w:val="Normal"/>
    <w:link w:val="Heading2Char"/>
    <w:uiPriority w:val="9"/>
    <w:qFormat/>
    <w:rsid w:val="004B42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CB2B47"/>
    <w:pPr>
      <w:keepNext/>
      <w:spacing w:line="480" w:lineRule="auto"/>
      <w:jc w:val="center"/>
      <w:outlineLvl w:val="2"/>
    </w:pPr>
    <w:rPr>
      <w:rFonts w:ascii="Tahoma" w:hAnsi="Tahoma" w:cs="Tahoma"/>
      <w:u w:val="single"/>
    </w:rPr>
  </w:style>
  <w:style w:type="paragraph" w:styleId="Heading4">
    <w:name w:val="heading 4"/>
    <w:basedOn w:val="Normal"/>
    <w:next w:val="Normal"/>
    <w:link w:val="Heading4Char"/>
    <w:uiPriority w:val="9"/>
    <w:qFormat/>
    <w:rsid w:val="004B422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E747C"/>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047320"/>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496C6A"/>
    <w:pPr>
      <w:spacing w:before="240" w:after="60"/>
      <w:outlineLvl w:val="6"/>
    </w:pPr>
  </w:style>
  <w:style w:type="paragraph" w:styleId="Heading8">
    <w:name w:val="heading 8"/>
    <w:basedOn w:val="Normal"/>
    <w:next w:val="Normal"/>
    <w:link w:val="Heading8Char"/>
    <w:uiPriority w:val="9"/>
    <w:semiHidden/>
    <w:unhideWhenUsed/>
    <w:qFormat/>
    <w:rsid w:val="00756DCD"/>
    <w:pPr>
      <w:keepNext/>
      <w:keepLines/>
      <w:spacing w:before="200" w:line="276" w:lineRule="auto"/>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qFormat/>
    <w:rsid w:val="00496C6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06C4"/>
    <w:rPr>
      <w:rFonts w:ascii="Arial" w:hAnsi="Arial" w:cs="Arial"/>
      <w:b/>
      <w:bCs/>
      <w:color w:val="993333"/>
      <w:kern w:val="36"/>
      <w:sz w:val="15"/>
      <w:szCs w:val="15"/>
      <w:lang w:val="en-GB" w:eastAsia="en-GB"/>
    </w:rPr>
  </w:style>
  <w:style w:type="character" w:customStyle="1" w:styleId="Heading2Char">
    <w:name w:val="Heading 2 Char"/>
    <w:link w:val="Heading2"/>
    <w:uiPriority w:val="9"/>
    <w:rsid w:val="000C06C4"/>
    <w:rPr>
      <w:rFonts w:ascii="Arial" w:hAnsi="Arial" w:cs="Arial"/>
      <w:b/>
      <w:bCs/>
      <w:i/>
      <w:iCs/>
      <w:sz w:val="28"/>
      <w:szCs w:val="28"/>
    </w:rPr>
  </w:style>
  <w:style w:type="character" w:customStyle="1" w:styleId="Heading3Char">
    <w:name w:val="Heading 3 Char"/>
    <w:link w:val="Heading3"/>
    <w:uiPriority w:val="9"/>
    <w:rsid w:val="000C06C4"/>
    <w:rPr>
      <w:rFonts w:ascii="Tahoma" w:hAnsi="Tahoma" w:cs="Tahoma"/>
      <w:sz w:val="24"/>
      <w:szCs w:val="24"/>
      <w:u w:val="single"/>
    </w:rPr>
  </w:style>
  <w:style w:type="character" w:customStyle="1" w:styleId="Heading4Char">
    <w:name w:val="Heading 4 Char"/>
    <w:link w:val="Heading4"/>
    <w:uiPriority w:val="9"/>
    <w:rsid w:val="000C06C4"/>
    <w:rPr>
      <w:b/>
      <w:bCs/>
      <w:sz w:val="28"/>
      <w:szCs w:val="28"/>
    </w:rPr>
  </w:style>
  <w:style w:type="paragraph" w:styleId="Header">
    <w:name w:val="header"/>
    <w:basedOn w:val="Normal"/>
    <w:link w:val="HeaderChar"/>
    <w:uiPriority w:val="99"/>
    <w:rsid w:val="007632B2"/>
    <w:pPr>
      <w:tabs>
        <w:tab w:val="center" w:pos="4320"/>
        <w:tab w:val="right" w:pos="8640"/>
      </w:tabs>
    </w:pPr>
  </w:style>
  <w:style w:type="character" w:customStyle="1" w:styleId="HeaderChar">
    <w:name w:val="Header Char"/>
    <w:link w:val="Header"/>
    <w:uiPriority w:val="99"/>
    <w:rsid w:val="000C06C4"/>
    <w:rPr>
      <w:sz w:val="24"/>
      <w:szCs w:val="24"/>
    </w:rPr>
  </w:style>
  <w:style w:type="paragraph" w:styleId="Footer">
    <w:name w:val="footer"/>
    <w:basedOn w:val="Normal"/>
    <w:link w:val="FooterChar"/>
    <w:uiPriority w:val="99"/>
    <w:rsid w:val="007632B2"/>
    <w:pPr>
      <w:tabs>
        <w:tab w:val="center" w:pos="4320"/>
        <w:tab w:val="right" w:pos="8640"/>
      </w:tabs>
    </w:pPr>
  </w:style>
  <w:style w:type="character" w:customStyle="1" w:styleId="FooterChar">
    <w:name w:val="Footer Char"/>
    <w:link w:val="Footer"/>
    <w:uiPriority w:val="99"/>
    <w:rsid w:val="000C06C4"/>
    <w:rPr>
      <w:sz w:val="24"/>
      <w:szCs w:val="24"/>
    </w:rPr>
  </w:style>
  <w:style w:type="character" w:styleId="PageNumber">
    <w:name w:val="page number"/>
    <w:basedOn w:val="DefaultParagraphFont"/>
    <w:rsid w:val="004E0607"/>
  </w:style>
  <w:style w:type="paragraph" w:styleId="NormalWeb">
    <w:name w:val="Normal (Web)"/>
    <w:basedOn w:val="Normal"/>
    <w:uiPriority w:val="99"/>
    <w:rsid w:val="00CB2B47"/>
    <w:pPr>
      <w:spacing w:before="100" w:beforeAutospacing="1" w:after="100" w:afterAutospacing="1"/>
    </w:pPr>
  </w:style>
  <w:style w:type="paragraph" w:styleId="BodyTextIndent">
    <w:name w:val="Body Text Indent"/>
    <w:basedOn w:val="Normal"/>
    <w:rsid w:val="00CB2B47"/>
    <w:pPr>
      <w:spacing w:after="120"/>
      <w:ind w:left="360"/>
    </w:pPr>
  </w:style>
  <w:style w:type="character" w:styleId="Hyperlink">
    <w:name w:val="Hyperlink"/>
    <w:uiPriority w:val="99"/>
    <w:rsid w:val="00CB2B47"/>
    <w:rPr>
      <w:color w:val="0000D0"/>
      <w:u w:val="single"/>
    </w:rPr>
  </w:style>
  <w:style w:type="character" w:customStyle="1" w:styleId="style41">
    <w:name w:val="style41"/>
    <w:rsid w:val="00CB2B47"/>
    <w:rPr>
      <w:sz w:val="20"/>
      <w:szCs w:val="20"/>
    </w:rPr>
  </w:style>
  <w:style w:type="table" w:styleId="TableGrid">
    <w:name w:val="Table Grid"/>
    <w:basedOn w:val="TableNormal"/>
    <w:uiPriority w:val="59"/>
    <w:rsid w:val="00CB2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CB2B47"/>
    <w:pPr>
      <w:widowControl w:val="0"/>
      <w:tabs>
        <w:tab w:val="left" w:pos="1820"/>
      </w:tabs>
      <w:autoSpaceDE w:val="0"/>
      <w:autoSpaceDN w:val="0"/>
      <w:adjustRightInd w:val="0"/>
      <w:spacing w:line="280" w:lineRule="atLeast"/>
      <w:ind w:left="540"/>
    </w:pPr>
  </w:style>
  <w:style w:type="paragraph" w:customStyle="1" w:styleId="p7">
    <w:name w:val="p7"/>
    <w:basedOn w:val="Normal"/>
    <w:rsid w:val="00CB2B47"/>
    <w:pPr>
      <w:widowControl w:val="0"/>
      <w:tabs>
        <w:tab w:val="left" w:pos="1800"/>
      </w:tabs>
      <w:autoSpaceDE w:val="0"/>
      <w:autoSpaceDN w:val="0"/>
      <w:adjustRightInd w:val="0"/>
      <w:spacing w:line="260" w:lineRule="atLeast"/>
      <w:ind w:left="520"/>
    </w:pPr>
  </w:style>
  <w:style w:type="paragraph" w:customStyle="1" w:styleId="p9">
    <w:name w:val="p9"/>
    <w:basedOn w:val="Normal"/>
    <w:rsid w:val="00CB2B47"/>
    <w:pPr>
      <w:widowControl w:val="0"/>
      <w:tabs>
        <w:tab w:val="left" w:pos="720"/>
      </w:tabs>
      <w:autoSpaceDE w:val="0"/>
      <w:autoSpaceDN w:val="0"/>
      <w:adjustRightInd w:val="0"/>
      <w:spacing w:line="280" w:lineRule="atLeast"/>
    </w:pPr>
  </w:style>
  <w:style w:type="character" w:customStyle="1" w:styleId="h1">
    <w:name w:val="h1"/>
    <w:basedOn w:val="DefaultParagraphFont"/>
    <w:rsid w:val="00CE09F4"/>
  </w:style>
  <w:style w:type="character" w:customStyle="1" w:styleId="h2">
    <w:name w:val="h2"/>
    <w:basedOn w:val="DefaultParagraphFont"/>
    <w:rsid w:val="00CE09F4"/>
  </w:style>
  <w:style w:type="character" w:styleId="Strong">
    <w:name w:val="Strong"/>
    <w:uiPriority w:val="22"/>
    <w:qFormat/>
    <w:rsid w:val="00CE09F4"/>
    <w:rPr>
      <w:b/>
      <w:bCs/>
    </w:rPr>
  </w:style>
  <w:style w:type="paragraph" w:customStyle="1" w:styleId="Normal1">
    <w:name w:val="Normal1"/>
    <w:basedOn w:val="Normal"/>
    <w:rsid w:val="00441B85"/>
    <w:pPr>
      <w:spacing w:before="100" w:beforeAutospacing="1" w:after="100" w:afterAutospacing="1"/>
    </w:pPr>
  </w:style>
  <w:style w:type="character" w:customStyle="1" w:styleId="ft3">
    <w:name w:val="ft3"/>
    <w:basedOn w:val="DefaultParagraphFont"/>
    <w:rsid w:val="007773D0"/>
  </w:style>
  <w:style w:type="character" w:customStyle="1" w:styleId="ft10">
    <w:name w:val="ft10"/>
    <w:basedOn w:val="DefaultParagraphFont"/>
    <w:rsid w:val="007773D0"/>
  </w:style>
  <w:style w:type="character" w:customStyle="1" w:styleId="ft11">
    <w:name w:val="ft11"/>
    <w:basedOn w:val="DefaultParagraphFont"/>
    <w:rsid w:val="008A307D"/>
  </w:style>
  <w:style w:type="character" w:customStyle="1" w:styleId="ft5">
    <w:name w:val="ft5"/>
    <w:basedOn w:val="DefaultParagraphFont"/>
    <w:rsid w:val="008A307D"/>
  </w:style>
  <w:style w:type="character" w:customStyle="1" w:styleId="ft6">
    <w:name w:val="ft6"/>
    <w:basedOn w:val="DefaultParagraphFont"/>
    <w:rsid w:val="008A307D"/>
  </w:style>
  <w:style w:type="character" w:customStyle="1" w:styleId="ft0">
    <w:name w:val="ft0"/>
    <w:basedOn w:val="DefaultParagraphFont"/>
    <w:rsid w:val="008A307D"/>
  </w:style>
  <w:style w:type="character" w:customStyle="1" w:styleId="ft131">
    <w:name w:val="ft131"/>
    <w:rsid w:val="008A307D"/>
    <w:rPr>
      <w:rFonts w:ascii="Times" w:hAnsi="Times" w:hint="default"/>
      <w:color w:val="000000"/>
      <w:sz w:val="20"/>
      <w:szCs w:val="20"/>
    </w:rPr>
  </w:style>
  <w:style w:type="character" w:customStyle="1" w:styleId="ft13">
    <w:name w:val="ft13"/>
    <w:basedOn w:val="DefaultParagraphFont"/>
    <w:rsid w:val="008A307D"/>
  </w:style>
  <w:style w:type="paragraph" w:styleId="BalloonText">
    <w:name w:val="Balloon Text"/>
    <w:basedOn w:val="Normal"/>
    <w:link w:val="BalloonTextChar"/>
    <w:uiPriority w:val="99"/>
    <w:semiHidden/>
    <w:unhideWhenUsed/>
    <w:rsid w:val="00A23640"/>
    <w:rPr>
      <w:rFonts w:ascii="Tahoma" w:hAnsi="Tahoma" w:cs="Tahoma"/>
      <w:sz w:val="16"/>
      <w:szCs w:val="16"/>
    </w:rPr>
  </w:style>
  <w:style w:type="character" w:customStyle="1" w:styleId="BalloonTextChar">
    <w:name w:val="Balloon Text Char"/>
    <w:link w:val="BalloonText"/>
    <w:uiPriority w:val="99"/>
    <w:semiHidden/>
    <w:rsid w:val="00A23640"/>
    <w:rPr>
      <w:rFonts w:ascii="Tahoma" w:hAnsi="Tahoma" w:cs="Tahoma"/>
      <w:sz w:val="16"/>
      <w:szCs w:val="16"/>
    </w:rPr>
  </w:style>
  <w:style w:type="paragraph" w:styleId="BodyText">
    <w:name w:val="Body Text"/>
    <w:basedOn w:val="Normal"/>
    <w:link w:val="BodyTextChar"/>
    <w:rsid w:val="000C06C4"/>
    <w:rPr>
      <w:lang w:val="en-GB" w:eastAsia="en-GB"/>
    </w:rPr>
  </w:style>
  <w:style w:type="character" w:customStyle="1" w:styleId="BodyTextChar">
    <w:name w:val="Body Text Char"/>
    <w:link w:val="BodyText"/>
    <w:rsid w:val="000C06C4"/>
    <w:rPr>
      <w:sz w:val="24"/>
      <w:szCs w:val="24"/>
      <w:lang w:val="en-GB" w:eastAsia="en-GB"/>
    </w:rPr>
  </w:style>
  <w:style w:type="character" w:customStyle="1" w:styleId="spelle">
    <w:name w:val="spelle"/>
    <w:basedOn w:val="DefaultParagraphFont"/>
    <w:rsid w:val="000C06C4"/>
  </w:style>
  <w:style w:type="paragraph" w:customStyle="1" w:styleId="Default">
    <w:name w:val="Default"/>
    <w:rsid w:val="000C06C4"/>
    <w:pPr>
      <w:autoSpaceDE w:val="0"/>
      <w:autoSpaceDN w:val="0"/>
      <w:adjustRightInd w:val="0"/>
    </w:pPr>
    <w:rPr>
      <w:rFonts w:eastAsia="Calibri"/>
      <w:color w:val="000000"/>
      <w:sz w:val="24"/>
      <w:szCs w:val="24"/>
    </w:rPr>
  </w:style>
  <w:style w:type="paragraph" w:customStyle="1" w:styleId="style8">
    <w:name w:val="style8"/>
    <w:basedOn w:val="Normal"/>
    <w:rsid w:val="000C06C4"/>
    <w:pPr>
      <w:spacing w:before="100" w:beforeAutospacing="1" w:after="100" w:afterAutospacing="1"/>
    </w:pPr>
  </w:style>
  <w:style w:type="paragraph" w:customStyle="1" w:styleId="style7">
    <w:name w:val="style7"/>
    <w:basedOn w:val="Normal"/>
    <w:rsid w:val="000C06C4"/>
    <w:pPr>
      <w:spacing w:before="100" w:beforeAutospacing="1" w:after="100" w:afterAutospacing="1"/>
    </w:pPr>
  </w:style>
  <w:style w:type="paragraph" w:styleId="z-TopofForm">
    <w:name w:val="HTML Top of Form"/>
    <w:basedOn w:val="Normal"/>
    <w:next w:val="Normal"/>
    <w:link w:val="z-TopofFormChar"/>
    <w:hidden/>
    <w:rsid w:val="000C06C4"/>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link w:val="z-TopofForm"/>
    <w:rsid w:val="000C06C4"/>
    <w:rPr>
      <w:rFonts w:ascii="Arial" w:hAnsi="Arial" w:cs="Arial"/>
      <w:vanish/>
      <w:sz w:val="16"/>
      <w:szCs w:val="16"/>
      <w:lang w:val="en-GB" w:eastAsia="en-GB"/>
    </w:rPr>
  </w:style>
  <w:style w:type="paragraph" w:styleId="z-BottomofForm">
    <w:name w:val="HTML Bottom of Form"/>
    <w:basedOn w:val="Normal"/>
    <w:next w:val="Normal"/>
    <w:link w:val="z-BottomofFormChar"/>
    <w:hidden/>
    <w:rsid w:val="000C06C4"/>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link w:val="z-BottomofForm"/>
    <w:rsid w:val="000C06C4"/>
    <w:rPr>
      <w:rFonts w:ascii="Arial" w:hAnsi="Arial" w:cs="Arial"/>
      <w:vanish/>
      <w:sz w:val="16"/>
      <w:szCs w:val="16"/>
      <w:lang w:val="en-GB" w:eastAsia="en-GB"/>
    </w:rPr>
  </w:style>
  <w:style w:type="character" w:customStyle="1" w:styleId="mw-headline">
    <w:name w:val="mw-headline"/>
    <w:basedOn w:val="DefaultParagraphFont"/>
    <w:rsid w:val="000C06C4"/>
  </w:style>
  <w:style w:type="character" w:customStyle="1" w:styleId="editsection">
    <w:name w:val="editsection"/>
    <w:basedOn w:val="DefaultParagraphFont"/>
    <w:rsid w:val="000C06C4"/>
  </w:style>
  <w:style w:type="character" w:customStyle="1" w:styleId="toctoggle">
    <w:name w:val="toctoggle"/>
    <w:basedOn w:val="DefaultParagraphFont"/>
    <w:rsid w:val="000C06C4"/>
  </w:style>
  <w:style w:type="character" w:customStyle="1" w:styleId="tocnumber2">
    <w:name w:val="tocnumber2"/>
    <w:basedOn w:val="DefaultParagraphFont"/>
    <w:rsid w:val="000C06C4"/>
  </w:style>
  <w:style w:type="character" w:customStyle="1" w:styleId="toctext">
    <w:name w:val="toctext"/>
    <w:basedOn w:val="DefaultParagraphFont"/>
    <w:rsid w:val="000C06C4"/>
  </w:style>
  <w:style w:type="character" w:styleId="FollowedHyperlink">
    <w:name w:val="FollowedHyperlink"/>
    <w:uiPriority w:val="99"/>
    <w:rsid w:val="000C06C4"/>
    <w:rPr>
      <w:color w:val="0000FF"/>
      <w:u w:val="single"/>
    </w:rPr>
  </w:style>
  <w:style w:type="character" w:styleId="HTMLCite">
    <w:name w:val="HTML Cite"/>
    <w:rsid w:val="000C06C4"/>
    <w:rPr>
      <w:i w:val="0"/>
      <w:iCs w:val="0"/>
    </w:rPr>
  </w:style>
  <w:style w:type="character" w:styleId="HTMLCode">
    <w:name w:val="HTML Code"/>
    <w:rsid w:val="000C06C4"/>
    <w:rPr>
      <w:rFonts w:ascii="Courier New" w:eastAsia="Times New Roman" w:hAnsi="Courier New" w:cs="Courier New" w:hint="default"/>
      <w:sz w:val="20"/>
      <w:szCs w:val="20"/>
    </w:rPr>
  </w:style>
  <w:style w:type="paragraph" w:styleId="HTMLPreformatted">
    <w:name w:val="HTML Preformatted"/>
    <w:basedOn w:val="Normal"/>
    <w:link w:val="HTMLPreformattedChar"/>
    <w:rsid w:val="000C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link w:val="HTMLPreformatted"/>
    <w:rsid w:val="000C06C4"/>
    <w:rPr>
      <w:rFonts w:ascii="Courier New" w:hAnsi="Courier New" w:cs="Courier New"/>
      <w:lang w:val="en-GB" w:eastAsia="en-GB"/>
    </w:rPr>
  </w:style>
  <w:style w:type="character" w:styleId="HTMLTypewriter">
    <w:name w:val="HTML Typewriter"/>
    <w:rsid w:val="000C06C4"/>
    <w:rPr>
      <w:rFonts w:ascii="Courier New" w:eastAsia="Times New Roman" w:hAnsi="Courier New" w:cs="Courier New" w:hint="default"/>
      <w:sz w:val="20"/>
      <w:szCs w:val="20"/>
    </w:rPr>
  </w:style>
  <w:style w:type="paragraph" w:customStyle="1" w:styleId="error">
    <w:name w:val="error"/>
    <w:basedOn w:val="Normal"/>
    <w:rsid w:val="000C06C4"/>
    <w:pPr>
      <w:spacing w:before="100" w:beforeAutospacing="1" w:after="100" w:afterAutospacing="1"/>
    </w:pPr>
    <w:rPr>
      <w:b/>
      <w:bCs/>
      <w:lang w:val="en-GB" w:eastAsia="en-GB"/>
    </w:rPr>
  </w:style>
  <w:style w:type="paragraph" w:customStyle="1" w:styleId="references-small">
    <w:name w:val="references-small"/>
    <w:basedOn w:val="Normal"/>
    <w:rsid w:val="000C06C4"/>
    <w:pPr>
      <w:spacing w:before="100" w:beforeAutospacing="1" w:after="100" w:afterAutospacing="1"/>
    </w:pPr>
    <w:rPr>
      <w:sz w:val="22"/>
      <w:szCs w:val="22"/>
      <w:lang w:val="en-GB" w:eastAsia="en-GB"/>
    </w:rPr>
  </w:style>
  <w:style w:type="paragraph" w:customStyle="1" w:styleId="references-2column">
    <w:name w:val="references-2column"/>
    <w:basedOn w:val="Normal"/>
    <w:rsid w:val="000C06C4"/>
    <w:pPr>
      <w:spacing w:before="100" w:beforeAutospacing="1" w:after="100" w:afterAutospacing="1"/>
    </w:pPr>
    <w:rPr>
      <w:sz w:val="22"/>
      <w:szCs w:val="22"/>
      <w:lang w:val="en-GB" w:eastAsia="en-GB"/>
    </w:rPr>
  </w:style>
  <w:style w:type="paragraph" w:customStyle="1" w:styleId="navbox-title">
    <w:name w:val="navbox-title"/>
    <w:basedOn w:val="Normal"/>
    <w:rsid w:val="000C06C4"/>
    <w:pPr>
      <w:shd w:val="clear" w:color="auto" w:fill="CCCCFF"/>
      <w:spacing w:before="100" w:beforeAutospacing="1" w:after="100" w:afterAutospacing="1"/>
      <w:jc w:val="center"/>
    </w:pPr>
    <w:rPr>
      <w:lang w:val="en-GB" w:eastAsia="en-GB"/>
    </w:rPr>
  </w:style>
  <w:style w:type="paragraph" w:customStyle="1" w:styleId="navbox-abovebelow">
    <w:name w:val="navbox-abovebelow"/>
    <w:basedOn w:val="Normal"/>
    <w:rsid w:val="000C06C4"/>
    <w:pPr>
      <w:shd w:val="clear" w:color="auto" w:fill="DDDDFF"/>
      <w:spacing w:before="100" w:beforeAutospacing="1" w:after="100" w:afterAutospacing="1"/>
      <w:jc w:val="center"/>
    </w:pPr>
    <w:rPr>
      <w:lang w:val="en-GB" w:eastAsia="en-GB"/>
    </w:rPr>
  </w:style>
  <w:style w:type="paragraph" w:customStyle="1" w:styleId="navbox-group">
    <w:name w:val="navbox-group"/>
    <w:basedOn w:val="Normal"/>
    <w:rsid w:val="000C06C4"/>
    <w:pPr>
      <w:shd w:val="clear" w:color="auto" w:fill="DDDDFF"/>
      <w:spacing w:before="100" w:beforeAutospacing="1" w:after="100" w:afterAutospacing="1"/>
      <w:jc w:val="right"/>
    </w:pPr>
    <w:rPr>
      <w:b/>
      <w:bCs/>
      <w:lang w:val="en-GB" w:eastAsia="en-GB"/>
    </w:rPr>
  </w:style>
  <w:style w:type="paragraph" w:customStyle="1" w:styleId="navbox">
    <w:name w:val="navbox"/>
    <w:basedOn w:val="Normal"/>
    <w:rsid w:val="000C06C4"/>
    <w:pPr>
      <w:shd w:val="clear" w:color="auto" w:fill="FDFDFD"/>
      <w:spacing w:before="100" w:beforeAutospacing="1" w:after="100" w:afterAutospacing="1"/>
    </w:pPr>
    <w:rPr>
      <w:lang w:val="en-GB" w:eastAsia="en-GB"/>
    </w:rPr>
  </w:style>
  <w:style w:type="paragraph" w:customStyle="1" w:styleId="navbox-subgroup">
    <w:name w:val="navbox-subgroup"/>
    <w:basedOn w:val="Normal"/>
    <w:rsid w:val="000C06C4"/>
    <w:pPr>
      <w:shd w:val="clear" w:color="auto" w:fill="FDFDFD"/>
      <w:spacing w:before="100" w:beforeAutospacing="1" w:after="100" w:afterAutospacing="1"/>
    </w:pPr>
    <w:rPr>
      <w:lang w:val="en-GB" w:eastAsia="en-GB"/>
    </w:rPr>
  </w:style>
  <w:style w:type="paragraph" w:customStyle="1" w:styleId="navbox-list">
    <w:name w:val="navbox-list"/>
    <w:basedOn w:val="Normal"/>
    <w:rsid w:val="000C06C4"/>
    <w:pPr>
      <w:spacing w:before="100" w:beforeAutospacing="1" w:after="100" w:afterAutospacing="1"/>
    </w:pPr>
    <w:rPr>
      <w:lang w:val="en-GB" w:eastAsia="en-GB"/>
    </w:rPr>
  </w:style>
  <w:style w:type="paragraph" w:customStyle="1" w:styleId="navbox-even">
    <w:name w:val="navbox-even"/>
    <w:basedOn w:val="Normal"/>
    <w:rsid w:val="000C06C4"/>
    <w:pPr>
      <w:shd w:val="clear" w:color="auto" w:fill="F7F7F7"/>
      <w:spacing w:before="100" w:beforeAutospacing="1" w:after="100" w:afterAutospacing="1"/>
    </w:pPr>
    <w:rPr>
      <w:lang w:val="en-GB" w:eastAsia="en-GB"/>
    </w:rPr>
  </w:style>
  <w:style w:type="paragraph" w:customStyle="1" w:styleId="navbox-odd">
    <w:name w:val="navbox-odd"/>
    <w:basedOn w:val="Normal"/>
    <w:rsid w:val="000C06C4"/>
    <w:pPr>
      <w:spacing w:before="100" w:beforeAutospacing="1" w:after="100" w:afterAutospacing="1"/>
    </w:pPr>
    <w:rPr>
      <w:lang w:val="en-GB" w:eastAsia="en-GB"/>
    </w:rPr>
  </w:style>
  <w:style w:type="paragraph" w:customStyle="1" w:styleId="collapsebutton">
    <w:name w:val="collapsebutton"/>
    <w:basedOn w:val="Normal"/>
    <w:rsid w:val="000C06C4"/>
    <w:pPr>
      <w:spacing w:before="100" w:beforeAutospacing="1" w:after="100" w:afterAutospacing="1"/>
      <w:jc w:val="right"/>
    </w:pPr>
    <w:rPr>
      <w:lang w:val="en-GB" w:eastAsia="en-GB"/>
    </w:rPr>
  </w:style>
  <w:style w:type="paragraph" w:customStyle="1" w:styleId="infobox">
    <w:name w:val="infobox"/>
    <w:basedOn w:val="Normal"/>
    <w:rsid w:val="000C06C4"/>
    <w:pPr>
      <w:pBdr>
        <w:top w:val="single" w:sz="4" w:space="2" w:color="AAAAAA"/>
        <w:left w:val="single" w:sz="4" w:space="2" w:color="AAAAAA"/>
        <w:bottom w:val="single" w:sz="4" w:space="2" w:color="AAAAAA"/>
        <w:right w:val="single" w:sz="4" w:space="2" w:color="AAAAAA"/>
      </w:pBdr>
      <w:shd w:val="clear" w:color="auto" w:fill="F9F9F9"/>
      <w:spacing w:before="120" w:after="120"/>
      <w:ind w:left="240"/>
    </w:pPr>
    <w:rPr>
      <w:color w:val="000000"/>
      <w:lang w:val="en-GB" w:eastAsia="en-GB"/>
    </w:rPr>
  </w:style>
  <w:style w:type="paragraph" w:customStyle="1" w:styleId="redirect-in-category">
    <w:name w:val="redirect-in-category"/>
    <w:basedOn w:val="Normal"/>
    <w:rsid w:val="000C06C4"/>
    <w:pPr>
      <w:spacing w:before="100" w:beforeAutospacing="1" w:after="100" w:afterAutospacing="1"/>
    </w:pPr>
    <w:rPr>
      <w:i/>
      <w:iCs/>
      <w:lang w:val="en-GB" w:eastAsia="en-GB"/>
    </w:rPr>
  </w:style>
  <w:style w:type="paragraph" w:customStyle="1" w:styleId="allpagesredirect">
    <w:name w:val="allpagesredirect"/>
    <w:basedOn w:val="Normal"/>
    <w:rsid w:val="000C06C4"/>
    <w:pPr>
      <w:spacing w:before="100" w:beforeAutospacing="1" w:after="100" w:afterAutospacing="1"/>
    </w:pPr>
    <w:rPr>
      <w:i/>
      <w:iCs/>
      <w:lang w:val="en-GB" w:eastAsia="en-GB"/>
    </w:rPr>
  </w:style>
  <w:style w:type="paragraph" w:customStyle="1" w:styleId="messagebox">
    <w:name w:val="messagebox"/>
    <w:basedOn w:val="Normal"/>
    <w:rsid w:val="000C06C4"/>
    <w:pPr>
      <w:pBdr>
        <w:top w:val="single" w:sz="4" w:space="2" w:color="AAAAAA"/>
        <w:left w:val="single" w:sz="4" w:space="2" w:color="AAAAAA"/>
        <w:bottom w:val="single" w:sz="4" w:space="2" w:color="AAAAAA"/>
        <w:right w:val="single" w:sz="4" w:space="2" w:color="AAAAAA"/>
      </w:pBdr>
      <w:shd w:val="clear" w:color="auto" w:fill="F9F9F9"/>
      <w:spacing w:after="240"/>
    </w:pPr>
    <w:rPr>
      <w:lang w:val="en-GB" w:eastAsia="en-GB"/>
    </w:rPr>
  </w:style>
  <w:style w:type="paragraph" w:customStyle="1" w:styleId="ipa">
    <w:name w:val="ipa"/>
    <w:basedOn w:val="Normal"/>
    <w:rsid w:val="000C06C4"/>
    <w:pPr>
      <w:spacing w:before="100" w:beforeAutospacing="1" w:after="100" w:afterAutospacing="1"/>
    </w:pPr>
    <w:rPr>
      <w:rFonts w:ascii="DejaVu Sans" w:hAnsi="DejaVu Sans" w:cs="DejaVu Sans"/>
      <w:lang w:val="en-GB" w:eastAsia="en-GB"/>
    </w:rPr>
  </w:style>
  <w:style w:type="paragraph" w:customStyle="1" w:styleId="unicode">
    <w:name w:val="unicode"/>
    <w:basedOn w:val="Normal"/>
    <w:rsid w:val="000C06C4"/>
    <w:pPr>
      <w:spacing w:before="100" w:beforeAutospacing="1" w:after="100" w:afterAutospacing="1"/>
    </w:pPr>
    <w:rPr>
      <w:rFonts w:ascii="inherit" w:hAnsi="inherit"/>
      <w:lang w:val="en-GB" w:eastAsia="en-GB"/>
    </w:rPr>
  </w:style>
  <w:style w:type="paragraph" w:customStyle="1" w:styleId="latinx">
    <w:name w:val="latinx"/>
    <w:basedOn w:val="Normal"/>
    <w:rsid w:val="000C06C4"/>
    <w:pPr>
      <w:spacing w:before="100" w:beforeAutospacing="1" w:after="100" w:afterAutospacing="1"/>
    </w:pPr>
    <w:rPr>
      <w:rFonts w:ascii="inherit" w:hAnsi="inherit"/>
      <w:lang w:val="en-GB" w:eastAsia="en-GB"/>
    </w:rPr>
  </w:style>
  <w:style w:type="paragraph" w:customStyle="1" w:styleId="polytonic">
    <w:name w:val="polytonic"/>
    <w:basedOn w:val="Normal"/>
    <w:rsid w:val="000C06C4"/>
    <w:pPr>
      <w:spacing w:before="100" w:beforeAutospacing="1" w:after="100" w:afterAutospacing="1"/>
    </w:pPr>
    <w:rPr>
      <w:rFonts w:ascii="inherit" w:hAnsi="inherit"/>
      <w:lang w:val="en-GB" w:eastAsia="en-GB"/>
    </w:rPr>
  </w:style>
  <w:style w:type="paragraph" w:customStyle="1" w:styleId="hiddenstructure">
    <w:name w:val="hiddenstructure"/>
    <w:basedOn w:val="Normal"/>
    <w:rsid w:val="000C06C4"/>
    <w:pPr>
      <w:shd w:val="clear" w:color="auto" w:fill="00FF00"/>
      <w:spacing w:before="100" w:beforeAutospacing="1" w:after="100" w:afterAutospacing="1"/>
    </w:pPr>
    <w:rPr>
      <w:color w:val="FF0000"/>
      <w:lang w:val="en-GB" w:eastAsia="en-GB"/>
    </w:rPr>
  </w:style>
  <w:style w:type="paragraph" w:customStyle="1" w:styleId="rellink">
    <w:name w:val="rellink"/>
    <w:basedOn w:val="Normal"/>
    <w:rsid w:val="000C06C4"/>
    <w:pPr>
      <w:spacing w:before="100" w:beforeAutospacing="1" w:after="120"/>
    </w:pPr>
    <w:rPr>
      <w:i/>
      <w:iCs/>
      <w:lang w:val="en-GB" w:eastAsia="en-GB"/>
    </w:rPr>
  </w:style>
  <w:style w:type="paragraph" w:customStyle="1" w:styleId="dablink">
    <w:name w:val="dablink"/>
    <w:basedOn w:val="Normal"/>
    <w:rsid w:val="000C06C4"/>
    <w:pPr>
      <w:spacing w:before="100" w:beforeAutospacing="1" w:after="120"/>
    </w:pPr>
    <w:rPr>
      <w:i/>
      <w:iCs/>
      <w:lang w:val="en-GB" w:eastAsia="en-GB"/>
    </w:rPr>
  </w:style>
  <w:style w:type="paragraph" w:customStyle="1" w:styleId="geo-default">
    <w:name w:val="geo-default"/>
    <w:basedOn w:val="Normal"/>
    <w:rsid w:val="000C06C4"/>
    <w:pPr>
      <w:spacing w:before="100" w:beforeAutospacing="1" w:after="100" w:afterAutospacing="1"/>
    </w:pPr>
    <w:rPr>
      <w:lang w:val="en-GB" w:eastAsia="en-GB"/>
    </w:rPr>
  </w:style>
  <w:style w:type="paragraph" w:customStyle="1" w:styleId="geo-dms">
    <w:name w:val="geo-dms"/>
    <w:basedOn w:val="Normal"/>
    <w:rsid w:val="000C06C4"/>
    <w:pPr>
      <w:spacing w:before="100" w:beforeAutospacing="1" w:after="100" w:afterAutospacing="1"/>
    </w:pPr>
    <w:rPr>
      <w:lang w:val="en-GB" w:eastAsia="en-GB"/>
    </w:rPr>
  </w:style>
  <w:style w:type="paragraph" w:customStyle="1" w:styleId="geo-dec">
    <w:name w:val="geo-dec"/>
    <w:basedOn w:val="Normal"/>
    <w:rsid w:val="000C06C4"/>
    <w:pPr>
      <w:spacing w:before="100" w:beforeAutospacing="1" w:after="100" w:afterAutospacing="1"/>
    </w:pPr>
    <w:rPr>
      <w:lang w:val="en-GB" w:eastAsia="en-GB"/>
    </w:rPr>
  </w:style>
  <w:style w:type="paragraph" w:customStyle="1" w:styleId="geo-nondefault">
    <w:name w:val="geo-nondefault"/>
    <w:basedOn w:val="Normal"/>
    <w:rsid w:val="000C06C4"/>
    <w:pPr>
      <w:spacing w:before="100" w:beforeAutospacing="1" w:after="100" w:afterAutospacing="1"/>
    </w:pPr>
    <w:rPr>
      <w:vanish/>
      <w:lang w:val="en-GB" w:eastAsia="en-GB"/>
    </w:rPr>
  </w:style>
  <w:style w:type="paragraph" w:customStyle="1" w:styleId="geo-multi-punct">
    <w:name w:val="geo-multi-punct"/>
    <w:basedOn w:val="Normal"/>
    <w:rsid w:val="000C06C4"/>
    <w:pPr>
      <w:spacing w:before="100" w:beforeAutospacing="1" w:after="100" w:afterAutospacing="1"/>
    </w:pPr>
    <w:rPr>
      <w:vanish/>
      <w:lang w:val="en-GB" w:eastAsia="en-GB"/>
    </w:rPr>
  </w:style>
  <w:style w:type="paragraph" w:customStyle="1" w:styleId="longitude">
    <w:name w:val="longitude"/>
    <w:basedOn w:val="Normal"/>
    <w:rsid w:val="000C06C4"/>
    <w:pPr>
      <w:spacing w:before="100" w:beforeAutospacing="1" w:after="100" w:afterAutospacing="1"/>
    </w:pPr>
    <w:rPr>
      <w:lang w:val="en-GB" w:eastAsia="en-GB"/>
    </w:rPr>
  </w:style>
  <w:style w:type="paragraph" w:customStyle="1" w:styleId="latitude">
    <w:name w:val="latitude"/>
    <w:basedOn w:val="Normal"/>
    <w:rsid w:val="000C06C4"/>
    <w:pPr>
      <w:spacing w:before="100" w:beforeAutospacing="1" w:after="100" w:afterAutospacing="1"/>
    </w:pPr>
    <w:rPr>
      <w:lang w:val="en-GB" w:eastAsia="en-GB"/>
    </w:rPr>
  </w:style>
  <w:style w:type="paragraph" w:customStyle="1" w:styleId="template-documentation">
    <w:name w:val="template-documentation"/>
    <w:basedOn w:val="Normal"/>
    <w:rsid w:val="000C06C4"/>
    <w:pPr>
      <w:pBdr>
        <w:top w:val="single" w:sz="4" w:space="12" w:color="AAAAAA"/>
        <w:left w:val="single" w:sz="4" w:space="12" w:color="AAAAAA"/>
        <w:bottom w:val="single" w:sz="4" w:space="12" w:color="AAAAAA"/>
        <w:right w:val="single" w:sz="4" w:space="12" w:color="AAAAAA"/>
      </w:pBdr>
      <w:shd w:val="clear" w:color="auto" w:fill="ECFCF4"/>
      <w:spacing w:before="240"/>
    </w:pPr>
    <w:rPr>
      <w:lang w:val="en-GB" w:eastAsia="en-GB"/>
    </w:rPr>
  </w:style>
  <w:style w:type="paragraph" w:customStyle="1" w:styleId="mw-tag-markers">
    <w:name w:val="mw-tag-markers"/>
    <w:basedOn w:val="Normal"/>
    <w:rsid w:val="000C06C4"/>
    <w:pPr>
      <w:spacing w:before="100" w:beforeAutospacing="1" w:after="100" w:afterAutospacing="1"/>
    </w:pPr>
    <w:rPr>
      <w:rFonts w:ascii="Arial" w:hAnsi="Arial" w:cs="Arial"/>
      <w:i/>
      <w:iCs/>
      <w:sz w:val="22"/>
      <w:szCs w:val="22"/>
      <w:lang w:val="en-GB" w:eastAsia="en-GB"/>
    </w:rPr>
  </w:style>
  <w:style w:type="paragraph" w:customStyle="1" w:styleId="diffchange">
    <w:name w:val="diffchange"/>
    <w:basedOn w:val="Normal"/>
    <w:rsid w:val="000C06C4"/>
    <w:pPr>
      <w:spacing w:before="100" w:beforeAutospacing="1" w:after="100" w:afterAutospacing="1"/>
    </w:pPr>
    <w:rPr>
      <w:b/>
      <w:bCs/>
      <w:lang w:val="en-GB" w:eastAsia="en-GB"/>
    </w:rPr>
  </w:style>
  <w:style w:type="paragraph" w:customStyle="1" w:styleId="toccolours">
    <w:name w:val="toccolours"/>
    <w:basedOn w:val="Normal"/>
    <w:rsid w:val="000C06C4"/>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pPr>
    <w:rPr>
      <w:sz w:val="23"/>
      <w:szCs w:val="23"/>
      <w:lang w:val="en-GB" w:eastAsia="en-GB"/>
    </w:rPr>
  </w:style>
  <w:style w:type="paragraph" w:customStyle="1" w:styleId="texhtml">
    <w:name w:val="texhtml"/>
    <w:basedOn w:val="Normal"/>
    <w:rsid w:val="000C06C4"/>
    <w:pPr>
      <w:spacing w:before="100" w:beforeAutospacing="1" w:after="100" w:afterAutospacing="1" w:line="360" w:lineRule="atLeast"/>
    </w:pPr>
    <w:rPr>
      <w:sz w:val="30"/>
      <w:szCs w:val="30"/>
      <w:lang w:val="en-GB" w:eastAsia="en-GB"/>
    </w:rPr>
  </w:style>
  <w:style w:type="paragraph" w:customStyle="1" w:styleId="imbox">
    <w:name w:val="imbox"/>
    <w:basedOn w:val="Normal"/>
    <w:rsid w:val="000C06C4"/>
    <w:pPr>
      <w:spacing w:before="100" w:beforeAutospacing="1" w:after="100" w:afterAutospacing="1"/>
    </w:pPr>
    <w:rPr>
      <w:lang w:val="en-GB" w:eastAsia="en-GB"/>
    </w:rPr>
  </w:style>
  <w:style w:type="paragraph" w:customStyle="1" w:styleId="tocnumber">
    <w:name w:val="tocnumber"/>
    <w:basedOn w:val="Normal"/>
    <w:rsid w:val="000C06C4"/>
    <w:pPr>
      <w:spacing w:before="100" w:beforeAutospacing="1" w:after="100" w:afterAutospacing="1"/>
    </w:pPr>
    <w:rPr>
      <w:lang w:val="en-GB" w:eastAsia="en-GB"/>
    </w:rPr>
  </w:style>
  <w:style w:type="paragraph" w:customStyle="1" w:styleId="toclevel-2">
    <w:name w:val="toclevel-2"/>
    <w:basedOn w:val="Normal"/>
    <w:rsid w:val="000C06C4"/>
    <w:pPr>
      <w:spacing w:before="100" w:beforeAutospacing="1" w:after="100" w:afterAutospacing="1"/>
    </w:pPr>
    <w:rPr>
      <w:lang w:val="en-GB" w:eastAsia="en-GB"/>
    </w:rPr>
  </w:style>
  <w:style w:type="paragraph" w:customStyle="1" w:styleId="toclevel-3">
    <w:name w:val="toclevel-3"/>
    <w:basedOn w:val="Normal"/>
    <w:rsid w:val="000C06C4"/>
    <w:pPr>
      <w:spacing w:before="100" w:beforeAutospacing="1" w:after="100" w:afterAutospacing="1"/>
    </w:pPr>
    <w:rPr>
      <w:lang w:val="en-GB" w:eastAsia="en-GB"/>
    </w:rPr>
  </w:style>
  <w:style w:type="paragraph" w:customStyle="1" w:styleId="toclevel-4">
    <w:name w:val="toclevel-4"/>
    <w:basedOn w:val="Normal"/>
    <w:rsid w:val="000C06C4"/>
    <w:pPr>
      <w:spacing w:before="100" w:beforeAutospacing="1" w:after="100" w:afterAutospacing="1"/>
    </w:pPr>
    <w:rPr>
      <w:lang w:val="en-GB" w:eastAsia="en-GB"/>
    </w:rPr>
  </w:style>
  <w:style w:type="paragraph" w:customStyle="1" w:styleId="toclevel-5">
    <w:name w:val="toclevel-5"/>
    <w:basedOn w:val="Normal"/>
    <w:rsid w:val="000C06C4"/>
    <w:pPr>
      <w:spacing w:before="100" w:beforeAutospacing="1" w:after="100" w:afterAutospacing="1"/>
    </w:pPr>
    <w:rPr>
      <w:lang w:val="en-GB" w:eastAsia="en-GB"/>
    </w:rPr>
  </w:style>
  <w:style w:type="paragraph" w:customStyle="1" w:styleId="toclevel-6">
    <w:name w:val="toclevel-6"/>
    <w:basedOn w:val="Normal"/>
    <w:rsid w:val="000C06C4"/>
    <w:pPr>
      <w:spacing w:before="100" w:beforeAutospacing="1" w:after="100" w:afterAutospacing="1"/>
    </w:pPr>
    <w:rPr>
      <w:lang w:val="en-GB" w:eastAsia="en-GB"/>
    </w:rPr>
  </w:style>
  <w:style w:type="paragraph" w:customStyle="1" w:styleId="toclevel-7">
    <w:name w:val="toclevel-7"/>
    <w:basedOn w:val="Normal"/>
    <w:rsid w:val="000C06C4"/>
    <w:pPr>
      <w:spacing w:before="100" w:beforeAutospacing="1" w:after="100" w:afterAutospacing="1"/>
    </w:pPr>
    <w:rPr>
      <w:lang w:val="en-GB" w:eastAsia="en-GB"/>
    </w:rPr>
  </w:style>
  <w:style w:type="paragraph" w:customStyle="1" w:styleId="selflink">
    <w:name w:val="selflink"/>
    <w:basedOn w:val="Normal"/>
    <w:rsid w:val="000C06C4"/>
    <w:pPr>
      <w:spacing w:before="100" w:beforeAutospacing="1" w:after="100" w:afterAutospacing="1"/>
    </w:pPr>
    <w:rPr>
      <w:lang w:val="en-GB" w:eastAsia="en-GB"/>
    </w:rPr>
  </w:style>
  <w:style w:type="paragraph" w:customStyle="1" w:styleId="wpb-header">
    <w:name w:val="wpb-header"/>
    <w:basedOn w:val="Normal"/>
    <w:rsid w:val="000C06C4"/>
    <w:pPr>
      <w:spacing w:before="100" w:beforeAutospacing="1" w:after="100" w:afterAutospacing="1"/>
    </w:pPr>
    <w:rPr>
      <w:lang w:val="en-GB" w:eastAsia="en-GB"/>
    </w:rPr>
  </w:style>
  <w:style w:type="paragraph" w:customStyle="1" w:styleId="wpb-outside">
    <w:name w:val="wpb-outside"/>
    <w:basedOn w:val="Normal"/>
    <w:rsid w:val="000C06C4"/>
    <w:pPr>
      <w:spacing w:before="100" w:beforeAutospacing="1" w:after="100" w:afterAutospacing="1"/>
    </w:pPr>
    <w:rPr>
      <w:lang w:val="en-GB" w:eastAsia="en-GB"/>
    </w:rPr>
  </w:style>
  <w:style w:type="paragraph" w:customStyle="1" w:styleId="tmbox">
    <w:name w:val="tmbox"/>
    <w:basedOn w:val="Normal"/>
    <w:rsid w:val="000C06C4"/>
    <w:pPr>
      <w:spacing w:before="100" w:beforeAutospacing="1" w:after="100" w:afterAutospacing="1"/>
    </w:pPr>
    <w:rPr>
      <w:lang w:val="en-GB" w:eastAsia="en-GB"/>
    </w:rPr>
  </w:style>
  <w:style w:type="paragraph" w:customStyle="1" w:styleId="sitenoticesmall">
    <w:name w:val="sitenoticesmall"/>
    <w:basedOn w:val="Normal"/>
    <w:rsid w:val="000C06C4"/>
    <w:pPr>
      <w:spacing w:before="100" w:beforeAutospacing="1" w:after="100" w:afterAutospacing="1"/>
    </w:pPr>
    <w:rPr>
      <w:lang w:val="en-GB" w:eastAsia="en-GB"/>
    </w:rPr>
  </w:style>
  <w:style w:type="paragraph" w:customStyle="1" w:styleId="sitenoticesmallanon">
    <w:name w:val="sitenoticesmallanon"/>
    <w:basedOn w:val="Normal"/>
    <w:rsid w:val="000C06C4"/>
    <w:pPr>
      <w:spacing w:before="100" w:beforeAutospacing="1" w:after="100" w:afterAutospacing="1"/>
    </w:pPr>
    <w:rPr>
      <w:lang w:val="en-GB" w:eastAsia="en-GB"/>
    </w:rPr>
  </w:style>
  <w:style w:type="paragraph" w:customStyle="1" w:styleId="sitenoticesmalluser">
    <w:name w:val="sitenoticesmalluser"/>
    <w:basedOn w:val="Normal"/>
    <w:rsid w:val="000C06C4"/>
    <w:pPr>
      <w:spacing w:before="100" w:beforeAutospacing="1" w:after="100" w:afterAutospacing="1"/>
    </w:pPr>
    <w:rPr>
      <w:lang w:val="en-GB" w:eastAsia="en-GB"/>
    </w:rPr>
  </w:style>
  <w:style w:type="character" w:customStyle="1" w:styleId="citation">
    <w:name w:val="citation"/>
    <w:rsid w:val="000C06C4"/>
    <w:rPr>
      <w:i w:val="0"/>
      <w:iCs w:val="0"/>
    </w:rPr>
  </w:style>
  <w:style w:type="character" w:customStyle="1" w:styleId="texhtml1">
    <w:name w:val="texhtml1"/>
    <w:rsid w:val="000C06C4"/>
    <w:rPr>
      <w:sz w:val="30"/>
      <w:szCs w:val="30"/>
    </w:rPr>
  </w:style>
  <w:style w:type="paragraph" w:customStyle="1" w:styleId="navbox-title1">
    <w:name w:val="navbox-title1"/>
    <w:basedOn w:val="Normal"/>
    <w:rsid w:val="000C06C4"/>
    <w:pPr>
      <w:shd w:val="clear" w:color="auto" w:fill="DDDDFF"/>
      <w:spacing w:before="100" w:beforeAutospacing="1" w:after="100" w:afterAutospacing="1"/>
      <w:jc w:val="center"/>
    </w:pPr>
    <w:rPr>
      <w:lang w:val="en-GB" w:eastAsia="en-GB"/>
    </w:rPr>
  </w:style>
  <w:style w:type="paragraph" w:customStyle="1" w:styleId="navbox-group1">
    <w:name w:val="navbox-group1"/>
    <w:basedOn w:val="Normal"/>
    <w:rsid w:val="000C06C4"/>
    <w:pPr>
      <w:shd w:val="clear" w:color="auto" w:fill="E6E6FF"/>
      <w:spacing w:before="100" w:beforeAutospacing="1" w:after="100" w:afterAutospacing="1"/>
      <w:jc w:val="right"/>
    </w:pPr>
    <w:rPr>
      <w:b/>
      <w:bCs/>
      <w:lang w:val="en-GB" w:eastAsia="en-GB"/>
    </w:rPr>
  </w:style>
  <w:style w:type="paragraph" w:customStyle="1" w:styleId="navbox-abovebelow1">
    <w:name w:val="navbox-abovebelow1"/>
    <w:basedOn w:val="Normal"/>
    <w:rsid w:val="000C06C4"/>
    <w:pPr>
      <w:shd w:val="clear" w:color="auto" w:fill="E6E6FF"/>
      <w:spacing w:before="100" w:beforeAutospacing="1" w:after="100" w:afterAutospacing="1"/>
      <w:jc w:val="center"/>
    </w:pPr>
    <w:rPr>
      <w:lang w:val="en-GB" w:eastAsia="en-GB"/>
    </w:rPr>
  </w:style>
  <w:style w:type="paragraph" w:customStyle="1" w:styleId="collapsebutton1">
    <w:name w:val="collapsebutton1"/>
    <w:basedOn w:val="Normal"/>
    <w:rsid w:val="000C06C4"/>
    <w:pPr>
      <w:spacing w:before="100" w:beforeAutospacing="1" w:after="100" w:afterAutospacing="1"/>
      <w:jc w:val="right"/>
    </w:pPr>
    <w:rPr>
      <w:lang w:val="en-GB" w:eastAsia="en-GB"/>
    </w:rPr>
  </w:style>
  <w:style w:type="paragraph" w:customStyle="1" w:styleId="imbox1">
    <w:name w:val="imbox1"/>
    <w:basedOn w:val="Normal"/>
    <w:rsid w:val="000C06C4"/>
    <w:pPr>
      <w:ind w:left="-120" w:right="-120"/>
    </w:pPr>
    <w:rPr>
      <w:lang w:val="en-GB" w:eastAsia="en-GB"/>
    </w:rPr>
  </w:style>
  <w:style w:type="paragraph" w:customStyle="1" w:styleId="imbox2">
    <w:name w:val="imbox2"/>
    <w:basedOn w:val="Normal"/>
    <w:rsid w:val="000C06C4"/>
    <w:pPr>
      <w:spacing w:before="41" w:after="41"/>
      <w:ind w:left="41" w:right="41"/>
    </w:pPr>
    <w:rPr>
      <w:lang w:val="en-GB" w:eastAsia="en-GB"/>
    </w:rPr>
  </w:style>
  <w:style w:type="paragraph" w:customStyle="1" w:styleId="tmbox1">
    <w:name w:val="tmbox1"/>
    <w:basedOn w:val="Normal"/>
    <w:rsid w:val="000C06C4"/>
    <w:pPr>
      <w:spacing w:before="20" w:after="20"/>
    </w:pPr>
    <w:rPr>
      <w:lang w:val="en-GB" w:eastAsia="en-GB"/>
    </w:rPr>
  </w:style>
  <w:style w:type="paragraph" w:customStyle="1" w:styleId="tocnumber1">
    <w:name w:val="tocnumber1"/>
    <w:basedOn w:val="Normal"/>
    <w:rsid w:val="000C06C4"/>
    <w:pPr>
      <w:spacing w:before="100" w:beforeAutospacing="1" w:after="100" w:afterAutospacing="1"/>
    </w:pPr>
    <w:rPr>
      <w:vanish/>
      <w:lang w:val="en-GB" w:eastAsia="en-GB"/>
    </w:rPr>
  </w:style>
  <w:style w:type="paragraph" w:customStyle="1" w:styleId="toclevel-21">
    <w:name w:val="toclevel-21"/>
    <w:basedOn w:val="Normal"/>
    <w:rsid w:val="000C06C4"/>
    <w:pPr>
      <w:spacing w:before="100" w:beforeAutospacing="1" w:after="100" w:afterAutospacing="1"/>
    </w:pPr>
    <w:rPr>
      <w:vanish/>
      <w:lang w:val="en-GB" w:eastAsia="en-GB"/>
    </w:rPr>
  </w:style>
  <w:style w:type="paragraph" w:customStyle="1" w:styleId="toclevel-31">
    <w:name w:val="toclevel-31"/>
    <w:basedOn w:val="Normal"/>
    <w:rsid w:val="000C06C4"/>
    <w:pPr>
      <w:spacing w:before="100" w:beforeAutospacing="1" w:after="100" w:afterAutospacing="1"/>
    </w:pPr>
    <w:rPr>
      <w:vanish/>
      <w:lang w:val="en-GB" w:eastAsia="en-GB"/>
    </w:rPr>
  </w:style>
  <w:style w:type="paragraph" w:customStyle="1" w:styleId="toclevel-41">
    <w:name w:val="toclevel-41"/>
    <w:basedOn w:val="Normal"/>
    <w:rsid w:val="000C06C4"/>
    <w:pPr>
      <w:spacing w:before="100" w:beforeAutospacing="1" w:after="100" w:afterAutospacing="1"/>
    </w:pPr>
    <w:rPr>
      <w:vanish/>
      <w:lang w:val="en-GB" w:eastAsia="en-GB"/>
    </w:rPr>
  </w:style>
  <w:style w:type="paragraph" w:customStyle="1" w:styleId="toclevel-51">
    <w:name w:val="toclevel-51"/>
    <w:basedOn w:val="Normal"/>
    <w:rsid w:val="000C06C4"/>
    <w:pPr>
      <w:spacing w:before="100" w:beforeAutospacing="1" w:after="100" w:afterAutospacing="1"/>
    </w:pPr>
    <w:rPr>
      <w:vanish/>
      <w:lang w:val="en-GB" w:eastAsia="en-GB"/>
    </w:rPr>
  </w:style>
  <w:style w:type="paragraph" w:customStyle="1" w:styleId="toclevel-61">
    <w:name w:val="toclevel-61"/>
    <w:basedOn w:val="Normal"/>
    <w:rsid w:val="000C06C4"/>
    <w:pPr>
      <w:spacing w:before="100" w:beforeAutospacing="1" w:after="100" w:afterAutospacing="1"/>
    </w:pPr>
    <w:rPr>
      <w:vanish/>
      <w:lang w:val="en-GB" w:eastAsia="en-GB"/>
    </w:rPr>
  </w:style>
  <w:style w:type="paragraph" w:customStyle="1" w:styleId="toclevel-71">
    <w:name w:val="toclevel-71"/>
    <w:basedOn w:val="Normal"/>
    <w:rsid w:val="000C06C4"/>
    <w:pPr>
      <w:spacing w:before="100" w:beforeAutospacing="1" w:after="100" w:afterAutospacing="1"/>
    </w:pPr>
    <w:rPr>
      <w:vanish/>
      <w:lang w:val="en-GB" w:eastAsia="en-GB"/>
    </w:rPr>
  </w:style>
  <w:style w:type="paragraph" w:customStyle="1" w:styleId="selflink1">
    <w:name w:val="selflink1"/>
    <w:basedOn w:val="Normal"/>
    <w:rsid w:val="000C06C4"/>
    <w:pPr>
      <w:spacing w:before="100" w:beforeAutospacing="1" w:after="100" w:afterAutospacing="1"/>
    </w:pPr>
    <w:rPr>
      <w:lang w:val="en-GB" w:eastAsia="en-GB"/>
    </w:rPr>
  </w:style>
  <w:style w:type="paragraph" w:customStyle="1" w:styleId="wpb-header1">
    <w:name w:val="wpb-header1"/>
    <w:basedOn w:val="Normal"/>
    <w:rsid w:val="000C06C4"/>
    <w:pPr>
      <w:spacing w:before="100" w:beforeAutospacing="1" w:after="100" w:afterAutospacing="1"/>
    </w:pPr>
    <w:rPr>
      <w:vanish/>
      <w:lang w:val="en-GB" w:eastAsia="en-GB"/>
    </w:rPr>
  </w:style>
  <w:style w:type="paragraph" w:customStyle="1" w:styleId="wpb-header2">
    <w:name w:val="wpb-header2"/>
    <w:basedOn w:val="Normal"/>
    <w:rsid w:val="000C06C4"/>
    <w:pPr>
      <w:spacing w:before="100" w:beforeAutospacing="1" w:after="100" w:afterAutospacing="1"/>
    </w:pPr>
    <w:rPr>
      <w:lang w:val="en-GB" w:eastAsia="en-GB"/>
    </w:rPr>
  </w:style>
  <w:style w:type="paragraph" w:customStyle="1" w:styleId="wpb-outside1">
    <w:name w:val="wpb-outside1"/>
    <w:basedOn w:val="Normal"/>
    <w:rsid w:val="000C06C4"/>
    <w:pPr>
      <w:spacing w:before="100" w:beforeAutospacing="1" w:after="100" w:afterAutospacing="1"/>
    </w:pPr>
    <w:rPr>
      <w:vanish/>
      <w:lang w:val="en-GB" w:eastAsia="en-GB"/>
    </w:rPr>
  </w:style>
  <w:style w:type="paragraph" w:customStyle="1" w:styleId="sitenoticesmall1">
    <w:name w:val="sitenoticesmall1"/>
    <w:basedOn w:val="Normal"/>
    <w:rsid w:val="000C06C4"/>
    <w:pPr>
      <w:spacing w:before="100" w:beforeAutospacing="1" w:after="100" w:afterAutospacing="1"/>
    </w:pPr>
    <w:rPr>
      <w:vanish/>
      <w:lang w:val="en-GB" w:eastAsia="en-GB"/>
    </w:rPr>
  </w:style>
  <w:style w:type="paragraph" w:customStyle="1" w:styleId="sitenoticesmallanon1">
    <w:name w:val="sitenoticesmallanon1"/>
    <w:basedOn w:val="Normal"/>
    <w:rsid w:val="000C06C4"/>
    <w:pPr>
      <w:spacing w:before="100" w:beforeAutospacing="1" w:after="100" w:afterAutospacing="1"/>
    </w:pPr>
    <w:rPr>
      <w:vanish/>
      <w:lang w:val="en-GB" w:eastAsia="en-GB"/>
    </w:rPr>
  </w:style>
  <w:style w:type="paragraph" w:customStyle="1" w:styleId="sitenoticesmalluser1">
    <w:name w:val="sitenoticesmalluser1"/>
    <w:basedOn w:val="Normal"/>
    <w:rsid w:val="000C06C4"/>
    <w:pPr>
      <w:spacing w:before="100" w:beforeAutospacing="1" w:after="100" w:afterAutospacing="1"/>
    </w:pPr>
    <w:rPr>
      <w:vanish/>
      <w:lang w:val="en-GB" w:eastAsia="en-GB"/>
    </w:rPr>
  </w:style>
  <w:style w:type="character" w:customStyle="1" w:styleId="headbold1">
    <w:name w:val="head_bold1"/>
    <w:rsid w:val="000C06C4"/>
    <w:rPr>
      <w:rFonts w:ascii="Verdana" w:hAnsi="Verdana" w:hint="default"/>
      <w:b/>
      <w:bCs/>
      <w:i w:val="0"/>
      <w:iCs w:val="0"/>
      <w:smallCaps w:val="0"/>
      <w:color w:val="000000"/>
      <w:sz w:val="12"/>
      <w:szCs w:val="12"/>
    </w:rPr>
  </w:style>
  <w:style w:type="paragraph" w:styleId="ListParagraph">
    <w:name w:val="List Paragraph"/>
    <w:basedOn w:val="Normal"/>
    <w:uiPriority w:val="34"/>
    <w:qFormat/>
    <w:rsid w:val="00000394"/>
    <w:pPr>
      <w:ind w:left="720"/>
      <w:contextualSpacing/>
    </w:pPr>
  </w:style>
  <w:style w:type="character" w:customStyle="1" w:styleId="Heading5Char">
    <w:name w:val="Heading 5 Char"/>
    <w:link w:val="Heading5"/>
    <w:uiPriority w:val="9"/>
    <w:semiHidden/>
    <w:rsid w:val="00CE747C"/>
    <w:rPr>
      <w:rFonts w:ascii="Cambria" w:eastAsia="Times New Roman" w:hAnsi="Cambria" w:cs="Times New Roman"/>
      <w:color w:val="243F60"/>
      <w:sz w:val="24"/>
      <w:szCs w:val="24"/>
    </w:rPr>
  </w:style>
  <w:style w:type="character" w:customStyle="1" w:styleId="apple-style-span">
    <w:name w:val="apple-style-span"/>
    <w:basedOn w:val="DefaultParagraphFont"/>
    <w:rsid w:val="00CE747C"/>
  </w:style>
  <w:style w:type="character" w:customStyle="1" w:styleId="apple-converted-space">
    <w:name w:val="apple-converted-space"/>
    <w:basedOn w:val="DefaultParagraphFont"/>
    <w:rsid w:val="00CE747C"/>
  </w:style>
  <w:style w:type="character" w:customStyle="1" w:styleId="yshortcuts">
    <w:name w:val="yshortcuts"/>
    <w:basedOn w:val="DefaultParagraphFont"/>
    <w:rsid w:val="00483FB7"/>
  </w:style>
  <w:style w:type="paragraph" w:styleId="BodyTextIndent2">
    <w:name w:val="Body Text Indent 2"/>
    <w:basedOn w:val="Normal"/>
    <w:link w:val="BodyTextIndent2Char"/>
    <w:uiPriority w:val="99"/>
    <w:unhideWhenUsed/>
    <w:rsid w:val="00DA1F46"/>
    <w:pPr>
      <w:spacing w:after="120" w:line="480" w:lineRule="auto"/>
      <w:ind w:left="360"/>
    </w:pPr>
  </w:style>
  <w:style w:type="character" w:customStyle="1" w:styleId="BodyTextIndent2Char">
    <w:name w:val="Body Text Indent 2 Char"/>
    <w:link w:val="BodyTextIndent2"/>
    <w:uiPriority w:val="99"/>
    <w:rsid w:val="00DA1F46"/>
    <w:rPr>
      <w:sz w:val="24"/>
      <w:szCs w:val="24"/>
    </w:rPr>
  </w:style>
  <w:style w:type="paragraph" w:styleId="BodyText2">
    <w:name w:val="Body Text 2"/>
    <w:basedOn w:val="Normal"/>
    <w:link w:val="BodyText2Char"/>
    <w:uiPriority w:val="99"/>
    <w:unhideWhenUsed/>
    <w:rsid w:val="00FA3144"/>
    <w:pPr>
      <w:spacing w:after="120" w:line="480" w:lineRule="auto"/>
    </w:pPr>
  </w:style>
  <w:style w:type="character" w:customStyle="1" w:styleId="BodyText2Char">
    <w:name w:val="Body Text 2 Char"/>
    <w:link w:val="BodyText2"/>
    <w:uiPriority w:val="99"/>
    <w:rsid w:val="00FA3144"/>
    <w:rPr>
      <w:sz w:val="24"/>
      <w:szCs w:val="24"/>
    </w:rPr>
  </w:style>
  <w:style w:type="character" w:customStyle="1" w:styleId="Heading7Char">
    <w:name w:val="Heading 7 Char"/>
    <w:link w:val="Heading7"/>
    <w:uiPriority w:val="9"/>
    <w:rsid w:val="00496C6A"/>
    <w:rPr>
      <w:sz w:val="24"/>
      <w:szCs w:val="24"/>
    </w:rPr>
  </w:style>
  <w:style w:type="character" w:customStyle="1" w:styleId="Heading9Char">
    <w:name w:val="Heading 9 Char"/>
    <w:link w:val="Heading9"/>
    <w:uiPriority w:val="9"/>
    <w:rsid w:val="00496C6A"/>
    <w:rPr>
      <w:rFonts w:ascii="Arial" w:hAnsi="Arial" w:cs="Arial"/>
      <w:sz w:val="22"/>
      <w:szCs w:val="22"/>
    </w:rPr>
  </w:style>
  <w:style w:type="paragraph" w:styleId="NoSpacing">
    <w:name w:val="No Spacing"/>
    <w:link w:val="NoSpacingChar"/>
    <w:uiPriority w:val="1"/>
    <w:qFormat/>
    <w:rsid w:val="00EC6601"/>
    <w:rPr>
      <w:rFonts w:ascii="Calibri" w:eastAsia="Calibri" w:hAnsi="Calibri"/>
      <w:sz w:val="22"/>
      <w:szCs w:val="22"/>
    </w:rPr>
  </w:style>
  <w:style w:type="character" w:customStyle="1" w:styleId="Heading6Char">
    <w:name w:val="Heading 6 Char"/>
    <w:link w:val="Heading6"/>
    <w:uiPriority w:val="9"/>
    <w:rsid w:val="00047320"/>
    <w:rPr>
      <w:rFonts w:ascii="Calibri" w:hAnsi="Calibri"/>
      <w:b/>
      <w:bCs/>
      <w:sz w:val="22"/>
      <w:szCs w:val="22"/>
    </w:rPr>
  </w:style>
  <w:style w:type="paragraph" w:customStyle="1" w:styleId="copyarea">
    <w:name w:val="copy_area"/>
    <w:basedOn w:val="Normal"/>
    <w:rsid w:val="00EF5344"/>
    <w:pPr>
      <w:spacing w:before="100" w:beforeAutospacing="1" w:after="100" w:afterAutospacing="1"/>
    </w:pPr>
  </w:style>
  <w:style w:type="paragraph" w:styleId="Caption">
    <w:name w:val="caption"/>
    <w:basedOn w:val="Normal"/>
    <w:next w:val="Normal"/>
    <w:uiPriority w:val="35"/>
    <w:unhideWhenUsed/>
    <w:qFormat/>
    <w:rsid w:val="00A77B98"/>
    <w:rPr>
      <w:b/>
      <w:bCs/>
      <w:sz w:val="20"/>
      <w:szCs w:val="20"/>
    </w:rPr>
  </w:style>
  <w:style w:type="paragraph" w:styleId="Revision">
    <w:name w:val="Revision"/>
    <w:hidden/>
    <w:uiPriority w:val="71"/>
    <w:unhideWhenUsed/>
    <w:rsid w:val="000443C9"/>
    <w:rPr>
      <w:sz w:val="24"/>
      <w:szCs w:val="24"/>
    </w:rPr>
  </w:style>
  <w:style w:type="table" w:customStyle="1" w:styleId="TableGrid1">
    <w:name w:val="Table Grid1"/>
    <w:basedOn w:val="TableNormal"/>
    <w:next w:val="TableGrid"/>
    <w:uiPriority w:val="59"/>
    <w:rsid w:val="005F53DF"/>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40">
    <w:name w:val="p40"/>
    <w:basedOn w:val="Normal"/>
    <w:rsid w:val="00DC24B8"/>
    <w:pPr>
      <w:spacing w:before="100" w:beforeAutospacing="1" w:after="100" w:afterAutospacing="1"/>
    </w:pPr>
  </w:style>
  <w:style w:type="paragraph" w:customStyle="1" w:styleId="p41">
    <w:name w:val="p41"/>
    <w:basedOn w:val="Normal"/>
    <w:rsid w:val="00DC24B8"/>
    <w:pPr>
      <w:spacing w:before="100" w:beforeAutospacing="1" w:after="100" w:afterAutospacing="1"/>
    </w:pPr>
  </w:style>
  <w:style w:type="paragraph" w:customStyle="1" w:styleId="p42">
    <w:name w:val="p42"/>
    <w:basedOn w:val="Normal"/>
    <w:rsid w:val="00DC24B8"/>
    <w:pPr>
      <w:spacing w:before="100" w:beforeAutospacing="1" w:after="100" w:afterAutospacing="1"/>
    </w:pPr>
  </w:style>
  <w:style w:type="paragraph" w:customStyle="1" w:styleId="p43">
    <w:name w:val="p43"/>
    <w:basedOn w:val="Normal"/>
    <w:rsid w:val="00DC24B8"/>
    <w:pPr>
      <w:spacing w:before="100" w:beforeAutospacing="1" w:after="100" w:afterAutospacing="1"/>
    </w:pPr>
  </w:style>
  <w:style w:type="paragraph" w:customStyle="1" w:styleId="p44">
    <w:name w:val="p44"/>
    <w:basedOn w:val="Normal"/>
    <w:rsid w:val="00DC24B8"/>
    <w:pPr>
      <w:spacing w:before="100" w:beforeAutospacing="1" w:after="100" w:afterAutospacing="1"/>
    </w:pPr>
  </w:style>
  <w:style w:type="paragraph" w:customStyle="1" w:styleId="p45">
    <w:name w:val="p45"/>
    <w:basedOn w:val="Normal"/>
    <w:rsid w:val="00DC24B8"/>
    <w:pPr>
      <w:spacing w:before="100" w:beforeAutospacing="1" w:after="100" w:afterAutospacing="1"/>
    </w:pPr>
  </w:style>
  <w:style w:type="paragraph" w:customStyle="1" w:styleId="p46">
    <w:name w:val="p46"/>
    <w:basedOn w:val="Normal"/>
    <w:rsid w:val="00DC24B8"/>
    <w:pPr>
      <w:spacing w:before="100" w:beforeAutospacing="1" w:after="100" w:afterAutospacing="1"/>
    </w:pPr>
  </w:style>
  <w:style w:type="paragraph" w:customStyle="1" w:styleId="p47">
    <w:name w:val="p47"/>
    <w:basedOn w:val="Normal"/>
    <w:rsid w:val="00DC24B8"/>
    <w:pPr>
      <w:spacing w:before="100" w:beforeAutospacing="1" w:after="100" w:afterAutospacing="1"/>
    </w:pPr>
  </w:style>
  <w:style w:type="character" w:customStyle="1" w:styleId="ft29">
    <w:name w:val="ft29"/>
    <w:basedOn w:val="DefaultParagraphFont"/>
    <w:rsid w:val="00DC24B8"/>
  </w:style>
  <w:style w:type="character" w:customStyle="1" w:styleId="Heading8Char">
    <w:name w:val="Heading 8 Char"/>
    <w:basedOn w:val="DefaultParagraphFont"/>
    <w:link w:val="Heading8"/>
    <w:uiPriority w:val="9"/>
    <w:semiHidden/>
    <w:rsid w:val="00756DCD"/>
    <w:rPr>
      <w:rFonts w:asciiTheme="majorHAnsi" w:eastAsiaTheme="majorEastAsia" w:hAnsiTheme="majorHAnsi" w:cstheme="majorBidi"/>
      <w:color w:val="404040" w:themeColor="text1" w:themeTint="BF"/>
    </w:rPr>
  </w:style>
  <w:style w:type="character" w:styleId="PlaceholderText">
    <w:name w:val="Placeholder Text"/>
    <w:basedOn w:val="DefaultParagraphFont"/>
    <w:uiPriority w:val="99"/>
    <w:semiHidden/>
    <w:rsid w:val="00756DCD"/>
    <w:rPr>
      <w:color w:val="808080"/>
    </w:rPr>
  </w:style>
  <w:style w:type="character" w:styleId="LineNumber">
    <w:name w:val="line number"/>
    <w:basedOn w:val="DefaultParagraphFont"/>
    <w:uiPriority w:val="99"/>
    <w:semiHidden/>
    <w:unhideWhenUsed/>
    <w:rsid w:val="00756DCD"/>
  </w:style>
  <w:style w:type="paragraph" w:styleId="TOC1">
    <w:name w:val="toc 1"/>
    <w:basedOn w:val="Normal"/>
    <w:next w:val="Normal"/>
    <w:autoRedefine/>
    <w:uiPriority w:val="39"/>
    <w:semiHidden/>
    <w:unhideWhenUsed/>
    <w:rsid w:val="00756DCD"/>
    <w:pPr>
      <w:spacing w:after="100"/>
    </w:pPr>
  </w:style>
  <w:style w:type="paragraph" w:styleId="CommentText">
    <w:name w:val="annotation text"/>
    <w:basedOn w:val="Normal"/>
    <w:link w:val="CommentTextChar"/>
    <w:uiPriority w:val="99"/>
    <w:unhideWhenUsed/>
    <w:rsid w:val="00756DCD"/>
    <w:rPr>
      <w:sz w:val="20"/>
      <w:szCs w:val="20"/>
    </w:rPr>
  </w:style>
  <w:style w:type="character" w:customStyle="1" w:styleId="CommentTextChar">
    <w:name w:val="Comment Text Char"/>
    <w:basedOn w:val="DefaultParagraphFont"/>
    <w:link w:val="CommentText"/>
    <w:uiPriority w:val="99"/>
    <w:rsid w:val="00756DCD"/>
  </w:style>
  <w:style w:type="character" w:customStyle="1" w:styleId="renderedqtext">
    <w:name w:val="rendered_qtext"/>
    <w:basedOn w:val="DefaultParagraphFont"/>
    <w:rsid w:val="006D3DB2"/>
  </w:style>
  <w:style w:type="character" w:styleId="CommentReference">
    <w:name w:val="annotation reference"/>
    <w:basedOn w:val="DefaultParagraphFont"/>
    <w:uiPriority w:val="99"/>
    <w:semiHidden/>
    <w:unhideWhenUsed/>
    <w:rsid w:val="00960B4A"/>
    <w:rPr>
      <w:sz w:val="16"/>
      <w:szCs w:val="16"/>
    </w:rPr>
  </w:style>
  <w:style w:type="character" w:customStyle="1" w:styleId="NoSpacingChar">
    <w:name w:val="No Spacing Char"/>
    <w:link w:val="NoSpacing"/>
    <w:uiPriority w:val="1"/>
    <w:qFormat/>
    <w:rsid w:val="00D16C2F"/>
    <w:rPr>
      <w:rFonts w:ascii="Calibri" w:eastAsia="Calibri" w:hAnsi="Calibri"/>
      <w:sz w:val="22"/>
      <w:szCs w:val="22"/>
    </w:rPr>
  </w:style>
  <w:style w:type="character" w:styleId="UnresolvedMention">
    <w:name w:val="Unresolved Mention"/>
    <w:basedOn w:val="DefaultParagraphFont"/>
    <w:uiPriority w:val="99"/>
    <w:semiHidden/>
    <w:unhideWhenUsed/>
    <w:rsid w:val="00BF2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57">
      <w:bodyDiv w:val="1"/>
      <w:marLeft w:val="0"/>
      <w:marRight w:val="0"/>
      <w:marTop w:val="0"/>
      <w:marBottom w:val="0"/>
      <w:divBdr>
        <w:top w:val="none" w:sz="0" w:space="0" w:color="auto"/>
        <w:left w:val="none" w:sz="0" w:space="0" w:color="auto"/>
        <w:bottom w:val="none" w:sz="0" w:space="0" w:color="auto"/>
        <w:right w:val="none" w:sz="0" w:space="0" w:color="auto"/>
      </w:divBdr>
    </w:div>
    <w:div w:id="7487723">
      <w:bodyDiv w:val="1"/>
      <w:marLeft w:val="0"/>
      <w:marRight w:val="0"/>
      <w:marTop w:val="0"/>
      <w:marBottom w:val="0"/>
      <w:divBdr>
        <w:top w:val="none" w:sz="0" w:space="0" w:color="auto"/>
        <w:left w:val="none" w:sz="0" w:space="0" w:color="auto"/>
        <w:bottom w:val="none" w:sz="0" w:space="0" w:color="auto"/>
        <w:right w:val="none" w:sz="0" w:space="0" w:color="auto"/>
      </w:divBdr>
    </w:div>
    <w:div w:id="40981184">
      <w:bodyDiv w:val="1"/>
      <w:marLeft w:val="0"/>
      <w:marRight w:val="0"/>
      <w:marTop w:val="0"/>
      <w:marBottom w:val="0"/>
      <w:divBdr>
        <w:top w:val="none" w:sz="0" w:space="0" w:color="auto"/>
        <w:left w:val="none" w:sz="0" w:space="0" w:color="auto"/>
        <w:bottom w:val="none" w:sz="0" w:space="0" w:color="auto"/>
        <w:right w:val="none" w:sz="0" w:space="0" w:color="auto"/>
      </w:divBdr>
    </w:div>
    <w:div w:id="89590569">
      <w:bodyDiv w:val="1"/>
      <w:marLeft w:val="0"/>
      <w:marRight w:val="0"/>
      <w:marTop w:val="0"/>
      <w:marBottom w:val="0"/>
      <w:divBdr>
        <w:top w:val="none" w:sz="0" w:space="0" w:color="auto"/>
        <w:left w:val="none" w:sz="0" w:space="0" w:color="auto"/>
        <w:bottom w:val="none" w:sz="0" w:space="0" w:color="auto"/>
        <w:right w:val="none" w:sz="0" w:space="0" w:color="auto"/>
      </w:divBdr>
    </w:div>
    <w:div w:id="122618370">
      <w:bodyDiv w:val="1"/>
      <w:marLeft w:val="0"/>
      <w:marRight w:val="0"/>
      <w:marTop w:val="0"/>
      <w:marBottom w:val="0"/>
      <w:divBdr>
        <w:top w:val="none" w:sz="0" w:space="0" w:color="auto"/>
        <w:left w:val="none" w:sz="0" w:space="0" w:color="auto"/>
        <w:bottom w:val="none" w:sz="0" w:space="0" w:color="auto"/>
        <w:right w:val="none" w:sz="0" w:space="0" w:color="auto"/>
      </w:divBdr>
    </w:div>
    <w:div w:id="164446215">
      <w:bodyDiv w:val="1"/>
      <w:marLeft w:val="0"/>
      <w:marRight w:val="0"/>
      <w:marTop w:val="0"/>
      <w:marBottom w:val="0"/>
      <w:divBdr>
        <w:top w:val="none" w:sz="0" w:space="0" w:color="auto"/>
        <w:left w:val="none" w:sz="0" w:space="0" w:color="auto"/>
        <w:bottom w:val="none" w:sz="0" w:space="0" w:color="auto"/>
        <w:right w:val="none" w:sz="0" w:space="0" w:color="auto"/>
      </w:divBdr>
    </w:div>
    <w:div w:id="170684140">
      <w:bodyDiv w:val="1"/>
      <w:marLeft w:val="0"/>
      <w:marRight w:val="0"/>
      <w:marTop w:val="0"/>
      <w:marBottom w:val="0"/>
      <w:divBdr>
        <w:top w:val="none" w:sz="0" w:space="0" w:color="auto"/>
        <w:left w:val="none" w:sz="0" w:space="0" w:color="auto"/>
        <w:bottom w:val="none" w:sz="0" w:space="0" w:color="auto"/>
        <w:right w:val="none" w:sz="0" w:space="0" w:color="auto"/>
      </w:divBdr>
    </w:div>
    <w:div w:id="186601918">
      <w:bodyDiv w:val="1"/>
      <w:marLeft w:val="0"/>
      <w:marRight w:val="0"/>
      <w:marTop w:val="0"/>
      <w:marBottom w:val="0"/>
      <w:divBdr>
        <w:top w:val="none" w:sz="0" w:space="0" w:color="auto"/>
        <w:left w:val="none" w:sz="0" w:space="0" w:color="auto"/>
        <w:bottom w:val="none" w:sz="0" w:space="0" w:color="auto"/>
        <w:right w:val="none" w:sz="0" w:space="0" w:color="auto"/>
      </w:divBdr>
    </w:div>
    <w:div w:id="215969477">
      <w:bodyDiv w:val="1"/>
      <w:marLeft w:val="0"/>
      <w:marRight w:val="0"/>
      <w:marTop w:val="0"/>
      <w:marBottom w:val="0"/>
      <w:divBdr>
        <w:top w:val="none" w:sz="0" w:space="0" w:color="auto"/>
        <w:left w:val="none" w:sz="0" w:space="0" w:color="auto"/>
        <w:bottom w:val="none" w:sz="0" w:space="0" w:color="auto"/>
        <w:right w:val="none" w:sz="0" w:space="0" w:color="auto"/>
      </w:divBdr>
    </w:div>
    <w:div w:id="233975716">
      <w:bodyDiv w:val="1"/>
      <w:marLeft w:val="0"/>
      <w:marRight w:val="0"/>
      <w:marTop w:val="0"/>
      <w:marBottom w:val="0"/>
      <w:divBdr>
        <w:top w:val="none" w:sz="0" w:space="0" w:color="auto"/>
        <w:left w:val="none" w:sz="0" w:space="0" w:color="auto"/>
        <w:bottom w:val="none" w:sz="0" w:space="0" w:color="auto"/>
        <w:right w:val="none" w:sz="0" w:space="0" w:color="auto"/>
      </w:divBdr>
    </w:div>
    <w:div w:id="245042362">
      <w:bodyDiv w:val="1"/>
      <w:marLeft w:val="0"/>
      <w:marRight w:val="0"/>
      <w:marTop w:val="0"/>
      <w:marBottom w:val="0"/>
      <w:divBdr>
        <w:top w:val="none" w:sz="0" w:space="0" w:color="auto"/>
        <w:left w:val="none" w:sz="0" w:space="0" w:color="auto"/>
        <w:bottom w:val="none" w:sz="0" w:space="0" w:color="auto"/>
        <w:right w:val="none" w:sz="0" w:space="0" w:color="auto"/>
      </w:divBdr>
    </w:div>
    <w:div w:id="293487052">
      <w:bodyDiv w:val="1"/>
      <w:marLeft w:val="0"/>
      <w:marRight w:val="0"/>
      <w:marTop w:val="0"/>
      <w:marBottom w:val="0"/>
      <w:divBdr>
        <w:top w:val="none" w:sz="0" w:space="0" w:color="auto"/>
        <w:left w:val="none" w:sz="0" w:space="0" w:color="auto"/>
        <w:bottom w:val="none" w:sz="0" w:space="0" w:color="auto"/>
        <w:right w:val="none" w:sz="0" w:space="0" w:color="auto"/>
      </w:divBdr>
    </w:div>
    <w:div w:id="321472152">
      <w:bodyDiv w:val="1"/>
      <w:marLeft w:val="0"/>
      <w:marRight w:val="0"/>
      <w:marTop w:val="0"/>
      <w:marBottom w:val="0"/>
      <w:divBdr>
        <w:top w:val="none" w:sz="0" w:space="0" w:color="auto"/>
        <w:left w:val="none" w:sz="0" w:space="0" w:color="auto"/>
        <w:bottom w:val="none" w:sz="0" w:space="0" w:color="auto"/>
        <w:right w:val="none" w:sz="0" w:space="0" w:color="auto"/>
      </w:divBdr>
    </w:div>
    <w:div w:id="324238031">
      <w:bodyDiv w:val="1"/>
      <w:marLeft w:val="0"/>
      <w:marRight w:val="0"/>
      <w:marTop w:val="0"/>
      <w:marBottom w:val="0"/>
      <w:divBdr>
        <w:top w:val="none" w:sz="0" w:space="0" w:color="auto"/>
        <w:left w:val="none" w:sz="0" w:space="0" w:color="auto"/>
        <w:bottom w:val="none" w:sz="0" w:space="0" w:color="auto"/>
        <w:right w:val="none" w:sz="0" w:space="0" w:color="auto"/>
      </w:divBdr>
    </w:div>
    <w:div w:id="405224168">
      <w:bodyDiv w:val="1"/>
      <w:marLeft w:val="0"/>
      <w:marRight w:val="0"/>
      <w:marTop w:val="0"/>
      <w:marBottom w:val="0"/>
      <w:divBdr>
        <w:top w:val="none" w:sz="0" w:space="0" w:color="auto"/>
        <w:left w:val="none" w:sz="0" w:space="0" w:color="auto"/>
        <w:bottom w:val="none" w:sz="0" w:space="0" w:color="auto"/>
        <w:right w:val="none" w:sz="0" w:space="0" w:color="auto"/>
      </w:divBdr>
    </w:div>
    <w:div w:id="405349538">
      <w:bodyDiv w:val="1"/>
      <w:marLeft w:val="0"/>
      <w:marRight w:val="0"/>
      <w:marTop w:val="0"/>
      <w:marBottom w:val="0"/>
      <w:divBdr>
        <w:top w:val="none" w:sz="0" w:space="0" w:color="auto"/>
        <w:left w:val="none" w:sz="0" w:space="0" w:color="auto"/>
        <w:bottom w:val="none" w:sz="0" w:space="0" w:color="auto"/>
        <w:right w:val="none" w:sz="0" w:space="0" w:color="auto"/>
      </w:divBdr>
    </w:div>
    <w:div w:id="437455192">
      <w:bodyDiv w:val="1"/>
      <w:marLeft w:val="0"/>
      <w:marRight w:val="0"/>
      <w:marTop w:val="0"/>
      <w:marBottom w:val="0"/>
      <w:divBdr>
        <w:top w:val="none" w:sz="0" w:space="0" w:color="auto"/>
        <w:left w:val="none" w:sz="0" w:space="0" w:color="auto"/>
        <w:bottom w:val="none" w:sz="0" w:space="0" w:color="auto"/>
        <w:right w:val="none" w:sz="0" w:space="0" w:color="auto"/>
      </w:divBdr>
    </w:div>
    <w:div w:id="445346091">
      <w:bodyDiv w:val="1"/>
      <w:marLeft w:val="0"/>
      <w:marRight w:val="0"/>
      <w:marTop w:val="0"/>
      <w:marBottom w:val="0"/>
      <w:divBdr>
        <w:top w:val="none" w:sz="0" w:space="0" w:color="auto"/>
        <w:left w:val="none" w:sz="0" w:space="0" w:color="auto"/>
        <w:bottom w:val="none" w:sz="0" w:space="0" w:color="auto"/>
        <w:right w:val="none" w:sz="0" w:space="0" w:color="auto"/>
      </w:divBdr>
    </w:div>
    <w:div w:id="448819264">
      <w:bodyDiv w:val="1"/>
      <w:marLeft w:val="0"/>
      <w:marRight w:val="0"/>
      <w:marTop w:val="0"/>
      <w:marBottom w:val="0"/>
      <w:divBdr>
        <w:top w:val="none" w:sz="0" w:space="0" w:color="auto"/>
        <w:left w:val="none" w:sz="0" w:space="0" w:color="auto"/>
        <w:bottom w:val="none" w:sz="0" w:space="0" w:color="auto"/>
        <w:right w:val="none" w:sz="0" w:space="0" w:color="auto"/>
      </w:divBdr>
    </w:div>
    <w:div w:id="457648434">
      <w:bodyDiv w:val="1"/>
      <w:marLeft w:val="0"/>
      <w:marRight w:val="0"/>
      <w:marTop w:val="0"/>
      <w:marBottom w:val="0"/>
      <w:divBdr>
        <w:top w:val="none" w:sz="0" w:space="0" w:color="auto"/>
        <w:left w:val="none" w:sz="0" w:space="0" w:color="auto"/>
        <w:bottom w:val="none" w:sz="0" w:space="0" w:color="auto"/>
        <w:right w:val="none" w:sz="0" w:space="0" w:color="auto"/>
      </w:divBdr>
    </w:div>
    <w:div w:id="497162537">
      <w:bodyDiv w:val="1"/>
      <w:marLeft w:val="0"/>
      <w:marRight w:val="0"/>
      <w:marTop w:val="0"/>
      <w:marBottom w:val="0"/>
      <w:divBdr>
        <w:top w:val="none" w:sz="0" w:space="0" w:color="auto"/>
        <w:left w:val="none" w:sz="0" w:space="0" w:color="auto"/>
        <w:bottom w:val="none" w:sz="0" w:space="0" w:color="auto"/>
        <w:right w:val="none" w:sz="0" w:space="0" w:color="auto"/>
      </w:divBdr>
    </w:div>
    <w:div w:id="498739266">
      <w:bodyDiv w:val="1"/>
      <w:marLeft w:val="0"/>
      <w:marRight w:val="0"/>
      <w:marTop w:val="0"/>
      <w:marBottom w:val="0"/>
      <w:divBdr>
        <w:top w:val="none" w:sz="0" w:space="0" w:color="auto"/>
        <w:left w:val="none" w:sz="0" w:space="0" w:color="auto"/>
        <w:bottom w:val="none" w:sz="0" w:space="0" w:color="auto"/>
        <w:right w:val="none" w:sz="0" w:space="0" w:color="auto"/>
      </w:divBdr>
      <w:divsChild>
        <w:div w:id="215169661">
          <w:marLeft w:val="1800"/>
          <w:marRight w:val="0"/>
          <w:marTop w:val="230"/>
          <w:marBottom w:val="0"/>
          <w:divBdr>
            <w:top w:val="none" w:sz="0" w:space="0" w:color="auto"/>
            <w:left w:val="none" w:sz="0" w:space="0" w:color="auto"/>
            <w:bottom w:val="none" w:sz="0" w:space="0" w:color="auto"/>
            <w:right w:val="none" w:sz="0" w:space="0" w:color="auto"/>
          </w:divBdr>
        </w:div>
        <w:div w:id="270279807">
          <w:marLeft w:val="1800"/>
          <w:marRight w:val="0"/>
          <w:marTop w:val="230"/>
          <w:marBottom w:val="0"/>
          <w:divBdr>
            <w:top w:val="none" w:sz="0" w:space="0" w:color="auto"/>
            <w:left w:val="none" w:sz="0" w:space="0" w:color="auto"/>
            <w:bottom w:val="none" w:sz="0" w:space="0" w:color="auto"/>
            <w:right w:val="none" w:sz="0" w:space="0" w:color="auto"/>
          </w:divBdr>
        </w:div>
        <w:div w:id="1192644080">
          <w:marLeft w:val="547"/>
          <w:marRight w:val="0"/>
          <w:marTop w:val="288"/>
          <w:marBottom w:val="0"/>
          <w:divBdr>
            <w:top w:val="none" w:sz="0" w:space="0" w:color="auto"/>
            <w:left w:val="none" w:sz="0" w:space="0" w:color="auto"/>
            <w:bottom w:val="none" w:sz="0" w:space="0" w:color="auto"/>
            <w:right w:val="none" w:sz="0" w:space="0" w:color="auto"/>
          </w:divBdr>
        </w:div>
        <w:div w:id="1481459924">
          <w:marLeft w:val="1800"/>
          <w:marRight w:val="0"/>
          <w:marTop w:val="230"/>
          <w:marBottom w:val="0"/>
          <w:divBdr>
            <w:top w:val="none" w:sz="0" w:space="0" w:color="auto"/>
            <w:left w:val="none" w:sz="0" w:space="0" w:color="auto"/>
            <w:bottom w:val="none" w:sz="0" w:space="0" w:color="auto"/>
            <w:right w:val="none" w:sz="0" w:space="0" w:color="auto"/>
          </w:divBdr>
        </w:div>
      </w:divsChild>
    </w:div>
    <w:div w:id="525021977">
      <w:bodyDiv w:val="1"/>
      <w:marLeft w:val="0"/>
      <w:marRight w:val="0"/>
      <w:marTop w:val="0"/>
      <w:marBottom w:val="0"/>
      <w:divBdr>
        <w:top w:val="none" w:sz="0" w:space="0" w:color="auto"/>
        <w:left w:val="none" w:sz="0" w:space="0" w:color="auto"/>
        <w:bottom w:val="none" w:sz="0" w:space="0" w:color="auto"/>
        <w:right w:val="none" w:sz="0" w:space="0" w:color="auto"/>
      </w:divBdr>
    </w:div>
    <w:div w:id="529345816">
      <w:bodyDiv w:val="1"/>
      <w:marLeft w:val="0"/>
      <w:marRight w:val="0"/>
      <w:marTop w:val="0"/>
      <w:marBottom w:val="0"/>
      <w:divBdr>
        <w:top w:val="none" w:sz="0" w:space="0" w:color="auto"/>
        <w:left w:val="none" w:sz="0" w:space="0" w:color="auto"/>
        <w:bottom w:val="none" w:sz="0" w:space="0" w:color="auto"/>
        <w:right w:val="none" w:sz="0" w:space="0" w:color="auto"/>
      </w:divBdr>
    </w:div>
    <w:div w:id="546113423">
      <w:bodyDiv w:val="1"/>
      <w:marLeft w:val="0"/>
      <w:marRight w:val="0"/>
      <w:marTop w:val="0"/>
      <w:marBottom w:val="0"/>
      <w:divBdr>
        <w:top w:val="none" w:sz="0" w:space="0" w:color="auto"/>
        <w:left w:val="none" w:sz="0" w:space="0" w:color="auto"/>
        <w:bottom w:val="none" w:sz="0" w:space="0" w:color="auto"/>
        <w:right w:val="none" w:sz="0" w:space="0" w:color="auto"/>
      </w:divBdr>
    </w:div>
    <w:div w:id="552280719">
      <w:bodyDiv w:val="1"/>
      <w:marLeft w:val="0"/>
      <w:marRight w:val="0"/>
      <w:marTop w:val="0"/>
      <w:marBottom w:val="0"/>
      <w:divBdr>
        <w:top w:val="none" w:sz="0" w:space="0" w:color="auto"/>
        <w:left w:val="none" w:sz="0" w:space="0" w:color="auto"/>
        <w:bottom w:val="none" w:sz="0" w:space="0" w:color="auto"/>
        <w:right w:val="none" w:sz="0" w:space="0" w:color="auto"/>
      </w:divBdr>
    </w:div>
    <w:div w:id="573858434">
      <w:bodyDiv w:val="1"/>
      <w:marLeft w:val="0"/>
      <w:marRight w:val="0"/>
      <w:marTop w:val="0"/>
      <w:marBottom w:val="0"/>
      <w:divBdr>
        <w:top w:val="none" w:sz="0" w:space="0" w:color="auto"/>
        <w:left w:val="none" w:sz="0" w:space="0" w:color="auto"/>
        <w:bottom w:val="none" w:sz="0" w:space="0" w:color="auto"/>
        <w:right w:val="none" w:sz="0" w:space="0" w:color="auto"/>
      </w:divBdr>
    </w:div>
    <w:div w:id="574125709">
      <w:bodyDiv w:val="1"/>
      <w:marLeft w:val="0"/>
      <w:marRight w:val="0"/>
      <w:marTop w:val="0"/>
      <w:marBottom w:val="0"/>
      <w:divBdr>
        <w:top w:val="none" w:sz="0" w:space="0" w:color="auto"/>
        <w:left w:val="none" w:sz="0" w:space="0" w:color="auto"/>
        <w:bottom w:val="none" w:sz="0" w:space="0" w:color="auto"/>
        <w:right w:val="none" w:sz="0" w:space="0" w:color="auto"/>
      </w:divBdr>
    </w:div>
    <w:div w:id="583878436">
      <w:bodyDiv w:val="1"/>
      <w:marLeft w:val="0"/>
      <w:marRight w:val="0"/>
      <w:marTop w:val="0"/>
      <w:marBottom w:val="0"/>
      <w:divBdr>
        <w:top w:val="none" w:sz="0" w:space="0" w:color="auto"/>
        <w:left w:val="none" w:sz="0" w:space="0" w:color="auto"/>
        <w:bottom w:val="none" w:sz="0" w:space="0" w:color="auto"/>
        <w:right w:val="none" w:sz="0" w:space="0" w:color="auto"/>
      </w:divBdr>
    </w:div>
    <w:div w:id="585963306">
      <w:bodyDiv w:val="1"/>
      <w:marLeft w:val="0"/>
      <w:marRight w:val="0"/>
      <w:marTop w:val="0"/>
      <w:marBottom w:val="0"/>
      <w:divBdr>
        <w:top w:val="none" w:sz="0" w:space="0" w:color="auto"/>
        <w:left w:val="none" w:sz="0" w:space="0" w:color="auto"/>
        <w:bottom w:val="none" w:sz="0" w:space="0" w:color="auto"/>
        <w:right w:val="none" w:sz="0" w:space="0" w:color="auto"/>
      </w:divBdr>
    </w:div>
    <w:div w:id="596788830">
      <w:bodyDiv w:val="1"/>
      <w:marLeft w:val="0"/>
      <w:marRight w:val="0"/>
      <w:marTop w:val="0"/>
      <w:marBottom w:val="0"/>
      <w:divBdr>
        <w:top w:val="none" w:sz="0" w:space="0" w:color="auto"/>
        <w:left w:val="none" w:sz="0" w:space="0" w:color="auto"/>
        <w:bottom w:val="none" w:sz="0" w:space="0" w:color="auto"/>
        <w:right w:val="none" w:sz="0" w:space="0" w:color="auto"/>
      </w:divBdr>
    </w:div>
    <w:div w:id="606736703">
      <w:bodyDiv w:val="1"/>
      <w:marLeft w:val="0"/>
      <w:marRight w:val="0"/>
      <w:marTop w:val="0"/>
      <w:marBottom w:val="0"/>
      <w:divBdr>
        <w:top w:val="none" w:sz="0" w:space="0" w:color="auto"/>
        <w:left w:val="none" w:sz="0" w:space="0" w:color="auto"/>
        <w:bottom w:val="none" w:sz="0" w:space="0" w:color="auto"/>
        <w:right w:val="none" w:sz="0" w:space="0" w:color="auto"/>
      </w:divBdr>
    </w:div>
    <w:div w:id="639312066">
      <w:bodyDiv w:val="1"/>
      <w:marLeft w:val="0"/>
      <w:marRight w:val="0"/>
      <w:marTop w:val="0"/>
      <w:marBottom w:val="0"/>
      <w:divBdr>
        <w:top w:val="none" w:sz="0" w:space="0" w:color="auto"/>
        <w:left w:val="none" w:sz="0" w:space="0" w:color="auto"/>
        <w:bottom w:val="none" w:sz="0" w:space="0" w:color="auto"/>
        <w:right w:val="none" w:sz="0" w:space="0" w:color="auto"/>
      </w:divBdr>
    </w:div>
    <w:div w:id="640505490">
      <w:bodyDiv w:val="1"/>
      <w:marLeft w:val="0"/>
      <w:marRight w:val="0"/>
      <w:marTop w:val="0"/>
      <w:marBottom w:val="0"/>
      <w:divBdr>
        <w:top w:val="none" w:sz="0" w:space="0" w:color="auto"/>
        <w:left w:val="none" w:sz="0" w:space="0" w:color="auto"/>
        <w:bottom w:val="none" w:sz="0" w:space="0" w:color="auto"/>
        <w:right w:val="none" w:sz="0" w:space="0" w:color="auto"/>
      </w:divBdr>
    </w:div>
    <w:div w:id="648483289">
      <w:bodyDiv w:val="1"/>
      <w:marLeft w:val="0"/>
      <w:marRight w:val="0"/>
      <w:marTop w:val="0"/>
      <w:marBottom w:val="0"/>
      <w:divBdr>
        <w:top w:val="none" w:sz="0" w:space="0" w:color="auto"/>
        <w:left w:val="none" w:sz="0" w:space="0" w:color="auto"/>
        <w:bottom w:val="none" w:sz="0" w:space="0" w:color="auto"/>
        <w:right w:val="none" w:sz="0" w:space="0" w:color="auto"/>
      </w:divBdr>
    </w:div>
    <w:div w:id="659039814">
      <w:bodyDiv w:val="1"/>
      <w:marLeft w:val="0"/>
      <w:marRight w:val="0"/>
      <w:marTop w:val="0"/>
      <w:marBottom w:val="0"/>
      <w:divBdr>
        <w:top w:val="none" w:sz="0" w:space="0" w:color="auto"/>
        <w:left w:val="none" w:sz="0" w:space="0" w:color="auto"/>
        <w:bottom w:val="none" w:sz="0" w:space="0" w:color="auto"/>
        <w:right w:val="none" w:sz="0" w:space="0" w:color="auto"/>
      </w:divBdr>
    </w:div>
    <w:div w:id="661197730">
      <w:bodyDiv w:val="1"/>
      <w:marLeft w:val="0"/>
      <w:marRight w:val="0"/>
      <w:marTop w:val="0"/>
      <w:marBottom w:val="0"/>
      <w:divBdr>
        <w:top w:val="none" w:sz="0" w:space="0" w:color="auto"/>
        <w:left w:val="none" w:sz="0" w:space="0" w:color="auto"/>
        <w:bottom w:val="none" w:sz="0" w:space="0" w:color="auto"/>
        <w:right w:val="none" w:sz="0" w:space="0" w:color="auto"/>
      </w:divBdr>
    </w:div>
    <w:div w:id="662321134">
      <w:bodyDiv w:val="1"/>
      <w:marLeft w:val="0"/>
      <w:marRight w:val="0"/>
      <w:marTop w:val="0"/>
      <w:marBottom w:val="0"/>
      <w:divBdr>
        <w:top w:val="none" w:sz="0" w:space="0" w:color="auto"/>
        <w:left w:val="none" w:sz="0" w:space="0" w:color="auto"/>
        <w:bottom w:val="none" w:sz="0" w:space="0" w:color="auto"/>
        <w:right w:val="none" w:sz="0" w:space="0" w:color="auto"/>
      </w:divBdr>
    </w:div>
    <w:div w:id="727266990">
      <w:bodyDiv w:val="1"/>
      <w:marLeft w:val="0"/>
      <w:marRight w:val="0"/>
      <w:marTop w:val="0"/>
      <w:marBottom w:val="0"/>
      <w:divBdr>
        <w:top w:val="none" w:sz="0" w:space="0" w:color="auto"/>
        <w:left w:val="none" w:sz="0" w:space="0" w:color="auto"/>
        <w:bottom w:val="none" w:sz="0" w:space="0" w:color="auto"/>
        <w:right w:val="none" w:sz="0" w:space="0" w:color="auto"/>
      </w:divBdr>
    </w:div>
    <w:div w:id="730932928">
      <w:bodyDiv w:val="1"/>
      <w:marLeft w:val="0"/>
      <w:marRight w:val="0"/>
      <w:marTop w:val="0"/>
      <w:marBottom w:val="0"/>
      <w:divBdr>
        <w:top w:val="none" w:sz="0" w:space="0" w:color="auto"/>
        <w:left w:val="none" w:sz="0" w:space="0" w:color="auto"/>
        <w:bottom w:val="none" w:sz="0" w:space="0" w:color="auto"/>
        <w:right w:val="none" w:sz="0" w:space="0" w:color="auto"/>
      </w:divBdr>
    </w:div>
    <w:div w:id="758912941">
      <w:bodyDiv w:val="1"/>
      <w:marLeft w:val="0"/>
      <w:marRight w:val="0"/>
      <w:marTop w:val="0"/>
      <w:marBottom w:val="0"/>
      <w:divBdr>
        <w:top w:val="none" w:sz="0" w:space="0" w:color="auto"/>
        <w:left w:val="none" w:sz="0" w:space="0" w:color="auto"/>
        <w:bottom w:val="none" w:sz="0" w:space="0" w:color="auto"/>
        <w:right w:val="none" w:sz="0" w:space="0" w:color="auto"/>
      </w:divBdr>
    </w:div>
    <w:div w:id="798491911">
      <w:bodyDiv w:val="1"/>
      <w:marLeft w:val="0"/>
      <w:marRight w:val="0"/>
      <w:marTop w:val="0"/>
      <w:marBottom w:val="0"/>
      <w:divBdr>
        <w:top w:val="none" w:sz="0" w:space="0" w:color="auto"/>
        <w:left w:val="none" w:sz="0" w:space="0" w:color="auto"/>
        <w:bottom w:val="none" w:sz="0" w:space="0" w:color="auto"/>
        <w:right w:val="none" w:sz="0" w:space="0" w:color="auto"/>
      </w:divBdr>
    </w:div>
    <w:div w:id="813176530">
      <w:bodyDiv w:val="1"/>
      <w:marLeft w:val="0"/>
      <w:marRight w:val="0"/>
      <w:marTop w:val="0"/>
      <w:marBottom w:val="0"/>
      <w:divBdr>
        <w:top w:val="none" w:sz="0" w:space="0" w:color="auto"/>
        <w:left w:val="none" w:sz="0" w:space="0" w:color="auto"/>
        <w:bottom w:val="none" w:sz="0" w:space="0" w:color="auto"/>
        <w:right w:val="none" w:sz="0" w:space="0" w:color="auto"/>
      </w:divBdr>
    </w:div>
    <w:div w:id="839585954">
      <w:bodyDiv w:val="1"/>
      <w:marLeft w:val="0"/>
      <w:marRight w:val="0"/>
      <w:marTop w:val="0"/>
      <w:marBottom w:val="0"/>
      <w:divBdr>
        <w:top w:val="none" w:sz="0" w:space="0" w:color="auto"/>
        <w:left w:val="none" w:sz="0" w:space="0" w:color="auto"/>
        <w:bottom w:val="none" w:sz="0" w:space="0" w:color="auto"/>
        <w:right w:val="none" w:sz="0" w:space="0" w:color="auto"/>
      </w:divBdr>
    </w:div>
    <w:div w:id="848636681">
      <w:bodyDiv w:val="1"/>
      <w:marLeft w:val="0"/>
      <w:marRight w:val="0"/>
      <w:marTop w:val="0"/>
      <w:marBottom w:val="0"/>
      <w:divBdr>
        <w:top w:val="none" w:sz="0" w:space="0" w:color="auto"/>
        <w:left w:val="none" w:sz="0" w:space="0" w:color="auto"/>
        <w:bottom w:val="none" w:sz="0" w:space="0" w:color="auto"/>
        <w:right w:val="none" w:sz="0" w:space="0" w:color="auto"/>
      </w:divBdr>
    </w:div>
    <w:div w:id="883371809">
      <w:bodyDiv w:val="1"/>
      <w:marLeft w:val="0"/>
      <w:marRight w:val="0"/>
      <w:marTop w:val="0"/>
      <w:marBottom w:val="0"/>
      <w:divBdr>
        <w:top w:val="none" w:sz="0" w:space="0" w:color="auto"/>
        <w:left w:val="none" w:sz="0" w:space="0" w:color="auto"/>
        <w:bottom w:val="none" w:sz="0" w:space="0" w:color="auto"/>
        <w:right w:val="none" w:sz="0" w:space="0" w:color="auto"/>
      </w:divBdr>
    </w:div>
    <w:div w:id="888298533">
      <w:bodyDiv w:val="1"/>
      <w:marLeft w:val="0"/>
      <w:marRight w:val="0"/>
      <w:marTop w:val="0"/>
      <w:marBottom w:val="0"/>
      <w:divBdr>
        <w:top w:val="none" w:sz="0" w:space="0" w:color="auto"/>
        <w:left w:val="none" w:sz="0" w:space="0" w:color="auto"/>
        <w:bottom w:val="none" w:sz="0" w:space="0" w:color="auto"/>
        <w:right w:val="none" w:sz="0" w:space="0" w:color="auto"/>
      </w:divBdr>
    </w:div>
    <w:div w:id="889194526">
      <w:bodyDiv w:val="1"/>
      <w:marLeft w:val="0"/>
      <w:marRight w:val="0"/>
      <w:marTop w:val="0"/>
      <w:marBottom w:val="0"/>
      <w:divBdr>
        <w:top w:val="none" w:sz="0" w:space="0" w:color="auto"/>
        <w:left w:val="none" w:sz="0" w:space="0" w:color="auto"/>
        <w:bottom w:val="none" w:sz="0" w:space="0" w:color="auto"/>
        <w:right w:val="none" w:sz="0" w:space="0" w:color="auto"/>
      </w:divBdr>
    </w:div>
    <w:div w:id="898631580">
      <w:bodyDiv w:val="1"/>
      <w:marLeft w:val="0"/>
      <w:marRight w:val="0"/>
      <w:marTop w:val="0"/>
      <w:marBottom w:val="0"/>
      <w:divBdr>
        <w:top w:val="none" w:sz="0" w:space="0" w:color="auto"/>
        <w:left w:val="none" w:sz="0" w:space="0" w:color="auto"/>
        <w:bottom w:val="none" w:sz="0" w:space="0" w:color="auto"/>
        <w:right w:val="none" w:sz="0" w:space="0" w:color="auto"/>
      </w:divBdr>
    </w:div>
    <w:div w:id="987637989">
      <w:bodyDiv w:val="1"/>
      <w:marLeft w:val="0"/>
      <w:marRight w:val="0"/>
      <w:marTop w:val="0"/>
      <w:marBottom w:val="0"/>
      <w:divBdr>
        <w:top w:val="none" w:sz="0" w:space="0" w:color="auto"/>
        <w:left w:val="none" w:sz="0" w:space="0" w:color="auto"/>
        <w:bottom w:val="none" w:sz="0" w:space="0" w:color="auto"/>
        <w:right w:val="none" w:sz="0" w:space="0" w:color="auto"/>
      </w:divBdr>
    </w:div>
    <w:div w:id="996376194">
      <w:bodyDiv w:val="1"/>
      <w:marLeft w:val="0"/>
      <w:marRight w:val="0"/>
      <w:marTop w:val="0"/>
      <w:marBottom w:val="0"/>
      <w:divBdr>
        <w:top w:val="none" w:sz="0" w:space="0" w:color="auto"/>
        <w:left w:val="none" w:sz="0" w:space="0" w:color="auto"/>
        <w:bottom w:val="none" w:sz="0" w:space="0" w:color="auto"/>
        <w:right w:val="none" w:sz="0" w:space="0" w:color="auto"/>
      </w:divBdr>
    </w:div>
    <w:div w:id="1004892376">
      <w:bodyDiv w:val="1"/>
      <w:marLeft w:val="0"/>
      <w:marRight w:val="0"/>
      <w:marTop w:val="0"/>
      <w:marBottom w:val="0"/>
      <w:divBdr>
        <w:top w:val="none" w:sz="0" w:space="0" w:color="auto"/>
        <w:left w:val="none" w:sz="0" w:space="0" w:color="auto"/>
        <w:bottom w:val="none" w:sz="0" w:space="0" w:color="auto"/>
        <w:right w:val="none" w:sz="0" w:space="0" w:color="auto"/>
      </w:divBdr>
    </w:div>
    <w:div w:id="1006635526">
      <w:bodyDiv w:val="1"/>
      <w:marLeft w:val="0"/>
      <w:marRight w:val="0"/>
      <w:marTop w:val="0"/>
      <w:marBottom w:val="0"/>
      <w:divBdr>
        <w:top w:val="none" w:sz="0" w:space="0" w:color="auto"/>
        <w:left w:val="none" w:sz="0" w:space="0" w:color="auto"/>
        <w:bottom w:val="none" w:sz="0" w:space="0" w:color="auto"/>
        <w:right w:val="none" w:sz="0" w:space="0" w:color="auto"/>
      </w:divBdr>
    </w:div>
    <w:div w:id="1020081159">
      <w:bodyDiv w:val="1"/>
      <w:marLeft w:val="0"/>
      <w:marRight w:val="0"/>
      <w:marTop w:val="0"/>
      <w:marBottom w:val="0"/>
      <w:divBdr>
        <w:top w:val="none" w:sz="0" w:space="0" w:color="auto"/>
        <w:left w:val="none" w:sz="0" w:space="0" w:color="auto"/>
        <w:bottom w:val="none" w:sz="0" w:space="0" w:color="auto"/>
        <w:right w:val="none" w:sz="0" w:space="0" w:color="auto"/>
      </w:divBdr>
    </w:div>
    <w:div w:id="1072308994">
      <w:bodyDiv w:val="1"/>
      <w:marLeft w:val="0"/>
      <w:marRight w:val="0"/>
      <w:marTop w:val="0"/>
      <w:marBottom w:val="0"/>
      <w:divBdr>
        <w:top w:val="none" w:sz="0" w:space="0" w:color="auto"/>
        <w:left w:val="none" w:sz="0" w:space="0" w:color="auto"/>
        <w:bottom w:val="none" w:sz="0" w:space="0" w:color="auto"/>
        <w:right w:val="none" w:sz="0" w:space="0" w:color="auto"/>
      </w:divBdr>
    </w:div>
    <w:div w:id="1075469567">
      <w:bodyDiv w:val="1"/>
      <w:marLeft w:val="0"/>
      <w:marRight w:val="0"/>
      <w:marTop w:val="0"/>
      <w:marBottom w:val="0"/>
      <w:divBdr>
        <w:top w:val="none" w:sz="0" w:space="0" w:color="auto"/>
        <w:left w:val="none" w:sz="0" w:space="0" w:color="auto"/>
        <w:bottom w:val="none" w:sz="0" w:space="0" w:color="auto"/>
        <w:right w:val="none" w:sz="0" w:space="0" w:color="auto"/>
      </w:divBdr>
    </w:div>
    <w:div w:id="1109205071">
      <w:bodyDiv w:val="1"/>
      <w:marLeft w:val="0"/>
      <w:marRight w:val="0"/>
      <w:marTop w:val="0"/>
      <w:marBottom w:val="0"/>
      <w:divBdr>
        <w:top w:val="none" w:sz="0" w:space="0" w:color="auto"/>
        <w:left w:val="none" w:sz="0" w:space="0" w:color="auto"/>
        <w:bottom w:val="none" w:sz="0" w:space="0" w:color="auto"/>
        <w:right w:val="none" w:sz="0" w:space="0" w:color="auto"/>
      </w:divBdr>
    </w:div>
    <w:div w:id="1121269326">
      <w:bodyDiv w:val="1"/>
      <w:marLeft w:val="0"/>
      <w:marRight w:val="0"/>
      <w:marTop w:val="0"/>
      <w:marBottom w:val="0"/>
      <w:divBdr>
        <w:top w:val="none" w:sz="0" w:space="0" w:color="auto"/>
        <w:left w:val="none" w:sz="0" w:space="0" w:color="auto"/>
        <w:bottom w:val="none" w:sz="0" w:space="0" w:color="auto"/>
        <w:right w:val="none" w:sz="0" w:space="0" w:color="auto"/>
      </w:divBdr>
    </w:div>
    <w:div w:id="1146165155">
      <w:bodyDiv w:val="1"/>
      <w:marLeft w:val="0"/>
      <w:marRight w:val="0"/>
      <w:marTop w:val="0"/>
      <w:marBottom w:val="0"/>
      <w:divBdr>
        <w:top w:val="none" w:sz="0" w:space="0" w:color="auto"/>
        <w:left w:val="none" w:sz="0" w:space="0" w:color="auto"/>
        <w:bottom w:val="none" w:sz="0" w:space="0" w:color="auto"/>
        <w:right w:val="none" w:sz="0" w:space="0" w:color="auto"/>
      </w:divBdr>
      <w:divsChild>
        <w:div w:id="1141844196">
          <w:marLeft w:val="0"/>
          <w:marRight w:val="0"/>
          <w:marTop w:val="0"/>
          <w:marBottom w:val="0"/>
          <w:divBdr>
            <w:top w:val="none" w:sz="0" w:space="0" w:color="auto"/>
            <w:left w:val="none" w:sz="0" w:space="0" w:color="auto"/>
            <w:bottom w:val="none" w:sz="0" w:space="0" w:color="auto"/>
            <w:right w:val="none" w:sz="0" w:space="0" w:color="auto"/>
          </w:divBdr>
          <w:divsChild>
            <w:div w:id="343556212">
              <w:marLeft w:val="0"/>
              <w:marRight w:val="0"/>
              <w:marTop w:val="0"/>
              <w:marBottom w:val="0"/>
              <w:divBdr>
                <w:top w:val="none" w:sz="0" w:space="0" w:color="auto"/>
                <w:left w:val="none" w:sz="0" w:space="0" w:color="auto"/>
                <w:bottom w:val="none" w:sz="0" w:space="0" w:color="auto"/>
                <w:right w:val="none" w:sz="0" w:space="0" w:color="auto"/>
              </w:divBdr>
              <w:divsChild>
                <w:div w:id="1580407587">
                  <w:marLeft w:val="0"/>
                  <w:marRight w:val="0"/>
                  <w:marTop w:val="0"/>
                  <w:marBottom w:val="0"/>
                  <w:divBdr>
                    <w:top w:val="none" w:sz="0" w:space="0" w:color="auto"/>
                    <w:left w:val="none" w:sz="0" w:space="0" w:color="auto"/>
                    <w:bottom w:val="none" w:sz="0" w:space="0" w:color="auto"/>
                    <w:right w:val="none" w:sz="0" w:space="0" w:color="auto"/>
                  </w:divBdr>
                  <w:divsChild>
                    <w:div w:id="2006349351">
                      <w:marLeft w:val="0"/>
                      <w:marRight w:val="0"/>
                      <w:marTop w:val="0"/>
                      <w:marBottom w:val="0"/>
                      <w:divBdr>
                        <w:top w:val="none" w:sz="0" w:space="0" w:color="auto"/>
                        <w:left w:val="none" w:sz="0" w:space="0" w:color="auto"/>
                        <w:bottom w:val="none" w:sz="0" w:space="0" w:color="auto"/>
                        <w:right w:val="none" w:sz="0" w:space="0" w:color="auto"/>
                      </w:divBdr>
                      <w:divsChild>
                        <w:div w:id="1624076532">
                          <w:marLeft w:val="0"/>
                          <w:marRight w:val="0"/>
                          <w:marTop w:val="0"/>
                          <w:marBottom w:val="0"/>
                          <w:divBdr>
                            <w:top w:val="none" w:sz="0" w:space="0" w:color="auto"/>
                            <w:left w:val="none" w:sz="0" w:space="0" w:color="auto"/>
                            <w:bottom w:val="none" w:sz="0" w:space="0" w:color="auto"/>
                            <w:right w:val="none" w:sz="0" w:space="0" w:color="auto"/>
                          </w:divBdr>
                          <w:divsChild>
                            <w:div w:id="192113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00133">
      <w:bodyDiv w:val="1"/>
      <w:marLeft w:val="0"/>
      <w:marRight w:val="0"/>
      <w:marTop w:val="0"/>
      <w:marBottom w:val="0"/>
      <w:divBdr>
        <w:top w:val="none" w:sz="0" w:space="0" w:color="auto"/>
        <w:left w:val="none" w:sz="0" w:space="0" w:color="auto"/>
        <w:bottom w:val="none" w:sz="0" w:space="0" w:color="auto"/>
        <w:right w:val="none" w:sz="0" w:space="0" w:color="auto"/>
      </w:divBdr>
    </w:div>
    <w:div w:id="1203396327">
      <w:bodyDiv w:val="1"/>
      <w:marLeft w:val="0"/>
      <w:marRight w:val="0"/>
      <w:marTop w:val="0"/>
      <w:marBottom w:val="0"/>
      <w:divBdr>
        <w:top w:val="none" w:sz="0" w:space="0" w:color="auto"/>
        <w:left w:val="none" w:sz="0" w:space="0" w:color="auto"/>
        <w:bottom w:val="none" w:sz="0" w:space="0" w:color="auto"/>
        <w:right w:val="none" w:sz="0" w:space="0" w:color="auto"/>
      </w:divBdr>
    </w:div>
    <w:div w:id="1219515861">
      <w:bodyDiv w:val="1"/>
      <w:marLeft w:val="0"/>
      <w:marRight w:val="0"/>
      <w:marTop w:val="0"/>
      <w:marBottom w:val="0"/>
      <w:divBdr>
        <w:top w:val="none" w:sz="0" w:space="0" w:color="auto"/>
        <w:left w:val="none" w:sz="0" w:space="0" w:color="auto"/>
        <w:bottom w:val="none" w:sz="0" w:space="0" w:color="auto"/>
        <w:right w:val="none" w:sz="0" w:space="0" w:color="auto"/>
      </w:divBdr>
    </w:div>
    <w:div w:id="1225263654">
      <w:bodyDiv w:val="1"/>
      <w:marLeft w:val="0"/>
      <w:marRight w:val="0"/>
      <w:marTop w:val="0"/>
      <w:marBottom w:val="0"/>
      <w:divBdr>
        <w:top w:val="none" w:sz="0" w:space="0" w:color="auto"/>
        <w:left w:val="none" w:sz="0" w:space="0" w:color="auto"/>
        <w:bottom w:val="none" w:sz="0" w:space="0" w:color="auto"/>
        <w:right w:val="none" w:sz="0" w:space="0" w:color="auto"/>
      </w:divBdr>
    </w:div>
    <w:div w:id="1260022074">
      <w:bodyDiv w:val="1"/>
      <w:marLeft w:val="0"/>
      <w:marRight w:val="0"/>
      <w:marTop w:val="0"/>
      <w:marBottom w:val="0"/>
      <w:divBdr>
        <w:top w:val="none" w:sz="0" w:space="0" w:color="auto"/>
        <w:left w:val="none" w:sz="0" w:space="0" w:color="auto"/>
        <w:bottom w:val="none" w:sz="0" w:space="0" w:color="auto"/>
        <w:right w:val="none" w:sz="0" w:space="0" w:color="auto"/>
      </w:divBdr>
    </w:div>
    <w:div w:id="1261794715">
      <w:bodyDiv w:val="1"/>
      <w:marLeft w:val="0"/>
      <w:marRight w:val="0"/>
      <w:marTop w:val="0"/>
      <w:marBottom w:val="0"/>
      <w:divBdr>
        <w:top w:val="none" w:sz="0" w:space="0" w:color="auto"/>
        <w:left w:val="none" w:sz="0" w:space="0" w:color="auto"/>
        <w:bottom w:val="none" w:sz="0" w:space="0" w:color="auto"/>
        <w:right w:val="none" w:sz="0" w:space="0" w:color="auto"/>
      </w:divBdr>
    </w:div>
    <w:div w:id="1265990537">
      <w:bodyDiv w:val="1"/>
      <w:marLeft w:val="0"/>
      <w:marRight w:val="0"/>
      <w:marTop w:val="0"/>
      <w:marBottom w:val="0"/>
      <w:divBdr>
        <w:top w:val="none" w:sz="0" w:space="0" w:color="auto"/>
        <w:left w:val="none" w:sz="0" w:space="0" w:color="auto"/>
        <w:bottom w:val="none" w:sz="0" w:space="0" w:color="auto"/>
        <w:right w:val="none" w:sz="0" w:space="0" w:color="auto"/>
      </w:divBdr>
    </w:div>
    <w:div w:id="1278609496">
      <w:bodyDiv w:val="1"/>
      <w:marLeft w:val="0"/>
      <w:marRight w:val="0"/>
      <w:marTop w:val="0"/>
      <w:marBottom w:val="0"/>
      <w:divBdr>
        <w:top w:val="none" w:sz="0" w:space="0" w:color="auto"/>
        <w:left w:val="none" w:sz="0" w:space="0" w:color="auto"/>
        <w:bottom w:val="none" w:sz="0" w:space="0" w:color="auto"/>
        <w:right w:val="none" w:sz="0" w:space="0" w:color="auto"/>
      </w:divBdr>
    </w:div>
    <w:div w:id="1285193146">
      <w:bodyDiv w:val="1"/>
      <w:marLeft w:val="0"/>
      <w:marRight w:val="0"/>
      <w:marTop w:val="0"/>
      <w:marBottom w:val="0"/>
      <w:divBdr>
        <w:top w:val="none" w:sz="0" w:space="0" w:color="auto"/>
        <w:left w:val="none" w:sz="0" w:space="0" w:color="auto"/>
        <w:bottom w:val="none" w:sz="0" w:space="0" w:color="auto"/>
        <w:right w:val="none" w:sz="0" w:space="0" w:color="auto"/>
      </w:divBdr>
    </w:div>
    <w:div w:id="1285501970">
      <w:bodyDiv w:val="1"/>
      <w:marLeft w:val="0"/>
      <w:marRight w:val="0"/>
      <w:marTop w:val="0"/>
      <w:marBottom w:val="0"/>
      <w:divBdr>
        <w:top w:val="none" w:sz="0" w:space="0" w:color="auto"/>
        <w:left w:val="none" w:sz="0" w:space="0" w:color="auto"/>
        <w:bottom w:val="none" w:sz="0" w:space="0" w:color="auto"/>
        <w:right w:val="none" w:sz="0" w:space="0" w:color="auto"/>
      </w:divBdr>
    </w:div>
    <w:div w:id="1300964146">
      <w:bodyDiv w:val="1"/>
      <w:marLeft w:val="0"/>
      <w:marRight w:val="0"/>
      <w:marTop w:val="0"/>
      <w:marBottom w:val="0"/>
      <w:divBdr>
        <w:top w:val="none" w:sz="0" w:space="0" w:color="auto"/>
        <w:left w:val="none" w:sz="0" w:space="0" w:color="auto"/>
        <w:bottom w:val="none" w:sz="0" w:space="0" w:color="auto"/>
        <w:right w:val="none" w:sz="0" w:space="0" w:color="auto"/>
      </w:divBdr>
    </w:div>
    <w:div w:id="1330983727">
      <w:bodyDiv w:val="1"/>
      <w:marLeft w:val="0"/>
      <w:marRight w:val="0"/>
      <w:marTop w:val="0"/>
      <w:marBottom w:val="0"/>
      <w:divBdr>
        <w:top w:val="none" w:sz="0" w:space="0" w:color="auto"/>
        <w:left w:val="none" w:sz="0" w:space="0" w:color="auto"/>
        <w:bottom w:val="none" w:sz="0" w:space="0" w:color="auto"/>
        <w:right w:val="none" w:sz="0" w:space="0" w:color="auto"/>
      </w:divBdr>
    </w:div>
    <w:div w:id="1355183014">
      <w:bodyDiv w:val="1"/>
      <w:marLeft w:val="0"/>
      <w:marRight w:val="0"/>
      <w:marTop w:val="0"/>
      <w:marBottom w:val="0"/>
      <w:divBdr>
        <w:top w:val="none" w:sz="0" w:space="0" w:color="auto"/>
        <w:left w:val="none" w:sz="0" w:space="0" w:color="auto"/>
        <w:bottom w:val="none" w:sz="0" w:space="0" w:color="auto"/>
        <w:right w:val="none" w:sz="0" w:space="0" w:color="auto"/>
      </w:divBdr>
    </w:div>
    <w:div w:id="1363439494">
      <w:bodyDiv w:val="1"/>
      <w:marLeft w:val="0"/>
      <w:marRight w:val="0"/>
      <w:marTop w:val="0"/>
      <w:marBottom w:val="0"/>
      <w:divBdr>
        <w:top w:val="none" w:sz="0" w:space="0" w:color="auto"/>
        <w:left w:val="none" w:sz="0" w:space="0" w:color="auto"/>
        <w:bottom w:val="none" w:sz="0" w:space="0" w:color="auto"/>
        <w:right w:val="none" w:sz="0" w:space="0" w:color="auto"/>
      </w:divBdr>
      <w:divsChild>
        <w:div w:id="1490710775">
          <w:marLeft w:val="0"/>
          <w:marRight w:val="0"/>
          <w:marTop w:val="0"/>
          <w:marBottom w:val="0"/>
          <w:divBdr>
            <w:top w:val="none" w:sz="0" w:space="0" w:color="auto"/>
            <w:left w:val="none" w:sz="0" w:space="0" w:color="auto"/>
            <w:bottom w:val="none" w:sz="0" w:space="0" w:color="auto"/>
            <w:right w:val="none" w:sz="0" w:space="0" w:color="auto"/>
          </w:divBdr>
          <w:divsChild>
            <w:div w:id="23020484">
              <w:marLeft w:val="0"/>
              <w:marRight w:val="0"/>
              <w:marTop w:val="0"/>
              <w:marBottom w:val="0"/>
              <w:divBdr>
                <w:top w:val="none" w:sz="0" w:space="0" w:color="auto"/>
                <w:left w:val="none" w:sz="0" w:space="0" w:color="auto"/>
                <w:bottom w:val="none" w:sz="0" w:space="0" w:color="auto"/>
                <w:right w:val="none" w:sz="0" w:space="0" w:color="auto"/>
              </w:divBdr>
              <w:divsChild>
                <w:div w:id="1920476646">
                  <w:marLeft w:val="0"/>
                  <w:marRight w:val="0"/>
                  <w:marTop w:val="0"/>
                  <w:marBottom w:val="0"/>
                  <w:divBdr>
                    <w:top w:val="none" w:sz="0" w:space="0" w:color="auto"/>
                    <w:left w:val="none" w:sz="0" w:space="0" w:color="auto"/>
                    <w:bottom w:val="none" w:sz="0" w:space="0" w:color="auto"/>
                    <w:right w:val="none" w:sz="0" w:space="0" w:color="auto"/>
                  </w:divBdr>
                  <w:divsChild>
                    <w:div w:id="484201230">
                      <w:marLeft w:val="0"/>
                      <w:marRight w:val="0"/>
                      <w:marTop w:val="0"/>
                      <w:marBottom w:val="0"/>
                      <w:divBdr>
                        <w:top w:val="none" w:sz="0" w:space="0" w:color="auto"/>
                        <w:left w:val="none" w:sz="0" w:space="0" w:color="auto"/>
                        <w:bottom w:val="none" w:sz="0" w:space="0" w:color="auto"/>
                        <w:right w:val="none" w:sz="0" w:space="0" w:color="auto"/>
                      </w:divBdr>
                      <w:divsChild>
                        <w:div w:id="634214527">
                          <w:marLeft w:val="0"/>
                          <w:marRight w:val="0"/>
                          <w:marTop w:val="0"/>
                          <w:marBottom w:val="0"/>
                          <w:divBdr>
                            <w:top w:val="none" w:sz="0" w:space="0" w:color="auto"/>
                            <w:left w:val="none" w:sz="0" w:space="0" w:color="auto"/>
                            <w:bottom w:val="none" w:sz="0" w:space="0" w:color="auto"/>
                            <w:right w:val="none" w:sz="0" w:space="0" w:color="auto"/>
                          </w:divBdr>
                          <w:divsChild>
                            <w:div w:id="11279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002652">
      <w:bodyDiv w:val="1"/>
      <w:marLeft w:val="0"/>
      <w:marRight w:val="0"/>
      <w:marTop w:val="0"/>
      <w:marBottom w:val="0"/>
      <w:divBdr>
        <w:top w:val="none" w:sz="0" w:space="0" w:color="auto"/>
        <w:left w:val="none" w:sz="0" w:space="0" w:color="auto"/>
        <w:bottom w:val="none" w:sz="0" w:space="0" w:color="auto"/>
        <w:right w:val="none" w:sz="0" w:space="0" w:color="auto"/>
      </w:divBdr>
    </w:div>
    <w:div w:id="1390498143">
      <w:bodyDiv w:val="1"/>
      <w:marLeft w:val="0"/>
      <w:marRight w:val="0"/>
      <w:marTop w:val="0"/>
      <w:marBottom w:val="0"/>
      <w:divBdr>
        <w:top w:val="none" w:sz="0" w:space="0" w:color="auto"/>
        <w:left w:val="none" w:sz="0" w:space="0" w:color="auto"/>
        <w:bottom w:val="none" w:sz="0" w:space="0" w:color="auto"/>
        <w:right w:val="none" w:sz="0" w:space="0" w:color="auto"/>
      </w:divBdr>
    </w:div>
    <w:div w:id="1430194681">
      <w:bodyDiv w:val="1"/>
      <w:marLeft w:val="0"/>
      <w:marRight w:val="0"/>
      <w:marTop w:val="0"/>
      <w:marBottom w:val="0"/>
      <w:divBdr>
        <w:top w:val="none" w:sz="0" w:space="0" w:color="auto"/>
        <w:left w:val="none" w:sz="0" w:space="0" w:color="auto"/>
        <w:bottom w:val="none" w:sz="0" w:space="0" w:color="auto"/>
        <w:right w:val="none" w:sz="0" w:space="0" w:color="auto"/>
      </w:divBdr>
    </w:div>
    <w:div w:id="1490976188">
      <w:bodyDiv w:val="1"/>
      <w:marLeft w:val="0"/>
      <w:marRight w:val="0"/>
      <w:marTop w:val="0"/>
      <w:marBottom w:val="0"/>
      <w:divBdr>
        <w:top w:val="none" w:sz="0" w:space="0" w:color="auto"/>
        <w:left w:val="none" w:sz="0" w:space="0" w:color="auto"/>
        <w:bottom w:val="none" w:sz="0" w:space="0" w:color="auto"/>
        <w:right w:val="none" w:sz="0" w:space="0" w:color="auto"/>
      </w:divBdr>
    </w:div>
    <w:div w:id="1498571368">
      <w:bodyDiv w:val="1"/>
      <w:marLeft w:val="0"/>
      <w:marRight w:val="0"/>
      <w:marTop w:val="0"/>
      <w:marBottom w:val="0"/>
      <w:divBdr>
        <w:top w:val="none" w:sz="0" w:space="0" w:color="auto"/>
        <w:left w:val="none" w:sz="0" w:space="0" w:color="auto"/>
        <w:bottom w:val="none" w:sz="0" w:space="0" w:color="auto"/>
        <w:right w:val="none" w:sz="0" w:space="0" w:color="auto"/>
      </w:divBdr>
    </w:div>
    <w:div w:id="1518732967">
      <w:bodyDiv w:val="1"/>
      <w:marLeft w:val="0"/>
      <w:marRight w:val="0"/>
      <w:marTop w:val="0"/>
      <w:marBottom w:val="0"/>
      <w:divBdr>
        <w:top w:val="none" w:sz="0" w:space="0" w:color="auto"/>
        <w:left w:val="none" w:sz="0" w:space="0" w:color="auto"/>
        <w:bottom w:val="none" w:sz="0" w:space="0" w:color="auto"/>
        <w:right w:val="none" w:sz="0" w:space="0" w:color="auto"/>
      </w:divBdr>
    </w:div>
    <w:div w:id="1586761460">
      <w:bodyDiv w:val="1"/>
      <w:marLeft w:val="0"/>
      <w:marRight w:val="0"/>
      <w:marTop w:val="0"/>
      <w:marBottom w:val="0"/>
      <w:divBdr>
        <w:top w:val="none" w:sz="0" w:space="0" w:color="auto"/>
        <w:left w:val="none" w:sz="0" w:space="0" w:color="auto"/>
        <w:bottom w:val="none" w:sz="0" w:space="0" w:color="auto"/>
        <w:right w:val="none" w:sz="0" w:space="0" w:color="auto"/>
      </w:divBdr>
    </w:div>
    <w:div w:id="1590967851">
      <w:bodyDiv w:val="1"/>
      <w:marLeft w:val="0"/>
      <w:marRight w:val="0"/>
      <w:marTop w:val="0"/>
      <w:marBottom w:val="0"/>
      <w:divBdr>
        <w:top w:val="none" w:sz="0" w:space="0" w:color="auto"/>
        <w:left w:val="none" w:sz="0" w:space="0" w:color="auto"/>
        <w:bottom w:val="none" w:sz="0" w:space="0" w:color="auto"/>
        <w:right w:val="none" w:sz="0" w:space="0" w:color="auto"/>
      </w:divBdr>
    </w:div>
    <w:div w:id="1611090133">
      <w:bodyDiv w:val="1"/>
      <w:marLeft w:val="0"/>
      <w:marRight w:val="0"/>
      <w:marTop w:val="0"/>
      <w:marBottom w:val="0"/>
      <w:divBdr>
        <w:top w:val="none" w:sz="0" w:space="0" w:color="auto"/>
        <w:left w:val="none" w:sz="0" w:space="0" w:color="auto"/>
        <w:bottom w:val="none" w:sz="0" w:space="0" w:color="auto"/>
        <w:right w:val="none" w:sz="0" w:space="0" w:color="auto"/>
      </w:divBdr>
    </w:div>
    <w:div w:id="1612203359">
      <w:bodyDiv w:val="1"/>
      <w:marLeft w:val="0"/>
      <w:marRight w:val="0"/>
      <w:marTop w:val="0"/>
      <w:marBottom w:val="0"/>
      <w:divBdr>
        <w:top w:val="none" w:sz="0" w:space="0" w:color="auto"/>
        <w:left w:val="none" w:sz="0" w:space="0" w:color="auto"/>
        <w:bottom w:val="none" w:sz="0" w:space="0" w:color="auto"/>
        <w:right w:val="none" w:sz="0" w:space="0" w:color="auto"/>
      </w:divBdr>
    </w:div>
    <w:div w:id="1624538364">
      <w:bodyDiv w:val="1"/>
      <w:marLeft w:val="0"/>
      <w:marRight w:val="0"/>
      <w:marTop w:val="0"/>
      <w:marBottom w:val="0"/>
      <w:divBdr>
        <w:top w:val="none" w:sz="0" w:space="0" w:color="auto"/>
        <w:left w:val="none" w:sz="0" w:space="0" w:color="auto"/>
        <w:bottom w:val="none" w:sz="0" w:space="0" w:color="auto"/>
        <w:right w:val="none" w:sz="0" w:space="0" w:color="auto"/>
      </w:divBdr>
    </w:div>
    <w:div w:id="1630085638">
      <w:bodyDiv w:val="1"/>
      <w:marLeft w:val="0"/>
      <w:marRight w:val="0"/>
      <w:marTop w:val="0"/>
      <w:marBottom w:val="0"/>
      <w:divBdr>
        <w:top w:val="none" w:sz="0" w:space="0" w:color="auto"/>
        <w:left w:val="none" w:sz="0" w:space="0" w:color="auto"/>
        <w:bottom w:val="none" w:sz="0" w:space="0" w:color="auto"/>
        <w:right w:val="none" w:sz="0" w:space="0" w:color="auto"/>
      </w:divBdr>
    </w:div>
    <w:div w:id="1632516976">
      <w:bodyDiv w:val="1"/>
      <w:marLeft w:val="0"/>
      <w:marRight w:val="0"/>
      <w:marTop w:val="0"/>
      <w:marBottom w:val="0"/>
      <w:divBdr>
        <w:top w:val="none" w:sz="0" w:space="0" w:color="auto"/>
        <w:left w:val="none" w:sz="0" w:space="0" w:color="auto"/>
        <w:bottom w:val="none" w:sz="0" w:space="0" w:color="auto"/>
        <w:right w:val="none" w:sz="0" w:space="0" w:color="auto"/>
      </w:divBdr>
    </w:div>
    <w:div w:id="1652367876">
      <w:bodyDiv w:val="1"/>
      <w:marLeft w:val="0"/>
      <w:marRight w:val="0"/>
      <w:marTop w:val="0"/>
      <w:marBottom w:val="0"/>
      <w:divBdr>
        <w:top w:val="none" w:sz="0" w:space="0" w:color="auto"/>
        <w:left w:val="none" w:sz="0" w:space="0" w:color="auto"/>
        <w:bottom w:val="none" w:sz="0" w:space="0" w:color="auto"/>
        <w:right w:val="none" w:sz="0" w:space="0" w:color="auto"/>
      </w:divBdr>
    </w:div>
    <w:div w:id="1691449503">
      <w:bodyDiv w:val="1"/>
      <w:marLeft w:val="0"/>
      <w:marRight w:val="0"/>
      <w:marTop w:val="0"/>
      <w:marBottom w:val="0"/>
      <w:divBdr>
        <w:top w:val="none" w:sz="0" w:space="0" w:color="auto"/>
        <w:left w:val="none" w:sz="0" w:space="0" w:color="auto"/>
        <w:bottom w:val="none" w:sz="0" w:space="0" w:color="auto"/>
        <w:right w:val="none" w:sz="0" w:space="0" w:color="auto"/>
      </w:divBdr>
    </w:div>
    <w:div w:id="1694376100">
      <w:bodyDiv w:val="1"/>
      <w:marLeft w:val="0"/>
      <w:marRight w:val="0"/>
      <w:marTop w:val="0"/>
      <w:marBottom w:val="0"/>
      <w:divBdr>
        <w:top w:val="none" w:sz="0" w:space="0" w:color="auto"/>
        <w:left w:val="none" w:sz="0" w:space="0" w:color="auto"/>
        <w:bottom w:val="none" w:sz="0" w:space="0" w:color="auto"/>
        <w:right w:val="none" w:sz="0" w:space="0" w:color="auto"/>
      </w:divBdr>
      <w:divsChild>
        <w:div w:id="1699697996">
          <w:marLeft w:val="0"/>
          <w:marRight w:val="0"/>
          <w:marTop w:val="0"/>
          <w:marBottom w:val="0"/>
          <w:divBdr>
            <w:top w:val="none" w:sz="0" w:space="0" w:color="auto"/>
            <w:left w:val="none" w:sz="0" w:space="0" w:color="auto"/>
            <w:bottom w:val="none" w:sz="0" w:space="0" w:color="auto"/>
            <w:right w:val="none" w:sz="0" w:space="0" w:color="auto"/>
          </w:divBdr>
          <w:divsChild>
            <w:div w:id="581063245">
              <w:marLeft w:val="0"/>
              <w:marRight w:val="0"/>
              <w:marTop w:val="0"/>
              <w:marBottom w:val="0"/>
              <w:divBdr>
                <w:top w:val="none" w:sz="0" w:space="0" w:color="auto"/>
                <w:left w:val="none" w:sz="0" w:space="0" w:color="auto"/>
                <w:bottom w:val="none" w:sz="0" w:space="0" w:color="auto"/>
                <w:right w:val="none" w:sz="0" w:space="0" w:color="auto"/>
              </w:divBdr>
              <w:divsChild>
                <w:div w:id="1382637028">
                  <w:marLeft w:val="0"/>
                  <w:marRight w:val="0"/>
                  <w:marTop w:val="0"/>
                  <w:marBottom w:val="0"/>
                  <w:divBdr>
                    <w:top w:val="none" w:sz="0" w:space="0" w:color="auto"/>
                    <w:left w:val="none" w:sz="0" w:space="0" w:color="auto"/>
                    <w:bottom w:val="none" w:sz="0" w:space="0" w:color="auto"/>
                    <w:right w:val="none" w:sz="0" w:space="0" w:color="auto"/>
                  </w:divBdr>
                  <w:divsChild>
                    <w:div w:id="1503009913">
                      <w:marLeft w:val="0"/>
                      <w:marRight w:val="0"/>
                      <w:marTop w:val="0"/>
                      <w:marBottom w:val="0"/>
                      <w:divBdr>
                        <w:top w:val="none" w:sz="0" w:space="0" w:color="auto"/>
                        <w:left w:val="none" w:sz="0" w:space="0" w:color="auto"/>
                        <w:bottom w:val="none" w:sz="0" w:space="0" w:color="auto"/>
                        <w:right w:val="none" w:sz="0" w:space="0" w:color="auto"/>
                      </w:divBdr>
                      <w:divsChild>
                        <w:div w:id="807822128">
                          <w:marLeft w:val="0"/>
                          <w:marRight w:val="0"/>
                          <w:marTop w:val="0"/>
                          <w:marBottom w:val="0"/>
                          <w:divBdr>
                            <w:top w:val="none" w:sz="0" w:space="0" w:color="auto"/>
                            <w:left w:val="none" w:sz="0" w:space="0" w:color="auto"/>
                            <w:bottom w:val="none" w:sz="0" w:space="0" w:color="auto"/>
                            <w:right w:val="none" w:sz="0" w:space="0" w:color="auto"/>
                          </w:divBdr>
                          <w:divsChild>
                            <w:div w:id="521405902">
                              <w:marLeft w:val="0"/>
                              <w:marRight w:val="0"/>
                              <w:marTop w:val="0"/>
                              <w:marBottom w:val="0"/>
                              <w:divBdr>
                                <w:top w:val="none" w:sz="0" w:space="0" w:color="auto"/>
                                <w:left w:val="none" w:sz="0" w:space="0" w:color="auto"/>
                                <w:bottom w:val="none" w:sz="0" w:space="0" w:color="auto"/>
                                <w:right w:val="none" w:sz="0" w:space="0" w:color="auto"/>
                              </w:divBdr>
                              <w:divsChild>
                                <w:div w:id="176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85515">
      <w:bodyDiv w:val="1"/>
      <w:marLeft w:val="0"/>
      <w:marRight w:val="0"/>
      <w:marTop w:val="0"/>
      <w:marBottom w:val="0"/>
      <w:divBdr>
        <w:top w:val="none" w:sz="0" w:space="0" w:color="auto"/>
        <w:left w:val="none" w:sz="0" w:space="0" w:color="auto"/>
        <w:bottom w:val="none" w:sz="0" w:space="0" w:color="auto"/>
        <w:right w:val="none" w:sz="0" w:space="0" w:color="auto"/>
      </w:divBdr>
    </w:div>
    <w:div w:id="1711614932">
      <w:bodyDiv w:val="1"/>
      <w:marLeft w:val="0"/>
      <w:marRight w:val="0"/>
      <w:marTop w:val="0"/>
      <w:marBottom w:val="0"/>
      <w:divBdr>
        <w:top w:val="none" w:sz="0" w:space="0" w:color="auto"/>
        <w:left w:val="none" w:sz="0" w:space="0" w:color="auto"/>
        <w:bottom w:val="none" w:sz="0" w:space="0" w:color="auto"/>
        <w:right w:val="none" w:sz="0" w:space="0" w:color="auto"/>
      </w:divBdr>
    </w:div>
    <w:div w:id="1714036312">
      <w:bodyDiv w:val="1"/>
      <w:marLeft w:val="0"/>
      <w:marRight w:val="0"/>
      <w:marTop w:val="0"/>
      <w:marBottom w:val="0"/>
      <w:divBdr>
        <w:top w:val="none" w:sz="0" w:space="0" w:color="auto"/>
        <w:left w:val="none" w:sz="0" w:space="0" w:color="auto"/>
        <w:bottom w:val="none" w:sz="0" w:space="0" w:color="auto"/>
        <w:right w:val="none" w:sz="0" w:space="0" w:color="auto"/>
      </w:divBdr>
    </w:div>
    <w:div w:id="1725565156">
      <w:bodyDiv w:val="1"/>
      <w:marLeft w:val="0"/>
      <w:marRight w:val="0"/>
      <w:marTop w:val="0"/>
      <w:marBottom w:val="0"/>
      <w:divBdr>
        <w:top w:val="none" w:sz="0" w:space="0" w:color="auto"/>
        <w:left w:val="none" w:sz="0" w:space="0" w:color="auto"/>
        <w:bottom w:val="none" w:sz="0" w:space="0" w:color="auto"/>
        <w:right w:val="none" w:sz="0" w:space="0" w:color="auto"/>
      </w:divBdr>
    </w:div>
    <w:div w:id="1734231780">
      <w:bodyDiv w:val="1"/>
      <w:marLeft w:val="0"/>
      <w:marRight w:val="0"/>
      <w:marTop w:val="0"/>
      <w:marBottom w:val="0"/>
      <w:divBdr>
        <w:top w:val="none" w:sz="0" w:space="0" w:color="auto"/>
        <w:left w:val="none" w:sz="0" w:space="0" w:color="auto"/>
        <w:bottom w:val="none" w:sz="0" w:space="0" w:color="auto"/>
        <w:right w:val="none" w:sz="0" w:space="0" w:color="auto"/>
      </w:divBdr>
    </w:div>
    <w:div w:id="1748769523">
      <w:bodyDiv w:val="1"/>
      <w:marLeft w:val="0"/>
      <w:marRight w:val="0"/>
      <w:marTop w:val="0"/>
      <w:marBottom w:val="0"/>
      <w:divBdr>
        <w:top w:val="none" w:sz="0" w:space="0" w:color="auto"/>
        <w:left w:val="none" w:sz="0" w:space="0" w:color="auto"/>
        <w:bottom w:val="none" w:sz="0" w:space="0" w:color="auto"/>
        <w:right w:val="none" w:sz="0" w:space="0" w:color="auto"/>
      </w:divBdr>
    </w:div>
    <w:div w:id="1769304500">
      <w:bodyDiv w:val="1"/>
      <w:marLeft w:val="0"/>
      <w:marRight w:val="0"/>
      <w:marTop w:val="0"/>
      <w:marBottom w:val="0"/>
      <w:divBdr>
        <w:top w:val="none" w:sz="0" w:space="0" w:color="auto"/>
        <w:left w:val="none" w:sz="0" w:space="0" w:color="auto"/>
        <w:bottom w:val="none" w:sz="0" w:space="0" w:color="auto"/>
        <w:right w:val="none" w:sz="0" w:space="0" w:color="auto"/>
      </w:divBdr>
    </w:div>
    <w:div w:id="1790663060">
      <w:bodyDiv w:val="1"/>
      <w:marLeft w:val="0"/>
      <w:marRight w:val="0"/>
      <w:marTop w:val="0"/>
      <w:marBottom w:val="0"/>
      <w:divBdr>
        <w:top w:val="none" w:sz="0" w:space="0" w:color="auto"/>
        <w:left w:val="none" w:sz="0" w:space="0" w:color="auto"/>
        <w:bottom w:val="none" w:sz="0" w:space="0" w:color="auto"/>
        <w:right w:val="none" w:sz="0" w:space="0" w:color="auto"/>
      </w:divBdr>
    </w:div>
    <w:div w:id="1795908468">
      <w:bodyDiv w:val="1"/>
      <w:marLeft w:val="0"/>
      <w:marRight w:val="0"/>
      <w:marTop w:val="0"/>
      <w:marBottom w:val="0"/>
      <w:divBdr>
        <w:top w:val="none" w:sz="0" w:space="0" w:color="auto"/>
        <w:left w:val="none" w:sz="0" w:space="0" w:color="auto"/>
        <w:bottom w:val="none" w:sz="0" w:space="0" w:color="auto"/>
        <w:right w:val="none" w:sz="0" w:space="0" w:color="auto"/>
      </w:divBdr>
      <w:divsChild>
        <w:div w:id="12389907">
          <w:marLeft w:val="547"/>
          <w:marRight w:val="0"/>
          <w:marTop w:val="288"/>
          <w:marBottom w:val="0"/>
          <w:divBdr>
            <w:top w:val="none" w:sz="0" w:space="0" w:color="auto"/>
            <w:left w:val="none" w:sz="0" w:space="0" w:color="auto"/>
            <w:bottom w:val="none" w:sz="0" w:space="0" w:color="auto"/>
            <w:right w:val="none" w:sz="0" w:space="0" w:color="auto"/>
          </w:divBdr>
        </w:div>
      </w:divsChild>
    </w:div>
    <w:div w:id="1802645501">
      <w:bodyDiv w:val="1"/>
      <w:marLeft w:val="0"/>
      <w:marRight w:val="0"/>
      <w:marTop w:val="0"/>
      <w:marBottom w:val="0"/>
      <w:divBdr>
        <w:top w:val="none" w:sz="0" w:space="0" w:color="auto"/>
        <w:left w:val="none" w:sz="0" w:space="0" w:color="auto"/>
        <w:bottom w:val="none" w:sz="0" w:space="0" w:color="auto"/>
        <w:right w:val="none" w:sz="0" w:space="0" w:color="auto"/>
      </w:divBdr>
    </w:div>
    <w:div w:id="1822502400">
      <w:bodyDiv w:val="1"/>
      <w:marLeft w:val="0"/>
      <w:marRight w:val="0"/>
      <w:marTop w:val="0"/>
      <w:marBottom w:val="0"/>
      <w:divBdr>
        <w:top w:val="none" w:sz="0" w:space="0" w:color="auto"/>
        <w:left w:val="none" w:sz="0" w:space="0" w:color="auto"/>
        <w:bottom w:val="none" w:sz="0" w:space="0" w:color="auto"/>
        <w:right w:val="none" w:sz="0" w:space="0" w:color="auto"/>
      </w:divBdr>
    </w:div>
    <w:div w:id="1822767585">
      <w:bodyDiv w:val="1"/>
      <w:marLeft w:val="0"/>
      <w:marRight w:val="0"/>
      <w:marTop w:val="0"/>
      <w:marBottom w:val="0"/>
      <w:divBdr>
        <w:top w:val="none" w:sz="0" w:space="0" w:color="auto"/>
        <w:left w:val="none" w:sz="0" w:space="0" w:color="auto"/>
        <w:bottom w:val="none" w:sz="0" w:space="0" w:color="auto"/>
        <w:right w:val="none" w:sz="0" w:space="0" w:color="auto"/>
      </w:divBdr>
    </w:div>
    <w:div w:id="1826169499">
      <w:bodyDiv w:val="1"/>
      <w:marLeft w:val="0"/>
      <w:marRight w:val="0"/>
      <w:marTop w:val="0"/>
      <w:marBottom w:val="0"/>
      <w:divBdr>
        <w:top w:val="none" w:sz="0" w:space="0" w:color="auto"/>
        <w:left w:val="none" w:sz="0" w:space="0" w:color="auto"/>
        <w:bottom w:val="none" w:sz="0" w:space="0" w:color="auto"/>
        <w:right w:val="none" w:sz="0" w:space="0" w:color="auto"/>
      </w:divBdr>
    </w:div>
    <w:div w:id="1841697227">
      <w:bodyDiv w:val="1"/>
      <w:marLeft w:val="0"/>
      <w:marRight w:val="0"/>
      <w:marTop w:val="0"/>
      <w:marBottom w:val="0"/>
      <w:divBdr>
        <w:top w:val="none" w:sz="0" w:space="0" w:color="auto"/>
        <w:left w:val="none" w:sz="0" w:space="0" w:color="auto"/>
        <w:bottom w:val="none" w:sz="0" w:space="0" w:color="auto"/>
        <w:right w:val="none" w:sz="0" w:space="0" w:color="auto"/>
      </w:divBdr>
    </w:div>
    <w:div w:id="1858886966">
      <w:bodyDiv w:val="1"/>
      <w:marLeft w:val="0"/>
      <w:marRight w:val="0"/>
      <w:marTop w:val="0"/>
      <w:marBottom w:val="0"/>
      <w:divBdr>
        <w:top w:val="none" w:sz="0" w:space="0" w:color="auto"/>
        <w:left w:val="none" w:sz="0" w:space="0" w:color="auto"/>
        <w:bottom w:val="none" w:sz="0" w:space="0" w:color="auto"/>
        <w:right w:val="none" w:sz="0" w:space="0" w:color="auto"/>
      </w:divBdr>
    </w:div>
    <w:div w:id="1864434776">
      <w:bodyDiv w:val="1"/>
      <w:marLeft w:val="0"/>
      <w:marRight w:val="0"/>
      <w:marTop w:val="0"/>
      <w:marBottom w:val="0"/>
      <w:divBdr>
        <w:top w:val="none" w:sz="0" w:space="0" w:color="auto"/>
        <w:left w:val="none" w:sz="0" w:space="0" w:color="auto"/>
        <w:bottom w:val="none" w:sz="0" w:space="0" w:color="auto"/>
        <w:right w:val="none" w:sz="0" w:space="0" w:color="auto"/>
      </w:divBdr>
    </w:div>
    <w:div w:id="1866409387">
      <w:bodyDiv w:val="1"/>
      <w:marLeft w:val="0"/>
      <w:marRight w:val="0"/>
      <w:marTop w:val="0"/>
      <w:marBottom w:val="0"/>
      <w:divBdr>
        <w:top w:val="none" w:sz="0" w:space="0" w:color="auto"/>
        <w:left w:val="none" w:sz="0" w:space="0" w:color="auto"/>
        <w:bottom w:val="none" w:sz="0" w:space="0" w:color="auto"/>
        <w:right w:val="none" w:sz="0" w:space="0" w:color="auto"/>
      </w:divBdr>
      <w:divsChild>
        <w:div w:id="1044644900">
          <w:marLeft w:val="547"/>
          <w:marRight w:val="0"/>
          <w:marTop w:val="230"/>
          <w:marBottom w:val="0"/>
          <w:divBdr>
            <w:top w:val="none" w:sz="0" w:space="0" w:color="auto"/>
            <w:left w:val="none" w:sz="0" w:space="0" w:color="auto"/>
            <w:bottom w:val="none" w:sz="0" w:space="0" w:color="auto"/>
            <w:right w:val="none" w:sz="0" w:space="0" w:color="auto"/>
          </w:divBdr>
        </w:div>
      </w:divsChild>
    </w:div>
    <w:div w:id="1888907635">
      <w:bodyDiv w:val="1"/>
      <w:marLeft w:val="0"/>
      <w:marRight w:val="0"/>
      <w:marTop w:val="0"/>
      <w:marBottom w:val="0"/>
      <w:divBdr>
        <w:top w:val="none" w:sz="0" w:space="0" w:color="auto"/>
        <w:left w:val="none" w:sz="0" w:space="0" w:color="auto"/>
        <w:bottom w:val="none" w:sz="0" w:space="0" w:color="auto"/>
        <w:right w:val="none" w:sz="0" w:space="0" w:color="auto"/>
      </w:divBdr>
    </w:div>
    <w:div w:id="1902016362">
      <w:bodyDiv w:val="1"/>
      <w:marLeft w:val="0"/>
      <w:marRight w:val="0"/>
      <w:marTop w:val="0"/>
      <w:marBottom w:val="0"/>
      <w:divBdr>
        <w:top w:val="none" w:sz="0" w:space="0" w:color="auto"/>
        <w:left w:val="none" w:sz="0" w:space="0" w:color="auto"/>
        <w:bottom w:val="none" w:sz="0" w:space="0" w:color="auto"/>
        <w:right w:val="none" w:sz="0" w:space="0" w:color="auto"/>
      </w:divBdr>
    </w:div>
    <w:div w:id="1909537426">
      <w:bodyDiv w:val="1"/>
      <w:marLeft w:val="0"/>
      <w:marRight w:val="0"/>
      <w:marTop w:val="0"/>
      <w:marBottom w:val="0"/>
      <w:divBdr>
        <w:top w:val="none" w:sz="0" w:space="0" w:color="auto"/>
        <w:left w:val="none" w:sz="0" w:space="0" w:color="auto"/>
        <w:bottom w:val="none" w:sz="0" w:space="0" w:color="auto"/>
        <w:right w:val="none" w:sz="0" w:space="0" w:color="auto"/>
      </w:divBdr>
    </w:div>
    <w:div w:id="1973171188">
      <w:bodyDiv w:val="1"/>
      <w:marLeft w:val="0"/>
      <w:marRight w:val="0"/>
      <w:marTop w:val="0"/>
      <w:marBottom w:val="0"/>
      <w:divBdr>
        <w:top w:val="none" w:sz="0" w:space="0" w:color="auto"/>
        <w:left w:val="none" w:sz="0" w:space="0" w:color="auto"/>
        <w:bottom w:val="none" w:sz="0" w:space="0" w:color="auto"/>
        <w:right w:val="none" w:sz="0" w:space="0" w:color="auto"/>
      </w:divBdr>
    </w:div>
    <w:div w:id="1992977544">
      <w:bodyDiv w:val="1"/>
      <w:marLeft w:val="0"/>
      <w:marRight w:val="0"/>
      <w:marTop w:val="0"/>
      <w:marBottom w:val="0"/>
      <w:divBdr>
        <w:top w:val="none" w:sz="0" w:space="0" w:color="auto"/>
        <w:left w:val="none" w:sz="0" w:space="0" w:color="auto"/>
        <w:bottom w:val="none" w:sz="0" w:space="0" w:color="auto"/>
        <w:right w:val="none" w:sz="0" w:space="0" w:color="auto"/>
      </w:divBdr>
    </w:div>
    <w:div w:id="2004429275">
      <w:bodyDiv w:val="1"/>
      <w:marLeft w:val="0"/>
      <w:marRight w:val="0"/>
      <w:marTop w:val="0"/>
      <w:marBottom w:val="0"/>
      <w:divBdr>
        <w:top w:val="none" w:sz="0" w:space="0" w:color="auto"/>
        <w:left w:val="none" w:sz="0" w:space="0" w:color="auto"/>
        <w:bottom w:val="none" w:sz="0" w:space="0" w:color="auto"/>
        <w:right w:val="none" w:sz="0" w:space="0" w:color="auto"/>
      </w:divBdr>
      <w:divsChild>
        <w:div w:id="765155277">
          <w:marLeft w:val="1800"/>
          <w:marRight w:val="0"/>
          <w:marTop w:val="134"/>
          <w:marBottom w:val="0"/>
          <w:divBdr>
            <w:top w:val="none" w:sz="0" w:space="0" w:color="auto"/>
            <w:left w:val="none" w:sz="0" w:space="0" w:color="auto"/>
            <w:bottom w:val="none" w:sz="0" w:space="0" w:color="auto"/>
            <w:right w:val="none" w:sz="0" w:space="0" w:color="auto"/>
          </w:divBdr>
        </w:div>
        <w:div w:id="1221596762">
          <w:marLeft w:val="1800"/>
          <w:marRight w:val="0"/>
          <w:marTop w:val="134"/>
          <w:marBottom w:val="0"/>
          <w:divBdr>
            <w:top w:val="none" w:sz="0" w:space="0" w:color="auto"/>
            <w:left w:val="none" w:sz="0" w:space="0" w:color="auto"/>
            <w:bottom w:val="none" w:sz="0" w:space="0" w:color="auto"/>
            <w:right w:val="none" w:sz="0" w:space="0" w:color="auto"/>
          </w:divBdr>
        </w:div>
        <w:div w:id="1332685966">
          <w:marLeft w:val="1800"/>
          <w:marRight w:val="0"/>
          <w:marTop w:val="134"/>
          <w:marBottom w:val="0"/>
          <w:divBdr>
            <w:top w:val="none" w:sz="0" w:space="0" w:color="auto"/>
            <w:left w:val="none" w:sz="0" w:space="0" w:color="auto"/>
            <w:bottom w:val="none" w:sz="0" w:space="0" w:color="auto"/>
            <w:right w:val="none" w:sz="0" w:space="0" w:color="auto"/>
          </w:divBdr>
        </w:div>
        <w:div w:id="1775973052">
          <w:marLeft w:val="1800"/>
          <w:marRight w:val="0"/>
          <w:marTop w:val="134"/>
          <w:marBottom w:val="0"/>
          <w:divBdr>
            <w:top w:val="none" w:sz="0" w:space="0" w:color="auto"/>
            <w:left w:val="none" w:sz="0" w:space="0" w:color="auto"/>
            <w:bottom w:val="none" w:sz="0" w:space="0" w:color="auto"/>
            <w:right w:val="none" w:sz="0" w:space="0" w:color="auto"/>
          </w:divBdr>
        </w:div>
        <w:div w:id="1846826148">
          <w:marLeft w:val="547"/>
          <w:marRight w:val="0"/>
          <w:marTop w:val="154"/>
          <w:marBottom w:val="0"/>
          <w:divBdr>
            <w:top w:val="none" w:sz="0" w:space="0" w:color="auto"/>
            <w:left w:val="none" w:sz="0" w:space="0" w:color="auto"/>
            <w:bottom w:val="none" w:sz="0" w:space="0" w:color="auto"/>
            <w:right w:val="none" w:sz="0" w:space="0" w:color="auto"/>
          </w:divBdr>
        </w:div>
        <w:div w:id="1861042563">
          <w:marLeft w:val="1800"/>
          <w:marRight w:val="0"/>
          <w:marTop w:val="134"/>
          <w:marBottom w:val="0"/>
          <w:divBdr>
            <w:top w:val="none" w:sz="0" w:space="0" w:color="auto"/>
            <w:left w:val="none" w:sz="0" w:space="0" w:color="auto"/>
            <w:bottom w:val="none" w:sz="0" w:space="0" w:color="auto"/>
            <w:right w:val="none" w:sz="0" w:space="0" w:color="auto"/>
          </w:divBdr>
        </w:div>
      </w:divsChild>
    </w:div>
    <w:div w:id="2012223334">
      <w:bodyDiv w:val="1"/>
      <w:marLeft w:val="0"/>
      <w:marRight w:val="0"/>
      <w:marTop w:val="0"/>
      <w:marBottom w:val="0"/>
      <w:divBdr>
        <w:top w:val="none" w:sz="0" w:space="0" w:color="auto"/>
        <w:left w:val="none" w:sz="0" w:space="0" w:color="auto"/>
        <w:bottom w:val="none" w:sz="0" w:space="0" w:color="auto"/>
        <w:right w:val="none" w:sz="0" w:space="0" w:color="auto"/>
      </w:divBdr>
    </w:div>
    <w:div w:id="2033607445">
      <w:bodyDiv w:val="1"/>
      <w:marLeft w:val="0"/>
      <w:marRight w:val="0"/>
      <w:marTop w:val="0"/>
      <w:marBottom w:val="0"/>
      <w:divBdr>
        <w:top w:val="none" w:sz="0" w:space="0" w:color="auto"/>
        <w:left w:val="none" w:sz="0" w:space="0" w:color="auto"/>
        <w:bottom w:val="none" w:sz="0" w:space="0" w:color="auto"/>
        <w:right w:val="none" w:sz="0" w:space="0" w:color="auto"/>
      </w:divBdr>
    </w:div>
    <w:div w:id="2048525860">
      <w:bodyDiv w:val="1"/>
      <w:marLeft w:val="0"/>
      <w:marRight w:val="0"/>
      <w:marTop w:val="0"/>
      <w:marBottom w:val="0"/>
      <w:divBdr>
        <w:top w:val="none" w:sz="0" w:space="0" w:color="auto"/>
        <w:left w:val="none" w:sz="0" w:space="0" w:color="auto"/>
        <w:bottom w:val="none" w:sz="0" w:space="0" w:color="auto"/>
        <w:right w:val="none" w:sz="0" w:space="0" w:color="auto"/>
      </w:divBdr>
    </w:div>
    <w:div w:id="2065712107">
      <w:bodyDiv w:val="1"/>
      <w:marLeft w:val="0"/>
      <w:marRight w:val="0"/>
      <w:marTop w:val="0"/>
      <w:marBottom w:val="0"/>
      <w:divBdr>
        <w:top w:val="none" w:sz="0" w:space="0" w:color="auto"/>
        <w:left w:val="none" w:sz="0" w:space="0" w:color="auto"/>
        <w:bottom w:val="none" w:sz="0" w:space="0" w:color="auto"/>
        <w:right w:val="none" w:sz="0" w:space="0" w:color="auto"/>
      </w:divBdr>
    </w:div>
    <w:div w:id="2069261169">
      <w:bodyDiv w:val="1"/>
      <w:marLeft w:val="0"/>
      <w:marRight w:val="0"/>
      <w:marTop w:val="0"/>
      <w:marBottom w:val="0"/>
      <w:divBdr>
        <w:top w:val="none" w:sz="0" w:space="0" w:color="auto"/>
        <w:left w:val="none" w:sz="0" w:space="0" w:color="auto"/>
        <w:bottom w:val="none" w:sz="0" w:space="0" w:color="auto"/>
        <w:right w:val="none" w:sz="0" w:space="0" w:color="auto"/>
      </w:divBdr>
    </w:div>
    <w:div w:id="2075620781">
      <w:bodyDiv w:val="1"/>
      <w:marLeft w:val="0"/>
      <w:marRight w:val="0"/>
      <w:marTop w:val="0"/>
      <w:marBottom w:val="0"/>
      <w:divBdr>
        <w:top w:val="none" w:sz="0" w:space="0" w:color="auto"/>
        <w:left w:val="none" w:sz="0" w:space="0" w:color="auto"/>
        <w:bottom w:val="none" w:sz="0" w:space="0" w:color="auto"/>
        <w:right w:val="none" w:sz="0" w:space="0" w:color="auto"/>
      </w:divBdr>
    </w:div>
    <w:div w:id="2086610022">
      <w:bodyDiv w:val="1"/>
      <w:marLeft w:val="0"/>
      <w:marRight w:val="0"/>
      <w:marTop w:val="0"/>
      <w:marBottom w:val="0"/>
      <w:divBdr>
        <w:top w:val="none" w:sz="0" w:space="0" w:color="auto"/>
        <w:left w:val="none" w:sz="0" w:space="0" w:color="auto"/>
        <w:bottom w:val="none" w:sz="0" w:space="0" w:color="auto"/>
        <w:right w:val="none" w:sz="0" w:space="0" w:color="auto"/>
      </w:divBdr>
    </w:div>
    <w:div w:id="2087531667">
      <w:bodyDiv w:val="1"/>
      <w:marLeft w:val="0"/>
      <w:marRight w:val="0"/>
      <w:marTop w:val="0"/>
      <w:marBottom w:val="0"/>
      <w:divBdr>
        <w:top w:val="none" w:sz="0" w:space="0" w:color="auto"/>
        <w:left w:val="none" w:sz="0" w:space="0" w:color="auto"/>
        <w:bottom w:val="none" w:sz="0" w:space="0" w:color="auto"/>
        <w:right w:val="none" w:sz="0" w:space="0" w:color="auto"/>
      </w:divBdr>
    </w:div>
    <w:div w:id="2102488067">
      <w:bodyDiv w:val="1"/>
      <w:marLeft w:val="0"/>
      <w:marRight w:val="0"/>
      <w:marTop w:val="0"/>
      <w:marBottom w:val="0"/>
      <w:divBdr>
        <w:top w:val="none" w:sz="0" w:space="0" w:color="auto"/>
        <w:left w:val="none" w:sz="0" w:space="0" w:color="auto"/>
        <w:bottom w:val="none" w:sz="0" w:space="0" w:color="auto"/>
        <w:right w:val="none" w:sz="0" w:space="0" w:color="auto"/>
      </w:divBdr>
    </w:div>
    <w:div w:id="2127112796">
      <w:bodyDiv w:val="1"/>
      <w:marLeft w:val="0"/>
      <w:marRight w:val="0"/>
      <w:marTop w:val="0"/>
      <w:marBottom w:val="0"/>
      <w:divBdr>
        <w:top w:val="none" w:sz="0" w:space="0" w:color="auto"/>
        <w:left w:val="none" w:sz="0" w:space="0" w:color="auto"/>
        <w:bottom w:val="none" w:sz="0" w:space="0" w:color="auto"/>
        <w:right w:val="none" w:sz="0" w:space="0" w:color="auto"/>
      </w:divBdr>
    </w:div>
    <w:div w:id="2130470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cholar.google.com/scholar?q=Clements,+D.+H.,+%26+Sarama,+J.+(2007).+Effects+of+a+preschool+mathematics+curriculum:+Summative+research+on+the+%22Building+Blocks%22+project.+Learning+and+Instruction,+17(1),+127-143" TargetMode="External"/><Relationship Id="rId4" Type="http://schemas.openxmlformats.org/officeDocument/2006/relationships/settings" Target="settings.xml"/><Relationship Id="rId9" Type="http://schemas.openxmlformats.org/officeDocument/2006/relationships/hyperlink" Target="https://scholar.google.com/scholar?q=Carbonneau,+K.+J.,+Marley,+S.+C.,+%26+Morrison,+S.+J.+(2016).+A+meta-analysis+of+the+efficacy+of+manipulatives+in+mathematics+instruction.+Journal+of+Educational+Psychology,+108(3),+345-365"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92B36-B102-4CE0-9C99-059CF843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26</Pages>
  <Words>6355</Words>
  <Characters>36228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Appendix  7</vt:lpstr>
    </vt:vector>
  </TitlesOfParts>
  <Company>TOSHIBA</Company>
  <LinksUpToDate>false</LinksUpToDate>
  <CharactersWithSpaces>42499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7</dc:title>
  <dc:creator>SUSAN MATIPO</dc:creator>
  <cp:lastModifiedBy>SDI 1084</cp:lastModifiedBy>
  <cp:revision>123</cp:revision>
  <cp:lastPrinted>2025-02-07T12:33:00Z</cp:lastPrinted>
  <dcterms:created xsi:type="dcterms:W3CDTF">2019-02-26T01:32:00Z</dcterms:created>
  <dcterms:modified xsi:type="dcterms:W3CDTF">2025-02-08T10:45:00Z</dcterms:modified>
</cp:coreProperties>
</file>