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B1221" w14:textId="77777777" w:rsidR="00754C9A" w:rsidRDefault="00754C9A" w:rsidP="00441B6F">
      <w:pPr>
        <w:pStyle w:val="Title"/>
        <w:spacing w:after="0"/>
        <w:jc w:val="both"/>
        <w:rPr>
          <w:rFonts w:ascii="Arial" w:hAnsi="Arial" w:cs="Arial"/>
        </w:rPr>
      </w:pPr>
    </w:p>
    <w:p w14:paraId="2C24259F" w14:textId="77777777" w:rsidR="007C3E9E" w:rsidRPr="007C3E9E" w:rsidRDefault="007C3E9E" w:rsidP="007C3E9E">
      <w:pPr>
        <w:spacing w:line="360" w:lineRule="auto"/>
        <w:jc w:val="center"/>
        <w:rPr>
          <w:rFonts w:asciiTheme="minorBidi" w:hAnsiTheme="minorBidi" w:cstheme="minorBidi"/>
          <w:b/>
          <w:bCs/>
          <w:sz w:val="24"/>
          <w:szCs w:val="24"/>
        </w:rPr>
      </w:pPr>
      <w:r w:rsidRPr="007C3E9E">
        <w:rPr>
          <w:rFonts w:asciiTheme="minorBidi" w:hAnsiTheme="minorBidi" w:cstheme="minorBidi"/>
          <w:b/>
          <w:bCs/>
          <w:sz w:val="24"/>
          <w:szCs w:val="24"/>
        </w:rPr>
        <w:t>Echocardiographic aspects of north-African male and female soccer players in Morocco.</w:t>
      </w:r>
    </w:p>
    <w:p w14:paraId="264E0262" w14:textId="77777777" w:rsidR="00790ADA" w:rsidRPr="007C3E9E" w:rsidRDefault="00790ADA" w:rsidP="00441B6F">
      <w:pPr>
        <w:pStyle w:val="Affiliation"/>
        <w:spacing w:after="0" w:line="240" w:lineRule="auto"/>
        <w:jc w:val="both"/>
        <w:rPr>
          <w:rFonts w:ascii="Arial" w:hAnsi="Arial" w:cs="Arial"/>
          <w:lang w:val="en-GB"/>
        </w:rPr>
      </w:pPr>
    </w:p>
    <w:p w14:paraId="19BE29E5" w14:textId="77777777" w:rsidR="002C57D2" w:rsidRPr="00FB3A86" w:rsidRDefault="002C57D2" w:rsidP="00441B6F">
      <w:pPr>
        <w:pStyle w:val="Affiliation"/>
        <w:spacing w:after="0" w:line="240" w:lineRule="auto"/>
        <w:jc w:val="both"/>
        <w:rPr>
          <w:rFonts w:ascii="Arial" w:hAnsi="Arial" w:cs="Arial"/>
        </w:rPr>
      </w:pPr>
    </w:p>
    <w:p w14:paraId="2F59E3D3" w14:textId="25F9CF93" w:rsidR="00B01FCD" w:rsidRPr="00FB3A86" w:rsidRDefault="00300D32" w:rsidP="00441B6F">
      <w:pPr>
        <w:pStyle w:val="Copyright"/>
        <w:spacing w:after="0" w:line="240" w:lineRule="auto"/>
        <w:jc w:val="both"/>
        <w:rPr>
          <w:rFonts w:ascii="Arial" w:hAnsi="Arial" w:cs="Arial"/>
        </w:rPr>
        <w:sectPr w:rsidR="00B01FCD" w:rsidRPr="00FB3A86" w:rsidSect="008F789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43D0119" wp14:editId="077EC936">
                <wp:extent cx="5303520" cy="635"/>
                <wp:effectExtent l="9525" t="9525" r="11430" b="9525"/>
                <wp:docPr id="12024960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A58D0E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685E0E2" w14:textId="3F2528D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10FFA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4F2CD8E" w14:textId="77777777" w:rsidTr="001E44FE">
        <w:tc>
          <w:tcPr>
            <w:tcW w:w="9576" w:type="dxa"/>
            <w:shd w:val="clear" w:color="auto" w:fill="F2F2F2"/>
          </w:tcPr>
          <w:p w14:paraId="039E41AD" w14:textId="77777777" w:rsidR="00A03B96" w:rsidRDefault="00A03B96" w:rsidP="00441B6F">
            <w:pPr>
              <w:pStyle w:val="Body"/>
              <w:spacing w:after="0"/>
              <w:rPr>
                <w:rFonts w:ascii="Arial" w:eastAsia="Calibri" w:hAnsi="Arial" w:cs="Arial"/>
                <w:szCs w:val="22"/>
              </w:rPr>
            </w:pPr>
          </w:p>
          <w:p w14:paraId="455FDB49" w14:textId="77777777" w:rsidR="007C3E9E" w:rsidRPr="007C3E9E" w:rsidRDefault="007C3E9E" w:rsidP="007C3E9E">
            <w:pPr>
              <w:spacing w:line="360" w:lineRule="auto"/>
              <w:rPr>
                <w:rFonts w:ascii="Arial" w:hAnsi="Arial" w:cs="Arial"/>
              </w:rPr>
            </w:pPr>
            <w:r w:rsidRPr="007C3E9E">
              <w:rPr>
                <w:rFonts w:ascii="Arial" w:hAnsi="Arial" w:cs="Arial"/>
                <w:b/>
                <w:bCs/>
              </w:rPr>
              <w:t xml:space="preserve">Aims: </w:t>
            </w:r>
            <w:r w:rsidRPr="007C3E9E">
              <w:rPr>
                <w:rFonts w:ascii="Arial" w:hAnsi="Arial" w:cs="Arial"/>
              </w:rPr>
              <w:t>Intense and prolonged sports activities lead to cardiovascular adaptations known as "athlete's heart." Our study aimed to explore the echocardiographic characteristics of athlete's heart in North African soccer players.</w:t>
            </w:r>
          </w:p>
          <w:p w14:paraId="096C53AB" w14:textId="77777777" w:rsidR="007C3E9E" w:rsidRPr="007C3E9E" w:rsidRDefault="007C3E9E" w:rsidP="007C3E9E">
            <w:pPr>
              <w:spacing w:line="360" w:lineRule="auto"/>
              <w:rPr>
                <w:rFonts w:ascii="Arial" w:hAnsi="Arial" w:cs="Arial"/>
              </w:rPr>
            </w:pPr>
            <w:r w:rsidRPr="007C3E9E">
              <w:rPr>
                <w:rFonts w:ascii="Arial" w:hAnsi="Arial" w:cs="Arial"/>
                <w:b/>
                <w:bCs/>
              </w:rPr>
              <w:t xml:space="preserve">Methods: </w:t>
            </w:r>
            <w:r w:rsidRPr="007C3E9E">
              <w:rPr>
                <w:rFonts w:ascii="Arial" w:hAnsi="Arial" w:cs="Arial"/>
              </w:rPr>
              <w:t>This descriptive study was conducted by the Non-Invasive Explorations Department at the Rabat Military Hospital and focused on 53 category A players from the men’s and women’s soccer teams of the “Force Armed Royal” sports association. The research analyzed various parameters, including the end-diastolic diameter and parietal thickness of the left ventricle, the basal diameter of the right ventricle, atrial surface areas, as well as the systolic and diastolic functions of the LV.</w:t>
            </w:r>
          </w:p>
          <w:p w14:paraId="1BD279ED" w14:textId="77777777" w:rsidR="007C3E9E" w:rsidRPr="007C3E9E" w:rsidRDefault="007C3E9E" w:rsidP="007C3E9E">
            <w:pPr>
              <w:spacing w:line="360" w:lineRule="auto"/>
              <w:rPr>
                <w:rFonts w:ascii="Arial" w:hAnsi="Arial" w:cs="Arial"/>
              </w:rPr>
            </w:pPr>
            <w:r w:rsidRPr="007C3E9E">
              <w:rPr>
                <w:rFonts w:ascii="Arial" w:hAnsi="Arial" w:cs="Arial"/>
                <w:b/>
                <w:bCs/>
              </w:rPr>
              <w:t>Results</w:t>
            </w:r>
            <w:r w:rsidRPr="007C3E9E">
              <w:rPr>
                <w:rFonts w:ascii="Arial" w:hAnsi="Arial" w:cs="Arial"/>
              </w:rPr>
              <w:t>: The average age of the participants was 23.5 ± 4 years, with 35.8% (19) being women and 64.2% (34) being men. Left ventricular dilatation was observed in 17% (9) of the players, with an average diameter of 44 ± 4 mm in women and 52 ± 4 mm in men. 39.6% (21) of the players had right ventricle dilatation. The left ventricular systolic function varied from 51% to 76%, with 7.5% (4) of players displaying mildly reduced systolic function. When comparing the two genders, men had a significantly larger right ventricular diameter and a greater left ventricular end-diastolic diameter than women, with p-values of &lt;0.001 and 0.038, respectively.</w:t>
            </w:r>
          </w:p>
          <w:p w14:paraId="749C326A" w14:textId="77777777" w:rsidR="007C3E9E" w:rsidRPr="007C3E9E" w:rsidRDefault="007C3E9E" w:rsidP="007C3E9E">
            <w:pPr>
              <w:spacing w:line="360" w:lineRule="auto"/>
              <w:rPr>
                <w:rFonts w:ascii="Arial" w:hAnsi="Arial" w:cs="Arial"/>
              </w:rPr>
            </w:pPr>
            <w:r w:rsidRPr="007C3E9E">
              <w:rPr>
                <w:rFonts w:ascii="Arial" w:hAnsi="Arial" w:cs="Arial"/>
                <w:b/>
                <w:bCs/>
              </w:rPr>
              <w:t xml:space="preserve">Conclusion: </w:t>
            </w:r>
            <w:r w:rsidRPr="007C3E9E">
              <w:rPr>
                <w:rFonts w:ascii="Arial" w:hAnsi="Arial" w:cs="Arial"/>
              </w:rPr>
              <w:t xml:space="preserve">In our study, the predominant findings were dilatation of the left cardiac chambers without any associated ventricular hypertrophy, while left ventricular ejection fraction remained preserved and diastolic function was notably </w:t>
            </w:r>
            <w:proofErr w:type="spellStart"/>
            <w:r w:rsidRPr="007C3E9E">
              <w:rPr>
                <w:rFonts w:ascii="Arial" w:hAnsi="Arial" w:cs="Arial"/>
              </w:rPr>
              <w:t>supranormal</w:t>
            </w:r>
            <w:proofErr w:type="spellEnd"/>
            <w:r w:rsidRPr="007C3E9E">
              <w:rPr>
                <w:rFonts w:ascii="Arial" w:hAnsi="Arial" w:cs="Arial"/>
              </w:rPr>
              <w:t>. These results are consistent with existing literature, particularly studies involving footballers that share similar characteristics to our cohort.</w:t>
            </w:r>
          </w:p>
          <w:p w14:paraId="5B173901" w14:textId="41FDEC52" w:rsidR="00505F06" w:rsidRPr="00BA1B01" w:rsidRDefault="00505F06" w:rsidP="00441B6F">
            <w:pPr>
              <w:pStyle w:val="Body"/>
              <w:spacing w:after="0"/>
              <w:rPr>
                <w:rFonts w:ascii="Arial" w:eastAsia="Calibri" w:hAnsi="Arial" w:cs="Arial"/>
                <w:szCs w:val="22"/>
              </w:rPr>
            </w:pPr>
          </w:p>
        </w:tc>
      </w:tr>
    </w:tbl>
    <w:p w14:paraId="11C49389" w14:textId="77777777" w:rsidR="00636EB2" w:rsidRDefault="00636EB2" w:rsidP="00441B6F">
      <w:pPr>
        <w:pStyle w:val="Body"/>
        <w:spacing w:after="0"/>
        <w:rPr>
          <w:rFonts w:ascii="Arial" w:hAnsi="Arial" w:cs="Arial"/>
          <w:i/>
        </w:rPr>
      </w:pPr>
    </w:p>
    <w:p w14:paraId="3D5CA52B" w14:textId="78A22973" w:rsidR="00A24E7E" w:rsidRDefault="00A24E7E" w:rsidP="00441B6F">
      <w:pPr>
        <w:pStyle w:val="Body"/>
        <w:spacing w:after="0"/>
        <w:rPr>
          <w:rFonts w:ascii="Arial" w:hAnsi="Arial" w:cs="Arial"/>
          <w:i/>
        </w:rPr>
      </w:pPr>
    </w:p>
    <w:p w14:paraId="1C58129D" w14:textId="77777777" w:rsidR="007C3E9E" w:rsidRPr="007C3E9E" w:rsidRDefault="007C3E9E" w:rsidP="007C3E9E">
      <w:pPr>
        <w:spacing w:line="360" w:lineRule="auto"/>
        <w:rPr>
          <w:rFonts w:ascii="Arial" w:hAnsi="Arial" w:cs="Arial"/>
          <w:i/>
          <w:iCs/>
          <w:lang w:val="en-GB"/>
        </w:rPr>
      </w:pPr>
      <w:r w:rsidRPr="007C3E9E">
        <w:rPr>
          <w:rFonts w:ascii="Arial" w:hAnsi="Arial" w:cs="Arial"/>
          <w:b/>
          <w:bCs/>
          <w:i/>
          <w:iCs/>
          <w:lang w:val="en-GB"/>
        </w:rPr>
        <w:t xml:space="preserve">Keywords: </w:t>
      </w:r>
      <w:r w:rsidRPr="007C3E9E">
        <w:rPr>
          <w:rFonts w:ascii="Arial" w:hAnsi="Arial" w:cs="Arial"/>
          <w:i/>
          <w:iCs/>
          <w:lang w:val="en-GB"/>
        </w:rPr>
        <w:t>Athlete Heart; Echocardiography; Soccer player; North-African; Morocco.</w:t>
      </w:r>
    </w:p>
    <w:p w14:paraId="26393784" w14:textId="77777777" w:rsidR="00790ADA" w:rsidRPr="007C3E9E" w:rsidRDefault="00790ADA" w:rsidP="00441B6F">
      <w:pPr>
        <w:pStyle w:val="Body"/>
        <w:spacing w:after="0"/>
        <w:rPr>
          <w:rFonts w:ascii="Arial" w:hAnsi="Arial" w:cs="Arial"/>
          <w:i/>
          <w:lang w:val="en-GB"/>
        </w:rPr>
      </w:pPr>
    </w:p>
    <w:p w14:paraId="1ADCC051" w14:textId="77777777" w:rsidR="00505F06" w:rsidRPr="00A24E7E" w:rsidRDefault="00505F06" w:rsidP="00441B6F">
      <w:pPr>
        <w:pStyle w:val="Body"/>
        <w:spacing w:after="0"/>
        <w:rPr>
          <w:rFonts w:ascii="Arial" w:hAnsi="Arial" w:cs="Arial"/>
          <w:i/>
        </w:rPr>
      </w:pPr>
    </w:p>
    <w:p w14:paraId="21CA95C8" w14:textId="4114549F" w:rsidR="007F7B32" w:rsidRDefault="00902823" w:rsidP="007C3E9E">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3E0DB07" w14:textId="77777777" w:rsidR="00790ADA" w:rsidRPr="00FB3A86" w:rsidRDefault="00790ADA" w:rsidP="00441B6F">
      <w:pPr>
        <w:pStyle w:val="AbstHead"/>
        <w:spacing w:after="0"/>
        <w:jc w:val="both"/>
        <w:rPr>
          <w:rFonts w:ascii="Arial" w:hAnsi="Arial" w:cs="Arial"/>
        </w:rPr>
      </w:pPr>
    </w:p>
    <w:p w14:paraId="0089F146" w14:textId="77777777" w:rsidR="007C3E9E" w:rsidRPr="00300D32" w:rsidRDefault="007C3E9E" w:rsidP="007C3E9E">
      <w:pPr>
        <w:spacing w:line="360" w:lineRule="auto"/>
        <w:ind w:firstLine="708"/>
        <w:rPr>
          <w:rFonts w:asciiTheme="minorBidi" w:hAnsiTheme="minorBidi" w:cstheme="minorBidi"/>
          <w:sz w:val="22"/>
          <w:szCs w:val="22"/>
        </w:rPr>
      </w:pPr>
      <w:r w:rsidRPr="00300D32">
        <w:rPr>
          <w:rFonts w:asciiTheme="minorBidi" w:hAnsiTheme="minorBidi" w:cstheme="minorBidi"/>
          <w:sz w:val="22"/>
          <w:szCs w:val="22"/>
        </w:rPr>
        <w:t xml:space="preserve">The term “athlete's heart” (AH) describes the various adaptations in the cardiovascular system that occur as a result of prolonged, intense physical training. Regular participation in strenuous exercise induces </w:t>
      </w:r>
      <w:r w:rsidRPr="00300D32">
        <w:rPr>
          <w:rFonts w:asciiTheme="minorBidi" w:hAnsiTheme="minorBidi" w:cstheme="minorBidi"/>
          <w:sz w:val="22"/>
          <w:szCs w:val="22"/>
        </w:rPr>
        <w:lastRenderedPageBreak/>
        <w:t>cardiac remodeling, characterized by distinct electrocardiographic and echocardiographic features. These include an increase in the size and volume of the heart chambers, enhancement of left ventricular (LV) mass and wall thickness, as well as improved diastolic function [1].</w:t>
      </w:r>
    </w:p>
    <w:p w14:paraId="46F9C433" w14:textId="77777777" w:rsidR="007C3E9E" w:rsidRPr="00300D32" w:rsidRDefault="007C3E9E" w:rsidP="007C3E9E">
      <w:pPr>
        <w:spacing w:line="360" w:lineRule="auto"/>
        <w:ind w:firstLine="708"/>
        <w:rPr>
          <w:rFonts w:asciiTheme="minorBidi" w:hAnsiTheme="minorBidi" w:cstheme="minorBidi"/>
          <w:sz w:val="22"/>
          <w:szCs w:val="22"/>
        </w:rPr>
      </w:pPr>
      <w:r w:rsidRPr="00300D32">
        <w:rPr>
          <w:rFonts w:asciiTheme="minorBidi" w:hAnsiTheme="minorBidi" w:cstheme="minorBidi"/>
          <w:sz w:val="22"/>
          <w:szCs w:val="22"/>
        </w:rPr>
        <w:t>When evaluating an AH, practitioners must recognize that it represents a unique physiological state rather than a pathological condition. The heart of an athlete is normal and has adapted to the demands of intense physical activity through specific morphological and functional changes [2]. However, these adaptations can sometimes resemble signs of potentially arrhythmogenic structural heart diseases, such as hypertrophic cardiomyopathy and dilated cardiomyopathy. This underscores the importance of carefully studying AH to distinguish between normal physiological adaptations and any underlying structural heart issues. Therefore, it is crucial to establish standards tailored to the high-level athlete population within sports medicine screening programs.</w:t>
      </w:r>
    </w:p>
    <w:p w14:paraId="76E8B416" w14:textId="77777777" w:rsidR="007C3E9E" w:rsidRPr="00300D32" w:rsidRDefault="007C3E9E" w:rsidP="007C3E9E">
      <w:pPr>
        <w:spacing w:line="360" w:lineRule="auto"/>
        <w:ind w:firstLine="708"/>
        <w:rPr>
          <w:rFonts w:asciiTheme="minorBidi" w:hAnsiTheme="minorBidi" w:cstheme="minorBidi"/>
          <w:sz w:val="22"/>
          <w:szCs w:val="22"/>
        </w:rPr>
      </w:pPr>
      <w:r w:rsidRPr="00300D32">
        <w:rPr>
          <w:rFonts w:asciiTheme="minorBidi" w:hAnsiTheme="minorBidi" w:cstheme="minorBidi"/>
          <w:sz w:val="22"/>
          <w:szCs w:val="22"/>
        </w:rPr>
        <w:t>The aim of our study is to establish the echocardiographic profile of North African athletes by examining both male and female soccer players and comparing the findings to existing literature.</w:t>
      </w:r>
    </w:p>
    <w:p w14:paraId="1753B95A" w14:textId="77777777" w:rsidR="00790ADA" w:rsidRPr="00FB3A86" w:rsidRDefault="00790ADA" w:rsidP="00441B6F">
      <w:pPr>
        <w:pStyle w:val="Body"/>
        <w:spacing w:after="0"/>
        <w:rPr>
          <w:rFonts w:ascii="Arial" w:hAnsi="Arial" w:cs="Arial"/>
        </w:rPr>
      </w:pPr>
    </w:p>
    <w:p w14:paraId="01FA78BB" w14:textId="26FB1606" w:rsidR="007F7B32" w:rsidRDefault="00902823" w:rsidP="008E6144">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0F658E8" w14:textId="77777777" w:rsidR="00790ADA" w:rsidRPr="00FB3A86" w:rsidRDefault="00790ADA" w:rsidP="00441B6F">
      <w:pPr>
        <w:pStyle w:val="AbstHead"/>
        <w:spacing w:after="0"/>
        <w:jc w:val="both"/>
        <w:rPr>
          <w:rFonts w:ascii="Arial" w:hAnsi="Arial" w:cs="Arial"/>
        </w:rPr>
      </w:pPr>
    </w:p>
    <w:p w14:paraId="3F6ED1FF" w14:textId="77777777" w:rsidR="007C3E9E" w:rsidRPr="007C3E9E" w:rsidRDefault="007C3E9E" w:rsidP="007C3E9E">
      <w:pPr>
        <w:pStyle w:val="ListParagraph"/>
        <w:numPr>
          <w:ilvl w:val="0"/>
          <w:numId w:val="31"/>
        </w:numPr>
        <w:spacing w:line="360" w:lineRule="auto"/>
        <w:rPr>
          <w:rFonts w:ascii="Arial" w:hAnsi="Arial" w:cs="Arial"/>
          <w:u w:val="single"/>
          <w:lang w:val="en-US"/>
        </w:rPr>
      </w:pPr>
      <w:r w:rsidRPr="007C3E9E">
        <w:rPr>
          <w:rFonts w:ascii="Arial" w:hAnsi="Arial" w:cs="Arial"/>
          <w:u w:val="single"/>
          <w:lang w:val="en-US"/>
        </w:rPr>
        <w:t>Population:</w:t>
      </w:r>
    </w:p>
    <w:p w14:paraId="197AF2FD" w14:textId="77777777" w:rsidR="007C3E9E" w:rsidRPr="007C3E9E" w:rsidRDefault="007C3E9E" w:rsidP="008E6144">
      <w:pPr>
        <w:spacing w:line="360" w:lineRule="auto"/>
        <w:rPr>
          <w:rFonts w:ascii="Arial" w:hAnsi="Arial" w:cs="Arial"/>
          <w:sz w:val="22"/>
          <w:szCs w:val="22"/>
        </w:rPr>
      </w:pPr>
      <w:r w:rsidRPr="007C3E9E">
        <w:rPr>
          <w:rFonts w:ascii="Arial" w:hAnsi="Arial" w:cs="Arial"/>
          <w:sz w:val="22"/>
          <w:szCs w:val="22"/>
        </w:rPr>
        <w:t>This is a cross-sectional study conducted between December 2020 and February 2021 by the Non-Invasive Explorations Department at the Mohammed V Military Teaching Hospital in Rabat, Morocco. It aimed to perform routine echocardiographic evaluations of category A players from the Royal Armed Forces Sports Association (AS-FAR) male and female soccer teams. All athletes included in the study were free of cardiovascular disease and were actively participating in national and international competitions. The study was carried out at the AS-FAR sports center.</w:t>
      </w:r>
    </w:p>
    <w:p w14:paraId="1CC8951A" w14:textId="77777777" w:rsidR="007C3E9E" w:rsidRPr="007C3E9E" w:rsidRDefault="007C3E9E" w:rsidP="007C3E9E">
      <w:pPr>
        <w:pStyle w:val="ListParagraph"/>
        <w:numPr>
          <w:ilvl w:val="0"/>
          <w:numId w:val="32"/>
        </w:numPr>
        <w:spacing w:line="360" w:lineRule="auto"/>
        <w:rPr>
          <w:rFonts w:ascii="Arial" w:hAnsi="Arial" w:cs="Arial"/>
          <w:sz w:val="20"/>
          <w:szCs w:val="20"/>
          <w:u w:val="single"/>
          <w:lang w:val="en-US"/>
        </w:rPr>
      </w:pPr>
      <w:r w:rsidRPr="007C3E9E">
        <w:rPr>
          <w:rFonts w:ascii="Arial" w:hAnsi="Arial" w:cs="Arial"/>
          <w:sz w:val="20"/>
          <w:szCs w:val="20"/>
          <w:u w:val="single"/>
          <w:lang w:val="en-US"/>
        </w:rPr>
        <w:t xml:space="preserve">Inclusion criteria: </w:t>
      </w:r>
    </w:p>
    <w:p w14:paraId="560CBAF8" w14:textId="77777777" w:rsidR="007C3E9E" w:rsidRPr="007C3E9E" w:rsidRDefault="007C3E9E" w:rsidP="007C3E9E">
      <w:pPr>
        <w:spacing w:line="360" w:lineRule="auto"/>
        <w:ind w:firstLine="420"/>
        <w:rPr>
          <w:rFonts w:ascii="Arial" w:hAnsi="Arial" w:cs="Arial"/>
        </w:rPr>
      </w:pPr>
      <w:r w:rsidRPr="007C3E9E">
        <w:rPr>
          <w:rFonts w:ascii="Arial" w:hAnsi="Arial" w:cs="Arial"/>
        </w:rPr>
        <w:t>All young male and female players of the AS-FAR category A soccer team were included prospectively.</w:t>
      </w:r>
    </w:p>
    <w:p w14:paraId="416DA299" w14:textId="77777777" w:rsidR="007C3E9E" w:rsidRPr="007C3E9E" w:rsidRDefault="007C3E9E" w:rsidP="007C3E9E">
      <w:pPr>
        <w:pStyle w:val="ListParagraph"/>
        <w:numPr>
          <w:ilvl w:val="0"/>
          <w:numId w:val="32"/>
        </w:numPr>
        <w:spacing w:line="360" w:lineRule="auto"/>
        <w:rPr>
          <w:rFonts w:ascii="Arial" w:hAnsi="Arial" w:cs="Arial"/>
          <w:sz w:val="20"/>
          <w:szCs w:val="20"/>
          <w:u w:val="single"/>
          <w:lang w:val="en-US"/>
        </w:rPr>
      </w:pPr>
      <w:r w:rsidRPr="007C3E9E">
        <w:rPr>
          <w:rFonts w:ascii="Arial" w:hAnsi="Arial" w:cs="Arial"/>
          <w:sz w:val="20"/>
          <w:szCs w:val="20"/>
          <w:u w:val="single"/>
          <w:lang w:val="en-US"/>
        </w:rPr>
        <w:t>Exclusion criteria:</w:t>
      </w:r>
    </w:p>
    <w:p w14:paraId="2FD1D389" w14:textId="7865007B" w:rsidR="007C3E9E" w:rsidRPr="007C3E9E" w:rsidRDefault="007C3E9E" w:rsidP="007C3E9E">
      <w:pPr>
        <w:spacing w:line="360" w:lineRule="auto"/>
        <w:ind w:firstLine="360"/>
        <w:rPr>
          <w:rFonts w:ascii="Arial" w:hAnsi="Arial" w:cs="Arial"/>
        </w:rPr>
      </w:pPr>
      <w:r w:rsidRPr="007C3E9E">
        <w:rPr>
          <w:rFonts w:ascii="Arial" w:hAnsi="Arial" w:cs="Arial"/>
        </w:rPr>
        <w:t xml:space="preserve">Athletes with incomplete echocardiographic data were excluded from our study. </w:t>
      </w:r>
    </w:p>
    <w:p w14:paraId="1FAD0D42" w14:textId="77777777" w:rsidR="007C3E9E" w:rsidRPr="007C3E9E" w:rsidRDefault="007C3E9E" w:rsidP="007C3E9E">
      <w:pPr>
        <w:pStyle w:val="ListParagraph"/>
        <w:numPr>
          <w:ilvl w:val="0"/>
          <w:numId w:val="31"/>
        </w:numPr>
        <w:spacing w:line="360" w:lineRule="auto"/>
        <w:rPr>
          <w:rFonts w:ascii="Arial" w:hAnsi="Arial" w:cs="Arial"/>
          <w:u w:val="single"/>
          <w:lang w:val="en-US"/>
        </w:rPr>
      </w:pPr>
      <w:r w:rsidRPr="007C3E9E">
        <w:rPr>
          <w:rFonts w:ascii="Arial" w:hAnsi="Arial" w:cs="Arial"/>
          <w:u w:val="single"/>
          <w:lang w:val="en-US"/>
        </w:rPr>
        <w:t>Data collection:</w:t>
      </w:r>
    </w:p>
    <w:p w14:paraId="4CE25253" w14:textId="77777777" w:rsidR="007C3E9E" w:rsidRPr="007C3E9E" w:rsidRDefault="007C3E9E" w:rsidP="008E6144">
      <w:pPr>
        <w:spacing w:line="360" w:lineRule="auto"/>
        <w:rPr>
          <w:rFonts w:ascii="Arial" w:hAnsi="Arial" w:cs="Arial"/>
          <w:sz w:val="22"/>
          <w:szCs w:val="22"/>
        </w:rPr>
      </w:pPr>
      <w:r w:rsidRPr="007C3E9E">
        <w:rPr>
          <w:rFonts w:ascii="Arial" w:hAnsi="Arial" w:cs="Arial"/>
          <w:sz w:val="22"/>
          <w:szCs w:val="22"/>
        </w:rPr>
        <w:t xml:space="preserve">All athletes included in the study had a routine cardiac evaluation, during which they underwent two-dimensional resting transthoracic echocardiography (TTE). TTE was performed with a GE Vivid S9 ultrasound scanner. Age, gender, body surface area (BSA) and the echocardiographic measurements were recorded by two operators on the athletes' follow-up files. </w:t>
      </w:r>
    </w:p>
    <w:p w14:paraId="217D2095" w14:textId="77777777" w:rsidR="007C3E9E" w:rsidRPr="007C3E9E" w:rsidRDefault="007C3E9E" w:rsidP="008E6144">
      <w:pPr>
        <w:spacing w:line="360" w:lineRule="auto"/>
        <w:rPr>
          <w:rFonts w:ascii="Arial" w:hAnsi="Arial" w:cs="Arial"/>
          <w:sz w:val="22"/>
          <w:szCs w:val="22"/>
        </w:rPr>
      </w:pPr>
      <w:r w:rsidRPr="007C3E9E">
        <w:rPr>
          <w:rFonts w:ascii="Arial" w:hAnsi="Arial" w:cs="Arial"/>
          <w:sz w:val="22"/>
          <w:szCs w:val="22"/>
        </w:rPr>
        <w:t xml:space="preserve">The acquisition of standard sections (parasternal long axis, parasternal short axis, apical 4 cavities, apical 2 cavities, apical 3 cavities) and quantitative measurements have been performed including: </w:t>
      </w:r>
    </w:p>
    <w:p w14:paraId="5857B338" w14:textId="77777777" w:rsidR="007C3E9E" w:rsidRPr="007C3E9E" w:rsidRDefault="007C3E9E" w:rsidP="007C3E9E">
      <w:pPr>
        <w:pStyle w:val="ListParagraph"/>
        <w:numPr>
          <w:ilvl w:val="1"/>
          <w:numId w:val="32"/>
        </w:numPr>
        <w:spacing w:line="360" w:lineRule="auto"/>
        <w:rPr>
          <w:rFonts w:ascii="Arial" w:hAnsi="Arial" w:cs="Arial"/>
          <w:lang w:val="en-US"/>
        </w:rPr>
      </w:pPr>
      <w:r w:rsidRPr="007C3E9E">
        <w:rPr>
          <w:rFonts w:ascii="Arial" w:hAnsi="Arial" w:cs="Arial"/>
          <w:lang w:val="en-US"/>
        </w:rPr>
        <w:lastRenderedPageBreak/>
        <w:t>A study of the left ventricular dimensions: parietal thicknesses and left ventricular end-diastolic diameter (LVEDD) in long-axis para-sternal section in 2D mode.  LV mass was calculated from these data.</w:t>
      </w:r>
    </w:p>
    <w:p w14:paraId="378342F0" w14:textId="77777777" w:rsidR="007C3E9E" w:rsidRPr="007C3E9E" w:rsidRDefault="007C3E9E" w:rsidP="007C3E9E">
      <w:pPr>
        <w:pStyle w:val="ListParagraph"/>
        <w:numPr>
          <w:ilvl w:val="1"/>
          <w:numId w:val="32"/>
        </w:numPr>
        <w:spacing w:line="360" w:lineRule="auto"/>
        <w:rPr>
          <w:rFonts w:ascii="Arial" w:hAnsi="Arial" w:cs="Arial"/>
          <w:lang w:val="en-US"/>
        </w:rPr>
      </w:pPr>
      <w:r w:rsidRPr="007C3E9E">
        <w:rPr>
          <w:rFonts w:ascii="Arial" w:hAnsi="Arial" w:cs="Arial"/>
          <w:lang w:val="en-US"/>
        </w:rPr>
        <w:t>A study of right ventricular dimensions: Right ventricle basal end-diastolic diameter (RVBEDD) on an incidence centered on the right ventricle.</w:t>
      </w:r>
    </w:p>
    <w:p w14:paraId="41ABB1A0" w14:textId="77777777" w:rsidR="007C3E9E" w:rsidRPr="007C3E9E" w:rsidRDefault="007C3E9E" w:rsidP="007C3E9E">
      <w:pPr>
        <w:pStyle w:val="ListParagraph"/>
        <w:numPr>
          <w:ilvl w:val="1"/>
          <w:numId w:val="32"/>
        </w:numPr>
        <w:spacing w:line="360" w:lineRule="auto"/>
        <w:rPr>
          <w:rFonts w:ascii="Arial" w:hAnsi="Arial" w:cs="Arial"/>
          <w:lang w:val="en-US"/>
        </w:rPr>
      </w:pPr>
      <w:r w:rsidRPr="007C3E9E">
        <w:rPr>
          <w:rFonts w:ascii="Arial" w:hAnsi="Arial" w:cs="Arial"/>
          <w:lang w:val="en-US"/>
        </w:rPr>
        <w:t>Quantification of left ventricular systolic function: measurement of left ventricle ejection fraction (LVEF) in Simpson biplane.</w:t>
      </w:r>
    </w:p>
    <w:p w14:paraId="72CA290E" w14:textId="77777777" w:rsidR="007C3E9E" w:rsidRPr="007C3E9E" w:rsidRDefault="007C3E9E" w:rsidP="007C3E9E">
      <w:pPr>
        <w:pStyle w:val="ListParagraph"/>
        <w:numPr>
          <w:ilvl w:val="1"/>
          <w:numId w:val="32"/>
        </w:numPr>
        <w:spacing w:line="360" w:lineRule="auto"/>
        <w:rPr>
          <w:rFonts w:ascii="Arial" w:hAnsi="Arial" w:cs="Arial"/>
          <w:lang w:val="en-US"/>
        </w:rPr>
      </w:pPr>
      <w:r w:rsidRPr="007C3E9E">
        <w:rPr>
          <w:rFonts w:ascii="Arial" w:hAnsi="Arial" w:cs="Arial"/>
          <w:lang w:val="en-US"/>
        </w:rPr>
        <w:t xml:space="preserve">Quantification of right ventricular systolic function: tricuspid annulus plane systolic excursion (TAPSE) in time-of-motion (TM) mode, S' wave in tissue Doppler at the tricuspid annulus. </w:t>
      </w:r>
    </w:p>
    <w:p w14:paraId="5095E76F" w14:textId="77777777" w:rsidR="007C3E9E" w:rsidRPr="007C3E9E" w:rsidRDefault="007C3E9E" w:rsidP="007C3E9E">
      <w:pPr>
        <w:pStyle w:val="ListParagraph"/>
        <w:numPr>
          <w:ilvl w:val="1"/>
          <w:numId w:val="32"/>
        </w:numPr>
        <w:spacing w:line="360" w:lineRule="auto"/>
        <w:rPr>
          <w:rFonts w:ascii="Arial" w:hAnsi="Arial" w:cs="Arial"/>
          <w:lang w:val="en-US"/>
        </w:rPr>
      </w:pPr>
      <w:r w:rsidRPr="007C3E9E">
        <w:rPr>
          <w:rFonts w:ascii="Arial" w:hAnsi="Arial" w:cs="Arial"/>
          <w:lang w:val="en-US"/>
        </w:rPr>
        <w:t>Analysis of diastolic function and left ventricular filling pressures:</w:t>
      </w:r>
    </w:p>
    <w:p w14:paraId="21DC7627" w14:textId="77777777" w:rsidR="007C3E9E" w:rsidRPr="007C3E9E" w:rsidRDefault="007C3E9E" w:rsidP="007C3E9E">
      <w:pPr>
        <w:pStyle w:val="ListParagraph"/>
        <w:numPr>
          <w:ilvl w:val="2"/>
          <w:numId w:val="33"/>
        </w:numPr>
        <w:spacing w:line="360" w:lineRule="auto"/>
        <w:rPr>
          <w:rFonts w:ascii="Arial" w:hAnsi="Arial" w:cs="Arial"/>
          <w:lang w:val="en-US"/>
        </w:rPr>
      </w:pPr>
      <w:r w:rsidRPr="007C3E9E">
        <w:rPr>
          <w:rFonts w:ascii="Arial" w:hAnsi="Arial" w:cs="Arial"/>
          <w:lang w:val="en-US"/>
        </w:rPr>
        <w:t>E and A wave amplitude in pulsed Doppler at the mitral funnel.</w:t>
      </w:r>
    </w:p>
    <w:p w14:paraId="21AD6E11" w14:textId="77777777" w:rsidR="007C3E9E" w:rsidRPr="007C3E9E" w:rsidRDefault="007C3E9E" w:rsidP="007C3E9E">
      <w:pPr>
        <w:pStyle w:val="ListParagraph"/>
        <w:numPr>
          <w:ilvl w:val="2"/>
          <w:numId w:val="33"/>
        </w:numPr>
        <w:spacing w:line="360" w:lineRule="auto"/>
        <w:rPr>
          <w:rFonts w:ascii="Arial" w:hAnsi="Arial" w:cs="Arial"/>
          <w:lang w:val="en-US"/>
        </w:rPr>
      </w:pPr>
      <w:r w:rsidRPr="007C3E9E">
        <w:rPr>
          <w:rFonts w:ascii="Arial" w:hAnsi="Arial" w:cs="Arial"/>
          <w:lang w:val="en-US"/>
        </w:rPr>
        <w:t>Tissue Doppler E' wave at the lateral and septal mitral annulus.</w:t>
      </w:r>
    </w:p>
    <w:p w14:paraId="156448FC" w14:textId="77777777" w:rsidR="007C3E9E" w:rsidRPr="007C3E9E" w:rsidRDefault="007C3E9E" w:rsidP="007C3E9E">
      <w:pPr>
        <w:pStyle w:val="ListParagraph"/>
        <w:numPr>
          <w:ilvl w:val="2"/>
          <w:numId w:val="33"/>
        </w:numPr>
        <w:spacing w:line="360" w:lineRule="auto"/>
        <w:rPr>
          <w:rFonts w:ascii="Arial" w:hAnsi="Arial" w:cs="Arial"/>
          <w:lang w:val="en-US"/>
        </w:rPr>
      </w:pPr>
      <w:r w:rsidRPr="007C3E9E">
        <w:rPr>
          <w:rFonts w:ascii="Arial" w:hAnsi="Arial" w:cs="Arial"/>
          <w:lang w:val="en-US"/>
        </w:rPr>
        <w:t>Calculation of the averaged E/E' ratio.</w:t>
      </w:r>
    </w:p>
    <w:p w14:paraId="4350B7F9" w14:textId="77777777" w:rsidR="007C3E9E" w:rsidRPr="007C3E9E" w:rsidRDefault="007C3E9E" w:rsidP="007C3E9E">
      <w:pPr>
        <w:pStyle w:val="ListParagraph"/>
        <w:numPr>
          <w:ilvl w:val="1"/>
          <w:numId w:val="32"/>
        </w:numPr>
        <w:spacing w:line="360" w:lineRule="auto"/>
        <w:rPr>
          <w:rFonts w:ascii="Arial" w:hAnsi="Arial" w:cs="Arial"/>
          <w:lang w:val="en-US"/>
        </w:rPr>
      </w:pPr>
      <w:r w:rsidRPr="007C3E9E">
        <w:rPr>
          <w:rFonts w:ascii="Arial" w:hAnsi="Arial" w:cs="Arial"/>
          <w:lang w:val="en-US"/>
        </w:rPr>
        <w:t xml:space="preserve">Left atrial dimensions: diameter in long-axis para-sternal TM mode, two-dimensional left atrium area (LAA) on apical 4-cavity incidence and right atrial dimensions; two-dimensional area on apical 4-cavity incidence. </w:t>
      </w:r>
    </w:p>
    <w:p w14:paraId="0AAEAFCA" w14:textId="77777777" w:rsidR="007C3E9E" w:rsidRPr="007C3E9E" w:rsidRDefault="007C3E9E" w:rsidP="007C3E9E">
      <w:pPr>
        <w:spacing w:line="360" w:lineRule="auto"/>
        <w:rPr>
          <w:rFonts w:ascii="Arial" w:hAnsi="Arial" w:cs="Arial"/>
          <w:sz w:val="22"/>
          <w:szCs w:val="22"/>
        </w:rPr>
      </w:pPr>
      <w:r w:rsidRPr="007C3E9E">
        <w:rPr>
          <w:rFonts w:ascii="Arial" w:hAnsi="Arial" w:cs="Arial"/>
          <w:sz w:val="22"/>
          <w:szCs w:val="22"/>
        </w:rPr>
        <w:t>Data on ventricular dimensions were indexed to the body surface area.</w:t>
      </w:r>
    </w:p>
    <w:p w14:paraId="6A9A942C" w14:textId="77777777" w:rsidR="007C3E9E" w:rsidRPr="007C3E9E" w:rsidRDefault="007C3E9E" w:rsidP="007C3E9E">
      <w:pPr>
        <w:spacing w:line="360" w:lineRule="auto"/>
        <w:rPr>
          <w:rFonts w:ascii="Arial" w:hAnsi="Arial" w:cs="Arial"/>
          <w:sz w:val="22"/>
          <w:szCs w:val="22"/>
          <w:u w:val="single"/>
        </w:rPr>
      </w:pPr>
      <w:r w:rsidRPr="007C3E9E">
        <w:rPr>
          <w:rFonts w:ascii="Arial" w:hAnsi="Arial" w:cs="Arial"/>
          <w:sz w:val="22"/>
          <w:szCs w:val="22"/>
          <w:u w:val="single"/>
        </w:rPr>
        <w:t>3. Statistical analysis:</w:t>
      </w:r>
    </w:p>
    <w:p w14:paraId="47335A3D" w14:textId="77777777" w:rsidR="007C3E9E" w:rsidRPr="007C3E9E" w:rsidRDefault="007C3E9E" w:rsidP="008E6144">
      <w:pPr>
        <w:spacing w:line="360" w:lineRule="auto"/>
        <w:rPr>
          <w:rFonts w:ascii="Arial" w:hAnsi="Arial" w:cs="Arial"/>
          <w:sz w:val="22"/>
          <w:szCs w:val="22"/>
        </w:rPr>
      </w:pPr>
      <w:r w:rsidRPr="007C3E9E">
        <w:rPr>
          <w:rFonts w:ascii="Arial" w:hAnsi="Arial" w:cs="Arial"/>
          <w:sz w:val="22"/>
          <w:szCs w:val="22"/>
        </w:rPr>
        <w:t xml:space="preserve">Statistical analysis was carried out using </w:t>
      </w:r>
      <w:proofErr w:type="spellStart"/>
      <w:r w:rsidRPr="007C3E9E">
        <w:rPr>
          <w:rFonts w:ascii="Arial" w:hAnsi="Arial" w:cs="Arial"/>
          <w:sz w:val="22"/>
          <w:szCs w:val="22"/>
        </w:rPr>
        <w:t>Jamovi</w:t>
      </w:r>
      <w:proofErr w:type="spellEnd"/>
      <w:r w:rsidRPr="007C3E9E">
        <w:rPr>
          <w:rFonts w:ascii="Arial" w:hAnsi="Arial" w:cs="Arial"/>
          <w:sz w:val="22"/>
          <w:szCs w:val="22"/>
        </w:rPr>
        <w:t xml:space="preserve"> version 1.6 software. Normal distribution quantitative variables were expressed as mean and standard deviation. Abnormal distribution quantitative variables were expressed as median and quartiles. Qualitative variables were expressed as headcount and percentage. Quantitative variables were compared by Student's T-test. For qualitative variables, we used a Chi-2 test, or, failing this, a Fischer test when the validity conditionś of the Chi-2 were not met. The significance threshold́ was set at 0.05.</w:t>
      </w:r>
    </w:p>
    <w:p w14:paraId="1819B279" w14:textId="77777777" w:rsidR="007C3E9E" w:rsidRDefault="007C3E9E" w:rsidP="007C3E9E">
      <w:pPr>
        <w:spacing w:line="360" w:lineRule="auto"/>
        <w:rPr>
          <w:rFonts w:ascii="Times New Roman" w:hAnsi="Times New Roman"/>
          <w:b/>
          <w:bCs/>
        </w:rPr>
      </w:pPr>
    </w:p>
    <w:p w14:paraId="47533BD7" w14:textId="77777777" w:rsidR="007C3E9E" w:rsidRDefault="007C3E9E" w:rsidP="007C3E9E">
      <w:pPr>
        <w:spacing w:line="360" w:lineRule="auto"/>
        <w:rPr>
          <w:rFonts w:ascii="Times New Roman" w:hAnsi="Times New Roman"/>
          <w:b/>
          <w:bCs/>
        </w:rPr>
      </w:pPr>
    </w:p>
    <w:p w14:paraId="393ED180" w14:textId="77777777" w:rsidR="007C3E9E" w:rsidRDefault="007C3E9E" w:rsidP="007C3E9E">
      <w:pPr>
        <w:spacing w:line="360" w:lineRule="auto"/>
        <w:rPr>
          <w:rFonts w:ascii="Times New Roman" w:hAnsi="Times New Roman"/>
          <w:b/>
          <w:bCs/>
        </w:rPr>
      </w:pPr>
    </w:p>
    <w:p w14:paraId="6E3D7D6E" w14:textId="77777777" w:rsidR="007C3E9E" w:rsidRDefault="007C3E9E" w:rsidP="007C3E9E">
      <w:pPr>
        <w:spacing w:line="360" w:lineRule="auto"/>
        <w:rPr>
          <w:rFonts w:ascii="Times New Roman" w:hAnsi="Times New Roman"/>
          <w:b/>
          <w:bCs/>
        </w:rPr>
      </w:pPr>
    </w:p>
    <w:p w14:paraId="53E6DF31" w14:textId="77777777" w:rsidR="008E6144" w:rsidRDefault="008E6144" w:rsidP="007C3E9E">
      <w:pPr>
        <w:spacing w:line="360" w:lineRule="auto"/>
        <w:rPr>
          <w:rFonts w:ascii="Times New Roman" w:hAnsi="Times New Roman"/>
          <w:b/>
          <w:bCs/>
        </w:rPr>
      </w:pPr>
    </w:p>
    <w:p w14:paraId="65F59613" w14:textId="77777777" w:rsidR="00300D32" w:rsidRDefault="00300D32" w:rsidP="007C3E9E">
      <w:pPr>
        <w:spacing w:line="360" w:lineRule="auto"/>
        <w:rPr>
          <w:rFonts w:ascii="Times New Roman" w:hAnsi="Times New Roman"/>
          <w:b/>
          <w:bCs/>
        </w:rPr>
      </w:pPr>
    </w:p>
    <w:p w14:paraId="145A28E9" w14:textId="77777777" w:rsidR="008E6144" w:rsidRDefault="008E6144" w:rsidP="007C3E9E">
      <w:pPr>
        <w:spacing w:line="360" w:lineRule="auto"/>
        <w:rPr>
          <w:rFonts w:ascii="Times New Roman" w:hAnsi="Times New Roman"/>
          <w:b/>
          <w:bCs/>
        </w:rPr>
      </w:pPr>
    </w:p>
    <w:p w14:paraId="1EB9B856" w14:textId="77777777" w:rsidR="008E6144" w:rsidRDefault="008E6144" w:rsidP="007C3E9E">
      <w:pPr>
        <w:spacing w:line="360" w:lineRule="auto"/>
        <w:rPr>
          <w:rFonts w:ascii="Times New Roman" w:hAnsi="Times New Roman"/>
          <w:b/>
          <w:bCs/>
        </w:rPr>
      </w:pPr>
    </w:p>
    <w:p w14:paraId="0B5836C3" w14:textId="77777777" w:rsidR="007C3E9E" w:rsidRDefault="007C3E9E" w:rsidP="007C3E9E">
      <w:pPr>
        <w:spacing w:line="360" w:lineRule="auto"/>
        <w:rPr>
          <w:rFonts w:ascii="Times New Roman" w:hAnsi="Times New Roman"/>
          <w:b/>
          <w:bCs/>
        </w:rPr>
      </w:pPr>
    </w:p>
    <w:p w14:paraId="5AF12528" w14:textId="0DD60F99" w:rsidR="00902823" w:rsidRDefault="00000F8F" w:rsidP="007C3E9E">
      <w:pPr>
        <w:pStyle w:val="Head1"/>
        <w:numPr>
          <w:ilvl w:val="0"/>
          <w:numId w:val="31"/>
        </w:numPr>
        <w:spacing w:after="0"/>
        <w:jc w:val="both"/>
        <w:rPr>
          <w:rFonts w:ascii="Arial" w:hAnsi="Arial" w:cs="Arial"/>
        </w:rPr>
      </w:pPr>
      <w:r>
        <w:rPr>
          <w:rFonts w:ascii="Arial" w:hAnsi="Arial" w:cs="Arial"/>
        </w:rPr>
        <w:t xml:space="preserve">results </w:t>
      </w:r>
    </w:p>
    <w:p w14:paraId="27847488" w14:textId="77777777" w:rsidR="007C3E9E" w:rsidRPr="007C3E9E" w:rsidRDefault="007C3E9E" w:rsidP="007C3E9E">
      <w:pPr>
        <w:pStyle w:val="ListParagraph"/>
        <w:spacing w:line="360" w:lineRule="auto"/>
        <w:rPr>
          <w:rFonts w:asciiTheme="minorBidi" w:hAnsiTheme="minorBidi"/>
          <w:b/>
          <w:bCs/>
        </w:rPr>
      </w:pPr>
      <w:r w:rsidRPr="007C3E9E">
        <w:rPr>
          <w:rFonts w:asciiTheme="minorBidi" w:hAnsiTheme="minorBidi"/>
          <w:b/>
          <w:bCs/>
        </w:rPr>
        <w:t xml:space="preserve">1. </w:t>
      </w:r>
      <w:proofErr w:type="spellStart"/>
      <w:r w:rsidRPr="007C3E9E">
        <w:rPr>
          <w:rFonts w:asciiTheme="minorBidi" w:hAnsiTheme="minorBidi"/>
          <w:b/>
          <w:bCs/>
        </w:rPr>
        <w:t>Demographic</w:t>
      </w:r>
      <w:proofErr w:type="spellEnd"/>
      <w:r w:rsidRPr="007C3E9E">
        <w:rPr>
          <w:rFonts w:asciiTheme="minorBidi" w:hAnsiTheme="minorBidi"/>
          <w:b/>
          <w:bCs/>
        </w:rPr>
        <w:t xml:space="preserve"> data </w:t>
      </w:r>
    </w:p>
    <w:p w14:paraId="1F774FAA" w14:textId="4158296D" w:rsidR="007C3E9E" w:rsidRPr="007C3E9E" w:rsidRDefault="007C3E9E" w:rsidP="00300D32">
      <w:pPr>
        <w:pStyle w:val="ListParagraph"/>
        <w:spacing w:line="360" w:lineRule="auto"/>
        <w:rPr>
          <w:rFonts w:asciiTheme="minorBidi" w:hAnsiTheme="minorBidi"/>
        </w:rPr>
      </w:pPr>
      <w:r w:rsidRPr="007C3E9E">
        <w:rPr>
          <w:rFonts w:asciiTheme="minorBidi" w:hAnsiTheme="minorBidi"/>
          <w:lang w:val="en-US"/>
        </w:rPr>
        <w:t xml:space="preserve">53 category A AS-far soccer players were included in our study. 34 of them were males and 19 were females. </w:t>
      </w:r>
      <w:proofErr w:type="spellStart"/>
      <w:r w:rsidRPr="007C3E9E">
        <w:rPr>
          <w:rFonts w:asciiTheme="minorBidi" w:hAnsiTheme="minorBidi"/>
        </w:rPr>
        <w:t>Their</w:t>
      </w:r>
      <w:proofErr w:type="spellEnd"/>
      <w:r w:rsidRPr="007C3E9E">
        <w:rPr>
          <w:rFonts w:asciiTheme="minorBidi" w:hAnsiTheme="minorBidi"/>
        </w:rPr>
        <w:t xml:space="preserve"> </w:t>
      </w:r>
      <w:proofErr w:type="spellStart"/>
      <w:r w:rsidRPr="007C3E9E">
        <w:rPr>
          <w:rFonts w:asciiTheme="minorBidi" w:hAnsiTheme="minorBidi"/>
        </w:rPr>
        <w:t>demographic</w:t>
      </w:r>
      <w:proofErr w:type="spellEnd"/>
      <w:r w:rsidRPr="007C3E9E">
        <w:rPr>
          <w:rFonts w:asciiTheme="minorBidi" w:hAnsiTheme="minorBidi"/>
        </w:rPr>
        <w:t xml:space="preserve"> </w:t>
      </w:r>
      <w:proofErr w:type="spellStart"/>
      <w:r w:rsidRPr="007C3E9E">
        <w:rPr>
          <w:rFonts w:asciiTheme="minorBidi" w:hAnsiTheme="minorBidi"/>
        </w:rPr>
        <w:t>characteristics</w:t>
      </w:r>
      <w:proofErr w:type="spellEnd"/>
      <w:r w:rsidRPr="007C3E9E">
        <w:rPr>
          <w:rFonts w:asciiTheme="minorBidi" w:hAnsiTheme="minorBidi"/>
        </w:rPr>
        <w:t xml:space="preserve"> are </w:t>
      </w:r>
      <w:proofErr w:type="spellStart"/>
      <w:r w:rsidRPr="007C3E9E">
        <w:rPr>
          <w:rFonts w:asciiTheme="minorBidi" w:hAnsiTheme="minorBidi"/>
        </w:rPr>
        <w:t>listed</w:t>
      </w:r>
      <w:proofErr w:type="spellEnd"/>
      <w:r w:rsidRPr="007C3E9E">
        <w:rPr>
          <w:rFonts w:asciiTheme="minorBidi" w:hAnsiTheme="minorBidi"/>
        </w:rPr>
        <w:t xml:space="preserve"> in Table 1.</w:t>
      </w:r>
    </w:p>
    <w:p w14:paraId="3F37E075" w14:textId="77777777" w:rsidR="007C3E9E" w:rsidRPr="007C3E9E" w:rsidRDefault="007C3E9E" w:rsidP="007C3E9E">
      <w:pPr>
        <w:pStyle w:val="NormalWeb"/>
        <w:ind w:left="720"/>
        <w:rPr>
          <w:rFonts w:asciiTheme="minorBidi" w:hAnsiTheme="minorBidi" w:cstheme="minorBidi"/>
          <w:b/>
          <w:bCs/>
          <w:color w:val="232323"/>
          <w:sz w:val="22"/>
          <w:szCs w:val="22"/>
          <w:lang w:val="en-US"/>
        </w:rPr>
      </w:pPr>
      <w:proofErr w:type="gramStart"/>
      <w:r w:rsidRPr="007C3E9E">
        <w:rPr>
          <w:rFonts w:asciiTheme="minorBidi" w:hAnsiTheme="minorBidi" w:cstheme="minorBidi"/>
          <w:b/>
          <w:bCs/>
          <w:color w:val="232323"/>
          <w:sz w:val="22"/>
          <w:szCs w:val="22"/>
          <w:lang w:val="en-US"/>
        </w:rPr>
        <w:lastRenderedPageBreak/>
        <w:t>2 .</w:t>
      </w:r>
      <w:proofErr w:type="gramEnd"/>
      <w:r w:rsidRPr="007C3E9E">
        <w:rPr>
          <w:rFonts w:asciiTheme="minorBidi" w:hAnsiTheme="minorBidi" w:cstheme="minorBidi"/>
          <w:b/>
          <w:bCs/>
          <w:color w:val="232323"/>
          <w:sz w:val="22"/>
          <w:szCs w:val="22"/>
          <w:lang w:val="en-US"/>
        </w:rPr>
        <w:t xml:space="preserve"> Echocardiographic data (Table 2 and Table 3):</w:t>
      </w:r>
    </w:p>
    <w:p w14:paraId="5DAACF14" w14:textId="77777777" w:rsidR="007C3E9E" w:rsidRPr="007C3E9E" w:rsidRDefault="007C3E9E" w:rsidP="007C3E9E">
      <w:pPr>
        <w:pStyle w:val="NormalWeb"/>
        <w:ind w:left="720"/>
        <w:rPr>
          <w:rFonts w:asciiTheme="minorBidi" w:hAnsiTheme="minorBidi" w:cstheme="minorBidi"/>
          <w:b/>
          <w:bCs/>
          <w:sz w:val="22"/>
          <w:szCs w:val="22"/>
          <w:lang w:val="en-US"/>
        </w:rPr>
      </w:pPr>
      <w:r w:rsidRPr="007C3E9E">
        <w:rPr>
          <w:rFonts w:asciiTheme="minorBidi" w:hAnsiTheme="minorBidi" w:cstheme="minorBidi"/>
          <w:b/>
          <w:bCs/>
          <w:sz w:val="22"/>
          <w:szCs w:val="22"/>
          <w:lang w:val="en-US"/>
        </w:rPr>
        <w:t xml:space="preserve">a- Left ventricular dimensions </w:t>
      </w:r>
    </w:p>
    <w:p w14:paraId="7CD725A7" w14:textId="77777777" w:rsidR="007C3E9E" w:rsidRPr="007C3E9E" w:rsidRDefault="007C3E9E" w:rsidP="007C3E9E">
      <w:pPr>
        <w:pStyle w:val="NormalWeb"/>
        <w:ind w:left="720"/>
        <w:rPr>
          <w:rFonts w:asciiTheme="minorBidi" w:hAnsiTheme="minorBidi" w:cstheme="minorBidi"/>
          <w:b/>
          <w:bCs/>
          <w:sz w:val="22"/>
          <w:szCs w:val="22"/>
          <w:lang w:val="en-US"/>
        </w:rPr>
      </w:pPr>
      <w:r w:rsidRPr="007C3E9E">
        <w:rPr>
          <w:rFonts w:asciiTheme="minorBidi" w:hAnsiTheme="minorBidi" w:cstheme="minorBidi"/>
          <w:b/>
          <w:bCs/>
          <w:sz w:val="22"/>
          <w:szCs w:val="22"/>
          <w:lang w:val="en-US"/>
        </w:rPr>
        <w:t xml:space="preserve">- </w:t>
      </w:r>
      <w:r w:rsidRPr="007C3E9E">
        <w:rPr>
          <w:rFonts w:asciiTheme="minorBidi" w:hAnsiTheme="minorBidi" w:cstheme="minorBidi"/>
          <w:sz w:val="22"/>
          <w:szCs w:val="22"/>
          <w:lang w:val="en-US"/>
        </w:rPr>
        <w:t>LVEDD</w:t>
      </w:r>
      <w:r w:rsidRPr="007C3E9E">
        <w:rPr>
          <w:rFonts w:asciiTheme="minorBidi" w:hAnsiTheme="minorBidi" w:cstheme="minorBidi"/>
          <w:b/>
          <w:bCs/>
          <w:sz w:val="22"/>
          <w:szCs w:val="22"/>
          <w:lang w:val="en-US"/>
        </w:rPr>
        <w:t>:</w:t>
      </w:r>
    </w:p>
    <w:p w14:paraId="64CC6D61" w14:textId="753EEAD9" w:rsidR="007C3E9E" w:rsidRPr="007C3E9E" w:rsidRDefault="007C3E9E" w:rsidP="008E6144">
      <w:pPr>
        <w:pStyle w:val="NormalWeb"/>
        <w:spacing w:line="360" w:lineRule="auto"/>
        <w:ind w:left="720"/>
        <w:rPr>
          <w:rFonts w:asciiTheme="minorBidi" w:hAnsiTheme="minorBidi" w:cstheme="minorBidi"/>
          <w:sz w:val="22"/>
          <w:szCs w:val="22"/>
          <w:lang w:val="en-US"/>
        </w:rPr>
      </w:pPr>
      <w:r w:rsidRPr="007C3E9E">
        <w:rPr>
          <w:rFonts w:asciiTheme="minorBidi" w:hAnsiTheme="minorBidi" w:cstheme="minorBidi"/>
          <w:sz w:val="22"/>
          <w:szCs w:val="22"/>
          <w:lang w:val="en-US"/>
        </w:rPr>
        <w:t>LVEDD ranged from 38 to 60 mm (mean 49.2± 5.2 mm) and indexed LVEDD from 21.7 to 38.2 mm/m2 (mean 27.5 ± 2.5 mm/m2). Only 17% (9 individuals) had a dilated LV with an indexed LVEDD&gt; 30 mm/m2. When comparing the LVEDD between the two sexes, there was a statistically significant difference (</w:t>
      </w:r>
      <w:r w:rsidRPr="007C3E9E">
        <w:rPr>
          <w:rFonts w:asciiTheme="minorBidi" w:hAnsiTheme="minorBidi" w:cstheme="minorBidi"/>
          <w:i/>
          <w:iCs/>
          <w:sz w:val="22"/>
          <w:szCs w:val="22"/>
          <w:lang w:val="en-US"/>
        </w:rPr>
        <w:t>P</w:t>
      </w:r>
      <w:r w:rsidRPr="007C3E9E">
        <w:rPr>
          <w:rFonts w:asciiTheme="minorBidi" w:hAnsiTheme="minorBidi" w:cstheme="minorBidi"/>
          <w:sz w:val="22"/>
          <w:szCs w:val="22"/>
          <w:lang w:val="en-US"/>
        </w:rPr>
        <w:t xml:space="preserve"> &lt; 0.001).  Male soccer players demonstrated increased left ventricular dilatation compared to female players.</w:t>
      </w:r>
    </w:p>
    <w:p w14:paraId="118D09DE" w14:textId="77777777" w:rsidR="007C3E9E" w:rsidRPr="007C3E9E" w:rsidRDefault="007C3E9E" w:rsidP="007C3E9E">
      <w:pPr>
        <w:pStyle w:val="NormalWeb"/>
        <w:spacing w:line="360" w:lineRule="auto"/>
        <w:ind w:left="720"/>
        <w:rPr>
          <w:rFonts w:asciiTheme="minorBidi" w:hAnsiTheme="minorBidi" w:cstheme="minorBidi"/>
          <w:b/>
          <w:bCs/>
          <w:sz w:val="22"/>
          <w:szCs w:val="22"/>
          <w:lang w:val="en-US"/>
        </w:rPr>
      </w:pPr>
      <w:r w:rsidRPr="007C3E9E">
        <w:rPr>
          <w:rFonts w:asciiTheme="minorBidi" w:hAnsiTheme="minorBidi" w:cstheme="minorBidi"/>
          <w:b/>
          <w:bCs/>
          <w:sz w:val="22"/>
          <w:szCs w:val="22"/>
          <w:lang w:val="en-US"/>
        </w:rPr>
        <w:t xml:space="preserve">- </w:t>
      </w:r>
      <w:r w:rsidRPr="007C3E9E">
        <w:rPr>
          <w:rFonts w:asciiTheme="minorBidi" w:hAnsiTheme="minorBidi" w:cstheme="minorBidi"/>
          <w:sz w:val="22"/>
          <w:szCs w:val="22"/>
          <w:lang w:val="en-US"/>
        </w:rPr>
        <w:t>Parietal thicknesses</w:t>
      </w:r>
      <w:r w:rsidRPr="007C3E9E">
        <w:rPr>
          <w:rFonts w:asciiTheme="minorBidi" w:hAnsiTheme="minorBidi" w:cstheme="minorBidi"/>
          <w:b/>
          <w:bCs/>
          <w:sz w:val="22"/>
          <w:szCs w:val="22"/>
          <w:lang w:val="en-US"/>
        </w:rPr>
        <w:t xml:space="preserve">: </w:t>
      </w:r>
    </w:p>
    <w:p w14:paraId="6AC04524" w14:textId="7179561A" w:rsidR="007C3E9E" w:rsidRPr="007C3E9E" w:rsidRDefault="007C3E9E" w:rsidP="007C3E9E">
      <w:pPr>
        <w:pStyle w:val="NormalWeb"/>
        <w:spacing w:line="360" w:lineRule="auto"/>
        <w:ind w:left="720"/>
        <w:rPr>
          <w:rFonts w:asciiTheme="minorBidi" w:hAnsiTheme="minorBidi" w:cstheme="minorBidi"/>
          <w:sz w:val="22"/>
          <w:szCs w:val="22"/>
          <w:lang w:val="en-US"/>
        </w:rPr>
      </w:pPr>
      <w:r w:rsidRPr="007C3E9E">
        <w:rPr>
          <w:rFonts w:asciiTheme="minorBidi" w:hAnsiTheme="minorBidi" w:cstheme="minorBidi"/>
          <w:sz w:val="22"/>
          <w:szCs w:val="22"/>
          <w:lang w:val="en-US"/>
        </w:rPr>
        <w:t xml:space="preserve">Mean septal diastolic thickness (SDT) was 7.9 ± 1.8 mm and posterior wall thickness (PWT) was 8 ± 1.5 mm. No parietal hypertrophy was noted in our population, nor was there any difference between male and female players </w:t>
      </w:r>
      <w:proofErr w:type="gramStart"/>
      <w:r w:rsidRPr="007C3E9E">
        <w:rPr>
          <w:rFonts w:asciiTheme="minorBidi" w:hAnsiTheme="minorBidi" w:cstheme="minorBidi"/>
          <w:sz w:val="22"/>
          <w:szCs w:val="22"/>
          <w:lang w:val="en-US"/>
        </w:rPr>
        <w:t>(</w:t>
      </w:r>
      <w:r w:rsidRPr="007C3E9E">
        <w:rPr>
          <w:rFonts w:asciiTheme="minorBidi" w:hAnsiTheme="minorBidi" w:cstheme="minorBidi"/>
          <w:i/>
          <w:iCs/>
          <w:sz w:val="22"/>
          <w:szCs w:val="22"/>
          <w:lang w:val="en-US"/>
        </w:rPr>
        <w:t xml:space="preserve"> P</w:t>
      </w:r>
      <w:proofErr w:type="gramEnd"/>
      <w:r w:rsidRPr="007C3E9E">
        <w:rPr>
          <w:rFonts w:asciiTheme="minorBidi" w:hAnsiTheme="minorBidi" w:cstheme="minorBidi"/>
          <w:sz w:val="22"/>
          <w:szCs w:val="22"/>
          <w:lang w:val="en-US"/>
        </w:rPr>
        <w:t xml:space="preserve"> =0.2).  Mean indexed LV mass was 75±19 g/m².</w:t>
      </w:r>
    </w:p>
    <w:p w14:paraId="6D295875" w14:textId="77777777" w:rsidR="007C3E9E" w:rsidRPr="007C3E9E" w:rsidRDefault="007C3E9E" w:rsidP="007C3E9E">
      <w:pPr>
        <w:pStyle w:val="NormalWeb"/>
        <w:spacing w:line="360" w:lineRule="auto"/>
        <w:ind w:left="720"/>
        <w:rPr>
          <w:rFonts w:asciiTheme="minorBidi" w:hAnsiTheme="minorBidi" w:cstheme="minorBidi"/>
          <w:b/>
          <w:bCs/>
          <w:sz w:val="22"/>
          <w:szCs w:val="22"/>
          <w:lang w:val="en-US"/>
        </w:rPr>
      </w:pPr>
      <w:r w:rsidRPr="007C3E9E">
        <w:rPr>
          <w:rFonts w:asciiTheme="minorBidi" w:hAnsiTheme="minorBidi" w:cstheme="minorBidi"/>
          <w:b/>
          <w:bCs/>
          <w:sz w:val="22"/>
          <w:szCs w:val="22"/>
          <w:lang w:val="en-US"/>
        </w:rPr>
        <w:t xml:space="preserve">b- Left ventricular systolic function: </w:t>
      </w:r>
    </w:p>
    <w:p w14:paraId="66336D4C" w14:textId="77777777" w:rsidR="007C3E9E" w:rsidRPr="007C3E9E" w:rsidRDefault="007C3E9E" w:rsidP="007C3E9E">
      <w:pPr>
        <w:pStyle w:val="NormalWeb"/>
        <w:spacing w:line="360" w:lineRule="auto"/>
        <w:ind w:left="720"/>
        <w:rPr>
          <w:rFonts w:asciiTheme="minorBidi" w:hAnsiTheme="minorBidi" w:cstheme="minorBidi"/>
          <w:sz w:val="22"/>
          <w:szCs w:val="22"/>
          <w:lang w:val="en-US"/>
        </w:rPr>
      </w:pPr>
      <w:r w:rsidRPr="007C3E9E">
        <w:rPr>
          <w:rFonts w:asciiTheme="minorBidi" w:hAnsiTheme="minorBidi" w:cstheme="minorBidi"/>
          <w:sz w:val="22"/>
          <w:szCs w:val="22"/>
          <w:lang w:val="en-US"/>
        </w:rPr>
        <w:t>(LVEF) ranged from 51 to 76%, with a mean of 63±6.3. Only 7.5% of the players (4 individuals) were found to have a mildly reduced LVEF.</w:t>
      </w:r>
    </w:p>
    <w:p w14:paraId="5DF4F2EB" w14:textId="77777777" w:rsidR="007C3E9E" w:rsidRPr="007C3E9E" w:rsidRDefault="007C3E9E" w:rsidP="007C3E9E">
      <w:pPr>
        <w:pStyle w:val="NormalWeb"/>
        <w:spacing w:line="360" w:lineRule="auto"/>
        <w:ind w:left="720"/>
        <w:rPr>
          <w:rFonts w:asciiTheme="minorBidi" w:hAnsiTheme="minorBidi" w:cstheme="minorBidi"/>
          <w:b/>
          <w:bCs/>
          <w:sz w:val="22"/>
          <w:szCs w:val="22"/>
          <w:lang w:val="en-US"/>
        </w:rPr>
      </w:pPr>
      <w:r w:rsidRPr="007C3E9E">
        <w:rPr>
          <w:rFonts w:asciiTheme="minorBidi" w:hAnsiTheme="minorBidi" w:cstheme="minorBidi"/>
          <w:b/>
          <w:bCs/>
          <w:sz w:val="22"/>
          <w:szCs w:val="22"/>
          <w:lang w:val="en-US"/>
        </w:rPr>
        <w:t xml:space="preserve">c- Left ventricular diastolic function  </w:t>
      </w:r>
    </w:p>
    <w:p w14:paraId="00A530F1" w14:textId="155CDE2B" w:rsidR="008E6144" w:rsidRPr="007C3E9E" w:rsidRDefault="007C3E9E" w:rsidP="00300D32">
      <w:pPr>
        <w:pStyle w:val="NormalWeb"/>
        <w:spacing w:line="360" w:lineRule="auto"/>
        <w:ind w:left="720"/>
        <w:rPr>
          <w:rFonts w:asciiTheme="minorBidi" w:hAnsiTheme="minorBidi" w:cstheme="minorBidi"/>
          <w:sz w:val="22"/>
          <w:szCs w:val="22"/>
          <w:lang w:val="en-US"/>
        </w:rPr>
      </w:pPr>
      <w:r w:rsidRPr="007C3E9E">
        <w:rPr>
          <w:rFonts w:asciiTheme="minorBidi" w:hAnsiTheme="minorBidi" w:cstheme="minorBidi"/>
          <w:sz w:val="22"/>
          <w:szCs w:val="22"/>
          <w:lang w:val="en-US"/>
        </w:rPr>
        <w:t>Diastolic function was normal in all athletes, or even enhanced. The mean E/A ratio was 1.9±0.4 and E/E' 2.9±0.6. 45.3% (24 individuals) had a restrictive mitral profile with an E/A ratio &gt;2.</w:t>
      </w:r>
    </w:p>
    <w:p w14:paraId="4CB6029E" w14:textId="77777777" w:rsidR="007C3E9E" w:rsidRPr="007C3E9E" w:rsidRDefault="007C3E9E" w:rsidP="007C3E9E">
      <w:pPr>
        <w:pStyle w:val="NormalWeb"/>
        <w:spacing w:line="360" w:lineRule="auto"/>
        <w:ind w:left="720"/>
        <w:rPr>
          <w:rFonts w:asciiTheme="minorBidi" w:hAnsiTheme="minorBidi" w:cstheme="minorBidi"/>
          <w:b/>
          <w:bCs/>
          <w:sz w:val="22"/>
          <w:szCs w:val="22"/>
          <w:lang w:val="en-US"/>
        </w:rPr>
      </w:pPr>
      <w:r w:rsidRPr="007C3E9E">
        <w:rPr>
          <w:rFonts w:asciiTheme="minorBidi" w:hAnsiTheme="minorBidi" w:cstheme="minorBidi"/>
          <w:b/>
          <w:bCs/>
          <w:sz w:val="22"/>
          <w:szCs w:val="22"/>
          <w:lang w:val="en-US"/>
        </w:rPr>
        <w:t xml:space="preserve">d- Left atrial dimensions </w:t>
      </w:r>
    </w:p>
    <w:p w14:paraId="7E1F57CD" w14:textId="66B7BF2B" w:rsidR="007C3E9E" w:rsidRDefault="007C3E9E" w:rsidP="008E6144">
      <w:pPr>
        <w:pStyle w:val="NormalWeb"/>
        <w:spacing w:line="360" w:lineRule="auto"/>
        <w:ind w:left="720"/>
        <w:rPr>
          <w:rFonts w:asciiTheme="minorBidi" w:hAnsiTheme="minorBidi" w:cstheme="minorBidi"/>
          <w:sz w:val="22"/>
          <w:szCs w:val="22"/>
          <w:lang w:val="en-US"/>
        </w:rPr>
      </w:pPr>
      <w:r w:rsidRPr="007C3E9E">
        <w:rPr>
          <w:rFonts w:asciiTheme="minorBidi" w:hAnsiTheme="minorBidi" w:cstheme="minorBidi"/>
          <w:sz w:val="22"/>
          <w:szCs w:val="22"/>
          <w:lang w:val="en-US"/>
        </w:rPr>
        <w:t>The mean LAA was 17±3 cm². The LA was dilated in 22.6% of players (12 individuals), (8.3% of females and 91.7% of males).  Male athletes showed a higher level of left atrial dilation, demonstrating a statistically significant difference (</w:t>
      </w:r>
      <w:r w:rsidRPr="007C3E9E">
        <w:rPr>
          <w:rFonts w:asciiTheme="minorBidi" w:hAnsiTheme="minorBidi" w:cstheme="minorBidi"/>
          <w:i/>
          <w:iCs/>
          <w:sz w:val="22"/>
          <w:szCs w:val="22"/>
          <w:lang w:val="en-US"/>
        </w:rPr>
        <w:t>P</w:t>
      </w:r>
      <w:r w:rsidRPr="007C3E9E">
        <w:rPr>
          <w:rFonts w:asciiTheme="minorBidi" w:hAnsiTheme="minorBidi" w:cstheme="minorBidi"/>
          <w:sz w:val="22"/>
          <w:szCs w:val="22"/>
          <w:lang w:val="en-US"/>
        </w:rPr>
        <w:t xml:space="preserve"> &lt; 0.001).</w:t>
      </w:r>
    </w:p>
    <w:p w14:paraId="05E3EF47" w14:textId="77777777" w:rsidR="00300D32" w:rsidRDefault="00300D32" w:rsidP="008E6144">
      <w:pPr>
        <w:pStyle w:val="NormalWeb"/>
        <w:spacing w:line="360" w:lineRule="auto"/>
        <w:ind w:left="720"/>
        <w:rPr>
          <w:rFonts w:asciiTheme="minorBidi" w:hAnsiTheme="minorBidi" w:cstheme="minorBidi"/>
          <w:sz w:val="22"/>
          <w:szCs w:val="22"/>
          <w:lang w:val="en-US"/>
        </w:rPr>
      </w:pPr>
    </w:p>
    <w:p w14:paraId="66F8AFC0" w14:textId="77777777" w:rsidR="00300D32" w:rsidRPr="007C3E9E" w:rsidRDefault="00300D32" w:rsidP="008E6144">
      <w:pPr>
        <w:pStyle w:val="NormalWeb"/>
        <w:spacing w:line="360" w:lineRule="auto"/>
        <w:ind w:left="720"/>
        <w:rPr>
          <w:rFonts w:asciiTheme="minorBidi" w:hAnsiTheme="minorBidi" w:cstheme="minorBidi"/>
          <w:sz w:val="22"/>
          <w:szCs w:val="22"/>
          <w:lang w:val="en-US"/>
        </w:rPr>
      </w:pPr>
    </w:p>
    <w:p w14:paraId="137841FF" w14:textId="77777777" w:rsidR="007C3E9E" w:rsidRPr="007C3E9E" w:rsidRDefault="007C3E9E" w:rsidP="007C3E9E">
      <w:pPr>
        <w:pStyle w:val="NormalWeb"/>
        <w:spacing w:line="360" w:lineRule="auto"/>
        <w:ind w:left="720"/>
        <w:rPr>
          <w:rFonts w:asciiTheme="minorBidi" w:hAnsiTheme="minorBidi" w:cstheme="minorBidi"/>
          <w:b/>
          <w:bCs/>
          <w:sz w:val="22"/>
          <w:szCs w:val="22"/>
          <w:lang w:val="en-US"/>
        </w:rPr>
      </w:pPr>
      <w:r w:rsidRPr="007C3E9E">
        <w:rPr>
          <w:rFonts w:asciiTheme="minorBidi" w:hAnsiTheme="minorBidi" w:cstheme="minorBidi"/>
          <w:b/>
          <w:bCs/>
          <w:sz w:val="22"/>
          <w:szCs w:val="22"/>
          <w:lang w:val="en-US"/>
        </w:rPr>
        <w:t>e- Right ventricle:</w:t>
      </w:r>
    </w:p>
    <w:p w14:paraId="0788841E" w14:textId="2C529E66" w:rsidR="007C3E9E" w:rsidRPr="007C3E9E" w:rsidRDefault="007C3E9E" w:rsidP="007C3E9E">
      <w:pPr>
        <w:pStyle w:val="NormalWeb"/>
        <w:spacing w:line="360" w:lineRule="auto"/>
        <w:ind w:left="720" w:firstLine="720"/>
        <w:rPr>
          <w:rFonts w:asciiTheme="minorBidi" w:hAnsiTheme="minorBidi" w:cstheme="minorBidi"/>
          <w:b/>
          <w:bCs/>
          <w:sz w:val="22"/>
          <w:szCs w:val="22"/>
          <w:lang w:val="en-US"/>
        </w:rPr>
      </w:pPr>
      <w:r w:rsidRPr="007C3E9E">
        <w:rPr>
          <w:rFonts w:asciiTheme="minorBidi" w:hAnsiTheme="minorBidi" w:cstheme="minorBidi"/>
          <w:sz w:val="22"/>
          <w:szCs w:val="22"/>
          <w:lang w:val="en-US"/>
        </w:rPr>
        <w:lastRenderedPageBreak/>
        <w:t>Mean BDRV was 37.7 ±3.41 mm. Right ventricle was dilated in 39.6% (21 individuals) of the study population. There was a statistically significant difference between male and female players (</w:t>
      </w:r>
      <w:r w:rsidRPr="007C3E9E">
        <w:rPr>
          <w:rFonts w:asciiTheme="minorBidi" w:hAnsiTheme="minorBidi" w:cstheme="minorBidi"/>
          <w:i/>
          <w:iCs/>
          <w:sz w:val="22"/>
          <w:szCs w:val="22"/>
          <w:lang w:val="en-US"/>
        </w:rPr>
        <w:t>P</w:t>
      </w:r>
      <w:r w:rsidRPr="007C3E9E">
        <w:rPr>
          <w:rFonts w:asciiTheme="minorBidi" w:hAnsiTheme="minorBidi" w:cstheme="minorBidi"/>
          <w:sz w:val="22"/>
          <w:szCs w:val="22"/>
          <w:lang w:val="en-US"/>
        </w:rPr>
        <w:t xml:space="preserve"> &lt;0.001). However, right ventricle function was preserved in all players, with an S wave of 17.9±2.2 m/s.</w:t>
      </w:r>
    </w:p>
    <w:p w14:paraId="01671AD1" w14:textId="77777777" w:rsidR="007C3E9E" w:rsidRPr="007C3E9E" w:rsidRDefault="007C3E9E" w:rsidP="007C3E9E">
      <w:pPr>
        <w:spacing w:line="360" w:lineRule="auto"/>
        <w:ind w:left="360"/>
        <w:rPr>
          <w:rFonts w:asciiTheme="minorBidi" w:hAnsiTheme="minorBidi" w:cstheme="minorBidi"/>
        </w:rPr>
      </w:pPr>
      <w:r w:rsidRPr="007C3E9E">
        <w:rPr>
          <w:rFonts w:asciiTheme="minorBidi" w:hAnsiTheme="minorBidi" w:cstheme="minorBidi"/>
          <w:b/>
          <w:bCs/>
          <w:u w:val="single"/>
        </w:rPr>
        <w:t>Table 1:</w:t>
      </w:r>
      <w:r w:rsidRPr="007C3E9E">
        <w:rPr>
          <w:rFonts w:asciiTheme="minorBidi" w:hAnsiTheme="minorBidi" w:cstheme="minorBidi"/>
          <w:b/>
          <w:bCs/>
        </w:rPr>
        <w:t xml:space="preserve"> </w:t>
      </w:r>
      <w:r w:rsidRPr="007C3E9E">
        <w:rPr>
          <w:rFonts w:asciiTheme="minorBidi" w:hAnsiTheme="minorBidi" w:cstheme="minorBidi"/>
        </w:rPr>
        <w:t>Demographic characteristics of AS-FAR category A soccer players.</w:t>
      </w:r>
    </w:p>
    <w:p w14:paraId="6B7C86E9" w14:textId="77777777" w:rsidR="007C3E9E" w:rsidRPr="007C3E9E" w:rsidRDefault="007C3E9E" w:rsidP="007C3E9E">
      <w:pPr>
        <w:spacing w:line="360" w:lineRule="auto"/>
        <w:ind w:left="360"/>
        <w:jc w:val="center"/>
        <w:rPr>
          <w:rFonts w:asciiTheme="minorBidi" w:hAnsiTheme="minorBidi" w:cstheme="minorBidi"/>
          <w:b/>
          <w:bCs/>
          <w:sz w:val="28"/>
          <w:szCs w:val="28"/>
        </w:rPr>
      </w:pPr>
    </w:p>
    <w:p w14:paraId="23508153" w14:textId="12C4BC1D" w:rsidR="007C3E9E" w:rsidRPr="007C3E9E" w:rsidRDefault="00300D32" w:rsidP="007C3E9E">
      <w:pPr>
        <w:pBdr>
          <w:top w:val="single" w:sz="4" w:space="2" w:color="auto"/>
        </w:pBdr>
        <w:spacing w:line="360" w:lineRule="auto"/>
        <w:ind w:left="360"/>
        <w:rPr>
          <w:rFonts w:asciiTheme="minorBidi" w:hAnsiTheme="minorBidi" w:cstheme="minorBidi"/>
        </w:rPr>
      </w:pPr>
      <w:r w:rsidRPr="007C3E9E">
        <w:rPr>
          <w:rFonts w:asciiTheme="minorBidi" w:hAnsiTheme="minorBidi" w:cstheme="minorBidi"/>
          <w:noProof/>
        </w:rPr>
        <mc:AlternateContent>
          <mc:Choice Requires="wps">
            <w:drawing>
              <wp:anchor distT="4294967295" distB="4294967295" distL="114300" distR="114300" simplePos="0" relativeHeight="251661312" behindDoc="0" locked="0" layoutInCell="1" allowOverlap="1" wp14:anchorId="59210ED7" wp14:editId="5C9D1F40">
                <wp:simplePos x="0" y="0"/>
                <wp:positionH relativeFrom="column">
                  <wp:posOffset>0</wp:posOffset>
                </wp:positionH>
                <wp:positionV relativeFrom="paragraph">
                  <wp:posOffset>3809</wp:posOffset>
                </wp:positionV>
                <wp:extent cx="5727700" cy="0"/>
                <wp:effectExtent l="57150" t="38100" r="44450" b="76200"/>
                <wp:wrapNone/>
                <wp:docPr id="1813194680"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7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BD29038" id="Connecteur droit 1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5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" strokecolor="black [3200]" strokeweight="3pt">
                <v:shadow on="t" color="black" opacity="22937f" origin=",.5" offset="0,.63889mm"/>
                <o:lock v:ext="edit" shapetype="f"/>
              </v:line>
            </w:pict>
          </mc:Fallback>
        </mc:AlternateContent>
      </w:r>
      <w:r w:rsidR="007C3E9E" w:rsidRPr="007C3E9E">
        <w:rPr>
          <w:rFonts w:asciiTheme="minorBidi" w:hAnsiTheme="minorBidi" w:cstheme="minorBidi"/>
        </w:rPr>
        <w:t xml:space="preserve">     </w:t>
      </w:r>
    </w:p>
    <w:p w14:paraId="627E02B9" w14:textId="16C98EAC" w:rsidR="007C3E9E" w:rsidRPr="007C3E9E" w:rsidRDefault="007C3E9E" w:rsidP="007C3E9E">
      <w:pPr>
        <w:pBdr>
          <w:top w:val="single" w:sz="4" w:space="2" w:color="auto"/>
        </w:pBdr>
        <w:spacing w:line="360" w:lineRule="auto"/>
        <w:ind w:left="360"/>
        <w:rPr>
          <w:rFonts w:asciiTheme="minorBidi" w:hAnsiTheme="minorBidi" w:cstheme="minorBidi"/>
          <w:b/>
          <w:bCs/>
        </w:rPr>
      </w:pPr>
      <w:r w:rsidRPr="007C3E9E">
        <w:rPr>
          <w:rFonts w:asciiTheme="minorBidi" w:hAnsiTheme="minorBidi" w:cstheme="minorBidi"/>
          <w:b/>
          <w:bCs/>
        </w:rPr>
        <w:t xml:space="preserve">Characteristics                                                                                              Values </w:t>
      </w:r>
    </w:p>
    <w:p w14:paraId="173B6E8B" w14:textId="57394B68" w:rsidR="007C3E9E" w:rsidRPr="007C3E9E" w:rsidRDefault="00300D32" w:rsidP="007C3E9E">
      <w:pPr>
        <w:pBdr>
          <w:top w:val="single" w:sz="4" w:space="2" w:color="auto"/>
        </w:pBdr>
        <w:spacing w:line="360" w:lineRule="auto"/>
        <w:ind w:left="360"/>
        <w:jc w:val="center"/>
        <w:rPr>
          <w:rFonts w:asciiTheme="minorBidi" w:hAnsiTheme="minorBidi" w:cstheme="minorBidi"/>
          <w:b/>
          <w:bCs/>
        </w:rPr>
      </w:pPr>
      <w:r w:rsidRPr="007C3E9E">
        <w:rPr>
          <w:rFonts w:asciiTheme="minorBidi" w:hAnsiTheme="minorBidi" w:cstheme="minorBidi"/>
          <w:noProof/>
        </w:rPr>
        <mc:AlternateContent>
          <mc:Choice Requires="wps">
            <w:drawing>
              <wp:anchor distT="4294967295" distB="4294967295" distL="114300" distR="114300" simplePos="0" relativeHeight="251659264" behindDoc="0" locked="0" layoutInCell="1" allowOverlap="1" wp14:anchorId="53064372" wp14:editId="1AB97139">
                <wp:simplePos x="0" y="0"/>
                <wp:positionH relativeFrom="column">
                  <wp:posOffset>14605</wp:posOffset>
                </wp:positionH>
                <wp:positionV relativeFrom="paragraph">
                  <wp:posOffset>226694</wp:posOffset>
                </wp:positionV>
                <wp:extent cx="5727700" cy="0"/>
                <wp:effectExtent l="57150" t="38100" r="44450" b="76200"/>
                <wp:wrapNone/>
                <wp:docPr id="1975045889"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7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A3B0E3D" id="Connecteur droit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pt,17.85pt" to="452.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" strokecolor="black [3200]" strokeweight="3pt">
                <v:shadow on="t" color="black" opacity="22937f" origin=",.5" offset="0,.63889mm"/>
                <o:lock v:ext="edit" shapetype="f"/>
              </v:line>
            </w:pict>
          </mc:Fallback>
        </mc:AlternateContent>
      </w:r>
      <w:r w:rsidR="007C3E9E" w:rsidRPr="007C3E9E">
        <w:rPr>
          <w:rFonts w:asciiTheme="minorBidi" w:hAnsiTheme="minorBidi" w:cstheme="minorBidi"/>
          <w:b/>
          <w:bCs/>
        </w:rPr>
        <w:t xml:space="preserve">                                                                (N= 53)</w:t>
      </w:r>
    </w:p>
    <w:p w14:paraId="5E0C7D39" w14:textId="77777777" w:rsidR="007C3E9E" w:rsidRPr="007C3E9E" w:rsidRDefault="007C3E9E" w:rsidP="007C3E9E">
      <w:pPr>
        <w:pBdr>
          <w:top w:val="single" w:sz="4" w:space="2" w:color="auto"/>
        </w:pBdr>
        <w:spacing w:line="360" w:lineRule="auto"/>
        <w:ind w:left="360"/>
        <w:rPr>
          <w:rFonts w:asciiTheme="minorBidi" w:hAnsiTheme="minorBidi" w:cstheme="minorBidi"/>
          <w:vertAlign w:val="superscript"/>
        </w:rPr>
      </w:pPr>
    </w:p>
    <w:p w14:paraId="202CCC6D" w14:textId="77777777" w:rsidR="007C3E9E" w:rsidRPr="007C3E9E" w:rsidRDefault="007C3E9E" w:rsidP="007C3E9E">
      <w:pPr>
        <w:pBdr>
          <w:top w:val="single" w:sz="4" w:space="2" w:color="auto"/>
        </w:pBdr>
        <w:spacing w:line="360" w:lineRule="auto"/>
        <w:ind w:left="360"/>
        <w:rPr>
          <w:rFonts w:asciiTheme="minorBidi" w:hAnsiTheme="minorBidi" w:cstheme="minorBidi"/>
          <w:b/>
          <w:bCs/>
        </w:rPr>
      </w:pPr>
      <w:r w:rsidRPr="007C3E9E">
        <w:rPr>
          <w:rFonts w:asciiTheme="minorBidi" w:hAnsiTheme="minorBidi" w:cstheme="minorBidi"/>
          <w:b/>
          <w:bCs/>
        </w:rPr>
        <w:t>General characteristics:</w:t>
      </w:r>
    </w:p>
    <w:p w14:paraId="71AB2778" w14:textId="2FB2BD74" w:rsidR="007C3E9E" w:rsidRPr="007C3E9E" w:rsidRDefault="007C3E9E" w:rsidP="007C3E9E">
      <w:pPr>
        <w:pBdr>
          <w:top w:val="single" w:sz="4" w:space="2" w:color="auto"/>
        </w:pBdr>
        <w:spacing w:line="360" w:lineRule="auto"/>
        <w:ind w:left="360"/>
        <w:rPr>
          <w:rFonts w:asciiTheme="minorBidi" w:hAnsiTheme="minorBidi" w:cstheme="minorBidi"/>
        </w:rPr>
      </w:pPr>
      <w:r w:rsidRPr="007C3E9E">
        <w:rPr>
          <w:rFonts w:asciiTheme="minorBidi" w:hAnsiTheme="minorBidi" w:cstheme="minorBidi"/>
        </w:rPr>
        <w:t xml:space="preserve">     Age (</w:t>
      </w:r>
      <w:proofErr w:type="spellStart"/>
      <w:r w:rsidRPr="007C3E9E">
        <w:rPr>
          <w:rFonts w:asciiTheme="minorBidi" w:hAnsiTheme="minorBidi" w:cstheme="minorBidi"/>
        </w:rPr>
        <w:t>ans</w:t>
      </w:r>
      <w:proofErr w:type="spellEnd"/>
      <w:r w:rsidRPr="007C3E9E">
        <w:rPr>
          <w:rFonts w:asciiTheme="minorBidi" w:hAnsiTheme="minorBidi" w:cstheme="minorBidi"/>
        </w:rPr>
        <w:t>)</w:t>
      </w:r>
      <w:r w:rsidRPr="007C3E9E">
        <w:rPr>
          <w:rFonts w:asciiTheme="minorBidi" w:hAnsiTheme="minorBidi" w:cstheme="minorBidi"/>
          <w:vertAlign w:val="superscript"/>
        </w:rPr>
        <w:sym w:font="Symbol" w:char="F071"/>
      </w:r>
      <w:r w:rsidRPr="007C3E9E">
        <w:rPr>
          <w:rFonts w:asciiTheme="minorBidi" w:hAnsiTheme="minorBidi" w:cstheme="minorBidi"/>
        </w:rPr>
        <w:t xml:space="preserve">                                                                                                  22 [20- 26]      </w:t>
      </w:r>
    </w:p>
    <w:p w14:paraId="4E16176F" w14:textId="69D59776" w:rsidR="007C3E9E" w:rsidRPr="007C3E9E" w:rsidRDefault="007C3E9E" w:rsidP="007C3E9E">
      <w:pPr>
        <w:pBdr>
          <w:top w:val="single" w:sz="4" w:space="2" w:color="auto"/>
        </w:pBdr>
        <w:spacing w:line="360" w:lineRule="auto"/>
        <w:ind w:left="360"/>
        <w:rPr>
          <w:rFonts w:asciiTheme="minorBidi" w:hAnsiTheme="minorBidi" w:cstheme="minorBidi"/>
        </w:rPr>
      </w:pPr>
      <w:r w:rsidRPr="007C3E9E">
        <w:rPr>
          <w:rFonts w:asciiTheme="minorBidi" w:hAnsiTheme="minorBidi" w:cstheme="minorBidi"/>
        </w:rPr>
        <w:t xml:space="preserve">     Female</w:t>
      </w:r>
      <w:r w:rsidRPr="007C3E9E">
        <w:rPr>
          <w:rFonts w:asciiTheme="minorBidi" w:hAnsiTheme="minorBidi" w:cstheme="minorBidi"/>
          <w:vertAlign w:val="superscript"/>
        </w:rPr>
        <w:sym w:font="Symbol" w:char="F06A"/>
      </w:r>
      <w:r w:rsidRPr="007C3E9E">
        <w:rPr>
          <w:rFonts w:asciiTheme="minorBidi" w:hAnsiTheme="minorBidi" w:cstheme="minorBidi"/>
          <w:vertAlign w:val="superscript"/>
        </w:rPr>
        <w:tab/>
        <w:t xml:space="preserve">                                                                                                                                                     </w:t>
      </w:r>
      <w:r w:rsidR="00380D62">
        <w:rPr>
          <w:rFonts w:asciiTheme="minorBidi" w:hAnsiTheme="minorBidi" w:cstheme="minorBidi"/>
          <w:vertAlign w:val="superscript"/>
        </w:rPr>
        <w:t xml:space="preserve"> </w:t>
      </w:r>
      <w:r w:rsidR="00380D62">
        <w:rPr>
          <w:rFonts w:asciiTheme="minorBidi" w:hAnsiTheme="minorBidi" w:cstheme="minorBidi"/>
        </w:rPr>
        <w:t xml:space="preserve">   </w:t>
      </w:r>
      <w:r w:rsidRPr="007C3E9E">
        <w:rPr>
          <w:rFonts w:asciiTheme="minorBidi" w:hAnsiTheme="minorBidi" w:cstheme="minorBidi"/>
        </w:rPr>
        <w:t>19 (35,8%)</w:t>
      </w:r>
    </w:p>
    <w:p w14:paraId="408DEC71" w14:textId="59291E6C" w:rsidR="007C3E9E" w:rsidRPr="007C3E9E" w:rsidRDefault="007C3E9E" w:rsidP="007C3E9E">
      <w:pPr>
        <w:pBdr>
          <w:top w:val="single" w:sz="4" w:space="2" w:color="auto"/>
        </w:pBdr>
        <w:spacing w:line="360" w:lineRule="auto"/>
        <w:ind w:left="360"/>
        <w:rPr>
          <w:rFonts w:asciiTheme="minorBidi" w:hAnsiTheme="minorBidi" w:cstheme="minorBidi"/>
        </w:rPr>
      </w:pPr>
      <w:r w:rsidRPr="007C3E9E">
        <w:rPr>
          <w:rFonts w:asciiTheme="minorBidi" w:hAnsiTheme="minorBidi" w:cstheme="minorBidi"/>
        </w:rPr>
        <w:t xml:space="preserve">     Male</w:t>
      </w:r>
      <w:r w:rsidRPr="007C3E9E">
        <w:rPr>
          <w:rFonts w:asciiTheme="minorBidi" w:hAnsiTheme="minorBidi" w:cstheme="minorBidi"/>
          <w:vertAlign w:val="superscript"/>
        </w:rPr>
        <w:sym w:font="Symbol" w:char="F06A"/>
      </w:r>
      <w:r w:rsidRPr="007C3E9E">
        <w:rPr>
          <w:rFonts w:asciiTheme="minorBidi" w:hAnsiTheme="minorBidi" w:cstheme="minorBidi"/>
        </w:rPr>
        <w:t xml:space="preserve">                                                                                                          34 (64.2%)</w:t>
      </w:r>
    </w:p>
    <w:p w14:paraId="1FB49334" w14:textId="06F239B3" w:rsidR="007C3E9E" w:rsidRPr="007C3E9E" w:rsidRDefault="007C3E9E" w:rsidP="007C3E9E">
      <w:pPr>
        <w:pBdr>
          <w:top w:val="single" w:sz="4" w:space="2" w:color="auto"/>
        </w:pBdr>
        <w:spacing w:line="360" w:lineRule="auto"/>
        <w:ind w:left="360"/>
        <w:rPr>
          <w:rFonts w:asciiTheme="minorBidi" w:hAnsiTheme="minorBidi" w:cstheme="minorBidi"/>
        </w:rPr>
      </w:pPr>
      <w:r w:rsidRPr="007C3E9E">
        <w:rPr>
          <w:rFonts w:asciiTheme="minorBidi" w:hAnsiTheme="minorBidi" w:cstheme="minorBidi"/>
        </w:rPr>
        <w:t xml:space="preserve">     BSA (m/m</w:t>
      </w:r>
      <w:r w:rsidRPr="007C3E9E">
        <w:rPr>
          <w:rFonts w:asciiTheme="minorBidi" w:hAnsiTheme="minorBidi" w:cstheme="minorBidi"/>
          <w:vertAlign w:val="superscript"/>
        </w:rPr>
        <w:t>2</w:t>
      </w:r>
      <w:r w:rsidRPr="007C3E9E">
        <w:rPr>
          <w:rFonts w:asciiTheme="minorBidi" w:hAnsiTheme="minorBidi" w:cstheme="minorBidi"/>
        </w:rPr>
        <w:t>)</w:t>
      </w:r>
      <w:r w:rsidRPr="007C3E9E">
        <w:rPr>
          <w:rFonts w:asciiTheme="minorBidi" w:hAnsiTheme="minorBidi" w:cstheme="minorBidi"/>
          <w:vertAlign w:val="superscript"/>
        </w:rPr>
        <w:sym w:font="Symbol" w:char="F023"/>
      </w:r>
      <w:r w:rsidRPr="007C3E9E">
        <w:rPr>
          <w:rFonts w:asciiTheme="minorBidi" w:hAnsiTheme="minorBidi" w:cstheme="minorBidi"/>
        </w:rPr>
        <w:t xml:space="preserve">  </w:t>
      </w:r>
      <w:r w:rsidRPr="007C3E9E">
        <w:rPr>
          <w:rFonts w:asciiTheme="minorBidi" w:hAnsiTheme="minorBidi" w:cstheme="minorBidi"/>
          <w:vertAlign w:val="superscript"/>
        </w:rPr>
        <w:t xml:space="preserve">                                                                                                                                            </w:t>
      </w:r>
      <w:r w:rsidR="00380D62">
        <w:rPr>
          <w:rFonts w:asciiTheme="minorBidi" w:hAnsiTheme="minorBidi" w:cstheme="minorBidi"/>
          <w:vertAlign w:val="superscript"/>
        </w:rPr>
        <w:t xml:space="preserve"> </w:t>
      </w:r>
      <w:r w:rsidR="00380D62">
        <w:rPr>
          <w:rFonts w:asciiTheme="minorBidi" w:hAnsiTheme="minorBidi" w:cstheme="minorBidi"/>
        </w:rPr>
        <w:t xml:space="preserve">  </w:t>
      </w:r>
      <w:r w:rsidRPr="007C3E9E">
        <w:rPr>
          <w:rFonts w:asciiTheme="minorBidi" w:hAnsiTheme="minorBidi" w:cstheme="minorBidi"/>
        </w:rPr>
        <w:t xml:space="preserve">1,7 ± 0,14 </w:t>
      </w:r>
    </w:p>
    <w:p w14:paraId="6D7FF7CC" w14:textId="0835E846" w:rsidR="007C3E9E" w:rsidRPr="007C3E9E" w:rsidRDefault="00300D32" w:rsidP="007C3E9E">
      <w:pPr>
        <w:pBdr>
          <w:top w:val="single" w:sz="4" w:space="2" w:color="auto"/>
        </w:pBdr>
        <w:spacing w:line="360" w:lineRule="auto"/>
        <w:ind w:left="360"/>
        <w:rPr>
          <w:rFonts w:asciiTheme="minorBidi" w:hAnsiTheme="minorBidi" w:cstheme="minorBidi"/>
        </w:rPr>
      </w:pPr>
      <w:r w:rsidRPr="007C3E9E">
        <w:rPr>
          <w:rFonts w:asciiTheme="minorBidi" w:hAnsiTheme="minorBidi" w:cstheme="minorBidi"/>
          <w:noProof/>
        </w:rPr>
        <mc:AlternateContent>
          <mc:Choice Requires="wps">
            <w:drawing>
              <wp:anchor distT="4294967295" distB="4294967295" distL="114300" distR="114300" simplePos="0" relativeHeight="251660288" behindDoc="0" locked="0" layoutInCell="1" allowOverlap="1" wp14:anchorId="11599B8A" wp14:editId="35C6018A">
                <wp:simplePos x="0" y="0"/>
                <wp:positionH relativeFrom="column">
                  <wp:posOffset>14605</wp:posOffset>
                </wp:positionH>
                <wp:positionV relativeFrom="paragraph">
                  <wp:posOffset>135254</wp:posOffset>
                </wp:positionV>
                <wp:extent cx="5816600" cy="0"/>
                <wp:effectExtent l="57150" t="38100" r="31750" b="76200"/>
                <wp:wrapNone/>
                <wp:docPr id="947438129"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6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495EE20" id="Connecteur droit 1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10.65pt" to="459.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" strokecolor="black [3200]" strokeweight="3pt">
                <v:shadow on="t" color="black" opacity="22937f" origin=",.5" offset="0,.63889mm"/>
                <o:lock v:ext="edit" shapetype="f"/>
              </v:line>
            </w:pict>
          </mc:Fallback>
        </mc:AlternateContent>
      </w:r>
    </w:p>
    <w:p w14:paraId="61523901" w14:textId="77777777" w:rsidR="007C3E9E" w:rsidRPr="007C3E9E" w:rsidRDefault="007C3E9E" w:rsidP="007C3E9E">
      <w:pPr>
        <w:pBdr>
          <w:top w:val="single" w:sz="4" w:space="2" w:color="auto"/>
        </w:pBdr>
        <w:spacing w:line="360" w:lineRule="auto"/>
        <w:ind w:left="360"/>
        <w:rPr>
          <w:rFonts w:asciiTheme="minorBidi" w:hAnsiTheme="minorBidi" w:cstheme="minorBidi"/>
          <w:sz w:val="13"/>
          <w:szCs w:val="13"/>
        </w:rPr>
      </w:pPr>
      <w:r w:rsidRPr="007C3E9E">
        <w:rPr>
          <w:rFonts w:asciiTheme="minorBidi" w:hAnsiTheme="minorBidi" w:cstheme="minorBidi"/>
        </w:rPr>
        <w:sym w:font="Symbol" w:char="F071"/>
      </w:r>
      <w:r w:rsidRPr="007C3E9E">
        <w:rPr>
          <w:rFonts w:asciiTheme="minorBidi" w:hAnsiTheme="minorBidi" w:cstheme="minorBidi"/>
          <w:sz w:val="13"/>
          <w:szCs w:val="13"/>
        </w:rPr>
        <w:t xml:space="preserve"> expressed as median and quartiles.</w:t>
      </w:r>
    </w:p>
    <w:p w14:paraId="2A61CAC9" w14:textId="77777777" w:rsidR="007C3E9E" w:rsidRPr="007C3E9E" w:rsidRDefault="007C3E9E" w:rsidP="007C3E9E">
      <w:pPr>
        <w:pBdr>
          <w:top w:val="single" w:sz="4" w:space="2" w:color="auto"/>
        </w:pBdr>
        <w:spacing w:line="360" w:lineRule="auto"/>
        <w:ind w:left="360"/>
        <w:rPr>
          <w:rFonts w:asciiTheme="minorBidi" w:hAnsiTheme="minorBidi" w:cstheme="minorBidi"/>
          <w:sz w:val="13"/>
          <w:szCs w:val="13"/>
        </w:rPr>
      </w:pPr>
      <w:r w:rsidRPr="007C3E9E">
        <w:rPr>
          <w:rFonts w:asciiTheme="minorBidi" w:hAnsiTheme="minorBidi" w:cstheme="minorBidi"/>
        </w:rPr>
        <w:sym w:font="Symbol" w:char="F06A"/>
      </w:r>
      <w:r w:rsidRPr="007C3E9E">
        <w:rPr>
          <w:rFonts w:asciiTheme="minorBidi" w:hAnsiTheme="minorBidi" w:cstheme="minorBidi"/>
          <w:sz w:val="13"/>
          <w:szCs w:val="13"/>
        </w:rPr>
        <w:t xml:space="preserve"> expressed </w:t>
      </w:r>
      <w:proofErr w:type="gramStart"/>
      <w:r w:rsidRPr="007C3E9E">
        <w:rPr>
          <w:rFonts w:asciiTheme="minorBidi" w:hAnsiTheme="minorBidi" w:cstheme="minorBidi"/>
          <w:sz w:val="13"/>
          <w:szCs w:val="13"/>
        </w:rPr>
        <w:t>as  percentage</w:t>
      </w:r>
      <w:proofErr w:type="gramEnd"/>
      <w:r w:rsidRPr="007C3E9E">
        <w:rPr>
          <w:rFonts w:asciiTheme="minorBidi" w:hAnsiTheme="minorBidi" w:cstheme="minorBidi"/>
          <w:sz w:val="13"/>
          <w:szCs w:val="13"/>
        </w:rPr>
        <w:t xml:space="preserve">  and headcount.</w:t>
      </w:r>
    </w:p>
    <w:p w14:paraId="04AD3852" w14:textId="77777777" w:rsidR="007C3E9E" w:rsidRPr="007C3E9E" w:rsidRDefault="007C3E9E" w:rsidP="007C3E9E">
      <w:pPr>
        <w:pBdr>
          <w:top w:val="single" w:sz="4" w:space="2" w:color="auto"/>
        </w:pBdr>
        <w:spacing w:line="360" w:lineRule="auto"/>
        <w:ind w:left="360"/>
        <w:rPr>
          <w:rFonts w:asciiTheme="minorBidi" w:hAnsiTheme="minorBidi" w:cstheme="minorBidi"/>
          <w:sz w:val="13"/>
          <w:szCs w:val="13"/>
        </w:rPr>
      </w:pPr>
      <w:r w:rsidRPr="007C3E9E">
        <w:rPr>
          <w:rFonts w:asciiTheme="minorBidi" w:hAnsiTheme="minorBidi" w:cstheme="minorBidi"/>
          <w:sz w:val="18"/>
          <w:szCs w:val="18"/>
        </w:rPr>
        <w:sym w:font="Symbol" w:char="F023"/>
      </w:r>
      <w:r w:rsidRPr="007C3E9E">
        <w:rPr>
          <w:rFonts w:asciiTheme="minorBidi" w:hAnsiTheme="minorBidi" w:cstheme="minorBidi"/>
          <w:sz w:val="13"/>
          <w:szCs w:val="13"/>
        </w:rPr>
        <w:t xml:space="preserve"> expressed as mean and standard deviation.</w:t>
      </w:r>
    </w:p>
    <w:p w14:paraId="04565738" w14:textId="77777777" w:rsidR="007C3E9E" w:rsidRPr="007C3E9E" w:rsidRDefault="007C3E9E" w:rsidP="007C3E9E">
      <w:pPr>
        <w:pBdr>
          <w:top w:val="single" w:sz="4" w:space="2" w:color="auto"/>
        </w:pBdr>
        <w:spacing w:line="360" w:lineRule="auto"/>
        <w:ind w:left="360"/>
        <w:rPr>
          <w:rFonts w:asciiTheme="minorBidi" w:hAnsiTheme="minorBidi" w:cstheme="minorBidi"/>
          <w:sz w:val="13"/>
          <w:szCs w:val="13"/>
        </w:rPr>
      </w:pPr>
    </w:p>
    <w:p w14:paraId="64AC787B" w14:textId="77777777" w:rsidR="007C3E9E" w:rsidRPr="007C3E9E" w:rsidRDefault="007C3E9E" w:rsidP="007C3E9E">
      <w:pPr>
        <w:pBdr>
          <w:top w:val="single" w:sz="4" w:space="2" w:color="auto"/>
        </w:pBdr>
        <w:spacing w:line="360" w:lineRule="auto"/>
        <w:ind w:left="360"/>
        <w:rPr>
          <w:rFonts w:asciiTheme="minorBidi" w:hAnsiTheme="minorBidi" w:cstheme="minorBidi"/>
          <w:sz w:val="13"/>
          <w:szCs w:val="13"/>
        </w:rPr>
      </w:pPr>
    </w:p>
    <w:p w14:paraId="4796F07B" w14:textId="77777777" w:rsidR="007C3E9E" w:rsidRPr="007C3E9E" w:rsidRDefault="007C3E9E" w:rsidP="007C3E9E">
      <w:pPr>
        <w:pBdr>
          <w:top w:val="single" w:sz="4" w:space="2" w:color="auto"/>
        </w:pBdr>
        <w:spacing w:line="360" w:lineRule="auto"/>
        <w:ind w:left="360"/>
        <w:rPr>
          <w:rFonts w:asciiTheme="minorBidi" w:hAnsiTheme="minorBidi" w:cstheme="minorBidi"/>
          <w:sz w:val="13"/>
          <w:szCs w:val="13"/>
        </w:rPr>
      </w:pPr>
    </w:p>
    <w:p w14:paraId="04948ACF" w14:textId="77777777" w:rsidR="007C3E9E" w:rsidRPr="007C3E9E" w:rsidRDefault="007C3E9E" w:rsidP="007C3E9E">
      <w:pPr>
        <w:spacing w:line="360" w:lineRule="auto"/>
        <w:jc w:val="center"/>
        <w:rPr>
          <w:rFonts w:asciiTheme="minorBidi" w:hAnsiTheme="minorBidi" w:cstheme="minorBidi"/>
        </w:rPr>
      </w:pPr>
      <w:r w:rsidRPr="007C3E9E">
        <w:rPr>
          <w:rFonts w:asciiTheme="minorBidi" w:hAnsiTheme="minorBidi" w:cstheme="minorBidi"/>
          <w:b/>
          <w:bCs/>
          <w:u w:val="single"/>
        </w:rPr>
        <w:t xml:space="preserve">Table 2: </w:t>
      </w:r>
      <w:r w:rsidRPr="007C3E9E">
        <w:rPr>
          <w:rFonts w:asciiTheme="minorBidi" w:hAnsiTheme="minorBidi" w:cstheme="minorBidi"/>
        </w:rPr>
        <w:t>Echocardiographic characteristics of AS-FAR category A soccer players</w:t>
      </w:r>
    </w:p>
    <w:p w14:paraId="519DDECC" w14:textId="12D23DF8" w:rsidR="007C3E9E" w:rsidRPr="007C3E9E" w:rsidRDefault="00300D32"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noProof/>
        </w:rPr>
        <mc:AlternateContent>
          <mc:Choice Requires="wps">
            <w:drawing>
              <wp:anchor distT="4294967295" distB="4294967295" distL="114300" distR="114300" simplePos="0" relativeHeight="251666432" behindDoc="0" locked="0" layoutInCell="1" allowOverlap="1" wp14:anchorId="2326594E" wp14:editId="295DE977">
                <wp:simplePos x="0" y="0"/>
                <wp:positionH relativeFrom="column">
                  <wp:posOffset>-635</wp:posOffset>
                </wp:positionH>
                <wp:positionV relativeFrom="paragraph">
                  <wp:posOffset>4444</wp:posOffset>
                </wp:positionV>
                <wp:extent cx="5831840" cy="0"/>
                <wp:effectExtent l="57150" t="38100" r="35560" b="76200"/>
                <wp:wrapNone/>
                <wp:docPr id="444086395"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18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C588B3" id="Connecteur droit 1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35pt" to="459.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" strokecolor="black [3200]" strokeweight="3pt">
                <v:shadow on="t" color="black" opacity="22937f" origin=",.5" offset="0,.63889mm"/>
                <o:lock v:ext="edit" shapetype="f"/>
              </v:line>
            </w:pict>
          </mc:Fallback>
        </mc:AlternateContent>
      </w:r>
    </w:p>
    <w:p w14:paraId="30790968" w14:textId="5C0D3FCC" w:rsidR="007C3E9E" w:rsidRPr="007C3E9E" w:rsidRDefault="007C3E9E" w:rsidP="007C3E9E">
      <w:pPr>
        <w:pBdr>
          <w:top w:val="single" w:sz="4" w:space="1" w:color="auto"/>
        </w:pBdr>
        <w:spacing w:line="360" w:lineRule="auto"/>
        <w:rPr>
          <w:rFonts w:asciiTheme="minorBidi" w:hAnsiTheme="minorBidi" w:cstheme="minorBidi"/>
          <w:b/>
          <w:bCs/>
        </w:rPr>
      </w:pPr>
      <w:r w:rsidRPr="007C3E9E">
        <w:rPr>
          <w:rFonts w:asciiTheme="minorBidi" w:hAnsiTheme="minorBidi" w:cstheme="minorBidi"/>
          <w:b/>
          <w:bCs/>
        </w:rPr>
        <w:t xml:space="preserve">      Characteristics                                                                                                   Values </w:t>
      </w:r>
    </w:p>
    <w:p w14:paraId="2E6AB7B2" w14:textId="1957A1EA" w:rsidR="007C3E9E" w:rsidRPr="007C3E9E" w:rsidRDefault="007C3E9E" w:rsidP="007C3E9E">
      <w:pPr>
        <w:pBdr>
          <w:top w:val="single" w:sz="4" w:space="1" w:color="auto"/>
        </w:pBdr>
        <w:spacing w:line="360" w:lineRule="auto"/>
        <w:jc w:val="center"/>
        <w:rPr>
          <w:rFonts w:asciiTheme="minorBidi" w:hAnsiTheme="minorBidi" w:cstheme="minorBidi"/>
          <w:b/>
          <w:bCs/>
        </w:rPr>
      </w:pPr>
      <w:r w:rsidRPr="007C3E9E">
        <w:rPr>
          <w:rFonts w:asciiTheme="minorBidi" w:hAnsiTheme="minorBidi" w:cstheme="minorBidi"/>
          <w:b/>
          <w:bCs/>
        </w:rPr>
        <w:t xml:space="preserve">                                                                                 (N= 53)</w:t>
      </w:r>
    </w:p>
    <w:p w14:paraId="4F15E421" w14:textId="738F0B34" w:rsidR="007C3E9E" w:rsidRPr="007C3E9E" w:rsidRDefault="00300D32" w:rsidP="007C3E9E">
      <w:pPr>
        <w:pBdr>
          <w:top w:val="single" w:sz="4" w:space="1" w:color="auto"/>
        </w:pBdr>
        <w:spacing w:line="360" w:lineRule="auto"/>
        <w:rPr>
          <w:rFonts w:asciiTheme="minorBidi" w:hAnsiTheme="minorBidi" w:cstheme="minorBidi"/>
          <w:vertAlign w:val="superscript"/>
        </w:rPr>
      </w:pPr>
      <w:r w:rsidRPr="007C3E9E">
        <w:rPr>
          <w:rFonts w:asciiTheme="minorBidi" w:hAnsiTheme="minorBidi" w:cstheme="minorBidi"/>
          <w:noProof/>
        </w:rPr>
        <mc:AlternateContent>
          <mc:Choice Requires="wps">
            <w:drawing>
              <wp:anchor distT="4294967295" distB="4294967295" distL="114300" distR="114300" simplePos="0" relativeHeight="251667456" behindDoc="0" locked="0" layoutInCell="1" allowOverlap="1" wp14:anchorId="5AC088A4" wp14:editId="6633FD73">
                <wp:simplePos x="0" y="0"/>
                <wp:positionH relativeFrom="column">
                  <wp:posOffset>15240</wp:posOffset>
                </wp:positionH>
                <wp:positionV relativeFrom="paragraph">
                  <wp:posOffset>35559</wp:posOffset>
                </wp:positionV>
                <wp:extent cx="5831205" cy="0"/>
                <wp:effectExtent l="57150" t="38100" r="36195" b="76200"/>
                <wp:wrapNone/>
                <wp:docPr id="1034625687"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120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77DB98A" id="Connecteur droit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2pt,2.8pt" to="460.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" strokecolor="black [3200]" strokeweight="3pt">
                <v:shadow on="t" color="black" opacity="22937f" origin=",.5" offset="0,.63889mm"/>
                <o:lock v:ext="edit" shapetype="f"/>
              </v:line>
            </w:pict>
          </mc:Fallback>
        </mc:AlternateContent>
      </w:r>
    </w:p>
    <w:p w14:paraId="15DDB63C" w14:textId="2D46E83B"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LVEDD (mm)</w:t>
      </w:r>
      <w:r w:rsidRPr="007C3E9E">
        <w:rPr>
          <w:rFonts w:asciiTheme="minorBidi" w:hAnsiTheme="minorBidi" w:cstheme="minorBidi"/>
          <w:vertAlign w:val="superscript"/>
        </w:rPr>
        <w:sym w:font="Symbol" w:char="F023"/>
      </w:r>
      <w:r w:rsidRPr="007C3E9E">
        <w:rPr>
          <w:rFonts w:asciiTheme="minorBidi" w:hAnsiTheme="minorBidi" w:cstheme="minorBidi"/>
        </w:rPr>
        <w:t xml:space="preserve">                                                                         </w:t>
      </w:r>
      <w:r w:rsidR="00380D62">
        <w:rPr>
          <w:rFonts w:asciiTheme="minorBidi" w:hAnsiTheme="minorBidi" w:cstheme="minorBidi"/>
        </w:rPr>
        <w:t xml:space="preserve">     </w:t>
      </w:r>
      <w:r w:rsidRPr="007C3E9E">
        <w:rPr>
          <w:rFonts w:asciiTheme="minorBidi" w:hAnsiTheme="minorBidi" w:cstheme="minorBidi"/>
        </w:rPr>
        <w:t xml:space="preserve">                         49,2± 5,2     </w:t>
      </w:r>
    </w:p>
    <w:p w14:paraId="75A4D304" w14:textId="7B3D4D90"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ILVEDD (mm/m</w:t>
      </w:r>
      <w:r w:rsidRPr="007C3E9E">
        <w:rPr>
          <w:rFonts w:asciiTheme="minorBidi" w:hAnsiTheme="minorBidi" w:cstheme="minorBidi"/>
          <w:vertAlign w:val="superscript"/>
        </w:rPr>
        <w:t>2</w:t>
      </w:r>
      <w:r w:rsidRPr="007C3E9E">
        <w:rPr>
          <w:rFonts w:asciiTheme="minorBidi" w:hAnsiTheme="minorBidi" w:cstheme="minorBidi"/>
        </w:rPr>
        <w:t>)</w:t>
      </w:r>
      <w:r w:rsidRPr="007C3E9E">
        <w:rPr>
          <w:rFonts w:asciiTheme="minorBidi" w:hAnsiTheme="minorBidi" w:cstheme="minorBidi"/>
          <w:vertAlign w:val="superscript"/>
        </w:rPr>
        <w:sym w:font="Symbol" w:char="F023"/>
      </w:r>
      <w:r w:rsidRPr="007C3E9E">
        <w:rPr>
          <w:rFonts w:asciiTheme="minorBidi" w:hAnsiTheme="minorBidi" w:cstheme="minorBidi"/>
        </w:rPr>
        <w:t xml:space="preserve">                                        </w:t>
      </w:r>
      <w:r w:rsidR="00380D62">
        <w:rPr>
          <w:rFonts w:asciiTheme="minorBidi" w:hAnsiTheme="minorBidi" w:cstheme="minorBidi"/>
        </w:rPr>
        <w:t xml:space="preserve">  </w:t>
      </w:r>
      <w:r w:rsidRPr="007C3E9E">
        <w:rPr>
          <w:rFonts w:asciiTheme="minorBidi" w:hAnsiTheme="minorBidi" w:cstheme="minorBidi"/>
        </w:rPr>
        <w:t xml:space="preserve">                                                        27,5 ± 2,5      </w:t>
      </w:r>
    </w:p>
    <w:p w14:paraId="4F403BA2" w14:textId="2436A3AA"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SDT (mm)</w:t>
      </w:r>
      <w:r w:rsidRPr="007C3E9E">
        <w:rPr>
          <w:rFonts w:asciiTheme="minorBidi" w:hAnsiTheme="minorBidi" w:cstheme="minorBidi"/>
          <w:vertAlign w:val="superscript"/>
        </w:rPr>
        <w:t xml:space="preserve"> </w:t>
      </w:r>
      <w:r w:rsidRPr="007C3E9E">
        <w:rPr>
          <w:rFonts w:asciiTheme="minorBidi" w:hAnsiTheme="minorBidi" w:cstheme="minorBidi"/>
          <w:vertAlign w:val="superscript"/>
        </w:rPr>
        <w:sym w:font="Symbol" w:char="F023"/>
      </w:r>
      <w:r w:rsidRPr="007C3E9E">
        <w:rPr>
          <w:rFonts w:asciiTheme="minorBidi" w:hAnsiTheme="minorBidi" w:cstheme="minorBidi"/>
        </w:rPr>
        <w:t xml:space="preserve">                                                                                                            7,9 ± 1,8</w:t>
      </w:r>
    </w:p>
    <w:p w14:paraId="6E3CA75E" w14:textId="3AB2E7E4"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PWT (mm) </w:t>
      </w:r>
      <w:r w:rsidRPr="007C3E9E">
        <w:rPr>
          <w:rFonts w:asciiTheme="minorBidi" w:hAnsiTheme="minorBidi" w:cstheme="minorBidi"/>
          <w:vertAlign w:val="superscript"/>
        </w:rPr>
        <w:sym w:font="Symbol" w:char="F023"/>
      </w:r>
      <w:r w:rsidRPr="007C3E9E">
        <w:rPr>
          <w:rFonts w:asciiTheme="minorBidi" w:hAnsiTheme="minorBidi" w:cstheme="minorBidi"/>
        </w:rPr>
        <w:t xml:space="preserve">                                                                               </w:t>
      </w:r>
      <w:r w:rsidR="00380D62">
        <w:rPr>
          <w:rFonts w:asciiTheme="minorBidi" w:hAnsiTheme="minorBidi" w:cstheme="minorBidi"/>
        </w:rPr>
        <w:t xml:space="preserve">        </w:t>
      </w:r>
      <w:r w:rsidRPr="007C3E9E">
        <w:rPr>
          <w:rFonts w:asciiTheme="minorBidi" w:hAnsiTheme="minorBidi" w:cstheme="minorBidi"/>
        </w:rPr>
        <w:t xml:space="preserve">                    8 ± 1,5</w:t>
      </w:r>
    </w:p>
    <w:p w14:paraId="27EDA21C" w14:textId="0C583CBB"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RWT  </w:t>
      </w:r>
      <w:r w:rsidRPr="007C3E9E">
        <w:rPr>
          <w:rFonts w:asciiTheme="minorBidi" w:hAnsiTheme="minorBidi" w:cstheme="minorBidi"/>
          <w:vertAlign w:val="superscript"/>
        </w:rPr>
        <w:sym w:font="Symbol" w:char="F023"/>
      </w:r>
      <w:r w:rsidRPr="007C3E9E">
        <w:rPr>
          <w:rFonts w:asciiTheme="minorBidi" w:hAnsiTheme="minorBidi" w:cstheme="minorBidi"/>
        </w:rPr>
        <w:t xml:space="preserve">                      </w:t>
      </w:r>
      <w:r w:rsidR="00380D62">
        <w:rPr>
          <w:rFonts w:asciiTheme="minorBidi" w:hAnsiTheme="minorBidi" w:cstheme="minorBidi"/>
        </w:rPr>
        <w:t xml:space="preserve">  </w:t>
      </w:r>
      <w:r w:rsidRPr="007C3E9E">
        <w:rPr>
          <w:rFonts w:asciiTheme="minorBidi" w:hAnsiTheme="minorBidi" w:cstheme="minorBidi"/>
        </w:rPr>
        <w:t xml:space="preserve">                                                                                          0,3 ± 0,05</w:t>
      </w:r>
    </w:p>
    <w:p w14:paraId="6270C172" w14:textId="66D87900"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Indexed LV mass(g/m²)</w:t>
      </w:r>
      <w:r w:rsidRPr="007C3E9E">
        <w:rPr>
          <w:rFonts w:asciiTheme="minorBidi" w:hAnsiTheme="minorBidi" w:cstheme="minorBidi"/>
          <w:vertAlign w:val="superscript"/>
        </w:rPr>
        <w:sym w:font="Symbol" w:char="F023"/>
      </w:r>
      <w:r w:rsidRPr="007C3E9E">
        <w:rPr>
          <w:rFonts w:asciiTheme="minorBidi" w:hAnsiTheme="minorBidi" w:cstheme="minorBidi"/>
        </w:rPr>
        <w:t xml:space="preserve">                                                                                       75 ± 19</w:t>
      </w:r>
    </w:p>
    <w:p w14:paraId="1ABA11E0" w14:textId="3D797E5C"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LVEF (%)</w:t>
      </w:r>
      <w:r w:rsidRPr="007C3E9E">
        <w:rPr>
          <w:rFonts w:asciiTheme="minorBidi" w:hAnsiTheme="minorBidi" w:cstheme="minorBidi"/>
          <w:vertAlign w:val="superscript"/>
        </w:rPr>
        <w:sym w:font="Symbol" w:char="F023"/>
      </w:r>
      <w:r w:rsidRPr="007C3E9E">
        <w:rPr>
          <w:rFonts w:asciiTheme="minorBidi" w:hAnsiTheme="minorBidi" w:cstheme="minorBidi"/>
        </w:rPr>
        <w:t xml:space="preserve">                                              </w:t>
      </w:r>
      <w:r w:rsidR="00380D62">
        <w:rPr>
          <w:rFonts w:asciiTheme="minorBidi" w:hAnsiTheme="minorBidi" w:cstheme="minorBidi"/>
        </w:rPr>
        <w:t xml:space="preserve">    </w:t>
      </w:r>
      <w:r w:rsidRPr="007C3E9E">
        <w:rPr>
          <w:rFonts w:asciiTheme="minorBidi" w:hAnsiTheme="minorBidi" w:cstheme="minorBidi"/>
        </w:rPr>
        <w:t xml:space="preserve">                                                           63±6,3</w:t>
      </w:r>
    </w:p>
    <w:p w14:paraId="6F4C8195" w14:textId="05841DD4"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E/A  </w:t>
      </w:r>
      <w:r w:rsidRPr="007C3E9E">
        <w:rPr>
          <w:rFonts w:asciiTheme="minorBidi" w:hAnsiTheme="minorBidi" w:cstheme="minorBidi"/>
          <w:vertAlign w:val="superscript"/>
        </w:rPr>
        <w:sym w:font="Symbol" w:char="F023"/>
      </w:r>
      <w:r w:rsidRPr="007C3E9E">
        <w:rPr>
          <w:rFonts w:asciiTheme="minorBidi" w:hAnsiTheme="minorBidi" w:cstheme="minorBidi"/>
        </w:rPr>
        <w:t xml:space="preserve">                                                                                                                    1,9± 0,4</w:t>
      </w:r>
    </w:p>
    <w:p w14:paraId="65142EB5" w14:textId="340A3588"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LAA (cm</w:t>
      </w:r>
      <w:r w:rsidRPr="007C3E9E">
        <w:rPr>
          <w:rFonts w:asciiTheme="minorBidi" w:hAnsiTheme="minorBidi" w:cstheme="minorBidi"/>
          <w:vertAlign w:val="superscript"/>
        </w:rPr>
        <w:t>2</w:t>
      </w:r>
      <w:r w:rsidRPr="007C3E9E">
        <w:rPr>
          <w:rFonts w:asciiTheme="minorBidi" w:hAnsiTheme="minorBidi" w:cstheme="minorBidi"/>
        </w:rPr>
        <w:t>)</w:t>
      </w:r>
      <w:r w:rsidRPr="007C3E9E">
        <w:rPr>
          <w:rFonts w:asciiTheme="minorBidi" w:hAnsiTheme="minorBidi" w:cstheme="minorBidi"/>
          <w:vertAlign w:val="superscript"/>
        </w:rPr>
        <w:sym w:font="Symbol" w:char="F023"/>
      </w:r>
      <w:r w:rsidRPr="007C3E9E">
        <w:rPr>
          <w:rFonts w:asciiTheme="minorBidi" w:hAnsiTheme="minorBidi" w:cstheme="minorBidi"/>
        </w:rPr>
        <w:t xml:space="preserve">                                        </w:t>
      </w:r>
      <w:r w:rsidR="00380D62">
        <w:rPr>
          <w:rFonts w:asciiTheme="minorBidi" w:hAnsiTheme="minorBidi" w:cstheme="minorBidi"/>
        </w:rPr>
        <w:t xml:space="preserve"> </w:t>
      </w:r>
      <w:r w:rsidRPr="007C3E9E">
        <w:rPr>
          <w:rFonts w:asciiTheme="minorBidi" w:hAnsiTheme="minorBidi" w:cstheme="minorBidi"/>
        </w:rPr>
        <w:t xml:space="preserve">                                                                   17±3</w:t>
      </w:r>
    </w:p>
    <w:p w14:paraId="5250C014" w14:textId="19A1EAC5" w:rsidR="007C3E9E" w:rsidRPr="007C3E9E" w:rsidRDefault="007C3E9E"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rPr>
        <w:t xml:space="preserve">     BRVD (mm)</w:t>
      </w:r>
      <w:r w:rsidRPr="007C3E9E">
        <w:rPr>
          <w:rFonts w:asciiTheme="minorBidi" w:hAnsiTheme="minorBidi" w:cstheme="minorBidi"/>
          <w:vertAlign w:val="superscript"/>
        </w:rPr>
        <w:t xml:space="preserve"> </w:t>
      </w:r>
      <w:r w:rsidRPr="007C3E9E">
        <w:rPr>
          <w:rFonts w:asciiTheme="minorBidi" w:hAnsiTheme="minorBidi" w:cstheme="minorBidi"/>
          <w:vertAlign w:val="superscript"/>
        </w:rPr>
        <w:sym w:font="Symbol" w:char="F023"/>
      </w:r>
      <w:r w:rsidRPr="007C3E9E">
        <w:rPr>
          <w:rFonts w:asciiTheme="minorBidi" w:hAnsiTheme="minorBidi" w:cstheme="minorBidi"/>
        </w:rPr>
        <w:t xml:space="preserve">                                                                                                        37,7 ±3,41 </w:t>
      </w:r>
    </w:p>
    <w:p w14:paraId="7EE58F6F" w14:textId="0F8DFC3B" w:rsidR="007C3E9E" w:rsidRPr="007C3E9E" w:rsidRDefault="00300D32" w:rsidP="007C3E9E">
      <w:pPr>
        <w:pBdr>
          <w:top w:val="single" w:sz="4" w:space="1" w:color="auto"/>
        </w:pBdr>
        <w:spacing w:line="360" w:lineRule="auto"/>
        <w:rPr>
          <w:rFonts w:asciiTheme="minorBidi" w:hAnsiTheme="minorBidi" w:cstheme="minorBidi"/>
        </w:rPr>
      </w:pPr>
      <w:r w:rsidRPr="007C3E9E">
        <w:rPr>
          <w:rFonts w:asciiTheme="minorBidi" w:hAnsiTheme="minorBidi" w:cstheme="minorBidi"/>
          <w:noProof/>
        </w:rPr>
        <mc:AlternateContent>
          <mc:Choice Requires="wps">
            <w:drawing>
              <wp:anchor distT="4294967295" distB="4294967295" distL="114300" distR="114300" simplePos="0" relativeHeight="251665408" behindDoc="0" locked="0" layoutInCell="1" allowOverlap="1" wp14:anchorId="00C35C2E" wp14:editId="3709D71B">
                <wp:simplePos x="0" y="0"/>
                <wp:positionH relativeFrom="column">
                  <wp:posOffset>14605</wp:posOffset>
                </wp:positionH>
                <wp:positionV relativeFrom="paragraph">
                  <wp:posOffset>135254</wp:posOffset>
                </wp:positionV>
                <wp:extent cx="5816600" cy="0"/>
                <wp:effectExtent l="57150" t="38100" r="31750" b="76200"/>
                <wp:wrapNone/>
                <wp:docPr id="96069109"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6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FB6A8B9" id="Connecteur droit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5pt,10.65pt" to="459.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" strokecolor="black [3200]" strokeweight="3pt">
                <v:shadow on="t" color="black" opacity="22937f" origin=",.5" offset="0,.63889mm"/>
                <o:lock v:ext="edit" shapetype="f"/>
              </v:line>
            </w:pict>
          </mc:Fallback>
        </mc:AlternateContent>
      </w:r>
    </w:p>
    <w:p w14:paraId="42C3A7B8" w14:textId="55421DA4" w:rsidR="008E6144" w:rsidRPr="00300D32" w:rsidRDefault="007C3E9E" w:rsidP="00300D32">
      <w:pPr>
        <w:pBdr>
          <w:top w:val="single" w:sz="4" w:space="1" w:color="auto"/>
        </w:pBdr>
        <w:spacing w:line="360" w:lineRule="auto"/>
        <w:rPr>
          <w:rFonts w:asciiTheme="minorBidi" w:hAnsiTheme="minorBidi" w:cstheme="minorBidi"/>
          <w:sz w:val="13"/>
          <w:szCs w:val="13"/>
        </w:rPr>
      </w:pPr>
      <w:r w:rsidRPr="007C3E9E">
        <w:rPr>
          <w:rFonts w:asciiTheme="minorBidi" w:hAnsiTheme="minorBidi" w:cstheme="minorBidi"/>
          <w:sz w:val="13"/>
          <w:szCs w:val="13"/>
        </w:rPr>
        <w:sym w:font="Symbol" w:char="F023"/>
      </w:r>
      <w:r w:rsidRPr="007C3E9E">
        <w:rPr>
          <w:rFonts w:asciiTheme="minorBidi" w:hAnsiTheme="minorBidi" w:cstheme="minorBidi"/>
          <w:sz w:val="13"/>
          <w:szCs w:val="13"/>
        </w:rPr>
        <w:t xml:space="preserve"> expressed as mean and standard deviation</w:t>
      </w:r>
      <w:r w:rsidR="00300D32">
        <w:rPr>
          <w:rFonts w:asciiTheme="minorBidi" w:hAnsiTheme="minorBidi" w:cstheme="minorBidi"/>
          <w:sz w:val="13"/>
          <w:szCs w:val="13"/>
        </w:rPr>
        <w:t>.</w:t>
      </w:r>
    </w:p>
    <w:p w14:paraId="2E0F06D3" w14:textId="77777777" w:rsidR="007C3E9E" w:rsidRPr="007C3E9E" w:rsidRDefault="007C3E9E" w:rsidP="007C3E9E">
      <w:pPr>
        <w:spacing w:line="360" w:lineRule="auto"/>
        <w:rPr>
          <w:rFonts w:asciiTheme="minorBidi" w:hAnsiTheme="minorBidi" w:cstheme="minorBidi"/>
          <w:b/>
          <w:bCs/>
          <w:u w:val="single"/>
        </w:rPr>
      </w:pPr>
    </w:p>
    <w:p w14:paraId="118597F5" w14:textId="77777777" w:rsidR="007C3E9E" w:rsidRPr="007C3E9E" w:rsidRDefault="007C3E9E" w:rsidP="007C3E9E">
      <w:pPr>
        <w:spacing w:line="360" w:lineRule="auto"/>
        <w:rPr>
          <w:rFonts w:asciiTheme="minorBidi" w:hAnsiTheme="minorBidi" w:cstheme="minorBidi"/>
          <w:b/>
          <w:bCs/>
          <w:u w:val="single"/>
        </w:rPr>
      </w:pPr>
    </w:p>
    <w:p w14:paraId="4D235A89" w14:textId="77777777" w:rsidR="007C3E9E" w:rsidRPr="007C3E9E" w:rsidRDefault="007C3E9E" w:rsidP="007C3E9E">
      <w:pPr>
        <w:spacing w:line="360" w:lineRule="auto"/>
        <w:rPr>
          <w:rFonts w:asciiTheme="minorBidi" w:hAnsiTheme="minorBidi" w:cstheme="minorBidi"/>
          <w:b/>
          <w:bCs/>
          <w:u w:val="single"/>
        </w:rPr>
      </w:pPr>
      <w:r w:rsidRPr="007C3E9E">
        <w:rPr>
          <w:rFonts w:asciiTheme="minorBidi" w:hAnsiTheme="minorBidi" w:cstheme="minorBidi"/>
          <w:b/>
          <w:bCs/>
          <w:u w:val="single"/>
        </w:rPr>
        <w:t xml:space="preserve">Table 3: </w:t>
      </w:r>
      <w:r w:rsidRPr="007C3E9E">
        <w:rPr>
          <w:rFonts w:asciiTheme="minorBidi" w:hAnsiTheme="minorBidi" w:cstheme="minorBidi"/>
        </w:rPr>
        <w:t>General Characteristics of Participants.</w:t>
      </w:r>
    </w:p>
    <w:p w14:paraId="60550D03" w14:textId="315FD4E3" w:rsidR="007C3E9E" w:rsidRPr="007C3E9E" w:rsidRDefault="00300D32" w:rsidP="007C3E9E">
      <w:pPr>
        <w:spacing w:line="360" w:lineRule="auto"/>
        <w:rPr>
          <w:rFonts w:asciiTheme="minorBidi" w:hAnsiTheme="minorBidi" w:cstheme="minorBidi"/>
          <w:b/>
          <w:bCs/>
          <w:u w:val="single"/>
        </w:rPr>
      </w:pPr>
      <w:r w:rsidRPr="007C3E9E">
        <w:rPr>
          <w:rFonts w:asciiTheme="minorBidi" w:hAnsiTheme="minorBidi" w:cstheme="minorBidi"/>
          <w:noProof/>
        </w:rPr>
        <mc:AlternateContent>
          <mc:Choice Requires="wps">
            <w:drawing>
              <wp:anchor distT="4294967295" distB="4294967295" distL="114300" distR="114300" simplePos="0" relativeHeight="251663360" behindDoc="0" locked="0" layoutInCell="1" allowOverlap="1" wp14:anchorId="2289D1F9" wp14:editId="2899DA7E">
                <wp:simplePos x="0" y="0"/>
                <wp:positionH relativeFrom="column">
                  <wp:posOffset>0</wp:posOffset>
                </wp:positionH>
                <wp:positionV relativeFrom="paragraph">
                  <wp:posOffset>12699</wp:posOffset>
                </wp:positionV>
                <wp:extent cx="5816600" cy="0"/>
                <wp:effectExtent l="57150" t="38100" r="31750" b="76200"/>
                <wp:wrapNone/>
                <wp:docPr id="52627122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6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ADA16C1" id="Connecteur droit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pt" to="45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" strokecolor="black [3200]" strokeweight="3pt">
                <v:shadow on="t" color="black" opacity="22937f" origin=",.5" offset="0,.63889mm"/>
                <o:lock v:ext="edit" shapetype="f"/>
              </v:line>
            </w:pict>
          </mc:Fallback>
        </mc:AlternateContent>
      </w:r>
    </w:p>
    <w:tbl>
      <w:tblPr>
        <w:tblW w:w="987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99"/>
        <w:gridCol w:w="5171"/>
      </w:tblGrid>
      <w:tr w:rsidR="007C3E9E" w:rsidRPr="007C3E9E" w14:paraId="0680EBCF" w14:textId="77777777" w:rsidTr="004421E1">
        <w:trPr>
          <w:tblHeader/>
          <w:tblCellSpacing w:w="15" w:type="dxa"/>
        </w:trPr>
        <w:tc>
          <w:tcPr>
            <w:tcW w:w="0" w:type="auto"/>
            <w:shd w:val="clear" w:color="auto" w:fill="FFFFFF"/>
            <w:vAlign w:val="center"/>
            <w:hideMark/>
          </w:tcPr>
          <w:p w14:paraId="39E124BA" w14:textId="77777777" w:rsidR="007C3E9E" w:rsidRPr="007C3E9E" w:rsidRDefault="007C3E9E" w:rsidP="004421E1">
            <w:pPr>
              <w:spacing w:line="360" w:lineRule="auto"/>
              <w:rPr>
                <w:rFonts w:asciiTheme="minorBidi" w:hAnsiTheme="minorBidi" w:cstheme="minorBidi"/>
                <w:b/>
                <w:bCs/>
                <w:u w:val="single"/>
              </w:rPr>
            </w:pPr>
            <w:r w:rsidRPr="007C3E9E">
              <w:rPr>
                <w:rFonts w:asciiTheme="minorBidi" w:hAnsiTheme="minorBidi" w:cstheme="minorBidi"/>
                <w:b/>
                <w:bCs/>
                <w:u w:val="single"/>
              </w:rPr>
              <w:t>Parameter</w:t>
            </w:r>
          </w:p>
        </w:tc>
        <w:tc>
          <w:tcPr>
            <w:tcW w:w="0" w:type="auto"/>
            <w:tcBorders>
              <w:left w:val="nil"/>
            </w:tcBorders>
            <w:shd w:val="clear" w:color="auto" w:fill="FFFFFF"/>
            <w:vAlign w:val="center"/>
            <w:hideMark/>
          </w:tcPr>
          <w:p w14:paraId="0D4AB7FC" w14:textId="77777777" w:rsidR="007C3E9E" w:rsidRPr="007C3E9E" w:rsidRDefault="007C3E9E" w:rsidP="004421E1">
            <w:pPr>
              <w:spacing w:line="360" w:lineRule="auto"/>
              <w:rPr>
                <w:rFonts w:asciiTheme="minorBidi" w:hAnsiTheme="minorBidi" w:cstheme="minorBidi"/>
                <w:b/>
                <w:bCs/>
                <w:u w:val="single"/>
              </w:rPr>
            </w:pPr>
            <w:r w:rsidRPr="007C3E9E">
              <w:rPr>
                <w:rFonts w:asciiTheme="minorBidi" w:hAnsiTheme="minorBidi" w:cstheme="minorBidi"/>
                <w:b/>
                <w:bCs/>
                <w:u w:val="single"/>
              </w:rPr>
              <w:t xml:space="preserve">Values (N=53)                   </w:t>
            </w:r>
          </w:p>
        </w:tc>
      </w:tr>
      <w:tr w:rsidR="007C3E9E" w:rsidRPr="007C3E9E" w14:paraId="2164BB54" w14:textId="77777777" w:rsidTr="004421E1">
        <w:trPr>
          <w:tblCellSpacing w:w="15" w:type="dxa"/>
        </w:trPr>
        <w:tc>
          <w:tcPr>
            <w:tcW w:w="0" w:type="auto"/>
            <w:tcBorders>
              <w:top w:val="nil"/>
            </w:tcBorders>
            <w:shd w:val="clear" w:color="auto" w:fill="FFFFFF"/>
            <w:vAlign w:val="center"/>
            <w:hideMark/>
          </w:tcPr>
          <w:p w14:paraId="1AE30C97" w14:textId="77BEFEE5" w:rsidR="007C3E9E" w:rsidRPr="007C3E9E" w:rsidRDefault="00300D32" w:rsidP="004421E1">
            <w:pPr>
              <w:spacing w:line="360" w:lineRule="auto"/>
              <w:rPr>
                <w:rFonts w:asciiTheme="minorBidi" w:hAnsiTheme="minorBidi" w:cstheme="minorBidi"/>
              </w:rPr>
            </w:pPr>
            <w:r w:rsidRPr="007C3E9E">
              <w:rPr>
                <w:rFonts w:asciiTheme="minorBidi" w:hAnsiTheme="minorBidi" w:cstheme="minorBidi"/>
                <w:noProof/>
              </w:rPr>
              <mc:AlternateContent>
                <mc:Choice Requires="wps">
                  <w:drawing>
                    <wp:anchor distT="4294967295" distB="4294967295" distL="114300" distR="114300" simplePos="0" relativeHeight="251664384" behindDoc="0" locked="0" layoutInCell="1" allowOverlap="1" wp14:anchorId="47DED6D3" wp14:editId="221AC331">
                      <wp:simplePos x="0" y="0"/>
                      <wp:positionH relativeFrom="column">
                        <wp:posOffset>0</wp:posOffset>
                      </wp:positionH>
                      <wp:positionV relativeFrom="paragraph">
                        <wp:posOffset>17779</wp:posOffset>
                      </wp:positionV>
                      <wp:extent cx="5816600" cy="0"/>
                      <wp:effectExtent l="57150" t="38100" r="31750" b="76200"/>
                      <wp:wrapNone/>
                      <wp:docPr id="835418861"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6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159015D" id="Connecteur droit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pt" to="45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" strokecolor="black [3200]" strokeweight="3pt">
                      <v:shadow on="t" color="black" opacity="22937f" origin=",.5" offset="0,.63889mm"/>
                      <o:lock v:ext="edit" shapetype="f"/>
                    </v:line>
                  </w:pict>
                </mc:Fallback>
              </mc:AlternateContent>
            </w:r>
          </w:p>
          <w:p w14:paraId="1366ACAA" w14:textId="77777777" w:rsidR="007C3E9E" w:rsidRPr="007C3E9E" w:rsidRDefault="007C3E9E" w:rsidP="004421E1">
            <w:pPr>
              <w:spacing w:line="360" w:lineRule="auto"/>
              <w:rPr>
                <w:rFonts w:asciiTheme="minorBidi" w:hAnsiTheme="minorBidi" w:cstheme="minorBidi"/>
              </w:rPr>
            </w:pPr>
            <w:r w:rsidRPr="007C3E9E">
              <w:rPr>
                <w:rFonts w:asciiTheme="minorBidi" w:hAnsiTheme="minorBidi" w:cstheme="minorBidi"/>
              </w:rPr>
              <w:t xml:space="preserve">Age (years) </w:t>
            </w:r>
            <w:r w:rsidRPr="007C3E9E">
              <w:rPr>
                <w:rFonts w:asciiTheme="minorBidi" w:hAnsiTheme="minorBidi" w:cstheme="minorBidi"/>
              </w:rPr>
              <w:sym w:font="Symbol" w:char="F071"/>
            </w:r>
          </w:p>
        </w:tc>
        <w:tc>
          <w:tcPr>
            <w:tcW w:w="0" w:type="auto"/>
            <w:tcBorders>
              <w:top w:val="nil"/>
              <w:left w:val="nil"/>
            </w:tcBorders>
            <w:shd w:val="clear" w:color="auto" w:fill="FFFFFF"/>
            <w:vAlign w:val="center"/>
            <w:hideMark/>
          </w:tcPr>
          <w:p w14:paraId="64FAA4E3" w14:textId="77777777" w:rsidR="007C3E9E" w:rsidRPr="007C3E9E" w:rsidRDefault="007C3E9E" w:rsidP="004421E1">
            <w:pPr>
              <w:spacing w:line="360" w:lineRule="auto"/>
              <w:rPr>
                <w:rFonts w:asciiTheme="minorBidi" w:hAnsiTheme="minorBidi" w:cstheme="minorBidi"/>
              </w:rPr>
            </w:pPr>
          </w:p>
          <w:p w14:paraId="7E947BF7" w14:textId="77777777" w:rsidR="007C3E9E" w:rsidRPr="007C3E9E" w:rsidRDefault="007C3E9E" w:rsidP="004421E1">
            <w:pPr>
              <w:spacing w:line="360" w:lineRule="auto"/>
              <w:rPr>
                <w:rFonts w:asciiTheme="minorBidi" w:hAnsiTheme="minorBidi" w:cstheme="minorBidi"/>
              </w:rPr>
            </w:pPr>
            <w:r w:rsidRPr="007C3E9E">
              <w:rPr>
                <w:rFonts w:asciiTheme="minorBidi" w:hAnsiTheme="minorBidi" w:cstheme="minorBidi"/>
              </w:rPr>
              <w:t>22 [20-26]</w:t>
            </w:r>
          </w:p>
        </w:tc>
      </w:tr>
      <w:tr w:rsidR="007C3E9E" w:rsidRPr="007C3E9E" w14:paraId="3795F2DF" w14:textId="77777777" w:rsidTr="004421E1">
        <w:trPr>
          <w:tblCellSpacing w:w="15" w:type="dxa"/>
        </w:trPr>
        <w:tc>
          <w:tcPr>
            <w:tcW w:w="0" w:type="auto"/>
            <w:tcBorders>
              <w:top w:val="nil"/>
            </w:tcBorders>
            <w:shd w:val="clear" w:color="auto" w:fill="FFFFFF"/>
            <w:vAlign w:val="center"/>
            <w:hideMark/>
          </w:tcPr>
          <w:p w14:paraId="30733E16" w14:textId="77777777" w:rsidR="007C3E9E" w:rsidRPr="007C3E9E" w:rsidRDefault="007C3E9E" w:rsidP="004421E1">
            <w:pPr>
              <w:spacing w:line="360" w:lineRule="auto"/>
              <w:rPr>
                <w:rFonts w:asciiTheme="minorBidi" w:hAnsiTheme="minorBidi" w:cstheme="minorBidi"/>
              </w:rPr>
            </w:pPr>
            <w:r w:rsidRPr="007C3E9E">
              <w:rPr>
                <w:rFonts w:asciiTheme="minorBidi" w:hAnsiTheme="minorBidi" w:cstheme="minorBidi"/>
              </w:rPr>
              <w:t xml:space="preserve">Female </w:t>
            </w:r>
            <w:r w:rsidRPr="007C3E9E">
              <w:rPr>
                <w:rFonts w:asciiTheme="minorBidi" w:hAnsiTheme="minorBidi" w:cstheme="minorBidi"/>
              </w:rPr>
              <w:sym w:font="Symbol" w:char="F06A"/>
            </w:r>
          </w:p>
        </w:tc>
        <w:tc>
          <w:tcPr>
            <w:tcW w:w="0" w:type="auto"/>
            <w:tcBorders>
              <w:top w:val="nil"/>
              <w:left w:val="nil"/>
            </w:tcBorders>
            <w:shd w:val="clear" w:color="auto" w:fill="FFFFFF"/>
            <w:vAlign w:val="center"/>
            <w:hideMark/>
          </w:tcPr>
          <w:p w14:paraId="5021B127" w14:textId="77777777" w:rsidR="007C3E9E" w:rsidRPr="007C3E9E" w:rsidRDefault="007C3E9E" w:rsidP="004421E1">
            <w:pPr>
              <w:spacing w:line="360" w:lineRule="auto"/>
              <w:rPr>
                <w:rFonts w:asciiTheme="minorBidi" w:hAnsiTheme="minorBidi" w:cstheme="minorBidi"/>
              </w:rPr>
            </w:pPr>
            <w:r w:rsidRPr="007C3E9E">
              <w:rPr>
                <w:rFonts w:asciiTheme="minorBidi" w:hAnsiTheme="minorBidi" w:cstheme="minorBidi"/>
              </w:rPr>
              <w:t>19 (35.8%)</w:t>
            </w:r>
          </w:p>
        </w:tc>
      </w:tr>
      <w:tr w:rsidR="007C3E9E" w:rsidRPr="007C3E9E" w14:paraId="4BB005CA" w14:textId="77777777" w:rsidTr="004421E1">
        <w:trPr>
          <w:tblCellSpacing w:w="15" w:type="dxa"/>
        </w:trPr>
        <w:tc>
          <w:tcPr>
            <w:tcW w:w="0" w:type="auto"/>
            <w:tcBorders>
              <w:top w:val="nil"/>
            </w:tcBorders>
            <w:shd w:val="clear" w:color="auto" w:fill="FFFFFF"/>
            <w:vAlign w:val="center"/>
            <w:hideMark/>
          </w:tcPr>
          <w:p w14:paraId="0E93165A" w14:textId="77777777" w:rsidR="007C3E9E" w:rsidRPr="007C3E9E" w:rsidRDefault="007C3E9E" w:rsidP="004421E1">
            <w:pPr>
              <w:spacing w:line="360" w:lineRule="auto"/>
              <w:rPr>
                <w:rFonts w:asciiTheme="minorBidi" w:hAnsiTheme="minorBidi" w:cstheme="minorBidi"/>
              </w:rPr>
            </w:pPr>
            <w:r w:rsidRPr="007C3E9E">
              <w:rPr>
                <w:rFonts w:asciiTheme="minorBidi" w:hAnsiTheme="minorBidi" w:cstheme="minorBidi"/>
              </w:rPr>
              <w:t xml:space="preserve">Male </w:t>
            </w:r>
            <w:r w:rsidRPr="007C3E9E">
              <w:rPr>
                <w:rFonts w:asciiTheme="minorBidi" w:hAnsiTheme="minorBidi" w:cstheme="minorBidi"/>
              </w:rPr>
              <w:sym w:font="Symbol" w:char="F06A"/>
            </w:r>
          </w:p>
        </w:tc>
        <w:tc>
          <w:tcPr>
            <w:tcW w:w="0" w:type="auto"/>
            <w:tcBorders>
              <w:top w:val="nil"/>
              <w:left w:val="nil"/>
            </w:tcBorders>
            <w:shd w:val="clear" w:color="auto" w:fill="FFFFFF"/>
            <w:vAlign w:val="center"/>
            <w:hideMark/>
          </w:tcPr>
          <w:p w14:paraId="3BCD3D28" w14:textId="77777777" w:rsidR="007C3E9E" w:rsidRPr="007C3E9E" w:rsidRDefault="007C3E9E" w:rsidP="004421E1">
            <w:pPr>
              <w:spacing w:line="360" w:lineRule="auto"/>
              <w:rPr>
                <w:rFonts w:asciiTheme="minorBidi" w:hAnsiTheme="minorBidi" w:cstheme="minorBidi"/>
              </w:rPr>
            </w:pPr>
            <w:r w:rsidRPr="007C3E9E">
              <w:rPr>
                <w:rFonts w:asciiTheme="minorBidi" w:hAnsiTheme="minorBidi" w:cstheme="minorBidi"/>
              </w:rPr>
              <w:t>34 (64.2%)</w:t>
            </w:r>
          </w:p>
        </w:tc>
      </w:tr>
      <w:tr w:rsidR="007C3E9E" w:rsidRPr="007C3E9E" w14:paraId="2992F66C" w14:textId="77777777" w:rsidTr="004421E1">
        <w:trPr>
          <w:tblCellSpacing w:w="15" w:type="dxa"/>
        </w:trPr>
        <w:tc>
          <w:tcPr>
            <w:tcW w:w="0" w:type="auto"/>
            <w:tcBorders>
              <w:top w:val="nil"/>
            </w:tcBorders>
            <w:shd w:val="clear" w:color="auto" w:fill="FFFFFF"/>
            <w:vAlign w:val="center"/>
            <w:hideMark/>
          </w:tcPr>
          <w:p w14:paraId="3ADB038E" w14:textId="77777777" w:rsidR="007C3E9E" w:rsidRPr="007C3E9E" w:rsidRDefault="007C3E9E" w:rsidP="004421E1">
            <w:pPr>
              <w:spacing w:line="360" w:lineRule="auto"/>
              <w:rPr>
                <w:rFonts w:asciiTheme="minorBidi" w:hAnsiTheme="minorBidi" w:cstheme="minorBidi"/>
              </w:rPr>
            </w:pPr>
            <w:r w:rsidRPr="007C3E9E">
              <w:rPr>
                <w:rFonts w:asciiTheme="minorBidi" w:hAnsiTheme="minorBidi" w:cstheme="minorBidi"/>
              </w:rPr>
              <w:t xml:space="preserve">BSA (m²) </w:t>
            </w:r>
            <w:r w:rsidRPr="007C3E9E">
              <w:rPr>
                <w:rFonts w:asciiTheme="minorBidi" w:hAnsiTheme="minorBidi" w:cstheme="minorBidi"/>
              </w:rPr>
              <w:sym w:font="Symbol" w:char="F023"/>
            </w:r>
          </w:p>
        </w:tc>
        <w:tc>
          <w:tcPr>
            <w:tcW w:w="0" w:type="auto"/>
            <w:tcBorders>
              <w:top w:val="nil"/>
              <w:left w:val="nil"/>
            </w:tcBorders>
            <w:shd w:val="clear" w:color="auto" w:fill="FFFFFF"/>
            <w:vAlign w:val="center"/>
            <w:hideMark/>
          </w:tcPr>
          <w:p w14:paraId="7F242B02" w14:textId="77777777" w:rsidR="007C3E9E" w:rsidRPr="007C3E9E" w:rsidRDefault="007C3E9E" w:rsidP="004421E1">
            <w:pPr>
              <w:spacing w:line="360" w:lineRule="auto"/>
              <w:rPr>
                <w:rFonts w:asciiTheme="minorBidi" w:hAnsiTheme="minorBidi" w:cstheme="minorBidi"/>
              </w:rPr>
            </w:pPr>
            <w:r w:rsidRPr="007C3E9E">
              <w:rPr>
                <w:rFonts w:asciiTheme="minorBidi" w:hAnsiTheme="minorBidi" w:cstheme="minorBidi"/>
              </w:rPr>
              <w:t>1.7 ± 0.14</w:t>
            </w:r>
          </w:p>
        </w:tc>
      </w:tr>
    </w:tbl>
    <w:p w14:paraId="0604491B" w14:textId="4CEE0556" w:rsidR="007C3E9E" w:rsidRPr="007C3E9E" w:rsidRDefault="00300D32" w:rsidP="007C3E9E">
      <w:pPr>
        <w:spacing w:line="360" w:lineRule="auto"/>
        <w:rPr>
          <w:rFonts w:asciiTheme="minorBidi" w:hAnsiTheme="minorBidi" w:cstheme="minorBidi"/>
        </w:rPr>
      </w:pPr>
      <w:r w:rsidRPr="007C3E9E">
        <w:rPr>
          <w:rFonts w:asciiTheme="minorBidi" w:hAnsiTheme="minorBidi" w:cstheme="minorBidi"/>
          <w:noProof/>
        </w:rPr>
        <mc:AlternateContent>
          <mc:Choice Requires="wps">
            <w:drawing>
              <wp:anchor distT="4294967295" distB="4294967295" distL="114300" distR="114300" simplePos="0" relativeHeight="251662336" behindDoc="0" locked="0" layoutInCell="1" allowOverlap="1" wp14:anchorId="2E0FB964" wp14:editId="3BB9408C">
                <wp:simplePos x="0" y="0"/>
                <wp:positionH relativeFrom="column">
                  <wp:posOffset>0</wp:posOffset>
                </wp:positionH>
                <wp:positionV relativeFrom="paragraph">
                  <wp:posOffset>12064</wp:posOffset>
                </wp:positionV>
                <wp:extent cx="5816600" cy="0"/>
                <wp:effectExtent l="57150" t="38100" r="31750" b="76200"/>
                <wp:wrapNone/>
                <wp:docPr id="180276733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66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3ED57A5" id="Connecteur droit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95pt" to="45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" strokecolor="black [3200]" strokeweight="3pt">
                <v:shadow on="t" color="black" opacity="22937f" origin=",.5" offset="0,.63889mm"/>
                <o:lock v:ext="edit" shapetype="f"/>
              </v:line>
            </w:pict>
          </mc:Fallback>
        </mc:AlternateContent>
      </w:r>
    </w:p>
    <w:p w14:paraId="6D75494D" w14:textId="77777777" w:rsidR="007C3E9E" w:rsidRDefault="007C3E9E" w:rsidP="007C3E9E">
      <w:pPr>
        <w:spacing w:line="360" w:lineRule="auto"/>
        <w:rPr>
          <w:rFonts w:asciiTheme="minorBidi" w:hAnsiTheme="minorBidi" w:cstheme="minorBidi"/>
        </w:rPr>
      </w:pPr>
      <w:r w:rsidRPr="007C3E9E">
        <w:rPr>
          <w:rFonts w:asciiTheme="minorBidi" w:hAnsiTheme="minorBidi" w:cstheme="minorBidi"/>
        </w:rPr>
        <w:sym w:font="Symbol" w:char="F071"/>
      </w:r>
      <w:r w:rsidRPr="007C3E9E">
        <w:rPr>
          <w:rFonts w:asciiTheme="minorBidi" w:hAnsiTheme="minorBidi" w:cstheme="minorBidi"/>
        </w:rPr>
        <w:t xml:space="preserve"> Expressed as median and quartiles.</w:t>
      </w:r>
      <w:r w:rsidRPr="007C3E9E">
        <w:rPr>
          <w:rFonts w:asciiTheme="minorBidi" w:hAnsiTheme="minorBidi" w:cstheme="minorBidi"/>
        </w:rPr>
        <w:br/>
      </w:r>
      <w:r w:rsidRPr="007C3E9E">
        <w:rPr>
          <w:rFonts w:asciiTheme="minorBidi" w:hAnsiTheme="minorBidi" w:cstheme="minorBidi"/>
        </w:rPr>
        <w:sym w:font="Symbol" w:char="F06A"/>
      </w:r>
      <w:r w:rsidRPr="007C3E9E">
        <w:rPr>
          <w:rFonts w:asciiTheme="minorBidi" w:hAnsiTheme="minorBidi" w:cstheme="minorBidi"/>
        </w:rPr>
        <w:t xml:space="preserve"> Expressed as percentage and count.</w:t>
      </w:r>
      <w:r w:rsidRPr="007C3E9E">
        <w:rPr>
          <w:rFonts w:asciiTheme="minorBidi" w:hAnsiTheme="minorBidi" w:cstheme="minorBidi"/>
        </w:rPr>
        <w:br/>
      </w:r>
      <w:r w:rsidRPr="007C3E9E">
        <w:rPr>
          <w:rFonts w:asciiTheme="minorBidi" w:hAnsiTheme="minorBidi" w:cstheme="minorBidi"/>
        </w:rPr>
        <w:sym w:font="Symbol" w:char="F023"/>
      </w:r>
      <w:r w:rsidRPr="007C3E9E">
        <w:rPr>
          <w:rFonts w:asciiTheme="minorBidi" w:hAnsiTheme="minorBidi" w:cstheme="minorBidi"/>
        </w:rPr>
        <w:t xml:space="preserve"> Expressed as mean ± standard deviation.</w:t>
      </w:r>
    </w:p>
    <w:p w14:paraId="6BA8AF1C" w14:textId="77777777" w:rsidR="00300D32" w:rsidRPr="007C3E9E" w:rsidRDefault="00300D32" w:rsidP="007C3E9E">
      <w:pPr>
        <w:spacing w:line="360" w:lineRule="auto"/>
        <w:rPr>
          <w:rFonts w:asciiTheme="minorBidi" w:hAnsiTheme="minorBidi" w:cstheme="minorBidi"/>
        </w:rPr>
      </w:pPr>
    </w:p>
    <w:p w14:paraId="282F5D17" w14:textId="77777777" w:rsidR="00380D62" w:rsidRDefault="00380D62" w:rsidP="00380D62">
      <w:pPr>
        <w:pStyle w:val="Head1"/>
        <w:numPr>
          <w:ilvl w:val="0"/>
          <w:numId w:val="34"/>
        </w:numPr>
        <w:spacing w:after="0"/>
        <w:jc w:val="both"/>
        <w:rPr>
          <w:rFonts w:ascii="Arial" w:hAnsi="Arial" w:cs="Arial"/>
        </w:rPr>
      </w:pPr>
      <w:r>
        <w:rPr>
          <w:rFonts w:ascii="Arial" w:hAnsi="Arial" w:cs="Arial"/>
        </w:rPr>
        <w:t>dISCUSSION</w:t>
      </w:r>
    </w:p>
    <w:p w14:paraId="34864349" w14:textId="0A215241" w:rsidR="00380D62" w:rsidRPr="00380D62" w:rsidRDefault="00380D62" w:rsidP="00380D62">
      <w:pPr>
        <w:pStyle w:val="Head1"/>
        <w:spacing w:after="0" w:line="360" w:lineRule="auto"/>
        <w:ind w:left="720"/>
        <w:jc w:val="both"/>
        <w:rPr>
          <w:rFonts w:asciiTheme="minorBidi" w:hAnsiTheme="minorBidi" w:cstheme="minorBidi"/>
          <w:b w:val="0"/>
          <w:bCs/>
        </w:rPr>
      </w:pPr>
      <w:r w:rsidRPr="00380D62">
        <w:rPr>
          <w:rFonts w:ascii="Arial" w:hAnsi="Arial" w:cs="Arial"/>
          <w:b w:val="0"/>
          <w:bCs/>
          <w:caps w:val="0"/>
        </w:rPr>
        <w:t xml:space="preserve">Physiological adaptations of the cardiocirculatory system to intense physical activity can be confused with underlying cardiac pathologies presenting the same echocardiographic features. </w:t>
      </w:r>
      <w:bookmarkStart w:id="1" w:name="_Hlk191658761"/>
      <w:r w:rsidRPr="00380D62">
        <w:rPr>
          <w:rFonts w:ascii="Arial" w:hAnsi="Arial" w:cs="Arial"/>
          <w:b w:val="0"/>
          <w:bCs/>
          <w:caps w:val="0"/>
        </w:rPr>
        <w:t xml:space="preserve">These morphological and functional changes have been the focus of much research over the past century. The first papers on adaptive cardiac remodeling appeared in the late 1800s and early 1900s, when scientists observed dilated heart chambers and bradycardia in populations of athletes </w:t>
      </w:r>
      <w:r w:rsidRPr="00380D62">
        <w:rPr>
          <w:rFonts w:ascii="Arial" w:hAnsi="Arial" w:cs="Arial"/>
          <w:b w:val="0"/>
          <w:bCs/>
        </w:rPr>
        <w:t>[3,4]</w:t>
      </w:r>
      <w:r w:rsidRPr="00380D62">
        <w:rPr>
          <w:rFonts w:ascii="Arial" w:hAnsi="Arial" w:cs="Arial"/>
          <w:b w:val="0"/>
          <w:bCs/>
          <w:caps w:val="0"/>
        </w:rPr>
        <w:t xml:space="preserve">. The advent and evolution of echocardiography has enabled a better assessment of these changes, which occur during intense and prolonged physical exercise, making it possible to differentiate between an </w:t>
      </w:r>
      <w:r>
        <w:rPr>
          <w:rFonts w:ascii="Arial" w:hAnsi="Arial" w:cs="Arial"/>
          <w:b w:val="0"/>
          <w:bCs/>
          <w:caps w:val="0"/>
        </w:rPr>
        <w:t>AH</w:t>
      </w:r>
      <w:r w:rsidRPr="00380D62">
        <w:rPr>
          <w:rFonts w:ascii="Arial" w:hAnsi="Arial" w:cs="Arial"/>
          <w:b w:val="0"/>
          <w:bCs/>
          <w:caps w:val="0"/>
        </w:rPr>
        <w:t xml:space="preserve"> and a pathological heart in an ever-growing </w:t>
      </w:r>
      <w:r w:rsidRPr="00380D62">
        <w:rPr>
          <w:rFonts w:asciiTheme="minorBidi" w:hAnsiTheme="minorBidi" w:cstheme="minorBidi"/>
          <w:b w:val="0"/>
          <w:bCs/>
          <w:caps w:val="0"/>
        </w:rPr>
        <w:t>population of athletes.</w:t>
      </w:r>
    </w:p>
    <w:p w14:paraId="1DD017B2" w14:textId="21C5A394" w:rsidR="00380D62" w:rsidRDefault="00380D62" w:rsidP="00380D62">
      <w:pPr>
        <w:pStyle w:val="ListParagraph"/>
        <w:pBdr>
          <w:top w:val="single" w:sz="4" w:space="0" w:color="auto"/>
        </w:pBdr>
        <w:spacing w:line="360" w:lineRule="auto"/>
        <w:rPr>
          <w:rFonts w:asciiTheme="minorBidi" w:hAnsiTheme="minorBidi"/>
          <w:lang w:val="en-US"/>
        </w:rPr>
      </w:pPr>
      <w:bookmarkStart w:id="2" w:name="_Hlk191658776"/>
      <w:r w:rsidRPr="00380D62">
        <w:rPr>
          <w:rFonts w:asciiTheme="minorBidi" w:hAnsiTheme="minorBidi"/>
          <w:lang w:val="en-US"/>
        </w:rPr>
        <w:t>The present study looked at echocardiographic data from 53 Moroccan</w:t>
      </w:r>
      <w:r>
        <w:rPr>
          <w:rFonts w:asciiTheme="minorBidi" w:hAnsiTheme="minorBidi"/>
          <w:lang w:val="en-US"/>
        </w:rPr>
        <w:t xml:space="preserve"> </w:t>
      </w:r>
      <w:r w:rsidRPr="00380D62">
        <w:rPr>
          <w:rFonts w:asciiTheme="minorBidi" w:hAnsiTheme="minorBidi"/>
          <w:lang w:val="en-US"/>
        </w:rPr>
        <w:t>footballers of both sexes, playing for the AS-FAR soccer team, who underwent TTE as part of their routine follow-up.</w:t>
      </w:r>
    </w:p>
    <w:p w14:paraId="18E54904" w14:textId="77777777" w:rsidR="00380D62" w:rsidRPr="00380D62" w:rsidRDefault="00380D62" w:rsidP="00380D62">
      <w:pPr>
        <w:pStyle w:val="ListParagraph"/>
        <w:pBdr>
          <w:top w:val="single" w:sz="4" w:space="0" w:color="auto"/>
        </w:pBdr>
        <w:spacing w:line="360" w:lineRule="auto"/>
        <w:rPr>
          <w:rFonts w:asciiTheme="minorBidi" w:hAnsiTheme="minorBidi"/>
          <w:lang w:val="en-US"/>
        </w:rPr>
      </w:pPr>
    </w:p>
    <w:bookmarkEnd w:id="1"/>
    <w:bookmarkEnd w:id="2"/>
    <w:p w14:paraId="5329C8C7" w14:textId="77777777" w:rsidR="00380D62" w:rsidRPr="00380D62" w:rsidRDefault="00380D62" w:rsidP="00380D62">
      <w:pPr>
        <w:pStyle w:val="ListParagraph"/>
        <w:pBdr>
          <w:top w:val="single" w:sz="4" w:space="0" w:color="auto"/>
        </w:pBdr>
        <w:spacing w:line="360" w:lineRule="auto"/>
        <w:rPr>
          <w:rFonts w:asciiTheme="minorBidi" w:hAnsiTheme="minorBidi"/>
          <w:i/>
          <w:iCs/>
        </w:rPr>
      </w:pPr>
      <w:r w:rsidRPr="00380D62">
        <w:rPr>
          <w:rFonts w:asciiTheme="minorBidi" w:hAnsiTheme="minorBidi"/>
          <w:i/>
          <w:iCs/>
        </w:rPr>
        <w:t xml:space="preserve">1- </w:t>
      </w:r>
      <w:proofErr w:type="spellStart"/>
      <w:r w:rsidRPr="00380D62">
        <w:rPr>
          <w:rFonts w:asciiTheme="minorBidi" w:hAnsiTheme="minorBidi"/>
          <w:i/>
          <w:iCs/>
        </w:rPr>
        <w:t>Left</w:t>
      </w:r>
      <w:proofErr w:type="spellEnd"/>
      <w:r w:rsidRPr="00380D62">
        <w:rPr>
          <w:rFonts w:asciiTheme="minorBidi" w:hAnsiTheme="minorBidi"/>
          <w:i/>
          <w:iCs/>
        </w:rPr>
        <w:t xml:space="preserve"> </w:t>
      </w:r>
      <w:proofErr w:type="spellStart"/>
      <w:r w:rsidRPr="00380D62">
        <w:rPr>
          <w:rFonts w:asciiTheme="minorBidi" w:hAnsiTheme="minorBidi"/>
          <w:i/>
          <w:iCs/>
        </w:rPr>
        <w:t>ventricular</w:t>
      </w:r>
      <w:proofErr w:type="spellEnd"/>
      <w:r w:rsidRPr="00380D62">
        <w:rPr>
          <w:rFonts w:asciiTheme="minorBidi" w:hAnsiTheme="minorBidi"/>
          <w:i/>
          <w:iCs/>
        </w:rPr>
        <w:t xml:space="preserve"> dimensions </w:t>
      </w:r>
    </w:p>
    <w:p w14:paraId="05084E37" w14:textId="77777777" w:rsidR="00380D62" w:rsidRPr="00380D62" w:rsidRDefault="00380D62" w:rsidP="00380D62">
      <w:pPr>
        <w:pStyle w:val="ListParagraph"/>
        <w:pBdr>
          <w:top w:val="single" w:sz="4" w:space="0" w:color="auto"/>
        </w:pBdr>
        <w:spacing w:line="360" w:lineRule="auto"/>
        <w:rPr>
          <w:rFonts w:asciiTheme="minorBidi" w:hAnsiTheme="minorBidi"/>
          <w:lang w:val="en-US"/>
        </w:rPr>
      </w:pPr>
      <w:r w:rsidRPr="00380D62">
        <w:rPr>
          <w:rFonts w:asciiTheme="minorBidi" w:hAnsiTheme="minorBidi"/>
          <w:lang w:val="en-US"/>
        </w:rPr>
        <w:t>In our study, the exercise induced LV remodeling primarily manifested as left ventricular dilatation, with mean LVDED ranging from 38 to 60 mm, with 17% of the population having a dilated LV &gt; 31 mm/m2 (Normal Range &lt; 31 mm/m² for male subjects and &lt; 32 mm/m² for female subjects [5]). Regarding wall thickness, our athletes did not exhibit left ventricular hypertrophy, as the maximum wall thickness did not exceed 12 mm. This finding may be attributed to the nature of our population, which consisted exclusively of soccer players. Given that soccer is a sport characterized by a strong dynamic component, it typically results in greater cavity dilation relative to wall thickening.</w:t>
      </w:r>
    </w:p>
    <w:p w14:paraId="4041935D" w14:textId="23E8603C" w:rsidR="00380D62" w:rsidRPr="00380D62" w:rsidRDefault="00380D62" w:rsidP="00380D62">
      <w:pPr>
        <w:pStyle w:val="ListParagraph"/>
        <w:pBdr>
          <w:top w:val="single" w:sz="4" w:space="0" w:color="auto"/>
        </w:pBdr>
        <w:spacing w:line="360" w:lineRule="auto"/>
        <w:rPr>
          <w:rFonts w:asciiTheme="minorBidi" w:hAnsiTheme="minorBidi"/>
        </w:rPr>
      </w:pPr>
      <w:r w:rsidRPr="00380D62">
        <w:rPr>
          <w:rFonts w:asciiTheme="minorBidi" w:hAnsiTheme="minorBidi"/>
          <w:lang w:val="en-US"/>
        </w:rPr>
        <w:t xml:space="preserve">A study conducted by </w:t>
      </w:r>
      <w:proofErr w:type="spellStart"/>
      <w:r w:rsidRPr="00380D62">
        <w:rPr>
          <w:rFonts w:asciiTheme="minorBidi" w:hAnsiTheme="minorBidi"/>
          <w:lang w:val="en-US"/>
        </w:rPr>
        <w:t>Pelliccia</w:t>
      </w:r>
      <w:proofErr w:type="spellEnd"/>
      <w:r w:rsidRPr="00380D62">
        <w:rPr>
          <w:rFonts w:asciiTheme="minorBidi" w:hAnsiTheme="minorBidi"/>
          <w:lang w:val="en-US"/>
        </w:rPr>
        <w:t xml:space="preserve"> and his team involving a cohort of 1,309 Italian athletes [6], with an average age of 24, participating in 38 different Olympic disciplines, demonstrated significant ventricular remodeling characterized by alterations in ventricular dimensions and wall thickness. The research </w:t>
      </w:r>
      <w:r w:rsidRPr="00380D62">
        <w:rPr>
          <w:rFonts w:asciiTheme="minorBidi" w:hAnsiTheme="minorBidi"/>
          <w:lang w:val="en-US"/>
        </w:rPr>
        <w:lastRenderedPageBreak/>
        <w:t xml:space="preserve">revealed that 45% of the athletes exhibited an increased LVEDD exceeding 54 mm, with 14% of participants recording values greater than 60 mm. Additionally, wall thickness was rarely observed to exceed 12 mm, occurring in only 1.7% of the athletes. Other studies have reported significantly elevated DTDVGs of up to 73 mm in cyclists [7]. </w:t>
      </w:r>
      <w:proofErr w:type="spellStart"/>
      <w:r w:rsidRPr="00380D62">
        <w:rPr>
          <w:rFonts w:asciiTheme="minorBidi" w:hAnsiTheme="minorBidi"/>
        </w:rPr>
        <w:t>These</w:t>
      </w:r>
      <w:proofErr w:type="spellEnd"/>
      <w:r w:rsidRPr="00380D62">
        <w:rPr>
          <w:rFonts w:asciiTheme="minorBidi" w:hAnsiTheme="minorBidi"/>
        </w:rPr>
        <w:t xml:space="preserve"> </w:t>
      </w:r>
      <w:proofErr w:type="spellStart"/>
      <w:r w:rsidRPr="00380D62">
        <w:rPr>
          <w:rFonts w:asciiTheme="minorBidi" w:hAnsiTheme="minorBidi"/>
        </w:rPr>
        <w:t>results</w:t>
      </w:r>
      <w:proofErr w:type="spellEnd"/>
      <w:r w:rsidRPr="00380D62">
        <w:rPr>
          <w:rFonts w:asciiTheme="minorBidi" w:hAnsiTheme="minorBidi"/>
        </w:rPr>
        <w:t xml:space="preserve"> are </w:t>
      </w:r>
      <w:proofErr w:type="spellStart"/>
      <w:r w:rsidRPr="00380D62">
        <w:rPr>
          <w:rFonts w:asciiTheme="minorBidi" w:hAnsiTheme="minorBidi"/>
        </w:rPr>
        <w:t>therefore</w:t>
      </w:r>
      <w:proofErr w:type="spellEnd"/>
      <w:r w:rsidRPr="00380D62">
        <w:rPr>
          <w:rFonts w:asciiTheme="minorBidi" w:hAnsiTheme="minorBidi"/>
        </w:rPr>
        <w:t xml:space="preserve"> comparable to </w:t>
      </w:r>
      <w:proofErr w:type="spellStart"/>
      <w:r w:rsidRPr="00380D62">
        <w:rPr>
          <w:rFonts w:asciiTheme="minorBidi" w:hAnsiTheme="minorBidi"/>
        </w:rPr>
        <w:t>our</w:t>
      </w:r>
      <w:proofErr w:type="spellEnd"/>
      <w:r w:rsidRPr="00380D62">
        <w:rPr>
          <w:rFonts w:asciiTheme="minorBidi" w:hAnsiTheme="minorBidi"/>
        </w:rPr>
        <w:t xml:space="preserve"> </w:t>
      </w:r>
      <w:proofErr w:type="spellStart"/>
      <w:r w:rsidRPr="00380D62">
        <w:rPr>
          <w:rFonts w:asciiTheme="minorBidi" w:hAnsiTheme="minorBidi"/>
        </w:rPr>
        <w:t>findings</w:t>
      </w:r>
      <w:proofErr w:type="spellEnd"/>
      <w:r w:rsidRPr="00380D62">
        <w:rPr>
          <w:rFonts w:asciiTheme="minorBidi" w:hAnsiTheme="minorBidi"/>
        </w:rPr>
        <w:t xml:space="preserve">. </w:t>
      </w:r>
    </w:p>
    <w:p w14:paraId="2EBF3545" w14:textId="77777777" w:rsidR="00380D62" w:rsidRPr="00380D62" w:rsidRDefault="00380D62" w:rsidP="00380D62">
      <w:pPr>
        <w:spacing w:line="360" w:lineRule="auto"/>
        <w:ind w:left="283"/>
        <w:rPr>
          <w:rFonts w:asciiTheme="minorBidi" w:hAnsiTheme="minorBidi" w:cstheme="minorBidi"/>
          <w:i/>
          <w:iCs/>
          <w:sz w:val="22"/>
          <w:szCs w:val="22"/>
        </w:rPr>
      </w:pPr>
      <w:r w:rsidRPr="00380D62">
        <w:rPr>
          <w:rFonts w:asciiTheme="minorBidi" w:hAnsiTheme="minorBidi" w:cstheme="minorBidi"/>
          <w:i/>
          <w:iCs/>
          <w:sz w:val="22"/>
          <w:szCs w:val="22"/>
        </w:rPr>
        <w:t>2- Left ventricular systolic function</w:t>
      </w:r>
    </w:p>
    <w:p w14:paraId="786B73C7" w14:textId="77777777" w:rsidR="00380D62" w:rsidRPr="00380D62" w:rsidRDefault="00380D62" w:rsidP="00380D62">
      <w:pPr>
        <w:pStyle w:val="ListParagraph"/>
        <w:spacing w:line="360" w:lineRule="auto"/>
        <w:ind w:left="643"/>
        <w:rPr>
          <w:rFonts w:asciiTheme="minorBidi" w:hAnsiTheme="minorBidi"/>
          <w:lang w:val="en-US"/>
        </w:rPr>
      </w:pPr>
      <w:r w:rsidRPr="00380D62">
        <w:rPr>
          <w:rFonts w:asciiTheme="minorBidi" w:hAnsiTheme="minorBidi"/>
          <w:lang w:val="en-US"/>
        </w:rPr>
        <w:t>In our study, LVEF was preserved or only slightly reduced, remaining above 50% in 7.5% of the players. Several studies [8-10] have reported similar findings, documenting marginally reduced left ventricular systolic function in some athletes. For instance, Churchill et al. [8] examined 238 soccer players and found that LVEF ranged from 47% to 75% in female athletes and from 49.6% to 77% in male athletes.</w:t>
      </w:r>
    </w:p>
    <w:p w14:paraId="4D457FB8" w14:textId="77777777" w:rsidR="00380D62" w:rsidRDefault="00380D62" w:rsidP="00380D62">
      <w:pPr>
        <w:pStyle w:val="ListParagraph"/>
        <w:spacing w:line="360" w:lineRule="auto"/>
        <w:ind w:left="643"/>
        <w:rPr>
          <w:rFonts w:asciiTheme="minorBidi" w:hAnsiTheme="minorBidi"/>
          <w:lang w:val="en-US"/>
        </w:rPr>
      </w:pPr>
      <w:r w:rsidRPr="00380D62">
        <w:rPr>
          <w:rFonts w:asciiTheme="minorBidi" w:hAnsiTheme="minorBidi"/>
          <w:lang w:val="en-US"/>
        </w:rPr>
        <w:t xml:space="preserve">In a recent study by </w:t>
      </w:r>
      <w:proofErr w:type="spellStart"/>
      <w:r w:rsidRPr="00380D62">
        <w:rPr>
          <w:rFonts w:asciiTheme="minorBidi" w:hAnsiTheme="minorBidi"/>
          <w:lang w:val="en-US"/>
        </w:rPr>
        <w:t>Boraita</w:t>
      </w:r>
      <w:proofErr w:type="spellEnd"/>
      <w:r w:rsidRPr="00380D62">
        <w:rPr>
          <w:rFonts w:asciiTheme="minorBidi" w:hAnsiTheme="minorBidi"/>
          <w:lang w:val="en-US"/>
        </w:rPr>
        <w:t xml:space="preserve"> et al. [11], involving 624 athletes, the researchers investigated the mechanisms behind the decline in LVEF observed in some athletes. They explained this phenomenon as a result of the need for a minimal percentage of left ventricular end-diastolic volume to sustain a normal resting systolic ejection volume. The study concluded that the decline in LVEF among elite athletes is more indicative of a physiological adaptation rather than pathological remodeling.</w:t>
      </w:r>
    </w:p>
    <w:p w14:paraId="35002FF2" w14:textId="77777777" w:rsidR="00380D62" w:rsidRPr="00380D62" w:rsidRDefault="00380D62" w:rsidP="00380D62">
      <w:pPr>
        <w:pStyle w:val="ListParagraph"/>
        <w:spacing w:line="360" w:lineRule="auto"/>
        <w:ind w:left="643"/>
        <w:rPr>
          <w:rFonts w:asciiTheme="minorBidi" w:hAnsiTheme="minorBidi"/>
          <w:lang w:val="en-US"/>
        </w:rPr>
      </w:pPr>
    </w:p>
    <w:p w14:paraId="7E419B5E" w14:textId="77777777" w:rsidR="00380D62" w:rsidRPr="00380D62" w:rsidRDefault="00380D62" w:rsidP="00380D62">
      <w:pPr>
        <w:spacing w:line="360" w:lineRule="auto"/>
        <w:ind w:left="283"/>
        <w:rPr>
          <w:rFonts w:asciiTheme="minorBidi" w:hAnsiTheme="minorBidi" w:cstheme="minorBidi"/>
          <w:i/>
          <w:iCs/>
          <w:sz w:val="22"/>
          <w:szCs w:val="22"/>
        </w:rPr>
      </w:pPr>
      <w:r w:rsidRPr="00380D62">
        <w:rPr>
          <w:rFonts w:asciiTheme="minorBidi" w:hAnsiTheme="minorBidi" w:cstheme="minorBidi"/>
          <w:i/>
          <w:iCs/>
          <w:sz w:val="22"/>
          <w:szCs w:val="22"/>
        </w:rPr>
        <w:t xml:space="preserve">3- Left ventricular diastolic function </w:t>
      </w:r>
    </w:p>
    <w:p w14:paraId="35F26A12" w14:textId="017F3AD2" w:rsidR="00380D62" w:rsidRPr="00380D62" w:rsidRDefault="00380D62" w:rsidP="00380D62">
      <w:pPr>
        <w:pStyle w:val="ListParagraph"/>
        <w:spacing w:line="360" w:lineRule="auto"/>
        <w:ind w:left="643"/>
        <w:rPr>
          <w:rFonts w:asciiTheme="minorBidi" w:hAnsiTheme="minorBidi"/>
          <w:lang w:val="en-US"/>
        </w:rPr>
      </w:pPr>
      <w:r w:rsidRPr="00380D62">
        <w:rPr>
          <w:rFonts w:asciiTheme="minorBidi" w:hAnsiTheme="minorBidi"/>
          <w:lang w:val="en-US"/>
        </w:rPr>
        <w:t xml:space="preserve">In our population, diastolic function was preserved in all athletes; however, 50% exhibited a restrictive profile, characterized by an E/A ratio greater than Several studies [12-14] have reported normal or even </w:t>
      </w:r>
      <w:proofErr w:type="spellStart"/>
      <w:r w:rsidRPr="00380D62">
        <w:rPr>
          <w:rFonts w:asciiTheme="minorBidi" w:hAnsiTheme="minorBidi"/>
          <w:lang w:val="en-US"/>
        </w:rPr>
        <w:t>supranormal</w:t>
      </w:r>
      <w:proofErr w:type="spellEnd"/>
      <w:r w:rsidRPr="00380D62">
        <w:rPr>
          <w:rFonts w:asciiTheme="minorBidi" w:hAnsiTheme="minorBidi"/>
          <w:lang w:val="en-US"/>
        </w:rPr>
        <w:t xml:space="preserve"> left ventricular diastolic function in athletes.</w:t>
      </w:r>
    </w:p>
    <w:p w14:paraId="2FDC175F" w14:textId="025D157A" w:rsidR="00380D62" w:rsidRPr="00380D62" w:rsidRDefault="00380D62" w:rsidP="00380D62">
      <w:pPr>
        <w:spacing w:line="360" w:lineRule="auto"/>
        <w:rPr>
          <w:rFonts w:asciiTheme="minorBidi" w:hAnsiTheme="minorBidi" w:cstheme="minorBidi"/>
          <w:i/>
          <w:iCs/>
          <w:sz w:val="22"/>
          <w:szCs w:val="22"/>
        </w:rPr>
      </w:pPr>
      <w:r w:rsidRPr="00380D62">
        <w:rPr>
          <w:rFonts w:asciiTheme="minorBidi" w:hAnsiTheme="minorBidi" w:cstheme="minorBidi"/>
          <w:i/>
          <w:iCs/>
          <w:sz w:val="22"/>
          <w:szCs w:val="22"/>
        </w:rPr>
        <w:t xml:space="preserve">      4- Left atrium </w:t>
      </w:r>
    </w:p>
    <w:p w14:paraId="29796165" w14:textId="77777777" w:rsidR="00380D62" w:rsidRPr="00380D62" w:rsidRDefault="00380D62" w:rsidP="00380D62">
      <w:pPr>
        <w:pStyle w:val="ListParagraph"/>
        <w:spacing w:line="360" w:lineRule="auto"/>
        <w:ind w:left="643"/>
        <w:rPr>
          <w:rFonts w:asciiTheme="minorBidi" w:hAnsiTheme="minorBidi"/>
          <w:lang w:val="en-US"/>
        </w:rPr>
      </w:pPr>
      <w:r w:rsidRPr="00380D62">
        <w:rPr>
          <w:rFonts w:asciiTheme="minorBidi" w:hAnsiTheme="minorBidi"/>
          <w:lang w:val="en-US"/>
        </w:rPr>
        <w:t xml:space="preserve">In a large study conducted by </w:t>
      </w:r>
      <w:proofErr w:type="spellStart"/>
      <w:r w:rsidRPr="00380D62">
        <w:rPr>
          <w:rFonts w:asciiTheme="minorBidi" w:hAnsiTheme="minorBidi"/>
          <w:lang w:val="en-US"/>
        </w:rPr>
        <w:t>Pelliccia</w:t>
      </w:r>
      <w:proofErr w:type="spellEnd"/>
      <w:r w:rsidRPr="00380D62">
        <w:rPr>
          <w:rFonts w:asciiTheme="minorBidi" w:hAnsiTheme="minorBidi"/>
          <w:lang w:val="en-US"/>
        </w:rPr>
        <w:t xml:space="preserve"> et al. [15], involving 1,777 athletes, the anteroposterior diameter of the left atrium ranged from 23 to 50 mm, with 20% of the athletes exhibiting dilatation greater than 40 mm and 2% showing significant dilatation exceeding 45 mm. The authors concluded that left atrial dilation was secondary to left ventricular dilation. These findings are consistent with our study, which noted dilated left atrial dimensions in 22.6% of our population. </w:t>
      </w:r>
    </w:p>
    <w:p w14:paraId="309A16EA" w14:textId="38D9E930" w:rsidR="00380D62" w:rsidRPr="00380D62" w:rsidRDefault="00380D62" w:rsidP="00380D62">
      <w:pPr>
        <w:spacing w:line="360" w:lineRule="auto"/>
        <w:rPr>
          <w:rFonts w:asciiTheme="minorBidi" w:hAnsiTheme="minorBidi"/>
          <w:i/>
          <w:iCs/>
          <w:sz w:val="22"/>
          <w:szCs w:val="22"/>
        </w:rPr>
      </w:pPr>
      <w:r w:rsidRPr="00380D62">
        <w:rPr>
          <w:rFonts w:asciiTheme="minorBidi" w:hAnsiTheme="minorBidi"/>
          <w:i/>
          <w:iCs/>
          <w:sz w:val="22"/>
          <w:szCs w:val="22"/>
        </w:rPr>
        <w:t xml:space="preserve">        5- Right ventricle </w:t>
      </w:r>
    </w:p>
    <w:p w14:paraId="226DE3D4" w14:textId="77777777" w:rsidR="00380D62" w:rsidRPr="00380D62" w:rsidRDefault="00380D62" w:rsidP="00380D62">
      <w:pPr>
        <w:pStyle w:val="ListParagraph"/>
        <w:spacing w:line="360" w:lineRule="auto"/>
        <w:ind w:left="643"/>
        <w:rPr>
          <w:rFonts w:asciiTheme="minorBidi" w:hAnsiTheme="minorBidi"/>
          <w:lang w:val="en-US"/>
        </w:rPr>
      </w:pPr>
      <w:r w:rsidRPr="00380D62">
        <w:rPr>
          <w:rFonts w:asciiTheme="minorBidi" w:hAnsiTheme="minorBidi"/>
          <w:lang w:val="en-US"/>
        </w:rPr>
        <w:t>The right ventricle responds to exercise in a manner similar to the left ventricle, leading to an increase in right ventricular size while maintaining both systolic and diastolic function. In our study, the mean basal diameter of the right ventricle was 37.7 ± 3.41 mm, with 39% of the athletes exhibiting right ventricular dilatation while preserving systolic function.</w:t>
      </w:r>
    </w:p>
    <w:p w14:paraId="6CCA072B" w14:textId="77777777" w:rsidR="00380D62" w:rsidRPr="00380D62" w:rsidRDefault="00380D62" w:rsidP="00380D62">
      <w:pPr>
        <w:pStyle w:val="ListParagraph"/>
        <w:spacing w:line="360" w:lineRule="auto"/>
        <w:ind w:left="643"/>
        <w:rPr>
          <w:rFonts w:asciiTheme="minorBidi" w:hAnsiTheme="minorBidi"/>
          <w:lang w:val="en-US"/>
        </w:rPr>
      </w:pPr>
      <w:r w:rsidRPr="00380D62">
        <w:rPr>
          <w:rFonts w:asciiTheme="minorBidi" w:hAnsiTheme="minorBidi"/>
          <w:lang w:val="en-US"/>
        </w:rPr>
        <w:t>Our results align with findings from the literature. In a study by Zaidi et al. [16] that assessed right ventricular remodeling by comparing 300 African-American athletes with 375 Caucasian athletes and 153 control subjects, it was found that the majority of athletes exhibited larger right ventricles. This dilatation could potentially be misinterpreted as arrhythmogenic right ventricular cardiomyopathy.</w:t>
      </w:r>
    </w:p>
    <w:p w14:paraId="1D81DD95" w14:textId="77777777" w:rsidR="00380D62" w:rsidRPr="00300D32" w:rsidRDefault="00380D62" w:rsidP="00300D32">
      <w:pPr>
        <w:spacing w:line="360" w:lineRule="auto"/>
        <w:rPr>
          <w:rFonts w:asciiTheme="minorBidi" w:hAnsiTheme="minorBidi"/>
        </w:rPr>
      </w:pPr>
    </w:p>
    <w:p w14:paraId="1A1E5268" w14:textId="33C36DB4" w:rsidR="00380D62" w:rsidRPr="00380D62" w:rsidRDefault="00380D62" w:rsidP="00380D62">
      <w:pPr>
        <w:spacing w:line="360" w:lineRule="auto"/>
        <w:rPr>
          <w:rFonts w:asciiTheme="minorBidi" w:hAnsiTheme="minorBidi"/>
          <w:i/>
          <w:iCs/>
          <w:sz w:val="22"/>
          <w:szCs w:val="22"/>
        </w:rPr>
      </w:pPr>
      <w:r w:rsidRPr="00380D62">
        <w:rPr>
          <w:rFonts w:asciiTheme="minorBidi" w:hAnsiTheme="minorBidi"/>
          <w:i/>
          <w:iCs/>
          <w:sz w:val="22"/>
          <w:szCs w:val="22"/>
        </w:rPr>
        <w:t xml:space="preserve">     6.Impact of gender on cardiac changes</w:t>
      </w:r>
    </w:p>
    <w:p w14:paraId="184C18E1" w14:textId="77777777" w:rsidR="00380D62" w:rsidRPr="00380D62" w:rsidRDefault="00380D62" w:rsidP="00380D62">
      <w:pPr>
        <w:pStyle w:val="ListParagraph"/>
        <w:spacing w:line="360" w:lineRule="auto"/>
        <w:ind w:left="643"/>
        <w:rPr>
          <w:rFonts w:asciiTheme="minorBidi" w:hAnsiTheme="minorBidi"/>
          <w:lang w:val="en-US"/>
        </w:rPr>
      </w:pPr>
      <w:r w:rsidRPr="00380D62">
        <w:rPr>
          <w:rFonts w:asciiTheme="minorBidi" w:hAnsiTheme="minorBidi"/>
          <w:lang w:val="en-US"/>
        </w:rPr>
        <w:t>Morphological changes in the heart are influenced by several factors, including gender. Over the past two decades, most studies investigating AH have focused predominantly on male athletes, with only a few, specifically addressing female athletes. However, the increasing participation of women in high-level competitions and their impressive performances have led researchers to place greater emphasis on studying the female athlete's heart.</w:t>
      </w:r>
      <w:r w:rsidRPr="00380D62">
        <w:rPr>
          <w:rFonts w:asciiTheme="minorBidi" w:hAnsiTheme="minorBidi"/>
          <w:color w:val="121512"/>
          <w:shd w:val="clear" w:color="auto" w:fill="FFFFFF"/>
          <w:lang w:val="en-US"/>
        </w:rPr>
        <w:t xml:space="preserve"> </w:t>
      </w:r>
      <w:r w:rsidRPr="00380D62">
        <w:rPr>
          <w:rFonts w:asciiTheme="minorBidi" w:hAnsiTheme="minorBidi"/>
          <w:lang w:val="en-US"/>
        </w:rPr>
        <w:t xml:space="preserve">The study conducted by </w:t>
      </w:r>
      <w:proofErr w:type="spellStart"/>
      <w:r w:rsidRPr="00380D62">
        <w:rPr>
          <w:rFonts w:asciiTheme="minorBidi" w:hAnsiTheme="minorBidi"/>
          <w:lang w:val="en-US"/>
        </w:rPr>
        <w:t>Pelliccia</w:t>
      </w:r>
      <w:proofErr w:type="spellEnd"/>
      <w:r w:rsidRPr="00380D62">
        <w:rPr>
          <w:rFonts w:asciiTheme="minorBidi" w:hAnsiTheme="minorBidi"/>
          <w:lang w:val="en-US"/>
        </w:rPr>
        <w:t xml:space="preserve"> et al. [17] stands out as one of the largest studies published in this area, evaluating 600 female athletes without structural heart disease who participated in 27 different types of competitive sports at both national and international levels.</w:t>
      </w:r>
    </w:p>
    <w:p w14:paraId="7AE47588" w14:textId="622EAF99" w:rsidR="00300D32" w:rsidRPr="00300D32" w:rsidRDefault="00380D62" w:rsidP="00300D32">
      <w:pPr>
        <w:pStyle w:val="ListParagraph"/>
        <w:spacing w:line="360" w:lineRule="auto"/>
        <w:rPr>
          <w:rFonts w:asciiTheme="minorBidi" w:hAnsiTheme="minorBidi"/>
          <w:b/>
          <w:bCs/>
          <w:u w:val="single"/>
          <w:lang w:val="en-US"/>
        </w:rPr>
      </w:pPr>
      <w:r w:rsidRPr="00380D62">
        <w:rPr>
          <w:rFonts w:asciiTheme="minorBidi" w:hAnsiTheme="minorBidi"/>
          <w:lang w:val="en-US"/>
        </w:rPr>
        <w:t>In this study, the heart chamber diameters were observed to be within normal limits, with LVDED measuring less than 54 mm and only 4% of participants exhibiting a dilated LV greater than 60 mm. As for wall thickness, female athletes typically have heart walls no thicker than 11 mm, and none of the participants in this study demonstrated parietal hypertrophy. These findings are consistent with our own results, which showed that female athletes had non-dilated left ventricular cavities and non-hypertrophied walls.</w:t>
      </w:r>
    </w:p>
    <w:p w14:paraId="0AA66B7F" w14:textId="571C7C96" w:rsidR="00380D62" w:rsidRPr="00380D62" w:rsidRDefault="00380D62" w:rsidP="00380D62">
      <w:pPr>
        <w:pStyle w:val="ListParagraph"/>
        <w:spacing w:line="360" w:lineRule="auto"/>
        <w:ind w:left="643"/>
        <w:rPr>
          <w:rFonts w:asciiTheme="minorBidi" w:hAnsiTheme="minorBidi"/>
          <w:b/>
          <w:bCs/>
        </w:rPr>
      </w:pPr>
      <w:r w:rsidRPr="00380D62">
        <w:rPr>
          <w:rFonts w:asciiTheme="minorBidi" w:hAnsiTheme="minorBidi"/>
          <w:b/>
          <w:bCs/>
        </w:rPr>
        <w:t xml:space="preserve">Limits of the </w:t>
      </w:r>
      <w:proofErr w:type="spellStart"/>
      <w:r w:rsidRPr="00380D62">
        <w:rPr>
          <w:rFonts w:asciiTheme="minorBidi" w:hAnsiTheme="minorBidi"/>
          <w:b/>
          <w:bCs/>
        </w:rPr>
        <w:t>study</w:t>
      </w:r>
      <w:proofErr w:type="spellEnd"/>
    </w:p>
    <w:p w14:paraId="2D76AB19" w14:textId="77777777" w:rsidR="00380D62" w:rsidRDefault="00380D62" w:rsidP="00380D62">
      <w:pPr>
        <w:pStyle w:val="ListParagraph"/>
        <w:spacing w:line="360" w:lineRule="auto"/>
        <w:ind w:left="643"/>
        <w:rPr>
          <w:rFonts w:asciiTheme="minorBidi" w:hAnsiTheme="minorBidi"/>
          <w:lang w:val="en-US"/>
        </w:rPr>
      </w:pPr>
      <w:r w:rsidRPr="00380D62">
        <w:rPr>
          <w:rFonts w:asciiTheme="minorBidi" w:hAnsiTheme="minorBidi"/>
          <w:lang w:val="en-US"/>
        </w:rPr>
        <w:t>The primary limitations of our study include the small sample size, the absence of certain key demographic and echocardiographic data, and the lack of a control group. To address these limitations and reduce potential bias, future research should involve a larger cohort of athletes and include a control group of non-athletes for comparison.</w:t>
      </w:r>
    </w:p>
    <w:p w14:paraId="32AE1250" w14:textId="77777777" w:rsidR="00300D32" w:rsidRPr="00380D62" w:rsidRDefault="00300D32" w:rsidP="00380D62">
      <w:pPr>
        <w:pStyle w:val="ListParagraph"/>
        <w:spacing w:line="360" w:lineRule="auto"/>
        <w:ind w:left="643"/>
        <w:rPr>
          <w:rFonts w:asciiTheme="minorBidi" w:hAnsiTheme="minorBidi"/>
          <w:lang w:val="en-US"/>
        </w:rPr>
      </w:pPr>
    </w:p>
    <w:p w14:paraId="0E4C60AC" w14:textId="14A352B8" w:rsidR="007C3E9E" w:rsidRDefault="008E6144" w:rsidP="008E6144">
      <w:pPr>
        <w:pStyle w:val="Head1"/>
        <w:numPr>
          <w:ilvl w:val="0"/>
          <w:numId w:val="34"/>
        </w:numPr>
        <w:spacing w:after="0"/>
        <w:jc w:val="both"/>
        <w:rPr>
          <w:rFonts w:ascii="Arial" w:hAnsi="Arial" w:cs="Arial"/>
        </w:rPr>
      </w:pPr>
      <w:r>
        <w:rPr>
          <w:rFonts w:ascii="Arial" w:hAnsi="Arial" w:cs="Arial"/>
        </w:rPr>
        <w:t>Conclusion</w:t>
      </w:r>
    </w:p>
    <w:p w14:paraId="702B47DE" w14:textId="77777777" w:rsidR="00790ADA" w:rsidRPr="00FB3A86" w:rsidRDefault="00790ADA" w:rsidP="00441B6F">
      <w:pPr>
        <w:pStyle w:val="Head1"/>
        <w:spacing w:after="0"/>
        <w:jc w:val="both"/>
        <w:rPr>
          <w:rFonts w:ascii="Arial" w:hAnsi="Arial" w:cs="Arial"/>
        </w:rPr>
      </w:pPr>
    </w:p>
    <w:p w14:paraId="4FA97D8E" w14:textId="77777777" w:rsidR="008E6144" w:rsidRPr="008E6144" w:rsidRDefault="008E6144" w:rsidP="008E6144">
      <w:pPr>
        <w:spacing w:line="360" w:lineRule="auto"/>
        <w:rPr>
          <w:rFonts w:asciiTheme="minorBidi" w:hAnsiTheme="minorBidi" w:cstheme="minorBidi"/>
          <w:b/>
          <w:bCs/>
          <w:sz w:val="22"/>
          <w:szCs w:val="22"/>
        </w:rPr>
      </w:pPr>
      <w:r w:rsidRPr="008E6144">
        <w:rPr>
          <w:rFonts w:asciiTheme="minorBidi" w:hAnsiTheme="minorBidi" w:cstheme="minorBidi"/>
          <w:sz w:val="22"/>
          <w:szCs w:val="22"/>
        </w:rPr>
        <w:t xml:space="preserve">TTE is a crucial tool in evaluating an AH, making it essential to understand the limits of normal adaptation versus potential pathology. In our study, the primary changes observed were left cardiac chambers dilatation with no accompanying ventricular hypertrophy, while LVEF remained preserved and diastolic function was </w:t>
      </w:r>
      <w:proofErr w:type="spellStart"/>
      <w:r w:rsidRPr="008E6144">
        <w:rPr>
          <w:rFonts w:asciiTheme="minorBidi" w:hAnsiTheme="minorBidi" w:cstheme="minorBidi"/>
          <w:sz w:val="22"/>
          <w:szCs w:val="22"/>
        </w:rPr>
        <w:t>supranormal</w:t>
      </w:r>
      <w:proofErr w:type="spellEnd"/>
      <w:r w:rsidRPr="008E6144">
        <w:rPr>
          <w:rFonts w:asciiTheme="minorBidi" w:hAnsiTheme="minorBidi" w:cstheme="minorBidi"/>
          <w:sz w:val="22"/>
          <w:szCs w:val="22"/>
        </w:rPr>
        <w:t>. These findings align with those reported in the literature, particularly in studies involving footballers, similar to our cohort.</w:t>
      </w:r>
    </w:p>
    <w:p w14:paraId="0F54BAA4" w14:textId="77777777" w:rsidR="00E053D0" w:rsidRDefault="00E053D0" w:rsidP="00441B6F">
      <w:pPr>
        <w:pStyle w:val="Body"/>
        <w:spacing w:after="0"/>
        <w:rPr>
          <w:rFonts w:ascii="Arial" w:hAnsi="Arial" w:cs="Arial"/>
        </w:rPr>
      </w:pPr>
    </w:p>
    <w:p w14:paraId="4088EA96" w14:textId="77777777" w:rsidR="00790ADA" w:rsidRPr="00FB3A86" w:rsidRDefault="00790ADA" w:rsidP="00441B6F">
      <w:pPr>
        <w:pStyle w:val="Body"/>
        <w:spacing w:after="0"/>
        <w:rPr>
          <w:rFonts w:ascii="Arial" w:hAnsi="Arial" w:cs="Arial"/>
        </w:rPr>
      </w:pPr>
    </w:p>
    <w:p w14:paraId="54FA0B52" w14:textId="77777777" w:rsidR="00300D32" w:rsidRPr="00300D32" w:rsidRDefault="00300D32" w:rsidP="00300D32">
      <w:pPr>
        <w:pStyle w:val="ReferHead"/>
        <w:spacing w:after="0"/>
        <w:jc w:val="both"/>
        <w:rPr>
          <w:rFonts w:ascii="Arial" w:hAnsi="Arial" w:cs="Arial"/>
          <w:bCs/>
        </w:rPr>
      </w:pPr>
    </w:p>
    <w:p w14:paraId="44832504" w14:textId="042662EA" w:rsidR="00790ADA" w:rsidRPr="00300D32" w:rsidRDefault="00300D32" w:rsidP="00300D32">
      <w:pPr>
        <w:shd w:val="clear" w:color="auto" w:fill="FFFFFF" w:themeFill="background1"/>
        <w:spacing w:after="360"/>
        <w:rPr>
          <w:rFonts w:asciiTheme="minorBidi" w:hAnsiTheme="minorBidi" w:cstheme="minorBidi"/>
          <w:sz w:val="22"/>
          <w:szCs w:val="22"/>
          <w:lang w:val="en-GB" w:eastAsia="fr-FR"/>
        </w:rPr>
      </w:pPr>
      <w:r w:rsidRPr="00300D32">
        <w:rPr>
          <w:rFonts w:ascii="Arial" w:hAnsi="Arial" w:cs="Arial"/>
          <w:b/>
          <w:sz w:val="22"/>
          <w:szCs w:val="22"/>
        </w:rPr>
        <w:t>ETHICAL APPROVAL</w:t>
      </w:r>
      <w:r>
        <w:rPr>
          <w:rFonts w:ascii="Arial" w:hAnsi="Arial" w:cs="Arial"/>
          <w:bCs/>
        </w:rPr>
        <w:t xml:space="preserve"> </w:t>
      </w:r>
      <w:r w:rsidRPr="008E6144">
        <w:rPr>
          <w:rFonts w:asciiTheme="minorBidi" w:hAnsiTheme="minorBidi" w:cstheme="minorBidi"/>
          <w:sz w:val="22"/>
          <w:szCs w:val="22"/>
          <w:shd w:val="clear" w:color="auto" w:fill="FCFCFC"/>
          <w:lang w:val="en-GB"/>
        </w:rPr>
        <w:t>This study was conducted according to the principles of the Declaration of Helsinki</w:t>
      </w:r>
      <w:r w:rsidRPr="008E6144">
        <w:rPr>
          <w:rFonts w:asciiTheme="minorBidi" w:hAnsiTheme="minorBidi" w:cstheme="minorBidi"/>
          <w:b/>
          <w:bCs/>
          <w:sz w:val="22"/>
          <w:szCs w:val="22"/>
          <w:shd w:val="clear" w:color="auto" w:fill="FCFCFC"/>
          <w:lang w:val="en-GB"/>
        </w:rPr>
        <w:t>.</w:t>
      </w:r>
    </w:p>
    <w:p w14:paraId="044C2E16" w14:textId="2480D67B" w:rsidR="00300D32" w:rsidRDefault="00300D32" w:rsidP="00441B6F">
      <w:pPr>
        <w:pStyle w:val="ReferHead"/>
        <w:spacing w:after="0"/>
        <w:jc w:val="both"/>
        <w:rPr>
          <w:rFonts w:ascii="Arial" w:hAnsi="Arial" w:cs="Arial"/>
        </w:rPr>
      </w:pPr>
      <w:r>
        <w:rPr>
          <w:rFonts w:ascii="Arial" w:hAnsi="Arial" w:cs="Arial"/>
        </w:rPr>
        <w:t>REFERENCES</w:t>
      </w:r>
    </w:p>
    <w:p w14:paraId="08D58EB9" w14:textId="77777777" w:rsidR="00300D32" w:rsidRPr="00300D32" w:rsidRDefault="00300D32" w:rsidP="00441B6F">
      <w:pPr>
        <w:pStyle w:val="ReferHead"/>
        <w:spacing w:after="0"/>
        <w:jc w:val="both"/>
        <w:rPr>
          <w:rFonts w:ascii="Arial" w:hAnsi="Arial" w:cs="Arial"/>
          <w:b w:val="0"/>
          <w:bCs/>
        </w:rPr>
      </w:pPr>
    </w:p>
    <w:p w14:paraId="011B9CE8" w14:textId="77777777" w:rsidR="00300D32" w:rsidRPr="00FB3A86" w:rsidRDefault="00300D32" w:rsidP="00441B6F">
      <w:pPr>
        <w:pStyle w:val="ReferHead"/>
        <w:spacing w:after="0"/>
        <w:jc w:val="both"/>
        <w:rPr>
          <w:rFonts w:ascii="Arial" w:hAnsi="Arial" w:cs="Arial"/>
        </w:rPr>
      </w:pPr>
    </w:p>
    <w:p w14:paraId="3F1E1415" w14:textId="77777777" w:rsidR="00300D32" w:rsidRPr="00300D32" w:rsidRDefault="00300D32" w:rsidP="00300D32">
      <w:pPr>
        <w:pStyle w:val="ListParagraph"/>
        <w:numPr>
          <w:ilvl w:val="0"/>
          <w:numId w:val="36"/>
        </w:numPr>
        <w:spacing w:line="360" w:lineRule="auto"/>
        <w:rPr>
          <w:rFonts w:asciiTheme="minorBidi" w:hAnsiTheme="minorBidi"/>
          <w:lang w:val="en-US"/>
        </w:rPr>
      </w:pPr>
      <w:proofErr w:type="spellStart"/>
      <w:r w:rsidRPr="00300D32">
        <w:rPr>
          <w:rFonts w:asciiTheme="minorBidi" w:hAnsiTheme="minorBidi"/>
          <w:lang w:val="en-US"/>
        </w:rPr>
        <w:t>Albaeni</w:t>
      </w:r>
      <w:proofErr w:type="spellEnd"/>
      <w:r w:rsidRPr="00300D32">
        <w:rPr>
          <w:rFonts w:asciiTheme="minorBidi" w:hAnsiTheme="minorBidi"/>
          <w:lang w:val="en-US"/>
        </w:rPr>
        <w:t xml:space="preserve"> A, Davis JW, Ahmad M. Echocardiographic evaluation of the athlete’s heart. Department of Medicine, Division of Cardiology, University of Texas Medical Branch, Galveston, TX, USA.</w:t>
      </w:r>
    </w:p>
    <w:p w14:paraId="7FF5323B" w14:textId="77777777" w:rsidR="00300D32" w:rsidRPr="00300D32" w:rsidRDefault="00300D32" w:rsidP="00300D32">
      <w:pPr>
        <w:pStyle w:val="ListParagraph"/>
        <w:numPr>
          <w:ilvl w:val="0"/>
          <w:numId w:val="36"/>
        </w:numPr>
        <w:spacing w:line="360" w:lineRule="auto"/>
        <w:rPr>
          <w:rFonts w:asciiTheme="minorBidi" w:hAnsiTheme="minorBidi"/>
        </w:rPr>
      </w:pPr>
      <w:proofErr w:type="spellStart"/>
      <w:r w:rsidRPr="00300D32">
        <w:rPr>
          <w:rFonts w:asciiTheme="minorBidi" w:hAnsiTheme="minorBidi"/>
          <w:lang w:val="en-US"/>
        </w:rPr>
        <w:lastRenderedPageBreak/>
        <w:t>Corrado</w:t>
      </w:r>
      <w:proofErr w:type="spellEnd"/>
      <w:r w:rsidRPr="00300D32">
        <w:rPr>
          <w:rFonts w:asciiTheme="minorBidi" w:hAnsiTheme="minorBidi"/>
          <w:lang w:val="en-US"/>
        </w:rPr>
        <w:t xml:space="preserve"> D, Basso C, Rizzoli G, Schiavon M, </w:t>
      </w:r>
      <w:proofErr w:type="spellStart"/>
      <w:r w:rsidRPr="00300D32">
        <w:rPr>
          <w:rFonts w:asciiTheme="minorBidi" w:hAnsiTheme="minorBidi"/>
          <w:lang w:val="en-US"/>
        </w:rPr>
        <w:t>Thiene</w:t>
      </w:r>
      <w:proofErr w:type="spellEnd"/>
      <w:r w:rsidRPr="00300D32">
        <w:rPr>
          <w:rFonts w:asciiTheme="minorBidi" w:hAnsiTheme="minorBidi"/>
          <w:lang w:val="en-US"/>
        </w:rPr>
        <w:t xml:space="preserve"> G. Does sports activity enhance the risk of sudden death in adolescents and young adults? </w:t>
      </w:r>
      <w:r w:rsidRPr="00300D32">
        <w:rPr>
          <w:rFonts w:asciiTheme="minorBidi" w:hAnsiTheme="minorBidi"/>
        </w:rPr>
        <w:t xml:space="preserve">J Am Coll </w:t>
      </w:r>
      <w:proofErr w:type="spellStart"/>
      <w:r w:rsidRPr="00300D32">
        <w:rPr>
          <w:rFonts w:asciiTheme="minorBidi" w:hAnsiTheme="minorBidi"/>
        </w:rPr>
        <w:t>Cardiol</w:t>
      </w:r>
      <w:proofErr w:type="spellEnd"/>
      <w:r w:rsidRPr="00300D32">
        <w:rPr>
          <w:rFonts w:asciiTheme="minorBidi" w:hAnsiTheme="minorBidi"/>
        </w:rPr>
        <w:t xml:space="preserve">. </w:t>
      </w:r>
      <w:proofErr w:type="gramStart"/>
      <w:r w:rsidRPr="00300D32">
        <w:rPr>
          <w:rFonts w:asciiTheme="minorBidi" w:hAnsiTheme="minorBidi"/>
        </w:rPr>
        <w:t>2003;</w:t>
      </w:r>
      <w:proofErr w:type="gramEnd"/>
      <w:r w:rsidRPr="00300D32">
        <w:rPr>
          <w:rFonts w:asciiTheme="minorBidi" w:hAnsiTheme="minorBidi"/>
        </w:rPr>
        <w:t>42(10):1959-63.</w:t>
      </w:r>
    </w:p>
    <w:p w14:paraId="7C950202" w14:textId="77777777" w:rsidR="00300D32" w:rsidRPr="00300D32" w:rsidRDefault="00300D32" w:rsidP="00300D32">
      <w:pPr>
        <w:pStyle w:val="ListParagraph"/>
        <w:numPr>
          <w:ilvl w:val="0"/>
          <w:numId w:val="36"/>
        </w:numPr>
        <w:spacing w:line="360" w:lineRule="auto"/>
        <w:rPr>
          <w:rFonts w:asciiTheme="minorBidi" w:hAnsiTheme="minorBidi"/>
        </w:rPr>
      </w:pPr>
      <w:r w:rsidRPr="00300D32">
        <w:rPr>
          <w:rFonts w:asciiTheme="minorBidi" w:hAnsiTheme="minorBidi"/>
          <w:lang w:val="en-US"/>
        </w:rPr>
        <w:t xml:space="preserve">Naylor LH, </w:t>
      </w:r>
      <w:proofErr w:type="spellStart"/>
      <w:r w:rsidRPr="00300D32">
        <w:rPr>
          <w:rFonts w:asciiTheme="minorBidi" w:hAnsiTheme="minorBidi"/>
          <w:lang w:val="en-US"/>
        </w:rPr>
        <w:t>Arnolda</w:t>
      </w:r>
      <w:proofErr w:type="spellEnd"/>
      <w:r w:rsidRPr="00300D32">
        <w:rPr>
          <w:rFonts w:asciiTheme="minorBidi" w:hAnsiTheme="minorBidi"/>
          <w:lang w:val="en-US"/>
        </w:rPr>
        <w:t xml:space="preserve"> LF, </w:t>
      </w:r>
      <w:proofErr w:type="spellStart"/>
      <w:r w:rsidRPr="00300D32">
        <w:rPr>
          <w:rFonts w:asciiTheme="minorBidi" w:hAnsiTheme="minorBidi"/>
          <w:lang w:val="en-US"/>
        </w:rPr>
        <w:t>Deague</w:t>
      </w:r>
      <w:proofErr w:type="spellEnd"/>
      <w:r w:rsidRPr="00300D32">
        <w:rPr>
          <w:rFonts w:asciiTheme="minorBidi" w:hAnsiTheme="minorBidi"/>
          <w:lang w:val="en-US"/>
        </w:rPr>
        <w:t xml:space="preserve"> JA, Genders AJ, Biggerstaff KD, </w:t>
      </w:r>
      <w:proofErr w:type="spellStart"/>
      <w:r w:rsidRPr="00300D32">
        <w:rPr>
          <w:rFonts w:asciiTheme="minorBidi" w:hAnsiTheme="minorBidi"/>
          <w:lang w:val="en-US"/>
        </w:rPr>
        <w:t>Weissgerber</w:t>
      </w:r>
      <w:proofErr w:type="spellEnd"/>
      <w:r w:rsidRPr="00300D32">
        <w:rPr>
          <w:rFonts w:asciiTheme="minorBidi" w:hAnsiTheme="minorBidi"/>
          <w:lang w:val="en-US"/>
        </w:rPr>
        <w:t xml:space="preserve"> TL, et al. Reduced ventricular flow propagation velocity in elite athletes is augmented with the resumption of exercise training. </w:t>
      </w:r>
      <w:r w:rsidRPr="00300D32">
        <w:rPr>
          <w:rFonts w:asciiTheme="minorBidi" w:hAnsiTheme="minorBidi"/>
        </w:rPr>
        <w:t xml:space="preserve">J </w:t>
      </w:r>
      <w:proofErr w:type="spellStart"/>
      <w:r w:rsidRPr="00300D32">
        <w:rPr>
          <w:rFonts w:asciiTheme="minorBidi" w:hAnsiTheme="minorBidi"/>
        </w:rPr>
        <w:t>Physiol</w:t>
      </w:r>
      <w:proofErr w:type="spellEnd"/>
      <w:r w:rsidRPr="00300D32">
        <w:rPr>
          <w:rFonts w:asciiTheme="minorBidi" w:hAnsiTheme="minorBidi"/>
        </w:rPr>
        <w:t xml:space="preserve">. </w:t>
      </w:r>
      <w:proofErr w:type="gramStart"/>
      <w:r w:rsidRPr="00300D32">
        <w:rPr>
          <w:rFonts w:asciiTheme="minorBidi" w:hAnsiTheme="minorBidi"/>
        </w:rPr>
        <w:t>2005;</w:t>
      </w:r>
      <w:proofErr w:type="gramEnd"/>
      <w:r w:rsidRPr="00300D32">
        <w:rPr>
          <w:rFonts w:asciiTheme="minorBidi" w:hAnsiTheme="minorBidi"/>
        </w:rPr>
        <w:t>563(1):957-63.</w:t>
      </w:r>
    </w:p>
    <w:p w14:paraId="7B7AFB3D" w14:textId="77777777" w:rsidR="00300D32" w:rsidRPr="00300D32" w:rsidRDefault="00300D32" w:rsidP="00300D32">
      <w:pPr>
        <w:pStyle w:val="ListParagraph"/>
        <w:numPr>
          <w:ilvl w:val="0"/>
          <w:numId w:val="36"/>
        </w:numPr>
        <w:spacing w:line="360" w:lineRule="auto"/>
        <w:rPr>
          <w:rFonts w:asciiTheme="minorBidi" w:hAnsiTheme="minorBidi"/>
        </w:rPr>
      </w:pPr>
      <w:proofErr w:type="spellStart"/>
      <w:r w:rsidRPr="00300D32">
        <w:rPr>
          <w:rFonts w:asciiTheme="minorBidi" w:hAnsiTheme="minorBidi"/>
          <w:lang w:val="en-US"/>
        </w:rPr>
        <w:t>Pelliccia</w:t>
      </w:r>
      <w:proofErr w:type="spellEnd"/>
      <w:r w:rsidRPr="00300D32">
        <w:rPr>
          <w:rFonts w:asciiTheme="minorBidi" w:hAnsiTheme="minorBidi"/>
          <w:lang w:val="en-US"/>
        </w:rPr>
        <w:t xml:space="preserve"> A. Determinants of morphologic cardiac adaptation in elite athletes: the role of athletic training and constitutional factors. </w:t>
      </w:r>
      <w:r w:rsidRPr="00300D32">
        <w:rPr>
          <w:rFonts w:asciiTheme="minorBidi" w:hAnsiTheme="minorBidi"/>
        </w:rPr>
        <w:t xml:space="preserve">Int J Sports Med. </w:t>
      </w:r>
      <w:proofErr w:type="gramStart"/>
      <w:r w:rsidRPr="00300D32">
        <w:rPr>
          <w:rFonts w:asciiTheme="minorBidi" w:hAnsiTheme="minorBidi"/>
        </w:rPr>
        <w:t>1996;</w:t>
      </w:r>
      <w:proofErr w:type="gramEnd"/>
      <w:r w:rsidRPr="00300D32">
        <w:rPr>
          <w:rFonts w:asciiTheme="minorBidi" w:hAnsiTheme="minorBidi"/>
        </w:rPr>
        <w:t xml:space="preserve">17 </w:t>
      </w:r>
      <w:proofErr w:type="spellStart"/>
      <w:r w:rsidRPr="00300D32">
        <w:rPr>
          <w:rFonts w:asciiTheme="minorBidi" w:hAnsiTheme="minorBidi"/>
        </w:rPr>
        <w:t>Suppl</w:t>
      </w:r>
      <w:proofErr w:type="spellEnd"/>
      <w:r w:rsidRPr="00300D32">
        <w:rPr>
          <w:rFonts w:asciiTheme="minorBidi" w:hAnsiTheme="minorBidi"/>
        </w:rPr>
        <w:t xml:space="preserve"> 3:S157-63.</w:t>
      </w:r>
    </w:p>
    <w:p w14:paraId="38053E62" w14:textId="77777777" w:rsidR="00300D32" w:rsidRPr="00300D32" w:rsidRDefault="00300D32" w:rsidP="00300D32">
      <w:pPr>
        <w:pStyle w:val="ListParagraph"/>
        <w:numPr>
          <w:ilvl w:val="0"/>
          <w:numId w:val="36"/>
        </w:numPr>
        <w:spacing w:line="360" w:lineRule="auto"/>
        <w:rPr>
          <w:rFonts w:asciiTheme="minorBidi" w:hAnsiTheme="minorBidi"/>
        </w:rPr>
      </w:pPr>
      <w:r w:rsidRPr="00300D32">
        <w:rPr>
          <w:rFonts w:asciiTheme="minorBidi" w:hAnsiTheme="minorBidi"/>
          <w:lang w:val="en-US"/>
        </w:rPr>
        <w:t xml:space="preserve">Lang RM, </w:t>
      </w:r>
      <w:proofErr w:type="spellStart"/>
      <w:r w:rsidRPr="00300D32">
        <w:rPr>
          <w:rFonts w:asciiTheme="minorBidi" w:hAnsiTheme="minorBidi"/>
          <w:lang w:val="en-US"/>
        </w:rPr>
        <w:t>Badano</w:t>
      </w:r>
      <w:proofErr w:type="spellEnd"/>
      <w:r w:rsidRPr="00300D32">
        <w:rPr>
          <w:rFonts w:asciiTheme="minorBidi" w:hAnsiTheme="minorBidi"/>
          <w:lang w:val="en-US"/>
        </w:rPr>
        <w:t xml:space="preserve"> LP, </w:t>
      </w:r>
      <w:proofErr w:type="spellStart"/>
      <w:r w:rsidRPr="00300D32">
        <w:rPr>
          <w:rFonts w:asciiTheme="minorBidi" w:hAnsiTheme="minorBidi"/>
          <w:lang w:val="en-US"/>
        </w:rPr>
        <w:t>Mor-Avi</w:t>
      </w:r>
      <w:proofErr w:type="spellEnd"/>
      <w:r w:rsidRPr="00300D32">
        <w:rPr>
          <w:rFonts w:asciiTheme="minorBidi" w:hAnsiTheme="minorBidi"/>
          <w:lang w:val="en-US"/>
        </w:rPr>
        <w:t xml:space="preserve"> V, </w:t>
      </w:r>
      <w:proofErr w:type="spellStart"/>
      <w:r w:rsidRPr="00300D32">
        <w:rPr>
          <w:rFonts w:asciiTheme="minorBidi" w:hAnsiTheme="minorBidi"/>
          <w:lang w:val="en-US"/>
        </w:rPr>
        <w:t>Afilalo</w:t>
      </w:r>
      <w:proofErr w:type="spellEnd"/>
      <w:r w:rsidRPr="00300D32">
        <w:rPr>
          <w:rFonts w:asciiTheme="minorBidi" w:hAnsiTheme="minorBidi"/>
          <w:lang w:val="en-US"/>
        </w:rPr>
        <w:t xml:space="preserve"> J, Armstrong A, </w:t>
      </w:r>
      <w:proofErr w:type="spellStart"/>
      <w:r w:rsidRPr="00300D32">
        <w:rPr>
          <w:rFonts w:asciiTheme="minorBidi" w:hAnsiTheme="minorBidi"/>
          <w:lang w:val="en-US"/>
        </w:rPr>
        <w:t>Ernande</w:t>
      </w:r>
      <w:proofErr w:type="spellEnd"/>
      <w:r w:rsidRPr="00300D32">
        <w:rPr>
          <w:rFonts w:asciiTheme="minorBidi" w:hAnsiTheme="minorBidi"/>
          <w:lang w:val="en-US"/>
        </w:rPr>
        <w:t xml:space="preserve"> L, et al. Recommendations for cardiac chamber quantification by echocardiography in adults: an update from the American Society of Echocardiography and the European Association of Cardiovascular Imaging. </w:t>
      </w:r>
      <w:r w:rsidRPr="00300D32">
        <w:rPr>
          <w:rFonts w:asciiTheme="minorBidi" w:hAnsiTheme="minorBidi"/>
        </w:rPr>
        <w:t xml:space="preserve">J Am Soc </w:t>
      </w:r>
      <w:proofErr w:type="spellStart"/>
      <w:r w:rsidRPr="00300D32">
        <w:rPr>
          <w:rFonts w:asciiTheme="minorBidi" w:hAnsiTheme="minorBidi"/>
        </w:rPr>
        <w:t>Echocardiogr</w:t>
      </w:r>
      <w:proofErr w:type="spellEnd"/>
      <w:r w:rsidRPr="00300D32">
        <w:rPr>
          <w:rFonts w:asciiTheme="minorBidi" w:hAnsiTheme="minorBidi"/>
        </w:rPr>
        <w:t xml:space="preserve">. </w:t>
      </w:r>
      <w:proofErr w:type="gramStart"/>
      <w:r w:rsidRPr="00300D32">
        <w:rPr>
          <w:rFonts w:asciiTheme="minorBidi" w:hAnsiTheme="minorBidi"/>
        </w:rPr>
        <w:t>2015;</w:t>
      </w:r>
      <w:proofErr w:type="gramEnd"/>
      <w:r w:rsidRPr="00300D32">
        <w:rPr>
          <w:rFonts w:asciiTheme="minorBidi" w:hAnsiTheme="minorBidi"/>
        </w:rPr>
        <w:t xml:space="preserve">28(1):1-39. </w:t>
      </w:r>
      <w:proofErr w:type="gramStart"/>
      <w:r w:rsidRPr="00300D32">
        <w:rPr>
          <w:rFonts w:asciiTheme="minorBidi" w:hAnsiTheme="minorBidi"/>
        </w:rPr>
        <w:t>doi:10.1016/j.echo</w:t>
      </w:r>
      <w:proofErr w:type="gramEnd"/>
      <w:r w:rsidRPr="00300D32">
        <w:rPr>
          <w:rFonts w:asciiTheme="minorBidi" w:hAnsiTheme="minorBidi"/>
        </w:rPr>
        <w:t>.2014.10.003.</w:t>
      </w:r>
    </w:p>
    <w:p w14:paraId="3C370CBE" w14:textId="77777777" w:rsidR="00300D32" w:rsidRPr="00300D32" w:rsidRDefault="00300D32" w:rsidP="00300D32">
      <w:pPr>
        <w:pStyle w:val="ListParagraph"/>
        <w:numPr>
          <w:ilvl w:val="0"/>
          <w:numId w:val="36"/>
        </w:numPr>
        <w:spacing w:line="360" w:lineRule="auto"/>
        <w:rPr>
          <w:rFonts w:asciiTheme="minorBidi" w:hAnsiTheme="minorBidi"/>
        </w:rPr>
      </w:pPr>
      <w:proofErr w:type="spellStart"/>
      <w:r w:rsidRPr="00300D32">
        <w:rPr>
          <w:rFonts w:asciiTheme="minorBidi" w:hAnsiTheme="minorBidi"/>
          <w:lang w:val="en-US"/>
        </w:rPr>
        <w:t>Pelliccia</w:t>
      </w:r>
      <w:proofErr w:type="spellEnd"/>
      <w:r w:rsidRPr="00300D32">
        <w:rPr>
          <w:rFonts w:asciiTheme="minorBidi" w:hAnsiTheme="minorBidi"/>
          <w:lang w:val="en-US"/>
        </w:rPr>
        <w:t xml:space="preserve"> A, </w:t>
      </w:r>
      <w:proofErr w:type="spellStart"/>
      <w:r w:rsidRPr="00300D32">
        <w:rPr>
          <w:rFonts w:asciiTheme="minorBidi" w:hAnsiTheme="minorBidi"/>
          <w:lang w:val="en-US"/>
        </w:rPr>
        <w:t>Culasso</w:t>
      </w:r>
      <w:proofErr w:type="spellEnd"/>
      <w:r w:rsidRPr="00300D32">
        <w:rPr>
          <w:rFonts w:asciiTheme="minorBidi" w:hAnsiTheme="minorBidi"/>
          <w:lang w:val="en-US"/>
        </w:rPr>
        <w:t xml:space="preserve"> F, Di Paolo FM, Maron BJ. Physiologic left ventricular cavity dilatation in elite athletes. </w:t>
      </w:r>
      <w:r w:rsidRPr="00300D32">
        <w:rPr>
          <w:rFonts w:asciiTheme="minorBidi" w:hAnsiTheme="minorBidi"/>
        </w:rPr>
        <w:t xml:space="preserve">J Am Coll </w:t>
      </w:r>
      <w:proofErr w:type="spellStart"/>
      <w:r w:rsidRPr="00300D32">
        <w:rPr>
          <w:rFonts w:asciiTheme="minorBidi" w:hAnsiTheme="minorBidi"/>
        </w:rPr>
        <w:t>Cardiol</w:t>
      </w:r>
      <w:proofErr w:type="spellEnd"/>
      <w:r w:rsidRPr="00300D32">
        <w:rPr>
          <w:rFonts w:asciiTheme="minorBidi" w:hAnsiTheme="minorBidi"/>
        </w:rPr>
        <w:t xml:space="preserve">. </w:t>
      </w:r>
      <w:proofErr w:type="gramStart"/>
      <w:r w:rsidRPr="00300D32">
        <w:rPr>
          <w:rFonts w:asciiTheme="minorBidi" w:hAnsiTheme="minorBidi"/>
        </w:rPr>
        <w:t>1999;</w:t>
      </w:r>
      <w:proofErr w:type="gramEnd"/>
      <w:r w:rsidRPr="00300D32">
        <w:rPr>
          <w:rFonts w:asciiTheme="minorBidi" w:hAnsiTheme="minorBidi"/>
        </w:rPr>
        <w:t xml:space="preserve">33(3):800-4. </w:t>
      </w:r>
      <w:proofErr w:type="gramStart"/>
      <w:r w:rsidRPr="00300D32">
        <w:rPr>
          <w:rFonts w:asciiTheme="minorBidi" w:hAnsiTheme="minorBidi"/>
        </w:rPr>
        <w:t>doi:</w:t>
      </w:r>
      <w:proofErr w:type="gramEnd"/>
      <w:r w:rsidRPr="00300D32">
        <w:rPr>
          <w:rFonts w:asciiTheme="minorBidi" w:hAnsiTheme="minorBidi"/>
        </w:rPr>
        <w:t>10.1016/S0735-1097(98)00642-5.</w:t>
      </w:r>
    </w:p>
    <w:p w14:paraId="26F0B861" w14:textId="77777777" w:rsidR="00300D32" w:rsidRPr="00300D32" w:rsidRDefault="00300D32" w:rsidP="00300D32">
      <w:pPr>
        <w:pStyle w:val="ListParagraph"/>
        <w:numPr>
          <w:ilvl w:val="0"/>
          <w:numId w:val="36"/>
        </w:numPr>
        <w:spacing w:line="360" w:lineRule="auto"/>
        <w:rPr>
          <w:rFonts w:asciiTheme="minorBidi" w:hAnsiTheme="minorBidi"/>
        </w:rPr>
      </w:pPr>
      <w:proofErr w:type="spellStart"/>
      <w:r w:rsidRPr="00300D32">
        <w:rPr>
          <w:rFonts w:asciiTheme="minorBidi" w:hAnsiTheme="minorBidi"/>
          <w:lang w:val="en-US"/>
        </w:rPr>
        <w:t>Pluim</w:t>
      </w:r>
      <w:proofErr w:type="spellEnd"/>
      <w:r w:rsidRPr="00300D32">
        <w:rPr>
          <w:rFonts w:asciiTheme="minorBidi" w:hAnsiTheme="minorBidi"/>
          <w:lang w:val="en-US"/>
        </w:rPr>
        <w:t xml:space="preserve"> BM, </w:t>
      </w:r>
      <w:proofErr w:type="spellStart"/>
      <w:r w:rsidRPr="00300D32">
        <w:rPr>
          <w:rFonts w:asciiTheme="minorBidi" w:hAnsiTheme="minorBidi"/>
          <w:lang w:val="en-US"/>
        </w:rPr>
        <w:t>Zwinderman</w:t>
      </w:r>
      <w:proofErr w:type="spellEnd"/>
      <w:r w:rsidRPr="00300D32">
        <w:rPr>
          <w:rFonts w:asciiTheme="minorBidi" w:hAnsiTheme="minorBidi"/>
          <w:lang w:val="en-US"/>
        </w:rPr>
        <w:t xml:space="preserve"> AH, van der </w:t>
      </w:r>
      <w:proofErr w:type="spellStart"/>
      <w:r w:rsidRPr="00300D32">
        <w:rPr>
          <w:rFonts w:asciiTheme="minorBidi" w:hAnsiTheme="minorBidi"/>
          <w:lang w:val="en-US"/>
        </w:rPr>
        <w:t>Laarse</w:t>
      </w:r>
      <w:proofErr w:type="spellEnd"/>
      <w:r w:rsidRPr="00300D32">
        <w:rPr>
          <w:rFonts w:asciiTheme="minorBidi" w:hAnsiTheme="minorBidi"/>
          <w:lang w:val="en-US"/>
        </w:rPr>
        <w:t xml:space="preserve"> A, van der Wall EE. The athlete’s heart: a meta-analysis of cardiac structure and function. </w:t>
      </w:r>
      <w:r w:rsidRPr="00300D32">
        <w:rPr>
          <w:rFonts w:asciiTheme="minorBidi" w:hAnsiTheme="minorBidi"/>
        </w:rPr>
        <w:t xml:space="preserve">Circulation. </w:t>
      </w:r>
      <w:proofErr w:type="gramStart"/>
      <w:r w:rsidRPr="00300D32">
        <w:rPr>
          <w:rFonts w:asciiTheme="minorBidi" w:hAnsiTheme="minorBidi"/>
        </w:rPr>
        <w:t>2000;</w:t>
      </w:r>
      <w:proofErr w:type="gramEnd"/>
      <w:r w:rsidRPr="00300D32">
        <w:rPr>
          <w:rFonts w:asciiTheme="minorBidi" w:hAnsiTheme="minorBidi"/>
        </w:rPr>
        <w:t>101(3):336-44.</w:t>
      </w:r>
    </w:p>
    <w:p w14:paraId="7BDE3587" w14:textId="77777777" w:rsidR="00300D32" w:rsidRPr="00300D32" w:rsidRDefault="00300D32" w:rsidP="00300D32">
      <w:pPr>
        <w:pStyle w:val="ListParagraph"/>
        <w:numPr>
          <w:ilvl w:val="0"/>
          <w:numId w:val="36"/>
        </w:numPr>
        <w:spacing w:line="360" w:lineRule="auto"/>
        <w:rPr>
          <w:rFonts w:asciiTheme="minorBidi" w:hAnsiTheme="minorBidi"/>
        </w:rPr>
      </w:pPr>
      <w:r w:rsidRPr="00300D32">
        <w:rPr>
          <w:rFonts w:asciiTheme="minorBidi" w:hAnsiTheme="minorBidi"/>
          <w:lang w:val="en-US"/>
        </w:rPr>
        <w:t xml:space="preserve">Churchill TW, </w:t>
      </w:r>
      <w:proofErr w:type="spellStart"/>
      <w:r w:rsidRPr="00300D32">
        <w:rPr>
          <w:rFonts w:asciiTheme="minorBidi" w:hAnsiTheme="minorBidi"/>
          <w:lang w:val="en-US"/>
        </w:rPr>
        <w:t>Petek</w:t>
      </w:r>
      <w:proofErr w:type="spellEnd"/>
      <w:r w:rsidRPr="00300D32">
        <w:rPr>
          <w:rFonts w:asciiTheme="minorBidi" w:hAnsiTheme="minorBidi"/>
          <w:lang w:val="en-US"/>
        </w:rPr>
        <w:t xml:space="preserve"> BJ, </w:t>
      </w:r>
      <w:proofErr w:type="spellStart"/>
      <w:r w:rsidRPr="00300D32">
        <w:rPr>
          <w:rFonts w:asciiTheme="minorBidi" w:hAnsiTheme="minorBidi"/>
          <w:lang w:val="en-US"/>
        </w:rPr>
        <w:t>Wasfy</w:t>
      </w:r>
      <w:proofErr w:type="spellEnd"/>
      <w:r w:rsidRPr="00300D32">
        <w:rPr>
          <w:rFonts w:asciiTheme="minorBidi" w:hAnsiTheme="minorBidi"/>
          <w:lang w:val="en-US"/>
        </w:rPr>
        <w:t xml:space="preserve"> MM, </w:t>
      </w:r>
      <w:proofErr w:type="spellStart"/>
      <w:r w:rsidRPr="00300D32">
        <w:rPr>
          <w:rFonts w:asciiTheme="minorBidi" w:hAnsiTheme="minorBidi"/>
          <w:lang w:val="en-US"/>
        </w:rPr>
        <w:t>Baggish</w:t>
      </w:r>
      <w:proofErr w:type="spellEnd"/>
      <w:r w:rsidRPr="00300D32">
        <w:rPr>
          <w:rFonts w:asciiTheme="minorBidi" w:hAnsiTheme="minorBidi"/>
          <w:lang w:val="en-US"/>
        </w:rPr>
        <w:t xml:space="preserve"> AL. Cardiac structure and function in elite female and male soccer players. </w:t>
      </w:r>
      <w:r w:rsidRPr="00300D32">
        <w:rPr>
          <w:rFonts w:asciiTheme="minorBidi" w:hAnsiTheme="minorBidi"/>
        </w:rPr>
        <w:t xml:space="preserve">JAMA </w:t>
      </w:r>
      <w:proofErr w:type="spellStart"/>
      <w:r w:rsidRPr="00300D32">
        <w:rPr>
          <w:rFonts w:asciiTheme="minorBidi" w:hAnsiTheme="minorBidi"/>
        </w:rPr>
        <w:t>Cardiol</w:t>
      </w:r>
      <w:proofErr w:type="spellEnd"/>
      <w:r w:rsidRPr="00300D32">
        <w:rPr>
          <w:rFonts w:asciiTheme="minorBidi" w:hAnsiTheme="minorBidi"/>
        </w:rPr>
        <w:t xml:space="preserve">. </w:t>
      </w:r>
      <w:proofErr w:type="gramStart"/>
      <w:r w:rsidRPr="00300D32">
        <w:rPr>
          <w:rFonts w:asciiTheme="minorBidi" w:hAnsiTheme="minorBidi"/>
        </w:rPr>
        <w:t>2021;</w:t>
      </w:r>
      <w:proofErr w:type="gramEnd"/>
      <w:r w:rsidRPr="00300D32">
        <w:rPr>
          <w:rFonts w:asciiTheme="minorBidi" w:hAnsiTheme="minorBidi"/>
        </w:rPr>
        <w:t xml:space="preserve">6(3):316-25. </w:t>
      </w:r>
      <w:proofErr w:type="gramStart"/>
      <w:r w:rsidRPr="00300D32">
        <w:rPr>
          <w:rFonts w:asciiTheme="minorBidi" w:hAnsiTheme="minorBidi"/>
        </w:rPr>
        <w:t>doi:</w:t>
      </w:r>
      <w:proofErr w:type="gramEnd"/>
      <w:r w:rsidRPr="00300D32">
        <w:rPr>
          <w:rFonts w:asciiTheme="minorBidi" w:hAnsiTheme="minorBidi"/>
        </w:rPr>
        <w:t>10.1001/jamacardio.2020.6088.</w:t>
      </w:r>
    </w:p>
    <w:p w14:paraId="16B88983" w14:textId="77777777" w:rsidR="00300D32" w:rsidRPr="00300D32" w:rsidRDefault="00300D32" w:rsidP="00300D32">
      <w:pPr>
        <w:pStyle w:val="ListParagraph"/>
        <w:numPr>
          <w:ilvl w:val="0"/>
          <w:numId w:val="36"/>
        </w:numPr>
        <w:spacing w:line="360" w:lineRule="auto"/>
        <w:rPr>
          <w:rFonts w:asciiTheme="minorBidi" w:hAnsiTheme="minorBidi"/>
          <w:lang w:val="en-US"/>
        </w:rPr>
      </w:pPr>
      <w:r w:rsidRPr="00300D32">
        <w:rPr>
          <w:rFonts w:asciiTheme="minorBidi" w:hAnsiTheme="minorBidi"/>
          <w:lang w:val="en-US"/>
        </w:rPr>
        <w:t xml:space="preserve">Khan AA, Safi L, Wood M. Cardiac imaging in athletes. Methodist </w:t>
      </w:r>
      <w:proofErr w:type="spellStart"/>
      <w:r w:rsidRPr="00300D32">
        <w:rPr>
          <w:rFonts w:asciiTheme="minorBidi" w:hAnsiTheme="minorBidi"/>
          <w:lang w:val="en-US"/>
        </w:rPr>
        <w:t>Debakey</w:t>
      </w:r>
      <w:proofErr w:type="spellEnd"/>
      <w:r w:rsidRPr="00300D32">
        <w:rPr>
          <w:rFonts w:asciiTheme="minorBidi" w:hAnsiTheme="minorBidi"/>
          <w:lang w:val="en-US"/>
        </w:rPr>
        <w:t xml:space="preserve"> Cardiovasc J. 2016;12(2):86-92. doi:10.14797/mdcj-12-2-86.</w:t>
      </w:r>
    </w:p>
    <w:p w14:paraId="408017AB" w14:textId="77777777" w:rsidR="00300D32" w:rsidRPr="00300D32" w:rsidRDefault="00300D32" w:rsidP="00300D32">
      <w:pPr>
        <w:pStyle w:val="ListParagraph"/>
        <w:numPr>
          <w:ilvl w:val="0"/>
          <w:numId w:val="36"/>
        </w:numPr>
        <w:spacing w:line="360" w:lineRule="auto"/>
        <w:rPr>
          <w:rFonts w:asciiTheme="minorBidi" w:hAnsiTheme="minorBidi"/>
        </w:rPr>
      </w:pPr>
      <w:proofErr w:type="spellStart"/>
      <w:r w:rsidRPr="00300D32">
        <w:rPr>
          <w:rFonts w:asciiTheme="minorBidi" w:hAnsiTheme="minorBidi"/>
        </w:rPr>
        <w:t>Abergel</w:t>
      </w:r>
      <w:proofErr w:type="spellEnd"/>
      <w:r w:rsidRPr="00300D32">
        <w:rPr>
          <w:rFonts w:asciiTheme="minorBidi" w:hAnsiTheme="minorBidi"/>
        </w:rPr>
        <w:t xml:space="preserve"> E, </w:t>
      </w:r>
      <w:proofErr w:type="spellStart"/>
      <w:r w:rsidRPr="00300D32">
        <w:rPr>
          <w:rFonts w:asciiTheme="minorBidi" w:hAnsiTheme="minorBidi"/>
        </w:rPr>
        <w:t>Chatellier</w:t>
      </w:r>
      <w:proofErr w:type="spellEnd"/>
      <w:r w:rsidRPr="00300D32">
        <w:rPr>
          <w:rFonts w:asciiTheme="minorBidi" w:hAnsiTheme="minorBidi"/>
        </w:rPr>
        <w:t xml:space="preserve"> G, </w:t>
      </w:r>
      <w:proofErr w:type="spellStart"/>
      <w:r w:rsidRPr="00300D32">
        <w:rPr>
          <w:rFonts w:asciiTheme="minorBidi" w:hAnsiTheme="minorBidi"/>
        </w:rPr>
        <w:t>Hagege</w:t>
      </w:r>
      <w:proofErr w:type="spellEnd"/>
      <w:r w:rsidRPr="00300D32">
        <w:rPr>
          <w:rFonts w:asciiTheme="minorBidi" w:hAnsiTheme="minorBidi"/>
        </w:rPr>
        <w:t xml:space="preserve"> AA, </w:t>
      </w:r>
      <w:proofErr w:type="spellStart"/>
      <w:r w:rsidRPr="00300D32">
        <w:rPr>
          <w:rFonts w:asciiTheme="minorBidi" w:hAnsiTheme="minorBidi"/>
        </w:rPr>
        <w:t>Gueret</w:t>
      </w:r>
      <w:proofErr w:type="spellEnd"/>
      <w:r w:rsidRPr="00300D32">
        <w:rPr>
          <w:rFonts w:asciiTheme="minorBidi" w:hAnsiTheme="minorBidi"/>
        </w:rPr>
        <w:t xml:space="preserve"> P, </w:t>
      </w:r>
      <w:proofErr w:type="spellStart"/>
      <w:r w:rsidRPr="00300D32">
        <w:rPr>
          <w:rFonts w:asciiTheme="minorBidi" w:hAnsiTheme="minorBidi"/>
        </w:rPr>
        <w:t>Montalescot</w:t>
      </w:r>
      <w:proofErr w:type="spellEnd"/>
      <w:r w:rsidRPr="00300D32">
        <w:rPr>
          <w:rFonts w:asciiTheme="minorBidi" w:hAnsiTheme="minorBidi"/>
        </w:rPr>
        <w:t xml:space="preserve"> G, </w:t>
      </w:r>
      <w:proofErr w:type="spellStart"/>
      <w:r w:rsidRPr="00300D32">
        <w:rPr>
          <w:rFonts w:asciiTheme="minorBidi" w:hAnsiTheme="minorBidi"/>
        </w:rPr>
        <w:t>Menasché</w:t>
      </w:r>
      <w:proofErr w:type="spellEnd"/>
      <w:r w:rsidRPr="00300D32">
        <w:rPr>
          <w:rFonts w:asciiTheme="minorBidi" w:hAnsiTheme="minorBidi"/>
        </w:rPr>
        <w:t xml:space="preserve"> P, et al. </w:t>
      </w:r>
      <w:r w:rsidRPr="00300D32">
        <w:rPr>
          <w:rFonts w:asciiTheme="minorBidi" w:hAnsiTheme="minorBidi"/>
          <w:lang w:val="en-US"/>
        </w:rPr>
        <w:t xml:space="preserve">Serial left ventricular adaptations in world-class professional cyclists: implications for disease screening and follow-up. </w:t>
      </w:r>
      <w:r w:rsidRPr="00300D32">
        <w:rPr>
          <w:rFonts w:asciiTheme="minorBidi" w:hAnsiTheme="minorBidi"/>
        </w:rPr>
        <w:t xml:space="preserve">J Am Coll </w:t>
      </w:r>
      <w:proofErr w:type="spellStart"/>
      <w:r w:rsidRPr="00300D32">
        <w:rPr>
          <w:rFonts w:asciiTheme="minorBidi" w:hAnsiTheme="minorBidi"/>
        </w:rPr>
        <w:t>Cardiol</w:t>
      </w:r>
      <w:proofErr w:type="spellEnd"/>
      <w:r w:rsidRPr="00300D32">
        <w:rPr>
          <w:rFonts w:asciiTheme="minorBidi" w:hAnsiTheme="minorBidi"/>
        </w:rPr>
        <w:t xml:space="preserve">. </w:t>
      </w:r>
      <w:proofErr w:type="gramStart"/>
      <w:r w:rsidRPr="00300D32">
        <w:rPr>
          <w:rFonts w:asciiTheme="minorBidi" w:hAnsiTheme="minorBidi"/>
        </w:rPr>
        <w:t>2004;</w:t>
      </w:r>
      <w:proofErr w:type="gramEnd"/>
      <w:r w:rsidRPr="00300D32">
        <w:rPr>
          <w:rFonts w:asciiTheme="minorBidi" w:hAnsiTheme="minorBidi"/>
        </w:rPr>
        <w:t xml:space="preserve">44(1):144-9. </w:t>
      </w:r>
      <w:proofErr w:type="gramStart"/>
      <w:r w:rsidRPr="00300D32">
        <w:rPr>
          <w:rFonts w:asciiTheme="minorBidi" w:hAnsiTheme="minorBidi"/>
        </w:rPr>
        <w:t>doi:10.1016/j.jacc</w:t>
      </w:r>
      <w:proofErr w:type="gramEnd"/>
      <w:r w:rsidRPr="00300D32">
        <w:rPr>
          <w:rFonts w:asciiTheme="minorBidi" w:hAnsiTheme="minorBidi"/>
        </w:rPr>
        <w:t>.2004.02.054.</w:t>
      </w:r>
    </w:p>
    <w:p w14:paraId="0D18D3FD" w14:textId="77777777" w:rsidR="00300D32" w:rsidRPr="00300D32" w:rsidRDefault="00300D32" w:rsidP="00300D32">
      <w:pPr>
        <w:pStyle w:val="ListParagraph"/>
        <w:numPr>
          <w:ilvl w:val="0"/>
          <w:numId w:val="36"/>
        </w:numPr>
        <w:spacing w:line="360" w:lineRule="auto"/>
        <w:rPr>
          <w:rFonts w:asciiTheme="minorBidi" w:hAnsiTheme="minorBidi"/>
        </w:rPr>
      </w:pPr>
      <w:proofErr w:type="spellStart"/>
      <w:r w:rsidRPr="00300D32">
        <w:rPr>
          <w:rFonts w:asciiTheme="minorBidi" w:hAnsiTheme="minorBidi"/>
        </w:rPr>
        <w:t>Boraita</w:t>
      </w:r>
      <w:proofErr w:type="spellEnd"/>
      <w:r w:rsidRPr="00300D32">
        <w:rPr>
          <w:rFonts w:asciiTheme="minorBidi" w:hAnsiTheme="minorBidi"/>
        </w:rPr>
        <w:t xml:space="preserve"> A, </w:t>
      </w:r>
      <w:proofErr w:type="spellStart"/>
      <w:r w:rsidRPr="00300D32">
        <w:rPr>
          <w:rFonts w:asciiTheme="minorBidi" w:hAnsiTheme="minorBidi"/>
        </w:rPr>
        <w:t>Sánchez-Testal</w:t>
      </w:r>
      <w:proofErr w:type="spellEnd"/>
      <w:r w:rsidRPr="00300D32">
        <w:rPr>
          <w:rFonts w:asciiTheme="minorBidi" w:hAnsiTheme="minorBidi"/>
        </w:rPr>
        <w:t xml:space="preserve"> MV, </w:t>
      </w:r>
      <w:proofErr w:type="spellStart"/>
      <w:r w:rsidRPr="00300D32">
        <w:rPr>
          <w:rFonts w:asciiTheme="minorBidi" w:hAnsiTheme="minorBidi"/>
        </w:rPr>
        <w:t>Díaz</w:t>
      </w:r>
      <w:proofErr w:type="spellEnd"/>
      <w:r w:rsidRPr="00300D32">
        <w:rPr>
          <w:rFonts w:asciiTheme="minorBidi" w:hAnsiTheme="minorBidi"/>
        </w:rPr>
        <w:t xml:space="preserve">-González L, Canda AS, Morales JG, </w:t>
      </w:r>
      <w:proofErr w:type="spellStart"/>
      <w:r w:rsidRPr="00300D32">
        <w:rPr>
          <w:rFonts w:asciiTheme="minorBidi" w:hAnsiTheme="minorBidi"/>
        </w:rPr>
        <w:t>Luengo</w:t>
      </w:r>
      <w:proofErr w:type="spellEnd"/>
      <w:r w:rsidRPr="00300D32">
        <w:rPr>
          <w:rFonts w:asciiTheme="minorBidi" w:hAnsiTheme="minorBidi"/>
        </w:rPr>
        <w:t xml:space="preserve"> C, et al. </w:t>
      </w:r>
      <w:r w:rsidRPr="00300D32">
        <w:rPr>
          <w:rFonts w:asciiTheme="minorBidi" w:hAnsiTheme="minorBidi"/>
          <w:lang w:val="en-US"/>
        </w:rPr>
        <w:t xml:space="preserve">Apparent ventricular dysfunction in elite young athletes: another form of cardiac adaptation of the athlete's heart. </w:t>
      </w:r>
      <w:r w:rsidRPr="00300D32">
        <w:rPr>
          <w:rFonts w:asciiTheme="minorBidi" w:hAnsiTheme="minorBidi"/>
        </w:rPr>
        <w:t xml:space="preserve">J Am Soc </w:t>
      </w:r>
      <w:proofErr w:type="spellStart"/>
      <w:r w:rsidRPr="00300D32">
        <w:rPr>
          <w:rFonts w:asciiTheme="minorBidi" w:hAnsiTheme="minorBidi"/>
        </w:rPr>
        <w:t>Echocardiogr</w:t>
      </w:r>
      <w:proofErr w:type="spellEnd"/>
      <w:r w:rsidRPr="00300D32">
        <w:rPr>
          <w:rFonts w:asciiTheme="minorBidi" w:hAnsiTheme="minorBidi"/>
        </w:rPr>
        <w:t xml:space="preserve">. </w:t>
      </w:r>
      <w:proofErr w:type="gramStart"/>
      <w:r w:rsidRPr="00300D32">
        <w:rPr>
          <w:rFonts w:asciiTheme="minorBidi" w:hAnsiTheme="minorBidi"/>
        </w:rPr>
        <w:t>2019;</w:t>
      </w:r>
      <w:proofErr w:type="gramEnd"/>
      <w:r w:rsidRPr="00300D32">
        <w:rPr>
          <w:rFonts w:asciiTheme="minorBidi" w:hAnsiTheme="minorBidi"/>
        </w:rPr>
        <w:t xml:space="preserve">32(8):987-96. </w:t>
      </w:r>
      <w:proofErr w:type="gramStart"/>
      <w:r w:rsidRPr="00300D32">
        <w:rPr>
          <w:rFonts w:asciiTheme="minorBidi" w:hAnsiTheme="minorBidi"/>
        </w:rPr>
        <w:t>doi:10.1016/j.echo</w:t>
      </w:r>
      <w:proofErr w:type="gramEnd"/>
      <w:r w:rsidRPr="00300D32">
        <w:rPr>
          <w:rFonts w:asciiTheme="minorBidi" w:hAnsiTheme="minorBidi"/>
        </w:rPr>
        <w:t>.2019.03.017.</w:t>
      </w:r>
    </w:p>
    <w:p w14:paraId="0C8954B9" w14:textId="77777777" w:rsidR="00300D32" w:rsidRPr="00300D32" w:rsidRDefault="00300D32" w:rsidP="00300D32">
      <w:pPr>
        <w:pStyle w:val="ListParagraph"/>
        <w:numPr>
          <w:ilvl w:val="0"/>
          <w:numId w:val="36"/>
        </w:numPr>
        <w:spacing w:line="360" w:lineRule="auto"/>
        <w:rPr>
          <w:rFonts w:asciiTheme="minorBidi" w:hAnsiTheme="minorBidi"/>
        </w:rPr>
      </w:pPr>
      <w:proofErr w:type="spellStart"/>
      <w:r w:rsidRPr="00300D32">
        <w:rPr>
          <w:rFonts w:asciiTheme="minorBidi" w:hAnsiTheme="minorBidi"/>
        </w:rPr>
        <w:t>Kervio</w:t>
      </w:r>
      <w:proofErr w:type="spellEnd"/>
      <w:r w:rsidRPr="00300D32">
        <w:rPr>
          <w:rFonts w:asciiTheme="minorBidi" w:hAnsiTheme="minorBidi"/>
        </w:rPr>
        <w:t xml:space="preserve"> G, </w:t>
      </w:r>
      <w:proofErr w:type="spellStart"/>
      <w:r w:rsidRPr="00300D32">
        <w:rPr>
          <w:rFonts w:asciiTheme="minorBidi" w:hAnsiTheme="minorBidi"/>
        </w:rPr>
        <w:t>Ichinoseki-Sekine</w:t>
      </w:r>
      <w:proofErr w:type="spellEnd"/>
      <w:r w:rsidRPr="00300D32">
        <w:rPr>
          <w:rFonts w:asciiTheme="minorBidi" w:hAnsiTheme="minorBidi"/>
        </w:rPr>
        <w:t xml:space="preserve"> N, Carre F, et al. </w:t>
      </w:r>
      <w:r w:rsidRPr="00300D32">
        <w:rPr>
          <w:rFonts w:asciiTheme="minorBidi" w:hAnsiTheme="minorBidi"/>
          <w:lang w:val="en-US"/>
        </w:rPr>
        <w:t xml:space="preserve">Alterations in echocardiographic and electrocardiographic features in Japanese professional soccer players: comparison to African Caucasian ethnicities. </w:t>
      </w:r>
      <w:proofErr w:type="spellStart"/>
      <w:r w:rsidRPr="00300D32">
        <w:rPr>
          <w:rFonts w:asciiTheme="minorBidi" w:hAnsiTheme="minorBidi"/>
        </w:rPr>
        <w:t>Eur</w:t>
      </w:r>
      <w:proofErr w:type="spellEnd"/>
      <w:r w:rsidRPr="00300D32">
        <w:rPr>
          <w:rFonts w:asciiTheme="minorBidi" w:hAnsiTheme="minorBidi"/>
        </w:rPr>
        <w:t xml:space="preserve"> J </w:t>
      </w:r>
      <w:proofErr w:type="spellStart"/>
      <w:r w:rsidRPr="00300D32">
        <w:rPr>
          <w:rFonts w:asciiTheme="minorBidi" w:hAnsiTheme="minorBidi"/>
        </w:rPr>
        <w:t>Prev</w:t>
      </w:r>
      <w:proofErr w:type="spellEnd"/>
      <w:r w:rsidRPr="00300D32">
        <w:rPr>
          <w:rFonts w:asciiTheme="minorBidi" w:hAnsiTheme="minorBidi"/>
        </w:rPr>
        <w:t xml:space="preserve"> </w:t>
      </w:r>
      <w:proofErr w:type="spellStart"/>
      <w:r w:rsidRPr="00300D32">
        <w:rPr>
          <w:rFonts w:asciiTheme="minorBidi" w:hAnsiTheme="minorBidi"/>
        </w:rPr>
        <w:t>Cardiol</w:t>
      </w:r>
      <w:proofErr w:type="spellEnd"/>
      <w:r w:rsidRPr="00300D32">
        <w:rPr>
          <w:rFonts w:asciiTheme="minorBidi" w:hAnsiTheme="minorBidi"/>
        </w:rPr>
        <w:t xml:space="preserve">. </w:t>
      </w:r>
      <w:proofErr w:type="gramStart"/>
      <w:r w:rsidRPr="00300D32">
        <w:rPr>
          <w:rFonts w:asciiTheme="minorBidi" w:hAnsiTheme="minorBidi"/>
        </w:rPr>
        <w:t>2013;</w:t>
      </w:r>
      <w:proofErr w:type="gramEnd"/>
      <w:r w:rsidRPr="00300D32">
        <w:rPr>
          <w:rFonts w:asciiTheme="minorBidi" w:hAnsiTheme="minorBidi"/>
        </w:rPr>
        <w:t>20(5):880-8.</w:t>
      </w:r>
    </w:p>
    <w:p w14:paraId="0B83FF72" w14:textId="77777777" w:rsidR="00300D32" w:rsidRPr="00300D32" w:rsidRDefault="00300D32" w:rsidP="00300D32">
      <w:pPr>
        <w:pStyle w:val="ListParagraph"/>
        <w:numPr>
          <w:ilvl w:val="0"/>
          <w:numId w:val="36"/>
        </w:numPr>
        <w:spacing w:line="360" w:lineRule="auto"/>
        <w:rPr>
          <w:rFonts w:asciiTheme="minorBidi" w:hAnsiTheme="minorBidi"/>
        </w:rPr>
      </w:pPr>
      <w:proofErr w:type="spellStart"/>
      <w:r w:rsidRPr="00300D32">
        <w:rPr>
          <w:rFonts w:asciiTheme="minorBidi" w:hAnsiTheme="minorBidi"/>
        </w:rPr>
        <w:t>Pelliccia</w:t>
      </w:r>
      <w:proofErr w:type="spellEnd"/>
      <w:r w:rsidRPr="00300D32">
        <w:rPr>
          <w:rFonts w:asciiTheme="minorBidi" w:hAnsiTheme="minorBidi"/>
        </w:rPr>
        <w:t xml:space="preserve"> A, Maron BJ, Di Paolo FM, </w:t>
      </w:r>
      <w:proofErr w:type="spellStart"/>
      <w:r w:rsidRPr="00300D32">
        <w:rPr>
          <w:rFonts w:asciiTheme="minorBidi" w:hAnsiTheme="minorBidi"/>
        </w:rPr>
        <w:t>Biffi</w:t>
      </w:r>
      <w:proofErr w:type="spellEnd"/>
      <w:r w:rsidRPr="00300D32">
        <w:rPr>
          <w:rFonts w:asciiTheme="minorBidi" w:hAnsiTheme="minorBidi"/>
        </w:rPr>
        <w:t xml:space="preserve"> A, </w:t>
      </w:r>
      <w:proofErr w:type="spellStart"/>
      <w:r w:rsidRPr="00300D32">
        <w:rPr>
          <w:rFonts w:asciiTheme="minorBidi" w:hAnsiTheme="minorBidi"/>
        </w:rPr>
        <w:t>Quattrini</w:t>
      </w:r>
      <w:proofErr w:type="spellEnd"/>
      <w:r w:rsidRPr="00300D32">
        <w:rPr>
          <w:rFonts w:asciiTheme="minorBidi" w:hAnsiTheme="minorBidi"/>
        </w:rPr>
        <w:t xml:space="preserve"> FM, </w:t>
      </w:r>
      <w:proofErr w:type="spellStart"/>
      <w:r w:rsidRPr="00300D32">
        <w:rPr>
          <w:rFonts w:asciiTheme="minorBidi" w:hAnsiTheme="minorBidi"/>
        </w:rPr>
        <w:t>Pisicchio</w:t>
      </w:r>
      <w:proofErr w:type="spellEnd"/>
      <w:r w:rsidRPr="00300D32">
        <w:rPr>
          <w:rFonts w:asciiTheme="minorBidi" w:hAnsiTheme="minorBidi"/>
        </w:rPr>
        <w:t xml:space="preserve"> C, et al. </w:t>
      </w:r>
      <w:r w:rsidRPr="00300D32">
        <w:rPr>
          <w:rFonts w:asciiTheme="minorBidi" w:hAnsiTheme="minorBidi"/>
          <w:lang w:val="en-US"/>
        </w:rPr>
        <w:t xml:space="preserve">Prevalence and clinical significance of left atrial remodeling in competitive athletes. </w:t>
      </w:r>
      <w:r w:rsidRPr="00300D32">
        <w:rPr>
          <w:rFonts w:asciiTheme="minorBidi" w:hAnsiTheme="minorBidi"/>
        </w:rPr>
        <w:t xml:space="preserve">J Am Coll </w:t>
      </w:r>
      <w:proofErr w:type="spellStart"/>
      <w:r w:rsidRPr="00300D32">
        <w:rPr>
          <w:rFonts w:asciiTheme="minorBidi" w:hAnsiTheme="minorBidi"/>
        </w:rPr>
        <w:t>Cardiol</w:t>
      </w:r>
      <w:proofErr w:type="spellEnd"/>
      <w:r w:rsidRPr="00300D32">
        <w:rPr>
          <w:rFonts w:asciiTheme="minorBidi" w:hAnsiTheme="minorBidi"/>
        </w:rPr>
        <w:t xml:space="preserve">. </w:t>
      </w:r>
      <w:proofErr w:type="gramStart"/>
      <w:r w:rsidRPr="00300D32">
        <w:rPr>
          <w:rFonts w:asciiTheme="minorBidi" w:hAnsiTheme="minorBidi"/>
        </w:rPr>
        <w:t>2005;</w:t>
      </w:r>
      <w:proofErr w:type="gramEnd"/>
      <w:r w:rsidRPr="00300D32">
        <w:rPr>
          <w:rFonts w:asciiTheme="minorBidi" w:hAnsiTheme="minorBidi"/>
        </w:rPr>
        <w:t xml:space="preserve">46(4):690-6. </w:t>
      </w:r>
      <w:proofErr w:type="gramStart"/>
      <w:r w:rsidRPr="00300D32">
        <w:rPr>
          <w:rFonts w:asciiTheme="minorBidi" w:hAnsiTheme="minorBidi"/>
        </w:rPr>
        <w:t>doi:10.1016/j.jacc</w:t>
      </w:r>
      <w:proofErr w:type="gramEnd"/>
      <w:r w:rsidRPr="00300D32">
        <w:rPr>
          <w:rFonts w:asciiTheme="minorBidi" w:hAnsiTheme="minorBidi"/>
        </w:rPr>
        <w:t>.2005.04.052.</w:t>
      </w:r>
    </w:p>
    <w:p w14:paraId="61EB81C4" w14:textId="77777777" w:rsidR="00300D32" w:rsidRPr="00300D32" w:rsidRDefault="00300D32" w:rsidP="00300D32">
      <w:pPr>
        <w:pStyle w:val="ListParagraph"/>
        <w:numPr>
          <w:ilvl w:val="0"/>
          <w:numId w:val="36"/>
        </w:numPr>
        <w:spacing w:line="360" w:lineRule="auto"/>
        <w:rPr>
          <w:rFonts w:asciiTheme="minorBidi" w:hAnsiTheme="minorBidi"/>
          <w:lang w:val="en-US"/>
        </w:rPr>
      </w:pPr>
      <w:r w:rsidRPr="00300D32">
        <w:rPr>
          <w:rFonts w:asciiTheme="minorBidi" w:hAnsiTheme="minorBidi"/>
          <w:lang w:val="en-US"/>
        </w:rPr>
        <w:t xml:space="preserve">Di Paolo FM, </w:t>
      </w:r>
      <w:proofErr w:type="spellStart"/>
      <w:r w:rsidRPr="00300D32">
        <w:rPr>
          <w:rFonts w:asciiTheme="minorBidi" w:hAnsiTheme="minorBidi"/>
          <w:lang w:val="en-US"/>
        </w:rPr>
        <w:t>Pelliccia</w:t>
      </w:r>
      <w:proofErr w:type="spellEnd"/>
      <w:r w:rsidRPr="00300D32">
        <w:rPr>
          <w:rFonts w:asciiTheme="minorBidi" w:hAnsiTheme="minorBidi"/>
          <w:lang w:val="en-US"/>
        </w:rPr>
        <w:t xml:space="preserve"> A. The athlete’s heart: relation to gender and race. Institute of Sport Medicine and Science, Italian National Olympic Committee, Largo P. </w:t>
      </w:r>
      <w:proofErr w:type="spellStart"/>
      <w:r w:rsidRPr="00300D32">
        <w:rPr>
          <w:rFonts w:asciiTheme="minorBidi" w:hAnsiTheme="minorBidi"/>
          <w:lang w:val="en-US"/>
        </w:rPr>
        <w:t>Gabrielli</w:t>
      </w:r>
      <w:proofErr w:type="spellEnd"/>
      <w:r w:rsidRPr="00300D32">
        <w:rPr>
          <w:rFonts w:asciiTheme="minorBidi" w:hAnsiTheme="minorBidi"/>
          <w:lang w:val="en-US"/>
        </w:rPr>
        <w:t xml:space="preserve"> 1, Rome 00197, Italy.</w:t>
      </w:r>
    </w:p>
    <w:p w14:paraId="22DE35BD" w14:textId="77777777" w:rsidR="00300D32" w:rsidRPr="00300D32" w:rsidRDefault="00300D32" w:rsidP="00300D32">
      <w:pPr>
        <w:pStyle w:val="ListParagraph"/>
        <w:numPr>
          <w:ilvl w:val="0"/>
          <w:numId w:val="36"/>
        </w:numPr>
        <w:spacing w:line="360" w:lineRule="auto"/>
        <w:rPr>
          <w:rFonts w:asciiTheme="minorBidi" w:hAnsiTheme="minorBidi"/>
        </w:rPr>
      </w:pPr>
      <w:proofErr w:type="spellStart"/>
      <w:r w:rsidRPr="00300D32">
        <w:rPr>
          <w:rFonts w:asciiTheme="minorBidi" w:hAnsiTheme="minorBidi"/>
        </w:rPr>
        <w:t>Pelliccia</w:t>
      </w:r>
      <w:proofErr w:type="spellEnd"/>
      <w:r w:rsidRPr="00300D32">
        <w:rPr>
          <w:rFonts w:asciiTheme="minorBidi" w:hAnsiTheme="minorBidi"/>
        </w:rPr>
        <w:t xml:space="preserve"> A, Maron BJ, Di Paolo FM, et al. </w:t>
      </w:r>
      <w:r w:rsidRPr="00300D32">
        <w:rPr>
          <w:rFonts w:asciiTheme="minorBidi" w:hAnsiTheme="minorBidi"/>
          <w:lang w:val="en-US"/>
        </w:rPr>
        <w:t xml:space="preserve">Prevalence and clinical significance of left atrial remodeling in competitive athletes. </w:t>
      </w:r>
      <w:r w:rsidRPr="00300D32">
        <w:rPr>
          <w:rFonts w:asciiTheme="minorBidi" w:hAnsiTheme="minorBidi"/>
        </w:rPr>
        <w:t xml:space="preserve">J Am Coll </w:t>
      </w:r>
      <w:proofErr w:type="spellStart"/>
      <w:r w:rsidRPr="00300D32">
        <w:rPr>
          <w:rFonts w:asciiTheme="minorBidi" w:hAnsiTheme="minorBidi"/>
        </w:rPr>
        <w:t>Cardiol</w:t>
      </w:r>
      <w:proofErr w:type="spellEnd"/>
      <w:r w:rsidRPr="00300D32">
        <w:rPr>
          <w:rFonts w:asciiTheme="minorBidi" w:hAnsiTheme="minorBidi"/>
        </w:rPr>
        <w:t xml:space="preserve">. </w:t>
      </w:r>
      <w:proofErr w:type="gramStart"/>
      <w:r w:rsidRPr="00300D32">
        <w:rPr>
          <w:rFonts w:asciiTheme="minorBidi" w:hAnsiTheme="minorBidi"/>
        </w:rPr>
        <w:t>2005;</w:t>
      </w:r>
      <w:proofErr w:type="gramEnd"/>
      <w:r w:rsidRPr="00300D32">
        <w:rPr>
          <w:rFonts w:asciiTheme="minorBidi" w:hAnsiTheme="minorBidi"/>
        </w:rPr>
        <w:t>46(4):690-6.</w:t>
      </w:r>
    </w:p>
    <w:p w14:paraId="41C05EF7" w14:textId="77777777" w:rsidR="00300D32" w:rsidRPr="00300D32" w:rsidRDefault="00300D32" w:rsidP="00300D32">
      <w:pPr>
        <w:pStyle w:val="ListParagraph"/>
        <w:numPr>
          <w:ilvl w:val="0"/>
          <w:numId w:val="36"/>
        </w:numPr>
        <w:spacing w:line="360" w:lineRule="auto"/>
        <w:rPr>
          <w:rFonts w:asciiTheme="minorBidi" w:hAnsiTheme="minorBidi"/>
        </w:rPr>
      </w:pPr>
      <w:r w:rsidRPr="00300D32">
        <w:rPr>
          <w:rFonts w:asciiTheme="minorBidi" w:hAnsiTheme="minorBidi"/>
          <w:lang w:val="en-US"/>
        </w:rPr>
        <w:lastRenderedPageBreak/>
        <w:t xml:space="preserve">Zaidi A, Ghani S, Sharma R, Yeo T, </w:t>
      </w:r>
      <w:proofErr w:type="spellStart"/>
      <w:r w:rsidRPr="00300D32">
        <w:rPr>
          <w:rFonts w:asciiTheme="minorBidi" w:hAnsiTheme="minorBidi"/>
          <w:lang w:val="en-US"/>
        </w:rPr>
        <w:t>Oxborough</w:t>
      </w:r>
      <w:proofErr w:type="spellEnd"/>
      <w:r w:rsidRPr="00300D32">
        <w:rPr>
          <w:rFonts w:asciiTheme="minorBidi" w:hAnsiTheme="minorBidi"/>
          <w:lang w:val="en-US"/>
        </w:rPr>
        <w:t xml:space="preserve"> D, Patel K, et al. Physiological right ventricular adaptation in elite athletes of African and Afro-Caribbean origin. </w:t>
      </w:r>
      <w:r w:rsidRPr="00300D32">
        <w:rPr>
          <w:rFonts w:asciiTheme="minorBidi" w:hAnsiTheme="minorBidi"/>
        </w:rPr>
        <w:t xml:space="preserve">Circulation. </w:t>
      </w:r>
      <w:proofErr w:type="gramStart"/>
      <w:r w:rsidRPr="00300D32">
        <w:rPr>
          <w:rFonts w:asciiTheme="minorBidi" w:hAnsiTheme="minorBidi"/>
        </w:rPr>
        <w:t>2013;</w:t>
      </w:r>
      <w:proofErr w:type="gramEnd"/>
      <w:r w:rsidRPr="00300D32">
        <w:rPr>
          <w:rFonts w:asciiTheme="minorBidi" w:hAnsiTheme="minorBidi"/>
        </w:rPr>
        <w:t xml:space="preserve">127(17):1783-92. </w:t>
      </w:r>
      <w:proofErr w:type="gramStart"/>
      <w:r w:rsidRPr="00300D32">
        <w:rPr>
          <w:rFonts w:asciiTheme="minorBidi" w:hAnsiTheme="minorBidi"/>
        </w:rPr>
        <w:t>doi:</w:t>
      </w:r>
      <w:proofErr w:type="gramEnd"/>
      <w:r w:rsidRPr="00300D32">
        <w:rPr>
          <w:rFonts w:asciiTheme="minorBidi" w:hAnsiTheme="minorBidi"/>
        </w:rPr>
        <w:t>10.1161/CIRCULATIONAHA.112.000270.</w:t>
      </w:r>
    </w:p>
    <w:p w14:paraId="0C07F244" w14:textId="77777777" w:rsidR="00300D32" w:rsidRPr="00300D32" w:rsidRDefault="00300D32" w:rsidP="00300D32">
      <w:pPr>
        <w:pStyle w:val="ListParagraph"/>
        <w:numPr>
          <w:ilvl w:val="0"/>
          <w:numId w:val="36"/>
        </w:numPr>
        <w:spacing w:line="360" w:lineRule="auto"/>
        <w:rPr>
          <w:rFonts w:asciiTheme="minorBidi" w:hAnsiTheme="minorBidi"/>
        </w:rPr>
      </w:pPr>
      <w:proofErr w:type="spellStart"/>
      <w:r w:rsidRPr="00300D32">
        <w:rPr>
          <w:rFonts w:asciiTheme="minorBidi" w:hAnsiTheme="minorBidi"/>
          <w:lang w:val="en-US"/>
        </w:rPr>
        <w:t>Pelliccia</w:t>
      </w:r>
      <w:proofErr w:type="spellEnd"/>
      <w:r w:rsidRPr="00300D32">
        <w:rPr>
          <w:rFonts w:asciiTheme="minorBidi" w:hAnsiTheme="minorBidi"/>
          <w:lang w:val="en-US"/>
        </w:rPr>
        <w:t xml:space="preserve"> A, Maron BJ, </w:t>
      </w:r>
      <w:proofErr w:type="spellStart"/>
      <w:r w:rsidRPr="00300D32">
        <w:rPr>
          <w:rFonts w:asciiTheme="minorBidi" w:hAnsiTheme="minorBidi"/>
          <w:lang w:val="en-US"/>
        </w:rPr>
        <w:t>Culasso</w:t>
      </w:r>
      <w:proofErr w:type="spellEnd"/>
      <w:r w:rsidRPr="00300D32">
        <w:rPr>
          <w:rFonts w:asciiTheme="minorBidi" w:hAnsiTheme="minorBidi"/>
          <w:lang w:val="en-US"/>
        </w:rPr>
        <w:t xml:space="preserve"> F, </w:t>
      </w:r>
      <w:proofErr w:type="spellStart"/>
      <w:r w:rsidRPr="00300D32">
        <w:rPr>
          <w:rFonts w:asciiTheme="minorBidi" w:hAnsiTheme="minorBidi"/>
          <w:lang w:val="en-US"/>
        </w:rPr>
        <w:t>Spataro</w:t>
      </w:r>
      <w:proofErr w:type="spellEnd"/>
      <w:r w:rsidRPr="00300D32">
        <w:rPr>
          <w:rFonts w:asciiTheme="minorBidi" w:hAnsiTheme="minorBidi"/>
          <w:lang w:val="en-US"/>
        </w:rPr>
        <w:t xml:space="preserve"> A, Caselli G. The athlete’s heart in women: echocardiographic characterization of 600 highly trained and elite female athletes. </w:t>
      </w:r>
      <w:r w:rsidRPr="00300D32">
        <w:rPr>
          <w:rFonts w:asciiTheme="minorBidi" w:hAnsiTheme="minorBidi"/>
        </w:rPr>
        <w:t xml:space="preserve">JAMA. </w:t>
      </w:r>
      <w:proofErr w:type="gramStart"/>
      <w:r w:rsidRPr="00300D32">
        <w:rPr>
          <w:rFonts w:asciiTheme="minorBidi" w:hAnsiTheme="minorBidi"/>
        </w:rPr>
        <w:t>1996;</w:t>
      </w:r>
      <w:proofErr w:type="gramEnd"/>
      <w:r w:rsidRPr="00300D32">
        <w:rPr>
          <w:rFonts w:asciiTheme="minorBidi" w:hAnsiTheme="minorBidi"/>
        </w:rPr>
        <w:t>276(3):211-5.</w:t>
      </w:r>
    </w:p>
    <w:p w14:paraId="7ADABACB" w14:textId="77777777" w:rsidR="00B01FCD" w:rsidRPr="00FB3A86" w:rsidRDefault="00B01FCD" w:rsidP="00441B6F">
      <w:pPr>
        <w:pStyle w:val="Appendix"/>
        <w:spacing w:after="0"/>
        <w:jc w:val="both"/>
        <w:rPr>
          <w:rFonts w:ascii="Arial" w:hAnsi="Arial" w:cs="Arial"/>
          <w:b w:val="0"/>
        </w:rPr>
      </w:pPr>
    </w:p>
    <w:sectPr w:rsidR="00B01FCD" w:rsidRPr="00FB3A86" w:rsidSect="008F7899">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401AA" w14:textId="77777777" w:rsidR="00827D17" w:rsidRDefault="00827D17" w:rsidP="00C37E61">
      <w:r>
        <w:separator/>
      </w:r>
    </w:p>
  </w:endnote>
  <w:endnote w:type="continuationSeparator" w:id="0">
    <w:p w14:paraId="3D2E5B57" w14:textId="77777777" w:rsidR="00827D17" w:rsidRDefault="00827D1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EDE01" w14:textId="77777777" w:rsidR="008F7899" w:rsidRDefault="008F7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D4281" w14:textId="77777777" w:rsidR="008F7899" w:rsidRDefault="008F78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B7CB2" w14:textId="4A206FFE" w:rsidR="00754C9A" w:rsidRPr="008F7899" w:rsidRDefault="00754C9A" w:rsidP="008F789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3060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21A89" w14:textId="77777777" w:rsidR="00827D17" w:rsidRDefault="00827D17" w:rsidP="00C37E61">
      <w:r>
        <w:separator/>
      </w:r>
    </w:p>
  </w:footnote>
  <w:footnote w:type="continuationSeparator" w:id="0">
    <w:p w14:paraId="57F62B31" w14:textId="77777777" w:rsidR="00827D17" w:rsidRDefault="00827D1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B639E" w14:textId="0B90D02D" w:rsidR="008F7899" w:rsidRDefault="008F7899">
    <w:pPr>
      <w:pStyle w:val="Header"/>
    </w:pPr>
    <w:r>
      <w:rPr>
        <w:noProof/>
      </w:rPr>
      <w:pict w14:anchorId="0E9F2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052860"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8E32" w14:textId="73051F7A" w:rsidR="008F7899" w:rsidRDefault="008F7899">
    <w:pPr>
      <w:pStyle w:val="Header"/>
    </w:pPr>
    <w:r>
      <w:rPr>
        <w:noProof/>
      </w:rPr>
      <w:pict w14:anchorId="42CAA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052861"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3C0D5" w14:textId="2C4E38CA" w:rsidR="00296529" w:rsidRPr="00296529" w:rsidRDefault="008F7899" w:rsidP="00296529">
    <w:pPr>
      <w:ind w:left="2160"/>
      <w:jc w:val="center"/>
      <w:rPr>
        <w:rFonts w:ascii="Times New Roman" w:eastAsia="Calibri" w:hAnsi="Times New Roman"/>
        <w:i/>
        <w:sz w:val="18"/>
        <w:szCs w:val="22"/>
      </w:rPr>
    </w:pPr>
    <w:r>
      <w:rPr>
        <w:noProof/>
      </w:rPr>
      <w:pict w14:anchorId="1047C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052859"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1498E2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DDE979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F6BB6D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51E95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B72626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E3636E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7D7B3" w14:textId="04361400" w:rsidR="008F7899" w:rsidRDefault="008F7899">
    <w:pPr>
      <w:pStyle w:val="Header"/>
    </w:pPr>
    <w:r>
      <w:rPr>
        <w:noProof/>
      </w:rPr>
      <w:pict w14:anchorId="61D00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052863"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11216" w14:textId="549EC426" w:rsidR="008F7899" w:rsidRDefault="008F7899">
    <w:pPr>
      <w:pStyle w:val="Header"/>
    </w:pPr>
    <w:r>
      <w:rPr>
        <w:noProof/>
      </w:rPr>
      <w:pict w14:anchorId="70825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052864"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9F7F" w14:textId="2EF018ED" w:rsidR="008F7899" w:rsidRDefault="008F7899">
    <w:pPr>
      <w:pStyle w:val="Header"/>
    </w:pPr>
    <w:r>
      <w:rPr>
        <w:noProof/>
      </w:rPr>
      <w:pict w14:anchorId="109B3F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052862"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0A2355"/>
    <w:multiLevelType w:val="hybridMultilevel"/>
    <w:tmpl w:val="D0E4728E"/>
    <w:lvl w:ilvl="0" w:tplc="FFFFFFFF">
      <w:start w:val="1"/>
      <w:numFmt w:val="upperLetter"/>
      <w:lvlText w:val="%1."/>
      <w:lvlJc w:val="left"/>
      <w:pPr>
        <w:ind w:left="780" w:hanging="360"/>
      </w:pPr>
    </w:lvl>
    <w:lvl w:ilvl="1" w:tplc="FFFFFFFF">
      <w:start w:val="1"/>
      <w:numFmt w:val="bullet"/>
      <w:lvlText w:val=""/>
      <w:lvlJc w:val="left"/>
      <w:pPr>
        <w:ind w:left="1500" w:hanging="360"/>
      </w:pPr>
      <w:rPr>
        <w:rFonts w:ascii="Wingdings" w:hAnsi="Wingdings" w:hint="default"/>
      </w:rPr>
    </w:lvl>
    <w:lvl w:ilvl="2" w:tplc="040C000B">
      <w:start w:val="1"/>
      <w:numFmt w:val="bullet"/>
      <w:lvlText w:val=""/>
      <w:lvlJc w:val="left"/>
      <w:pPr>
        <w:ind w:left="2400" w:hanging="360"/>
      </w:pPr>
      <w:rPr>
        <w:rFonts w:ascii="Wingdings" w:hAnsi="Wingdings" w:hint="default"/>
      </w:r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D323FF8"/>
    <w:multiLevelType w:val="hybridMultilevel"/>
    <w:tmpl w:val="98649E7C"/>
    <w:lvl w:ilvl="0" w:tplc="45FE7380">
      <w:start w:val="4"/>
      <w:numFmt w:val="decimal"/>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3B672B"/>
    <w:multiLevelType w:val="multilevel"/>
    <w:tmpl w:val="5FA46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1365A"/>
    <w:multiLevelType w:val="hybridMultilevel"/>
    <w:tmpl w:val="67661650"/>
    <w:lvl w:ilvl="0" w:tplc="040C0015">
      <w:start w:val="1"/>
      <w:numFmt w:val="upperLetter"/>
      <w:lvlText w:val="%1."/>
      <w:lvlJc w:val="left"/>
      <w:pPr>
        <w:ind w:left="780" w:hanging="360"/>
      </w:pPr>
    </w:lvl>
    <w:lvl w:ilvl="1" w:tplc="69D45A9E">
      <w:numFmt w:val="bullet"/>
      <w:lvlText w:val="-"/>
      <w:lvlJc w:val="left"/>
      <w:pPr>
        <w:ind w:left="1500" w:hanging="360"/>
      </w:pPr>
      <w:rPr>
        <w:rFonts w:ascii="Times New Roman" w:eastAsiaTheme="minorHAnsi" w:hAnsi="Times New Roman" w:cs="Times New Roman" w:hint="default"/>
      </w:r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5523E6B"/>
    <w:multiLevelType w:val="hybridMultilevel"/>
    <w:tmpl w:val="475C0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9F21637"/>
    <w:multiLevelType w:val="multilevel"/>
    <w:tmpl w:val="F2FE8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0"/>
  </w:num>
  <w:num w:numId="10">
    <w:abstractNumId w:val="2"/>
  </w:num>
  <w:num w:numId="11">
    <w:abstractNumId w:val="23"/>
  </w:num>
  <w:num w:numId="12">
    <w:abstractNumId w:val="3"/>
  </w:num>
  <w:num w:numId="13">
    <w:abstractNumId w:val="21"/>
  </w:num>
  <w:num w:numId="14">
    <w:abstractNumId w:val="8"/>
  </w:num>
  <w:num w:numId="15">
    <w:abstractNumId w:val="26"/>
  </w:num>
  <w:num w:numId="16">
    <w:abstractNumId w:val="5"/>
  </w:num>
  <w:num w:numId="17">
    <w:abstractNumId w:val="27"/>
  </w:num>
  <w:num w:numId="18">
    <w:abstractNumId w:val="15"/>
  </w:num>
  <w:num w:numId="19">
    <w:abstractNumId w:val="34"/>
  </w:num>
  <w:num w:numId="20">
    <w:abstractNumId w:val="12"/>
  </w:num>
  <w:num w:numId="21">
    <w:abstractNumId w:val="9"/>
  </w:num>
  <w:num w:numId="22">
    <w:abstractNumId w:val="14"/>
  </w:num>
  <w:num w:numId="23">
    <w:abstractNumId w:val="24"/>
  </w:num>
  <w:num w:numId="24">
    <w:abstractNumId w:val="32"/>
  </w:num>
  <w:num w:numId="25">
    <w:abstractNumId w:val="4"/>
  </w:num>
  <w:num w:numId="26">
    <w:abstractNumId w:val="19"/>
  </w:num>
  <w:num w:numId="27">
    <w:abstractNumId w:val="25"/>
  </w:num>
  <w:num w:numId="28">
    <w:abstractNumId w:val="33"/>
  </w:num>
  <w:num w:numId="29">
    <w:abstractNumId w:val="29"/>
  </w:num>
  <w:num w:numId="30">
    <w:abstractNumId w:val="11"/>
  </w:num>
  <w:num w:numId="31">
    <w:abstractNumId w:val="22"/>
  </w:num>
  <w:num w:numId="32">
    <w:abstractNumId w:val="20"/>
  </w:num>
  <w:num w:numId="33">
    <w:abstractNumId w:val="10"/>
  </w:num>
  <w:num w:numId="34">
    <w:abstractNumId w:val="17"/>
  </w:num>
  <w:num w:numId="35">
    <w:abstractNumId w:val="3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21E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0D32"/>
    <w:rsid w:val="00315186"/>
    <w:rsid w:val="0033343E"/>
    <w:rsid w:val="003512C2"/>
    <w:rsid w:val="00371FB6"/>
    <w:rsid w:val="003763C1"/>
    <w:rsid w:val="00376BBE"/>
    <w:rsid w:val="00380D62"/>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C3E9E"/>
    <w:rsid w:val="007D2288"/>
    <w:rsid w:val="007E088F"/>
    <w:rsid w:val="007F7B32"/>
    <w:rsid w:val="00804BC2"/>
    <w:rsid w:val="0081431A"/>
    <w:rsid w:val="00827D17"/>
    <w:rsid w:val="0083216F"/>
    <w:rsid w:val="00860000"/>
    <w:rsid w:val="00863BD3"/>
    <w:rsid w:val="008641ED"/>
    <w:rsid w:val="00866D66"/>
    <w:rsid w:val="008671C6"/>
    <w:rsid w:val="00875803"/>
    <w:rsid w:val="008B459E"/>
    <w:rsid w:val="008E13AE"/>
    <w:rsid w:val="008E1506"/>
    <w:rsid w:val="008E6144"/>
    <w:rsid w:val="008E710C"/>
    <w:rsid w:val="008F69D6"/>
    <w:rsid w:val="008F7899"/>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4D53"/>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737E"/>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4B7EFF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C3E9E"/>
    <w:pPr>
      <w:spacing w:after="160" w:line="259" w:lineRule="auto"/>
      <w:ind w:left="720"/>
      <w:contextualSpacing/>
    </w:pPr>
    <w:rPr>
      <w:rFonts w:asciiTheme="minorHAnsi" w:eastAsiaTheme="minorHAnsi" w:hAnsiTheme="minorHAnsi" w:cstheme="minorBidi"/>
      <w:kern w:val="2"/>
      <w:sz w:val="22"/>
      <w:szCs w:val="22"/>
      <w:lang w:val="fr-FR"/>
    </w:rPr>
  </w:style>
  <w:style w:type="paragraph" w:styleId="NormalWeb">
    <w:name w:val="Normal (Web)"/>
    <w:basedOn w:val="Normal"/>
    <w:uiPriority w:val="99"/>
    <w:unhideWhenUsed/>
    <w:rsid w:val="007C3E9E"/>
    <w:pPr>
      <w:spacing w:before="100" w:beforeAutospacing="1" w:after="100" w:afterAutospacing="1"/>
    </w:pPr>
    <w:rPr>
      <w:rFonts w:ascii="Times New Roman" w:hAnsi="Times New Roman"/>
      <w:sz w:val="24"/>
      <w:szCs w:val="24"/>
      <w:lang w:val="fr-M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935265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1512887">
      <w:bodyDiv w:val="1"/>
      <w:marLeft w:val="0"/>
      <w:marRight w:val="0"/>
      <w:marTop w:val="0"/>
      <w:marBottom w:val="0"/>
      <w:divBdr>
        <w:top w:val="none" w:sz="0" w:space="0" w:color="auto"/>
        <w:left w:val="none" w:sz="0" w:space="0" w:color="auto"/>
        <w:bottom w:val="none" w:sz="0" w:space="0" w:color="auto"/>
        <w:right w:val="none" w:sz="0" w:space="0" w:color="auto"/>
      </w:divBdr>
    </w:div>
    <w:div w:id="565458032">
      <w:bodyDiv w:val="1"/>
      <w:marLeft w:val="0"/>
      <w:marRight w:val="0"/>
      <w:marTop w:val="0"/>
      <w:marBottom w:val="0"/>
      <w:divBdr>
        <w:top w:val="none" w:sz="0" w:space="0" w:color="auto"/>
        <w:left w:val="none" w:sz="0" w:space="0" w:color="auto"/>
        <w:bottom w:val="none" w:sz="0" w:space="0" w:color="auto"/>
        <w:right w:val="none" w:sz="0" w:space="0" w:color="auto"/>
      </w:divBdr>
    </w:div>
    <w:div w:id="58642561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4163121">
      <w:bodyDiv w:val="1"/>
      <w:marLeft w:val="0"/>
      <w:marRight w:val="0"/>
      <w:marTop w:val="0"/>
      <w:marBottom w:val="0"/>
      <w:divBdr>
        <w:top w:val="none" w:sz="0" w:space="0" w:color="auto"/>
        <w:left w:val="none" w:sz="0" w:space="0" w:color="auto"/>
        <w:bottom w:val="none" w:sz="0" w:space="0" w:color="auto"/>
        <w:right w:val="none" w:sz="0" w:space="0" w:color="auto"/>
      </w:divBdr>
    </w:div>
    <w:div w:id="94569624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608150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2395691">
      <w:bodyDiv w:val="1"/>
      <w:marLeft w:val="0"/>
      <w:marRight w:val="0"/>
      <w:marTop w:val="0"/>
      <w:marBottom w:val="0"/>
      <w:divBdr>
        <w:top w:val="none" w:sz="0" w:space="0" w:color="auto"/>
        <w:left w:val="none" w:sz="0" w:space="0" w:color="auto"/>
        <w:bottom w:val="none" w:sz="0" w:space="0" w:color="auto"/>
        <w:right w:val="none" w:sz="0" w:space="0" w:color="auto"/>
      </w:divBdr>
    </w:div>
    <w:div w:id="1280255188">
      <w:bodyDiv w:val="1"/>
      <w:marLeft w:val="0"/>
      <w:marRight w:val="0"/>
      <w:marTop w:val="0"/>
      <w:marBottom w:val="0"/>
      <w:divBdr>
        <w:top w:val="none" w:sz="0" w:space="0" w:color="auto"/>
        <w:left w:val="none" w:sz="0" w:space="0" w:color="auto"/>
        <w:bottom w:val="none" w:sz="0" w:space="0" w:color="auto"/>
        <w:right w:val="none" w:sz="0" w:space="0" w:color="auto"/>
      </w:divBdr>
    </w:div>
    <w:div w:id="1368916545">
      <w:bodyDiv w:val="1"/>
      <w:marLeft w:val="0"/>
      <w:marRight w:val="0"/>
      <w:marTop w:val="0"/>
      <w:marBottom w:val="0"/>
      <w:divBdr>
        <w:top w:val="none" w:sz="0" w:space="0" w:color="auto"/>
        <w:left w:val="none" w:sz="0" w:space="0" w:color="auto"/>
        <w:bottom w:val="none" w:sz="0" w:space="0" w:color="auto"/>
        <w:right w:val="none" w:sz="0" w:space="0" w:color="auto"/>
      </w:divBdr>
    </w:div>
    <w:div w:id="1429891078">
      <w:bodyDiv w:val="1"/>
      <w:marLeft w:val="0"/>
      <w:marRight w:val="0"/>
      <w:marTop w:val="0"/>
      <w:marBottom w:val="0"/>
      <w:divBdr>
        <w:top w:val="none" w:sz="0" w:space="0" w:color="auto"/>
        <w:left w:val="none" w:sz="0" w:space="0" w:color="auto"/>
        <w:bottom w:val="none" w:sz="0" w:space="0" w:color="auto"/>
        <w:right w:val="none" w:sz="0" w:space="0" w:color="auto"/>
      </w:divBdr>
    </w:div>
    <w:div w:id="162025973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3673824">
      <w:bodyDiv w:val="1"/>
      <w:marLeft w:val="0"/>
      <w:marRight w:val="0"/>
      <w:marTop w:val="0"/>
      <w:marBottom w:val="0"/>
      <w:divBdr>
        <w:top w:val="none" w:sz="0" w:space="0" w:color="auto"/>
        <w:left w:val="none" w:sz="0" w:space="0" w:color="auto"/>
        <w:bottom w:val="none" w:sz="0" w:space="0" w:color="auto"/>
        <w:right w:val="none" w:sz="0" w:space="0" w:color="auto"/>
      </w:divBdr>
    </w:div>
    <w:div w:id="185395227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39804-855E-4662-B5DE-CD7CAC56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10</Pages>
  <Words>3338</Words>
  <Characters>19028</Characters>
  <Application>Microsoft Office Word</Application>
  <DocSecurity>0</DocSecurity>
  <Lines>158</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22322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cp:revision>
  <cp:lastPrinted>1999-07-06T11:00:00Z</cp:lastPrinted>
  <dcterms:created xsi:type="dcterms:W3CDTF">2025-02-28T17:37:00Z</dcterms:created>
  <dcterms:modified xsi:type="dcterms:W3CDTF">2025-03-01T06:48:00Z</dcterms:modified>
</cp:coreProperties>
</file>