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C70CB" w14:textId="77777777" w:rsidR="00661EF3" w:rsidRDefault="00B846A2" w:rsidP="00BB6422">
      <w:pPr>
        <w:pStyle w:val="NoSpacing"/>
        <w:spacing w:line="360" w:lineRule="auto"/>
        <w:jc w:val="both"/>
        <w:rPr>
          <w:rFonts w:ascii="Times New Roman" w:hAnsi="Times New Roman" w:cs="Times New Roman"/>
          <w:b/>
          <w:sz w:val="24"/>
          <w:szCs w:val="24"/>
        </w:rPr>
      </w:pPr>
      <w:r w:rsidRPr="00552B1E">
        <w:rPr>
          <w:rFonts w:ascii="Times New Roman" w:hAnsi="Times New Roman" w:cs="Times New Roman"/>
          <w:b/>
          <w:sz w:val="24"/>
          <w:szCs w:val="24"/>
        </w:rPr>
        <w:t>IMPACTS OF FACILITIES IN PUBLIC SECONDARY SCHOOL</w:t>
      </w:r>
      <w:r w:rsidR="00BB6422">
        <w:rPr>
          <w:rFonts w:ascii="Times New Roman" w:hAnsi="Times New Roman" w:cs="Times New Roman"/>
          <w:b/>
          <w:sz w:val="24"/>
          <w:szCs w:val="24"/>
        </w:rPr>
        <w:t>S</w:t>
      </w:r>
      <w:r w:rsidRPr="00552B1E">
        <w:rPr>
          <w:rFonts w:ascii="Times New Roman" w:hAnsi="Times New Roman" w:cs="Times New Roman"/>
          <w:b/>
          <w:sz w:val="24"/>
          <w:szCs w:val="24"/>
        </w:rPr>
        <w:t xml:space="preserve"> ON PUPILS’ ACADEMIC PERFORMANCE: A CASE STUDY OF COMPREHENSIVE HIGH SCHOOL, AJOWA AKOKO, ONDO STATE, NIGERIA</w:t>
      </w:r>
    </w:p>
    <w:p w14:paraId="68EFF98E" w14:textId="77777777" w:rsidR="006E76CF" w:rsidRDefault="006E76CF" w:rsidP="008E2333">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DA769A2" w14:textId="2EB6DBA2" w:rsidR="00BB6422" w:rsidRDefault="00BB6422" w:rsidP="006E76CF">
      <w:pPr>
        <w:pStyle w:val="NoSpacing"/>
        <w:spacing w:line="480" w:lineRule="auto"/>
        <w:ind w:left="1440" w:firstLine="720"/>
        <w:jc w:val="both"/>
        <w:rPr>
          <w:rFonts w:ascii="Times New Roman" w:hAnsi="Times New Roman" w:cs="Times New Roman"/>
          <w:b/>
          <w:sz w:val="24"/>
          <w:szCs w:val="24"/>
        </w:rPr>
      </w:pPr>
    </w:p>
    <w:p w14:paraId="7A8C5B1E" w14:textId="77777777" w:rsidR="00FD458E" w:rsidRDefault="00FD458E" w:rsidP="00E77CFC">
      <w:pPr>
        <w:pStyle w:val="NoSpacing"/>
        <w:jc w:val="both"/>
        <w:rPr>
          <w:rFonts w:ascii="Times New Roman" w:hAnsi="Times New Roman" w:cs="Times New Roman"/>
          <w:b/>
          <w:sz w:val="24"/>
          <w:szCs w:val="24"/>
        </w:rPr>
      </w:pPr>
      <w:r>
        <w:rPr>
          <w:rFonts w:ascii="Times New Roman" w:hAnsi="Times New Roman" w:cs="Times New Roman"/>
          <w:b/>
          <w:sz w:val="24"/>
          <w:szCs w:val="24"/>
        </w:rPr>
        <w:t>Abstract</w:t>
      </w:r>
    </w:p>
    <w:p w14:paraId="759083FC" w14:textId="77777777" w:rsidR="006E76CF" w:rsidRPr="00E77CFC" w:rsidRDefault="00FD458E" w:rsidP="00E77CFC">
      <w:pPr>
        <w:pStyle w:val="NoSpacing"/>
        <w:jc w:val="both"/>
        <w:rPr>
          <w:rFonts w:ascii="Times New Roman" w:hAnsi="Times New Roman" w:cs="Times New Roman"/>
          <w:iCs/>
          <w:sz w:val="24"/>
          <w:szCs w:val="24"/>
        </w:rPr>
      </w:pPr>
      <w:r w:rsidRPr="00E77CFC">
        <w:rPr>
          <w:rFonts w:ascii="Times New Roman" w:hAnsi="Times New Roman" w:cs="Times New Roman"/>
          <w:iCs/>
          <w:sz w:val="24"/>
          <w:szCs w:val="24"/>
        </w:rPr>
        <w:t xml:space="preserve">The </w:t>
      </w:r>
      <w:r w:rsidR="00BE4852" w:rsidRPr="00E77CFC">
        <w:rPr>
          <w:rFonts w:ascii="Times New Roman" w:hAnsi="Times New Roman" w:cs="Times New Roman"/>
          <w:iCs/>
          <w:sz w:val="24"/>
          <w:szCs w:val="24"/>
        </w:rPr>
        <w:t xml:space="preserve">study investigates the provision of educational facilities and equipment in public Secondary Schools in Ondo State, Nigeria and its effects on the </w:t>
      </w:r>
      <w:r w:rsidR="00AA00A1" w:rsidRPr="00E77CFC">
        <w:rPr>
          <w:rFonts w:ascii="Times New Roman" w:hAnsi="Times New Roman" w:cs="Times New Roman"/>
          <w:iCs/>
          <w:sz w:val="24"/>
          <w:szCs w:val="24"/>
        </w:rPr>
        <w:t>student’s</w:t>
      </w:r>
      <w:r w:rsidR="00BE4852" w:rsidRPr="00E77CFC">
        <w:rPr>
          <w:rFonts w:ascii="Times New Roman" w:hAnsi="Times New Roman" w:cs="Times New Roman"/>
          <w:iCs/>
          <w:sz w:val="24"/>
          <w:szCs w:val="24"/>
        </w:rPr>
        <w:t xml:space="preserve"> frequency of use as related to the </w:t>
      </w:r>
      <w:r w:rsidR="00235813" w:rsidRPr="00E77CFC">
        <w:rPr>
          <w:rFonts w:ascii="Times New Roman" w:hAnsi="Times New Roman" w:cs="Times New Roman"/>
          <w:iCs/>
          <w:sz w:val="24"/>
          <w:szCs w:val="24"/>
        </w:rPr>
        <w:t xml:space="preserve">academic performances of </w:t>
      </w:r>
      <w:r w:rsidR="00AA00A1" w:rsidRPr="00E77CFC">
        <w:rPr>
          <w:rFonts w:ascii="Times New Roman" w:hAnsi="Times New Roman" w:cs="Times New Roman"/>
          <w:iCs/>
          <w:sz w:val="24"/>
          <w:szCs w:val="24"/>
        </w:rPr>
        <w:t>the students</w:t>
      </w:r>
      <w:r w:rsidR="00BE4852" w:rsidRPr="00E77CFC">
        <w:rPr>
          <w:rFonts w:ascii="Times New Roman" w:hAnsi="Times New Roman" w:cs="Times New Roman"/>
          <w:iCs/>
          <w:sz w:val="24"/>
          <w:szCs w:val="24"/>
        </w:rPr>
        <w:t>. Physical assessment of the facilities provided in the study area was done</w:t>
      </w:r>
      <w:r w:rsidR="00EA7040" w:rsidRPr="00E77CFC">
        <w:rPr>
          <w:rFonts w:ascii="Times New Roman" w:hAnsi="Times New Roman" w:cs="Times New Roman"/>
          <w:iCs/>
          <w:sz w:val="24"/>
          <w:szCs w:val="24"/>
        </w:rPr>
        <w:t xml:space="preserve"> to identify the available facilities and equipment meant for the students. Structured questionnaire was administered to the students to assess the level of satisfaction with the available facilities and equ</w:t>
      </w:r>
      <w:r w:rsidR="00AA00A1" w:rsidRPr="00E77CFC">
        <w:rPr>
          <w:rFonts w:ascii="Times New Roman" w:hAnsi="Times New Roman" w:cs="Times New Roman"/>
          <w:iCs/>
          <w:sz w:val="24"/>
          <w:szCs w:val="24"/>
        </w:rPr>
        <w:t xml:space="preserve">ipment and its impact on </w:t>
      </w:r>
      <w:r w:rsidR="00D90293" w:rsidRPr="00E77CFC">
        <w:rPr>
          <w:rFonts w:ascii="Times New Roman" w:hAnsi="Times New Roman" w:cs="Times New Roman"/>
          <w:iCs/>
          <w:sz w:val="24"/>
          <w:szCs w:val="24"/>
        </w:rPr>
        <w:t>the academic</w:t>
      </w:r>
      <w:r w:rsidR="00EA7040" w:rsidRPr="00E77CFC">
        <w:rPr>
          <w:rFonts w:ascii="Times New Roman" w:hAnsi="Times New Roman" w:cs="Times New Roman"/>
          <w:iCs/>
          <w:sz w:val="24"/>
          <w:szCs w:val="24"/>
        </w:rPr>
        <w:t xml:space="preserve"> performance of students. The finding</w:t>
      </w:r>
      <w:r w:rsidR="00AA00A1" w:rsidRPr="00E77CFC">
        <w:rPr>
          <w:rFonts w:ascii="Times New Roman" w:hAnsi="Times New Roman" w:cs="Times New Roman"/>
          <w:iCs/>
          <w:sz w:val="24"/>
          <w:szCs w:val="24"/>
        </w:rPr>
        <w:t>s</w:t>
      </w:r>
      <w:r w:rsidR="00EA7040" w:rsidRPr="00E77CFC">
        <w:rPr>
          <w:rFonts w:ascii="Times New Roman" w:hAnsi="Times New Roman" w:cs="Times New Roman"/>
          <w:iCs/>
          <w:sz w:val="24"/>
          <w:szCs w:val="24"/>
        </w:rPr>
        <w:t xml:space="preserve"> shown that students in the surveyed secondary school exhi</w:t>
      </w:r>
      <w:r w:rsidR="00AA00A1" w:rsidRPr="00E77CFC">
        <w:rPr>
          <w:rFonts w:ascii="Times New Roman" w:hAnsi="Times New Roman" w:cs="Times New Roman"/>
          <w:iCs/>
          <w:sz w:val="24"/>
          <w:szCs w:val="24"/>
        </w:rPr>
        <w:t>bit good satisfaction with</w:t>
      </w:r>
      <w:r w:rsidR="00235813" w:rsidRPr="00E77CFC">
        <w:rPr>
          <w:rFonts w:ascii="Times New Roman" w:hAnsi="Times New Roman" w:cs="Times New Roman"/>
          <w:iCs/>
          <w:sz w:val="24"/>
          <w:szCs w:val="24"/>
        </w:rPr>
        <w:t xml:space="preserve"> the </w:t>
      </w:r>
      <w:r w:rsidR="00EA7040" w:rsidRPr="00E77CFC">
        <w:rPr>
          <w:rFonts w:ascii="Times New Roman" w:hAnsi="Times New Roman" w:cs="Times New Roman"/>
          <w:iCs/>
          <w:sz w:val="24"/>
          <w:szCs w:val="24"/>
        </w:rPr>
        <w:t>facilities</w:t>
      </w:r>
      <w:r w:rsidR="00AA00A1" w:rsidRPr="00E77CFC">
        <w:rPr>
          <w:rFonts w:ascii="Times New Roman" w:hAnsi="Times New Roman" w:cs="Times New Roman"/>
          <w:iCs/>
          <w:sz w:val="24"/>
          <w:szCs w:val="24"/>
        </w:rPr>
        <w:t xml:space="preserve"> available in the school</w:t>
      </w:r>
      <w:r w:rsidR="00800C75" w:rsidRPr="00E77CFC">
        <w:rPr>
          <w:rFonts w:ascii="Times New Roman" w:hAnsi="Times New Roman" w:cs="Times New Roman"/>
          <w:iCs/>
          <w:sz w:val="24"/>
          <w:szCs w:val="24"/>
        </w:rPr>
        <w:t xml:space="preserve"> this</w:t>
      </w:r>
      <w:r w:rsidR="00AA00A1" w:rsidRPr="00E77CFC">
        <w:rPr>
          <w:rFonts w:ascii="Times New Roman" w:hAnsi="Times New Roman" w:cs="Times New Roman"/>
          <w:iCs/>
          <w:sz w:val="24"/>
          <w:szCs w:val="24"/>
        </w:rPr>
        <w:t>,</w:t>
      </w:r>
      <w:r w:rsidR="00235813" w:rsidRPr="00E77CFC">
        <w:rPr>
          <w:rFonts w:ascii="Times New Roman" w:hAnsi="Times New Roman" w:cs="Times New Roman"/>
          <w:iCs/>
          <w:sz w:val="24"/>
          <w:szCs w:val="24"/>
        </w:rPr>
        <w:t xml:space="preserve"> enhance</w:t>
      </w:r>
      <w:r w:rsidR="00AA00A1" w:rsidRPr="00E77CFC">
        <w:rPr>
          <w:rFonts w:ascii="Times New Roman" w:hAnsi="Times New Roman" w:cs="Times New Roman"/>
          <w:iCs/>
          <w:sz w:val="24"/>
          <w:szCs w:val="24"/>
        </w:rPr>
        <w:t>d</w:t>
      </w:r>
      <w:r w:rsidR="00235813" w:rsidRPr="00E77CFC">
        <w:rPr>
          <w:rFonts w:ascii="Times New Roman" w:hAnsi="Times New Roman" w:cs="Times New Roman"/>
          <w:iCs/>
          <w:sz w:val="24"/>
          <w:szCs w:val="24"/>
        </w:rPr>
        <w:t xml:space="preserve"> their </w:t>
      </w:r>
      <w:r w:rsidR="00AA00A1" w:rsidRPr="00E77CFC">
        <w:rPr>
          <w:rFonts w:ascii="Times New Roman" w:hAnsi="Times New Roman" w:cs="Times New Roman"/>
          <w:iCs/>
          <w:sz w:val="24"/>
          <w:szCs w:val="24"/>
        </w:rPr>
        <w:t>frequencies</w:t>
      </w:r>
      <w:r w:rsidR="00D90293" w:rsidRPr="00E77CFC">
        <w:rPr>
          <w:rFonts w:ascii="Times New Roman" w:hAnsi="Times New Roman" w:cs="Times New Roman"/>
          <w:iCs/>
          <w:sz w:val="24"/>
          <w:szCs w:val="24"/>
        </w:rPr>
        <w:t xml:space="preserve"> of use</w:t>
      </w:r>
      <w:r w:rsidR="00C7524D" w:rsidRPr="00E77CFC">
        <w:rPr>
          <w:rFonts w:ascii="Times New Roman" w:hAnsi="Times New Roman" w:cs="Times New Roman"/>
          <w:iCs/>
          <w:sz w:val="24"/>
          <w:szCs w:val="24"/>
        </w:rPr>
        <w:t xml:space="preserve"> of the facilities</w:t>
      </w:r>
      <w:r w:rsidR="00AA00A1" w:rsidRPr="00E77CFC">
        <w:rPr>
          <w:rFonts w:ascii="Times New Roman" w:hAnsi="Times New Roman" w:cs="Times New Roman"/>
          <w:iCs/>
          <w:sz w:val="24"/>
          <w:szCs w:val="24"/>
        </w:rPr>
        <w:t xml:space="preserve"> </w:t>
      </w:r>
      <w:r w:rsidR="00D90293" w:rsidRPr="00E77CFC">
        <w:rPr>
          <w:rFonts w:ascii="Times New Roman" w:hAnsi="Times New Roman" w:cs="Times New Roman"/>
          <w:iCs/>
          <w:sz w:val="24"/>
          <w:szCs w:val="24"/>
        </w:rPr>
        <w:t>this has attendance positive impact on the academic performance of students as</w:t>
      </w:r>
      <w:r w:rsidR="00235813" w:rsidRPr="00E77CFC">
        <w:rPr>
          <w:rFonts w:ascii="Times New Roman" w:hAnsi="Times New Roman" w:cs="Times New Roman"/>
          <w:iCs/>
          <w:sz w:val="24"/>
          <w:szCs w:val="24"/>
        </w:rPr>
        <w:t xml:space="preserve"> high percentage of the students examined has record of good academic performance</w:t>
      </w:r>
      <w:r w:rsidR="00AA00A1" w:rsidRPr="00E77CFC">
        <w:rPr>
          <w:rFonts w:ascii="Times New Roman" w:hAnsi="Times New Roman" w:cs="Times New Roman"/>
          <w:iCs/>
          <w:sz w:val="24"/>
          <w:szCs w:val="24"/>
        </w:rPr>
        <w:t>.</w:t>
      </w:r>
    </w:p>
    <w:p w14:paraId="44243E94" w14:textId="77777777" w:rsidR="00E77CFC" w:rsidRPr="00E77CFC" w:rsidRDefault="00E77CFC" w:rsidP="00E77CFC">
      <w:pPr>
        <w:pStyle w:val="NoSpacing"/>
        <w:jc w:val="both"/>
        <w:rPr>
          <w:rFonts w:ascii="Times New Roman" w:hAnsi="Times New Roman" w:cs="Times New Roman"/>
          <w:iCs/>
          <w:sz w:val="24"/>
          <w:szCs w:val="24"/>
        </w:rPr>
      </w:pPr>
    </w:p>
    <w:p w14:paraId="3D817A20" w14:textId="77777777" w:rsidR="00FB0DF0" w:rsidRPr="00E77CFC" w:rsidRDefault="00FB0DF0" w:rsidP="00E77CFC">
      <w:pPr>
        <w:pStyle w:val="NoSpacing"/>
        <w:jc w:val="both"/>
        <w:rPr>
          <w:rFonts w:ascii="Times New Roman" w:hAnsi="Times New Roman" w:cs="Times New Roman"/>
          <w:b/>
          <w:iCs/>
          <w:sz w:val="24"/>
          <w:szCs w:val="24"/>
        </w:rPr>
      </w:pPr>
      <w:r w:rsidRPr="00E77CFC">
        <w:rPr>
          <w:rFonts w:ascii="Times New Roman" w:hAnsi="Times New Roman" w:cs="Times New Roman"/>
          <w:b/>
          <w:iCs/>
          <w:sz w:val="24"/>
          <w:szCs w:val="24"/>
        </w:rPr>
        <w:t xml:space="preserve">Key words: </w:t>
      </w:r>
      <w:r w:rsidRPr="00E77CFC">
        <w:rPr>
          <w:rFonts w:ascii="Times New Roman" w:hAnsi="Times New Roman" w:cs="Times New Roman"/>
          <w:bCs/>
          <w:iCs/>
          <w:sz w:val="24"/>
          <w:szCs w:val="24"/>
        </w:rPr>
        <w:t xml:space="preserve">Educational facilities, public Secondary School, Student Academic Performance, </w:t>
      </w:r>
      <w:proofErr w:type="spellStart"/>
      <w:r w:rsidRPr="00E77CFC">
        <w:rPr>
          <w:rFonts w:ascii="Times New Roman" w:hAnsi="Times New Roman" w:cs="Times New Roman"/>
          <w:bCs/>
          <w:iCs/>
          <w:sz w:val="24"/>
          <w:szCs w:val="24"/>
        </w:rPr>
        <w:t>Ajowa</w:t>
      </w:r>
      <w:proofErr w:type="spellEnd"/>
      <w:r w:rsidRPr="00E77CFC">
        <w:rPr>
          <w:rFonts w:ascii="Times New Roman" w:hAnsi="Times New Roman" w:cs="Times New Roman"/>
          <w:bCs/>
          <w:iCs/>
          <w:sz w:val="24"/>
          <w:szCs w:val="24"/>
        </w:rPr>
        <w:t>- Akoko.</w:t>
      </w:r>
    </w:p>
    <w:p w14:paraId="2B36E69B" w14:textId="77777777" w:rsidR="00BB6422" w:rsidRPr="00E77CFC" w:rsidRDefault="006E76CF" w:rsidP="008E2333">
      <w:pPr>
        <w:pStyle w:val="NoSpacing"/>
        <w:spacing w:line="480" w:lineRule="auto"/>
        <w:jc w:val="both"/>
        <w:rPr>
          <w:rFonts w:ascii="Times New Roman" w:hAnsi="Times New Roman" w:cs="Times New Roman"/>
          <w:b/>
          <w:iCs/>
          <w:sz w:val="24"/>
          <w:szCs w:val="24"/>
        </w:rPr>
      </w:pPr>
      <w:r w:rsidRPr="00E77CFC">
        <w:rPr>
          <w:rFonts w:ascii="Times New Roman" w:hAnsi="Times New Roman" w:cs="Times New Roman"/>
          <w:b/>
          <w:iCs/>
          <w:sz w:val="24"/>
          <w:szCs w:val="24"/>
        </w:rPr>
        <w:t xml:space="preserve">        </w:t>
      </w:r>
      <w:r w:rsidRPr="00E77CFC">
        <w:rPr>
          <w:rFonts w:ascii="Times New Roman" w:hAnsi="Times New Roman" w:cs="Times New Roman"/>
          <w:b/>
          <w:iCs/>
          <w:sz w:val="24"/>
          <w:szCs w:val="24"/>
        </w:rPr>
        <w:tab/>
      </w:r>
    </w:p>
    <w:p w14:paraId="74399EFF" w14:textId="77777777" w:rsidR="00290E00" w:rsidRDefault="006E76CF" w:rsidP="00E77CFC">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8E2333" w:rsidRPr="00B846A2">
        <w:rPr>
          <w:rFonts w:ascii="Times New Roman" w:hAnsi="Times New Roman" w:cs="Times New Roman"/>
          <w:b/>
          <w:sz w:val="24"/>
          <w:szCs w:val="24"/>
        </w:rPr>
        <w:t>Introductio</w:t>
      </w:r>
      <w:r w:rsidR="00290E00">
        <w:rPr>
          <w:rFonts w:ascii="Times New Roman" w:hAnsi="Times New Roman" w:cs="Times New Roman"/>
          <w:b/>
          <w:sz w:val="24"/>
          <w:szCs w:val="24"/>
        </w:rPr>
        <w:t>n</w:t>
      </w:r>
    </w:p>
    <w:p w14:paraId="6195A2E8" w14:textId="77777777" w:rsidR="008E2333" w:rsidRPr="0034147F" w:rsidRDefault="008E2333" w:rsidP="00E77CFC">
      <w:pPr>
        <w:pStyle w:val="NoSpacing"/>
        <w:spacing w:line="360" w:lineRule="auto"/>
        <w:jc w:val="both"/>
        <w:rPr>
          <w:rFonts w:ascii="Times New Roman" w:hAnsi="Times New Roman" w:cs="Times New Roman"/>
          <w:b/>
          <w:sz w:val="24"/>
          <w:szCs w:val="24"/>
        </w:rPr>
      </w:pPr>
      <w:r w:rsidRPr="0034147F">
        <w:rPr>
          <w:rFonts w:ascii="Times New Roman" w:hAnsi="Times New Roman" w:cs="Times New Roman"/>
          <w:sz w:val="24"/>
          <w:szCs w:val="24"/>
        </w:rPr>
        <w:t xml:space="preserve">Facilities in public secondary schools represent many things in public schools generally.  These facilities can be categorized into various </w:t>
      </w:r>
      <w:r w:rsidR="00966710" w:rsidRPr="0034147F">
        <w:rPr>
          <w:rFonts w:ascii="Times New Roman" w:hAnsi="Times New Roman" w:cs="Times New Roman"/>
          <w:sz w:val="24"/>
          <w:szCs w:val="24"/>
        </w:rPr>
        <w:t>spheres</w:t>
      </w:r>
      <w:r w:rsidRPr="0034147F">
        <w:rPr>
          <w:rFonts w:ascii="Times New Roman" w:hAnsi="Times New Roman" w:cs="Times New Roman"/>
          <w:sz w:val="24"/>
          <w:szCs w:val="24"/>
        </w:rPr>
        <w:t xml:space="preserve"> such as classroom, buildings, offices, laboratories, libraries, </w:t>
      </w:r>
      <w:r w:rsidR="003F5B31" w:rsidRPr="0034147F">
        <w:rPr>
          <w:rFonts w:ascii="Times New Roman" w:hAnsi="Times New Roman" w:cs="Times New Roman"/>
          <w:sz w:val="24"/>
          <w:szCs w:val="24"/>
        </w:rPr>
        <w:t xml:space="preserve">outdoor facilities, </w:t>
      </w:r>
      <w:r w:rsidRPr="0034147F">
        <w:rPr>
          <w:rFonts w:ascii="Times New Roman" w:hAnsi="Times New Roman" w:cs="Times New Roman"/>
          <w:sz w:val="24"/>
          <w:szCs w:val="24"/>
        </w:rPr>
        <w:t xml:space="preserve">ICT and so on. It is not unlikely that abundant facilities in public secondary schools in terms of location, structure, </w:t>
      </w:r>
      <w:r w:rsidR="001107A5" w:rsidRPr="0034147F">
        <w:rPr>
          <w:rFonts w:ascii="Times New Roman" w:hAnsi="Times New Roman" w:cs="Times New Roman"/>
          <w:sz w:val="24"/>
          <w:szCs w:val="24"/>
        </w:rPr>
        <w:t>and laboratory</w:t>
      </w:r>
      <w:r w:rsidRPr="0034147F">
        <w:rPr>
          <w:rFonts w:ascii="Times New Roman" w:hAnsi="Times New Roman" w:cs="Times New Roman"/>
          <w:sz w:val="24"/>
          <w:szCs w:val="24"/>
        </w:rPr>
        <w:t xml:space="preserve"> will enhance effective teaching and learning process which could facilitate academic performance of pupils in secondary schools.</w:t>
      </w:r>
    </w:p>
    <w:p w14:paraId="44978B4D" w14:textId="77777777" w:rsidR="008E2333" w:rsidRPr="0034147F" w:rsidRDefault="008E2333"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 xml:space="preserve">Mark (2002) stressed the importance of facilities such as instructional spaces to </w:t>
      </w:r>
      <w:proofErr w:type="spellStart"/>
      <w:proofErr w:type="gramStart"/>
      <w:r w:rsidRPr="0034147F">
        <w:rPr>
          <w:rFonts w:ascii="Times New Roman" w:hAnsi="Times New Roman" w:cs="Times New Roman"/>
          <w:sz w:val="24"/>
          <w:szCs w:val="24"/>
        </w:rPr>
        <w:t>students</w:t>
      </w:r>
      <w:proofErr w:type="spellEnd"/>
      <w:proofErr w:type="gramEnd"/>
      <w:r w:rsidRPr="0034147F">
        <w:rPr>
          <w:rFonts w:ascii="Times New Roman" w:hAnsi="Times New Roman" w:cs="Times New Roman"/>
          <w:sz w:val="24"/>
          <w:szCs w:val="24"/>
        </w:rPr>
        <w:t xml:space="preserve"> academic performance, he maintained that one cannot expect high level academic performance of students where school facilities such as building, classrooms, libraries, sports and laboratories are substandard or inadequate. He however, suggested that </w:t>
      </w:r>
      <w:proofErr w:type="gramStart"/>
      <w:r w:rsidRPr="0034147F">
        <w:rPr>
          <w:rFonts w:ascii="Times New Roman" w:hAnsi="Times New Roman" w:cs="Times New Roman"/>
          <w:sz w:val="24"/>
          <w:szCs w:val="24"/>
        </w:rPr>
        <w:t>quite</w:t>
      </w:r>
      <w:proofErr w:type="gramEnd"/>
      <w:r w:rsidRPr="0034147F">
        <w:rPr>
          <w:rFonts w:ascii="Times New Roman" w:hAnsi="Times New Roman" w:cs="Times New Roman"/>
          <w:sz w:val="24"/>
          <w:szCs w:val="24"/>
        </w:rPr>
        <w:t xml:space="preserve">, safe, clean, healthy and conducive environment are important components that could contribute to success in students’ academic performance in secondary schools. In the same vein, Ajayi (2007) </w:t>
      </w:r>
      <w:r w:rsidR="00CD65A2" w:rsidRPr="0034147F">
        <w:rPr>
          <w:rFonts w:ascii="Times New Roman" w:hAnsi="Times New Roman" w:cs="Times New Roman"/>
          <w:sz w:val="24"/>
          <w:szCs w:val="24"/>
        </w:rPr>
        <w:t xml:space="preserve">and Michael Olugbenga (2019) </w:t>
      </w:r>
      <w:r w:rsidRPr="0034147F">
        <w:rPr>
          <w:rFonts w:ascii="Times New Roman" w:hAnsi="Times New Roman" w:cs="Times New Roman"/>
          <w:sz w:val="24"/>
          <w:szCs w:val="24"/>
        </w:rPr>
        <w:t xml:space="preserve">observed that a </w:t>
      </w:r>
      <w:r w:rsidR="00D85577" w:rsidRPr="0034147F">
        <w:rPr>
          <w:rFonts w:ascii="Times New Roman" w:hAnsi="Times New Roman" w:cs="Times New Roman"/>
          <w:sz w:val="24"/>
          <w:szCs w:val="24"/>
        </w:rPr>
        <w:t>robust</w:t>
      </w:r>
      <w:r w:rsidRPr="0034147F">
        <w:rPr>
          <w:rFonts w:ascii="Times New Roman" w:hAnsi="Times New Roman" w:cs="Times New Roman"/>
          <w:sz w:val="24"/>
          <w:szCs w:val="24"/>
        </w:rPr>
        <w:t xml:space="preserve"> academic performance of students in secondary schools may not be guaranteed where required facilities such as conducive classrooms, standard libraries, well </w:t>
      </w:r>
      <w:r w:rsidRPr="0034147F">
        <w:rPr>
          <w:rFonts w:ascii="Times New Roman" w:hAnsi="Times New Roman" w:cs="Times New Roman"/>
          <w:sz w:val="24"/>
          <w:szCs w:val="24"/>
        </w:rPr>
        <w:lastRenderedPageBreak/>
        <w:t xml:space="preserve">equipped laboratory and </w:t>
      </w:r>
      <w:r w:rsidR="00D85577" w:rsidRPr="0034147F">
        <w:rPr>
          <w:rFonts w:ascii="Times New Roman" w:hAnsi="Times New Roman" w:cs="Times New Roman"/>
          <w:sz w:val="24"/>
          <w:szCs w:val="24"/>
        </w:rPr>
        <w:t>workshops</w:t>
      </w:r>
      <w:r w:rsidRPr="0034147F">
        <w:rPr>
          <w:rFonts w:ascii="Times New Roman" w:hAnsi="Times New Roman" w:cs="Times New Roman"/>
          <w:sz w:val="24"/>
          <w:szCs w:val="24"/>
        </w:rPr>
        <w:t xml:space="preserve"> are grossly defective or inadequate, not properly illuminated, poorly ventilated, and lack of adequate space</w:t>
      </w:r>
      <w:r w:rsidR="00D85577" w:rsidRPr="0034147F">
        <w:rPr>
          <w:rFonts w:ascii="Times New Roman" w:hAnsi="Times New Roman" w:cs="Times New Roman"/>
          <w:sz w:val="24"/>
          <w:szCs w:val="24"/>
        </w:rPr>
        <w:t xml:space="preserve"> for use.</w:t>
      </w:r>
    </w:p>
    <w:p w14:paraId="04C7EDD4" w14:textId="77777777" w:rsidR="00D85577" w:rsidRPr="0034147F" w:rsidRDefault="00D85577"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 xml:space="preserve">Good academic performance of students in secondary schools determines the standard and rating of school globally. It is through good performance of pupils in school the level of commitment of teachers and level of academic standard of schools are determined. Despite the importance high academic performance of students in secondary schools, </w:t>
      </w:r>
      <w:proofErr w:type="spellStart"/>
      <w:r w:rsidRPr="0034147F">
        <w:rPr>
          <w:rFonts w:ascii="Times New Roman" w:hAnsi="Times New Roman" w:cs="Times New Roman"/>
          <w:sz w:val="24"/>
          <w:szCs w:val="24"/>
        </w:rPr>
        <w:t>Akuiburo</w:t>
      </w:r>
      <w:proofErr w:type="spellEnd"/>
      <w:r w:rsidRPr="0034147F">
        <w:rPr>
          <w:rFonts w:ascii="Times New Roman" w:hAnsi="Times New Roman" w:cs="Times New Roman"/>
          <w:sz w:val="24"/>
          <w:szCs w:val="24"/>
        </w:rPr>
        <w:t xml:space="preserve"> and Joshua (2004) reported that there was persistent m</w:t>
      </w:r>
      <w:r w:rsidR="00821823" w:rsidRPr="0034147F">
        <w:rPr>
          <w:rFonts w:ascii="Times New Roman" w:hAnsi="Times New Roman" w:cs="Times New Roman"/>
          <w:sz w:val="24"/>
          <w:szCs w:val="24"/>
        </w:rPr>
        <w:t>ass failure of students in the Senior S</w:t>
      </w:r>
      <w:r w:rsidRPr="0034147F">
        <w:rPr>
          <w:rFonts w:ascii="Times New Roman" w:hAnsi="Times New Roman" w:cs="Times New Roman"/>
          <w:sz w:val="24"/>
          <w:szCs w:val="24"/>
        </w:rPr>
        <w:t>choo</w:t>
      </w:r>
      <w:r w:rsidR="00821823" w:rsidRPr="0034147F">
        <w:rPr>
          <w:rFonts w:ascii="Times New Roman" w:hAnsi="Times New Roman" w:cs="Times New Roman"/>
          <w:sz w:val="24"/>
          <w:szCs w:val="24"/>
        </w:rPr>
        <w:t>l Certificate E</w:t>
      </w:r>
      <w:r w:rsidRPr="0034147F">
        <w:rPr>
          <w:rFonts w:ascii="Times New Roman" w:hAnsi="Times New Roman" w:cs="Times New Roman"/>
          <w:sz w:val="24"/>
          <w:szCs w:val="24"/>
        </w:rPr>
        <w:t>xamination (SSCE) organized by the West African Examination Council (WAEC) and National Examination Council (NEC</w:t>
      </w:r>
      <w:r w:rsidR="00821823" w:rsidRPr="0034147F">
        <w:rPr>
          <w:rFonts w:ascii="Times New Roman" w:hAnsi="Times New Roman" w:cs="Times New Roman"/>
          <w:sz w:val="24"/>
          <w:szCs w:val="24"/>
        </w:rPr>
        <w:t>O). This ugly trend is affecting</w:t>
      </w:r>
      <w:r w:rsidRPr="0034147F">
        <w:rPr>
          <w:rFonts w:ascii="Times New Roman" w:hAnsi="Times New Roman" w:cs="Times New Roman"/>
          <w:sz w:val="24"/>
          <w:szCs w:val="24"/>
        </w:rPr>
        <w:t xml:space="preserve"> academic progression and advancement of many secondary </w:t>
      </w:r>
      <w:proofErr w:type="gramStart"/>
      <w:r w:rsidRPr="0034147F">
        <w:rPr>
          <w:rFonts w:ascii="Times New Roman" w:hAnsi="Times New Roman" w:cs="Times New Roman"/>
          <w:sz w:val="24"/>
          <w:szCs w:val="24"/>
        </w:rPr>
        <w:t>schools</w:t>
      </w:r>
      <w:proofErr w:type="gramEnd"/>
      <w:r w:rsidRPr="0034147F">
        <w:rPr>
          <w:rFonts w:ascii="Times New Roman" w:hAnsi="Times New Roman" w:cs="Times New Roman"/>
          <w:sz w:val="24"/>
          <w:szCs w:val="24"/>
        </w:rPr>
        <w:t xml:space="preserve"> leavers, in most case leads to stagnation frustration amongst them. This undesired level of performance of students could be as a result of many </w:t>
      </w:r>
      <w:r w:rsidR="00821823" w:rsidRPr="0034147F">
        <w:rPr>
          <w:rFonts w:ascii="Times New Roman" w:hAnsi="Times New Roman" w:cs="Times New Roman"/>
          <w:sz w:val="24"/>
          <w:szCs w:val="24"/>
        </w:rPr>
        <w:t>things;</w:t>
      </w:r>
      <w:r w:rsidRPr="0034147F">
        <w:rPr>
          <w:rFonts w:ascii="Times New Roman" w:hAnsi="Times New Roman" w:cs="Times New Roman"/>
          <w:sz w:val="24"/>
          <w:szCs w:val="24"/>
        </w:rPr>
        <w:t xml:space="preserve"> perhaps one could attribute it to poor facilities such as, structural defect, lack of sport activities, ill equipped laboratories, sub-standard libraries</w:t>
      </w:r>
      <w:r w:rsidR="00314520" w:rsidRPr="0034147F">
        <w:rPr>
          <w:rFonts w:ascii="Times New Roman" w:hAnsi="Times New Roman" w:cs="Times New Roman"/>
          <w:sz w:val="24"/>
          <w:szCs w:val="24"/>
        </w:rPr>
        <w:t>, poor classrooms, lightening and ventilation. These are the crux of the matter this study intends to unravel.</w:t>
      </w:r>
    </w:p>
    <w:p w14:paraId="04FBA43A" w14:textId="77777777" w:rsidR="00314520" w:rsidRPr="0034147F" w:rsidRDefault="00314520" w:rsidP="00E77CFC">
      <w:pPr>
        <w:pStyle w:val="NoSpacing"/>
        <w:spacing w:line="360" w:lineRule="auto"/>
        <w:jc w:val="both"/>
        <w:rPr>
          <w:rFonts w:ascii="Times New Roman" w:hAnsi="Times New Roman" w:cs="Times New Roman"/>
          <w:b/>
          <w:sz w:val="24"/>
          <w:szCs w:val="24"/>
        </w:rPr>
      </w:pPr>
      <w:r w:rsidRPr="0034147F">
        <w:rPr>
          <w:rFonts w:ascii="Times New Roman" w:hAnsi="Times New Roman" w:cs="Times New Roman"/>
          <w:b/>
          <w:sz w:val="24"/>
          <w:szCs w:val="24"/>
        </w:rPr>
        <w:t>Review of Related Literature</w:t>
      </w:r>
    </w:p>
    <w:p w14:paraId="44D8001D" w14:textId="77777777" w:rsidR="00314520" w:rsidRPr="0034147F" w:rsidRDefault="00314520" w:rsidP="00CD65A2">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Facilities in secondary schools is</w:t>
      </w:r>
      <w:r w:rsidR="00821823" w:rsidRPr="0034147F">
        <w:rPr>
          <w:rFonts w:ascii="Times New Roman" w:hAnsi="Times New Roman" w:cs="Times New Roman"/>
          <w:sz w:val="24"/>
          <w:szCs w:val="24"/>
        </w:rPr>
        <w:t xml:space="preserve"> referred to entire school plan</w:t>
      </w:r>
      <w:r w:rsidRPr="0034147F">
        <w:rPr>
          <w:rFonts w:ascii="Times New Roman" w:hAnsi="Times New Roman" w:cs="Times New Roman"/>
          <w:sz w:val="24"/>
          <w:szCs w:val="24"/>
        </w:rPr>
        <w:t xml:space="preserve"> which school management administrators, teachers and </w:t>
      </w:r>
      <w:r w:rsidR="00CD65A2" w:rsidRPr="0034147F">
        <w:rPr>
          <w:rFonts w:ascii="Times New Roman" w:hAnsi="Times New Roman" w:cs="Times New Roman"/>
          <w:sz w:val="24"/>
          <w:szCs w:val="24"/>
        </w:rPr>
        <w:t>students’</w:t>
      </w:r>
      <w:r w:rsidRPr="0034147F">
        <w:rPr>
          <w:rFonts w:ascii="Times New Roman" w:hAnsi="Times New Roman" w:cs="Times New Roman"/>
          <w:sz w:val="24"/>
          <w:szCs w:val="24"/>
        </w:rPr>
        <w:t xml:space="preserve"> harness, allocate, and utilize for the smooth and effective management of any academic institution including secondary schools (</w:t>
      </w:r>
      <w:proofErr w:type="spellStart"/>
      <w:r w:rsidRPr="0034147F">
        <w:rPr>
          <w:rFonts w:ascii="Times New Roman" w:hAnsi="Times New Roman" w:cs="Times New Roman"/>
          <w:sz w:val="24"/>
          <w:szCs w:val="24"/>
        </w:rPr>
        <w:t>Asiyai</w:t>
      </w:r>
      <w:proofErr w:type="spellEnd"/>
      <w:r w:rsidRPr="0034147F">
        <w:rPr>
          <w:rFonts w:ascii="Times New Roman" w:hAnsi="Times New Roman" w:cs="Times New Roman"/>
          <w:sz w:val="24"/>
          <w:szCs w:val="24"/>
        </w:rPr>
        <w:t>, 2012</w:t>
      </w:r>
      <w:r w:rsidR="00CD65A2" w:rsidRPr="0034147F">
        <w:rPr>
          <w:rFonts w:ascii="Times New Roman" w:hAnsi="Times New Roman" w:cs="Times New Roman"/>
          <w:sz w:val="24"/>
          <w:szCs w:val="24"/>
        </w:rPr>
        <w:t xml:space="preserve">; Dare S.D. (2010). </w:t>
      </w:r>
      <w:r w:rsidRPr="0034147F">
        <w:rPr>
          <w:rFonts w:ascii="Times New Roman" w:hAnsi="Times New Roman" w:cs="Times New Roman"/>
          <w:sz w:val="24"/>
          <w:szCs w:val="24"/>
        </w:rPr>
        <w:t>Ajayi and Yusuf (2009) described facilities in secondary schools to include the location, structural design and facilities of places such as classrooms, libraries, technical workshops and laboratories where students received academic teaching. It has been observed that in many secondary schools in Nigeria facilities are grossly inadequate or in bad shape. This in most cases impact negatively on the academic performance of students.</w:t>
      </w:r>
    </w:p>
    <w:p w14:paraId="2D893779" w14:textId="77777777" w:rsidR="00314520" w:rsidRPr="0034147F" w:rsidRDefault="00314520"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 xml:space="preserve">The facilities that secondary schools required to function appropriately include library. </w:t>
      </w:r>
      <w:r w:rsidR="00760055" w:rsidRPr="0034147F">
        <w:rPr>
          <w:rFonts w:ascii="Times New Roman" w:hAnsi="Times New Roman" w:cs="Times New Roman"/>
          <w:sz w:val="24"/>
          <w:szCs w:val="24"/>
        </w:rPr>
        <w:t>The</w:t>
      </w:r>
      <w:r w:rsidRPr="0034147F">
        <w:rPr>
          <w:rFonts w:ascii="Times New Roman" w:hAnsi="Times New Roman" w:cs="Times New Roman"/>
          <w:sz w:val="24"/>
          <w:szCs w:val="24"/>
        </w:rPr>
        <w:t xml:space="preserve"> importance of library in teaching and learning cannot be over-emphasized. Popoola (1989) observed that school library significantly </w:t>
      </w:r>
      <w:proofErr w:type="gramStart"/>
      <w:r w:rsidRPr="0034147F">
        <w:rPr>
          <w:rFonts w:ascii="Times New Roman" w:hAnsi="Times New Roman" w:cs="Times New Roman"/>
          <w:sz w:val="24"/>
          <w:szCs w:val="24"/>
        </w:rPr>
        <w:t>influence</w:t>
      </w:r>
      <w:proofErr w:type="gramEnd"/>
      <w:r w:rsidRPr="0034147F">
        <w:rPr>
          <w:rFonts w:ascii="Times New Roman" w:hAnsi="Times New Roman" w:cs="Times New Roman"/>
          <w:sz w:val="24"/>
          <w:szCs w:val="24"/>
        </w:rPr>
        <w:t xml:space="preserve"> students’ academic performance. He noted that it appears some of the secondary schools lack adequate library facilities. In some cases, school library </w:t>
      </w:r>
      <w:proofErr w:type="gramStart"/>
      <w:r w:rsidRPr="0034147F">
        <w:rPr>
          <w:rFonts w:ascii="Times New Roman" w:hAnsi="Times New Roman" w:cs="Times New Roman"/>
          <w:sz w:val="24"/>
          <w:szCs w:val="24"/>
        </w:rPr>
        <w:t>are</w:t>
      </w:r>
      <w:proofErr w:type="gramEnd"/>
      <w:r w:rsidRPr="0034147F">
        <w:rPr>
          <w:rFonts w:ascii="Times New Roman" w:hAnsi="Times New Roman" w:cs="Times New Roman"/>
          <w:sz w:val="24"/>
          <w:szCs w:val="24"/>
        </w:rPr>
        <w:t xml:space="preserve"> not spacious enough and not well cited within the school premises. At times some of the libraries in public school do not have adequate lighting and</w:t>
      </w:r>
      <w:r w:rsidR="00821823" w:rsidRPr="0034147F">
        <w:rPr>
          <w:rFonts w:ascii="Times New Roman" w:hAnsi="Times New Roman" w:cs="Times New Roman"/>
          <w:sz w:val="24"/>
          <w:szCs w:val="24"/>
        </w:rPr>
        <w:t xml:space="preserve"> are</w:t>
      </w:r>
      <w:r w:rsidRPr="0034147F">
        <w:rPr>
          <w:rFonts w:ascii="Times New Roman" w:hAnsi="Times New Roman" w:cs="Times New Roman"/>
          <w:sz w:val="24"/>
          <w:szCs w:val="24"/>
        </w:rPr>
        <w:t xml:space="preserve"> poorly ventilated that could</w:t>
      </w:r>
      <w:r w:rsidR="00821823" w:rsidRPr="0034147F">
        <w:rPr>
          <w:rFonts w:ascii="Times New Roman" w:hAnsi="Times New Roman" w:cs="Times New Roman"/>
          <w:sz w:val="24"/>
          <w:szCs w:val="24"/>
        </w:rPr>
        <w:t xml:space="preserve"> not</w:t>
      </w:r>
      <w:r w:rsidRPr="0034147F">
        <w:rPr>
          <w:rFonts w:ascii="Times New Roman" w:hAnsi="Times New Roman" w:cs="Times New Roman"/>
          <w:sz w:val="24"/>
          <w:szCs w:val="24"/>
        </w:rPr>
        <w:t xml:space="preserve"> giv</w:t>
      </w:r>
      <w:r w:rsidR="00821823" w:rsidRPr="0034147F">
        <w:rPr>
          <w:rFonts w:ascii="Times New Roman" w:hAnsi="Times New Roman" w:cs="Times New Roman"/>
          <w:sz w:val="24"/>
          <w:szCs w:val="24"/>
        </w:rPr>
        <w:t>e students conducive atmosphere to learn.</w:t>
      </w:r>
      <w:r w:rsidRPr="0034147F">
        <w:rPr>
          <w:rFonts w:ascii="Times New Roman" w:hAnsi="Times New Roman" w:cs="Times New Roman"/>
          <w:sz w:val="24"/>
          <w:szCs w:val="24"/>
        </w:rPr>
        <w:t xml:space="preserve"> </w:t>
      </w:r>
      <w:r w:rsidR="00821823" w:rsidRPr="0034147F">
        <w:rPr>
          <w:rFonts w:ascii="Times New Roman" w:hAnsi="Times New Roman" w:cs="Times New Roman"/>
          <w:sz w:val="24"/>
          <w:szCs w:val="24"/>
        </w:rPr>
        <w:t>These in most cases</w:t>
      </w:r>
      <w:r w:rsidRPr="0034147F">
        <w:rPr>
          <w:rFonts w:ascii="Times New Roman" w:hAnsi="Times New Roman" w:cs="Times New Roman"/>
          <w:sz w:val="24"/>
          <w:szCs w:val="24"/>
        </w:rPr>
        <w:t xml:space="preserve"> affect students’ academic performance.</w:t>
      </w:r>
    </w:p>
    <w:p w14:paraId="0421D5C2" w14:textId="77777777" w:rsidR="00760055" w:rsidRPr="0034147F" w:rsidRDefault="00314520"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lastRenderedPageBreak/>
        <w:t xml:space="preserve">Philip (1997) opined that laboratories are essential </w:t>
      </w:r>
      <w:r w:rsidR="00B5454B" w:rsidRPr="0034147F">
        <w:rPr>
          <w:rFonts w:ascii="Times New Roman" w:hAnsi="Times New Roman" w:cs="Times New Roman"/>
          <w:sz w:val="24"/>
          <w:szCs w:val="24"/>
        </w:rPr>
        <w:t>in the teaching and learning of science related subjects in secondary schools. Philip study found that laboratories in most of the secondary schools are not well p</w:t>
      </w:r>
      <w:r w:rsidR="00910A42" w:rsidRPr="0034147F">
        <w:rPr>
          <w:rFonts w:ascii="Times New Roman" w:hAnsi="Times New Roman" w:cs="Times New Roman"/>
          <w:sz w:val="24"/>
          <w:szCs w:val="24"/>
        </w:rPr>
        <w:t>lanned and most cases ill-equip</w:t>
      </w:r>
      <w:r w:rsidR="00B5454B" w:rsidRPr="0034147F">
        <w:rPr>
          <w:rFonts w:ascii="Times New Roman" w:hAnsi="Times New Roman" w:cs="Times New Roman"/>
          <w:sz w:val="24"/>
          <w:szCs w:val="24"/>
        </w:rPr>
        <w:t>ped with modern laboratory equipment that can aid learning. Apart from the fact that</w:t>
      </w:r>
      <w:r w:rsidR="00910A42" w:rsidRPr="0034147F">
        <w:rPr>
          <w:rFonts w:ascii="Times New Roman" w:hAnsi="Times New Roman" w:cs="Times New Roman"/>
          <w:sz w:val="24"/>
          <w:szCs w:val="24"/>
        </w:rPr>
        <w:t xml:space="preserve"> the required facilities are</w:t>
      </w:r>
      <w:r w:rsidR="00263FBD" w:rsidRPr="0034147F">
        <w:rPr>
          <w:rFonts w:ascii="Times New Roman" w:hAnsi="Times New Roman" w:cs="Times New Roman"/>
          <w:sz w:val="24"/>
          <w:szCs w:val="24"/>
        </w:rPr>
        <w:t xml:space="preserve"> not in the laboratories some are not</w:t>
      </w:r>
      <w:r w:rsidR="00910A42" w:rsidRPr="0034147F">
        <w:rPr>
          <w:rFonts w:ascii="Times New Roman" w:hAnsi="Times New Roman" w:cs="Times New Roman"/>
          <w:sz w:val="24"/>
          <w:szCs w:val="24"/>
        </w:rPr>
        <w:t xml:space="preserve"> spacious enough, not properly located, inadequate lighting a</w:t>
      </w:r>
      <w:r w:rsidR="00263FBD" w:rsidRPr="0034147F">
        <w:rPr>
          <w:rFonts w:ascii="Times New Roman" w:hAnsi="Times New Roman" w:cs="Times New Roman"/>
          <w:sz w:val="24"/>
          <w:szCs w:val="24"/>
        </w:rPr>
        <w:t>nd cross ventilation is lacking.</w:t>
      </w:r>
      <w:r w:rsidR="00910A42" w:rsidRPr="0034147F">
        <w:rPr>
          <w:rFonts w:ascii="Times New Roman" w:hAnsi="Times New Roman" w:cs="Times New Roman"/>
          <w:sz w:val="24"/>
          <w:szCs w:val="24"/>
        </w:rPr>
        <w:t xml:space="preserve"> </w:t>
      </w:r>
      <w:r w:rsidR="003F5B31" w:rsidRPr="0034147F">
        <w:rPr>
          <w:rFonts w:ascii="Times New Roman" w:hAnsi="Times New Roman" w:cs="Times New Roman"/>
          <w:sz w:val="24"/>
          <w:szCs w:val="24"/>
        </w:rPr>
        <w:t>This mirage of problems</w:t>
      </w:r>
      <w:r w:rsidR="00910A42" w:rsidRPr="0034147F">
        <w:rPr>
          <w:rFonts w:ascii="Times New Roman" w:hAnsi="Times New Roman" w:cs="Times New Roman"/>
          <w:sz w:val="24"/>
          <w:szCs w:val="24"/>
        </w:rPr>
        <w:t xml:space="preserve"> often time constitute as factors that hinder efficient learning among secondary schools, thus</w:t>
      </w:r>
      <w:r w:rsidR="00263FBD" w:rsidRPr="0034147F">
        <w:rPr>
          <w:rFonts w:ascii="Times New Roman" w:hAnsi="Times New Roman" w:cs="Times New Roman"/>
          <w:sz w:val="24"/>
          <w:szCs w:val="24"/>
        </w:rPr>
        <w:t xml:space="preserve"> result in</w:t>
      </w:r>
      <w:r w:rsidR="00910A42" w:rsidRPr="0034147F">
        <w:rPr>
          <w:rFonts w:ascii="Times New Roman" w:hAnsi="Times New Roman" w:cs="Times New Roman"/>
          <w:sz w:val="24"/>
          <w:szCs w:val="24"/>
        </w:rPr>
        <w:t xml:space="preserve"> poor academic performance.</w:t>
      </w:r>
      <w:r w:rsidR="003F5B31" w:rsidRPr="0034147F">
        <w:rPr>
          <w:rFonts w:ascii="Times New Roman" w:hAnsi="Times New Roman" w:cs="Times New Roman"/>
          <w:sz w:val="24"/>
          <w:szCs w:val="24"/>
        </w:rPr>
        <w:t xml:space="preserve"> </w:t>
      </w:r>
      <w:r w:rsidR="00760055" w:rsidRPr="0034147F">
        <w:rPr>
          <w:rFonts w:ascii="Times New Roman" w:hAnsi="Times New Roman" w:cs="Times New Roman"/>
          <w:sz w:val="24"/>
          <w:szCs w:val="24"/>
        </w:rPr>
        <w:t xml:space="preserve">Ogunniyi (1983) in his study noted that there is a general consensus among science educators that laboratory occupies a central position in science instruction. This implies that if the laboratory is the central position in science </w:t>
      </w:r>
      <w:r w:rsidR="0034147F" w:rsidRPr="0034147F">
        <w:rPr>
          <w:rFonts w:ascii="Times New Roman" w:hAnsi="Times New Roman" w:cs="Times New Roman"/>
          <w:sz w:val="24"/>
          <w:szCs w:val="24"/>
        </w:rPr>
        <w:t>instruction,</w:t>
      </w:r>
      <w:r w:rsidR="00760055" w:rsidRPr="0034147F">
        <w:rPr>
          <w:rFonts w:ascii="Times New Roman" w:hAnsi="Times New Roman" w:cs="Times New Roman"/>
          <w:sz w:val="24"/>
          <w:szCs w:val="24"/>
        </w:rPr>
        <w:t xml:space="preserve"> then it must be</w:t>
      </w:r>
      <w:r w:rsidR="0059384F" w:rsidRPr="0034147F">
        <w:rPr>
          <w:rFonts w:ascii="Times New Roman" w:hAnsi="Times New Roman" w:cs="Times New Roman"/>
          <w:sz w:val="24"/>
          <w:szCs w:val="24"/>
        </w:rPr>
        <w:t xml:space="preserve"> well</w:t>
      </w:r>
      <w:r w:rsidR="00760055" w:rsidRPr="0034147F">
        <w:rPr>
          <w:rFonts w:ascii="Times New Roman" w:hAnsi="Times New Roman" w:cs="Times New Roman"/>
          <w:sz w:val="24"/>
          <w:szCs w:val="24"/>
        </w:rPr>
        <w:t xml:space="preserve"> equipped and the equipment and facilities be used efficiently so as to inculcate skills</w:t>
      </w:r>
      <w:r w:rsidR="0059384F" w:rsidRPr="0034147F">
        <w:rPr>
          <w:rFonts w:ascii="Times New Roman" w:hAnsi="Times New Roman" w:cs="Times New Roman"/>
          <w:sz w:val="24"/>
          <w:szCs w:val="24"/>
        </w:rPr>
        <w:t xml:space="preserve"> and problem solving in pupils. </w:t>
      </w:r>
    </w:p>
    <w:p w14:paraId="21121AD1" w14:textId="77777777" w:rsidR="00760055" w:rsidRPr="0034147F" w:rsidRDefault="00760055"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The planning and design of technical workshop in most</w:t>
      </w:r>
      <w:r w:rsidR="00DB63F7" w:rsidRPr="0034147F">
        <w:rPr>
          <w:rFonts w:ascii="Times New Roman" w:hAnsi="Times New Roman" w:cs="Times New Roman"/>
          <w:sz w:val="24"/>
          <w:szCs w:val="24"/>
        </w:rPr>
        <w:t xml:space="preserve"> of the public secondary schools a</w:t>
      </w:r>
      <w:r w:rsidRPr="0034147F">
        <w:rPr>
          <w:rFonts w:ascii="Times New Roman" w:hAnsi="Times New Roman" w:cs="Times New Roman"/>
          <w:sz w:val="24"/>
          <w:szCs w:val="24"/>
        </w:rPr>
        <w:t>re defective (Ajayi, 2</w:t>
      </w:r>
      <w:r w:rsidR="0059384F" w:rsidRPr="0034147F">
        <w:rPr>
          <w:rFonts w:ascii="Times New Roman" w:hAnsi="Times New Roman" w:cs="Times New Roman"/>
          <w:sz w:val="24"/>
          <w:szCs w:val="24"/>
        </w:rPr>
        <w:t>007). It has been established in</w:t>
      </w:r>
      <w:r w:rsidRPr="0034147F">
        <w:rPr>
          <w:rFonts w:ascii="Times New Roman" w:hAnsi="Times New Roman" w:cs="Times New Roman"/>
          <w:sz w:val="24"/>
          <w:szCs w:val="24"/>
        </w:rPr>
        <w:t xml:space="preserve"> literature that some technical wor</w:t>
      </w:r>
      <w:r w:rsidR="0059384F" w:rsidRPr="0034147F">
        <w:rPr>
          <w:rFonts w:ascii="Times New Roman" w:hAnsi="Times New Roman" w:cs="Times New Roman"/>
          <w:sz w:val="24"/>
          <w:szCs w:val="24"/>
        </w:rPr>
        <w:t>kshops are not spacious and often</w:t>
      </w:r>
      <w:r w:rsidRPr="0034147F">
        <w:rPr>
          <w:rFonts w:ascii="Times New Roman" w:hAnsi="Times New Roman" w:cs="Times New Roman"/>
          <w:sz w:val="24"/>
          <w:szCs w:val="24"/>
        </w:rPr>
        <w:t xml:space="preserve"> lack adequate required facilities that may aid science learning</w:t>
      </w:r>
      <w:r w:rsidR="0034147F" w:rsidRPr="0034147F">
        <w:rPr>
          <w:rFonts w:ascii="Times New Roman" w:hAnsi="Times New Roman" w:cs="Times New Roman"/>
          <w:sz w:val="24"/>
          <w:szCs w:val="24"/>
        </w:rPr>
        <w:t xml:space="preserve"> (</w:t>
      </w:r>
      <w:proofErr w:type="spellStart"/>
      <w:r w:rsidR="0034147F" w:rsidRPr="0034147F">
        <w:rPr>
          <w:rFonts w:ascii="Times New Roman" w:hAnsi="Times New Roman" w:cs="Times New Roman"/>
          <w:sz w:val="24"/>
          <w:szCs w:val="24"/>
        </w:rPr>
        <w:t>Ntahomvukiye</w:t>
      </w:r>
      <w:proofErr w:type="spellEnd"/>
      <w:r w:rsidR="0034147F" w:rsidRPr="0034147F">
        <w:rPr>
          <w:rFonts w:ascii="Times New Roman" w:hAnsi="Times New Roman" w:cs="Times New Roman"/>
          <w:sz w:val="24"/>
          <w:szCs w:val="24"/>
        </w:rPr>
        <w:t xml:space="preserve"> and </w:t>
      </w:r>
      <w:proofErr w:type="spellStart"/>
      <w:r w:rsidR="0034147F" w:rsidRPr="0034147F">
        <w:rPr>
          <w:rFonts w:ascii="Times New Roman" w:hAnsi="Times New Roman" w:cs="Times New Roman"/>
          <w:sz w:val="24"/>
          <w:szCs w:val="24"/>
        </w:rPr>
        <w:t>Sikubwabo</w:t>
      </w:r>
      <w:proofErr w:type="spellEnd"/>
      <w:r w:rsidR="0034147F" w:rsidRPr="0034147F">
        <w:rPr>
          <w:rFonts w:ascii="Times New Roman" w:hAnsi="Times New Roman" w:cs="Times New Roman"/>
          <w:sz w:val="24"/>
          <w:szCs w:val="24"/>
        </w:rPr>
        <w:t xml:space="preserve">, </w:t>
      </w:r>
      <w:proofErr w:type="gramStart"/>
      <w:r w:rsidR="0034147F" w:rsidRPr="0034147F">
        <w:rPr>
          <w:rFonts w:ascii="Times New Roman" w:hAnsi="Times New Roman" w:cs="Times New Roman"/>
          <w:sz w:val="24"/>
          <w:szCs w:val="24"/>
        </w:rPr>
        <w:t xml:space="preserve">2024;  </w:t>
      </w:r>
      <w:proofErr w:type="spellStart"/>
      <w:r w:rsidR="0034147F" w:rsidRPr="0034147F">
        <w:rPr>
          <w:rFonts w:ascii="Times New Roman" w:hAnsi="Times New Roman" w:cs="Times New Roman"/>
          <w:sz w:val="24"/>
          <w:szCs w:val="24"/>
        </w:rPr>
        <w:t>Ikegbusi</w:t>
      </w:r>
      <w:proofErr w:type="spellEnd"/>
      <w:proofErr w:type="gramEnd"/>
      <w:r w:rsidR="0034147F" w:rsidRPr="0034147F">
        <w:rPr>
          <w:rFonts w:ascii="Times New Roman" w:hAnsi="Times New Roman" w:cs="Times New Roman"/>
          <w:sz w:val="24"/>
          <w:szCs w:val="24"/>
        </w:rPr>
        <w:t>, et al., 2021)</w:t>
      </w:r>
      <w:r w:rsidRPr="0034147F">
        <w:rPr>
          <w:rFonts w:ascii="Times New Roman" w:hAnsi="Times New Roman" w:cs="Times New Roman"/>
          <w:sz w:val="24"/>
          <w:szCs w:val="24"/>
        </w:rPr>
        <w:t>. The shortcomings in this regard could impact negatively on the academic learning of pupils, thereby hinder effective teachings and learning. The consequences of this inadequacy may jeopardize academic performance of students.</w:t>
      </w:r>
    </w:p>
    <w:p w14:paraId="4E9B8543" w14:textId="77777777" w:rsidR="00DB63F7" w:rsidRDefault="00DB63F7" w:rsidP="00E77CFC">
      <w:pPr>
        <w:pStyle w:val="NoSpacing"/>
        <w:spacing w:line="360" w:lineRule="auto"/>
        <w:ind w:firstLine="720"/>
        <w:jc w:val="both"/>
        <w:rPr>
          <w:rFonts w:ascii="Times New Roman" w:hAnsi="Times New Roman" w:cs="Times New Roman"/>
          <w:sz w:val="24"/>
          <w:szCs w:val="24"/>
        </w:rPr>
      </w:pPr>
      <w:r w:rsidRPr="0034147F">
        <w:rPr>
          <w:rFonts w:ascii="Times New Roman" w:hAnsi="Times New Roman" w:cs="Times New Roman"/>
          <w:sz w:val="24"/>
          <w:szCs w:val="24"/>
        </w:rPr>
        <w:t>Gore (2006) observed that sports facilities and activities have a way of strengthening the social and emotional state in children in schools</w:t>
      </w:r>
      <w:r w:rsidR="0059384F" w:rsidRPr="0034147F">
        <w:rPr>
          <w:rFonts w:ascii="Times New Roman" w:hAnsi="Times New Roman" w:cs="Times New Roman"/>
          <w:sz w:val="24"/>
          <w:szCs w:val="24"/>
        </w:rPr>
        <w:t>,</w:t>
      </w:r>
      <w:r w:rsidRPr="0034147F">
        <w:rPr>
          <w:rFonts w:ascii="Times New Roman" w:hAnsi="Times New Roman" w:cs="Times New Roman"/>
          <w:sz w:val="24"/>
          <w:szCs w:val="24"/>
        </w:rPr>
        <w:t xml:space="preserve"> this was supported by Heilman (2002) that </w:t>
      </w:r>
      <w:r w:rsidR="00573B68" w:rsidRPr="0034147F">
        <w:rPr>
          <w:rFonts w:ascii="Times New Roman" w:hAnsi="Times New Roman" w:cs="Times New Roman"/>
          <w:sz w:val="24"/>
          <w:szCs w:val="24"/>
        </w:rPr>
        <w:t>physical</w:t>
      </w:r>
      <w:r w:rsidRPr="0034147F">
        <w:rPr>
          <w:rFonts w:ascii="Times New Roman" w:hAnsi="Times New Roman" w:cs="Times New Roman"/>
          <w:sz w:val="24"/>
          <w:szCs w:val="24"/>
        </w:rPr>
        <w:t xml:space="preserve"> education and physical activities benefit pupils in academic performance</w:t>
      </w:r>
      <w:r>
        <w:rPr>
          <w:rFonts w:ascii="Times New Roman" w:hAnsi="Times New Roman" w:cs="Times New Roman"/>
          <w:sz w:val="24"/>
          <w:szCs w:val="24"/>
        </w:rPr>
        <w:t>.</w:t>
      </w:r>
      <w:r w:rsidR="0059384F">
        <w:rPr>
          <w:rFonts w:ascii="Times New Roman" w:hAnsi="Times New Roman" w:cs="Times New Roman"/>
          <w:sz w:val="24"/>
          <w:szCs w:val="24"/>
        </w:rPr>
        <w:t xml:space="preserve"> </w:t>
      </w:r>
      <w:r>
        <w:rPr>
          <w:rFonts w:ascii="Times New Roman" w:hAnsi="Times New Roman" w:cs="Times New Roman"/>
          <w:sz w:val="24"/>
          <w:szCs w:val="24"/>
        </w:rPr>
        <w:t xml:space="preserve">Similarly, </w:t>
      </w:r>
      <w:proofErr w:type="spellStart"/>
      <w:r>
        <w:rPr>
          <w:rFonts w:ascii="Times New Roman" w:hAnsi="Times New Roman" w:cs="Times New Roman"/>
          <w:sz w:val="24"/>
          <w:szCs w:val="24"/>
        </w:rPr>
        <w:t>Sanmi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Fashina</w:t>
      </w:r>
      <w:proofErr w:type="spellEnd"/>
      <w:r>
        <w:rPr>
          <w:rFonts w:ascii="Times New Roman" w:hAnsi="Times New Roman" w:cs="Times New Roman"/>
          <w:sz w:val="24"/>
          <w:szCs w:val="24"/>
        </w:rPr>
        <w:t xml:space="preserve"> (2018) in their study that was designed to explore the development of sports in Nigeria schools, found out that providing adequate sporting activities, equipment and sporting facilities have significant impact on academic and social impact of students. In the same vein, Ramli and Zain (2018) affirmed that sports facilities are significant to impact the academic achievement of </w:t>
      </w:r>
      <w:r w:rsidR="0059384F">
        <w:rPr>
          <w:rFonts w:ascii="Times New Roman" w:hAnsi="Times New Roman" w:cs="Times New Roman"/>
          <w:sz w:val="24"/>
          <w:szCs w:val="24"/>
        </w:rPr>
        <w:t>students;</w:t>
      </w:r>
      <w:r>
        <w:rPr>
          <w:rFonts w:ascii="Times New Roman" w:hAnsi="Times New Roman" w:cs="Times New Roman"/>
          <w:sz w:val="24"/>
          <w:szCs w:val="24"/>
        </w:rPr>
        <w:t xml:space="preserve"> they noted that sport contributed about 31% towards students’ academic performance.</w:t>
      </w:r>
    </w:p>
    <w:p w14:paraId="3F54442A" w14:textId="77777777" w:rsidR="00DB63F7" w:rsidRDefault="00DB63F7" w:rsidP="00E77CFC">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Sport programs are essential components of higher secondary schools. The sports support academic activities within the schools and it produces good dynamic students. The physical and sports activities help to maintain healthy body and sound mind. Sanni, Ede and </w:t>
      </w:r>
      <w:proofErr w:type="spellStart"/>
      <w:r>
        <w:rPr>
          <w:rFonts w:ascii="Times New Roman" w:hAnsi="Times New Roman" w:cs="Times New Roman"/>
          <w:sz w:val="24"/>
          <w:szCs w:val="24"/>
        </w:rPr>
        <w:t>Fashina</w:t>
      </w:r>
      <w:proofErr w:type="spellEnd"/>
      <w:r>
        <w:rPr>
          <w:rFonts w:ascii="Times New Roman" w:hAnsi="Times New Roman" w:cs="Times New Roman"/>
          <w:sz w:val="24"/>
          <w:szCs w:val="24"/>
        </w:rPr>
        <w:t xml:space="preserve"> (2018) observed that sports </w:t>
      </w:r>
      <w:r w:rsidR="00573B68">
        <w:rPr>
          <w:rFonts w:ascii="Times New Roman" w:hAnsi="Times New Roman" w:cs="Times New Roman"/>
          <w:sz w:val="24"/>
          <w:szCs w:val="24"/>
        </w:rPr>
        <w:t>facilities</w:t>
      </w:r>
      <w:r>
        <w:rPr>
          <w:rFonts w:ascii="Times New Roman" w:hAnsi="Times New Roman" w:cs="Times New Roman"/>
          <w:sz w:val="24"/>
          <w:szCs w:val="24"/>
        </w:rPr>
        <w:t xml:space="preserve"> and activities in schools is important towards entertainment and provide a better </w:t>
      </w:r>
      <w:r w:rsidR="00B922DA">
        <w:rPr>
          <w:rFonts w:ascii="Times New Roman" w:hAnsi="Times New Roman" w:cs="Times New Roman"/>
          <w:sz w:val="24"/>
          <w:szCs w:val="24"/>
        </w:rPr>
        <w:t xml:space="preserve">period for </w:t>
      </w:r>
      <w:r>
        <w:rPr>
          <w:rFonts w:ascii="Times New Roman" w:hAnsi="Times New Roman" w:cs="Times New Roman"/>
          <w:sz w:val="24"/>
          <w:szCs w:val="24"/>
        </w:rPr>
        <w:t xml:space="preserve">use of energy after study hours. They further noted that participation in </w:t>
      </w:r>
      <w:r>
        <w:rPr>
          <w:rFonts w:ascii="Times New Roman" w:hAnsi="Times New Roman" w:cs="Times New Roman"/>
          <w:sz w:val="24"/>
          <w:szCs w:val="24"/>
        </w:rPr>
        <w:lastRenderedPageBreak/>
        <w:t xml:space="preserve">sports activities can increase </w:t>
      </w:r>
      <w:r w:rsidR="00573B68">
        <w:rPr>
          <w:rFonts w:ascii="Times New Roman" w:hAnsi="Times New Roman" w:cs="Times New Roman"/>
          <w:sz w:val="24"/>
          <w:szCs w:val="24"/>
        </w:rPr>
        <w:t>students’</w:t>
      </w:r>
      <w:r>
        <w:rPr>
          <w:rFonts w:ascii="Times New Roman" w:hAnsi="Times New Roman" w:cs="Times New Roman"/>
          <w:sz w:val="24"/>
          <w:szCs w:val="24"/>
        </w:rPr>
        <w:t xml:space="preserve"> performance academically, because sports according to them will increase self-esteem, better moods and self-efficacy which are good impetus to good academic performance.</w:t>
      </w:r>
    </w:p>
    <w:p w14:paraId="1EC7DD85" w14:textId="77777777" w:rsidR="00B846A2" w:rsidRPr="00B846A2" w:rsidRDefault="00B846A2" w:rsidP="00E77CFC">
      <w:pPr>
        <w:pStyle w:val="NoSpacing"/>
        <w:spacing w:line="360" w:lineRule="auto"/>
        <w:jc w:val="both"/>
        <w:rPr>
          <w:rFonts w:ascii="Times New Roman" w:hAnsi="Times New Roman" w:cs="Times New Roman"/>
          <w:b/>
          <w:sz w:val="24"/>
          <w:szCs w:val="24"/>
        </w:rPr>
      </w:pPr>
      <w:r w:rsidRPr="00B846A2">
        <w:rPr>
          <w:rFonts w:ascii="Times New Roman" w:hAnsi="Times New Roman" w:cs="Times New Roman"/>
          <w:b/>
          <w:sz w:val="24"/>
          <w:szCs w:val="24"/>
        </w:rPr>
        <w:t>Objectives of the Study</w:t>
      </w:r>
    </w:p>
    <w:p w14:paraId="7489FE1F" w14:textId="77777777" w:rsidR="00B846A2" w:rsidRDefault="00B846A2" w:rsidP="00E77CF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objectives of the study are:</w:t>
      </w:r>
    </w:p>
    <w:p w14:paraId="6CE6DE0D" w14:textId="77777777" w:rsidR="00B846A2" w:rsidRDefault="00B922DA" w:rsidP="00E77CFC">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846A2">
        <w:rPr>
          <w:rFonts w:ascii="Times New Roman" w:hAnsi="Times New Roman" w:cs="Times New Roman"/>
          <w:sz w:val="24"/>
          <w:szCs w:val="24"/>
        </w:rPr>
        <w:t xml:space="preserve">o determine the average academic performance of students in public secondary schools in </w:t>
      </w:r>
      <w:proofErr w:type="spellStart"/>
      <w:r w:rsidR="00B846A2">
        <w:rPr>
          <w:rFonts w:ascii="Times New Roman" w:hAnsi="Times New Roman" w:cs="Times New Roman"/>
          <w:sz w:val="24"/>
          <w:szCs w:val="24"/>
        </w:rPr>
        <w:t>Ajowa</w:t>
      </w:r>
      <w:proofErr w:type="spellEnd"/>
      <w:r w:rsidR="00B846A2">
        <w:rPr>
          <w:rFonts w:ascii="Times New Roman" w:hAnsi="Times New Roman" w:cs="Times New Roman"/>
          <w:sz w:val="24"/>
          <w:szCs w:val="24"/>
        </w:rPr>
        <w:t xml:space="preserve"> Akoko</w:t>
      </w:r>
    </w:p>
    <w:p w14:paraId="6FE17D0D" w14:textId="77777777" w:rsidR="00B846A2" w:rsidRDefault="00B922DA" w:rsidP="00E77CFC">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846A2">
        <w:rPr>
          <w:rFonts w:ascii="Times New Roman" w:hAnsi="Times New Roman" w:cs="Times New Roman"/>
          <w:sz w:val="24"/>
          <w:szCs w:val="24"/>
        </w:rPr>
        <w:t>o determine the level of students’ satisfaction with the facilities in public secondary school.</w:t>
      </w:r>
    </w:p>
    <w:p w14:paraId="38873DF4" w14:textId="77777777" w:rsidR="00B846A2" w:rsidRDefault="00B922DA" w:rsidP="00E77CFC">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846A2">
        <w:rPr>
          <w:rFonts w:ascii="Times New Roman" w:hAnsi="Times New Roman" w:cs="Times New Roman"/>
          <w:sz w:val="24"/>
          <w:szCs w:val="24"/>
        </w:rPr>
        <w:t>o determine students’ frequencies level of usin</w:t>
      </w:r>
      <w:r w:rsidR="00CF4B37">
        <w:rPr>
          <w:rFonts w:ascii="Times New Roman" w:hAnsi="Times New Roman" w:cs="Times New Roman"/>
          <w:sz w:val="24"/>
          <w:szCs w:val="24"/>
        </w:rPr>
        <w:t>g available S</w:t>
      </w:r>
      <w:r w:rsidR="00542D0F">
        <w:rPr>
          <w:rFonts w:ascii="Times New Roman" w:hAnsi="Times New Roman" w:cs="Times New Roman"/>
          <w:sz w:val="24"/>
          <w:szCs w:val="24"/>
        </w:rPr>
        <w:t xml:space="preserve">chool </w:t>
      </w:r>
      <w:r w:rsidR="00B846A2">
        <w:rPr>
          <w:rFonts w:ascii="Times New Roman" w:hAnsi="Times New Roman" w:cs="Times New Roman"/>
          <w:sz w:val="24"/>
          <w:szCs w:val="24"/>
        </w:rPr>
        <w:t>facilities in public secondary school</w:t>
      </w:r>
    </w:p>
    <w:p w14:paraId="37609893" w14:textId="77777777" w:rsidR="003F5B31" w:rsidRDefault="003F5B31" w:rsidP="00E77CFC">
      <w:pPr>
        <w:pStyle w:val="NoSpacing"/>
        <w:spacing w:line="360" w:lineRule="auto"/>
        <w:ind w:left="1080"/>
        <w:jc w:val="both"/>
        <w:rPr>
          <w:rFonts w:ascii="Times New Roman" w:hAnsi="Times New Roman" w:cs="Times New Roman"/>
          <w:sz w:val="24"/>
          <w:szCs w:val="24"/>
        </w:rPr>
      </w:pPr>
    </w:p>
    <w:p w14:paraId="0FCA1E91" w14:textId="77777777" w:rsidR="00B846A2" w:rsidRPr="005448B6" w:rsidRDefault="00B846A2" w:rsidP="00E77CFC">
      <w:pPr>
        <w:pStyle w:val="NoSpacing"/>
        <w:spacing w:line="360" w:lineRule="auto"/>
        <w:jc w:val="both"/>
        <w:rPr>
          <w:rFonts w:ascii="Times New Roman" w:hAnsi="Times New Roman" w:cs="Times New Roman"/>
          <w:b/>
          <w:sz w:val="24"/>
          <w:szCs w:val="24"/>
        </w:rPr>
      </w:pPr>
      <w:r w:rsidRPr="005448B6">
        <w:rPr>
          <w:rFonts w:ascii="Times New Roman" w:hAnsi="Times New Roman" w:cs="Times New Roman"/>
          <w:b/>
          <w:sz w:val="24"/>
          <w:szCs w:val="24"/>
        </w:rPr>
        <w:t>Methodology</w:t>
      </w:r>
    </w:p>
    <w:p w14:paraId="58034803" w14:textId="77777777" w:rsidR="005448B6" w:rsidRPr="005448B6" w:rsidRDefault="005448B6" w:rsidP="00E77CFC">
      <w:pPr>
        <w:pStyle w:val="NoSpacing"/>
        <w:spacing w:line="360" w:lineRule="auto"/>
        <w:ind w:firstLine="720"/>
        <w:jc w:val="both"/>
        <w:rPr>
          <w:rFonts w:ascii="Times New Roman" w:hAnsi="Times New Roman" w:cs="Times New Roman"/>
          <w:sz w:val="24"/>
          <w:szCs w:val="24"/>
        </w:rPr>
      </w:pPr>
      <w:r w:rsidRPr="005448B6">
        <w:rPr>
          <w:rFonts w:ascii="Times New Roman" w:hAnsi="Times New Roman" w:cs="Times New Roman"/>
          <w:sz w:val="24"/>
          <w:szCs w:val="24"/>
        </w:rPr>
        <w:t>The research</w:t>
      </w:r>
      <w:r>
        <w:rPr>
          <w:rFonts w:ascii="Times New Roman" w:hAnsi="Times New Roman" w:cs="Times New Roman"/>
          <w:sz w:val="24"/>
          <w:szCs w:val="24"/>
        </w:rPr>
        <w:t xml:space="preserve"> design adopted for this study was survey method. The population comprised of 428 students in SS1 – SS3 in Comprehensive high school, </w:t>
      </w:r>
      <w:proofErr w:type="spellStart"/>
      <w:r>
        <w:rPr>
          <w:rFonts w:ascii="Times New Roman" w:hAnsi="Times New Roman" w:cs="Times New Roman"/>
          <w:sz w:val="24"/>
          <w:szCs w:val="24"/>
        </w:rPr>
        <w:t>Ajowa</w:t>
      </w:r>
      <w:proofErr w:type="spellEnd"/>
      <w:r>
        <w:rPr>
          <w:rFonts w:ascii="Times New Roman" w:hAnsi="Times New Roman" w:cs="Times New Roman"/>
          <w:sz w:val="24"/>
          <w:szCs w:val="24"/>
        </w:rPr>
        <w:t xml:space="preserve"> Akoko, Ondo State, Nigeria. Simple random sampling technique was used to select 98 students which constitute 22.9% of the entire population. The research instrument used for data collection was a structured questionnaire. The questionnaire is divided into three (3) sections. Section A focused on the students’ average academic performance. Section B focused on students’ level of satisfaction with the facilities in school learning spaces in their school</w:t>
      </w:r>
      <w:r w:rsidR="00A36121">
        <w:rPr>
          <w:rFonts w:ascii="Times New Roman" w:hAnsi="Times New Roman" w:cs="Times New Roman"/>
          <w:sz w:val="24"/>
          <w:szCs w:val="24"/>
        </w:rPr>
        <w:t xml:space="preserve"> with questionnaire Liker Scale 1-5 point (1=strongly not satisfactory to 5 = strongly satisfactory)</w:t>
      </w:r>
      <w:r>
        <w:rPr>
          <w:rFonts w:ascii="Times New Roman" w:hAnsi="Times New Roman" w:cs="Times New Roman"/>
          <w:sz w:val="24"/>
          <w:szCs w:val="24"/>
        </w:rPr>
        <w:t xml:space="preserve">. Section C addressed students’ frequencies level of using available learning spaces and facilities in their </w:t>
      </w:r>
      <w:proofErr w:type="gramStart"/>
      <w:r>
        <w:rPr>
          <w:rFonts w:ascii="Times New Roman" w:hAnsi="Times New Roman" w:cs="Times New Roman"/>
          <w:sz w:val="24"/>
          <w:szCs w:val="24"/>
        </w:rPr>
        <w:t>school</w:t>
      </w:r>
      <w:r w:rsidR="00A36121">
        <w:rPr>
          <w:rFonts w:ascii="Times New Roman" w:hAnsi="Times New Roman" w:cs="Times New Roman"/>
          <w:sz w:val="24"/>
          <w:szCs w:val="24"/>
        </w:rPr>
        <w:t xml:space="preserve">  with</w:t>
      </w:r>
      <w:proofErr w:type="gramEnd"/>
      <w:r w:rsidR="00A36121">
        <w:rPr>
          <w:rFonts w:ascii="Times New Roman" w:hAnsi="Times New Roman" w:cs="Times New Roman"/>
          <w:sz w:val="24"/>
          <w:szCs w:val="24"/>
        </w:rPr>
        <w:t xml:space="preserve"> questionnaire Liker Scale 1-5 point (1=Not very often to 5 = Very often)</w:t>
      </w:r>
      <w:r>
        <w:rPr>
          <w:rFonts w:ascii="Times New Roman" w:hAnsi="Times New Roman" w:cs="Times New Roman"/>
          <w:sz w:val="24"/>
          <w:szCs w:val="24"/>
        </w:rPr>
        <w:t xml:space="preserve">. The data collected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descriptive statistics (frequency and percentage).</w:t>
      </w:r>
    </w:p>
    <w:p w14:paraId="10EE82CB" w14:textId="77777777" w:rsidR="008824B2" w:rsidRPr="00B80AD4" w:rsidRDefault="00FD458E" w:rsidP="00E77CFC">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Table 1</w:t>
      </w:r>
      <w:r w:rsidR="008824B2" w:rsidRPr="00B80AD4">
        <w:rPr>
          <w:rFonts w:ascii="Times New Roman" w:hAnsi="Times New Roman" w:cs="Times New Roman"/>
          <w:b/>
          <w:sz w:val="24"/>
          <w:szCs w:val="24"/>
        </w:rPr>
        <w:t>.0 Students’ level of satisfaction with the facilities in school learning spaces in their school</w:t>
      </w:r>
    </w:p>
    <w:p w14:paraId="291C6836" w14:textId="77777777" w:rsidR="008824B2" w:rsidRPr="00B80AD4" w:rsidRDefault="008824B2" w:rsidP="00E77CFC">
      <w:pPr>
        <w:pStyle w:val="NoSpacing"/>
        <w:spacing w:line="360" w:lineRule="auto"/>
        <w:jc w:val="both"/>
        <w:rPr>
          <w:rFonts w:ascii="Times New Roman" w:hAnsi="Times New Roman" w:cs="Times New Roman"/>
          <w:sz w:val="8"/>
          <w:szCs w:val="24"/>
        </w:rPr>
      </w:pPr>
    </w:p>
    <w:tbl>
      <w:tblPr>
        <w:tblStyle w:val="TableGrid"/>
        <w:tblW w:w="0" w:type="auto"/>
        <w:tblLook w:val="04A0" w:firstRow="1" w:lastRow="0" w:firstColumn="1" w:lastColumn="0" w:noHBand="0" w:noVBand="1"/>
      </w:tblPr>
      <w:tblGrid>
        <w:gridCol w:w="582"/>
        <w:gridCol w:w="2053"/>
        <w:gridCol w:w="1343"/>
        <w:gridCol w:w="1343"/>
        <w:gridCol w:w="1343"/>
        <w:gridCol w:w="1343"/>
        <w:gridCol w:w="1343"/>
      </w:tblGrid>
      <w:tr w:rsidR="008824B2" w:rsidRPr="003F5B31" w14:paraId="288E60B6" w14:textId="77777777" w:rsidTr="00C53803">
        <w:tc>
          <w:tcPr>
            <w:tcW w:w="590" w:type="dxa"/>
            <w:vMerge w:val="restart"/>
          </w:tcPr>
          <w:p w14:paraId="41D69784"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S/N</w:t>
            </w:r>
          </w:p>
        </w:tc>
        <w:tc>
          <w:tcPr>
            <w:tcW w:w="2146" w:type="dxa"/>
            <w:vMerge w:val="restart"/>
          </w:tcPr>
          <w:p w14:paraId="607F69C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Work Place</w:t>
            </w:r>
          </w:p>
        </w:tc>
        <w:tc>
          <w:tcPr>
            <w:tcW w:w="1368" w:type="dxa"/>
          </w:tcPr>
          <w:p w14:paraId="13092A45"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Strongly Not Satisfactory</w:t>
            </w:r>
          </w:p>
        </w:tc>
        <w:tc>
          <w:tcPr>
            <w:tcW w:w="1368" w:type="dxa"/>
          </w:tcPr>
          <w:p w14:paraId="61A75708"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Not Satisfactory</w:t>
            </w:r>
          </w:p>
        </w:tc>
        <w:tc>
          <w:tcPr>
            <w:tcW w:w="1368" w:type="dxa"/>
          </w:tcPr>
          <w:p w14:paraId="6BC2B00F"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Rarely Satisfactory</w:t>
            </w:r>
          </w:p>
        </w:tc>
        <w:tc>
          <w:tcPr>
            <w:tcW w:w="1368" w:type="dxa"/>
          </w:tcPr>
          <w:p w14:paraId="26E92DB5"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Satisfactory</w:t>
            </w:r>
          </w:p>
        </w:tc>
        <w:tc>
          <w:tcPr>
            <w:tcW w:w="1368" w:type="dxa"/>
          </w:tcPr>
          <w:p w14:paraId="5A8B2EC7"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Strongly Satisfactory</w:t>
            </w:r>
          </w:p>
        </w:tc>
      </w:tr>
      <w:tr w:rsidR="008824B2" w:rsidRPr="003F5B31" w14:paraId="16BD7AD5" w14:textId="77777777" w:rsidTr="00C53803">
        <w:tc>
          <w:tcPr>
            <w:tcW w:w="590" w:type="dxa"/>
            <w:vMerge/>
          </w:tcPr>
          <w:p w14:paraId="7920E67A"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vMerge/>
          </w:tcPr>
          <w:p w14:paraId="7E36D7A5"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1368" w:type="dxa"/>
          </w:tcPr>
          <w:p w14:paraId="18FBC290"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w:t>
            </w:r>
          </w:p>
        </w:tc>
        <w:tc>
          <w:tcPr>
            <w:tcW w:w="1368" w:type="dxa"/>
          </w:tcPr>
          <w:p w14:paraId="0D63DE4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w:t>
            </w:r>
          </w:p>
        </w:tc>
        <w:tc>
          <w:tcPr>
            <w:tcW w:w="1368" w:type="dxa"/>
          </w:tcPr>
          <w:p w14:paraId="4B5282E9"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w:t>
            </w:r>
          </w:p>
        </w:tc>
        <w:tc>
          <w:tcPr>
            <w:tcW w:w="1368" w:type="dxa"/>
          </w:tcPr>
          <w:p w14:paraId="377504EE"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4</w:t>
            </w:r>
          </w:p>
        </w:tc>
        <w:tc>
          <w:tcPr>
            <w:tcW w:w="1368" w:type="dxa"/>
          </w:tcPr>
          <w:p w14:paraId="1F4AE199"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5</w:t>
            </w:r>
          </w:p>
        </w:tc>
      </w:tr>
      <w:tr w:rsidR="008824B2" w:rsidRPr="003F5B31" w14:paraId="5A758921" w14:textId="77777777" w:rsidTr="00C53803">
        <w:tc>
          <w:tcPr>
            <w:tcW w:w="590" w:type="dxa"/>
          </w:tcPr>
          <w:p w14:paraId="7E1E0575"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1</w:t>
            </w:r>
          </w:p>
        </w:tc>
        <w:tc>
          <w:tcPr>
            <w:tcW w:w="2146" w:type="dxa"/>
          </w:tcPr>
          <w:p w14:paraId="60C44FAA"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Classrooms</w:t>
            </w:r>
          </w:p>
        </w:tc>
        <w:tc>
          <w:tcPr>
            <w:tcW w:w="1368" w:type="dxa"/>
          </w:tcPr>
          <w:p w14:paraId="663117D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046C0F83"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11</w:t>
            </w:r>
          </w:p>
        </w:tc>
        <w:tc>
          <w:tcPr>
            <w:tcW w:w="1368" w:type="dxa"/>
          </w:tcPr>
          <w:p w14:paraId="409BD2DB"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10</w:t>
            </w:r>
          </w:p>
        </w:tc>
        <w:tc>
          <w:tcPr>
            <w:tcW w:w="1368" w:type="dxa"/>
          </w:tcPr>
          <w:p w14:paraId="34F4F33A"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48</w:t>
            </w:r>
          </w:p>
        </w:tc>
        <w:tc>
          <w:tcPr>
            <w:tcW w:w="1368" w:type="dxa"/>
          </w:tcPr>
          <w:p w14:paraId="3423BF7A"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25</w:t>
            </w:r>
          </w:p>
        </w:tc>
      </w:tr>
      <w:tr w:rsidR="008824B2" w:rsidRPr="003F5B31" w14:paraId="5317216F" w14:textId="77777777" w:rsidTr="00C53803">
        <w:tc>
          <w:tcPr>
            <w:tcW w:w="590" w:type="dxa"/>
          </w:tcPr>
          <w:p w14:paraId="6A1AA0B6"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1A944B46"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46187826"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13.3%</w:t>
            </w:r>
          </w:p>
        </w:tc>
        <w:tc>
          <w:tcPr>
            <w:tcW w:w="1368" w:type="dxa"/>
          </w:tcPr>
          <w:p w14:paraId="33C61ABA"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10.2%</w:t>
            </w:r>
          </w:p>
        </w:tc>
        <w:tc>
          <w:tcPr>
            <w:tcW w:w="2736" w:type="dxa"/>
            <w:gridSpan w:val="2"/>
          </w:tcPr>
          <w:p w14:paraId="51FC3201"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74.5%</w:t>
            </w:r>
          </w:p>
        </w:tc>
      </w:tr>
      <w:tr w:rsidR="008824B2" w:rsidRPr="003F5B31" w14:paraId="129064F8" w14:textId="77777777" w:rsidTr="00C53803">
        <w:tc>
          <w:tcPr>
            <w:tcW w:w="590" w:type="dxa"/>
          </w:tcPr>
          <w:p w14:paraId="396A8DB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2</w:t>
            </w:r>
          </w:p>
        </w:tc>
        <w:tc>
          <w:tcPr>
            <w:tcW w:w="2146" w:type="dxa"/>
          </w:tcPr>
          <w:p w14:paraId="47CAAE7F"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Computer room</w:t>
            </w:r>
          </w:p>
        </w:tc>
        <w:tc>
          <w:tcPr>
            <w:tcW w:w="1368" w:type="dxa"/>
          </w:tcPr>
          <w:p w14:paraId="459506E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013640FC"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7</w:t>
            </w:r>
          </w:p>
        </w:tc>
        <w:tc>
          <w:tcPr>
            <w:tcW w:w="1368" w:type="dxa"/>
          </w:tcPr>
          <w:p w14:paraId="1967A318"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37E89541"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45</w:t>
            </w:r>
          </w:p>
        </w:tc>
        <w:tc>
          <w:tcPr>
            <w:tcW w:w="1368" w:type="dxa"/>
          </w:tcPr>
          <w:p w14:paraId="70B2B32B"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40</w:t>
            </w:r>
          </w:p>
        </w:tc>
      </w:tr>
      <w:tr w:rsidR="008824B2" w:rsidRPr="003F5B31" w14:paraId="700AE1BB" w14:textId="77777777" w:rsidTr="00C53803">
        <w:tc>
          <w:tcPr>
            <w:tcW w:w="590" w:type="dxa"/>
          </w:tcPr>
          <w:p w14:paraId="487E4ABF"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3006544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7DDB3DC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10.2%</w:t>
            </w:r>
          </w:p>
        </w:tc>
        <w:tc>
          <w:tcPr>
            <w:tcW w:w="1368" w:type="dxa"/>
          </w:tcPr>
          <w:p w14:paraId="5EDD879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3.1%</w:t>
            </w:r>
          </w:p>
        </w:tc>
        <w:tc>
          <w:tcPr>
            <w:tcW w:w="2736" w:type="dxa"/>
            <w:gridSpan w:val="2"/>
          </w:tcPr>
          <w:p w14:paraId="73A730DF"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86.7%</w:t>
            </w:r>
          </w:p>
        </w:tc>
      </w:tr>
      <w:tr w:rsidR="008824B2" w:rsidRPr="003F5B31" w14:paraId="14C156B4" w14:textId="77777777" w:rsidTr="00C53803">
        <w:tc>
          <w:tcPr>
            <w:tcW w:w="590" w:type="dxa"/>
          </w:tcPr>
          <w:p w14:paraId="6C82B38C"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3.</w:t>
            </w:r>
          </w:p>
        </w:tc>
        <w:tc>
          <w:tcPr>
            <w:tcW w:w="2146" w:type="dxa"/>
          </w:tcPr>
          <w:p w14:paraId="6D2F025C"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Library</w:t>
            </w:r>
          </w:p>
        </w:tc>
        <w:tc>
          <w:tcPr>
            <w:tcW w:w="1368" w:type="dxa"/>
          </w:tcPr>
          <w:p w14:paraId="3F7A710B"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574F82F2"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205F507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w:t>
            </w:r>
          </w:p>
        </w:tc>
        <w:tc>
          <w:tcPr>
            <w:tcW w:w="1368" w:type="dxa"/>
          </w:tcPr>
          <w:p w14:paraId="039F8555"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50</w:t>
            </w:r>
          </w:p>
        </w:tc>
        <w:tc>
          <w:tcPr>
            <w:tcW w:w="1368" w:type="dxa"/>
          </w:tcPr>
          <w:p w14:paraId="19CAD10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33</w:t>
            </w:r>
          </w:p>
        </w:tc>
      </w:tr>
      <w:tr w:rsidR="008824B2" w:rsidRPr="003F5B31" w14:paraId="11894BCD" w14:textId="77777777" w:rsidTr="00C53803">
        <w:tc>
          <w:tcPr>
            <w:tcW w:w="590" w:type="dxa"/>
          </w:tcPr>
          <w:p w14:paraId="5827FF78"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118094C2"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0CD79B1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13.3%</w:t>
            </w:r>
          </w:p>
        </w:tc>
        <w:tc>
          <w:tcPr>
            <w:tcW w:w="1368" w:type="dxa"/>
          </w:tcPr>
          <w:p w14:paraId="466669B2"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2.0%</w:t>
            </w:r>
          </w:p>
        </w:tc>
        <w:tc>
          <w:tcPr>
            <w:tcW w:w="2736" w:type="dxa"/>
            <w:gridSpan w:val="2"/>
          </w:tcPr>
          <w:p w14:paraId="61F1BA69" w14:textId="77777777" w:rsidR="008824B2" w:rsidRPr="003F5B31" w:rsidRDefault="008824B2" w:rsidP="00E77CFC">
            <w:pPr>
              <w:pStyle w:val="NoSpacing"/>
              <w:spacing w:line="360" w:lineRule="auto"/>
              <w:jc w:val="center"/>
              <w:rPr>
                <w:rFonts w:ascii="Times New Roman" w:hAnsi="Times New Roman" w:cs="Times New Roman"/>
                <w:b/>
                <w:bCs/>
                <w:sz w:val="18"/>
                <w:szCs w:val="18"/>
              </w:rPr>
            </w:pPr>
            <w:r w:rsidRPr="003F5B31">
              <w:rPr>
                <w:rFonts w:ascii="Times New Roman" w:hAnsi="Times New Roman" w:cs="Times New Roman"/>
                <w:b/>
                <w:bCs/>
                <w:sz w:val="18"/>
                <w:szCs w:val="18"/>
              </w:rPr>
              <w:t>84.7%</w:t>
            </w:r>
          </w:p>
        </w:tc>
      </w:tr>
      <w:tr w:rsidR="008824B2" w:rsidRPr="003F5B31" w14:paraId="171A9D46" w14:textId="77777777" w:rsidTr="00C53803">
        <w:tc>
          <w:tcPr>
            <w:tcW w:w="590" w:type="dxa"/>
          </w:tcPr>
          <w:p w14:paraId="5B2DC266"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4</w:t>
            </w:r>
          </w:p>
        </w:tc>
        <w:tc>
          <w:tcPr>
            <w:tcW w:w="2146" w:type="dxa"/>
          </w:tcPr>
          <w:p w14:paraId="0587B579"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Laboratory</w:t>
            </w:r>
          </w:p>
        </w:tc>
        <w:tc>
          <w:tcPr>
            <w:tcW w:w="1368" w:type="dxa"/>
          </w:tcPr>
          <w:p w14:paraId="4249A472"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w:t>
            </w:r>
          </w:p>
        </w:tc>
        <w:tc>
          <w:tcPr>
            <w:tcW w:w="1368" w:type="dxa"/>
          </w:tcPr>
          <w:p w14:paraId="1E3679D1"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w:t>
            </w:r>
          </w:p>
        </w:tc>
        <w:tc>
          <w:tcPr>
            <w:tcW w:w="1368" w:type="dxa"/>
          </w:tcPr>
          <w:p w14:paraId="2AEBF695"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395F79B0"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72</w:t>
            </w:r>
          </w:p>
        </w:tc>
        <w:tc>
          <w:tcPr>
            <w:tcW w:w="1368" w:type="dxa"/>
          </w:tcPr>
          <w:p w14:paraId="1ECC1A53"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12</w:t>
            </w:r>
          </w:p>
        </w:tc>
      </w:tr>
      <w:tr w:rsidR="003F5B31" w:rsidRPr="003F5B31" w14:paraId="1D345501" w14:textId="77777777" w:rsidTr="00C53803">
        <w:tc>
          <w:tcPr>
            <w:tcW w:w="590" w:type="dxa"/>
          </w:tcPr>
          <w:p w14:paraId="731045F7" w14:textId="77777777" w:rsidR="003F5B31" w:rsidRPr="003F5B31" w:rsidRDefault="003F5B31" w:rsidP="00E77CFC">
            <w:pPr>
              <w:pStyle w:val="NoSpacing"/>
              <w:spacing w:line="360" w:lineRule="auto"/>
              <w:rPr>
                <w:rFonts w:ascii="Times New Roman" w:hAnsi="Times New Roman" w:cs="Times New Roman"/>
                <w:sz w:val="18"/>
                <w:szCs w:val="18"/>
              </w:rPr>
            </w:pPr>
          </w:p>
        </w:tc>
        <w:tc>
          <w:tcPr>
            <w:tcW w:w="2146" w:type="dxa"/>
          </w:tcPr>
          <w:p w14:paraId="52591621" w14:textId="77777777" w:rsidR="003F5B31" w:rsidRPr="003F5B31" w:rsidRDefault="003F5B31"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3EB2E481"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11.2%</w:t>
            </w:r>
          </w:p>
        </w:tc>
        <w:tc>
          <w:tcPr>
            <w:tcW w:w="1368" w:type="dxa"/>
          </w:tcPr>
          <w:p w14:paraId="6FF4EDA5"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3.1</w:t>
            </w:r>
          </w:p>
        </w:tc>
        <w:tc>
          <w:tcPr>
            <w:tcW w:w="2736" w:type="dxa"/>
            <w:gridSpan w:val="2"/>
          </w:tcPr>
          <w:p w14:paraId="224DC968"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85.7%</w:t>
            </w:r>
          </w:p>
        </w:tc>
      </w:tr>
      <w:tr w:rsidR="008824B2" w:rsidRPr="003F5B31" w14:paraId="683F2288" w14:textId="77777777" w:rsidTr="00C53803">
        <w:tc>
          <w:tcPr>
            <w:tcW w:w="590" w:type="dxa"/>
          </w:tcPr>
          <w:p w14:paraId="7BADC00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5.</w:t>
            </w:r>
          </w:p>
        </w:tc>
        <w:tc>
          <w:tcPr>
            <w:tcW w:w="2146" w:type="dxa"/>
          </w:tcPr>
          <w:p w14:paraId="53ABF2DA"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Sport Field</w:t>
            </w:r>
          </w:p>
        </w:tc>
        <w:tc>
          <w:tcPr>
            <w:tcW w:w="1368" w:type="dxa"/>
          </w:tcPr>
          <w:p w14:paraId="06908538"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8</w:t>
            </w:r>
          </w:p>
        </w:tc>
        <w:tc>
          <w:tcPr>
            <w:tcW w:w="1368" w:type="dxa"/>
          </w:tcPr>
          <w:p w14:paraId="715357A9"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12</w:t>
            </w:r>
          </w:p>
        </w:tc>
        <w:tc>
          <w:tcPr>
            <w:tcW w:w="1368" w:type="dxa"/>
          </w:tcPr>
          <w:p w14:paraId="2556CF9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w:t>
            </w:r>
          </w:p>
        </w:tc>
        <w:tc>
          <w:tcPr>
            <w:tcW w:w="1368" w:type="dxa"/>
          </w:tcPr>
          <w:p w14:paraId="0E662AE0"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50</w:t>
            </w:r>
          </w:p>
        </w:tc>
        <w:tc>
          <w:tcPr>
            <w:tcW w:w="1368" w:type="dxa"/>
          </w:tcPr>
          <w:p w14:paraId="00877925"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27</w:t>
            </w:r>
          </w:p>
        </w:tc>
      </w:tr>
      <w:tr w:rsidR="008824B2" w:rsidRPr="003F5B31" w14:paraId="5C979DD1" w14:textId="77777777" w:rsidTr="00C53803">
        <w:tc>
          <w:tcPr>
            <w:tcW w:w="590" w:type="dxa"/>
          </w:tcPr>
          <w:p w14:paraId="591CAE0C"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3C4DE437"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1338F45D"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20.4%</w:t>
            </w:r>
          </w:p>
        </w:tc>
        <w:tc>
          <w:tcPr>
            <w:tcW w:w="1368" w:type="dxa"/>
          </w:tcPr>
          <w:p w14:paraId="0B035A39"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1.0%</w:t>
            </w:r>
          </w:p>
        </w:tc>
        <w:tc>
          <w:tcPr>
            <w:tcW w:w="2736" w:type="dxa"/>
            <w:gridSpan w:val="2"/>
          </w:tcPr>
          <w:p w14:paraId="1AA8E64B"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98.6%</w:t>
            </w:r>
          </w:p>
        </w:tc>
      </w:tr>
    </w:tbl>
    <w:p w14:paraId="3F8E3B36" w14:textId="77777777" w:rsidR="008824B2" w:rsidRDefault="008824B2" w:rsidP="00E77CFC">
      <w:pPr>
        <w:pStyle w:val="NoSpacing"/>
        <w:tabs>
          <w:tab w:val="left" w:pos="630"/>
        </w:tabs>
        <w:spacing w:line="360" w:lineRule="auto"/>
        <w:rPr>
          <w:rFonts w:ascii="Times New Roman" w:hAnsi="Times New Roman" w:cs="Times New Roman"/>
          <w:sz w:val="24"/>
          <w:szCs w:val="24"/>
        </w:rPr>
      </w:pPr>
    </w:p>
    <w:p w14:paraId="4E8249C1" w14:textId="77777777" w:rsidR="00FD458E" w:rsidRDefault="00FD458E" w:rsidP="00E77CFC">
      <w:pPr>
        <w:pStyle w:val="NoSpacing"/>
        <w:tabs>
          <w:tab w:val="left" w:pos="630"/>
        </w:tabs>
        <w:spacing w:line="360" w:lineRule="auto"/>
        <w:jc w:val="both"/>
        <w:rPr>
          <w:rFonts w:ascii="Times New Roman" w:hAnsi="Times New Roman" w:cs="Times New Roman"/>
          <w:b/>
          <w:sz w:val="24"/>
          <w:szCs w:val="24"/>
        </w:rPr>
      </w:pPr>
    </w:p>
    <w:p w14:paraId="7754415C" w14:textId="77777777" w:rsidR="008824B2" w:rsidRPr="00B80AD4" w:rsidRDefault="00FD458E" w:rsidP="00E77CFC">
      <w:pPr>
        <w:pStyle w:val="NoSpacing"/>
        <w:tabs>
          <w:tab w:val="left" w:pos="6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Table 2</w:t>
      </w:r>
      <w:r w:rsidR="008824B2" w:rsidRPr="00B80AD4">
        <w:rPr>
          <w:rFonts w:ascii="Times New Roman" w:hAnsi="Times New Roman" w:cs="Times New Roman"/>
          <w:b/>
          <w:sz w:val="24"/>
          <w:szCs w:val="24"/>
        </w:rPr>
        <w:t>.0 Students’ frequencies level of using available learning spaces and facilities in their school</w:t>
      </w:r>
    </w:p>
    <w:tbl>
      <w:tblPr>
        <w:tblStyle w:val="TableGrid"/>
        <w:tblW w:w="0" w:type="auto"/>
        <w:tblLook w:val="04A0" w:firstRow="1" w:lastRow="0" w:firstColumn="1" w:lastColumn="0" w:noHBand="0" w:noVBand="1"/>
      </w:tblPr>
      <w:tblGrid>
        <w:gridCol w:w="586"/>
        <w:gridCol w:w="2095"/>
        <w:gridCol w:w="1333"/>
        <w:gridCol w:w="1333"/>
        <w:gridCol w:w="1337"/>
        <w:gridCol w:w="1333"/>
        <w:gridCol w:w="1333"/>
      </w:tblGrid>
      <w:tr w:rsidR="008824B2" w:rsidRPr="003F5B31" w14:paraId="443CA4F9" w14:textId="77777777" w:rsidTr="00C53803">
        <w:tc>
          <w:tcPr>
            <w:tcW w:w="590" w:type="dxa"/>
            <w:vMerge w:val="restart"/>
          </w:tcPr>
          <w:p w14:paraId="765C54DD"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S/N</w:t>
            </w:r>
          </w:p>
        </w:tc>
        <w:tc>
          <w:tcPr>
            <w:tcW w:w="2146" w:type="dxa"/>
            <w:vMerge w:val="restart"/>
          </w:tcPr>
          <w:p w14:paraId="4F309899"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Facilities</w:t>
            </w:r>
          </w:p>
        </w:tc>
        <w:tc>
          <w:tcPr>
            <w:tcW w:w="1368" w:type="dxa"/>
          </w:tcPr>
          <w:p w14:paraId="165AF83B"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Not Very Often</w:t>
            </w:r>
          </w:p>
        </w:tc>
        <w:tc>
          <w:tcPr>
            <w:tcW w:w="1368" w:type="dxa"/>
          </w:tcPr>
          <w:p w14:paraId="3AF1B052"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Not Often</w:t>
            </w:r>
          </w:p>
        </w:tc>
        <w:tc>
          <w:tcPr>
            <w:tcW w:w="1368" w:type="dxa"/>
          </w:tcPr>
          <w:p w14:paraId="65061F2A"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Rarely Often</w:t>
            </w:r>
          </w:p>
        </w:tc>
        <w:tc>
          <w:tcPr>
            <w:tcW w:w="1368" w:type="dxa"/>
          </w:tcPr>
          <w:p w14:paraId="36E6853F"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Often</w:t>
            </w:r>
          </w:p>
        </w:tc>
        <w:tc>
          <w:tcPr>
            <w:tcW w:w="1368" w:type="dxa"/>
          </w:tcPr>
          <w:p w14:paraId="44928672"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Very Often</w:t>
            </w:r>
          </w:p>
        </w:tc>
      </w:tr>
      <w:tr w:rsidR="008824B2" w:rsidRPr="003F5B31" w14:paraId="1342F3EB" w14:textId="77777777" w:rsidTr="00C53803">
        <w:tc>
          <w:tcPr>
            <w:tcW w:w="590" w:type="dxa"/>
            <w:vMerge/>
          </w:tcPr>
          <w:p w14:paraId="6591AAF6"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p>
        </w:tc>
        <w:tc>
          <w:tcPr>
            <w:tcW w:w="2146" w:type="dxa"/>
            <w:vMerge/>
          </w:tcPr>
          <w:p w14:paraId="20589CA6"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p>
        </w:tc>
        <w:tc>
          <w:tcPr>
            <w:tcW w:w="1368" w:type="dxa"/>
          </w:tcPr>
          <w:p w14:paraId="027E5AC2"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w:t>
            </w:r>
          </w:p>
        </w:tc>
        <w:tc>
          <w:tcPr>
            <w:tcW w:w="1368" w:type="dxa"/>
          </w:tcPr>
          <w:p w14:paraId="446C7EC5"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w:t>
            </w:r>
          </w:p>
        </w:tc>
        <w:tc>
          <w:tcPr>
            <w:tcW w:w="1368" w:type="dxa"/>
          </w:tcPr>
          <w:p w14:paraId="1148318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3</w:t>
            </w:r>
          </w:p>
        </w:tc>
        <w:tc>
          <w:tcPr>
            <w:tcW w:w="1368" w:type="dxa"/>
          </w:tcPr>
          <w:p w14:paraId="19A19A82"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4</w:t>
            </w:r>
          </w:p>
        </w:tc>
        <w:tc>
          <w:tcPr>
            <w:tcW w:w="1368" w:type="dxa"/>
          </w:tcPr>
          <w:p w14:paraId="67B12E1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5</w:t>
            </w:r>
          </w:p>
        </w:tc>
      </w:tr>
      <w:tr w:rsidR="008824B2" w:rsidRPr="003F5B31" w14:paraId="0F468E80" w14:textId="77777777" w:rsidTr="00C53803">
        <w:tc>
          <w:tcPr>
            <w:tcW w:w="590" w:type="dxa"/>
          </w:tcPr>
          <w:p w14:paraId="0A9428A2"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1</w:t>
            </w:r>
          </w:p>
        </w:tc>
        <w:tc>
          <w:tcPr>
            <w:tcW w:w="2146" w:type="dxa"/>
          </w:tcPr>
          <w:p w14:paraId="70E79369"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Classrooms</w:t>
            </w:r>
          </w:p>
        </w:tc>
        <w:tc>
          <w:tcPr>
            <w:tcW w:w="1368" w:type="dxa"/>
          </w:tcPr>
          <w:p w14:paraId="7F0F04B3"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w:t>
            </w:r>
          </w:p>
        </w:tc>
        <w:tc>
          <w:tcPr>
            <w:tcW w:w="1368" w:type="dxa"/>
          </w:tcPr>
          <w:p w14:paraId="7E34340B"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2</w:t>
            </w:r>
          </w:p>
        </w:tc>
        <w:tc>
          <w:tcPr>
            <w:tcW w:w="1368" w:type="dxa"/>
          </w:tcPr>
          <w:p w14:paraId="33BD954A"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5</w:t>
            </w:r>
          </w:p>
        </w:tc>
        <w:tc>
          <w:tcPr>
            <w:tcW w:w="1368" w:type="dxa"/>
          </w:tcPr>
          <w:p w14:paraId="0B150523"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16</w:t>
            </w:r>
          </w:p>
        </w:tc>
        <w:tc>
          <w:tcPr>
            <w:tcW w:w="1368" w:type="dxa"/>
          </w:tcPr>
          <w:p w14:paraId="4072CD9B"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75</w:t>
            </w:r>
          </w:p>
        </w:tc>
      </w:tr>
      <w:tr w:rsidR="008824B2" w:rsidRPr="003F5B31" w14:paraId="409933BD" w14:textId="77777777" w:rsidTr="00C53803">
        <w:tc>
          <w:tcPr>
            <w:tcW w:w="590" w:type="dxa"/>
          </w:tcPr>
          <w:p w14:paraId="20D57A27"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bookmarkStart w:id="0" w:name="_Hlk166140701"/>
          </w:p>
        </w:tc>
        <w:tc>
          <w:tcPr>
            <w:tcW w:w="2146" w:type="dxa"/>
          </w:tcPr>
          <w:p w14:paraId="38BBDFBE"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1A8350FF"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2.0%</w:t>
            </w:r>
          </w:p>
        </w:tc>
        <w:tc>
          <w:tcPr>
            <w:tcW w:w="1368" w:type="dxa"/>
          </w:tcPr>
          <w:p w14:paraId="3AC6F95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5.1%</w:t>
            </w:r>
          </w:p>
        </w:tc>
        <w:tc>
          <w:tcPr>
            <w:tcW w:w="2736" w:type="dxa"/>
            <w:gridSpan w:val="2"/>
          </w:tcPr>
          <w:p w14:paraId="7E593D7F"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92.9%</w:t>
            </w:r>
          </w:p>
        </w:tc>
      </w:tr>
      <w:bookmarkEnd w:id="0"/>
      <w:tr w:rsidR="008824B2" w:rsidRPr="003F5B31" w14:paraId="5D9071F6" w14:textId="77777777" w:rsidTr="00C53803">
        <w:tc>
          <w:tcPr>
            <w:tcW w:w="590" w:type="dxa"/>
          </w:tcPr>
          <w:p w14:paraId="5062A437"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2</w:t>
            </w:r>
          </w:p>
        </w:tc>
        <w:tc>
          <w:tcPr>
            <w:tcW w:w="2146" w:type="dxa"/>
          </w:tcPr>
          <w:p w14:paraId="7342A18D"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Computer room</w:t>
            </w:r>
          </w:p>
        </w:tc>
        <w:tc>
          <w:tcPr>
            <w:tcW w:w="1368" w:type="dxa"/>
          </w:tcPr>
          <w:p w14:paraId="5E3C9AAD"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w:t>
            </w:r>
          </w:p>
        </w:tc>
        <w:tc>
          <w:tcPr>
            <w:tcW w:w="1368" w:type="dxa"/>
          </w:tcPr>
          <w:p w14:paraId="5606D3CF"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5EF89ACB"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02573B7C"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17</w:t>
            </w:r>
          </w:p>
        </w:tc>
        <w:tc>
          <w:tcPr>
            <w:tcW w:w="1368" w:type="dxa"/>
          </w:tcPr>
          <w:p w14:paraId="6791C070"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62</w:t>
            </w:r>
          </w:p>
        </w:tc>
      </w:tr>
      <w:tr w:rsidR="008824B2" w:rsidRPr="003F5B31" w14:paraId="40723386" w14:textId="77777777" w:rsidTr="00C53803">
        <w:tc>
          <w:tcPr>
            <w:tcW w:w="590" w:type="dxa"/>
          </w:tcPr>
          <w:p w14:paraId="0970E315"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p>
        </w:tc>
        <w:tc>
          <w:tcPr>
            <w:tcW w:w="2146" w:type="dxa"/>
          </w:tcPr>
          <w:p w14:paraId="4AC441A5"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66172670"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15.3%</w:t>
            </w:r>
          </w:p>
        </w:tc>
        <w:tc>
          <w:tcPr>
            <w:tcW w:w="1368" w:type="dxa"/>
          </w:tcPr>
          <w:p w14:paraId="212A8C2D"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4.1%</w:t>
            </w:r>
          </w:p>
        </w:tc>
        <w:tc>
          <w:tcPr>
            <w:tcW w:w="2736" w:type="dxa"/>
            <w:gridSpan w:val="2"/>
          </w:tcPr>
          <w:p w14:paraId="78506CFE" w14:textId="77777777" w:rsidR="008824B2" w:rsidRPr="003F5B31" w:rsidRDefault="008824B2" w:rsidP="00E77CFC">
            <w:pPr>
              <w:pStyle w:val="NoSpacing"/>
              <w:tabs>
                <w:tab w:val="left" w:pos="630"/>
              </w:tabs>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80.6%</w:t>
            </w:r>
          </w:p>
        </w:tc>
      </w:tr>
      <w:tr w:rsidR="008824B2" w:rsidRPr="003F5B31" w14:paraId="38F2C222" w14:textId="77777777" w:rsidTr="00C53803">
        <w:tc>
          <w:tcPr>
            <w:tcW w:w="590" w:type="dxa"/>
          </w:tcPr>
          <w:p w14:paraId="782F8134"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3.</w:t>
            </w:r>
          </w:p>
        </w:tc>
        <w:tc>
          <w:tcPr>
            <w:tcW w:w="2146" w:type="dxa"/>
          </w:tcPr>
          <w:p w14:paraId="517CACD0" w14:textId="77777777" w:rsidR="008824B2" w:rsidRPr="003F5B31" w:rsidRDefault="008824B2" w:rsidP="00E77CFC">
            <w:pPr>
              <w:pStyle w:val="NoSpacing"/>
              <w:tabs>
                <w:tab w:val="left" w:pos="630"/>
              </w:tabs>
              <w:spacing w:line="360" w:lineRule="auto"/>
              <w:rPr>
                <w:rFonts w:ascii="Times New Roman" w:hAnsi="Times New Roman" w:cs="Times New Roman"/>
                <w:sz w:val="18"/>
                <w:szCs w:val="18"/>
              </w:rPr>
            </w:pPr>
            <w:r w:rsidRPr="003F5B31">
              <w:rPr>
                <w:rFonts w:ascii="Times New Roman" w:hAnsi="Times New Roman" w:cs="Times New Roman"/>
                <w:sz w:val="18"/>
                <w:szCs w:val="18"/>
              </w:rPr>
              <w:t>Library</w:t>
            </w:r>
          </w:p>
        </w:tc>
        <w:tc>
          <w:tcPr>
            <w:tcW w:w="1368" w:type="dxa"/>
          </w:tcPr>
          <w:p w14:paraId="36FE8A65"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3</w:t>
            </w:r>
          </w:p>
        </w:tc>
        <w:tc>
          <w:tcPr>
            <w:tcW w:w="1368" w:type="dxa"/>
          </w:tcPr>
          <w:p w14:paraId="5E100E92"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11</w:t>
            </w:r>
          </w:p>
        </w:tc>
        <w:tc>
          <w:tcPr>
            <w:tcW w:w="1368" w:type="dxa"/>
          </w:tcPr>
          <w:p w14:paraId="290BD4A0"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8</w:t>
            </w:r>
          </w:p>
        </w:tc>
        <w:tc>
          <w:tcPr>
            <w:tcW w:w="1368" w:type="dxa"/>
          </w:tcPr>
          <w:p w14:paraId="45E8D2F2"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10</w:t>
            </w:r>
          </w:p>
        </w:tc>
        <w:tc>
          <w:tcPr>
            <w:tcW w:w="1368" w:type="dxa"/>
          </w:tcPr>
          <w:p w14:paraId="0FF15912" w14:textId="77777777" w:rsidR="008824B2" w:rsidRPr="003F5B31" w:rsidRDefault="008824B2" w:rsidP="00E77CFC">
            <w:pPr>
              <w:pStyle w:val="NoSpacing"/>
              <w:tabs>
                <w:tab w:val="left" w:pos="630"/>
              </w:tabs>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66</w:t>
            </w:r>
          </w:p>
        </w:tc>
      </w:tr>
      <w:tr w:rsidR="008824B2" w:rsidRPr="003F5B31" w14:paraId="7941DA62" w14:textId="77777777" w:rsidTr="00C53803">
        <w:tc>
          <w:tcPr>
            <w:tcW w:w="590" w:type="dxa"/>
          </w:tcPr>
          <w:p w14:paraId="540E6DD7"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4898A2A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22A3C5F1"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14.3%</w:t>
            </w:r>
          </w:p>
        </w:tc>
        <w:tc>
          <w:tcPr>
            <w:tcW w:w="1368" w:type="dxa"/>
          </w:tcPr>
          <w:p w14:paraId="7FED8504"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8.2%</w:t>
            </w:r>
          </w:p>
        </w:tc>
        <w:tc>
          <w:tcPr>
            <w:tcW w:w="2736" w:type="dxa"/>
            <w:gridSpan w:val="2"/>
          </w:tcPr>
          <w:p w14:paraId="5614DBD2"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77.5%</w:t>
            </w:r>
          </w:p>
        </w:tc>
      </w:tr>
      <w:tr w:rsidR="008824B2" w:rsidRPr="003F5B31" w14:paraId="41A3AB48" w14:textId="77777777" w:rsidTr="00C53803">
        <w:tc>
          <w:tcPr>
            <w:tcW w:w="590" w:type="dxa"/>
          </w:tcPr>
          <w:p w14:paraId="6E63CC4C"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4</w:t>
            </w:r>
          </w:p>
        </w:tc>
        <w:tc>
          <w:tcPr>
            <w:tcW w:w="2146" w:type="dxa"/>
          </w:tcPr>
          <w:p w14:paraId="05A172A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Laboratory</w:t>
            </w:r>
          </w:p>
        </w:tc>
        <w:tc>
          <w:tcPr>
            <w:tcW w:w="1368" w:type="dxa"/>
          </w:tcPr>
          <w:p w14:paraId="1DB73713"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w:t>
            </w:r>
          </w:p>
        </w:tc>
        <w:tc>
          <w:tcPr>
            <w:tcW w:w="1368" w:type="dxa"/>
          </w:tcPr>
          <w:p w14:paraId="18C88A4E"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606E80D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11</w:t>
            </w:r>
          </w:p>
        </w:tc>
        <w:tc>
          <w:tcPr>
            <w:tcW w:w="1368" w:type="dxa"/>
          </w:tcPr>
          <w:p w14:paraId="0A5296C6"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w:t>
            </w:r>
          </w:p>
        </w:tc>
        <w:tc>
          <w:tcPr>
            <w:tcW w:w="1368" w:type="dxa"/>
          </w:tcPr>
          <w:p w14:paraId="1D6EE068"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68</w:t>
            </w:r>
          </w:p>
        </w:tc>
      </w:tr>
      <w:tr w:rsidR="003F5B31" w:rsidRPr="003F5B31" w14:paraId="10D4339B" w14:textId="77777777" w:rsidTr="00C53803">
        <w:tc>
          <w:tcPr>
            <w:tcW w:w="590" w:type="dxa"/>
          </w:tcPr>
          <w:p w14:paraId="3EEEB728" w14:textId="77777777" w:rsidR="003F5B31" w:rsidRPr="003F5B31" w:rsidRDefault="003F5B31" w:rsidP="00E77CFC">
            <w:pPr>
              <w:pStyle w:val="NoSpacing"/>
              <w:spacing w:line="360" w:lineRule="auto"/>
              <w:rPr>
                <w:rFonts w:ascii="Times New Roman" w:hAnsi="Times New Roman" w:cs="Times New Roman"/>
                <w:sz w:val="18"/>
                <w:szCs w:val="18"/>
              </w:rPr>
            </w:pPr>
          </w:p>
        </w:tc>
        <w:tc>
          <w:tcPr>
            <w:tcW w:w="2146" w:type="dxa"/>
          </w:tcPr>
          <w:p w14:paraId="66F556BD" w14:textId="77777777" w:rsidR="003F5B31" w:rsidRPr="003F5B31" w:rsidRDefault="003F5B31"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6D0D8F5D"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13.3%</w:t>
            </w:r>
          </w:p>
        </w:tc>
        <w:tc>
          <w:tcPr>
            <w:tcW w:w="1368" w:type="dxa"/>
          </w:tcPr>
          <w:p w14:paraId="3C41C28B"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11.2%</w:t>
            </w:r>
          </w:p>
        </w:tc>
        <w:tc>
          <w:tcPr>
            <w:tcW w:w="2736" w:type="dxa"/>
            <w:gridSpan w:val="2"/>
          </w:tcPr>
          <w:p w14:paraId="41D12DBB" w14:textId="77777777" w:rsidR="003F5B31" w:rsidRPr="003F5B31" w:rsidRDefault="003F5B31"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75.5%</w:t>
            </w:r>
          </w:p>
        </w:tc>
      </w:tr>
      <w:tr w:rsidR="008824B2" w:rsidRPr="003F5B31" w14:paraId="3CA81132" w14:textId="77777777" w:rsidTr="00C53803">
        <w:tc>
          <w:tcPr>
            <w:tcW w:w="590" w:type="dxa"/>
          </w:tcPr>
          <w:p w14:paraId="37CC7E87"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5.</w:t>
            </w:r>
          </w:p>
        </w:tc>
        <w:tc>
          <w:tcPr>
            <w:tcW w:w="2146" w:type="dxa"/>
          </w:tcPr>
          <w:p w14:paraId="3B1EC3E1"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Sport Field</w:t>
            </w:r>
          </w:p>
        </w:tc>
        <w:tc>
          <w:tcPr>
            <w:tcW w:w="1368" w:type="dxa"/>
          </w:tcPr>
          <w:p w14:paraId="264D697A"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14</w:t>
            </w:r>
          </w:p>
        </w:tc>
        <w:tc>
          <w:tcPr>
            <w:tcW w:w="1368" w:type="dxa"/>
          </w:tcPr>
          <w:p w14:paraId="02D445E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14</w:t>
            </w:r>
          </w:p>
        </w:tc>
        <w:tc>
          <w:tcPr>
            <w:tcW w:w="1368" w:type="dxa"/>
          </w:tcPr>
          <w:p w14:paraId="2489E3C4"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9</w:t>
            </w:r>
          </w:p>
        </w:tc>
        <w:tc>
          <w:tcPr>
            <w:tcW w:w="1368" w:type="dxa"/>
          </w:tcPr>
          <w:p w14:paraId="58F3A8ED"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17</w:t>
            </w:r>
          </w:p>
        </w:tc>
        <w:tc>
          <w:tcPr>
            <w:tcW w:w="1368" w:type="dxa"/>
          </w:tcPr>
          <w:p w14:paraId="16A46AF6" w14:textId="77777777" w:rsidR="008824B2" w:rsidRPr="003F5B31" w:rsidRDefault="008824B2" w:rsidP="00E77CFC">
            <w:pPr>
              <w:pStyle w:val="NoSpacing"/>
              <w:spacing w:line="360" w:lineRule="auto"/>
              <w:jc w:val="center"/>
              <w:rPr>
                <w:rFonts w:ascii="Times New Roman" w:hAnsi="Times New Roman" w:cs="Times New Roman"/>
                <w:sz w:val="18"/>
                <w:szCs w:val="18"/>
              </w:rPr>
            </w:pPr>
            <w:r w:rsidRPr="003F5B31">
              <w:rPr>
                <w:rFonts w:ascii="Times New Roman" w:hAnsi="Times New Roman" w:cs="Times New Roman"/>
                <w:sz w:val="18"/>
                <w:szCs w:val="18"/>
              </w:rPr>
              <w:t>48</w:t>
            </w:r>
          </w:p>
        </w:tc>
      </w:tr>
      <w:tr w:rsidR="008824B2" w:rsidRPr="003F5B31" w14:paraId="7DFBDBF0" w14:textId="77777777" w:rsidTr="00C53803">
        <w:tc>
          <w:tcPr>
            <w:tcW w:w="590" w:type="dxa"/>
          </w:tcPr>
          <w:p w14:paraId="16A87CFD" w14:textId="77777777" w:rsidR="008824B2" w:rsidRPr="003F5B31" w:rsidRDefault="008824B2" w:rsidP="00E77CFC">
            <w:pPr>
              <w:pStyle w:val="NoSpacing"/>
              <w:spacing w:line="360" w:lineRule="auto"/>
              <w:rPr>
                <w:rFonts w:ascii="Times New Roman" w:hAnsi="Times New Roman" w:cs="Times New Roman"/>
                <w:sz w:val="18"/>
                <w:szCs w:val="18"/>
              </w:rPr>
            </w:pPr>
          </w:p>
        </w:tc>
        <w:tc>
          <w:tcPr>
            <w:tcW w:w="2146" w:type="dxa"/>
          </w:tcPr>
          <w:p w14:paraId="58CFB6DF" w14:textId="77777777" w:rsidR="008824B2" w:rsidRPr="003F5B31" w:rsidRDefault="008824B2" w:rsidP="00E77CFC">
            <w:pPr>
              <w:pStyle w:val="NoSpacing"/>
              <w:spacing w:line="360" w:lineRule="auto"/>
              <w:rPr>
                <w:rFonts w:ascii="Times New Roman" w:hAnsi="Times New Roman" w:cs="Times New Roman"/>
                <w:sz w:val="18"/>
                <w:szCs w:val="18"/>
              </w:rPr>
            </w:pPr>
            <w:r w:rsidRPr="003F5B31">
              <w:rPr>
                <w:rFonts w:ascii="Times New Roman" w:hAnsi="Times New Roman" w:cs="Times New Roman"/>
                <w:sz w:val="18"/>
                <w:szCs w:val="18"/>
              </w:rPr>
              <w:t>Percentage</w:t>
            </w:r>
          </w:p>
        </w:tc>
        <w:tc>
          <w:tcPr>
            <w:tcW w:w="2736" w:type="dxa"/>
            <w:gridSpan w:val="2"/>
          </w:tcPr>
          <w:p w14:paraId="33A7755C"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28.5%</w:t>
            </w:r>
          </w:p>
        </w:tc>
        <w:tc>
          <w:tcPr>
            <w:tcW w:w="1368" w:type="dxa"/>
          </w:tcPr>
          <w:p w14:paraId="3A4E16ED"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9.2%</w:t>
            </w:r>
          </w:p>
        </w:tc>
        <w:tc>
          <w:tcPr>
            <w:tcW w:w="2736" w:type="dxa"/>
            <w:gridSpan w:val="2"/>
          </w:tcPr>
          <w:p w14:paraId="60D24708" w14:textId="77777777" w:rsidR="008824B2" w:rsidRPr="003F5B31" w:rsidRDefault="008824B2" w:rsidP="00E77CFC">
            <w:pPr>
              <w:pStyle w:val="NoSpacing"/>
              <w:spacing w:line="360" w:lineRule="auto"/>
              <w:jc w:val="center"/>
              <w:rPr>
                <w:rFonts w:ascii="Times New Roman" w:hAnsi="Times New Roman" w:cs="Times New Roman"/>
                <w:b/>
                <w:sz w:val="18"/>
                <w:szCs w:val="18"/>
              </w:rPr>
            </w:pPr>
            <w:r w:rsidRPr="003F5B31">
              <w:rPr>
                <w:rFonts w:ascii="Times New Roman" w:hAnsi="Times New Roman" w:cs="Times New Roman"/>
                <w:b/>
                <w:sz w:val="18"/>
                <w:szCs w:val="18"/>
              </w:rPr>
              <w:t>66.3%</w:t>
            </w:r>
          </w:p>
        </w:tc>
      </w:tr>
    </w:tbl>
    <w:p w14:paraId="423184D1" w14:textId="77777777" w:rsidR="00DB63F7" w:rsidRDefault="00DB63F7" w:rsidP="00E77CFC">
      <w:pPr>
        <w:pStyle w:val="NoSpacing"/>
        <w:spacing w:line="360" w:lineRule="auto"/>
        <w:jc w:val="both"/>
        <w:rPr>
          <w:rFonts w:ascii="Times New Roman" w:hAnsi="Times New Roman" w:cs="Times New Roman"/>
          <w:sz w:val="24"/>
          <w:szCs w:val="24"/>
        </w:rPr>
      </w:pPr>
    </w:p>
    <w:p w14:paraId="00C11EDF" w14:textId="77777777" w:rsidR="003F5B31" w:rsidRDefault="003F5B31" w:rsidP="00E77CFC">
      <w:pPr>
        <w:pStyle w:val="NoSpacing"/>
        <w:spacing w:line="360" w:lineRule="auto"/>
        <w:jc w:val="both"/>
        <w:rPr>
          <w:rFonts w:ascii="Times New Roman" w:hAnsi="Times New Roman" w:cs="Times New Roman"/>
          <w:sz w:val="24"/>
          <w:szCs w:val="24"/>
        </w:rPr>
      </w:pPr>
    </w:p>
    <w:p w14:paraId="0BC9F56E" w14:textId="77777777" w:rsidR="003F5B31" w:rsidRDefault="003F5B31" w:rsidP="00E77CFC">
      <w:pPr>
        <w:pStyle w:val="NoSpacing"/>
        <w:spacing w:line="360" w:lineRule="auto"/>
        <w:jc w:val="both"/>
        <w:rPr>
          <w:rFonts w:ascii="Times New Roman" w:hAnsi="Times New Roman" w:cs="Times New Roman"/>
          <w:sz w:val="24"/>
          <w:szCs w:val="24"/>
        </w:rPr>
      </w:pPr>
    </w:p>
    <w:p w14:paraId="5DD93B13" w14:textId="77777777" w:rsidR="003F5B31" w:rsidRDefault="003F5B31" w:rsidP="00E77CFC">
      <w:pPr>
        <w:pStyle w:val="NoSpacing"/>
        <w:spacing w:line="360" w:lineRule="auto"/>
        <w:jc w:val="both"/>
        <w:rPr>
          <w:rFonts w:ascii="Times New Roman" w:hAnsi="Times New Roman" w:cs="Times New Roman"/>
          <w:sz w:val="24"/>
          <w:szCs w:val="24"/>
        </w:rPr>
      </w:pPr>
    </w:p>
    <w:p w14:paraId="71BC437E" w14:textId="77777777" w:rsidR="00FD458E" w:rsidRDefault="00FD458E" w:rsidP="00E77CF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3.0   </w:t>
      </w:r>
      <w:r w:rsidRPr="00B80AD4">
        <w:rPr>
          <w:rFonts w:ascii="Times New Roman" w:hAnsi="Times New Roman" w:cs="Times New Roman"/>
          <w:b/>
          <w:sz w:val="24"/>
          <w:szCs w:val="24"/>
        </w:rPr>
        <w:t>Students’ Average Academic Performance</w:t>
      </w:r>
    </w:p>
    <w:tbl>
      <w:tblPr>
        <w:tblStyle w:val="TableGrid"/>
        <w:tblW w:w="0" w:type="auto"/>
        <w:tblLook w:val="04A0" w:firstRow="1" w:lastRow="0" w:firstColumn="1" w:lastColumn="0" w:noHBand="0" w:noVBand="1"/>
      </w:tblPr>
      <w:tblGrid>
        <w:gridCol w:w="586"/>
        <w:gridCol w:w="3370"/>
        <w:gridCol w:w="1936"/>
        <w:gridCol w:w="1581"/>
        <w:gridCol w:w="1877"/>
      </w:tblGrid>
      <w:tr w:rsidR="00FD458E" w:rsidRPr="003F5B31" w14:paraId="6FF23A72" w14:textId="77777777" w:rsidTr="00C53803">
        <w:tc>
          <w:tcPr>
            <w:tcW w:w="590" w:type="dxa"/>
          </w:tcPr>
          <w:p w14:paraId="5E763D65"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S/N</w:t>
            </w:r>
          </w:p>
        </w:tc>
        <w:tc>
          <w:tcPr>
            <w:tcW w:w="3478" w:type="dxa"/>
          </w:tcPr>
          <w:p w14:paraId="791E3902"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Categories of Students</w:t>
            </w:r>
          </w:p>
        </w:tc>
        <w:tc>
          <w:tcPr>
            <w:tcW w:w="1980" w:type="dxa"/>
          </w:tcPr>
          <w:p w14:paraId="177E0275"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Percentage Range</w:t>
            </w:r>
          </w:p>
        </w:tc>
        <w:tc>
          <w:tcPr>
            <w:tcW w:w="1616" w:type="dxa"/>
          </w:tcPr>
          <w:p w14:paraId="5830F860"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Number of Students</w:t>
            </w:r>
          </w:p>
        </w:tc>
        <w:tc>
          <w:tcPr>
            <w:tcW w:w="1912" w:type="dxa"/>
          </w:tcPr>
          <w:p w14:paraId="69B56BB7"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Performance Percentage (%)</w:t>
            </w:r>
          </w:p>
        </w:tc>
      </w:tr>
      <w:tr w:rsidR="00FD458E" w:rsidRPr="003F5B31" w14:paraId="05D0AC77" w14:textId="77777777" w:rsidTr="00C53803">
        <w:tc>
          <w:tcPr>
            <w:tcW w:w="590" w:type="dxa"/>
          </w:tcPr>
          <w:p w14:paraId="3AB927FE"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1</w:t>
            </w:r>
          </w:p>
        </w:tc>
        <w:tc>
          <w:tcPr>
            <w:tcW w:w="3478" w:type="dxa"/>
          </w:tcPr>
          <w:p w14:paraId="6C40096C"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Distinctions</w:t>
            </w:r>
          </w:p>
        </w:tc>
        <w:tc>
          <w:tcPr>
            <w:tcW w:w="1980" w:type="dxa"/>
          </w:tcPr>
          <w:p w14:paraId="6FB65F61"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70% above</w:t>
            </w:r>
          </w:p>
        </w:tc>
        <w:tc>
          <w:tcPr>
            <w:tcW w:w="1616" w:type="dxa"/>
          </w:tcPr>
          <w:p w14:paraId="427602DA"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18</w:t>
            </w:r>
          </w:p>
        </w:tc>
        <w:tc>
          <w:tcPr>
            <w:tcW w:w="1912" w:type="dxa"/>
            <w:vMerge w:val="restart"/>
          </w:tcPr>
          <w:p w14:paraId="44582D5A" w14:textId="77777777" w:rsidR="00FD458E" w:rsidRPr="003F5B31" w:rsidRDefault="00FD458E" w:rsidP="00E77CFC">
            <w:pPr>
              <w:pStyle w:val="NoSpacing"/>
              <w:spacing w:line="360" w:lineRule="auto"/>
              <w:jc w:val="both"/>
              <w:rPr>
                <w:rFonts w:ascii="Times New Roman" w:hAnsi="Times New Roman" w:cs="Times New Roman"/>
                <w:b/>
                <w:sz w:val="18"/>
                <w:szCs w:val="18"/>
              </w:rPr>
            </w:pPr>
            <w:r w:rsidRPr="003F5B31">
              <w:rPr>
                <w:rFonts w:ascii="Times New Roman" w:hAnsi="Times New Roman" w:cs="Times New Roman"/>
                <w:b/>
                <w:sz w:val="18"/>
                <w:szCs w:val="18"/>
              </w:rPr>
              <w:t>83.67%</w:t>
            </w:r>
          </w:p>
        </w:tc>
      </w:tr>
      <w:tr w:rsidR="00FD458E" w:rsidRPr="003F5B31" w14:paraId="61F4202E" w14:textId="77777777" w:rsidTr="00C53803">
        <w:tc>
          <w:tcPr>
            <w:tcW w:w="590" w:type="dxa"/>
          </w:tcPr>
          <w:p w14:paraId="317511BF"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2.</w:t>
            </w:r>
          </w:p>
        </w:tc>
        <w:tc>
          <w:tcPr>
            <w:tcW w:w="3478" w:type="dxa"/>
          </w:tcPr>
          <w:p w14:paraId="73368EEC"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Credits</w:t>
            </w:r>
          </w:p>
        </w:tc>
        <w:tc>
          <w:tcPr>
            <w:tcW w:w="1980" w:type="dxa"/>
          </w:tcPr>
          <w:p w14:paraId="0F15D8F7"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60% - 69%</w:t>
            </w:r>
          </w:p>
        </w:tc>
        <w:tc>
          <w:tcPr>
            <w:tcW w:w="1616" w:type="dxa"/>
          </w:tcPr>
          <w:p w14:paraId="54313E7E"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44</w:t>
            </w:r>
          </w:p>
        </w:tc>
        <w:tc>
          <w:tcPr>
            <w:tcW w:w="1912" w:type="dxa"/>
            <w:vMerge/>
          </w:tcPr>
          <w:p w14:paraId="00373B8C" w14:textId="77777777" w:rsidR="00FD458E" w:rsidRPr="003F5B31" w:rsidRDefault="00FD458E" w:rsidP="00E77CFC">
            <w:pPr>
              <w:pStyle w:val="NoSpacing"/>
              <w:spacing w:line="360" w:lineRule="auto"/>
              <w:jc w:val="both"/>
              <w:rPr>
                <w:rFonts w:ascii="Times New Roman" w:hAnsi="Times New Roman" w:cs="Times New Roman"/>
                <w:b/>
                <w:sz w:val="18"/>
                <w:szCs w:val="18"/>
              </w:rPr>
            </w:pPr>
          </w:p>
        </w:tc>
      </w:tr>
      <w:tr w:rsidR="00FD458E" w:rsidRPr="003F5B31" w14:paraId="1B302291" w14:textId="77777777" w:rsidTr="00C53803">
        <w:tc>
          <w:tcPr>
            <w:tcW w:w="590" w:type="dxa"/>
          </w:tcPr>
          <w:p w14:paraId="6D837900"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3</w:t>
            </w:r>
          </w:p>
        </w:tc>
        <w:tc>
          <w:tcPr>
            <w:tcW w:w="3478" w:type="dxa"/>
          </w:tcPr>
          <w:p w14:paraId="67C5D9A0"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Merits</w:t>
            </w:r>
          </w:p>
        </w:tc>
        <w:tc>
          <w:tcPr>
            <w:tcW w:w="1980" w:type="dxa"/>
          </w:tcPr>
          <w:p w14:paraId="2C3ACD3B"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50% - 59%</w:t>
            </w:r>
          </w:p>
        </w:tc>
        <w:tc>
          <w:tcPr>
            <w:tcW w:w="1616" w:type="dxa"/>
          </w:tcPr>
          <w:p w14:paraId="66E01ECE"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20</w:t>
            </w:r>
          </w:p>
        </w:tc>
        <w:tc>
          <w:tcPr>
            <w:tcW w:w="1912" w:type="dxa"/>
            <w:vMerge/>
          </w:tcPr>
          <w:p w14:paraId="3F0AC4E4" w14:textId="77777777" w:rsidR="00FD458E" w:rsidRPr="003F5B31" w:rsidRDefault="00FD458E" w:rsidP="00E77CFC">
            <w:pPr>
              <w:pStyle w:val="NoSpacing"/>
              <w:spacing w:line="360" w:lineRule="auto"/>
              <w:jc w:val="both"/>
              <w:rPr>
                <w:rFonts w:ascii="Times New Roman" w:hAnsi="Times New Roman" w:cs="Times New Roman"/>
                <w:b/>
                <w:sz w:val="18"/>
                <w:szCs w:val="18"/>
              </w:rPr>
            </w:pPr>
          </w:p>
        </w:tc>
      </w:tr>
      <w:tr w:rsidR="00FD458E" w:rsidRPr="003F5B31" w14:paraId="61811361" w14:textId="77777777" w:rsidTr="00C53803">
        <w:tc>
          <w:tcPr>
            <w:tcW w:w="590" w:type="dxa"/>
          </w:tcPr>
          <w:p w14:paraId="20AACFF2"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lastRenderedPageBreak/>
              <w:t>4.</w:t>
            </w:r>
          </w:p>
        </w:tc>
        <w:tc>
          <w:tcPr>
            <w:tcW w:w="3478" w:type="dxa"/>
          </w:tcPr>
          <w:p w14:paraId="53F84464"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Pass</w:t>
            </w:r>
          </w:p>
        </w:tc>
        <w:tc>
          <w:tcPr>
            <w:tcW w:w="1980" w:type="dxa"/>
          </w:tcPr>
          <w:p w14:paraId="7664831F"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40% - 49%</w:t>
            </w:r>
          </w:p>
        </w:tc>
        <w:tc>
          <w:tcPr>
            <w:tcW w:w="1616" w:type="dxa"/>
          </w:tcPr>
          <w:p w14:paraId="09073174"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12</w:t>
            </w:r>
          </w:p>
        </w:tc>
        <w:tc>
          <w:tcPr>
            <w:tcW w:w="1912" w:type="dxa"/>
          </w:tcPr>
          <w:p w14:paraId="7400E5E9" w14:textId="77777777" w:rsidR="00FD458E" w:rsidRPr="003F5B31" w:rsidRDefault="00FD458E" w:rsidP="00E77CFC">
            <w:pPr>
              <w:pStyle w:val="NoSpacing"/>
              <w:spacing w:line="360" w:lineRule="auto"/>
              <w:jc w:val="both"/>
              <w:rPr>
                <w:rFonts w:ascii="Times New Roman" w:hAnsi="Times New Roman" w:cs="Times New Roman"/>
                <w:b/>
                <w:sz w:val="18"/>
                <w:szCs w:val="18"/>
              </w:rPr>
            </w:pPr>
            <w:r w:rsidRPr="003F5B31">
              <w:rPr>
                <w:rFonts w:ascii="Times New Roman" w:hAnsi="Times New Roman" w:cs="Times New Roman"/>
                <w:b/>
                <w:sz w:val="18"/>
                <w:szCs w:val="18"/>
              </w:rPr>
              <w:t>12.25%</w:t>
            </w:r>
          </w:p>
        </w:tc>
      </w:tr>
      <w:tr w:rsidR="00FD458E" w:rsidRPr="003F5B31" w14:paraId="386FC4CC" w14:textId="77777777" w:rsidTr="00C53803">
        <w:tc>
          <w:tcPr>
            <w:tcW w:w="590" w:type="dxa"/>
          </w:tcPr>
          <w:p w14:paraId="2FD15445"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5.</w:t>
            </w:r>
          </w:p>
        </w:tc>
        <w:tc>
          <w:tcPr>
            <w:tcW w:w="3478" w:type="dxa"/>
          </w:tcPr>
          <w:p w14:paraId="0C9AA15A"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Students with average academic records of Failures</w:t>
            </w:r>
          </w:p>
        </w:tc>
        <w:tc>
          <w:tcPr>
            <w:tcW w:w="1980" w:type="dxa"/>
          </w:tcPr>
          <w:p w14:paraId="232CBBB6"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0% - 39%</w:t>
            </w:r>
          </w:p>
        </w:tc>
        <w:tc>
          <w:tcPr>
            <w:tcW w:w="1616" w:type="dxa"/>
          </w:tcPr>
          <w:p w14:paraId="0629E992" w14:textId="77777777" w:rsidR="00FD458E" w:rsidRPr="003F5B31" w:rsidRDefault="00FD458E" w:rsidP="00E77CFC">
            <w:pPr>
              <w:pStyle w:val="NoSpacing"/>
              <w:spacing w:line="360" w:lineRule="auto"/>
              <w:jc w:val="both"/>
              <w:rPr>
                <w:rFonts w:ascii="Times New Roman" w:hAnsi="Times New Roman" w:cs="Times New Roman"/>
                <w:sz w:val="18"/>
                <w:szCs w:val="18"/>
              </w:rPr>
            </w:pPr>
            <w:r w:rsidRPr="003F5B31">
              <w:rPr>
                <w:rFonts w:ascii="Times New Roman" w:hAnsi="Times New Roman" w:cs="Times New Roman"/>
                <w:sz w:val="18"/>
                <w:szCs w:val="18"/>
              </w:rPr>
              <w:t>4</w:t>
            </w:r>
          </w:p>
        </w:tc>
        <w:tc>
          <w:tcPr>
            <w:tcW w:w="1912" w:type="dxa"/>
          </w:tcPr>
          <w:p w14:paraId="10F23F36" w14:textId="77777777" w:rsidR="00FD458E" w:rsidRPr="003F5B31" w:rsidRDefault="00FD458E" w:rsidP="00E77CFC">
            <w:pPr>
              <w:pStyle w:val="NoSpacing"/>
              <w:spacing w:line="360" w:lineRule="auto"/>
              <w:jc w:val="both"/>
              <w:rPr>
                <w:rFonts w:ascii="Times New Roman" w:hAnsi="Times New Roman" w:cs="Times New Roman"/>
                <w:b/>
                <w:sz w:val="18"/>
                <w:szCs w:val="18"/>
              </w:rPr>
            </w:pPr>
            <w:r w:rsidRPr="003F5B31">
              <w:rPr>
                <w:rFonts w:ascii="Times New Roman" w:hAnsi="Times New Roman" w:cs="Times New Roman"/>
                <w:b/>
                <w:sz w:val="18"/>
                <w:szCs w:val="18"/>
              </w:rPr>
              <w:t>4.08%</w:t>
            </w:r>
          </w:p>
        </w:tc>
      </w:tr>
    </w:tbl>
    <w:p w14:paraId="32DD9935" w14:textId="77777777" w:rsidR="00FD458E" w:rsidRDefault="00FD458E" w:rsidP="00E77CFC">
      <w:pPr>
        <w:pStyle w:val="NoSpacing"/>
        <w:spacing w:line="360" w:lineRule="auto"/>
        <w:jc w:val="both"/>
        <w:rPr>
          <w:rFonts w:ascii="Times New Roman" w:hAnsi="Times New Roman" w:cs="Times New Roman"/>
          <w:sz w:val="24"/>
          <w:szCs w:val="24"/>
        </w:rPr>
      </w:pPr>
    </w:p>
    <w:p w14:paraId="7A4B4A96" w14:textId="77777777" w:rsidR="00FD458E" w:rsidRPr="000564B1" w:rsidRDefault="004E5189" w:rsidP="00E77CFC">
      <w:pPr>
        <w:pStyle w:val="NoSpacing"/>
        <w:spacing w:line="360" w:lineRule="auto"/>
        <w:jc w:val="both"/>
        <w:rPr>
          <w:rFonts w:ascii="Times New Roman" w:hAnsi="Times New Roman" w:cs="Times New Roman"/>
          <w:b/>
          <w:sz w:val="24"/>
          <w:szCs w:val="24"/>
        </w:rPr>
      </w:pPr>
      <w:r w:rsidRPr="000564B1">
        <w:rPr>
          <w:rFonts w:ascii="Times New Roman" w:hAnsi="Times New Roman" w:cs="Times New Roman"/>
          <w:b/>
          <w:sz w:val="24"/>
          <w:szCs w:val="24"/>
        </w:rPr>
        <w:t xml:space="preserve">Discussion </w:t>
      </w:r>
    </w:p>
    <w:p w14:paraId="35794F82" w14:textId="77777777" w:rsidR="004E5189" w:rsidRPr="000564B1" w:rsidRDefault="004E5189" w:rsidP="00E77CFC">
      <w:pPr>
        <w:pStyle w:val="NoSpacing"/>
        <w:spacing w:line="360" w:lineRule="auto"/>
        <w:jc w:val="both"/>
        <w:rPr>
          <w:rFonts w:ascii="Times New Roman" w:hAnsi="Times New Roman" w:cs="Times New Roman"/>
          <w:sz w:val="24"/>
          <w:szCs w:val="24"/>
        </w:rPr>
      </w:pPr>
      <w:r w:rsidRPr="000564B1">
        <w:rPr>
          <w:rFonts w:ascii="Times New Roman" w:hAnsi="Times New Roman" w:cs="Times New Roman"/>
          <w:sz w:val="24"/>
          <w:szCs w:val="24"/>
        </w:rPr>
        <w:t>The result in the surveyed public</w:t>
      </w:r>
      <w:r w:rsidR="008A172F" w:rsidRPr="000564B1">
        <w:rPr>
          <w:rFonts w:ascii="Times New Roman" w:hAnsi="Times New Roman" w:cs="Times New Roman"/>
          <w:sz w:val="24"/>
          <w:szCs w:val="24"/>
        </w:rPr>
        <w:t xml:space="preserve"> Secondary School, Comprehensive High School </w:t>
      </w:r>
      <w:proofErr w:type="spellStart"/>
      <w:r w:rsidR="008A172F" w:rsidRPr="000564B1">
        <w:rPr>
          <w:rFonts w:ascii="Times New Roman" w:hAnsi="Times New Roman" w:cs="Times New Roman"/>
          <w:sz w:val="24"/>
          <w:szCs w:val="24"/>
        </w:rPr>
        <w:t>Ajowa</w:t>
      </w:r>
      <w:proofErr w:type="spellEnd"/>
      <w:r w:rsidR="008A172F" w:rsidRPr="000564B1">
        <w:rPr>
          <w:rFonts w:ascii="Times New Roman" w:hAnsi="Times New Roman" w:cs="Times New Roman"/>
          <w:sz w:val="24"/>
          <w:szCs w:val="24"/>
        </w:rPr>
        <w:t>-Akoko, Ondo state, Nigeria shown that students with higher academic performance are higher in number than those with lower and poor academic performance. 83</w:t>
      </w:r>
      <w:r w:rsidR="006773B7" w:rsidRPr="000564B1">
        <w:rPr>
          <w:rFonts w:ascii="Times New Roman" w:hAnsi="Times New Roman" w:cs="Times New Roman"/>
          <w:sz w:val="24"/>
          <w:szCs w:val="24"/>
        </w:rPr>
        <w:t xml:space="preserve">. 67% of the </w:t>
      </w:r>
      <w:r w:rsidR="00A67D1B" w:rsidRPr="000564B1">
        <w:rPr>
          <w:rFonts w:ascii="Times New Roman" w:hAnsi="Times New Roman" w:cs="Times New Roman"/>
          <w:sz w:val="24"/>
          <w:szCs w:val="24"/>
        </w:rPr>
        <w:t>students’</w:t>
      </w:r>
      <w:r w:rsidR="006773B7" w:rsidRPr="000564B1">
        <w:rPr>
          <w:rFonts w:ascii="Times New Roman" w:hAnsi="Times New Roman" w:cs="Times New Roman"/>
          <w:sz w:val="24"/>
          <w:szCs w:val="24"/>
        </w:rPr>
        <w:t xml:space="preserve"> population examined scored above 50% in their academic assessment scale. While 4.08% of the students examined sco</w:t>
      </w:r>
      <w:r w:rsidR="004E5B14" w:rsidRPr="000564B1">
        <w:rPr>
          <w:rFonts w:ascii="Times New Roman" w:hAnsi="Times New Roman" w:cs="Times New Roman"/>
          <w:sz w:val="24"/>
          <w:szCs w:val="24"/>
        </w:rPr>
        <w:t>re below the pass mark as indicated in table 3</w:t>
      </w:r>
      <w:r w:rsidR="006773B7" w:rsidRPr="000564B1">
        <w:rPr>
          <w:rFonts w:ascii="Times New Roman" w:hAnsi="Times New Roman" w:cs="Times New Roman"/>
          <w:sz w:val="24"/>
          <w:szCs w:val="24"/>
        </w:rPr>
        <w:t>.</w:t>
      </w:r>
    </w:p>
    <w:p w14:paraId="09EC012D" w14:textId="77777777" w:rsidR="000564B1" w:rsidRPr="000564B1" w:rsidRDefault="006773B7" w:rsidP="00E77CFC">
      <w:pPr>
        <w:pStyle w:val="NoSpacing"/>
        <w:tabs>
          <w:tab w:val="left" w:pos="630"/>
        </w:tabs>
        <w:spacing w:line="360" w:lineRule="auto"/>
        <w:jc w:val="both"/>
        <w:rPr>
          <w:rFonts w:ascii="Times New Roman" w:hAnsi="Times New Roman" w:cs="Times New Roman"/>
          <w:sz w:val="24"/>
          <w:szCs w:val="24"/>
        </w:rPr>
      </w:pPr>
      <w:r w:rsidRPr="000564B1">
        <w:rPr>
          <w:rFonts w:ascii="Times New Roman" w:hAnsi="Times New Roman" w:cs="Times New Roman"/>
          <w:sz w:val="24"/>
          <w:szCs w:val="24"/>
        </w:rPr>
        <w:t xml:space="preserve">      It was revealed that good number of students population got satisfactory with the level of equipment and facilities provided in the school for students learning,</w:t>
      </w:r>
      <w:r w:rsidR="000A5C56" w:rsidRPr="000564B1">
        <w:rPr>
          <w:rFonts w:ascii="Times New Roman" w:hAnsi="Times New Roman" w:cs="Times New Roman"/>
          <w:sz w:val="24"/>
          <w:szCs w:val="24"/>
        </w:rPr>
        <w:t xml:space="preserve"> particularly</w:t>
      </w:r>
      <w:r w:rsidRPr="000564B1">
        <w:rPr>
          <w:rFonts w:ascii="Times New Roman" w:hAnsi="Times New Roman" w:cs="Times New Roman"/>
          <w:sz w:val="24"/>
          <w:szCs w:val="24"/>
        </w:rPr>
        <w:t xml:space="preserve"> in the</w:t>
      </w:r>
      <w:r w:rsidR="000A5C56" w:rsidRPr="000564B1">
        <w:rPr>
          <w:rFonts w:ascii="Times New Roman" w:hAnsi="Times New Roman" w:cs="Times New Roman"/>
          <w:sz w:val="24"/>
          <w:szCs w:val="24"/>
        </w:rPr>
        <w:t xml:space="preserve"> facilities such as computers, library, classroom and more importantly the out-door facilities for </w:t>
      </w:r>
      <w:r w:rsidR="000564B1" w:rsidRPr="000564B1">
        <w:rPr>
          <w:rFonts w:ascii="Times New Roman" w:hAnsi="Times New Roman" w:cs="Times New Roman"/>
          <w:sz w:val="24"/>
          <w:szCs w:val="24"/>
        </w:rPr>
        <w:t>student’s</w:t>
      </w:r>
      <w:r w:rsidR="000A5C56" w:rsidRPr="000564B1">
        <w:rPr>
          <w:rFonts w:ascii="Times New Roman" w:hAnsi="Times New Roman" w:cs="Times New Roman"/>
          <w:sz w:val="24"/>
          <w:szCs w:val="24"/>
        </w:rPr>
        <w:t xml:space="preserve"> activities that exhibits 98.6% satisfactory level.</w:t>
      </w:r>
      <w:r w:rsidR="003F5B31" w:rsidRPr="000564B1">
        <w:rPr>
          <w:rFonts w:ascii="Times New Roman" w:hAnsi="Times New Roman" w:cs="Times New Roman"/>
          <w:sz w:val="24"/>
          <w:szCs w:val="24"/>
        </w:rPr>
        <w:t xml:space="preserve"> The students </w:t>
      </w:r>
      <w:r w:rsidR="000564B1" w:rsidRPr="000564B1">
        <w:rPr>
          <w:rFonts w:ascii="Times New Roman" w:hAnsi="Times New Roman" w:cs="Times New Roman"/>
          <w:sz w:val="24"/>
          <w:szCs w:val="24"/>
        </w:rPr>
        <w:t>have</w:t>
      </w:r>
      <w:r w:rsidR="003F5B31" w:rsidRPr="000564B1">
        <w:rPr>
          <w:rFonts w:ascii="Times New Roman" w:hAnsi="Times New Roman" w:cs="Times New Roman"/>
          <w:sz w:val="24"/>
          <w:szCs w:val="24"/>
        </w:rPr>
        <w:t xml:space="preserve"> good level of satisfaction with the laboratory in the school having 85.7 % satisfaction. Satisfactory level </w:t>
      </w:r>
      <w:r w:rsidR="000564B1" w:rsidRPr="000564B1">
        <w:rPr>
          <w:rFonts w:ascii="Times New Roman" w:hAnsi="Times New Roman" w:cs="Times New Roman"/>
          <w:sz w:val="24"/>
          <w:szCs w:val="24"/>
        </w:rPr>
        <w:t>of 84.7</w:t>
      </w:r>
      <w:r w:rsidR="003F5B31" w:rsidRPr="000564B1">
        <w:rPr>
          <w:rFonts w:ascii="Times New Roman" w:hAnsi="Times New Roman" w:cs="Times New Roman"/>
          <w:sz w:val="24"/>
          <w:szCs w:val="24"/>
        </w:rPr>
        <w:t xml:space="preserve">% was recorded for </w:t>
      </w:r>
      <w:r w:rsidR="000564B1" w:rsidRPr="000564B1">
        <w:rPr>
          <w:rFonts w:ascii="Times New Roman" w:hAnsi="Times New Roman" w:cs="Times New Roman"/>
          <w:sz w:val="24"/>
          <w:szCs w:val="24"/>
        </w:rPr>
        <w:t>library</w:t>
      </w:r>
      <w:r w:rsidR="003F5B31" w:rsidRPr="000564B1">
        <w:rPr>
          <w:rFonts w:ascii="Times New Roman" w:hAnsi="Times New Roman" w:cs="Times New Roman"/>
          <w:sz w:val="24"/>
          <w:szCs w:val="24"/>
        </w:rPr>
        <w:t xml:space="preserve">; </w:t>
      </w:r>
      <w:r w:rsidR="000564B1" w:rsidRPr="000564B1">
        <w:rPr>
          <w:rFonts w:ascii="Times New Roman" w:hAnsi="Times New Roman" w:cs="Times New Roman"/>
          <w:sz w:val="24"/>
          <w:szCs w:val="24"/>
        </w:rPr>
        <w:t xml:space="preserve">and 86.7% satisfactory level for the computer facilities. The students have 92.9% satisfaction with the classroom provided. Thus, an average good satisfaction was exhibited by the students towards the learning facilities provided in the school for students use. </w:t>
      </w:r>
    </w:p>
    <w:p w14:paraId="3DF5D1BF" w14:textId="77777777" w:rsidR="006773B7" w:rsidRPr="000564B1" w:rsidRDefault="000A5C56" w:rsidP="00E77CFC">
      <w:pPr>
        <w:pStyle w:val="NoSpacing"/>
        <w:spacing w:line="360" w:lineRule="auto"/>
        <w:jc w:val="both"/>
        <w:rPr>
          <w:rFonts w:ascii="Times New Roman" w:hAnsi="Times New Roman" w:cs="Times New Roman"/>
          <w:sz w:val="24"/>
          <w:szCs w:val="24"/>
        </w:rPr>
      </w:pPr>
      <w:r w:rsidRPr="000564B1">
        <w:rPr>
          <w:rFonts w:ascii="Times New Roman" w:hAnsi="Times New Roman" w:cs="Times New Roman"/>
          <w:sz w:val="24"/>
          <w:szCs w:val="24"/>
        </w:rPr>
        <w:tab/>
        <w:t>The students’ frequencies usage of the facilities provided was very impres</w:t>
      </w:r>
      <w:r w:rsidR="00290E00" w:rsidRPr="000564B1">
        <w:rPr>
          <w:rFonts w:ascii="Times New Roman" w:hAnsi="Times New Roman" w:cs="Times New Roman"/>
          <w:sz w:val="24"/>
          <w:szCs w:val="24"/>
        </w:rPr>
        <w:t>sive on the students as they</w:t>
      </w:r>
      <w:r w:rsidRPr="000564B1">
        <w:rPr>
          <w:rFonts w:ascii="Times New Roman" w:hAnsi="Times New Roman" w:cs="Times New Roman"/>
          <w:sz w:val="24"/>
          <w:szCs w:val="24"/>
        </w:rPr>
        <w:t xml:space="preserve"> exhibit good use of the classroom with 92.9%</w:t>
      </w:r>
      <w:r w:rsidR="00945CA3" w:rsidRPr="000564B1">
        <w:rPr>
          <w:rFonts w:ascii="Times New Roman" w:hAnsi="Times New Roman" w:cs="Times New Roman"/>
          <w:sz w:val="24"/>
          <w:szCs w:val="24"/>
        </w:rPr>
        <w:t xml:space="preserve">, computer with 80.6%, library usage with77.5% and out-door, sport field facilities recorded 66.3%. </w:t>
      </w:r>
      <w:r w:rsidR="00D6066C" w:rsidRPr="000564B1">
        <w:rPr>
          <w:rFonts w:ascii="Times New Roman" w:hAnsi="Times New Roman" w:cs="Times New Roman"/>
          <w:sz w:val="24"/>
          <w:szCs w:val="24"/>
        </w:rPr>
        <w:t>The</w:t>
      </w:r>
      <w:r w:rsidR="00945CA3" w:rsidRPr="000564B1">
        <w:rPr>
          <w:rFonts w:ascii="Times New Roman" w:hAnsi="Times New Roman" w:cs="Times New Roman"/>
          <w:sz w:val="24"/>
          <w:szCs w:val="24"/>
        </w:rPr>
        <w:t xml:space="preserve"> aforementioned demonstrate that students in the</w:t>
      </w:r>
      <w:r w:rsidR="00D6066C" w:rsidRPr="000564B1">
        <w:rPr>
          <w:rFonts w:ascii="Times New Roman" w:hAnsi="Times New Roman" w:cs="Times New Roman"/>
          <w:sz w:val="24"/>
          <w:szCs w:val="24"/>
        </w:rPr>
        <w:t xml:space="preserve"> </w:t>
      </w:r>
      <w:r w:rsidR="00290E00" w:rsidRPr="000564B1">
        <w:rPr>
          <w:rFonts w:ascii="Times New Roman" w:hAnsi="Times New Roman" w:cs="Times New Roman"/>
          <w:sz w:val="24"/>
          <w:szCs w:val="24"/>
        </w:rPr>
        <w:t>surveyed</w:t>
      </w:r>
      <w:r w:rsidR="00945CA3" w:rsidRPr="000564B1">
        <w:rPr>
          <w:rFonts w:ascii="Times New Roman" w:hAnsi="Times New Roman" w:cs="Times New Roman"/>
          <w:sz w:val="24"/>
          <w:szCs w:val="24"/>
        </w:rPr>
        <w:t xml:space="preserve"> school made good use of the available</w:t>
      </w:r>
      <w:r w:rsidR="00290E00" w:rsidRPr="000564B1">
        <w:rPr>
          <w:rFonts w:ascii="Times New Roman" w:hAnsi="Times New Roman" w:cs="Times New Roman"/>
          <w:sz w:val="24"/>
          <w:szCs w:val="24"/>
        </w:rPr>
        <w:t xml:space="preserve"> educational</w:t>
      </w:r>
      <w:r w:rsidR="00945CA3" w:rsidRPr="000564B1">
        <w:rPr>
          <w:rFonts w:ascii="Times New Roman" w:hAnsi="Times New Roman" w:cs="Times New Roman"/>
          <w:sz w:val="24"/>
          <w:szCs w:val="24"/>
        </w:rPr>
        <w:t xml:space="preserve"> facilities in </w:t>
      </w:r>
      <w:r w:rsidR="00D724A3" w:rsidRPr="000564B1">
        <w:rPr>
          <w:rFonts w:ascii="Times New Roman" w:hAnsi="Times New Roman" w:cs="Times New Roman"/>
          <w:sz w:val="24"/>
          <w:szCs w:val="24"/>
        </w:rPr>
        <w:t>their school</w:t>
      </w:r>
      <w:r w:rsidR="00D6066C" w:rsidRPr="000564B1">
        <w:rPr>
          <w:rFonts w:ascii="Times New Roman" w:hAnsi="Times New Roman" w:cs="Times New Roman"/>
          <w:sz w:val="24"/>
          <w:szCs w:val="24"/>
        </w:rPr>
        <w:t>.</w:t>
      </w:r>
      <w:r w:rsidR="000564B1" w:rsidRPr="000564B1">
        <w:rPr>
          <w:rFonts w:ascii="Times New Roman" w:hAnsi="Times New Roman" w:cs="Times New Roman"/>
          <w:sz w:val="24"/>
          <w:szCs w:val="24"/>
        </w:rPr>
        <w:t xml:space="preserve"> The good academic performance of the students can be link to their satisfactory level with the available learning facilities couple with the student’s high frequency </w:t>
      </w:r>
      <w:proofErr w:type="gramStart"/>
      <w:r w:rsidR="000564B1" w:rsidRPr="000564B1">
        <w:rPr>
          <w:rFonts w:ascii="Times New Roman" w:hAnsi="Times New Roman" w:cs="Times New Roman"/>
          <w:sz w:val="24"/>
          <w:szCs w:val="24"/>
        </w:rPr>
        <w:t>of  use</w:t>
      </w:r>
      <w:proofErr w:type="gramEnd"/>
      <w:r w:rsidR="000564B1" w:rsidRPr="000564B1">
        <w:rPr>
          <w:rFonts w:ascii="Times New Roman" w:hAnsi="Times New Roman" w:cs="Times New Roman"/>
          <w:sz w:val="24"/>
          <w:szCs w:val="24"/>
        </w:rPr>
        <w:t xml:space="preserve"> of the facilities</w:t>
      </w:r>
      <w:r w:rsidR="000564B1">
        <w:rPr>
          <w:rFonts w:ascii="Times New Roman" w:hAnsi="Times New Roman" w:cs="Times New Roman"/>
          <w:sz w:val="24"/>
          <w:szCs w:val="24"/>
        </w:rPr>
        <w:t xml:space="preserve"> provided in the school</w:t>
      </w:r>
      <w:r w:rsidR="000564B1" w:rsidRPr="000564B1">
        <w:rPr>
          <w:rFonts w:ascii="Times New Roman" w:hAnsi="Times New Roman" w:cs="Times New Roman"/>
          <w:sz w:val="24"/>
          <w:szCs w:val="24"/>
        </w:rPr>
        <w:t xml:space="preserve">. </w:t>
      </w:r>
    </w:p>
    <w:p w14:paraId="1A7C6148" w14:textId="77777777" w:rsidR="000564B1" w:rsidRPr="000564B1" w:rsidRDefault="000564B1" w:rsidP="00E77CFC">
      <w:pPr>
        <w:pStyle w:val="NoSpacing"/>
        <w:spacing w:line="360" w:lineRule="auto"/>
        <w:jc w:val="both"/>
        <w:rPr>
          <w:rFonts w:ascii="Times New Roman" w:hAnsi="Times New Roman" w:cs="Times New Roman"/>
          <w:sz w:val="24"/>
          <w:szCs w:val="24"/>
        </w:rPr>
      </w:pPr>
    </w:p>
    <w:p w14:paraId="30ACD947" w14:textId="77777777" w:rsidR="00D724A3" w:rsidRPr="000564B1" w:rsidRDefault="00D724A3" w:rsidP="00E77CFC">
      <w:pPr>
        <w:pStyle w:val="NoSpacing"/>
        <w:spacing w:line="360" w:lineRule="auto"/>
        <w:jc w:val="both"/>
        <w:rPr>
          <w:rFonts w:ascii="Times New Roman" w:hAnsi="Times New Roman" w:cs="Times New Roman"/>
          <w:b/>
          <w:sz w:val="24"/>
          <w:szCs w:val="24"/>
        </w:rPr>
      </w:pPr>
      <w:r w:rsidRPr="000564B1">
        <w:rPr>
          <w:rFonts w:ascii="Times New Roman" w:hAnsi="Times New Roman" w:cs="Times New Roman"/>
          <w:b/>
          <w:sz w:val="24"/>
          <w:szCs w:val="24"/>
        </w:rPr>
        <w:t>Conclusion</w:t>
      </w:r>
    </w:p>
    <w:p w14:paraId="721855A0" w14:textId="77777777" w:rsidR="00D724A3" w:rsidRPr="000564B1" w:rsidRDefault="00D724A3" w:rsidP="00E77CFC">
      <w:pPr>
        <w:pStyle w:val="NoSpacing"/>
        <w:spacing w:line="360" w:lineRule="auto"/>
        <w:jc w:val="both"/>
        <w:rPr>
          <w:rFonts w:ascii="Times New Roman" w:hAnsi="Times New Roman" w:cs="Times New Roman"/>
          <w:sz w:val="24"/>
          <w:szCs w:val="24"/>
        </w:rPr>
      </w:pPr>
      <w:r w:rsidRPr="000564B1">
        <w:rPr>
          <w:rFonts w:ascii="Times New Roman" w:hAnsi="Times New Roman" w:cs="Times New Roman"/>
          <w:b/>
          <w:sz w:val="24"/>
          <w:szCs w:val="24"/>
        </w:rPr>
        <w:tab/>
      </w:r>
      <w:r w:rsidRPr="000564B1">
        <w:rPr>
          <w:rFonts w:ascii="Times New Roman" w:hAnsi="Times New Roman" w:cs="Times New Roman"/>
          <w:sz w:val="24"/>
          <w:szCs w:val="24"/>
        </w:rPr>
        <w:t xml:space="preserve">Considering the aforementioned, </w:t>
      </w:r>
      <w:r w:rsidR="00290E00" w:rsidRPr="000564B1">
        <w:rPr>
          <w:rFonts w:ascii="Times New Roman" w:hAnsi="Times New Roman" w:cs="Times New Roman"/>
          <w:sz w:val="24"/>
          <w:szCs w:val="24"/>
        </w:rPr>
        <w:t>it’s</w:t>
      </w:r>
      <w:r w:rsidRPr="000564B1">
        <w:rPr>
          <w:rFonts w:ascii="Times New Roman" w:hAnsi="Times New Roman" w:cs="Times New Roman"/>
          <w:sz w:val="24"/>
          <w:szCs w:val="24"/>
        </w:rPr>
        <w:t xml:space="preserve"> obvious that the facilities provided to students in the studied area (public Secondary School</w:t>
      </w:r>
      <w:r w:rsidR="00290E00" w:rsidRPr="000564B1">
        <w:rPr>
          <w:rFonts w:ascii="Times New Roman" w:hAnsi="Times New Roman" w:cs="Times New Roman"/>
          <w:sz w:val="24"/>
          <w:szCs w:val="24"/>
        </w:rPr>
        <w:t xml:space="preserve"> in </w:t>
      </w:r>
      <w:proofErr w:type="spellStart"/>
      <w:r w:rsidR="00290E00" w:rsidRPr="000564B1">
        <w:rPr>
          <w:rFonts w:ascii="Times New Roman" w:hAnsi="Times New Roman" w:cs="Times New Roman"/>
          <w:sz w:val="24"/>
          <w:szCs w:val="24"/>
        </w:rPr>
        <w:t>Ajowa</w:t>
      </w:r>
      <w:proofErr w:type="spellEnd"/>
      <w:r w:rsidRPr="000564B1">
        <w:rPr>
          <w:rFonts w:ascii="Times New Roman" w:hAnsi="Times New Roman" w:cs="Times New Roman"/>
          <w:sz w:val="24"/>
          <w:szCs w:val="24"/>
        </w:rPr>
        <w:t>) has significant impact on the students’ academic performance as the study shown that</w:t>
      </w:r>
      <w:r w:rsidR="00FD5704" w:rsidRPr="000564B1">
        <w:rPr>
          <w:rFonts w:ascii="Times New Roman" w:hAnsi="Times New Roman" w:cs="Times New Roman"/>
          <w:sz w:val="24"/>
          <w:szCs w:val="24"/>
        </w:rPr>
        <w:t xml:space="preserve"> larger percentage of the students </w:t>
      </w:r>
      <w:r w:rsidR="0004172E" w:rsidRPr="000564B1">
        <w:rPr>
          <w:rFonts w:ascii="Times New Roman" w:hAnsi="Times New Roman" w:cs="Times New Roman"/>
          <w:sz w:val="24"/>
          <w:szCs w:val="24"/>
        </w:rPr>
        <w:t>examined made</w:t>
      </w:r>
      <w:r w:rsidR="00FD5704" w:rsidRPr="000564B1">
        <w:rPr>
          <w:rFonts w:ascii="Times New Roman" w:hAnsi="Times New Roman" w:cs="Times New Roman"/>
          <w:sz w:val="24"/>
          <w:szCs w:val="24"/>
        </w:rPr>
        <w:t xml:space="preserve"> good use of the available facilities as indicated in table 2. Thus, the level of use of the available facilities must </w:t>
      </w:r>
      <w:r w:rsidR="00FD5704" w:rsidRPr="000564B1">
        <w:rPr>
          <w:rFonts w:ascii="Times New Roman" w:hAnsi="Times New Roman" w:cs="Times New Roman"/>
          <w:sz w:val="24"/>
          <w:szCs w:val="24"/>
        </w:rPr>
        <w:lastRenderedPageBreak/>
        <w:t xml:space="preserve">have been triggered </w:t>
      </w:r>
      <w:r w:rsidR="0004172E" w:rsidRPr="000564B1">
        <w:rPr>
          <w:rFonts w:ascii="Times New Roman" w:hAnsi="Times New Roman" w:cs="Times New Roman"/>
          <w:sz w:val="24"/>
          <w:szCs w:val="24"/>
        </w:rPr>
        <w:t>by the level of satisfaction students derived from</w:t>
      </w:r>
      <w:r w:rsidR="00FD5704" w:rsidRPr="000564B1">
        <w:rPr>
          <w:rFonts w:ascii="Times New Roman" w:hAnsi="Times New Roman" w:cs="Times New Roman"/>
          <w:sz w:val="24"/>
          <w:szCs w:val="24"/>
        </w:rPr>
        <w:t xml:space="preserve"> the available facilities</w:t>
      </w:r>
      <w:r w:rsidR="0004172E" w:rsidRPr="000564B1">
        <w:rPr>
          <w:rFonts w:ascii="Times New Roman" w:hAnsi="Times New Roman" w:cs="Times New Roman"/>
          <w:sz w:val="24"/>
          <w:szCs w:val="24"/>
        </w:rPr>
        <w:t xml:space="preserve"> as indicated in table 1. Human made use</w:t>
      </w:r>
      <w:r w:rsidR="00290E00" w:rsidRPr="000564B1">
        <w:rPr>
          <w:rFonts w:ascii="Times New Roman" w:hAnsi="Times New Roman" w:cs="Times New Roman"/>
          <w:sz w:val="24"/>
          <w:szCs w:val="24"/>
        </w:rPr>
        <w:t xml:space="preserve"> of facilities and equipment</w:t>
      </w:r>
      <w:r w:rsidR="0004172E" w:rsidRPr="000564B1">
        <w:rPr>
          <w:rFonts w:ascii="Times New Roman" w:hAnsi="Times New Roman" w:cs="Times New Roman"/>
          <w:sz w:val="24"/>
          <w:szCs w:val="24"/>
        </w:rPr>
        <w:t xml:space="preserve"> develop good interest and patronage when they are satisfied and derived comfort. The </w:t>
      </w:r>
      <w:r w:rsidR="00290E00" w:rsidRPr="000564B1">
        <w:rPr>
          <w:rFonts w:ascii="Times New Roman" w:hAnsi="Times New Roman" w:cs="Times New Roman"/>
          <w:sz w:val="24"/>
          <w:szCs w:val="24"/>
        </w:rPr>
        <w:t xml:space="preserve">level of </w:t>
      </w:r>
      <w:r w:rsidR="006B59A1" w:rsidRPr="000564B1">
        <w:rPr>
          <w:rFonts w:ascii="Times New Roman" w:hAnsi="Times New Roman" w:cs="Times New Roman"/>
          <w:sz w:val="24"/>
          <w:szCs w:val="24"/>
        </w:rPr>
        <w:t>students’</w:t>
      </w:r>
      <w:r w:rsidR="0004172E" w:rsidRPr="000564B1">
        <w:rPr>
          <w:rFonts w:ascii="Times New Roman" w:hAnsi="Times New Roman" w:cs="Times New Roman"/>
          <w:sz w:val="24"/>
          <w:szCs w:val="24"/>
        </w:rPr>
        <w:t xml:space="preserve"> satisfaction with the facilities directly related with the frequencies of its use</w:t>
      </w:r>
      <w:r w:rsidR="00404CF6" w:rsidRPr="000564B1">
        <w:rPr>
          <w:rFonts w:ascii="Times New Roman" w:hAnsi="Times New Roman" w:cs="Times New Roman"/>
          <w:sz w:val="24"/>
          <w:szCs w:val="24"/>
        </w:rPr>
        <w:t xml:space="preserve">. The frequencies of their use of the available facilities engendered the good academic performance of the students. From the foregoing, it can be deduced that effective use </w:t>
      </w:r>
      <w:r w:rsidR="00290E00" w:rsidRPr="000564B1">
        <w:rPr>
          <w:rFonts w:ascii="Times New Roman" w:hAnsi="Times New Roman" w:cs="Times New Roman"/>
          <w:sz w:val="24"/>
          <w:szCs w:val="24"/>
        </w:rPr>
        <w:t xml:space="preserve">of </w:t>
      </w:r>
      <w:r w:rsidR="00404CF6" w:rsidRPr="000564B1">
        <w:rPr>
          <w:rFonts w:ascii="Times New Roman" w:hAnsi="Times New Roman" w:cs="Times New Roman"/>
          <w:sz w:val="24"/>
          <w:szCs w:val="24"/>
        </w:rPr>
        <w:t xml:space="preserve">educational facilities and equipment by students will promote good academic </w:t>
      </w:r>
      <w:r w:rsidR="001A6C3A" w:rsidRPr="000564B1">
        <w:rPr>
          <w:rFonts w:ascii="Times New Roman" w:hAnsi="Times New Roman" w:cs="Times New Roman"/>
          <w:sz w:val="24"/>
          <w:szCs w:val="24"/>
        </w:rPr>
        <w:t>performance and</w:t>
      </w:r>
      <w:r w:rsidR="00404CF6" w:rsidRPr="000564B1">
        <w:rPr>
          <w:rFonts w:ascii="Times New Roman" w:hAnsi="Times New Roman" w:cs="Times New Roman"/>
          <w:sz w:val="24"/>
          <w:szCs w:val="24"/>
        </w:rPr>
        <w:t xml:space="preserve"> improve social status</w:t>
      </w:r>
      <w:r w:rsidR="00720418" w:rsidRPr="000564B1">
        <w:rPr>
          <w:rFonts w:ascii="Times New Roman" w:hAnsi="Times New Roman" w:cs="Times New Roman"/>
          <w:sz w:val="24"/>
          <w:szCs w:val="24"/>
        </w:rPr>
        <w:t xml:space="preserve"> among pupils in public schools</w:t>
      </w:r>
      <w:r w:rsidR="00404CF6" w:rsidRPr="000564B1">
        <w:rPr>
          <w:rFonts w:ascii="Times New Roman" w:hAnsi="Times New Roman" w:cs="Times New Roman"/>
          <w:sz w:val="24"/>
          <w:szCs w:val="24"/>
        </w:rPr>
        <w:t xml:space="preserve"> in the long run</w:t>
      </w:r>
      <w:r w:rsidR="00720418" w:rsidRPr="000564B1">
        <w:rPr>
          <w:rFonts w:ascii="Times New Roman" w:hAnsi="Times New Roman" w:cs="Times New Roman"/>
          <w:sz w:val="24"/>
          <w:szCs w:val="24"/>
        </w:rPr>
        <w:t>.</w:t>
      </w:r>
      <w:r w:rsidR="0004172E" w:rsidRPr="000564B1">
        <w:rPr>
          <w:rFonts w:ascii="Times New Roman" w:hAnsi="Times New Roman" w:cs="Times New Roman"/>
          <w:sz w:val="24"/>
          <w:szCs w:val="24"/>
        </w:rPr>
        <w:t xml:space="preserve"> </w:t>
      </w:r>
    </w:p>
    <w:p w14:paraId="2A99DD5A" w14:textId="77777777" w:rsidR="006773B7" w:rsidRPr="004E5189" w:rsidRDefault="006773B7" w:rsidP="00FD458E">
      <w:pPr>
        <w:pStyle w:val="NoSpacing"/>
        <w:spacing w:line="360" w:lineRule="auto"/>
        <w:jc w:val="both"/>
        <w:rPr>
          <w:rFonts w:ascii="Times New Roman" w:hAnsi="Times New Roman" w:cs="Times New Roman"/>
          <w:sz w:val="24"/>
          <w:szCs w:val="24"/>
        </w:rPr>
      </w:pPr>
    </w:p>
    <w:p w14:paraId="6BCD93D8" w14:textId="77777777" w:rsidR="00314520" w:rsidRDefault="00314520" w:rsidP="008E2333">
      <w:pPr>
        <w:pStyle w:val="NoSpacing"/>
        <w:spacing w:line="480" w:lineRule="auto"/>
        <w:jc w:val="both"/>
        <w:rPr>
          <w:rFonts w:ascii="Times New Roman" w:hAnsi="Times New Roman" w:cs="Times New Roman"/>
          <w:sz w:val="24"/>
          <w:szCs w:val="24"/>
        </w:rPr>
      </w:pPr>
    </w:p>
    <w:p w14:paraId="48ADB09E" w14:textId="77777777" w:rsidR="00A422B2" w:rsidRDefault="00A422B2" w:rsidP="008E2333">
      <w:pPr>
        <w:pStyle w:val="NoSpacing"/>
        <w:spacing w:line="480" w:lineRule="auto"/>
        <w:jc w:val="both"/>
        <w:rPr>
          <w:rFonts w:ascii="Times New Roman" w:hAnsi="Times New Roman" w:cs="Times New Roman"/>
          <w:sz w:val="24"/>
          <w:szCs w:val="24"/>
        </w:rPr>
      </w:pPr>
    </w:p>
    <w:p w14:paraId="4A5D6DA5" w14:textId="77777777" w:rsidR="00537207" w:rsidRPr="0034147F" w:rsidRDefault="00537207" w:rsidP="006E76CF">
      <w:pPr>
        <w:ind w:left="2880" w:firstLine="720"/>
        <w:rPr>
          <w:rFonts w:ascii="Times New Roman" w:hAnsi="Times New Roman" w:cs="Times New Roman"/>
          <w:b/>
          <w:sz w:val="24"/>
          <w:szCs w:val="24"/>
        </w:rPr>
      </w:pPr>
      <w:r w:rsidRPr="0034147F">
        <w:rPr>
          <w:rFonts w:ascii="Times New Roman" w:hAnsi="Times New Roman" w:cs="Times New Roman"/>
          <w:b/>
          <w:sz w:val="24"/>
          <w:szCs w:val="24"/>
        </w:rPr>
        <w:t>REFERENCES</w:t>
      </w:r>
    </w:p>
    <w:p w14:paraId="7D444162" w14:textId="77777777" w:rsidR="00537207" w:rsidRPr="0034147F" w:rsidRDefault="00537207" w:rsidP="00537207">
      <w:pPr>
        <w:pStyle w:val="NoSpacing"/>
        <w:jc w:val="both"/>
        <w:rPr>
          <w:rFonts w:ascii="Times New Roman" w:hAnsi="Times New Roman" w:cs="Times New Roman"/>
          <w:sz w:val="24"/>
          <w:szCs w:val="24"/>
        </w:rPr>
      </w:pPr>
    </w:p>
    <w:p w14:paraId="3E8D42C4" w14:textId="77777777" w:rsidR="00537207" w:rsidRPr="0034147F" w:rsidRDefault="00537207" w:rsidP="00537207">
      <w:pPr>
        <w:pStyle w:val="NoSpacing"/>
        <w:jc w:val="both"/>
        <w:rPr>
          <w:rFonts w:ascii="Times New Roman" w:hAnsi="Times New Roman" w:cs="Times New Roman"/>
          <w:sz w:val="24"/>
          <w:szCs w:val="24"/>
        </w:rPr>
      </w:pPr>
      <w:r w:rsidRPr="0034147F">
        <w:rPr>
          <w:rFonts w:ascii="Times New Roman" w:hAnsi="Times New Roman" w:cs="Times New Roman"/>
          <w:sz w:val="24"/>
          <w:szCs w:val="24"/>
        </w:rPr>
        <w:t xml:space="preserve">Ajayi, I.A. (2007). Issues in School Management, Lagos: </w:t>
      </w:r>
      <w:proofErr w:type="spellStart"/>
      <w:r w:rsidRPr="0034147F">
        <w:rPr>
          <w:rFonts w:ascii="Times New Roman" w:hAnsi="Times New Roman" w:cs="Times New Roman"/>
          <w:sz w:val="24"/>
          <w:szCs w:val="24"/>
        </w:rPr>
        <w:t>Bolabay</w:t>
      </w:r>
      <w:proofErr w:type="spellEnd"/>
      <w:r w:rsidRPr="0034147F">
        <w:rPr>
          <w:rFonts w:ascii="Times New Roman" w:hAnsi="Times New Roman" w:cs="Times New Roman"/>
          <w:sz w:val="24"/>
          <w:szCs w:val="24"/>
        </w:rPr>
        <w:t xml:space="preserve"> Publishers.</w:t>
      </w:r>
    </w:p>
    <w:p w14:paraId="4C471DE9" w14:textId="77777777" w:rsidR="0034147F" w:rsidRPr="0034147F" w:rsidRDefault="0034147F" w:rsidP="00537207">
      <w:pPr>
        <w:pStyle w:val="NoSpacing"/>
        <w:jc w:val="both"/>
        <w:rPr>
          <w:rFonts w:ascii="Times New Roman" w:hAnsi="Times New Roman" w:cs="Times New Roman"/>
          <w:sz w:val="24"/>
          <w:szCs w:val="24"/>
        </w:rPr>
      </w:pPr>
    </w:p>
    <w:p w14:paraId="5F536323" w14:textId="77777777" w:rsidR="0034147F" w:rsidRPr="0034147F" w:rsidRDefault="0034147F" w:rsidP="0034147F">
      <w:pPr>
        <w:rPr>
          <w:rFonts w:ascii="Times New Roman" w:hAnsi="Times New Roman" w:cs="Times New Roman"/>
          <w:sz w:val="24"/>
          <w:szCs w:val="24"/>
        </w:rPr>
      </w:pPr>
      <w:r w:rsidRPr="0034147F">
        <w:rPr>
          <w:rFonts w:ascii="Times New Roman" w:hAnsi="Times New Roman" w:cs="Times New Roman"/>
          <w:sz w:val="24"/>
          <w:szCs w:val="24"/>
        </w:rPr>
        <w:t>Dare S.D. (2010). Ergonomically correct classrooms: Consider students developmental needs when furnishing your schools. Learning by Design, 7, 18-20.</w:t>
      </w:r>
    </w:p>
    <w:p w14:paraId="1D0F1A59"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Mark, S. (2002). School Building and Students Academic Learning outcomes. New York: </w:t>
      </w:r>
      <w:proofErr w:type="spellStart"/>
      <w:r w:rsidRPr="0034147F">
        <w:rPr>
          <w:rFonts w:ascii="Times New Roman" w:hAnsi="Times New Roman" w:cs="Times New Roman"/>
          <w:sz w:val="24"/>
          <w:szCs w:val="24"/>
        </w:rPr>
        <w:t>Skony</w:t>
      </w:r>
      <w:proofErr w:type="spellEnd"/>
      <w:r w:rsidRPr="0034147F">
        <w:rPr>
          <w:rFonts w:ascii="Times New Roman" w:hAnsi="Times New Roman" w:cs="Times New Roman"/>
          <w:sz w:val="24"/>
          <w:szCs w:val="24"/>
        </w:rPr>
        <w:t xml:space="preserve"> Brook.</w:t>
      </w:r>
    </w:p>
    <w:p w14:paraId="677279A2" w14:textId="77777777" w:rsidR="00537207" w:rsidRPr="0034147F" w:rsidRDefault="00537207" w:rsidP="00537207">
      <w:pPr>
        <w:pStyle w:val="NoSpacing"/>
        <w:ind w:left="360" w:hanging="360"/>
        <w:jc w:val="both"/>
        <w:rPr>
          <w:rFonts w:ascii="Times New Roman" w:hAnsi="Times New Roman" w:cs="Times New Roman"/>
          <w:sz w:val="24"/>
          <w:szCs w:val="24"/>
        </w:rPr>
      </w:pPr>
    </w:p>
    <w:p w14:paraId="2DB1299F"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Philip, R. (1997). Educational Facility Age and the Academic Achievement of Upper Elementary School Students. </w:t>
      </w:r>
      <w:proofErr w:type="spellStart"/>
      <w:r w:rsidRPr="0034147F">
        <w:rPr>
          <w:rFonts w:ascii="Times New Roman" w:hAnsi="Times New Roman" w:cs="Times New Roman"/>
          <w:sz w:val="24"/>
          <w:szCs w:val="24"/>
        </w:rPr>
        <w:t>D.Ed</w:t>
      </w:r>
      <w:proofErr w:type="spellEnd"/>
      <w:r w:rsidRPr="0034147F">
        <w:rPr>
          <w:rFonts w:ascii="Times New Roman" w:hAnsi="Times New Roman" w:cs="Times New Roman"/>
          <w:sz w:val="24"/>
          <w:szCs w:val="24"/>
        </w:rPr>
        <w:t xml:space="preserve"> Thesis University of Georgia.</w:t>
      </w:r>
    </w:p>
    <w:p w14:paraId="00969693" w14:textId="77777777" w:rsidR="00537207" w:rsidRPr="0034147F" w:rsidRDefault="00537207" w:rsidP="00537207">
      <w:pPr>
        <w:pStyle w:val="NoSpacing"/>
        <w:ind w:left="360" w:hanging="360"/>
        <w:jc w:val="both"/>
        <w:rPr>
          <w:rFonts w:ascii="Times New Roman" w:hAnsi="Times New Roman" w:cs="Times New Roman"/>
          <w:sz w:val="24"/>
          <w:szCs w:val="24"/>
        </w:rPr>
      </w:pPr>
    </w:p>
    <w:p w14:paraId="2C1B48C4"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Popoola, T.A. (1987). An Investigation Between Instructional Resources and Learning Outcomes M.Ed. Thesis, Unpublished, University of Ibadan, Ibadan.</w:t>
      </w:r>
    </w:p>
    <w:p w14:paraId="2DC345FF" w14:textId="77777777" w:rsidR="00537207" w:rsidRPr="0034147F" w:rsidRDefault="00537207" w:rsidP="00537207">
      <w:pPr>
        <w:pStyle w:val="NoSpacing"/>
        <w:ind w:left="360" w:hanging="360"/>
        <w:jc w:val="both"/>
        <w:rPr>
          <w:rFonts w:ascii="Times New Roman" w:hAnsi="Times New Roman" w:cs="Times New Roman"/>
          <w:sz w:val="24"/>
          <w:szCs w:val="24"/>
        </w:rPr>
      </w:pPr>
    </w:p>
    <w:p w14:paraId="37610EDB"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Yusuf, M.A. (2001). Correlates of Students Academic Performance in Ekiti Secondary Schools. M.Ed. Thesis, Unpublished, University of Ado-Ekiti, Nigeria.</w:t>
      </w:r>
    </w:p>
    <w:p w14:paraId="2183C722" w14:textId="77777777" w:rsidR="00537207" w:rsidRPr="0034147F" w:rsidRDefault="00537207" w:rsidP="00537207">
      <w:pPr>
        <w:pStyle w:val="NoSpacing"/>
        <w:ind w:left="360" w:hanging="360"/>
        <w:jc w:val="both"/>
        <w:rPr>
          <w:rFonts w:ascii="Times New Roman" w:hAnsi="Times New Roman" w:cs="Times New Roman"/>
          <w:sz w:val="24"/>
          <w:szCs w:val="24"/>
        </w:rPr>
      </w:pPr>
    </w:p>
    <w:p w14:paraId="577B1DCB"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Oluwasegun, G., </w:t>
      </w:r>
      <w:proofErr w:type="spellStart"/>
      <w:r w:rsidRPr="0034147F">
        <w:rPr>
          <w:rFonts w:ascii="Times New Roman" w:hAnsi="Times New Roman" w:cs="Times New Roman"/>
          <w:sz w:val="24"/>
          <w:szCs w:val="24"/>
        </w:rPr>
        <w:t>Ohwofosirai</w:t>
      </w:r>
      <w:proofErr w:type="spellEnd"/>
      <w:r w:rsidRPr="0034147F">
        <w:rPr>
          <w:rFonts w:ascii="Times New Roman" w:hAnsi="Times New Roman" w:cs="Times New Roman"/>
          <w:sz w:val="24"/>
          <w:szCs w:val="24"/>
        </w:rPr>
        <w:t xml:space="preserve">, A. and </w:t>
      </w:r>
      <w:proofErr w:type="spellStart"/>
      <w:r w:rsidRPr="0034147F">
        <w:rPr>
          <w:rFonts w:ascii="Times New Roman" w:hAnsi="Times New Roman" w:cs="Times New Roman"/>
          <w:sz w:val="24"/>
          <w:szCs w:val="24"/>
        </w:rPr>
        <w:t>Emagbefere</w:t>
      </w:r>
      <w:proofErr w:type="spellEnd"/>
      <w:r w:rsidRPr="0034147F">
        <w:rPr>
          <w:rFonts w:ascii="Times New Roman" w:hAnsi="Times New Roman" w:cs="Times New Roman"/>
          <w:sz w:val="24"/>
          <w:szCs w:val="24"/>
        </w:rPr>
        <w:t xml:space="preserve">, J. (2013). The Impacts of Physics Laboratory on Students Offering Physics in </w:t>
      </w:r>
      <w:proofErr w:type="spellStart"/>
      <w:r w:rsidRPr="0034147F">
        <w:rPr>
          <w:rFonts w:ascii="Times New Roman" w:hAnsi="Times New Roman" w:cs="Times New Roman"/>
          <w:sz w:val="24"/>
          <w:szCs w:val="24"/>
        </w:rPr>
        <w:t>Ethiope</w:t>
      </w:r>
      <w:proofErr w:type="spellEnd"/>
      <w:r w:rsidRPr="0034147F">
        <w:rPr>
          <w:rFonts w:ascii="Times New Roman" w:hAnsi="Times New Roman" w:cs="Times New Roman"/>
          <w:sz w:val="24"/>
          <w:szCs w:val="24"/>
        </w:rPr>
        <w:t xml:space="preserve">, West Local Government Area of Delta State. </w:t>
      </w:r>
      <w:r w:rsidRPr="0034147F">
        <w:rPr>
          <w:rFonts w:ascii="Times New Roman" w:hAnsi="Times New Roman" w:cs="Times New Roman"/>
          <w:i/>
          <w:sz w:val="24"/>
          <w:szCs w:val="24"/>
        </w:rPr>
        <w:t>Journal of Educational Research and Review, 10 (7), 961 – 956.</w:t>
      </w:r>
    </w:p>
    <w:p w14:paraId="2932E8A9" w14:textId="77777777" w:rsidR="00537207" w:rsidRPr="0034147F" w:rsidRDefault="00537207" w:rsidP="00537207">
      <w:pPr>
        <w:pStyle w:val="NoSpacing"/>
        <w:ind w:left="360" w:hanging="360"/>
        <w:jc w:val="both"/>
        <w:rPr>
          <w:rFonts w:ascii="Times New Roman" w:hAnsi="Times New Roman" w:cs="Times New Roman"/>
          <w:sz w:val="24"/>
          <w:szCs w:val="24"/>
        </w:rPr>
      </w:pPr>
    </w:p>
    <w:p w14:paraId="21147529" w14:textId="77777777" w:rsidR="00537207" w:rsidRPr="0034147F" w:rsidRDefault="00537207" w:rsidP="00537207">
      <w:pPr>
        <w:pStyle w:val="NoSpacing"/>
        <w:ind w:left="360" w:hanging="360"/>
        <w:jc w:val="both"/>
        <w:rPr>
          <w:rFonts w:ascii="Times New Roman" w:hAnsi="Times New Roman" w:cs="Times New Roman"/>
          <w:sz w:val="24"/>
          <w:szCs w:val="24"/>
        </w:rPr>
      </w:pPr>
      <w:proofErr w:type="spellStart"/>
      <w:r w:rsidRPr="0034147F">
        <w:rPr>
          <w:rFonts w:ascii="Times New Roman" w:hAnsi="Times New Roman" w:cs="Times New Roman"/>
          <w:sz w:val="24"/>
          <w:szCs w:val="24"/>
        </w:rPr>
        <w:t>Asiyai</w:t>
      </w:r>
      <w:proofErr w:type="spellEnd"/>
      <w:r w:rsidRPr="0034147F">
        <w:rPr>
          <w:rFonts w:ascii="Times New Roman" w:hAnsi="Times New Roman" w:cs="Times New Roman"/>
          <w:sz w:val="24"/>
          <w:szCs w:val="24"/>
        </w:rPr>
        <w:t xml:space="preserve">, R.A. (2012). Assessing School Facilities Public Secondary Schools in Delta State, Nigerian African Research Review. </w:t>
      </w:r>
      <w:r w:rsidRPr="0034147F">
        <w:rPr>
          <w:rFonts w:ascii="Times New Roman" w:hAnsi="Times New Roman" w:cs="Times New Roman"/>
          <w:i/>
          <w:sz w:val="24"/>
          <w:szCs w:val="24"/>
        </w:rPr>
        <w:t>An International Journal, Ethiopia. Vol. 6 (12), 92 – 105.</w:t>
      </w:r>
    </w:p>
    <w:p w14:paraId="28DF709A" w14:textId="77777777" w:rsidR="00537207" w:rsidRPr="0034147F" w:rsidRDefault="00537207" w:rsidP="00537207">
      <w:pPr>
        <w:pStyle w:val="NoSpacing"/>
        <w:ind w:left="360" w:hanging="360"/>
        <w:jc w:val="both"/>
        <w:rPr>
          <w:rFonts w:ascii="Times New Roman" w:hAnsi="Times New Roman" w:cs="Times New Roman"/>
          <w:sz w:val="24"/>
          <w:szCs w:val="24"/>
        </w:rPr>
      </w:pPr>
    </w:p>
    <w:p w14:paraId="1EEF7B18" w14:textId="77777777" w:rsidR="00537207" w:rsidRPr="0034147F" w:rsidRDefault="00537207" w:rsidP="00537207">
      <w:pPr>
        <w:pStyle w:val="NoSpacing"/>
        <w:ind w:left="360" w:hanging="360"/>
        <w:jc w:val="both"/>
        <w:rPr>
          <w:rFonts w:ascii="Times New Roman" w:hAnsi="Times New Roman" w:cs="Times New Roman"/>
          <w:sz w:val="24"/>
          <w:szCs w:val="24"/>
        </w:rPr>
      </w:pPr>
      <w:proofErr w:type="spellStart"/>
      <w:r w:rsidRPr="0034147F">
        <w:rPr>
          <w:rFonts w:ascii="Times New Roman" w:hAnsi="Times New Roman" w:cs="Times New Roman"/>
          <w:sz w:val="24"/>
          <w:szCs w:val="24"/>
        </w:rPr>
        <w:lastRenderedPageBreak/>
        <w:t>Akubuiro</w:t>
      </w:r>
      <w:proofErr w:type="spellEnd"/>
      <w:r w:rsidRPr="0034147F">
        <w:rPr>
          <w:rFonts w:ascii="Times New Roman" w:hAnsi="Times New Roman" w:cs="Times New Roman"/>
          <w:sz w:val="24"/>
          <w:szCs w:val="24"/>
        </w:rPr>
        <w:t xml:space="preserve">, I.M. and Joshua, M.T. (2004). </w:t>
      </w:r>
      <w:proofErr w:type="spellStart"/>
      <w:r w:rsidRPr="0034147F">
        <w:rPr>
          <w:rFonts w:ascii="Times New Roman" w:hAnsi="Times New Roman" w:cs="Times New Roman"/>
          <w:sz w:val="24"/>
          <w:szCs w:val="24"/>
        </w:rPr>
        <w:t>Self Concept</w:t>
      </w:r>
      <w:proofErr w:type="spellEnd"/>
      <w:r w:rsidRPr="0034147F">
        <w:rPr>
          <w:rFonts w:ascii="Times New Roman" w:hAnsi="Times New Roman" w:cs="Times New Roman"/>
          <w:sz w:val="24"/>
          <w:szCs w:val="24"/>
        </w:rPr>
        <w:t xml:space="preserve">, Attitude and Achievement of Secondary School Students in Science in Southern Cross River State, Nigeria. </w:t>
      </w:r>
      <w:r w:rsidRPr="0034147F">
        <w:rPr>
          <w:rFonts w:ascii="Times New Roman" w:hAnsi="Times New Roman" w:cs="Times New Roman"/>
          <w:i/>
          <w:sz w:val="24"/>
          <w:szCs w:val="24"/>
        </w:rPr>
        <w:t>The African Symposium, 7 (2), 6.</w:t>
      </w:r>
    </w:p>
    <w:p w14:paraId="64521591" w14:textId="77777777" w:rsidR="00537207" w:rsidRPr="0034147F" w:rsidRDefault="00537207" w:rsidP="00537207">
      <w:pPr>
        <w:pStyle w:val="NoSpacing"/>
        <w:ind w:left="360" w:hanging="360"/>
        <w:jc w:val="both"/>
        <w:rPr>
          <w:rFonts w:ascii="Times New Roman" w:hAnsi="Times New Roman" w:cs="Times New Roman"/>
          <w:sz w:val="24"/>
          <w:szCs w:val="24"/>
        </w:rPr>
      </w:pPr>
    </w:p>
    <w:p w14:paraId="3C125150" w14:textId="77777777" w:rsidR="00537207" w:rsidRPr="0034147F" w:rsidRDefault="00537207" w:rsidP="00537207">
      <w:pPr>
        <w:pStyle w:val="NoSpacing"/>
        <w:ind w:left="360" w:hanging="360"/>
        <w:jc w:val="both"/>
        <w:rPr>
          <w:rFonts w:ascii="Times New Roman" w:hAnsi="Times New Roman" w:cs="Times New Roman"/>
          <w:sz w:val="24"/>
          <w:szCs w:val="24"/>
        </w:rPr>
      </w:pPr>
      <w:r w:rsidRPr="0034147F">
        <w:rPr>
          <w:rFonts w:ascii="Times New Roman" w:hAnsi="Times New Roman" w:cs="Times New Roman"/>
          <w:sz w:val="24"/>
          <w:szCs w:val="24"/>
        </w:rPr>
        <w:t xml:space="preserve">Ogunniyi, M.B. (1983). Analysis of Laboratory Activities in Selected Nigeria Secondary. </w:t>
      </w:r>
      <w:r w:rsidRPr="0034147F">
        <w:rPr>
          <w:rFonts w:ascii="Times New Roman" w:hAnsi="Times New Roman" w:cs="Times New Roman"/>
          <w:i/>
          <w:sz w:val="24"/>
          <w:szCs w:val="24"/>
        </w:rPr>
        <w:t>European Journal and Science Education, Vol. 5 (2).</w:t>
      </w:r>
    </w:p>
    <w:p w14:paraId="25C64AA6" w14:textId="77777777" w:rsidR="00537207" w:rsidRPr="0034147F" w:rsidRDefault="00537207" w:rsidP="00537207">
      <w:pPr>
        <w:pStyle w:val="NoSpacing"/>
        <w:ind w:left="360" w:hanging="360"/>
        <w:rPr>
          <w:rFonts w:ascii="Times New Roman" w:hAnsi="Times New Roman" w:cs="Times New Roman"/>
          <w:sz w:val="24"/>
          <w:szCs w:val="24"/>
        </w:rPr>
      </w:pPr>
    </w:p>
    <w:p w14:paraId="432A7AF3" w14:textId="77777777" w:rsidR="00CD65A2" w:rsidRPr="0034147F" w:rsidRDefault="00CD65A2" w:rsidP="0034147F">
      <w:pPr>
        <w:tabs>
          <w:tab w:val="left" w:pos="426"/>
        </w:tabs>
        <w:rPr>
          <w:rFonts w:ascii="Times New Roman" w:hAnsi="Times New Roman" w:cs="Times New Roman"/>
          <w:sz w:val="24"/>
          <w:szCs w:val="24"/>
        </w:rPr>
      </w:pPr>
      <w:r w:rsidRPr="0034147F">
        <w:rPr>
          <w:rFonts w:ascii="Times New Roman" w:hAnsi="Times New Roman" w:cs="Times New Roman"/>
          <w:sz w:val="24"/>
          <w:szCs w:val="24"/>
        </w:rPr>
        <w:t xml:space="preserve">Michael Olugbenga (2019). Impact of school facilities on the academic performance of </w:t>
      </w:r>
      <w:r w:rsidR="0034147F">
        <w:rPr>
          <w:rFonts w:ascii="Times New Roman" w:hAnsi="Times New Roman" w:cs="Times New Roman"/>
          <w:sz w:val="24"/>
          <w:szCs w:val="24"/>
        </w:rPr>
        <w:t xml:space="preserve">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secondary school students in </w:t>
      </w:r>
      <w:proofErr w:type="spellStart"/>
      <w:r w:rsidRPr="0034147F">
        <w:rPr>
          <w:rFonts w:ascii="Times New Roman" w:hAnsi="Times New Roman" w:cs="Times New Roman"/>
          <w:sz w:val="24"/>
          <w:szCs w:val="24"/>
        </w:rPr>
        <w:t>kaduna</w:t>
      </w:r>
      <w:proofErr w:type="spellEnd"/>
      <w:r w:rsidRPr="0034147F">
        <w:rPr>
          <w:rFonts w:ascii="Times New Roman" w:hAnsi="Times New Roman" w:cs="Times New Roman"/>
          <w:sz w:val="24"/>
          <w:szCs w:val="24"/>
        </w:rPr>
        <w:t xml:space="preserve"> state, Nigeria. International Journal of Social Science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and Humanities Research ISSN 2348-3164 (online) Vol. 7, Issue 3, pp: (497-507), Month: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July - September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2019,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Available at: www.researchpublish.com</w:t>
      </w:r>
    </w:p>
    <w:p w14:paraId="4FBBA267" w14:textId="77777777" w:rsidR="00CD65A2" w:rsidRPr="0034147F" w:rsidRDefault="00CD65A2" w:rsidP="0034147F">
      <w:pPr>
        <w:tabs>
          <w:tab w:val="left" w:pos="426"/>
        </w:tabs>
        <w:rPr>
          <w:rFonts w:ascii="Times New Roman" w:hAnsi="Times New Roman" w:cs="Times New Roman"/>
          <w:sz w:val="24"/>
          <w:szCs w:val="24"/>
        </w:rPr>
      </w:pPr>
      <w:proofErr w:type="spellStart"/>
      <w:r w:rsidRPr="0034147F">
        <w:rPr>
          <w:rFonts w:ascii="Times New Roman" w:hAnsi="Times New Roman" w:cs="Times New Roman"/>
          <w:sz w:val="24"/>
          <w:szCs w:val="24"/>
        </w:rPr>
        <w:t>Ntahomvukiye</w:t>
      </w:r>
      <w:proofErr w:type="spellEnd"/>
      <w:r w:rsidRPr="0034147F">
        <w:rPr>
          <w:rFonts w:ascii="Times New Roman" w:hAnsi="Times New Roman" w:cs="Times New Roman"/>
          <w:sz w:val="24"/>
          <w:szCs w:val="24"/>
        </w:rPr>
        <w:t xml:space="preserve"> Simon Pierre and </w:t>
      </w:r>
      <w:proofErr w:type="spellStart"/>
      <w:r w:rsidRPr="0034147F">
        <w:rPr>
          <w:rFonts w:ascii="Times New Roman" w:hAnsi="Times New Roman" w:cs="Times New Roman"/>
          <w:sz w:val="24"/>
          <w:szCs w:val="24"/>
        </w:rPr>
        <w:t>Sikubwabo</w:t>
      </w:r>
      <w:proofErr w:type="spellEnd"/>
      <w:r w:rsidRPr="0034147F">
        <w:rPr>
          <w:rFonts w:ascii="Times New Roman" w:hAnsi="Times New Roman" w:cs="Times New Roman"/>
          <w:sz w:val="24"/>
          <w:szCs w:val="24"/>
        </w:rPr>
        <w:t xml:space="preserve"> Cyprien (2024). Effect of School Facilities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on Learner's Academic Performance in Science Subjects in Secondary Schools: A Case of </w:t>
      </w:r>
      <w:r w:rsidR="0034147F" w:rsidRPr="0034147F">
        <w:rPr>
          <w:rFonts w:ascii="Times New Roman" w:hAnsi="Times New Roman" w:cs="Times New Roman"/>
          <w:sz w:val="24"/>
          <w:szCs w:val="24"/>
        </w:rPr>
        <w:tab/>
      </w:r>
      <w:proofErr w:type="spellStart"/>
      <w:r w:rsidRPr="0034147F">
        <w:rPr>
          <w:rFonts w:ascii="Times New Roman" w:hAnsi="Times New Roman" w:cs="Times New Roman"/>
          <w:sz w:val="24"/>
          <w:szCs w:val="24"/>
        </w:rPr>
        <w:t>Rutsiro</w:t>
      </w:r>
      <w:proofErr w:type="spellEnd"/>
      <w:r w:rsidRPr="0034147F">
        <w:rPr>
          <w:rFonts w:ascii="Times New Roman" w:hAnsi="Times New Roman" w:cs="Times New Roman"/>
          <w:sz w:val="24"/>
          <w:szCs w:val="24"/>
        </w:rPr>
        <w:t xml:space="preserve">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District, Rwanda (2021-2023). Vol. 5 (</w:t>
      </w:r>
      <w:proofErr w:type="spellStart"/>
      <w:r w:rsidRPr="0034147F">
        <w:rPr>
          <w:rFonts w:ascii="Times New Roman" w:hAnsi="Times New Roman" w:cs="Times New Roman"/>
          <w:sz w:val="24"/>
          <w:szCs w:val="24"/>
        </w:rPr>
        <w:t>Iss</w:t>
      </w:r>
      <w:proofErr w:type="spellEnd"/>
      <w:r w:rsidRPr="0034147F">
        <w:rPr>
          <w:rFonts w:ascii="Times New Roman" w:hAnsi="Times New Roman" w:cs="Times New Roman"/>
          <w:sz w:val="24"/>
          <w:szCs w:val="24"/>
        </w:rPr>
        <w:t xml:space="preserve">. 2) 2024, pp. 690-709 African Journal of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Empirical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Research https://ajernet.net ISSN 2709-2607. Pp. 690 - 709</w:t>
      </w:r>
    </w:p>
    <w:p w14:paraId="6C52395C" w14:textId="77777777" w:rsidR="00CD65A2" w:rsidRDefault="00CD65A2" w:rsidP="0034147F">
      <w:bookmarkStart w:id="1" w:name="_Hlk171798892"/>
      <w:proofErr w:type="spellStart"/>
      <w:r w:rsidRPr="0034147F">
        <w:rPr>
          <w:rFonts w:ascii="Times New Roman" w:hAnsi="Times New Roman" w:cs="Times New Roman"/>
          <w:sz w:val="24"/>
          <w:szCs w:val="24"/>
        </w:rPr>
        <w:t>Ikegbusi</w:t>
      </w:r>
      <w:proofErr w:type="spellEnd"/>
      <w:r w:rsidRPr="0034147F">
        <w:rPr>
          <w:rFonts w:ascii="Times New Roman" w:hAnsi="Times New Roman" w:cs="Times New Roman"/>
          <w:sz w:val="24"/>
          <w:szCs w:val="24"/>
        </w:rPr>
        <w:t>,</w:t>
      </w:r>
      <w:bookmarkEnd w:id="1"/>
      <w:r w:rsidRPr="0034147F">
        <w:rPr>
          <w:rFonts w:ascii="Times New Roman" w:hAnsi="Times New Roman" w:cs="Times New Roman"/>
          <w:sz w:val="24"/>
          <w:szCs w:val="24"/>
        </w:rPr>
        <w:t xml:space="preserve"> N. G., Egwu, J. U., &amp; Iheanacho, R. (2021). Students' perception of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utilization of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ICT in teaching and learning in post-COVID-19 era in </w:t>
      </w:r>
      <w:r w:rsidR="0034147F" w:rsidRPr="0034147F">
        <w:rPr>
          <w:rFonts w:ascii="Times New Roman" w:hAnsi="Times New Roman" w:cs="Times New Roman"/>
          <w:sz w:val="24"/>
          <w:szCs w:val="24"/>
        </w:rPr>
        <w:tab/>
      </w:r>
      <w:r w:rsidRPr="0034147F">
        <w:rPr>
          <w:rFonts w:ascii="Times New Roman" w:hAnsi="Times New Roman" w:cs="Times New Roman"/>
          <w:sz w:val="24"/>
          <w:szCs w:val="24"/>
        </w:rPr>
        <w:t xml:space="preserve">Nigeria. ANSU Journal of </w:t>
      </w:r>
      <w:r w:rsidR="0034147F">
        <w:rPr>
          <w:rFonts w:ascii="Times New Roman" w:hAnsi="Times New Roman" w:cs="Times New Roman"/>
          <w:sz w:val="24"/>
          <w:szCs w:val="24"/>
        </w:rPr>
        <w:tab/>
      </w:r>
      <w:r w:rsidRPr="0034147F">
        <w:rPr>
          <w:rFonts w:ascii="Times New Roman" w:hAnsi="Times New Roman" w:cs="Times New Roman"/>
          <w:sz w:val="24"/>
          <w:szCs w:val="24"/>
        </w:rPr>
        <w:t xml:space="preserve">Arts and Social Sciences, 8(2), 127-138. </w:t>
      </w:r>
      <w:r w:rsidRPr="00CD65A2">
        <w:br/>
      </w:r>
    </w:p>
    <w:p w14:paraId="296F6680" w14:textId="77777777" w:rsidR="00CD65A2" w:rsidRDefault="00CD65A2" w:rsidP="00CD65A2">
      <w:pPr>
        <w:tabs>
          <w:tab w:val="left" w:pos="1050"/>
        </w:tabs>
        <w:rPr>
          <w:rFonts w:ascii="Arial" w:hAnsi="Arial" w:cs="Arial"/>
          <w:sz w:val="26"/>
          <w:szCs w:val="26"/>
        </w:rPr>
      </w:pPr>
      <w:r>
        <w:tab/>
      </w:r>
      <w:r>
        <w:tab/>
      </w:r>
    </w:p>
    <w:p w14:paraId="31BBFB84" w14:textId="77777777" w:rsidR="00CD65A2" w:rsidRPr="00CD65A2" w:rsidRDefault="00CD65A2" w:rsidP="00CD65A2">
      <w:pPr>
        <w:tabs>
          <w:tab w:val="left" w:pos="2490"/>
        </w:tabs>
      </w:pPr>
      <w:r>
        <w:tab/>
      </w:r>
    </w:p>
    <w:sectPr w:rsidR="00CD65A2" w:rsidRPr="00CD65A2" w:rsidSect="00661EF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EBFC0" w14:textId="77777777" w:rsidR="00BC4B44" w:rsidRDefault="00BC4B44" w:rsidP="00280338">
      <w:pPr>
        <w:spacing w:after="0" w:line="240" w:lineRule="auto"/>
      </w:pPr>
      <w:r>
        <w:separator/>
      </w:r>
    </w:p>
  </w:endnote>
  <w:endnote w:type="continuationSeparator" w:id="0">
    <w:p w14:paraId="3025E0F7" w14:textId="77777777" w:rsidR="00BC4B44" w:rsidRDefault="00BC4B44" w:rsidP="0028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F8858" w14:textId="77777777" w:rsidR="00280338" w:rsidRDefault="00280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071B" w14:textId="77777777" w:rsidR="00280338" w:rsidRDefault="00280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CCFB" w14:textId="77777777" w:rsidR="00280338" w:rsidRDefault="00280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FEDAC" w14:textId="77777777" w:rsidR="00BC4B44" w:rsidRDefault="00BC4B44" w:rsidP="00280338">
      <w:pPr>
        <w:spacing w:after="0" w:line="240" w:lineRule="auto"/>
      </w:pPr>
      <w:r>
        <w:separator/>
      </w:r>
    </w:p>
  </w:footnote>
  <w:footnote w:type="continuationSeparator" w:id="0">
    <w:p w14:paraId="281EEE08" w14:textId="77777777" w:rsidR="00BC4B44" w:rsidRDefault="00BC4B44" w:rsidP="0028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052F" w14:textId="14B424F3" w:rsidR="00280338" w:rsidRDefault="00000000">
    <w:pPr>
      <w:pStyle w:val="Header"/>
    </w:pPr>
    <w:r>
      <w:rPr>
        <w:noProof/>
      </w:rPr>
      <w:pict w14:anchorId="4C091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55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6FE4" w14:textId="3B77D136" w:rsidR="00280338" w:rsidRDefault="00000000">
    <w:pPr>
      <w:pStyle w:val="Header"/>
    </w:pPr>
    <w:r>
      <w:rPr>
        <w:noProof/>
      </w:rPr>
      <w:pict w14:anchorId="7C1B39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55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5794" w14:textId="12CD3D0B" w:rsidR="00280338" w:rsidRDefault="00000000">
    <w:pPr>
      <w:pStyle w:val="Header"/>
    </w:pPr>
    <w:r>
      <w:rPr>
        <w:noProof/>
      </w:rPr>
      <w:pict w14:anchorId="3C794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55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D09BE"/>
    <w:multiLevelType w:val="hybridMultilevel"/>
    <w:tmpl w:val="9508EC80"/>
    <w:lvl w:ilvl="0" w:tplc="C9A8CF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07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48"/>
    <w:rsid w:val="0004172E"/>
    <w:rsid w:val="000564B1"/>
    <w:rsid w:val="000A0BCB"/>
    <w:rsid w:val="000A5C56"/>
    <w:rsid w:val="001107A5"/>
    <w:rsid w:val="00117AD0"/>
    <w:rsid w:val="001A6C3A"/>
    <w:rsid w:val="001B3322"/>
    <w:rsid w:val="00221548"/>
    <w:rsid w:val="00235813"/>
    <w:rsid w:val="00263FBD"/>
    <w:rsid w:val="00280338"/>
    <w:rsid w:val="00290E00"/>
    <w:rsid w:val="00314520"/>
    <w:rsid w:val="0034147F"/>
    <w:rsid w:val="003548CE"/>
    <w:rsid w:val="00357A54"/>
    <w:rsid w:val="00386698"/>
    <w:rsid w:val="003F5B31"/>
    <w:rsid w:val="00403BEE"/>
    <w:rsid w:val="00404CF6"/>
    <w:rsid w:val="00461FE1"/>
    <w:rsid w:val="004C6295"/>
    <w:rsid w:val="004E5189"/>
    <w:rsid w:val="004E5B14"/>
    <w:rsid w:val="00537207"/>
    <w:rsid w:val="00542D0F"/>
    <w:rsid w:val="005448B6"/>
    <w:rsid w:val="00552B1E"/>
    <w:rsid w:val="00573B68"/>
    <w:rsid w:val="0059384F"/>
    <w:rsid w:val="005A25B2"/>
    <w:rsid w:val="005B1227"/>
    <w:rsid w:val="005B558B"/>
    <w:rsid w:val="005E4907"/>
    <w:rsid w:val="005F2EDB"/>
    <w:rsid w:val="00661EF3"/>
    <w:rsid w:val="006702B1"/>
    <w:rsid w:val="0067128A"/>
    <w:rsid w:val="006773B7"/>
    <w:rsid w:val="006B59A1"/>
    <w:rsid w:val="006E76CF"/>
    <w:rsid w:val="006F3212"/>
    <w:rsid w:val="00720418"/>
    <w:rsid w:val="00760055"/>
    <w:rsid w:val="00800C75"/>
    <w:rsid w:val="008041F7"/>
    <w:rsid w:val="00821823"/>
    <w:rsid w:val="008824B2"/>
    <w:rsid w:val="008A172F"/>
    <w:rsid w:val="008E09A6"/>
    <w:rsid w:val="008E2333"/>
    <w:rsid w:val="00910A42"/>
    <w:rsid w:val="009111AE"/>
    <w:rsid w:val="0092259C"/>
    <w:rsid w:val="00945CA3"/>
    <w:rsid w:val="00956357"/>
    <w:rsid w:val="00966710"/>
    <w:rsid w:val="00997211"/>
    <w:rsid w:val="00A341D2"/>
    <w:rsid w:val="00A36121"/>
    <w:rsid w:val="00A422B2"/>
    <w:rsid w:val="00A67D1B"/>
    <w:rsid w:val="00AA00A1"/>
    <w:rsid w:val="00B5454B"/>
    <w:rsid w:val="00B80AD4"/>
    <w:rsid w:val="00B846A2"/>
    <w:rsid w:val="00B922DA"/>
    <w:rsid w:val="00BB6422"/>
    <w:rsid w:val="00BC4B44"/>
    <w:rsid w:val="00BE4852"/>
    <w:rsid w:val="00C172E0"/>
    <w:rsid w:val="00C53803"/>
    <w:rsid w:val="00C7524D"/>
    <w:rsid w:val="00CD65A2"/>
    <w:rsid w:val="00CE3F94"/>
    <w:rsid w:val="00CF4B37"/>
    <w:rsid w:val="00D45505"/>
    <w:rsid w:val="00D6066C"/>
    <w:rsid w:val="00D724A3"/>
    <w:rsid w:val="00D85577"/>
    <w:rsid w:val="00D90293"/>
    <w:rsid w:val="00DB63F7"/>
    <w:rsid w:val="00DD2D54"/>
    <w:rsid w:val="00E26C88"/>
    <w:rsid w:val="00E77CFC"/>
    <w:rsid w:val="00EA7040"/>
    <w:rsid w:val="00EC40FF"/>
    <w:rsid w:val="00F303C2"/>
    <w:rsid w:val="00F37247"/>
    <w:rsid w:val="00F37A16"/>
    <w:rsid w:val="00F45E36"/>
    <w:rsid w:val="00FB0DF0"/>
    <w:rsid w:val="00FD458E"/>
    <w:rsid w:val="00FD5704"/>
    <w:rsid w:val="00FF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A7AB6"/>
  <w15:docId w15:val="{B249C759-68BD-4F64-9BF6-0F710067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1548"/>
    <w:pPr>
      <w:spacing w:after="0" w:line="240" w:lineRule="auto"/>
    </w:pPr>
  </w:style>
  <w:style w:type="table" w:styleId="TableGrid">
    <w:name w:val="Table Grid"/>
    <w:basedOn w:val="TableNormal"/>
    <w:uiPriority w:val="59"/>
    <w:rsid w:val="008824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76CF"/>
    <w:rPr>
      <w:color w:val="0000FF" w:themeColor="hyperlink"/>
      <w:u w:val="single"/>
    </w:rPr>
  </w:style>
  <w:style w:type="character" w:styleId="UnresolvedMention">
    <w:name w:val="Unresolved Mention"/>
    <w:basedOn w:val="DefaultParagraphFont"/>
    <w:uiPriority w:val="99"/>
    <w:semiHidden/>
    <w:unhideWhenUsed/>
    <w:rsid w:val="00BB6422"/>
    <w:rPr>
      <w:color w:val="605E5C"/>
      <w:shd w:val="clear" w:color="auto" w:fill="E1DFDD"/>
    </w:rPr>
  </w:style>
  <w:style w:type="paragraph" w:styleId="Header">
    <w:name w:val="header"/>
    <w:basedOn w:val="Normal"/>
    <w:link w:val="HeaderChar"/>
    <w:uiPriority w:val="99"/>
    <w:unhideWhenUsed/>
    <w:rsid w:val="00280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38"/>
  </w:style>
  <w:style w:type="paragraph" w:styleId="Footer">
    <w:name w:val="footer"/>
    <w:basedOn w:val="Normal"/>
    <w:link w:val="FooterChar"/>
    <w:uiPriority w:val="99"/>
    <w:unhideWhenUsed/>
    <w:rsid w:val="00280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20304">
      <w:bodyDiv w:val="1"/>
      <w:marLeft w:val="0"/>
      <w:marRight w:val="0"/>
      <w:marTop w:val="0"/>
      <w:marBottom w:val="0"/>
      <w:divBdr>
        <w:top w:val="none" w:sz="0" w:space="0" w:color="auto"/>
        <w:left w:val="none" w:sz="0" w:space="0" w:color="auto"/>
        <w:bottom w:val="none" w:sz="0" w:space="0" w:color="auto"/>
        <w:right w:val="none" w:sz="0" w:space="0" w:color="auto"/>
      </w:divBdr>
      <w:divsChild>
        <w:div w:id="310404285">
          <w:marLeft w:val="0"/>
          <w:marRight w:val="0"/>
          <w:marTop w:val="0"/>
          <w:marBottom w:val="0"/>
          <w:divBdr>
            <w:top w:val="none" w:sz="0" w:space="0" w:color="auto"/>
            <w:left w:val="none" w:sz="0" w:space="0" w:color="auto"/>
            <w:bottom w:val="none" w:sz="0" w:space="0" w:color="auto"/>
            <w:right w:val="none" w:sz="0" w:space="0" w:color="auto"/>
          </w:divBdr>
          <w:divsChild>
            <w:div w:id="942614004">
              <w:marLeft w:val="0"/>
              <w:marRight w:val="0"/>
              <w:marTop w:val="0"/>
              <w:marBottom w:val="0"/>
              <w:divBdr>
                <w:top w:val="none" w:sz="0" w:space="0" w:color="auto"/>
                <w:left w:val="none" w:sz="0" w:space="0" w:color="auto"/>
                <w:bottom w:val="none" w:sz="0" w:space="0" w:color="auto"/>
                <w:right w:val="none" w:sz="0" w:space="0" w:color="auto"/>
              </w:divBdr>
              <w:divsChild>
                <w:div w:id="12986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8996">
          <w:marLeft w:val="0"/>
          <w:marRight w:val="0"/>
          <w:marTop w:val="0"/>
          <w:marBottom w:val="0"/>
          <w:divBdr>
            <w:top w:val="none" w:sz="0" w:space="0" w:color="auto"/>
            <w:left w:val="none" w:sz="0" w:space="0" w:color="auto"/>
            <w:bottom w:val="none" w:sz="0" w:space="0" w:color="auto"/>
            <w:right w:val="none" w:sz="0" w:space="0" w:color="auto"/>
          </w:divBdr>
          <w:divsChild>
            <w:div w:id="690688707">
              <w:marLeft w:val="0"/>
              <w:marRight w:val="0"/>
              <w:marTop w:val="0"/>
              <w:marBottom w:val="0"/>
              <w:divBdr>
                <w:top w:val="none" w:sz="0" w:space="0" w:color="auto"/>
                <w:left w:val="none" w:sz="0" w:space="0" w:color="auto"/>
                <w:bottom w:val="none" w:sz="0" w:space="0" w:color="auto"/>
                <w:right w:val="none" w:sz="0" w:space="0" w:color="auto"/>
              </w:divBdr>
              <w:divsChild>
                <w:div w:id="15601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2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1C92-92E5-45A2-A09E-9BF7E775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femi</dc:creator>
  <cp:keywords/>
  <dc:description/>
  <cp:lastModifiedBy>Editor-23</cp:lastModifiedBy>
  <cp:revision>6</cp:revision>
  <dcterms:created xsi:type="dcterms:W3CDTF">2024-07-13T20:42:00Z</dcterms:created>
  <dcterms:modified xsi:type="dcterms:W3CDTF">2024-07-17T06:05:00Z</dcterms:modified>
</cp:coreProperties>
</file>