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9C4F" w14:textId="451672CC" w:rsidR="006541ED" w:rsidRPr="008B1675" w:rsidRDefault="006541ED" w:rsidP="00163E63">
      <w:pPr>
        <w:pStyle w:val="Heading3"/>
        <w:spacing w:before="0" w:after="200"/>
        <w:jc w:val="both"/>
        <w:rPr>
          <w:rFonts w:eastAsiaTheme="minorEastAsia"/>
          <w:sz w:val="32"/>
          <w:szCs w:val="32"/>
        </w:rPr>
      </w:pPr>
      <w:r w:rsidRPr="008B1675">
        <w:rPr>
          <w:rFonts w:hint="cs"/>
          <w:spacing w:val="-4"/>
          <w:sz w:val="32"/>
          <w:szCs w:val="32"/>
        </w:rPr>
        <w:t>Effect of plant growth regulators on growth and yield of tomato (</w:t>
      </w:r>
      <w:r w:rsidRPr="008B1675">
        <w:rPr>
          <w:rFonts w:hint="cs"/>
          <w:i/>
          <w:spacing w:val="-4"/>
          <w:sz w:val="32"/>
          <w:szCs w:val="32"/>
        </w:rPr>
        <w:t>Solanum</w:t>
      </w:r>
      <w:r w:rsidR="00A510FB">
        <w:rPr>
          <w:spacing w:val="-4"/>
          <w:sz w:val="32"/>
          <w:szCs w:val="32"/>
        </w:rPr>
        <w:t xml:space="preserve"> </w:t>
      </w:r>
      <w:proofErr w:type="spellStart"/>
      <w:r w:rsidRPr="008B1675">
        <w:rPr>
          <w:rFonts w:hint="cs"/>
          <w:i/>
          <w:spacing w:val="-4"/>
          <w:sz w:val="32"/>
          <w:szCs w:val="32"/>
        </w:rPr>
        <w:t>lycopersicum</w:t>
      </w:r>
      <w:proofErr w:type="spellEnd"/>
      <w:r w:rsidRPr="008B1675">
        <w:rPr>
          <w:rFonts w:hint="cs"/>
          <w:i/>
          <w:spacing w:val="-4"/>
          <w:sz w:val="32"/>
          <w:szCs w:val="32"/>
        </w:rPr>
        <w:t xml:space="preserve"> </w:t>
      </w:r>
      <w:r w:rsidRPr="008B1675">
        <w:rPr>
          <w:rFonts w:hint="cs"/>
          <w:spacing w:val="-4"/>
          <w:sz w:val="32"/>
          <w:szCs w:val="32"/>
        </w:rPr>
        <w:t xml:space="preserve">L.) </w:t>
      </w:r>
      <w:r w:rsidR="008B1675" w:rsidRPr="008B1675">
        <w:rPr>
          <w:spacing w:val="-4"/>
          <w:sz w:val="32"/>
          <w:szCs w:val="32"/>
        </w:rPr>
        <w:t>Cv</w:t>
      </w:r>
      <w:r w:rsidRPr="008B1675">
        <w:rPr>
          <w:rFonts w:hint="cs"/>
          <w:spacing w:val="-4"/>
          <w:sz w:val="32"/>
          <w:szCs w:val="32"/>
        </w:rPr>
        <w:t>. MAHY-701 under Bhubaneswar condition</w:t>
      </w:r>
      <w:r w:rsidR="00DF0B2D" w:rsidRPr="008B1675">
        <w:rPr>
          <w:rFonts w:eastAsiaTheme="minorEastAsia" w:hint="cs"/>
          <w:sz w:val="32"/>
          <w:szCs w:val="32"/>
        </w:rPr>
        <w:t xml:space="preserve"> </w:t>
      </w:r>
    </w:p>
    <w:p w14:paraId="49CF8347" w14:textId="77777777" w:rsidR="00943FB0" w:rsidRDefault="00943FB0" w:rsidP="00EE639B">
      <w:pPr>
        <w:pStyle w:val="Heading3"/>
        <w:spacing w:before="0" w:after="200"/>
        <w:jc w:val="left"/>
        <w:rPr>
          <w:rFonts w:eastAsiaTheme="minorEastAsia"/>
          <w:sz w:val="24"/>
          <w:szCs w:val="24"/>
        </w:rPr>
      </w:pPr>
    </w:p>
    <w:p w14:paraId="1960BAA2" w14:textId="33366BBA" w:rsidR="00DF0B2D" w:rsidRPr="00C27174" w:rsidRDefault="006541ED" w:rsidP="00EE639B">
      <w:pPr>
        <w:pStyle w:val="Heading3"/>
        <w:spacing w:before="0" w:after="200"/>
        <w:jc w:val="left"/>
        <w:rPr>
          <w:rFonts w:eastAsiaTheme="minorEastAsia"/>
          <w:sz w:val="24"/>
          <w:szCs w:val="24"/>
        </w:rPr>
      </w:pPr>
      <w:r w:rsidRPr="00C27174">
        <w:rPr>
          <w:rFonts w:eastAsiaTheme="minorEastAsia" w:hint="cs"/>
          <w:sz w:val="24"/>
          <w:szCs w:val="24"/>
        </w:rPr>
        <w:t xml:space="preserve">                                            </w:t>
      </w:r>
      <w:r w:rsidR="008158AD">
        <w:rPr>
          <w:rFonts w:eastAsiaTheme="minorEastAsia"/>
          <w:sz w:val="24"/>
          <w:szCs w:val="24"/>
        </w:rPr>
        <w:tab/>
      </w:r>
      <w:r w:rsidR="008158AD">
        <w:rPr>
          <w:rFonts w:eastAsiaTheme="minorEastAsia"/>
          <w:sz w:val="24"/>
          <w:szCs w:val="24"/>
        </w:rPr>
        <w:tab/>
      </w:r>
      <w:r w:rsidR="008158AD">
        <w:rPr>
          <w:rFonts w:eastAsiaTheme="minorEastAsia"/>
          <w:sz w:val="24"/>
          <w:szCs w:val="24"/>
        </w:rPr>
        <w:tab/>
      </w:r>
      <w:r w:rsidR="00DF0B2D" w:rsidRPr="00C27174">
        <w:rPr>
          <w:rFonts w:eastAsiaTheme="minorEastAsia" w:hint="cs"/>
          <w:sz w:val="24"/>
          <w:szCs w:val="24"/>
        </w:rPr>
        <w:t>ABSTRACT</w:t>
      </w:r>
    </w:p>
    <w:p w14:paraId="7C9BAB97" w14:textId="29E1DDA7" w:rsidR="006D2CE3" w:rsidRPr="00C27174" w:rsidRDefault="00AE6164" w:rsidP="006D2CE3">
      <w:pPr>
        <w:spacing w:after="240" w:line="360" w:lineRule="auto"/>
        <w:jc w:val="both"/>
        <w:rPr>
          <w:rFonts w:ascii="Times New Roman" w:eastAsia="Times New Roman" w:hAnsi="Times New Roman" w:cs="Times New Roman"/>
          <w:sz w:val="24"/>
          <w:szCs w:val="24"/>
          <w:lang w:eastAsia="en-GB"/>
        </w:rPr>
      </w:pPr>
      <w:r w:rsidRPr="00385A5B">
        <w:rPr>
          <w:rFonts w:ascii="Times New Roman" w:hAnsi="Times New Roman" w:cs="Times New Roman"/>
          <w:color w:val="000000" w:themeColor="text1"/>
          <w:spacing w:val="-4"/>
          <w:sz w:val="24"/>
          <w:szCs w:val="24"/>
        </w:rPr>
        <w:t xml:space="preserve">Exogenous </w:t>
      </w:r>
      <w:r w:rsidR="00CD7F89" w:rsidRPr="00385A5B">
        <w:rPr>
          <w:rFonts w:ascii="Times New Roman" w:hAnsi="Times New Roman" w:cs="Times New Roman"/>
          <w:color w:val="000000" w:themeColor="text1"/>
          <w:spacing w:val="-4"/>
          <w:sz w:val="24"/>
          <w:szCs w:val="24"/>
        </w:rPr>
        <w:t>application</w:t>
      </w:r>
      <w:r>
        <w:rPr>
          <w:rFonts w:ascii="Times New Roman" w:hAnsi="Times New Roman" w:cs="Times New Roman"/>
          <w:color w:val="FF0000"/>
          <w:spacing w:val="-4"/>
          <w:sz w:val="24"/>
          <w:szCs w:val="24"/>
        </w:rPr>
        <w:t xml:space="preserve"> </w:t>
      </w:r>
      <w:r w:rsidRPr="00385A5B">
        <w:rPr>
          <w:rFonts w:ascii="Times New Roman" w:hAnsi="Times New Roman" w:cs="Times New Roman"/>
          <w:color w:val="000000" w:themeColor="text1"/>
          <w:spacing w:val="-4"/>
          <w:sz w:val="24"/>
          <w:szCs w:val="24"/>
        </w:rPr>
        <w:t>of</w:t>
      </w:r>
      <w:r w:rsidRPr="00385A5B">
        <w:rPr>
          <w:rFonts w:ascii="Times New Roman" w:hAnsi="Times New Roman" w:cs="Times New Roman" w:hint="cs"/>
          <w:color w:val="000000" w:themeColor="text1"/>
          <w:sz w:val="24"/>
          <w:szCs w:val="24"/>
        </w:rPr>
        <w:t xml:space="preserve"> </w:t>
      </w:r>
      <w:r w:rsidRPr="00385A5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lant growth regulators </w:t>
      </w:r>
      <w:r w:rsidR="00385A5B">
        <w:rPr>
          <w:rFonts w:ascii="Times New Roman" w:hAnsi="Times New Roman" w:cs="Times New Roman"/>
          <w:color w:val="000000" w:themeColor="text1"/>
          <w:sz w:val="24"/>
          <w:szCs w:val="24"/>
        </w:rPr>
        <w:t xml:space="preserve">play a  vital role on </w:t>
      </w:r>
      <w:r w:rsidRPr="00C27174">
        <w:rPr>
          <w:rFonts w:ascii="Times New Roman" w:hAnsi="Times New Roman" w:cs="Times New Roman" w:hint="cs"/>
          <w:color w:val="000000" w:themeColor="text1"/>
          <w:sz w:val="24"/>
          <w:szCs w:val="24"/>
        </w:rPr>
        <w:t>effective</w:t>
      </w:r>
      <w:r w:rsidR="00385A5B">
        <w:rPr>
          <w:rFonts w:ascii="Times New Roman" w:hAnsi="Times New Roman" w:cs="Times New Roman"/>
          <w:color w:val="000000" w:themeColor="text1"/>
          <w:sz w:val="24"/>
          <w:szCs w:val="24"/>
        </w:rPr>
        <w:t>ly</w:t>
      </w:r>
      <w:r w:rsidRPr="00C27174">
        <w:rPr>
          <w:rFonts w:ascii="Times New Roman" w:hAnsi="Times New Roman" w:cs="Times New Roman" w:hint="cs"/>
          <w:color w:val="000000" w:themeColor="text1"/>
          <w:sz w:val="24"/>
          <w:szCs w:val="24"/>
        </w:rPr>
        <w:t xml:space="preserve"> enhancing plant growth</w:t>
      </w:r>
      <w:r w:rsidR="00385A5B" w:rsidRPr="00385A5B">
        <w:rPr>
          <w:rFonts w:ascii="Times New Roman" w:hAnsi="Times New Roman" w:cs="Times New Roman" w:hint="cs"/>
          <w:color w:val="000000" w:themeColor="text1"/>
          <w:sz w:val="24"/>
          <w:szCs w:val="24"/>
        </w:rPr>
        <w:t xml:space="preserve"> </w:t>
      </w:r>
      <w:r w:rsidR="00385A5B">
        <w:rPr>
          <w:rFonts w:ascii="Times New Roman" w:hAnsi="Times New Roman" w:cs="Times New Roman"/>
          <w:color w:val="000000" w:themeColor="text1"/>
          <w:sz w:val="24"/>
          <w:szCs w:val="24"/>
        </w:rPr>
        <w:t xml:space="preserve">along with </w:t>
      </w:r>
      <w:r w:rsidR="00385A5B" w:rsidRPr="00C27174">
        <w:rPr>
          <w:rFonts w:ascii="Times New Roman" w:hAnsi="Times New Roman" w:cs="Times New Roman" w:hint="cs"/>
          <w:color w:val="000000" w:themeColor="text1"/>
          <w:sz w:val="24"/>
          <w:szCs w:val="24"/>
        </w:rPr>
        <w:t>crop output</w:t>
      </w:r>
      <w:r w:rsidRPr="00C27174">
        <w:rPr>
          <w:rFonts w:ascii="Times New Roman" w:hAnsi="Times New Roman" w:cs="Times New Roman" w:hint="cs"/>
          <w:color w:val="000000" w:themeColor="text1"/>
          <w:sz w:val="24"/>
          <w:szCs w:val="24"/>
        </w:rPr>
        <w:t xml:space="preserve">. </w:t>
      </w:r>
      <w:r w:rsidR="00385A5B">
        <w:rPr>
          <w:rFonts w:ascii="Times New Roman" w:hAnsi="Times New Roman" w:cs="Times New Roman"/>
          <w:color w:val="000000" w:themeColor="text1"/>
          <w:sz w:val="24"/>
          <w:szCs w:val="24"/>
        </w:rPr>
        <w:t>In order to determine the</w:t>
      </w:r>
      <w:bookmarkStart w:id="0" w:name="_Hlk127270784"/>
      <w:r w:rsidR="00385A5B" w:rsidRPr="00385A5B">
        <w:rPr>
          <w:rFonts w:ascii="Times New Roman" w:hAnsi="Times New Roman" w:cs="Times New Roman" w:hint="cs"/>
          <w:b/>
          <w:color w:val="FF0000"/>
          <w:spacing w:val="-4"/>
          <w:sz w:val="24"/>
          <w:szCs w:val="24"/>
        </w:rPr>
        <w:t xml:space="preserve"> </w:t>
      </w:r>
      <w:r w:rsidR="00385A5B" w:rsidRPr="00385A5B">
        <w:rPr>
          <w:rFonts w:ascii="Times New Roman" w:hAnsi="Times New Roman" w:cs="Times New Roman"/>
          <w:bCs/>
          <w:color w:val="000000" w:themeColor="text1"/>
          <w:spacing w:val="-4"/>
          <w:sz w:val="24"/>
          <w:szCs w:val="24"/>
        </w:rPr>
        <w:t xml:space="preserve">effect of plant growth regulators </w:t>
      </w:r>
      <w:r w:rsidR="00461E7D">
        <w:rPr>
          <w:rFonts w:ascii="Times New Roman" w:hAnsi="Times New Roman" w:cs="Times New Roman"/>
          <w:bCs/>
          <w:color w:val="000000" w:themeColor="text1"/>
          <w:spacing w:val="-4"/>
          <w:sz w:val="24"/>
          <w:szCs w:val="24"/>
        </w:rPr>
        <w:t xml:space="preserve"> and </w:t>
      </w:r>
      <w:r w:rsidR="00461E7D" w:rsidRPr="00C27174">
        <w:rPr>
          <w:rFonts w:ascii="Times New Roman" w:hAnsi="Times New Roman" w:cs="Times New Roman" w:hint="cs"/>
          <w:sz w:val="24"/>
          <w:szCs w:val="24"/>
        </w:rPr>
        <w:t>the ideal concentration of GA₃ and NAA for improved tomato growth and yield</w:t>
      </w:r>
      <w:r w:rsidR="00385A5B" w:rsidRPr="00385A5B">
        <w:rPr>
          <w:rFonts w:ascii="Times New Roman" w:hAnsi="Times New Roman" w:cs="Times New Roman"/>
          <w:bCs/>
          <w:color w:val="000000" w:themeColor="text1"/>
          <w:spacing w:val="-4"/>
          <w:sz w:val="24"/>
          <w:szCs w:val="24"/>
        </w:rPr>
        <w:t xml:space="preserve"> (</w:t>
      </w:r>
      <w:r w:rsidR="00385A5B">
        <w:rPr>
          <w:rFonts w:ascii="Times New Roman" w:hAnsi="Times New Roman" w:cs="Times New Roman"/>
          <w:bCs/>
          <w:i/>
          <w:color w:val="000000" w:themeColor="text1"/>
          <w:spacing w:val="-4"/>
          <w:sz w:val="24"/>
          <w:szCs w:val="24"/>
        </w:rPr>
        <w:t>S</w:t>
      </w:r>
      <w:r w:rsidR="00385A5B" w:rsidRPr="00385A5B">
        <w:rPr>
          <w:rFonts w:ascii="Times New Roman" w:hAnsi="Times New Roman" w:cs="Times New Roman"/>
          <w:bCs/>
          <w:i/>
          <w:color w:val="000000" w:themeColor="text1"/>
          <w:spacing w:val="-4"/>
          <w:sz w:val="24"/>
          <w:szCs w:val="24"/>
        </w:rPr>
        <w:t>olanum</w:t>
      </w:r>
      <w:r w:rsidR="00385A5B" w:rsidRPr="00385A5B">
        <w:rPr>
          <w:rFonts w:ascii="Times New Roman" w:hAnsi="Times New Roman" w:cs="Times New Roman"/>
          <w:bCs/>
          <w:color w:val="000000" w:themeColor="text1"/>
          <w:spacing w:val="-4"/>
          <w:sz w:val="24"/>
          <w:szCs w:val="24"/>
        </w:rPr>
        <w:t xml:space="preserve"> </w:t>
      </w:r>
      <w:proofErr w:type="spellStart"/>
      <w:r w:rsidR="00385A5B" w:rsidRPr="00385A5B">
        <w:rPr>
          <w:rFonts w:ascii="Times New Roman" w:hAnsi="Times New Roman" w:cs="Times New Roman"/>
          <w:bCs/>
          <w:i/>
          <w:color w:val="000000" w:themeColor="text1"/>
          <w:spacing w:val="-4"/>
          <w:sz w:val="24"/>
          <w:szCs w:val="24"/>
        </w:rPr>
        <w:t>lycopersicum</w:t>
      </w:r>
      <w:proofErr w:type="spellEnd"/>
      <w:r w:rsidR="00385A5B" w:rsidRPr="00385A5B">
        <w:rPr>
          <w:rFonts w:ascii="Times New Roman" w:hAnsi="Times New Roman" w:cs="Times New Roman"/>
          <w:bCs/>
          <w:i/>
          <w:color w:val="000000" w:themeColor="text1"/>
          <w:spacing w:val="-4"/>
          <w:sz w:val="24"/>
          <w:szCs w:val="24"/>
        </w:rPr>
        <w:t xml:space="preserve">  </w:t>
      </w:r>
      <w:r w:rsidR="00385A5B">
        <w:rPr>
          <w:rFonts w:ascii="Times New Roman" w:hAnsi="Times New Roman" w:cs="Times New Roman"/>
          <w:bCs/>
          <w:color w:val="000000" w:themeColor="text1"/>
          <w:spacing w:val="-4"/>
          <w:sz w:val="24"/>
          <w:szCs w:val="24"/>
        </w:rPr>
        <w:t>L</w:t>
      </w:r>
      <w:r w:rsidR="00385A5B" w:rsidRPr="00385A5B">
        <w:rPr>
          <w:rFonts w:ascii="Times New Roman" w:hAnsi="Times New Roman" w:cs="Times New Roman"/>
          <w:bCs/>
          <w:color w:val="000000" w:themeColor="text1"/>
          <w:spacing w:val="-4"/>
          <w:sz w:val="24"/>
          <w:szCs w:val="24"/>
        </w:rPr>
        <w:t xml:space="preserve">.) cv. MAHY-701 under </w:t>
      </w:r>
      <w:r w:rsidR="00385A5B">
        <w:rPr>
          <w:rFonts w:ascii="Times New Roman" w:hAnsi="Times New Roman" w:cs="Times New Roman"/>
          <w:bCs/>
          <w:color w:val="000000" w:themeColor="text1"/>
          <w:spacing w:val="-4"/>
          <w:sz w:val="24"/>
          <w:szCs w:val="24"/>
        </w:rPr>
        <w:t>B</w:t>
      </w:r>
      <w:r w:rsidR="00385A5B" w:rsidRPr="00385A5B">
        <w:rPr>
          <w:rFonts w:ascii="Times New Roman" w:hAnsi="Times New Roman" w:cs="Times New Roman"/>
          <w:bCs/>
          <w:color w:val="000000" w:themeColor="text1"/>
          <w:spacing w:val="-4"/>
          <w:sz w:val="24"/>
          <w:szCs w:val="24"/>
        </w:rPr>
        <w:t>hubaneswar condition</w:t>
      </w:r>
      <w:bookmarkEnd w:id="0"/>
      <w:r w:rsidR="00385A5B">
        <w:rPr>
          <w:rFonts w:ascii="Times New Roman" w:hAnsi="Times New Roman" w:cs="Times New Roman"/>
          <w:bCs/>
          <w:color w:val="000000" w:themeColor="text1"/>
          <w:spacing w:val="-4"/>
          <w:sz w:val="24"/>
          <w:szCs w:val="24"/>
        </w:rPr>
        <w:t xml:space="preserve">, a field experiment was conducted </w:t>
      </w:r>
      <w:r w:rsidR="00461E7D">
        <w:rPr>
          <w:rFonts w:ascii="Times New Roman" w:hAnsi="Times New Roman" w:cs="Times New Roman"/>
          <w:bCs/>
          <w:color w:val="000000" w:themeColor="text1"/>
          <w:spacing w:val="-4"/>
          <w:sz w:val="24"/>
          <w:szCs w:val="24"/>
        </w:rPr>
        <w:t xml:space="preserve">in Rabi 2022 </w:t>
      </w:r>
      <w:r w:rsidR="00385A5B">
        <w:rPr>
          <w:rFonts w:ascii="Times New Roman" w:hAnsi="Times New Roman" w:cs="Times New Roman"/>
          <w:bCs/>
          <w:color w:val="000000" w:themeColor="text1"/>
          <w:spacing w:val="-4"/>
          <w:sz w:val="24"/>
          <w:szCs w:val="24"/>
        </w:rPr>
        <w:t>at</w:t>
      </w:r>
      <w:r w:rsidR="00385A5B" w:rsidRPr="00385A5B">
        <w:rPr>
          <w:rFonts w:ascii="Times New Roman" w:hAnsi="Times New Roman" w:cs="Times New Roman" w:hint="cs"/>
          <w:color w:val="FF0000"/>
          <w:sz w:val="24"/>
          <w:szCs w:val="24"/>
        </w:rPr>
        <w:t xml:space="preserve"> </w:t>
      </w:r>
      <w:r w:rsidR="00385A5B" w:rsidRPr="00385A5B">
        <w:rPr>
          <w:rFonts w:ascii="Times New Roman" w:hAnsi="Times New Roman" w:cs="Times New Roman" w:hint="cs"/>
          <w:color w:val="000000" w:themeColor="text1"/>
          <w:sz w:val="24"/>
          <w:szCs w:val="24"/>
        </w:rPr>
        <w:t xml:space="preserve">Agricultural Research Station, </w:t>
      </w:r>
      <w:proofErr w:type="spellStart"/>
      <w:r w:rsidR="00385A5B" w:rsidRPr="00385A5B">
        <w:rPr>
          <w:rFonts w:ascii="Times New Roman" w:hAnsi="Times New Roman" w:cs="Times New Roman" w:hint="cs"/>
          <w:color w:val="000000" w:themeColor="text1"/>
          <w:sz w:val="24"/>
          <w:szCs w:val="24"/>
        </w:rPr>
        <w:t>Binjhagiri</w:t>
      </w:r>
      <w:proofErr w:type="spellEnd"/>
      <w:r w:rsidR="00385A5B" w:rsidRPr="00385A5B">
        <w:rPr>
          <w:rFonts w:ascii="Times New Roman" w:hAnsi="Times New Roman" w:cs="Times New Roman" w:hint="cs"/>
          <w:color w:val="000000" w:themeColor="text1"/>
          <w:sz w:val="24"/>
          <w:szCs w:val="24"/>
        </w:rPr>
        <w:t xml:space="preserve">, Institute of Agricultural Sciences, Siksha "O" </w:t>
      </w:r>
      <w:proofErr w:type="spellStart"/>
      <w:r w:rsidR="00385A5B" w:rsidRPr="00385A5B">
        <w:rPr>
          <w:rFonts w:ascii="Times New Roman" w:hAnsi="Times New Roman" w:cs="Times New Roman" w:hint="cs"/>
          <w:color w:val="000000" w:themeColor="text1"/>
          <w:sz w:val="24"/>
          <w:szCs w:val="24"/>
        </w:rPr>
        <w:t>Anusandhan</w:t>
      </w:r>
      <w:proofErr w:type="spellEnd"/>
      <w:r w:rsidR="00385A5B" w:rsidRPr="00385A5B">
        <w:rPr>
          <w:rFonts w:ascii="Times New Roman" w:hAnsi="Times New Roman" w:cs="Times New Roman" w:hint="cs"/>
          <w:color w:val="000000" w:themeColor="text1"/>
          <w:sz w:val="24"/>
          <w:szCs w:val="24"/>
        </w:rPr>
        <w:t xml:space="preserve"> (Deemed to be) University, Bhubaneswar, </w:t>
      </w:r>
      <w:r w:rsidR="00385A5B" w:rsidRPr="00385A5B">
        <w:rPr>
          <w:rFonts w:ascii="Times New Roman" w:hAnsi="Times New Roman" w:cs="Times New Roman"/>
          <w:color w:val="000000" w:themeColor="text1"/>
          <w:sz w:val="24"/>
          <w:szCs w:val="24"/>
        </w:rPr>
        <w:t>Odisha</w:t>
      </w:r>
      <w:r w:rsidR="00461E7D">
        <w:rPr>
          <w:rFonts w:ascii="Times New Roman" w:hAnsi="Times New Roman" w:cs="Times New Roman"/>
          <w:bCs/>
          <w:color w:val="000000" w:themeColor="text1"/>
          <w:sz w:val="24"/>
          <w:szCs w:val="24"/>
        </w:rPr>
        <w:t xml:space="preserve"> </w:t>
      </w:r>
      <w:r w:rsidR="0050603B" w:rsidRPr="00C27174">
        <w:rPr>
          <w:rFonts w:ascii="Times New Roman" w:hAnsi="Times New Roman" w:cs="Times New Roman" w:hint="cs"/>
          <w:sz w:val="24"/>
          <w:szCs w:val="24"/>
        </w:rPr>
        <w:t>using plant growth regulators, namely GA₃ and NAA</w:t>
      </w:r>
      <w:r w:rsidR="00461E7D">
        <w:rPr>
          <w:rFonts w:ascii="Times New Roman" w:hAnsi="Times New Roman" w:cs="Times New Roman"/>
          <w:sz w:val="24"/>
          <w:szCs w:val="24"/>
        </w:rPr>
        <w:t>.</w:t>
      </w:r>
      <w:r w:rsidR="0050603B" w:rsidRPr="00C27174">
        <w:rPr>
          <w:rFonts w:ascii="Times New Roman" w:hAnsi="Times New Roman" w:cs="Times New Roman" w:hint="cs"/>
          <w:sz w:val="24"/>
          <w:szCs w:val="24"/>
        </w:rPr>
        <w:t xml:space="preserve"> </w:t>
      </w:r>
      <w:r w:rsidR="00C65581">
        <w:rPr>
          <w:rFonts w:ascii="Times New Roman" w:hAnsi="Times New Roman" w:cs="Times New Roman"/>
          <w:sz w:val="24"/>
          <w:szCs w:val="24"/>
        </w:rPr>
        <w:t xml:space="preserve">The experimental design was </w:t>
      </w:r>
      <w:r w:rsidR="00C65581" w:rsidRPr="00C27174">
        <w:rPr>
          <w:rFonts w:ascii="Times New Roman" w:hAnsi="Times New Roman" w:cs="Times New Roman"/>
          <w:sz w:val="24"/>
          <w:szCs w:val="24"/>
        </w:rPr>
        <w:t>randomized block design,</w:t>
      </w:r>
      <w:r w:rsidR="0050603B" w:rsidRPr="00C27174">
        <w:rPr>
          <w:rFonts w:ascii="Times New Roman" w:hAnsi="Times New Roman" w:cs="Times New Roman" w:hint="cs"/>
          <w:sz w:val="24"/>
          <w:szCs w:val="24"/>
        </w:rPr>
        <w:t xml:space="preserve"> </w:t>
      </w:r>
      <w:r w:rsidR="00C65581">
        <w:rPr>
          <w:rFonts w:ascii="Times New Roman" w:hAnsi="Times New Roman" w:cs="Times New Roman"/>
          <w:sz w:val="24"/>
          <w:szCs w:val="24"/>
        </w:rPr>
        <w:t>which</w:t>
      </w:r>
      <w:r w:rsidR="0050603B" w:rsidRPr="00C27174">
        <w:rPr>
          <w:rFonts w:ascii="Times New Roman" w:hAnsi="Times New Roman" w:cs="Times New Roman" w:hint="cs"/>
          <w:sz w:val="24"/>
          <w:szCs w:val="24"/>
        </w:rPr>
        <w:t xml:space="preserve"> consisted of three replications and seven treatments. When compared to the control treatment, all growth, yield, and quality parameters were shown to be significantly better at various concentrations of GA₃ (30, 60, and 90 ppm) and NAA (25, 50, and 75 ppm).</w:t>
      </w:r>
      <w:r w:rsidR="00DF0B2D" w:rsidRPr="00C27174">
        <w:rPr>
          <w:rFonts w:ascii="Times New Roman" w:hAnsi="Times New Roman" w:cs="Times New Roman" w:hint="cs"/>
          <w:sz w:val="24"/>
          <w:szCs w:val="24"/>
        </w:rPr>
        <w:t xml:space="preserve"> </w:t>
      </w:r>
      <w:r w:rsidR="0050603B" w:rsidRPr="00C27174">
        <w:rPr>
          <w:rFonts w:ascii="Times New Roman" w:hAnsi="Times New Roman" w:cs="Times New Roman" w:hint="cs"/>
          <w:sz w:val="24"/>
          <w:szCs w:val="24"/>
        </w:rPr>
        <w:t>The findings of the investigation reinforce the claim that, as compared to the control, tomato growth and yield were considerably affected by both GA₃ and NAA. The results categorically demonstrated that the treatment where the plant was sprayed with GA₃ @ 90 ppm had the highest total soluble solids (4.33°Brix), acidity (0.42%), and shelf life (18.73), as well as the highest number of fruits per plant (42.90), fruit length (6.40cm), fruit diameter (6.80cm), weight of fruit (118.80g), yield per plot (31.70kg), yield per ha. (423.50qt), and other quality attributes.</w:t>
      </w:r>
      <w:r w:rsidR="00DF0B2D" w:rsidRPr="00C27174">
        <w:rPr>
          <w:rFonts w:ascii="Times New Roman" w:hAnsi="Times New Roman" w:cs="Times New Roman" w:hint="cs"/>
          <w:b/>
          <w:sz w:val="24"/>
          <w:szCs w:val="24"/>
        </w:rPr>
        <w:t xml:space="preserve">  </w:t>
      </w:r>
      <w:r w:rsidR="00C65581" w:rsidRPr="006D2CE3">
        <w:rPr>
          <w:rFonts w:ascii="Times New Roman" w:hAnsi="Times New Roman" w:cs="Times New Roman"/>
          <w:bCs/>
          <w:sz w:val="24"/>
          <w:szCs w:val="24"/>
        </w:rPr>
        <w:t>In conclusion,</w:t>
      </w:r>
      <w:r w:rsidR="00DF0B2D" w:rsidRPr="00C27174">
        <w:rPr>
          <w:rFonts w:ascii="Times New Roman" w:hAnsi="Times New Roman" w:cs="Times New Roman" w:hint="cs"/>
          <w:b/>
          <w:sz w:val="24"/>
          <w:szCs w:val="24"/>
        </w:rPr>
        <w:t xml:space="preserve"> </w:t>
      </w:r>
      <w:r w:rsidR="006D2CE3" w:rsidRPr="00C27174">
        <w:rPr>
          <w:rFonts w:ascii="Times New Roman" w:eastAsia="Times New Roman" w:hAnsi="Times New Roman" w:cs="Times New Roman" w:hint="cs"/>
          <w:sz w:val="24"/>
          <w:szCs w:val="24"/>
          <w:lang w:eastAsia="en-GB"/>
        </w:rPr>
        <w:t>farmers may be suggested to apply GA₃ at 90 ppm and NAA at 50 ppm when raising tomatoes in B</w:t>
      </w:r>
      <w:r w:rsidR="00B11085">
        <w:rPr>
          <w:rFonts w:ascii="Times New Roman" w:eastAsia="Times New Roman" w:hAnsi="Times New Roman" w:cs="Times New Roman"/>
          <w:sz w:val="24"/>
          <w:szCs w:val="24"/>
          <w:lang w:eastAsia="en-GB"/>
        </w:rPr>
        <w:t>hubaneswar</w:t>
      </w:r>
      <w:r w:rsidR="006D2CE3" w:rsidRPr="00C27174">
        <w:rPr>
          <w:rFonts w:ascii="Times New Roman" w:eastAsia="Times New Roman" w:hAnsi="Times New Roman" w:cs="Times New Roman" w:hint="cs"/>
          <w:sz w:val="24"/>
          <w:szCs w:val="24"/>
          <w:lang w:eastAsia="en-GB"/>
        </w:rPr>
        <w:t xml:space="preserve"> Agroclimatic environments for MAHY-701. </w:t>
      </w:r>
    </w:p>
    <w:p w14:paraId="48173DAE" w14:textId="2608DC70" w:rsidR="009B6E32" w:rsidRPr="00C27174" w:rsidRDefault="008158AD" w:rsidP="008158A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9A2D9D" w:rsidRPr="009A2D9D">
        <w:rPr>
          <w:rFonts w:ascii="Times New Roman" w:hAnsi="Times New Roman" w:cs="Times New Roman"/>
          <w:bCs/>
          <w:i/>
          <w:iCs/>
          <w:sz w:val="24"/>
          <w:szCs w:val="24"/>
        </w:rPr>
        <w:t xml:space="preserve">Solanum </w:t>
      </w:r>
      <w:proofErr w:type="spellStart"/>
      <w:r w:rsidR="009A2D9D" w:rsidRPr="009A2D9D">
        <w:rPr>
          <w:rFonts w:ascii="Times New Roman" w:hAnsi="Times New Roman" w:cs="Times New Roman"/>
          <w:bCs/>
          <w:i/>
          <w:iCs/>
          <w:sz w:val="24"/>
          <w:szCs w:val="24"/>
        </w:rPr>
        <w:t>l</w:t>
      </w:r>
      <w:r w:rsidR="009A2D9D">
        <w:rPr>
          <w:rFonts w:ascii="Times New Roman" w:hAnsi="Times New Roman" w:cs="Times New Roman"/>
          <w:bCs/>
          <w:i/>
          <w:iCs/>
          <w:sz w:val="24"/>
          <w:szCs w:val="24"/>
        </w:rPr>
        <w:t>y</w:t>
      </w:r>
      <w:r w:rsidR="009A2D9D" w:rsidRPr="009A2D9D">
        <w:rPr>
          <w:rFonts w:ascii="Times New Roman" w:hAnsi="Times New Roman" w:cs="Times New Roman"/>
          <w:bCs/>
          <w:i/>
          <w:iCs/>
          <w:sz w:val="24"/>
          <w:szCs w:val="24"/>
        </w:rPr>
        <w:t>copersicum</w:t>
      </w:r>
      <w:proofErr w:type="spellEnd"/>
      <w:r w:rsidR="009A2D9D">
        <w:rPr>
          <w:rFonts w:ascii="Times New Roman" w:hAnsi="Times New Roman" w:cs="Times New Roman"/>
          <w:bCs/>
          <w:sz w:val="24"/>
          <w:szCs w:val="24"/>
        </w:rPr>
        <w:t xml:space="preserve">, </w:t>
      </w:r>
      <w:r w:rsidRPr="008158AD">
        <w:rPr>
          <w:rFonts w:ascii="Times New Roman" w:hAnsi="Times New Roman" w:cs="Times New Roman"/>
          <w:bCs/>
          <w:sz w:val="24"/>
          <w:szCs w:val="24"/>
        </w:rPr>
        <w:t xml:space="preserve">Tomato, </w:t>
      </w:r>
      <w:r w:rsidR="005F45F2">
        <w:rPr>
          <w:rFonts w:ascii="Times New Roman" w:hAnsi="Times New Roman" w:cs="Times New Roman"/>
          <w:bCs/>
          <w:sz w:val="24"/>
          <w:szCs w:val="24"/>
        </w:rPr>
        <w:t>fruit weight, fruit yield, TSS, acidity,</w:t>
      </w:r>
      <w:r w:rsidR="00163E63">
        <w:rPr>
          <w:rFonts w:ascii="Times New Roman" w:hAnsi="Times New Roman" w:cs="Times New Roman"/>
          <w:bCs/>
          <w:sz w:val="24"/>
          <w:szCs w:val="24"/>
        </w:rPr>
        <w:t xml:space="preserve"> </w:t>
      </w:r>
      <w:r w:rsidRPr="008158AD">
        <w:rPr>
          <w:rFonts w:ascii="Times New Roman" w:hAnsi="Times New Roman" w:cs="Times New Roman"/>
          <w:bCs/>
          <w:sz w:val="24"/>
          <w:szCs w:val="24"/>
        </w:rPr>
        <w:t>Plant growth regulators</w:t>
      </w:r>
      <w:r>
        <w:rPr>
          <w:rFonts w:ascii="Times New Roman" w:hAnsi="Times New Roman" w:cs="Times New Roman"/>
          <w:b/>
          <w:sz w:val="24"/>
          <w:szCs w:val="24"/>
        </w:rPr>
        <w:t>,</w:t>
      </w:r>
      <w:r w:rsidRPr="008158AD">
        <w:rPr>
          <w:rFonts w:ascii="Times New Roman" w:hAnsi="Times New Roman" w:cs="Times New Roman" w:hint="cs"/>
          <w:sz w:val="24"/>
          <w:szCs w:val="24"/>
        </w:rPr>
        <w:t xml:space="preserve"> </w:t>
      </w:r>
      <w:r w:rsidRPr="00C27174">
        <w:rPr>
          <w:rFonts w:ascii="Times New Roman" w:hAnsi="Times New Roman" w:cs="Times New Roman" w:hint="cs"/>
          <w:sz w:val="24"/>
          <w:szCs w:val="24"/>
        </w:rPr>
        <w:t>GA₃</w:t>
      </w:r>
      <w:r w:rsidR="00DF0B2D" w:rsidRPr="00C27174">
        <w:rPr>
          <w:rFonts w:ascii="Times New Roman" w:hAnsi="Times New Roman" w:cs="Times New Roman" w:hint="cs"/>
          <w:b/>
          <w:sz w:val="24"/>
          <w:szCs w:val="24"/>
        </w:rPr>
        <w:t xml:space="preserve"> </w:t>
      </w:r>
      <w:r>
        <w:rPr>
          <w:rFonts w:ascii="Times New Roman" w:hAnsi="Times New Roman" w:cs="Times New Roman"/>
          <w:b/>
          <w:sz w:val="24"/>
          <w:szCs w:val="24"/>
        </w:rPr>
        <w:t>,</w:t>
      </w:r>
      <w:r w:rsidR="00DF0B2D" w:rsidRPr="00C27174">
        <w:rPr>
          <w:rFonts w:ascii="Times New Roman" w:hAnsi="Times New Roman" w:cs="Times New Roman" w:hint="cs"/>
          <w:b/>
          <w:sz w:val="24"/>
          <w:szCs w:val="24"/>
        </w:rPr>
        <w:t xml:space="preserve">   </w:t>
      </w:r>
      <w:r w:rsidRPr="00C27174">
        <w:rPr>
          <w:rFonts w:ascii="Times New Roman" w:hAnsi="Times New Roman" w:cs="Times New Roman" w:hint="cs"/>
          <w:sz w:val="24"/>
          <w:szCs w:val="24"/>
        </w:rPr>
        <w:t>NAA</w:t>
      </w:r>
      <w:r w:rsidR="00DF0B2D" w:rsidRPr="00C27174">
        <w:rPr>
          <w:rFonts w:ascii="Times New Roman" w:hAnsi="Times New Roman" w:cs="Times New Roman" w:hint="cs"/>
          <w:b/>
          <w:sz w:val="24"/>
          <w:szCs w:val="24"/>
        </w:rPr>
        <w:t xml:space="preserve">           </w:t>
      </w:r>
    </w:p>
    <w:p w14:paraId="45C2D8ED" w14:textId="77777777" w:rsidR="009B6E32" w:rsidRDefault="009B6E32" w:rsidP="00DF0B2D">
      <w:pPr>
        <w:spacing w:line="360" w:lineRule="auto"/>
        <w:ind w:firstLine="720"/>
        <w:jc w:val="both"/>
        <w:rPr>
          <w:rFonts w:ascii="Times New Roman" w:hAnsi="Times New Roman" w:cs="Times New Roman"/>
          <w:b/>
          <w:sz w:val="24"/>
          <w:szCs w:val="24"/>
        </w:rPr>
      </w:pPr>
    </w:p>
    <w:p w14:paraId="571F1726" w14:textId="77777777" w:rsidR="00943FB0" w:rsidRPr="00C27174" w:rsidRDefault="00943FB0" w:rsidP="00DF0B2D">
      <w:pPr>
        <w:spacing w:line="360" w:lineRule="auto"/>
        <w:ind w:firstLine="720"/>
        <w:jc w:val="both"/>
        <w:rPr>
          <w:rFonts w:ascii="Times New Roman" w:hAnsi="Times New Roman" w:cs="Times New Roman"/>
          <w:b/>
          <w:sz w:val="24"/>
          <w:szCs w:val="24"/>
        </w:rPr>
      </w:pPr>
    </w:p>
    <w:p w14:paraId="6770ED20" w14:textId="77777777" w:rsidR="00FC1E06" w:rsidRDefault="00FC1E06" w:rsidP="00DF0B2D">
      <w:pPr>
        <w:spacing w:line="360" w:lineRule="auto"/>
        <w:ind w:firstLine="720"/>
        <w:jc w:val="both"/>
        <w:rPr>
          <w:rFonts w:ascii="Times New Roman" w:hAnsi="Times New Roman" w:cs="Times New Roman"/>
          <w:b/>
          <w:sz w:val="24"/>
          <w:szCs w:val="24"/>
        </w:rPr>
      </w:pPr>
    </w:p>
    <w:p w14:paraId="129D3088" w14:textId="7E683E29" w:rsidR="00DF0B2D" w:rsidRPr="00C27174" w:rsidRDefault="007C4D4B" w:rsidP="00DF0B2D">
      <w:pPr>
        <w:spacing w:line="360" w:lineRule="auto"/>
        <w:ind w:firstLine="720"/>
        <w:jc w:val="both"/>
        <w:rPr>
          <w:rFonts w:ascii="Times New Roman" w:hAnsi="Times New Roman" w:cs="Times New Roman"/>
          <w:b/>
          <w:sz w:val="24"/>
          <w:szCs w:val="24"/>
        </w:rPr>
      </w:pPr>
      <w:r w:rsidRPr="00C27174">
        <w:rPr>
          <w:rFonts w:ascii="Times New Roman" w:hAnsi="Times New Roman" w:cs="Times New Roman"/>
          <w:b/>
          <w:sz w:val="24"/>
          <w:szCs w:val="24"/>
        </w:rPr>
        <w:lastRenderedPageBreak/>
        <w:t>Introduction</w:t>
      </w:r>
    </w:p>
    <w:p w14:paraId="335B9E35" w14:textId="7F424BE1" w:rsidR="00DF0B2D" w:rsidRPr="00C27174" w:rsidRDefault="00252921" w:rsidP="007A0D77">
      <w:pPr>
        <w:pStyle w:val="BodyText"/>
        <w:ind w:firstLine="720"/>
        <w:rPr>
          <w:color w:val="000000" w:themeColor="text1"/>
          <w:spacing w:val="4"/>
        </w:rPr>
      </w:pPr>
      <w:r w:rsidRPr="00C27174">
        <w:rPr>
          <w:rFonts w:hint="cs"/>
          <w:color w:val="000000" w:themeColor="text1"/>
        </w:rPr>
        <w:t>As a preventive food, vegetables are the most essential part of a balanced diet. India is the world's second-largest producer of vegetables, behind China, and holds a prominent position in this regard. India's diverse agroclimatic conditions allow for the year-round cultivation of a large range of vegetable crops. As a valuable supply of carbohydrates, proteins, vitamins, minerals, element salts, and crude fibers, vegetables are crucial to a balanced diet.</w:t>
      </w:r>
      <w:r w:rsidR="007A0D77" w:rsidRPr="00C27174">
        <w:rPr>
          <w:rFonts w:hint="cs"/>
          <w:color w:val="000000" w:themeColor="text1"/>
          <w:spacing w:val="4"/>
        </w:rPr>
        <w:t xml:space="preserve"> </w:t>
      </w:r>
      <w:r w:rsidRPr="00C27174">
        <w:rPr>
          <w:rFonts w:hint="cs"/>
          <w:color w:val="000000" w:themeColor="text1"/>
        </w:rPr>
        <w:t>A 300g daily intake of vegetables (125g of leafy vegetables, 100g of root and tuber vegetables, and 75g of other vegetables) is what dieticians recommend for an adult to maintain good health. But in India, the average person consumes only 175 g of veggies per day, which is far less than the suggested amount.</w:t>
      </w:r>
    </w:p>
    <w:p w14:paraId="5CD1380F" w14:textId="5378B696" w:rsidR="00DF0B2D" w:rsidRPr="00C27174" w:rsidRDefault="00FC73B4" w:rsidP="00DF0B2D">
      <w:pPr>
        <w:spacing w:before="240" w:after="120" w:line="360" w:lineRule="auto"/>
        <w:ind w:firstLine="720"/>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pacing w:val="4"/>
          <w:sz w:val="24"/>
          <w:szCs w:val="24"/>
        </w:rPr>
        <w:t xml:space="preserve">  </w:t>
      </w:r>
      <w:r w:rsidRPr="00C27174">
        <w:rPr>
          <w:rFonts w:ascii="Times New Roman" w:hAnsi="Times New Roman" w:cs="Times New Roman" w:hint="cs"/>
          <w:color w:val="000000" w:themeColor="text1"/>
          <w:sz w:val="24"/>
          <w:szCs w:val="24"/>
        </w:rPr>
        <w:t xml:space="preserve">Tomato, which places second behind potato among vegetables, is one of the most cultivated and well-liked crops worldwide. Soup, juice, ketchup, puree, paste, and powder are all made with a lot of tomatoes. Tomatoes are widely used in pickles because they are exceptionally high in vitamin C and give food a range of </w:t>
      </w:r>
      <w:r w:rsidR="00CD7F89" w:rsidRPr="00C27174">
        <w:rPr>
          <w:rFonts w:ascii="Times New Roman" w:hAnsi="Times New Roman" w:cs="Times New Roman"/>
          <w:color w:val="000000" w:themeColor="text1"/>
          <w:sz w:val="24"/>
          <w:szCs w:val="24"/>
        </w:rPr>
        <w:t>colours</w:t>
      </w:r>
      <w:r w:rsidRPr="00C27174">
        <w:rPr>
          <w:rFonts w:ascii="Times New Roman" w:hAnsi="Times New Roman" w:cs="Times New Roman" w:hint="cs"/>
          <w:color w:val="000000" w:themeColor="text1"/>
          <w:sz w:val="24"/>
          <w:szCs w:val="24"/>
        </w:rPr>
        <w:t xml:space="preserve"> and </w:t>
      </w:r>
      <w:r w:rsidR="00CD7F89" w:rsidRPr="00C27174">
        <w:rPr>
          <w:rFonts w:ascii="Times New Roman" w:hAnsi="Times New Roman" w:cs="Times New Roman"/>
          <w:color w:val="000000" w:themeColor="text1"/>
          <w:sz w:val="24"/>
          <w:szCs w:val="24"/>
        </w:rPr>
        <w:t>flavours</w:t>
      </w:r>
      <w:r w:rsidRPr="00C27174">
        <w:rPr>
          <w:rFonts w:ascii="Times New Roman" w:hAnsi="Times New Roman" w:cs="Times New Roman" w:hint="cs"/>
          <w:color w:val="000000" w:themeColor="text1"/>
          <w:sz w:val="24"/>
          <w:szCs w:val="24"/>
        </w:rPr>
        <w:t xml:space="preserve">. Green tomatoes are also used in pickles. Because of its abundance in lycopene, in addition to other minerals and vitamins like ß-carotene and ascorbic acid, which are antioxidants and support good health, tomatoes perform a vital role in human nutrition.  </w:t>
      </w:r>
      <w:r w:rsidR="00995003" w:rsidRPr="00C27174">
        <w:rPr>
          <w:rFonts w:ascii="Times New Roman" w:hAnsi="Times New Roman" w:cs="Times New Roman" w:hint="cs"/>
          <w:color w:val="000000" w:themeColor="text1"/>
          <w:sz w:val="24"/>
          <w:szCs w:val="24"/>
        </w:rPr>
        <w:t xml:space="preserve">The tomato has a great medicinal significance since its pulp and juice are mildly noticeable, easily digested, promote gastric secretion, detoxify blood, and are believed to have antiseptic properties for the intestines. It is beneficial for persistent dyspepsia and activates the torpid liver. It is one of the important veggies that maintains the wellness of our intestines and stomach. Within every 100 grams of fruit pulp, tomato fruit contains 93.1 g of water, 1.9 g of protein, 0.1 g of fat, 3.6 g of carbohydrates, 0.6 g of mineral matter, 20 mg of calcium, 36 mg of phosphorus, 0.3 mg of iron, 320 IU of carotene (vitamin A), 2.27 mg of thiamine, 0.4 mg of nicotinic acid, 0.01 mg of riboflavin, and 31 mg of ascorbic acid. It also includes inhibitors linked to </w:t>
      </w:r>
      <w:r w:rsidR="00CD7F89" w:rsidRPr="00C27174">
        <w:rPr>
          <w:rFonts w:ascii="Times New Roman" w:hAnsi="Times New Roman" w:cs="Times New Roman"/>
          <w:color w:val="000000" w:themeColor="text1"/>
          <w:sz w:val="24"/>
          <w:szCs w:val="24"/>
        </w:rPr>
        <w:t>pantothenic</w:t>
      </w:r>
      <w:r w:rsidR="00995003" w:rsidRPr="00C27174">
        <w:rPr>
          <w:rFonts w:ascii="Times New Roman" w:hAnsi="Times New Roman" w:cs="Times New Roman" w:hint="cs"/>
          <w:color w:val="000000" w:themeColor="text1"/>
          <w:sz w:val="24"/>
          <w:szCs w:val="24"/>
        </w:rPr>
        <w:t xml:space="preserve"> acid, biotin, vitamin K, folic acid, and biotin.</w:t>
      </w:r>
    </w:p>
    <w:p w14:paraId="61608B5D" w14:textId="2828AE70" w:rsidR="00DF0B2D" w:rsidRPr="00C27174" w:rsidRDefault="007A0D77" w:rsidP="00DF0B2D">
      <w:pPr>
        <w:spacing w:before="240" w:after="120" w:line="360" w:lineRule="auto"/>
        <w:ind w:firstLine="720"/>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An organic substance, either manufactured or natural, a growth regulator alters or regulates one or more particular physiological processes in a plant, while its sites of action and synthesis are distinct. Plant growth regulators include both naturally occurring plant hormones and hormones produced in a lab. In comparison to plants' needs for minerals and vitamins, the </w:t>
      </w:r>
      <w:r w:rsidRPr="00C27174">
        <w:rPr>
          <w:rFonts w:ascii="Times New Roman" w:hAnsi="Times New Roman" w:cs="Times New Roman" w:hint="cs"/>
          <w:color w:val="000000" w:themeColor="text1"/>
          <w:sz w:val="24"/>
          <w:szCs w:val="24"/>
        </w:rPr>
        <w:lastRenderedPageBreak/>
        <w:t>concentration of hormones needed for plant response is extremely low. Plant hormones are more widely distributed and not often locally synthesized within the plant. Plant hormones are compounds, not nutrients, that in limited amounts impact and promote the division, growth, and development of cells and tissues.</w:t>
      </w:r>
    </w:p>
    <w:p w14:paraId="2215D5FB" w14:textId="7185963C" w:rsidR="0085541B" w:rsidRPr="007C4D4B" w:rsidRDefault="00660A29" w:rsidP="007C4D4B">
      <w:pPr>
        <w:spacing w:before="240" w:after="120" w:line="360" w:lineRule="auto"/>
        <w:ind w:firstLine="720"/>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Gibberellic Acid (GA₃) and Naphthalene Acetic Acid (NAA) are two growth promoters that are particularly effective at enhancing vegetable crop output and plant growth. One of the key compounds that stimulates cell division and elongation, aiding in the growth and development of several plants, is GA₃. NAA influences physiological functions, accelerates fruit ripening, and enhances fruit quality. Numerous chemical and cultural methods are used to boost crop yields. Numerous experts have stressed the use of plant growth regulators to increase the quantity and quality of numerous vegetable crops (Pundir and Yadav, 2001 and Bhosle </w:t>
      </w:r>
      <w:r w:rsidRPr="00FC1E06">
        <w:rPr>
          <w:rFonts w:ascii="Times New Roman" w:hAnsi="Times New Roman" w:cs="Times New Roman" w:hint="cs"/>
          <w:i/>
          <w:iCs/>
          <w:color w:val="000000" w:themeColor="text1"/>
          <w:sz w:val="24"/>
          <w:szCs w:val="24"/>
        </w:rPr>
        <w:t>et al.,</w:t>
      </w:r>
      <w:r w:rsidRPr="00C27174">
        <w:rPr>
          <w:rFonts w:ascii="Times New Roman" w:hAnsi="Times New Roman" w:cs="Times New Roman" w:hint="cs"/>
          <w:color w:val="000000" w:themeColor="text1"/>
          <w:sz w:val="24"/>
          <w:szCs w:val="24"/>
        </w:rPr>
        <w:t xml:space="preserve"> 2002). Nonetheless, the concentration of the plant growth regulator and the timing of administration are the primary determinants of improved crop output and quality. Indole-3-acetic acid (IAA), a significant auxin generated by plants, is an important hormone. Apical dominance, root initiation and development, parthenocarpy, inhibition of the abscission layer, and blooming are among the functions of auxin. Essential plant hormones known as </w:t>
      </w:r>
      <w:proofErr w:type="spellStart"/>
      <w:r w:rsidR="00CD7F89" w:rsidRPr="00C27174">
        <w:rPr>
          <w:rFonts w:ascii="Times New Roman" w:hAnsi="Times New Roman" w:cs="Times New Roman"/>
          <w:color w:val="000000" w:themeColor="text1"/>
          <w:sz w:val="24"/>
          <w:szCs w:val="24"/>
        </w:rPr>
        <w:t>cytokinins</w:t>
      </w:r>
      <w:proofErr w:type="spellEnd"/>
      <w:r w:rsidRPr="00C27174">
        <w:rPr>
          <w:rFonts w:ascii="Times New Roman" w:hAnsi="Times New Roman" w:cs="Times New Roman" w:hint="cs"/>
          <w:color w:val="000000" w:themeColor="text1"/>
          <w:sz w:val="24"/>
          <w:szCs w:val="24"/>
        </w:rPr>
        <w:t xml:space="preserve"> (CKs) are identified to play an essential part in controlling a number of characteristics of plant growth and development, such as cell division, senescence of leaves, lateral stem and root conformation, stress tolerance</w:t>
      </w:r>
      <w:r w:rsidR="00D242E9">
        <w:rPr>
          <w:rFonts w:ascii="Times New Roman" w:hAnsi="Times New Roman" w:cs="Times New Roman"/>
          <w:color w:val="000000" w:themeColor="text1"/>
          <w:sz w:val="24"/>
          <w:szCs w:val="24"/>
        </w:rPr>
        <w:t xml:space="preserve"> etc.</w:t>
      </w:r>
      <w:r w:rsidRPr="00C27174">
        <w:rPr>
          <w:rFonts w:ascii="Times New Roman" w:hAnsi="Times New Roman" w:cs="Times New Roman" w:hint="cs"/>
          <w:color w:val="000000" w:themeColor="text1"/>
          <w:sz w:val="24"/>
          <w:szCs w:val="24"/>
        </w:rPr>
        <w:t xml:space="preserve"> </w:t>
      </w:r>
      <w:r w:rsidR="00D242E9">
        <w:rPr>
          <w:rFonts w:ascii="Times New Roman" w:hAnsi="Times New Roman" w:cs="Times New Roman"/>
          <w:color w:val="000000" w:themeColor="text1"/>
          <w:sz w:val="24"/>
          <w:szCs w:val="24"/>
        </w:rPr>
        <w:t>Th</w:t>
      </w:r>
      <w:r w:rsidRPr="00C27174">
        <w:rPr>
          <w:rFonts w:ascii="Times New Roman" w:hAnsi="Times New Roman" w:cs="Times New Roman" w:hint="cs"/>
          <w:color w:val="000000" w:themeColor="text1"/>
          <w:sz w:val="24"/>
          <w:szCs w:val="24"/>
        </w:rPr>
        <w:t>e most frequently used</w:t>
      </w:r>
      <w:r w:rsidR="00D242E9" w:rsidRPr="00C27174">
        <w:rPr>
          <w:rFonts w:ascii="Times New Roman" w:hAnsi="Times New Roman" w:cs="Times New Roman" w:hint="cs"/>
          <w:color w:val="000000" w:themeColor="text1"/>
          <w:sz w:val="24"/>
          <w:szCs w:val="24"/>
        </w:rPr>
        <w:t xml:space="preserve"> </w:t>
      </w:r>
      <w:r w:rsidR="00D242E9">
        <w:rPr>
          <w:rFonts w:ascii="Times New Roman" w:hAnsi="Times New Roman" w:cs="Times New Roman"/>
          <w:color w:val="000000" w:themeColor="text1"/>
          <w:sz w:val="24"/>
          <w:szCs w:val="24"/>
        </w:rPr>
        <w:t>g</w:t>
      </w:r>
      <w:r w:rsidR="00D242E9" w:rsidRPr="00C27174">
        <w:rPr>
          <w:rFonts w:ascii="Times New Roman" w:hAnsi="Times New Roman" w:cs="Times New Roman" w:hint="cs"/>
          <w:color w:val="000000" w:themeColor="text1"/>
          <w:sz w:val="24"/>
          <w:szCs w:val="24"/>
        </w:rPr>
        <w:t>rowth regulators are GA</w:t>
      </w:r>
      <w:r w:rsidR="00D242E9">
        <w:rPr>
          <w:rFonts w:ascii="Times New Roman" w:hAnsi="Times New Roman" w:cs="Times New Roman"/>
          <w:color w:val="000000" w:themeColor="text1"/>
          <w:sz w:val="24"/>
          <w:szCs w:val="24"/>
          <w:vertAlign w:val="subscript"/>
        </w:rPr>
        <w:t>3</w:t>
      </w:r>
      <w:r w:rsidR="00D242E9" w:rsidRPr="00C27174">
        <w:rPr>
          <w:rFonts w:ascii="Times New Roman" w:hAnsi="Times New Roman" w:cs="Times New Roman" w:hint="cs"/>
          <w:color w:val="000000" w:themeColor="text1"/>
          <w:sz w:val="24"/>
          <w:szCs w:val="24"/>
        </w:rPr>
        <w:t>, NAA, 4 - CPA, 2, 4-D</w:t>
      </w:r>
      <w:r w:rsidRPr="00C27174">
        <w:rPr>
          <w:rFonts w:ascii="Times New Roman" w:hAnsi="Times New Roman" w:cs="Times New Roman" w:hint="cs"/>
          <w:color w:val="000000" w:themeColor="text1"/>
          <w:sz w:val="24"/>
          <w:szCs w:val="24"/>
        </w:rPr>
        <w:t xml:space="preserve">. However, there are significant differences in the crop's improvement based on the type of growth regulators used , concentration , time and </w:t>
      </w:r>
      <w:r w:rsidR="00333AED">
        <w:rPr>
          <w:rFonts w:ascii="Times New Roman" w:hAnsi="Times New Roman" w:cs="Times New Roman"/>
          <w:color w:val="000000" w:themeColor="text1"/>
          <w:sz w:val="24"/>
          <w:szCs w:val="24"/>
        </w:rPr>
        <w:t xml:space="preserve">method of </w:t>
      </w:r>
      <w:r w:rsidRPr="00C27174">
        <w:rPr>
          <w:rFonts w:ascii="Times New Roman" w:hAnsi="Times New Roman" w:cs="Times New Roman" w:hint="cs"/>
          <w:color w:val="000000" w:themeColor="text1"/>
          <w:sz w:val="24"/>
          <w:szCs w:val="24"/>
        </w:rPr>
        <w:t>application.</w:t>
      </w:r>
    </w:p>
    <w:p w14:paraId="0BF18B41" w14:textId="682A1BCE" w:rsidR="00280E5C" w:rsidRPr="008158AD" w:rsidRDefault="00280E5C" w:rsidP="008158AD">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b/>
          <w:sz w:val="24"/>
          <w:szCs w:val="24"/>
        </w:rPr>
        <w:t xml:space="preserve"> </w:t>
      </w:r>
      <w:r w:rsidR="007C4D4B" w:rsidRPr="00C27174">
        <w:rPr>
          <w:rFonts w:ascii="Times New Roman" w:hAnsi="Times New Roman" w:cs="Times New Roman"/>
          <w:b/>
          <w:sz w:val="24"/>
          <w:szCs w:val="24"/>
        </w:rPr>
        <w:t>Materials and methods</w:t>
      </w:r>
    </w:p>
    <w:p w14:paraId="625CADDC" w14:textId="26F92CF5" w:rsidR="008024D0" w:rsidRDefault="00FA5F4D" w:rsidP="009828C6">
      <w:pPr>
        <w:pStyle w:val="ListParagraph"/>
        <w:spacing w:before="240" w:after="120" w:line="360" w:lineRule="auto"/>
        <w:ind w:left="0"/>
        <w:contextualSpacing w:val="0"/>
        <w:jc w:val="both"/>
        <w:rPr>
          <w:rFonts w:ascii="Times New Roman" w:hAnsi="Times New Roman" w:cs="Times New Roman"/>
          <w:b/>
          <w:sz w:val="24"/>
          <w:szCs w:val="24"/>
        </w:rPr>
      </w:pPr>
      <w:r w:rsidRPr="00C27174">
        <w:rPr>
          <w:rFonts w:ascii="Times New Roman" w:hAnsi="Times New Roman" w:cs="Times New Roman" w:hint="cs"/>
          <w:sz w:val="24"/>
          <w:szCs w:val="24"/>
        </w:rPr>
        <w:t>The experiment</w:t>
      </w:r>
      <w:r w:rsidRPr="00C27174">
        <w:rPr>
          <w:rFonts w:ascii="Times New Roman" w:hAnsi="Times New Roman" w:cs="Times New Roman" w:hint="cs"/>
          <w:b/>
          <w:sz w:val="24"/>
          <w:szCs w:val="24"/>
        </w:rPr>
        <w:t xml:space="preserve"> “</w:t>
      </w:r>
      <w:r w:rsidRPr="0085541B">
        <w:rPr>
          <w:rFonts w:ascii="Times New Roman" w:hAnsi="Times New Roman" w:cs="Times New Roman" w:hint="cs"/>
          <w:bCs/>
          <w:sz w:val="24"/>
          <w:szCs w:val="24"/>
        </w:rPr>
        <w:t>Effect of plant growth regulators on growth and yield of tomato (</w:t>
      </w:r>
      <w:r w:rsidRPr="0085541B">
        <w:rPr>
          <w:rFonts w:ascii="Times New Roman" w:hAnsi="Times New Roman" w:cs="Times New Roman" w:hint="cs"/>
          <w:bCs/>
          <w:i/>
          <w:sz w:val="24"/>
          <w:szCs w:val="24"/>
        </w:rPr>
        <w:t xml:space="preserve">Solanum </w:t>
      </w:r>
      <w:proofErr w:type="spellStart"/>
      <w:r w:rsidRPr="0085541B">
        <w:rPr>
          <w:rFonts w:ascii="Times New Roman" w:hAnsi="Times New Roman" w:cs="Times New Roman" w:hint="cs"/>
          <w:bCs/>
          <w:i/>
          <w:sz w:val="24"/>
          <w:szCs w:val="24"/>
        </w:rPr>
        <w:t>lycopersicum</w:t>
      </w:r>
      <w:proofErr w:type="spellEnd"/>
      <w:r w:rsidR="00AB02E0" w:rsidRPr="0085541B">
        <w:rPr>
          <w:rFonts w:ascii="Times New Roman" w:hAnsi="Times New Roman" w:cs="Times New Roman" w:hint="cs"/>
          <w:bCs/>
          <w:i/>
          <w:sz w:val="24"/>
          <w:szCs w:val="24"/>
        </w:rPr>
        <w:t xml:space="preserve"> </w:t>
      </w:r>
      <w:r w:rsidR="00AB02E0" w:rsidRPr="0085541B">
        <w:rPr>
          <w:rFonts w:ascii="Times New Roman" w:hAnsi="Times New Roman" w:cs="Times New Roman" w:hint="cs"/>
          <w:bCs/>
          <w:sz w:val="24"/>
          <w:szCs w:val="24"/>
        </w:rPr>
        <w:t>L.</w:t>
      </w:r>
      <w:r w:rsidRPr="0085541B">
        <w:rPr>
          <w:rFonts w:ascii="Times New Roman" w:hAnsi="Times New Roman" w:cs="Times New Roman" w:hint="cs"/>
          <w:bCs/>
          <w:sz w:val="24"/>
          <w:szCs w:val="24"/>
        </w:rPr>
        <w:t>)” was conducted</w:t>
      </w:r>
      <w:r w:rsidRPr="00C27174">
        <w:rPr>
          <w:rFonts w:ascii="Times New Roman" w:hAnsi="Times New Roman" w:cs="Times New Roman" w:hint="cs"/>
          <w:sz w:val="24"/>
          <w:szCs w:val="24"/>
        </w:rPr>
        <w:t xml:space="preserve"> at Institution of Agricultural Sciences, Siksha “O” </w:t>
      </w:r>
      <w:proofErr w:type="spellStart"/>
      <w:r w:rsidRPr="00C27174">
        <w:rPr>
          <w:rFonts w:ascii="Times New Roman" w:hAnsi="Times New Roman" w:cs="Times New Roman" w:hint="cs"/>
          <w:sz w:val="24"/>
          <w:szCs w:val="24"/>
        </w:rPr>
        <w:t>Anusandhan</w:t>
      </w:r>
      <w:proofErr w:type="spellEnd"/>
      <w:r w:rsidRPr="00C27174">
        <w:rPr>
          <w:rFonts w:ascii="Times New Roman" w:hAnsi="Times New Roman" w:cs="Times New Roman" w:hint="cs"/>
          <w:sz w:val="24"/>
          <w:szCs w:val="24"/>
        </w:rPr>
        <w:t xml:space="preserve"> (Deemed to be) University, Bhubaneswar, Situated at 73 km away from the Bay of Bengal at an altitude of 25.5m above mean sea level (MSL).</w:t>
      </w:r>
      <w:r w:rsidR="00660A29" w:rsidRPr="00C27174">
        <w:rPr>
          <w:rFonts w:ascii="Times New Roman" w:hAnsi="Times New Roman" w:cs="Times New Roman" w:hint="cs"/>
          <w:sz w:val="24"/>
          <w:szCs w:val="24"/>
        </w:rPr>
        <w:t xml:space="preserve"> Geographically, it is located at latitude 20.23° North and longitude 85.67° East.</w:t>
      </w:r>
      <w:r w:rsidR="00CD7F89">
        <w:rPr>
          <w:rFonts w:ascii="Times New Roman" w:hAnsi="Times New Roman" w:cs="Times New Roman"/>
          <w:sz w:val="24"/>
          <w:szCs w:val="24"/>
        </w:rPr>
        <w:t xml:space="preserve"> </w:t>
      </w:r>
      <w:r w:rsidR="00660A29" w:rsidRPr="00C27174">
        <w:rPr>
          <w:rFonts w:ascii="Times New Roman" w:hAnsi="Times New Roman" w:cs="Times New Roman" w:hint="cs"/>
          <w:sz w:val="24"/>
          <w:szCs w:val="24"/>
        </w:rPr>
        <w:t xml:space="preserve">The study site is located 25.5 meters above mean sea level (MSL) in latitude 20˚25' N and longitude 85˚67' E. The distance to the Bay of Bengal is roughly 73 kilometers. Bhubaneswar is located in the Eastern Coastal Plain </w:t>
      </w:r>
      <w:proofErr w:type="spellStart"/>
      <w:r w:rsidR="00660A29" w:rsidRPr="00C27174">
        <w:rPr>
          <w:rFonts w:ascii="Times New Roman" w:hAnsi="Times New Roman" w:cs="Times New Roman" w:hint="cs"/>
          <w:sz w:val="24"/>
          <w:szCs w:val="24"/>
        </w:rPr>
        <w:t>Agro</w:t>
      </w:r>
      <w:proofErr w:type="spellEnd"/>
      <w:r w:rsidR="00660A29" w:rsidRPr="00C27174">
        <w:rPr>
          <w:rFonts w:ascii="Times New Roman" w:hAnsi="Times New Roman" w:cs="Times New Roman" w:hint="cs"/>
          <w:sz w:val="24"/>
          <w:szCs w:val="24"/>
        </w:rPr>
        <w:t xml:space="preserve"> Ecological Region, </w:t>
      </w:r>
      <w:r w:rsidR="00660A29" w:rsidRPr="00C27174">
        <w:rPr>
          <w:rFonts w:ascii="Times New Roman" w:hAnsi="Times New Roman" w:cs="Times New Roman" w:hint="cs"/>
          <w:sz w:val="24"/>
          <w:szCs w:val="24"/>
        </w:rPr>
        <w:lastRenderedPageBreak/>
        <w:t xml:space="preserve">which is part of the state's East and South Eastern Coastal Plain Agroclimatic Zone. The cropping season's mean weekly maximum and mean weekly minimum temperatures were found to be 28.37˚C and 17.22˚C, respectively, based on weather data. </w:t>
      </w:r>
      <w:r w:rsidRPr="00C27174">
        <w:rPr>
          <w:rFonts w:ascii="Times New Roman" w:hAnsi="Times New Roman" w:cs="Times New Roman" w:hint="cs"/>
          <w:sz w:val="24"/>
          <w:szCs w:val="24"/>
        </w:rPr>
        <w:t xml:space="preserve"> </w:t>
      </w:r>
      <w:r w:rsidRPr="00C27174">
        <w:rPr>
          <w:rFonts w:ascii="Times New Roman" w:hAnsi="Times New Roman" w:cs="Times New Roman" w:hint="cs"/>
          <w:sz w:val="24"/>
          <w:szCs w:val="24"/>
          <w:lang w:val="en-IN"/>
        </w:rPr>
        <w:t xml:space="preserve">During the cropping season, the maximum (95%) relative humidity was observed in the month of February and minimum (47%) was observed in the month of January. The experiment </w:t>
      </w:r>
      <w:r w:rsidRPr="00C27174">
        <w:rPr>
          <w:rFonts w:ascii="Times New Roman" w:hAnsi="Times New Roman" w:cs="Times New Roman" w:hint="cs"/>
          <w:sz w:val="24"/>
          <w:szCs w:val="24"/>
        </w:rPr>
        <w:t>was conducted at its optimum concentration to standardize the best growth regulator for better growth and yield of tomato with seven treatments in RBD (Randomized Block Design) method with three replications on tomato variety MAHY 701. Seedling of 20-25 days were transplanted during afternoon hours of 16</w:t>
      </w:r>
      <w:r w:rsidRPr="00C27174">
        <w:rPr>
          <w:rFonts w:ascii="Times New Roman" w:hAnsi="Times New Roman" w:cs="Times New Roman" w:hint="cs"/>
          <w:sz w:val="24"/>
          <w:szCs w:val="24"/>
          <w:vertAlign w:val="superscript"/>
        </w:rPr>
        <w:t>th</w:t>
      </w:r>
      <w:r w:rsidRPr="00C27174">
        <w:rPr>
          <w:rFonts w:ascii="Times New Roman" w:hAnsi="Times New Roman" w:cs="Times New Roman" w:hint="cs"/>
          <w:sz w:val="24"/>
          <w:szCs w:val="24"/>
        </w:rPr>
        <w:t xml:space="preserve"> November 2021 at a spacing of 50 x 50cm. A total of 9 treatments using three different </w:t>
      </w:r>
      <w:proofErr w:type="gramStart"/>
      <w:r w:rsidRPr="00C27174">
        <w:rPr>
          <w:rFonts w:ascii="Times New Roman" w:hAnsi="Times New Roman" w:cs="Times New Roman" w:hint="cs"/>
          <w:sz w:val="24"/>
          <w:szCs w:val="24"/>
        </w:rPr>
        <w:t>concentration</w:t>
      </w:r>
      <w:proofErr w:type="gramEnd"/>
      <w:r w:rsidRPr="00C27174">
        <w:rPr>
          <w:rFonts w:ascii="Times New Roman" w:hAnsi="Times New Roman" w:cs="Times New Roman" w:hint="cs"/>
          <w:sz w:val="24"/>
          <w:szCs w:val="24"/>
        </w:rPr>
        <w:t xml:space="preserve"> of each growth regulator </w:t>
      </w:r>
      <w:r w:rsidR="00CD7F89" w:rsidRPr="00C27174">
        <w:rPr>
          <w:rFonts w:ascii="Times New Roman" w:hAnsi="Times New Roman" w:cs="Times New Roman"/>
          <w:sz w:val="24"/>
          <w:szCs w:val="24"/>
        </w:rPr>
        <w:t>i.e.</w:t>
      </w:r>
      <w:r w:rsidRPr="00C27174">
        <w:rPr>
          <w:rFonts w:ascii="Times New Roman" w:hAnsi="Times New Roman" w:cs="Times New Roman" w:hint="cs"/>
          <w:sz w:val="24"/>
          <w:szCs w:val="24"/>
        </w:rPr>
        <w:t xml:space="preserve"> GA₃ @ </w:t>
      </w:r>
      <w:r w:rsidR="00357A38" w:rsidRPr="00C27174">
        <w:rPr>
          <w:rFonts w:ascii="Times New Roman" w:hAnsi="Times New Roman" w:cs="Times New Roman" w:hint="cs"/>
          <w:sz w:val="24"/>
          <w:szCs w:val="24"/>
        </w:rPr>
        <w:t xml:space="preserve">30 ppm, 60 ppm and 90 ppm &amp; NAA @ 25 ppm, 50 ppm, 75 ppm were used in the study. </w:t>
      </w:r>
      <w:r w:rsidR="00D03EDA" w:rsidRPr="00C27174">
        <w:rPr>
          <w:rFonts w:ascii="Times New Roman" w:hAnsi="Times New Roman" w:cs="Times New Roman" w:hint="cs"/>
          <w:sz w:val="24"/>
          <w:szCs w:val="24"/>
        </w:rPr>
        <w:t>A total fifteen distinguishing parameters namely plant height, plant girth, number of branches, number of leaves, number of flowers per plant, leaf area, number of fruits per plant, fruit length, fruit diameter, fruit weight, yield per plot, yield per hectare, total soluble solids, acidity and shelf life were taken during the experiment procedure.</w:t>
      </w:r>
      <w:r w:rsidR="00D03EDA" w:rsidRPr="00C27174">
        <w:rPr>
          <w:rFonts w:ascii="Times New Roman" w:hAnsi="Times New Roman" w:cs="Times New Roman" w:hint="cs"/>
          <w:b/>
          <w:sz w:val="24"/>
          <w:szCs w:val="24"/>
        </w:rPr>
        <w:t xml:space="preserve"> RESULT</w:t>
      </w:r>
      <w:r w:rsidR="009828C6">
        <w:rPr>
          <w:rFonts w:ascii="Times New Roman" w:hAnsi="Times New Roman" w:cs="Times New Roman"/>
          <w:b/>
          <w:sz w:val="24"/>
          <w:szCs w:val="24"/>
        </w:rPr>
        <w:t>S</w:t>
      </w:r>
      <w:r w:rsidR="00D03EDA" w:rsidRPr="00C27174">
        <w:rPr>
          <w:rFonts w:ascii="Times New Roman" w:hAnsi="Times New Roman" w:cs="Times New Roman" w:hint="cs"/>
          <w:b/>
          <w:sz w:val="24"/>
          <w:szCs w:val="24"/>
        </w:rPr>
        <w:t xml:space="preserve"> AND DISCUSSION</w:t>
      </w:r>
      <w:r w:rsidR="009828C6">
        <w:rPr>
          <w:rFonts w:ascii="Times New Roman" w:hAnsi="Times New Roman" w:cs="Times New Roman"/>
          <w:b/>
          <w:sz w:val="24"/>
          <w:szCs w:val="24"/>
        </w:rPr>
        <w:t>S:</w:t>
      </w:r>
    </w:p>
    <w:p w14:paraId="307AD0FF" w14:textId="77777777" w:rsidR="00A919A7" w:rsidRPr="00C27174" w:rsidRDefault="00A919A7" w:rsidP="00A919A7">
      <w:pPr>
        <w:rPr>
          <w:rFonts w:ascii="Times New Roman" w:hAnsi="Times New Roman" w:cs="Times New Roman"/>
          <w:b/>
          <w:sz w:val="24"/>
          <w:szCs w:val="24"/>
        </w:rPr>
      </w:pPr>
      <w:r w:rsidRPr="00C27174">
        <w:rPr>
          <w:rFonts w:ascii="Times New Roman" w:hAnsi="Times New Roman" w:cs="Times New Roman" w:hint="cs"/>
          <w:b/>
          <w:sz w:val="24"/>
          <w:szCs w:val="24"/>
        </w:rPr>
        <w:t>Growth Characters:</w:t>
      </w:r>
    </w:p>
    <w:p w14:paraId="72B0826D" w14:textId="77777777" w:rsidR="00A919A7" w:rsidRPr="00C6077A" w:rsidRDefault="00A919A7" w:rsidP="00A919A7">
      <w:pPr>
        <w:spacing w:before="240" w:after="120" w:line="360" w:lineRule="auto"/>
        <w:ind w:firstLine="720"/>
        <w:jc w:val="both"/>
        <w:rPr>
          <w:rFonts w:ascii="Times New Roman" w:hAnsi="Times New Roman" w:cs="Times New Roman"/>
          <w:spacing w:val="6"/>
          <w:sz w:val="24"/>
          <w:szCs w:val="24"/>
        </w:rPr>
      </w:pPr>
      <w:r w:rsidRPr="00C27174">
        <w:rPr>
          <w:rFonts w:ascii="Times New Roman" w:hAnsi="Times New Roman" w:cs="Times New Roman" w:hint="cs"/>
          <w:sz w:val="24"/>
          <w:szCs w:val="24"/>
        </w:rPr>
        <w:t xml:space="preserve">The table showed that the application of GA₃ and NAA resulted in a substantial increase in plant height. The highest plant height of 72.90 cm was observed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GA₃ @ 90 ppm and the next greatest height was 70.50 cm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 xml:space="preserve">NAA @ 50 ppm. This may be because developing cells elongate and divide quickly, stimulating RNA and promoting improved growth and development. These findings are consistent with the research conducted by Mehrotra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(1970) and Rappaport (1975).</w:t>
      </w:r>
      <w:r>
        <w:rPr>
          <w:rFonts w:ascii="Times New Roman" w:hAnsi="Times New Roman" w:cs="Times New Roman"/>
          <w:spacing w:val="6"/>
          <w:sz w:val="24"/>
          <w:szCs w:val="24"/>
        </w:rPr>
        <w:t xml:space="preserve"> </w:t>
      </w:r>
      <w:r w:rsidRPr="00C27174">
        <w:rPr>
          <w:rFonts w:ascii="Times New Roman" w:hAnsi="Times New Roman" w:cs="Times New Roman" w:hint="cs"/>
          <w:sz w:val="24"/>
          <w:szCs w:val="24"/>
        </w:rPr>
        <w:t xml:space="preserve">The application of GA₃ and NAA was shown to result in a considerable rise in the number of branches. 5.80 in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GA₃ @ 90 ppm </w:t>
      </w:r>
      <w:r>
        <w:rPr>
          <w:rFonts w:ascii="Times New Roman" w:hAnsi="Times New Roman" w:cs="Times New Roman"/>
          <w:sz w:val="24"/>
          <w:szCs w:val="24"/>
        </w:rPr>
        <w:t>followed by</w:t>
      </w:r>
      <w:r w:rsidRPr="00C27174">
        <w:rPr>
          <w:rFonts w:ascii="Times New Roman" w:hAnsi="Times New Roman" w:cs="Times New Roman" w:hint="cs"/>
          <w:sz w:val="24"/>
          <w:szCs w:val="24"/>
        </w:rPr>
        <w:t xml:space="preserve"> 5.26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NAA @ 50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is the maximum number of branches</w:t>
      </w:r>
      <w:r>
        <w:rPr>
          <w:rFonts w:ascii="Times New Roman" w:hAnsi="Times New Roman" w:cs="Times New Roman"/>
          <w:sz w:val="24"/>
          <w:szCs w:val="24"/>
        </w:rPr>
        <w:t xml:space="preserve"> whereas </w:t>
      </w:r>
      <w:r w:rsidRPr="00C27174">
        <w:rPr>
          <w:rFonts w:ascii="Times New Roman" w:hAnsi="Times New Roman" w:cs="Times New Roman" w:hint="cs"/>
          <w:sz w:val="24"/>
          <w:szCs w:val="24"/>
        </w:rPr>
        <w:t>4.30 branches are the bare minimum that was noted in Control</w:t>
      </w:r>
      <w:r>
        <w:rPr>
          <w:rFonts w:ascii="Times New Roman" w:hAnsi="Times New Roman" w:cs="Times New Roman"/>
          <w:sz w:val="24"/>
          <w:szCs w:val="24"/>
        </w:rPr>
        <w:t xml:space="preserve"> treatment</w:t>
      </w:r>
      <w:r w:rsidRPr="00C27174">
        <w:rPr>
          <w:rFonts w:ascii="Times New Roman" w:hAnsi="Times New Roman" w:cs="Times New Roman" w:hint="cs"/>
          <w:sz w:val="24"/>
          <w:szCs w:val="24"/>
        </w:rPr>
        <w:t>.</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The number of branches per plant has been found to be strongly impacted by several growth regulators. The notable rise in the number of branches per plant may be attributed to the plant's vegetative development, which is caused by increased cell division and elongation Gupta and Gupta (2000). Rai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(2006) and these results are in agreement.</w:t>
      </w:r>
      <w:r>
        <w:rPr>
          <w:rFonts w:ascii="Times New Roman" w:hAnsi="Times New Roman" w:cs="Times New Roman"/>
          <w:spacing w:val="6"/>
          <w:sz w:val="24"/>
          <w:szCs w:val="24"/>
        </w:rPr>
        <w:t xml:space="preserve"> </w:t>
      </w:r>
      <w:r>
        <w:rPr>
          <w:rFonts w:ascii="Times New Roman" w:hAnsi="Times New Roman" w:cs="Times New Roman"/>
          <w:sz w:val="24"/>
          <w:szCs w:val="24"/>
        </w:rPr>
        <w:t>T</w:t>
      </w:r>
      <w:r w:rsidRPr="00C27174">
        <w:rPr>
          <w:rFonts w:ascii="Times New Roman" w:hAnsi="Times New Roman" w:cs="Times New Roman" w:hint="cs"/>
          <w:sz w:val="24"/>
          <w:szCs w:val="24"/>
        </w:rPr>
        <w:t xml:space="preserve">he application of GA₃ and NAA was found to significantly increase the quantity of leaves.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GA₃ @ 90 ppm had the </w:t>
      </w:r>
      <w:r>
        <w:rPr>
          <w:rFonts w:ascii="Times New Roman" w:hAnsi="Times New Roman" w:cs="Times New Roman"/>
          <w:sz w:val="24"/>
          <w:szCs w:val="24"/>
        </w:rPr>
        <w:t xml:space="preserve">highest </w:t>
      </w:r>
      <w:r w:rsidRPr="00C27174">
        <w:rPr>
          <w:rFonts w:ascii="Times New Roman" w:hAnsi="Times New Roman" w:cs="Times New Roman" w:hint="cs"/>
          <w:sz w:val="24"/>
          <w:szCs w:val="24"/>
        </w:rPr>
        <w:t>leaves per plant</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19.20 </w:t>
      </w:r>
      <w:r>
        <w:rPr>
          <w:rFonts w:ascii="Times New Roman" w:hAnsi="Times New Roman" w:cs="Times New Roman"/>
          <w:sz w:val="24"/>
          <w:szCs w:val="24"/>
        </w:rPr>
        <w:t xml:space="preserve">followed by </w:t>
      </w:r>
      <w:r w:rsidRPr="00C27174">
        <w:rPr>
          <w:rFonts w:ascii="Times New Roman" w:hAnsi="Times New Roman" w:cs="Times New Roman" w:hint="cs"/>
          <w:sz w:val="24"/>
          <w:szCs w:val="24"/>
        </w:rPr>
        <w:t xml:space="preserve">NAA @ 50 ppm </w:t>
      </w:r>
      <w:r>
        <w:rPr>
          <w:rFonts w:ascii="Times New Roman" w:hAnsi="Times New Roman" w:cs="Times New Roman"/>
          <w:sz w:val="24"/>
          <w:szCs w:val="24"/>
        </w:rPr>
        <w:t>with</w:t>
      </w:r>
      <w:r w:rsidRPr="00C27174">
        <w:rPr>
          <w:rFonts w:ascii="Times New Roman" w:hAnsi="Times New Roman" w:cs="Times New Roman" w:hint="cs"/>
          <w:sz w:val="24"/>
          <w:szCs w:val="24"/>
        </w:rPr>
        <w:t>18.70</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number of leaves per plant. All </w:t>
      </w:r>
      <w:r w:rsidRPr="00C27174">
        <w:rPr>
          <w:rFonts w:ascii="Times New Roman" w:hAnsi="Times New Roman" w:cs="Times New Roman" w:hint="cs"/>
          <w:sz w:val="24"/>
          <w:szCs w:val="24"/>
        </w:rPr>
        <w:lastRenderedPageBreak/>
        <w:t>concentrations of GA₃ and NAA generally result in more leaves per plant; however, the effect of GA₃ @ 90 ppm was more noticeable than that of other concentrations. This could be as a result of GA</w:t>
      </w:r>
      <w:r>
        <w:rPr>
          <w:rFonts w:ascii="Times New Roman" w:hAnsi="Times New Roman" w:cs="Times New Roman"/>
          <w:sz w:val="24"/>
          <w:szCs w:val="24"/>
          <w:vertAlign w:val="subscript"/>
        </w:rPr>
        <w:t>3</w:t>
      </w:r>
      <w:r w:rsidRPr="00C27174">
        <w:rPr>
          <w:rFonts w:ascii="Times New Roman" w:hAnsi="Times New Roman" w:cs="Times New Roman" w:hint="cs"/>
          <w:sz w:val="24"/>
          <w:szCs w:val="24"/>
        </w:rPr>
        <w:t xml:space="preserve">'s potential to promote cell elongation and division. The same conclusion has been published by Chauhan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(2017),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(2014), and Prasad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(2013).</w:t>
      </w:r>
      <w:r>
        <w:rPr>
          <w:rFonts w:ascii="Times New Roman" w:hAnsi="Times New Roman" w:cs="Times New Roman"/>
          <w:spacing w:val="6"/>
          <w:sz w:val="24"/>
          <w:szCs w:val="24"/>
        </w:rPr>
        <w:t xml:space="preserve"> </w:t>
      </w:r>
      <w:r>
        <w:rPr>
          <w:rFonts w:ascii="Times New Roman" w:hAnsi="Times New Roman" w:cs="Times New Roman"/>
          <w:sz w:val="24"/>
          <w:szCs w:val="24"/>
        </w:rPr>
        <w:t>Application of</w:t>
      </w:r>
      <w:r w:rsidRPr="00C27174">
        <w:rPr>
          <w:rFonts w:ascii="Times New Roman" w:hAnsi="Times New Roman" w:cs="Times New Roman" w:hint="cs"/>
          <w:sz w:val="24"/>
          <w:szCs w:val="24"/>
        </w:rPr>
        <w:t xml:space="preserve"> GA₃ @ 90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yielded the maximum plant girth, surpassing all other treatments. This could be attributed to the growth stimulating hormones' ability to replenish the natural growth chemicals that are vital for cell division and elongation. The current result corroborated with the findings of Rahman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(2015) and Bokade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(2006). The largest leaf area recorded was 64.30 sq.cm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GA₃ @ 90 ppm  and 61.20 sq.cm </w:t>
      </w:r>
      <w:r>
        <w:rPr>
          <w:rFonts w:ascii="Times New Roman" w:hAnsi="Times New Roman" w:cs="Times New Roman"/>
          <w:sz w:val="24"/>
          <w:szCs w:val="24"/>
        </w:rPr>
        <w:t xml:space="preserve"> with </w:t>
      </w:r>
      <w:r w:rsidRPr="00C27174">
        <w:rPr>
          <w:rFonts w:ascii="Times New Roman" w:hAnsi="Times New Roman" w:cs="Times New Roman" w:hint="cs"/>
          <w:sz w:val="24"/>
          <w:szCs w:val="24"/>
        </w:rPr>
        <w:t>NAA @ 50 ppm</w:t>
      </w:r>
      <w:r>
        <w:rPr>
          <w:rFonts w:ascii="Times New Roman" w:hAnsi="Times New Roman" w:cs="Times New Roman"/>
          <w:sz w:val="24"/>
          <w:szCs w:val="24"/>
        </w:rPr>
        <w:t>.</w:t>
      </w:r>
      <w:r w:rsidRPr="00C27174">
        <w:rPr>
          <w:rFonts w:ascii="Times New Roman" w:hAnsi="Times New Roman" w:cs="Times New Roman" w:hint="cs"/>
          <w:sz w:val="24"/>
          <w:szCs w:val="24"/>
        </w:rPr>
        <w:t xml:space="preserve"> The results mentioned above coincided those of </w:t>
      </w:r>
      <w:proofErr w:type="spellStart"/>
      <w:r w:rsidRPr="00C27174">
        <w:rPr>
          <w:rFonts w:ascii="Times New Roman" w:hAnsi="Times New Roman" w:cs="Times New Roman" w:hint="cs"/>
          <w:sz w:val="24"/>
          <w:szCs w:val="24"/>
        </w:rPr>
        <w:t>Uddain</w:t>
      </w:r>
      <w:proofErr w:type="spellEnd"/>
      <w:r w:rsidRPr="00C27174">
        <w:rPr>
          <w:rFonts w:ascii="Times New Roman" w:hAnsi="Times New Roman" w:cs="Times New Roman" w:hint="cs"/>
          <w:sz w:val="24"/>
          <w:szCs w:val="24"/>
        </w:rPr>
        <w:t xml:space="preserve">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(2009).</w:t>
      </w:r>
      <w:r>
        <w:rPr>
          <w:rFonts w:ascii="Times New Roman" w:hAnsi="Times New Roman" w:cs="Times New Roman"/>
          <w:spacing w:val="6"/>
          <w:sz w:val="24"/>
          <w:szCs w:val="24"/>
        </w:rPr>
        <w:t xml:space="preserve"> </w:t>
      </w:r>
      <w:r w:rsidRPr="00C27174">
        <w:rPr>
          <w:rFonts w:ascii="Times New Roman" w:hAnsi="Times New Roman" w:cs="Times New Roman" w:hint="cs"/>
          <w:sz w:val="24"/>
          <w:szCs w:val="24"/>
        </w:rPr>
        <w:t xml:space="preserve">The data showed that the application of GA₃ and NAA resulted in a substantial rise in the number of blooms per plant. </w:t>
      </w:r>
      <w:r>
        <w:rPr>
          <w:rFonts w:ascii="Times New Roman" w:hAnsi="Times New Roman" w:cs="Times New Roman"/>
          <w:sz w:val="24"/>
          <w:szCs w:val="24"/>
        </w:rPr>
        <w:t>Application of</w:t>
      </w:r>
      <w:r w:rsidRPr="00C27174">
        <w:rPr>
          <w:rFonts w:ascii="Times New Roman" w:hAnsi="Times New Roman" w:cs="Times New Roman" w:hint="cs"/>
          <w:sz w:val="24"/>
          <w:szCs w:val="24"/>
        </w:rPr>
        <w:t xml:space="preserve"> GA₃ @ 90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had the highest number of flowers, measuring 61.20 </w:t>
      </w:r>
      <w:r>
        <w:rPr>
          <w:rFonts w:ascii="Times New Roman" w:hAnsi="Times New Roman" w:cs="Times New Roman"/>
          <w:sz w:val="24"/>
          <w:szCs w:val="24"/>
        </w:rPr>
        <w:t xml:space="preserve">, </w:t>
      </w:r>
      <w:r w:rsidRPr="00C27174">
        <w:rPr>
          <w:rFonts w:ascii="Times New Roman" w:hAnsi="Times New Roman" w:cs="Times New Roman" w:hint="cs"/>
          <w:sz w:val="24"/>
          <w:szCs w:val="24"/>
        </w:rPr>
        <w:t>while NAA @ 75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had the second-greatest number, measuring 59.70 </w:t>
      </w:r>
      <w:r>
        <w:rPr>
          <w:rFonts w:ascii="Times New Roman" w:hAnsi="Times New Roman" w:cs="Times New Roman"/>
          <w:sz w:val="24"/>
          <w:szCs w:val="24"/>
        </w:rPr>
        <w:t xml:space="preserve">flowers. </w:t>
      </w:r>
      <w:r w:rsidRPr="00C27174">
        <w:rPr>
          <w:rFonts w:ascii="Times New Roman" w:hAnsi="Times New Roman" w:cs="Times New Roman" w:hint="cs"/>
          <w:sz w:val="24"/>
          <w:szCs w:val="24"/>
        </w:rPr>
        <w:t xml:space="preserve"> The number of floral clusters increased by GA₃ treatments could be the cause of this rise. The results mentioned above match those of </w:t>
      </w:r>
      <w:proofErr w:type="spellStart"/>
      <w:r w:rsidRPr="00C27174">
        <w:rPr>
          <w:rFonts w:ascii="Times New Roman" w:hAnsi="Times New Roman" w:cs="Times New Roman" w:hint="cs"/>
          <w:sz w:val="24"/>
          <w:szCs w:val="24"/>
        </w:rPr>
        <w:t>Uddain</w:t>
      </w:r>
      <w:proofErr w:type="spellEnd"/>
      <w:r w:rsidRPr="00C27174">
        <w:rPr>
          <w:rFonts w:ascii="Times New Roman" w:hAnsi="Times New Roman" w:cs="Times New Roman" w:hint="cs"/>
          <w:sz w:val="24"/>
          <w:szCs w:val="24"/>
        </w:rPr>
        <w:t xml:space="preserve">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(2009).</w:t>
      </w:r>
    </w:p>
    <w:p w14:paraId="78888DD9" w14:textId="77777777" w:rsidR="00A919A7" w:rsidRPr="00C27174" w:rsidRDefault="00A919A7" w:rsidP="00A919A7">
      <w:pPr>
        <w:rPr>
          <w:rFonts w:ascii="Times New Roman" w:hAnsi="Times New Roman" w:cs="Times New Roman"/>
          <w:b/>
          <w:sz w:val="24"/>
          <w:szCs w:val="24"/>
        </w:rPr>
      </w:pPr>
      <w:r w:rsidRPr="00C27174">
        <w:rPr>
          <w:rFonts w:ascii="Times New Roman" w:hAnsi="Times New Roman" w:cs="Times New Roman" w:hint="cs"/>
          <w:b/>
          <w:sz w:val="24"/>
          <w:szCs w:val="24"/>
        </w:rPr>
        <w:t>Yield characters:</w:t>
      </w:r>
    </w:p>
    <w:p w14:paraId="29B6C095" w14:textId="38CB21DE" w:rsidR="00A919A7" w:rsidRPr="00C27174" w:rsidRDefault="00A919A7" w:rsidP="00A919A7">
      <w:pPr>
        <w:spacing w:before="240" w:after="120" w:line="360" w:lineRule="auto"/>
        <w:ind w:firstLine="720"/>
        <w:jc w:val="both"/>
        <w:rPr>
          <w:rFonts w:ascii="Times New Roman" w:hAnsi="Times New Roman" w:cs="Times New Roman"/>
          <w:sz w:val="24"/>
          <w:szCs w:val="24"/>
        </w:rPr>
      </w:pPr>
      <w:r w:rsidRPr="00C27174">
        <w:rPr>
          <w:rFonts w:ascii="Times New Roman" w:hAnsi="Times New Roman" w:cs="Times New Roman" w:hint="cs"/>
          <w:sz w:val="24"/>
          <w:szCs w:val="24"/>
        </w:rPr>
        <w:t xml:space="preserve">The use of GA₃ and NAA has been demonstrated to greatly increase the number of fruits. </w:t>
      </w:r>
      <w:r>
        <w:rPr>
          <w:rFonts w:ascii="Times New Roman" w:hAnsi="Times New Roman" w:cs="Times New Roman"/>
          <w:sz w:val="24"/>
          <w:szCs w:val="24"/>
        </w:rPr>
        <w:t xml:space="preserve">Application of </w:t>
      </w:r>
      <w:r w:rsidRPr="00C27174">
        <w:rPr>
          <w:rFonts w:ascii="Times New Roman" w:hAnsi="Times New Roman" w:cs="Times New Roman" w:hint="cs"/>
          <w:sz w:val="24"/>
          <w:szCs w:val="24"/>
        </w:rPr>
        <w:t xml:space="preserve"> GA₃ @ 90 ppm produced the greatest number of fruits per plant, 42.90 </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 GA₃ @ 90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produced the greatest number of fruits per plant; this may be since those hormones perform a role to encourage pollen germination, fertilization, cell division, and elongation following pollination. The current result corresponded with the findings of Rahman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(2015) and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(2014).</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The treatment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GA₃ @ 90 ppm showed the maximum fruit length, and NAA @ 50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showed the next-best results. Since growth-stimulating hormones are known to improve pollen germination, fertilization, and elongation following pollination, GA₃ @ 90 ppm may be more desirable. </w:t>
      </w:r>
      <w:proofErr w:type="spellStart"/>
      <w:r w:rsidRPr="00C27174">
        <w:rPr>
          <w:rFonts w:ascii="Times New Roman" w:hAnsi="Times New Roman" w:cs="Times New Roman" w:hint="cs"/>
          <w:sz w:val="24"/>
          <w:szCs w:val="24"/>
        </w:rPr>
        <w:t>Siwna</w:t>
      </w:r>
      <w:proofErr w:type="spellEnd"/>
      <w:r w:rsidRPr="00C27174">
        <w:rPr>
          <w:rFonts w:ascii="Times New Roman" w:hAnsi="Times New Roman" w:cs="Times New Roman" w:hint="cs"/>
          <w:sz w:val="24"/>
          <w:szCs w:val="24"/>
        </w:rPr>
        <w:t xml:space="preserve"> (2019) reported on this activity. An further explanation for this could be the increased a </w:t>
      </w:r>
      <w:proofErr w:type="spellStart"/>
      <w:r w:rsidRPr="00C27174">
        <w:rPr>
          <w:rFonts w:ascii="Times New Roman" w:hAnsi="Times New Roman" w:cs="Times New Roman" w:hint="cs"/>
          <w:sz w:val="24"/>
          <w:szCs w:val="24"/>
        </w:rPr>
        <w:t>build</w:t>
      </w:r>
      <w:r w:rsidR="00CD7F89">
        <w:rPr>
          <w:rFonts w:ascii="Times New Roman" w:hAnsi="Times New Roman" w:cs="Times New Roman"/>
          <w:sz w:val="24"/>
          <w:szCs w:val="24"/>
        </w:rPr>
        <w:t xml:space="preserve"> </w:t>
      </w:r>
      <w:r w:rsidRPr="00C27174">
        <w:rPr>
          <w:rFonts w:ascii="Times New Roman" w:hAnsi="Times New Roman" w:cs="Times New Roman" w:hint="cs"/>
          <w:sz w:val="24"/>
          <w:szCs w:val="24"/>
        </w:rPr>
        <w:t>up</w:t>
      </w:r>
      <w:proofErr w:type="spellEnd"/>
      <w:r w:rsidRPr="00C27174">
        <w:rPr>
          <w:rFonts w:ascii="Times New Roman" w:hAnsi="Times New Roman" w:cs="Times New Roman" w:hint="cs"/>
          <w:sz w:val="24"/>
          <w:szCs w:val="24"/>
        </w:rPr>
        <w:t xml:space="preserve"> of carbohydrates as a result of enhanced photosynthesis, which led to the rise in fruit length that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(2018) reported. </w:t>
      </w:r>
      <w:proofErr w:type="spellStart"/>
      <w:r w:rsidRPr="00C27174">
        <w:rPr>
          <w:rFonts w:ascii="Times New Roman" w:hAnsi="Times New Roman" w:cs="Times New Roman" w:hint="cs"/>
          <w:sz w:val="24"/>
          <w:szCs w:val="24"/>
        </w:rPr>
        <w:t>Uddain</w:t>
      </w:r>
      <w:proofErr w:type="spellEnd"/>
      <w:r w:rsidRPr="00C27174">
        <w:rPr>
          <w:rFonts w:ascii="Times New Roman" w:hAnsi="Times New Roman" w:cs="Times New Roman" w:hint="cs"/>
          <w:sz w:val="24"/>
          <w:szCs w:val="24"/>
        </w:rPr>
        <w:t xml:space="preserve">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also reported similar results (2009).</w:t>
      </w:r>
      <w:r>
        <w:rPr>
          <w:rFonts w:ascii="Times New Roman" w:hAnsi="Times New Roman" w:cs="Times New Roman"/>
          <w:sz w:val="24"/>
          <w:szCs w:val="24"/>
        </w:rPr>
        <w:t xml:space="preserve"> </w:t>
      </w:r>
      <w:r w:rsidRPr="00C27174">
        <w:rPr>
          <w:rFonts w:ascii="Times New Roman" w:hAnsi="Times New Roman" w:cs="Times New Roman" w:hint="cs"/>
          <w:sz w:val="24"/>
          <w:szCs w:val="24"/>
        </w:rPr>
        <w:t>The fruit diameter considerably grew after applying GA₃ and NAA, as seen in the table. The maximum fruit diameter</w:t>
      </w:r>
      <w:r>
        <w:rPr>
          <w:rFonts w:ascii="Times New Roman" w:hAnsi="Times New Roman" w:cs="Times New Roman"/>
          <w:sz w:val="24"/>
          <w:szCs w:val="24"/>
        </w:rPr>
        <w:t xml:space="preserve"> </w:t>
      </w:r>
      <w:r w:rsidRPr="00C27174">
        <w:rPr>
          <w:rFonts w:ascii="Times New Roman" w:hAnsi="Times New Roman" w:cs="Times New Roman" w:hint="cs"/>
          <w:sz w:val="24"/>
          <w:szCs w:val="24"/>
        </w:rPr>
        <w:t>6.80 cm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was seen </w:t>
      </w:r>
      <w:r>
        <w:rPr>
          <w:rFonts w:ascii="Times New Roman" w:hAnsi="Times New Roman" w:cs="Times New Roman"/>
          <w:sz w:val="24"/>
          <w:szCs w:val="24"/>
        </w:rPr>
        <w:t>with the application of</w:t>
      </w:r>
      <w:r w:rsidRPr="00C27174">
        <w:rPr>
          <w:rFonts w:ascii="Times New Roman" w:hAnsi="Times New Roman" w:cs="Times New Roman" w:hint="cs"/>
          <w:sz w:val="24"/>
          <w:szCs w:val="24"/>
        </w:rPr>
        <w:t xml:space="preserve"> GA₃ @ 90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and 6.50 cm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NAA @ 50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Control had the lowest fruit diameter, averaging 4.40 cm. According to Bhosle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(2002) and Pundir and Yadav (2001), </w:t>
      </w:r>
      <w:r w:rsidRPr="00C27174">
        <w:rPr>
          <w:rFonts w:ascii="Times New Roman" w:hAnsi="Times New Roman" w:cs="Times New Roman" w:hint="cs"/>
          <w:sz w:val="24"/>
          <w:szCs w:val="24"/>
        </w:rPr>
        <w:lastRenderedPageBreak/>
        <w:t>the maximum fruit diameter was measured by GA₃ @ 90 ppm. This may be explained by the increased availability of photosynthetic materials and their effective mobilization in plants, which leads to increased stimulation of fruit growth and ultimately an increase in fruit length.</w:t>
      </w:r>
      <w:r>
        <w:rPr>
          <w:rFonts w:ascii="Times New Roman" w:hAnsi="Times New Roman" w:cs="Times New Roman"/>
          <w:sz w:val="24"/>
          <w:szCs w:val="24"/>
        </w:rPr>
        <w:t xml:space="preserve"> T</w:t>
      </w:r>
      <w:r w:rsidRPr="00C27174">
        <w:rPr>
          <w:rFonts w:ascii="Times New Roman" w:hAnsi="Times New Roman" w:cs="Times New Roman" w:hint="cs"/>
          <w:sz w:val="24"/>
          <w:szCs w:val="24"/>
        </w:rPr>
        <w:t xml:space="preserve">he greatest fruit weight, 118.80g </w:t>
      </w:r>
      <w:r>
        <w:rPr>
          <w:rFonts w:ascii="Times New Roman" w:hAnsi="Times New Roman" w:cs="Times New Roman"/>
          <w:sz w:val="24"/>
          <w:szCs w:val="24"/>
        </w:rPr>
        <w:t xml:space="preserve">was obtained with the application of </w:t>
      </w:r>
      <w:r w:rsidRPr="00C27174">
        <w:rPr>
          <w:rFonts w:ascii="Times New Roman" w:hAnsi="Times New Roman" w:cs="Times New Roman" w:hint="cs"/>
          <w:sz w:val="24"/>
          <w:szCs w:val="24"/>
        </w:rPr>
        <w:t>GA₃ @ 90ppm</w:t>
      </w:r>
      <w:r>
        <w:rPr>
          <w:rFonts w:ascii="Times New Roman" w:hAnsi="Times New Roman" w:cs="Times New Roman"/>
          <w:sz w:val="24"/>
          <w:szCs w:val="24"/>
        </w:rPr>
        <w:t xml:space="preserve"> followed by the application of </w:t>
      </w:r>
      <w:r w:rsidRPr="00C27174">
        <w:rPr>
          <w:rFonts w:ascii="Times New Roman" w:hAnsi="Times New Roman" w:cs="Times New Roman" w:hint="cs"/>
          <w:sz w:val="24"/>
          <w:szCs w:val="24"/>
        </w:rPr>
        <w:t xml:space="preserve">NAA @ 50ppm </w:t>
      </w:r>
      <w:r>
        <w:rPr>
          <w:rFonts w:ascii="Times New Roman" w:hAnsi="Times New Roman" w:cs="Times New Roman"/>
          <w:sz w:val="24"/>
          <w:szCs w:val="24"/>
        </w:rPr>
        <w:t xml:space="preserve">having </w:t>
      </w:r>
      <w:r w:rsidRPr="00C27174">
        <w:rPr>
          <w:rFonts w:ascii="Times New Roman" w:hAnsi="Times New Roman" w:cs="Times New Roman" w:hint="cs"/>
          <w:sz w:val="24"/>
          <w:szCs w:val="24"/>
        </w:rPr>
        <w:t xml:space="preserve"> fruit weight</w:t>
      </w:r>
      <w:r>
        <w:rPr>
          <w:rFonts w:ascii="Times New Roman" w:hAnsi="Times New Roman" w:cs="Times New Roman"/>
          <w:sz w:val="24"/>
          <w:szCs w:val="24"/>
        </w:rPr>
        <w:t xml:space="preserve"> of </w:t>
      </w:r>
      <w:r w:rsidRPr="00C27174">
        <w:rPr>
          <w:rFonts w:ascii="Times New Roman" w:hAnsi="Times New Roman" w:cs="Times New Roman" w:hint="cs"/>
          <w:sz w:val="24"/>
          <w:szCs w:val="24"/>
        </w:rPr>
        <w:t>115.20g</w:t>
      </w:r>
      <w:r>
        <w:rPr>
          <w:rFonts w:ascii="Times New Roman" w:hAnsi="Times New Roman" w:cs="Times New Roman"/>
          <w:sz w:val="24"/>
          <w:szCs w:val="24"/>
        </w:rPr>
        <w:t>.</w:t>
      </w:r>
      <w:r w:rsidRPr="00C27174">
        <w:rPr>
          <w:rFonts w:ascii="Times New Roman" w:hAnsi="Times New Roman" w:cs="Times New Roman" w:hint="cs"/>
          <w:sz w:val="24"/>
          <w:szCs w:val="24"/>
        </w:rPr>
        <w:t xml:space="preserve"> Fruit weight superiority has been proven by GA₃ @ 90ppm. The observed increase in fruit weight can be due to GA₃, as its characteristic of cell elongation has facilitated the growth of all vegetative parts, thereby providing more food material for fruit development. Additionally,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(2018) reported that plant anabolic processes are other factors leading to the higher fruit weight.</w:t>
      </w:r>
      <w:r w:rsidRPr="003153C8">
        <w:rPr>
          <w:rFonts w:ascii="Times New Roman" w:hAnsi="Times New Roman" w:cs="Times New Roman" w:hint="cs"/>
          <w:sz w:val="24"/>
          <w:szCs w:val="24"/>
        </w:rPr>
        <w:t xml:space="preserve"> </w:t>
      </w:r>
      <w:r w:rsidRPr="00C27174">
        <w:rPr>
          <w:rFonts w:ascii="Times New Roman" w:hAnsi="Times New Roman" w:cs="Times New Roman" w:hint="cs"/>
          <w:sz w:val="24"/>
          <w:szCs w:val="24"/>
        </w:rPr>
        <w:t xml:space="preserve">GA₃ </w:t>
      </w:r>
      <w:r>
        <w:rPr>
          <w:rFonts w:ascii="Times New Roman" w:hAnsi="Times New Roman" w:cs="Times New Roman"/>
          <w:sz w:val="24"/>
          <w:szCs w:val="24"/>
        </w:rPr>
        <w:t>@</w:t>
      </w:r>
      <w:r w:rsidRPr="00C27174">
        <w:rPr>
          <w:rFonts w:ascii="Times New Roman" w:hAnsi="Times New Roman" w:cs="Times New Roman" w:hint="cs"/>
          <w:sz w:val="24"/>
          <w:szCs w:val="24"/>
        </w:rPr>
        <w:t xml:space="preserve"> 90 ppm yielded the highest output per plot, measuring 31.70 kg , </w:t>
      </w:r>
      <w:r>
        <w:rPr>
          <w:rFonts w:ascii="Times New Roman" w:hAnsi="Times New Roman" w:cs="Times New Roman"/>
          <w:sz w:val="24"/>
          <w:szCs w:val="24"/>
        </w:rPr>
        <w:t>which was followed by the application of</w:t>
      </w:r>
      <w:r w:rsidRPr="003153C8">
        <w:rPr>
          <w:rFonts w:ascii="Times New Roman" w:hAnsi="Times New Roman" w:cs="Times New Roman" w:hint="cs"/>
          <w:sz w:val="24"/>
          <w:szCs w:val="24"/>
        </w:rPr>
        <w:t xml:space="preserve"> </w:t>
      </w:r>
      <w:r w:rsidRPr="00C27174">
        <w:rPr>
          <w:rFonts w:ascii="Times New Roman" w:hAnsi="Times New Roman" w:cs="Times New Roman" w:hint="cs"/>
          <w:sz w:val="24"/>
          <w:szCs w:val="24"/>
        </w:rPr>
        <w:t>NAA @ 50 ppm</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averaging 31.30 kg . </w:t>
      </w:r>
      <w:r w:rsidRPr="00C27174">
        <w:rPr>
          <w:rFonts w:ascii="Times New Roman" w:eastAsia="Times New Roman" w:hAnsi="Times New Roman" w:cs="Times New Roman" w:hint="cs"/>
          <w:sz w:val="24"/>
          <w:szCs w:val="24"/>
          <w:lang w:eastAsia="en-GB"/>
        </w:rPr>
        <w:t>GA₃ @ 90ppm</w:t>
      </w:r>
      <w:r>
        <w:rPr>
          <w:rFonts w:ascii="Times New Roman" w:eastAsia="Times New Roman" w:hAnsi="Times New Roman" w:cs="Times New Roman"/>
          <w:sz w:val="24"/>
          <w:szCs w:val="24"/>
          <w:lang w:eastAsia="en-GB"/>
        </w:rPr>
        <w:t xml:space="preserve"> </w:t>
      </w:r>
      <w:r w:rsidRPr="00C27174">
        <w:rPr>
          <w:rFonts w:ascii="Times New Roman" w:eastAsia="Times New Roman" w:hAnsi="Times New Roman" w:cs="Times New Roman" w:hint="cs"/>
          <w:sz w:val="24"/>
          <w:szCs w:val="24"/>
          <w:lang w:eastAsia="en-GB"/>
        </w:rPr>
        <w:t xml:space="preserve">produced the highest yield per plot and was demonstrated to be superior for all yield attributes; this may help enhance the number of fruits per plant and reduce fruit falling. </w:t>
      </w:r>
      <w:r w:rsidRPr="00C27174">
        <w:rPr>
          <w:rFonts w:ascii="Times New Roman" w:eastAsia="Times New Roman" w:hAnsi="Times New Roman" w:cs="Times New Roman" w:hint="cs"/>
          <w:sz w:val="24"/>
          <w:szCs w:val="24"/>
          <w:lang w:eastAsia="en-GB"/>
        </w:rPr>
        <w:br/>
        <w:t xml:space="preserve">The advantageous impacts of PGRs on numerous physiological and biochemical processes, as well as enhanced nutrient mobilization in the treated plants. The use of growth regulators might have enhanced tomato yield because of better vegetative development, higher fruit set, and bigger fruits. </w:t>
      </w:r>
      <w:r w:rsidRPr="00C27174">
        <w:rPr>
          <w:rFonts w:ascii="Times New Roman" w:hAnsi="Times New Roman" w:cs="Times New Roman" w:hint="cs"/>
          <w:sz w:val="24"/>
          <w:szCs w:val="24"/>
        </w:rPr>
        <w:t xml:space="preserve"> </w:t>
      </w:r>
      <w:r>
        <w:rPr>
          <w:rFonts w:ascii="Times New Roman" w:hAnsi="Times New Roman" w:cs="Times New Roman"/>
          <w:sz w:val="24"/>
          <w:szCs w:val="24"/>
        </w:rPr>
        <w:t>T</w:t>
      </w:r>
      <w:r w:rsidRPr="00C27174">
        <w:rPr>
          <w:rFonts w:ascii="Times New Roman" w:hAnsi="Times New Roman" w:cs="Times New Roman" w:hint="cs"/>
          <w:sz w:val="24"/>
          <w:szCs w:val="24"/>
        </w:rPr>
        <w:t xml:space="preserve">he highest possible yield per hectare was recorded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GA₃ @ 90 ppm</w:t>
      </w:r>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C27174">
        <w:rPr>
          <w:rFonts w:ascii="Times New Roman" w:hAnsi="Times New Roman" w:cs="Times New Roman" w:hint="cs"/>
          <w:sz w:val="24"/>
          <w:szCs w:val="24"/>
        </w:rPr>
        <w:t>423.50q</w:t>
      </w:r>
      <w:r>
        <w:rPr>
          <w:rFonts w:ascii="Times New Roman" w:hAnsi="Times New Roman" w:cs="Times New Roman"/>
          <w:sz w:val="24"/>
          <w:szCs w:val="24"/>
        </w:rPr>
        <w:t xml:space="preserve"> which was followed by </w:t>
      </w:r>
      <w:r w:rsidRPr="00C27174">
        <w:rPr>
          <w:rFonts w:ascii="Times New Roman" w:hAnsi="Times New Roman" w:cs="Times New Roman" w:hint="cs"/>
          <w:sz w:val="24"/>
          <w:szCs w:val="24"/>
        </w:rPr>
        <w:t xml:space="preserve">and 418.60q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 xml:space="preserve">NAA @ 50 ppm. The application of GA₃ @ 90 ppm increased the yield because it kept the plant physiologically more active, allowing it to gather enough food stocks for developing flowers and fruits. This increased fruit set subsequently led to a higher yield, as reported by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(2018). These results coincided with what </w:t>
      </w:r>
      <w:proofErr w:type="spellStart"/>
      <w:r w:rsidRPr="00C27174">
        <w:rPr>
          <w:rFonts w:ascii="Times New Roman" w:hAnsi="Times New Roman" w:cs="Times New Roman" w:hint="cs"/>
          <w:sz w:val="24"/>
          <w:szCs w:val="24"/>
        </w:rPr>
        <w:t>Uddain</w:t>
      </w:r>
      <w:proofErr w:type="spellEnd"/>
      <w:r w:rsidRPr="00C27174">
        <w:rPr>
          <w:rFonts w:ascii="Times New Roman" w:hAnsi="Times New Roman" w:cs="Times New Roman" w:hint="cs"/>
          <w:sz w:val="24"/>
          <w:szCs w:val="24"/>
        </w:rPr>
        <w:t xml:space="preserve"> </w:t>
      </w:r>
      <w:r w:rsidRPr="00C27174">
        <w:rPr>
          <w:rFonts w:ascii="Times New Roman" w:hAnsi="Times New Roman" w:cs="Times New Roman" w:hint="cs"/>
          <w:i/>
          <w:iCs/>
          <w:sz w:val="24"/>
          <w:szCs w:val="24"/>
        </w:rPr>
        <w:t xml:space="preserve">et al. </w:t>
      </w:r>
      <w:r w:rsidRPr="00C27174">
        <w:rPr>
          <w:rFonts w:ascii="Times New Roman" w:hAnsi="Times New Roman" w:cs="Times New Roman" w:hint="cs"/>
          <w:sz w:val="24"/>
          <w:szCs w:val="24"/>
        </w:rPr>
        <w:t>(2009) had discovered.</w:t>
      </w:r>
    </w:p>
    <w:p w14:paraId="6306EC9E" w14:textId="77777777" w:rsidR="00A919A7" w:rsidRPr="00C27174" w:rsidRDefault="00A919A7" w:rsidP="00A919A7">
      <w:pPr>
        <w:spacing w:before="240" w:after="120" w:line="360" w:lineRule="auto"/>
        <w:jc w:val="both"/>
        <w:rPr>
          <w:rFonts w:ascii="Times New Roman" w:hAnsi="Times New Roman" w:cs="Times New Roman"/>
          <w:b/>
          <w:sz w:val="24"/>
          <w:szCs w:val="24"/>
        </w:rPr>
      </w:pPr>
      <w:r w:rsidRPr="00C27174">
        <w:rPr>
          <w:rFonts w:ascii="Times New Roman" w:hAnsi="Times New Roman" w:cs="Times New Roman" w:hint="cs"/>
          <w:b/>
          <w:sz w:val="24"/>
          <w:szCs w:val="24"/>
        </w:rPr>
        <w:t>Quality characters:</w:t>
      </w:r>
    </w:p>
    <w:p w14:paraId="0A175E05" w14:textId="491ED8EC" w:rsidR="00A919A7" w:rsidRPr="00A919A7" w:rsidRDefault="00A919A7" w:rsidP="00A919A7">
      <w:pPr>
        <w:spacing w:before="240" w:after="120" w:line="360" w:lineRule="auto"/>
        <w:jc w:val="both"/>
        <w:rPr>
          <w:rFonts w:ascii="Times New Roman" w:hAnsi="Times New Roman" w:cs="Times New Roman"/>
          <w:sz w:val="24"/>
          <w:szCs w:val="24"/>
        </w:rPr>
      </w:pPr>
      <w:r w:rsidRPr="00C27174">
        <w:rPr>
          <w:rFonts w:ascii="Times New Roman" w:hAnsi="Times New Roman" w:cs="Times New Roman" w:hint="cs"/>
          <w:sz w:val="24"/>
          <w:szCs w:val="24"/>
        </w:rPr>
        <w:t xml:space="preserve">The TSS levels were found to vary from 2.83° to 4.33° Brix. Maximum TSS was seen in </w:t>
      </w:r>
      <w:r>
        <w:rPr>
          <w:rFonts w:ascii="Times New Roman" w:hAnsi="Times New Roman" w:cs="Times New Roman"/>
          <w:sz w:val="24"/>
          <w:szCs w:val="24"/>
        </w:rPr>
        <w:t>with the application of</w:t>
      </w:r>
      <w:r w:rsidRPr="00C27174">
        <w:rPr>
          <w:rFonts w:ascii="Times New Roman" w:hAnsi="Times New Roman" w:cs="Times New Roman" w:hint="cs"/>
          <w:sz w:val="24"/>
          <w:szCs w:val="24"/>
        </w:rPr>
        <w:t xml:space="preserve"> GA₃ @ 90 ppm </w:t>
      </w:r>
      <w:proofErr w:type="spellStart"/>
      <w:r>
        <w:rPr>
          <w:rFonts w:ascii="Times New Roman" w:hAnsi="Times New Roman" w:cs="Times New Roman"/>
          <w:sz w:val="24"/>
          <w:szCs w:val="24"/>
        </w:rPr>
        <w:t>i.e</w:t>
      </w:r>
      <w:proofErr w:type="spellEnd"/>
      <w:r w:rsidRPr="00C27174">
        <w:rPr>
          <w:rFonts w:ascii="Times New Roman" w:hAnsi="Times New Roman" w:cs="Times New Roman" w:hint="cs"/>
          <w:sz w:val="24"/>
          <w:szCs w:val="24"/>
        </w:rPr>
        <w:t xml:space="preserve"> 4.33° Brix </w:t>
      </w:r>
      <w:r>
        <w:rPr>
          <w:rFonts w:ascii="Times New Roman" w:hAnsi="Times New Roman" w:cs="Times New Roman"/>
          <w:sz w:val="24"/>
          <w:szCs w:val="24"/>
        </w:rPr>
        <w:t xml:space="preserve">and </w:t>
      </w:r>
      <w:r w:rsidRPr="00C27174">
        <w:rPr>
          <w:rFonts w:ascii="Times New Roman" w:hAnsi="Times New Roman" w:cs="Times New Roman" w:hint="cs"/>
          <w:sz w:val="24"/>
          <w:szCs w:val="24"/>
        </w:rPr>
        <w:t xml:space="preserve">was followed by 3.83° Brix </w:t>
      </w:r>
      <w:r>
        <w:rPr>
          <w:rFonts w:ascii="Times New Roman" w:hAnsi="Times New Roman" w:cs="Times New Roman"/>
          <w:sz w:val="24"/>
          <w:szCs w:val="24"/>
        </w:rPr>
        <w:t xml:space="preserve"> with </w:t>
      </w:r>
      <w:r w:rsidRPr="00C27174">
        <w:rPr>
          <w:rFonts w:ascii="Times New Roman" w:hAnsi="Times New Roman" w:cs="Times New Roman" w:hint="cs"/>
          <w:sz w:val="24"/>
          <w:szCs w:val="24"/>
        </w:rPr>
        <w:t xml:space="preserve">GA₃ @ 30 ppm </w:t>
      </w:r>
      <w:r>
        <w:rPr>
          <w:rFonts w:ascii="Times New Roman" w:hAnsi="Times New Roman" w:cs="Times New Roman"/>
          <w:sz w:val="24"/>
          <w:szCs w:val="24"/>
        </w:rPr>
        <w:t>.</w:t>
      </w:r>
      <w:r w:rsidRPr="00C27174">
        <w:rPr>
          <w:rFonts w:ascii="Times New Roman" w:hAnsi="Times New Roman" w:cs="Times New Roman" w:hint="cs"/>
          <w:sz w:val="24"/>
          <w:szCs w:val="24"/>
        </w:rPr>
        <w:t xml:space="preserve">Ali et al. (2020), Kumar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(2014), and Singh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(2022) all acquired similar </w:t>
      </w:r>
      <w:proofErr w:type="spellStart"/>
      <w:r w:rsidRPr="00C27174">
        <w:rPr>
          <w:rFonts w:ascii="Times New Roman" w:hAnsi="Times New Roman" w:cs="Times New Roman" w:hint="cs"/>
          <w:sz w:val="24"/>
          <w:szCs w:val="24"/>
        </w:rPr>
        <w:t>results.The</w:t>
      </w:r>
      <w:proofErr w:type="spellEnd"/>
      <w:r w:rsidRPr="00C27174">
        <w:rPr>
          <w:rFonts w:ascii="Times New Roman" w:hAnsi="Times New Roman" w:cs="Times New Roman" w:hint="cs"/>
          <w:sz w:val="24"/>
          <w:szCs w:val="24"/>
        </w:rPr>
        <w:t xml:space="preserve"> findings discovered that the range of acidity values was 0.33% to 0.42%. The treatment with the highest acidity, 0.42% </w:t>
      </w:r>
      <w:r>
        <w:rPr>
          <w:rFonts w:ascii="Times New Roman" w:hAnsi="Times New Roman" w:cs="Times New Roman"/>
          <w:sz w:val="24"/>
          <w:szCs w:val="24"/>
        </w:rPr>
        <w:t xml:space="preserve">with </w:t>
      </w:r>
      <w:r w:rsidRPr="00C27174">
        <w:rPr>
          <w:rFonts w:ascii="Times New Roman" w:hAnsi="Times New Roman" w:cs="Times New Roman" w:hint="cs"/>
          <w:sz w:val="24"/>
          <w:szCs w:val="24"/>
        </w:rPr>
        <w:t xml:space="preserve">GA₃ @ 30 ppm, proved to be the most acidic, followed by 0.41%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NAA @ 50 ppm. </w:t>
      </w:r>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Shelf life observations show that it falls around 18.73 and 13.60. The treatment </w:t>
      </w:r>
      <w:r>
        <w:rPr>
          <w:rFonts w:ascii="Times New Roman" w:hAnsi="Times New Roman" w:cs="Times New Roman"/>
          <w:sz w:val="24"/>
          <w:szCs w:val="24"/>
        </w:rPr>
        <w:t xml:space="preserve">with the application of </w:t>
      </w:r>
      <w:r w:rsidRPr="00C27174">
        <w:rPr>
          <w:rFonts w:ascii="Times New Roman" w:hAnsi="Times New Roman" w:cs="Times New Roman" w:hint="cs"/>
          <w:sz w:val="24"/>
          <w:szCs w:val="24"/>
        </w:rPr>
        <w:t xml:space="preserve">GA₃ @ 30 ppm </w:t>
      </w:r>
      <w:proofErr w:type="spellStart"/>
      <w:r w:rsidRPr="00C27174">
        <w:rPr>
          <w:rFonts w:ascii="Times New Roman" w:hAnsi="Times New Roman" w:cs="Times New Roman" w:hint="cs"/>
          <w:sz w:val="24"/>
          <w:szCs w:val="24"/>
        </w:rPr>
        <w:t>ppm</w:t>
      </w:r>
      <w:proofErr w:type="spellEnd"/>
      <w:r w:rsidRPr="00C27174">
        <w:rPr>
          <w:rFonts w:ascii="Times New Roman" w:hAnsi="Times New Roman" w:cs="Times New Roman" w:hint="cs"/>
          <w:sz w:val="24"/>
          <w:szCs w:val="24"/>
        </w:rPr>
        <w:t xml:space="preserve"> had the </w:t>
      </w:r>
      <w:r w:rsidRPr="00C27174">
        <w:rPr>
          <w:rFonts w:ascii="Times New Roman" w:hAnsi="Times New Roman" w:cs="Times New Roman" w:hint="cs"/>
          <w:sz w:val="24"/>
          <w:szCs w:val="24"/>
        </w:rPr>
        <w:lastRenderedPageBreak/>
        <w:t xml:space="preserve">greatest </w:t>
      </w:r>
      <w:r>
        <w:rPr>
          <w:rFonts w:ascii="Times New Roman" w:hAnsi="Times New Roman" w:cs="Times New Roman"/>
          <w:sz w:val="24"/>
          <w:szCs w:val="24"/>
        </w:rPr>
        <w:t xml:space="preserve">acidity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C27174">
        <w:rPr>
          <w:rFonts w:ascii="Times New Roman" w:hAnsi="Times New Roman" w:cs="Times New Roman" w:hint="cs"/>
          <w:sz w:val="24"/>
          <w:szCs w:val="24"/>
        </w:rPr>
        <w:t xml:space="preserve">18.73, followed  NAA @ 25 ppm. The reduction in ripening throughout the storage period may be the cause of the decrease in decay loss following GA₃ treatment. The results of the present research show that the fruits treated with GA₃ had a lesser level of degradation. These results were consistent with the outcomes published by Nirupama </w:t>
      </w:r>
      <w:r w:rsidRPr="00C27174">
        <w:rPr>
          <w:rFonts w:ascii="Times New Roman" w:hAnsi="Times New Roman" w:cs="Times New Roman" w:hint="cs"/>
          <w:i/>
          <w:iCs/>
          <w:sz w:val="24"/>
          <w:szCs w:val="24"/>
        </w:rPr>
        <w:t>et al.</w:t>
      </w:r>
      <w:r w:rsidRPr="00C27174">
        <w:rPr>
          <w:rFonts w:ascii="Times New Roman" w:hAnsi="Times New Roman" w:cs="Times New Roman" w:hint="cs"/>
          <w:sz w:val="24"/>
          <w:szCs w:val="24"/>
        </w:rPr>
        <w:t xml:space="preserve"> (2010). In addition, the outcome agrees with Singh and Patel (2014).</w:t>
      </w:r>
    </w:p>
    <w:p w14:paraId="7B26ABE0" w14:textId="77777777" w:rsidR="004C723A" w:rsidRPr="00C27174" w:rsidRDefault="004C723A" w:rsidP="004C723A">
      <w:pPr>
        <w:spacing w:before="240" w:after="120" w:line="360" w:lineRule="auto"/>
        <w:jc w:val="both"/>
        <w:rPr>
          <w:rFonts w:ascii="Times New Roman" w:hAnsi="Times New Roman" w:cs="Times New Roman"/>
          <w:b/>
          <w:sz w:val="24"/>
          <w:szCs w:val="24"/>
        </w:rPr>
      </w:pPr>
      <w:r w:rsidRPr="00C27174">
        <w:rPr>
          <w:rFonts w:ascii="Times New Roman" w:hAnsi="Times New Roman" w:cs="Times New Roman" w:hint="cs"/>
          <w:b/>
          <w:sz w:val="24"/>
          <w:szCs w:val="24"/>
        </w:rPr>
        <w:t>CONCLUSION</w:t>
      </w:r>
    </w:p>
    <w:p w14:paraId="159CA3FE" w14:textId="5DA011BE" w:rsidR="004C723A" w:rsidRPr="00C27174" w:rsidRDefault="004C723A" w:rsidP="004C723A">
      <w:pPr>
        <w:spacing w:after="240" w:line="360" w:lineRule="auto"/>
        <w:jc w:val="both"/>
        <w:rPr>
          <w:rFonts w:ascii="Times New Roman" w:eastAsia="Times New Roman" w:hAnsi="Times New Roman" w:cs="Times New Roman"/>
          <w:sz w:val="24"/>
          <w:szCs w:val="24"/>
          <w:lang w:eastAsia="en-GB"/>
        </w:rPr>
      </w:pPr>
      <w:r w:rsidRPr="00C27174">
        <w:rPr>
          <w:rFonts w:ascii="Times New Roman" w:hAnsi="Times New Roman" w:cs="Times New Roman" w:hint="cs"/>
          <w:noProof/>
          <w:sz w:val="24"/>
          <w:szCs w:val="24"/>
        </w:rPr>
        <w:t xml:space="preserve"> </w:t>
      </w:r>
      <w:r w:rsidRPr="00C27174">
        <w:rPr>
          <w:rFonts w:ascii="Times New Roman" w:hAnsi="Times New Roman" w:cs="Times New Roman" w:hint="cs"/>
          <w:noProof/>
          <w:sz w:val="24"/>
          <w:szCs w:val="24"/>
        </w:rPr>
        <w:tab/>
      </w:r>
      <w:r w:rsidRPr="00C27174">
        <w:rPr>
          <w:rFonts w:ascii="Times New Roman" w:eastAsia="Times New Roman" w:hAnsi="Times New Roman" w:cs="Times New Roman" w:hint="cs"/>
          <w:sz w:val="24"/>
          <w:szCs w:val="24"/>
          <w:lang w:eastAsia="en-GB"/>
        </w:rPr>
        <w:t xml:space="preserve">The results of this study suggest that, as compared to the control, tomato growth and yield were significantly impacted by both GA₃ and NAA. The study demonstrated that GA₃ @ 90ppm surpassed the other growth regulator in terms of boosting growth parameters such as plant height, number of branches, and number of leaves, as well as yield features like fruit weight, diameter, and length, as well as yield per hectare and plot. In contrast, NAA at 50 ppm excelled the other growth and yield standards. Therefore, farmers may be suggested to apply GA₃ at 90 ppm and NAA at 50 ppm when raising tomatoes in BBSR Agroclimatic environments for MAHY-701. </w:t>
      </w:r>
    </w:p>
    <w:p w14:paraId="2EC6196D" w14:textId="77777777" w:rsidR="009A7C09" w:rsidRDefault="009A7C09" w:rsidP="00386976">
      <w:pPr>
        <w:tabs>
          <w:tab w:val="left" w:pos="2010"/>
        </w:tabs>
        <w:rPr>
          <w:rFonts w:ascii="Times New Roman" w:hAnsi="Times New Roman" w:cs="Times New Roman"/>
          <w:b/>
          <w:sz w:val="24"/>
          <w:szCs w:val="24"/>
        </w:rPr>
      </w:pPr>
    </w:p>
    <w:p w14:paraId="69F856A2" w14:textId="77777777" w:rsidR="009A7C09" w:rsidRDefault="009A7C09" w:rsidP="00386976">
      <w:pPr>
        <w:tabs>
          <w:tab w:val="left" w:pos="2010"/>
        </w:tabs>
        <w:rPr>
          <w:rFonts w:ascii="Times New Roman" w:hAnsi="Times New Roman" w:cs="Times New Roman"/>
          <w:b/>
          <w:sz w:val="24"/>
          <w:szCs w:val="24"/>
        </w:rPr>
      </w:pPr>
    </w:p>
    <w:p w14:paraId="34D41047" w14:textId="77777777" w:rsidR="009A7C09" w:rsidRDefault="009A7C09" w:rsidP="00386976">
      <w:pPr>
        <w:tabs>
          <w:tab w:val="left" w:pos="2010"/>
        </w:tabs>
        <w:rPr>
          <w:rFonts w:ascii="Times New Roman" w:hAnsi="Times New Roman" w:cs="Times New Roman"/>
          <w:b/>
          <w:sz w:val="24"/>
          <w:szCs w:val="24"/>
        </w:rPr>
      </w:pPr>
    </w:p>
    <w:p w14:paraId="6586FFD2" w14:textId="77777777" w:rsidR="009A7C09" w:rsidRDefault="009A7C09" w:rsidP="00386976">
      <w:pPr>
        <w:tabs>
          <w:tab w:val="left" w:pos="2010"/>
        </w:tabs>
        <w:rPr>
          <w:rFonts w:ascii="Times New Roman" w:hAnsi="Times New Roman" w:cs="Times New Roman"/>
          <w:b/>
          <w:sz w:val="24"/>
          <w:szCs w:val="24"/>
        </w:rPr>
      </w:pPr>
    </w:p>
    <w:p w14:paraId="3328272D" w14:textId="77777777" w:rsidR="009A7C09" w:rsidRDefault="009A7C09" w:rsidP="00386976">
      <w:pPr>
        <w:tabs>
          <w:tab w:val="left" w:pos="2010"/>
        </w:tabs>
        <w:rPr>
          <w:rFonts w:ascii="Times New Roman" w:hAnsi="Times New Roman" w:cs="Times New Roman"/>
          <w:b/>
          <w:sz w:val="24"/>
          <w:szCs w:val="24"/>
        </w:rPr>
      </w:pPr>
    </w:p>
    <w:p w14:paraId="3F2E3B7A" w14:textId="77777777" w:rsidR="009A7C09" w:rsidRDefault="009A7C09" w:rsidP="00386976">
      <w:pPr>
        <w:tabs>
          <w:tab w:val="left" w:pos="2010"/>
        </w:tabs>
        <w:rPr>
          <w:rFonts w:ascii="Times New Roman" w:hAnsi="Times New Roman" w:cs="Times New Roman"/>
          <w:b/>
          <w:sz w:val="24"/>
          <w:szCs w:val="24"/>
        </w:rPr>
      </w:pPr>
    </w:p>
    <w:p w14:paraId="5494B739" w14:textId="77777777" w:rsidR="009A7C09" w:rsidRDefault="009A7C09" w:rsidP="00386976">
      <w:pPr>
        <w:tabs>
          <w:tab w:val="left" w:pos="2010"/>
        </w:tabs>
        <w:rPr>
          <w:rFonts w:ascii="Times New Roman" w:hAnsi="Times New Roman" w:cs="Times New Roman"/>
          <w:b/>
          <w:sz w:val="24"/>
          <w:szCs w:val="24"/>
        </w:rPr>
      </w:pPr>
    </w:p>
    <w:p w14:paraId="5D753A52" w14:textId="77777777" w:rsidR="009A7C09" w:rsidRDefault="009A7C09" w:rsidP="00386976">
      <w:pPr>
        <w:tabs>
          <w:tab w:val="left" w:pos="2010"/>
        </w:tabs>
        <w:rPr>
          <w:rFonts w:ascii="Times New Roman" w:hAnsi="Times New Roman" w:cs="Times New Roman"/>
          <w:b/>
          <w:sz w:val="24"/>
          <w:szCs w:val="24"/>
        </w:rPr>
      </w:pPr>
    </w:p>
    <w:p w14:paraId="63775A96" w14:textId="77777777" w:rsidR="009A7C09" w:rsidRDefault="009A7C09" w:rsidP="00386976">
      <w:pPr>
        <w:tabs>
          <w:tab w:val="left" w:pos="2010"/>
        </w:tabs>
        <w:rPr>
          <w:rFonts w:ascii="Times New Roman" w:hAnsi="Times New Roman" w:cs="Times New Roman"/>
          <w:b/>
          <w:sz w:val="24"/>
          <w:szCs w:val="24"/>
        </w:rPr>
      </w:pPr>
    </w:p>
    <w:p w14:paraId="248CD607" w14:textId="754B43DD" w:rsidR="00386976" w:rsidRPr="00C27174" w:rsidRDefault="00C23B48" w:rsidP="00386976">
      <w:pPr>
        <w:tabs>
          <w:tab w:val="left" w:pos="2010"/>
        </w:tabs>
        <w:rPr>
          <w:rFonts w:ascii="Times New Roman" w:hAnsi="Times New Roman" w:cs="Times New Roman"/>
          <w:sz w:val="24"/>
          <w:szCs w:val="24"/>
        </w:rPr>
      </w:pPr>
      <w:r w:rsidRPr="00C27174">
        <w:rPr>
          <w:rFonts w:ascii="Times New Roman" w:hAnsi="Times New Roman" w:cs="Times New Roman" w:hint="cs"/>
          <w:b/>
          <w:sz w:val="24"/>
          <w:szCs w:val="24"/>
        </w:rPr>
        <w:t xml:space="preserve">Table.1. </w:t>
      </w:r>
      <w:r w:rsidR="00386976" w:rsidRPr="00C27174">
        <w:rPr>
          <w:rFonts w:ascii="Times New Roman" w:hAnsi="Times New Roman" w:cs="Times New Roman" w:hint="cs"/>
          <w:b/>
          <w:sz w:val="24"/>
          <w:szCs w:val="24"/>
        </w:rPr>
        <w:t>E</w:t>
      </w:r>
      <w:r w:rsidRPr="00C27174">
        <w:rPr>
          <w:rFonts w:ascii="Times New Roman" w:hAnsi="Times New Roman" w:cs="Times New Roman" w:hint="cs"/>
          <w:sz w:val="24"/>
          <w:szCs w:val="24"/>
        </w:rPr>
        <w:t>ffect of different concentrations of GA₃ and NAA on vegetative ch</w:t>
      </w:r>
      <w:r w:rsidR="00AC19F4" w:rsidRPr="00C27174">
        <w:rPr>
          <w:rFonts w:ascii="Times New Roman" w:hAnsi="Times New Roman" w:cs="Times New Roman" w:hint="cs"/>
          <w:sz w:val="24"/>
          <w:szCs w:val="24"/>
        </w:rPr>
        <w:t>a</w:t>
      </w:r>
      <w:r w:rsidRPr="00C27174">
        <w:rPr>
          <w:rFonts w:ascii="Times New Roman" w:hAnsi="Times New Roman" w:cs="Times New Roman" w:hint="cs"/>
          <w:sz w:val="24"/>
          <w:szCs w:val="24"/>
        </w:rPr>
        <w:t>racters of tomato var. MAHY 701:</w:t>
      </w:r>
    </w:p>
    <w:p w14:paraId="539F9D6F" w14:textId="42D3FE1A" w:rsidR="00386976" w:rsidRPr="00C27174" w:rsidRDefault="001E78F5">
      <w:pPr>
        <w:rPr>
          <w:rFonts w:ascii="Times New Roman" w:hAnsi="Times New Roman" w:cs="Times New Roman"/>
          <w:b/>
          <w:sz w:val="24"/>
          <w:szCs w:val="24"/>
        </w:rPr>
      </w:pPr>
      <w:r w:rsidRPr="00C27174">
        <w:rPr>
          <w:rFonts w:ascii="Times New Roman" w:hAnsi="Times New Roman" w:cs="Times New Roman" w:hint="cs"/>
          <w:noProof/>
          <w:sz w:val="24"/>
          <w:szCs w:val="24"/>
        </w:rPr>
        <w:lastRenderedPageBreak/>
        <w:drawing>
          <wp:inline distT="0" distB="0" distL="0" distR="0" wp14:anchorId="59C7F16D" wp14:editId="4472B3AC">
            <wp:extent cx="5943600" cy="567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676900"/>
                    </a:xfrm>
                    <a:prstGeom prst="rect">
                      <a:avLst/>
                    </a:prstGeom>
                    <a:noFill/>
                    <a:ln>
                      <a:noFill/>
                    </a:ln>
                  </pic:spPr>
                </pic:pic>
              </a:graphicData>
            </a:graphic>
          </wp:inline>
        </w:drawing>
      </w:r>
    </w:p>
    <w:p w14:paraId="288B6543" w14:textId="77777777" w:rsidR="00943A59" w:rsidRPr="00C27174" w:rsidRDefault="00943A59" w:rsidP="00C23B48">
      <w:pPr>
        <w:spacing w:before="240" w:after="120" w:line="360" w:lineRule="auto"/>
        <w:ind w:firstLine="720"/>
        <w:jc w:val="both"/>
        <w:rPr>
          <w:rFonts w:ascii="Times New Roman" w:hAnsi="Times New Roman" w:cs="Times New Roman"/>
          <w:b/>
          <w:sz w:val="24"/>
          <w:szCs w:val="24"/>
        </w:rPr>
      </w:pPr>
    </w:p>
    <w:p w14:paraId="7E76AD27" w14:textId="77777777" w:rsidR="00940AFB" w:rsidRDefault="00940AFB" w:rsidP="006D62B3">
      <w:pPr>
        <w:spacing w:before="240" w:after="120" w:line="360" w:lineRule="auto"/>
        <w:ind w:firstLine="720"/>
        <w:jc w:val="both"/>
        <w:rPr>
          <w:rFonts w:ascii="Times New Roman" w:hAnsi="Times New Roman" w:cs="Times New Roman"/>
          <w:b/>
          <w:sz w:val="24"/>
          <w:szCs w:val="24"/>
        </w:rPr>
      </w:pPr>
    </w:p>
    <w:p w14:paraId="398E33D0" w14:textId="77777777" w:rsidR="00940AFB" w:rsidRDefault="00940AFB" w:rsidP="006D62B3">
      <w:pPr>
        <w:spacing w:before="240" w:after="120" w:line="360" w:lineRule="auto"/>
        <w:ind w:firstLine="720"/>
        <w:jc w:val="both"/>
        <w:rPr>
          <w:rFonts w:ascii="Times New Roman" w:hAnsi="Times New Roman" w:cs="Times New Roman"/>
          <w:b/>
          <w:sz w:val="24"/>
          <w:szCs w:val="24"/>
        </w:rPr>
      </w:pPr>
    </w:p>
    <w:p w14:paraId="3B5EC604" w14:textId="77777777" w:rsidR="00940AFB" w:rsidRDefault="00940AFB" w:rsidP="006D62B3">
      <w:pPr>
        <w:spacing w:before="240" w:after="120" w:line="360" w:lineRule="auto"/>
        <w:ind w:firstLine="720"/>
        <w:jc w:val="both"/>
        <w:rPr>
          <w:rFonts w:ascii="Times New Roman" w:hAnsi="Times New Roman" w:cs="Times New Roman"/>
          <w:b/>
          <w:sz w:val="24"/>
          <w:szCs w:val="24"/>
        </w:rPr>
      </w:pPr>
    </w:p>
    <w:p w14:paraId="3A31D39F" w14:textId="77777777" w:rsidR="00940AFB" w:rsidRDefault="00940AFB" w:rsidP="006D62B3">
      <w:pPr>
        <w:spacing w:before="240" w:after="120" w:line="360" w:lineRule="auto"/>
        <w:ind w:firstLine="720"/>
        <w:jc w:val="both"/>
        <w:rPr>
          <w:rFonts w:ascii="Times New Roman" w:hAnsi="Times New Roman" w:cs="Times New Roman"/>
          <w:b/>
          <w:sz w:val="24"/>
          <w:szCs w:val="24"/>
        </w:rPr>
      </w:pPr>
    </w:p>
    <w:p w14:paraId="6D79FFC0" w14:textId="3DDF4A4A" w:rsidR="007A4BB1" w:rsidRPr="00C27174" w:rsidRDefault="00C23B48" w:rsidP="006D62B3">
      <w:pPr>
        <w:spacing w:before="240" w:after="120" w:line="360" w:lineRule="auto"/>
        <w:ind w:firstLine="720"/>
        <w:jc w:val="both"/>
        <w:rPr>
          <w:rFonts w:ascii="Times New Roman" w:hAnsi="Times New Roman" w:cs="Times New Roman"/>
          <w:sz w:val="24"/>
          <w:szCs w:val="24"/>
        </w:rPr>
      </w:pPr>
      <w:r w:rsidRPr="00C27174">
        <w:rPr>
          <w:rFonts w:ascii="Times New Roman" w:hAnsi="Times New Roman" w:cs="Times New Roman" w:hint="cs"/>
          <w:b/>
          <w:sz w:val="24"/>
          <w:szCs w:val="24"/>
        </w:rPr>
        <w:lastRenderedPageBreak/>
        <w:t>Table.2.</w:t>
      </w:r>
      <w:r w:rsidRPr="00C27174">
        <w:rPr>
          <w:rFonts w:ascii="Times New Roman" w:hAnsi="Times New Roman" w:cs="Times New Roman" w:hint="cs"/>
          <w:sz w:val="24"/>
          <w:szCs w:val="24"/>
        </w:rPr>
        <w:t xml:space="preserve"> Effect of different concentrations of GA₃ and NAA on</w:t>
      </w:r>
      <w:r w:rsidR="007A4BB1" w:rsidRPr="00C27174">
        <w:rPr>
          <w:rFonts w:ascii="Times New Roman" w:hAnsi="Times New Roman" w:cs="Times New Roman" w:hint="cs"/>
          <w:sz w:val="24"/>
          <w:szCs w:val="24"/>
        </w:rPr>
        <w:t xml:space="preserve"> Yield characters of tomato var. MAHY 701:</w:t>
      </w:r>
    </w:p>
    <w:tbl>
      <w:tblPr>
        <w:tblStyle w:val="TableGrid"/>
        <w:tblW w:w="9728" w:type="dxa"/>
        <w:tblLook w:val="04A0" w:firstRow="1" w:lastRow="0" w:firstColumn="1" w:lastColumn="0" w:noHBand="0" w:noVBand="1"/>
      </w:tblPr>
      <w:tblGrid>
        <w:gridCol w:w="748"/>
        <w:gridCol w:w="1481"/>
        <w:gridCol w:w="1054"/>
        <w:gridCol w:w="1349"/>
        <w:gridCol w:w="1562"/>
        <w:gridCol w:w="1212"/>
        <w:gridCol w:w="1151"/>
        <w:gridCol w:w="1171"/>
      </w:tblGrid>
      <w:tr w:rsidR="00267D1C" w:rsidRPr="00C27174" w14:paraId="30C2CCBF" w14:textId="77777777" w:rsidTr="00E36D12">
        <w:trPr>
          <w:trHeight w:val="796"/>
        </w:trPr>
        <w:tc>
          <w:tcPr>
            <w:tcW w:w="828" w:type="dxa"/>
          </w:tcPr>
          <w:p w14:paraId="7C555AF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Sl. No.</w:t>
            </w:r>
          </w:p>
        </w:tc>
        <w:tc>
          <w:tcPr>
            <w:tcW w:w="1604" w:type="dxa"/>
          </w:tcPr>
          <w:p w14:paraId="718EA27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Treatment</w:t>
            </w:r>
          </w:p>
        </w:tc>
        <w:tc>
          <w:tcPr>
            <w:tcW w:w="1186" w:type="dxa"/>
          </w:tcPr>
          <w:p w14:paraId="07FCBEF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No. of Fruit per Plant</w:t>
            </w:r>
          </w:p>
        </w:tc>
        <w:tc>
          <w:tcPr>
            <w:tcW w:w="1246" w:type="dxa"/>
          </w:tcPr>
          <w:p w14:paraId="06373266" w14:textId="225E4172"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Fruit Length</w:t>
            </w:r>
            <w:r w:rsidR="00267D1C" w:rsidRPr="00C27174">
              <w:rPr>
                <w:rFonts w:ascii="Times New Roman" w:hAnsi="Times New Roman" w:cs="Times New Roman" w:hint="cs"/>
                <w:sz w:val="24"/>
                <w:szCs w:val="24"/>
              </w:rPr>
              <w:t>(cm)</w:t>
            </w:r>
          </w:p>
        </w:tc>
        <w:tc>
          <w:tcPr>
            <w:tcW w:w="1216" w:type="dxa"/>
          </w:tcPr>
          <w:p w14:paraId="0E9521AA" w14:textId="5D71A335"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Fruit Diameter</w:t>
            </w:r>
            <w:r w:rsidR="00267D1C" w:rsidRPr="00C27174">
              <w:rPr>
                <w:rFonts w:ascii="Times New Roman" w:hAnsi="Times New Roman" w:cs="Times New Roman" w:hint="cs"/>
                <w:sz w:val="24"/>
                <w:szCs w:val="24"/>
              </w:rPr>
              <w:t>(cm)</w:t>
            </w:r>
          </w:p>
        </w:tc>
        <w:tc>
          <w:tcPr>
            <w:tcW w:w="1216" w:type="dxa"/>
          </w:tcPr>
          <w:p w14:paraId="0A39297D" w14:textId="7CFF2C1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Fruit Weight</w:t>
            </w:r>
            <w:r w:rsidR="00267D1C" w:rsidRPr="00C27174">
              <w:rPr>
                <w:rFonts w:ascii="Times New Roman" w:hAnsi="Times New Roman" w:cs="Times New Roman" w:hint="cs"/>
                <w:sz w:val="24"/>
                <w:szCs w:val="24"/>
              </w:rPr>
              <w:t>(g)</w:t>
            </w:r>
          </w:p>
        </w:tc>
        <w:tc>
          <w:tcPr>
            <w:tcW w:w="1216" w:type="dxa"/>
          </w:tcPr>
          <w:p w14:paraId="4DF952C3" w14:textId="0D42E47D"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Yield per Plot</w:t>
            </w:r>
            <w:r w:rsidR="00267D1C" w:rsidRPr="00C27174">
              <w:rPr>
                <w:rFonts w:ascii="Times New Roman" w:hAnsi="Times New Roman" w:cs="Times New Roman" w:hint="cs"/>
                <w:sz w:val="24"/>
                <w:szCs w:val="24"/>
              </w:rPr>
              <w:t>(kg)</w:t>
            </w:r>
          </w:p>
        </w:tc>
        <w:tc>
          <w:tcPr>
            <w:tcW w:w="1216" w:type="dxa"/>
          </w:tcPr>
          <w:p w14:paraId="70E8DF13" w14:textId="7F5088FC"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Yield per Ha</w:t>
            </w:r>
            <w:r w:rsidR="00267D1C" w:rsidRPr="00C27174">
              <w:rPr>
                <w:rFonts w:ascii="Times New Roman" w:hAnsi="Times New Roman" w:cs="Times New Roman" w:hint="cs"/>
                <w:sz w:val="24"/>
                <w:szCs w:val="24"/>
              </w:rPr>
              <w:t>(q/ha)</w:t>
            </w:r>
          </w:p>
        </w:tc>
      </w:tr>
      <w:tr w:rsidR="00267D1C" w:rsidRPr="00C27174" w14:paraId="051AFE46" w14:textId="77777777" w:rsidTr="00E36D12">
        <w:trPr>
          <w:trHeight w:val="410"/>
        </w:trPr>
        <w:tc>
          <w:tcPr>
            <w:tcW w:w="828" w:type="dxa"/>
          </w:tcPr>
          <w:p w14:paraId="3C358425"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w:t>
            </w:r>
          </w:p>
        </w:tc>
        <w:tc>
          <w:tcPr>
            <w:tcW w:w="1604" w:type="dxa"/>
          </w:tcPr>
          <w:p w14:paraId="6C1B413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Control</w:t>
            </w:r>
          </w:p>
        </w:tc>
        <w:tc>
          <w:tcPr>
            <w:tcW w:w="1186" w:type="dxa"/>
          </w:tcPr>
          <w:p w14:paraId="6CA23A5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33.80</w:t>
            </w:r>
          </w:p>
        </w:tc>
        <w:tc>
          <w:tcPr>
            <w:tcW w:w="1246" w:type="dxa"/>
          </w:tcPr>
          <w:p w14:paraId="26A5079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4.50</w:t>
            </w:r>
          </w:p>
        </w:tc>
        <w:tc>
          <w:tcPr>
            <w:tcW w:w="1216" w:type="dxa"/>
          </w:tcPr>
          <w:p w14:paraId="242088D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4.40</w:t>
            </w:r>
          </w:p>
        </w:tc>
        <w:tc>
          <w:tcPr>
            <w:tcW w:w="1216" w:type="dxa"/>
          </w:tcPr>
          <w:p w14:paraId="0F2F66C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74.60</w:t>
            </w:r>
          </w:p>
        </w:tc>
        <w:tc>
          <w:tcPr>
            <w:tcW w:w="1216" w:type="dxa"/>
          </w:tcPr>
          <w:p w14:paraId="288751C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26.20</w:t>
            </w:r>
          </w:p>
        </w:tc>
        <w:tc>
          <w:tcPr>
            <w:tcW w:w="1216" w:type="dxa"/>
          </w:tcPr>
          <w:p w14:paraId="6A59764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350.60</w:t>
            </w:r>
          </w:p>
        </w:tc>
      </w:tr>
      <w:tr w:rsidR="00267D1C" w:rsidRPr="00C27174" w14:paraId="1CEC1AC7" w14:textId="77777777" w:rsidTr="00E36D12">
        <w:trPr>
          <w:trHeight w:val="410"/>
        </w:trPr>
        <w:tc>
          <w:tcPr>
            <w:tcW w:w="828" w:type="dxa"/>
          </w:tcPr>
          <w:p w14:paraId="779988A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w:t>
            </w:r>
          </w:p>
        </w:tc>
        <w:tc>
          <w:tcPr>
            <w:tcW w:w="1604" w:type="dxa"/>
          </w:tcPr>
          <w:p w14:paraId="581CB54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30 ppm</w:t>
            </w:r>
          </w:p>
        </w:tc>
        <w:tc>
          <w:tcPr>
            <w:tcW w:w="1186" w:type="dxa"/>
          </w:tcPr>
          <w:p w14:paraId="6064393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37.10</w:t>
            </w:r>
          </w:p>
        </w:tc>
        <w:tc>
          <w:tcPr>
            <w:tcW w:w="1246" w:type="dxa"/>
          </w:tcPr>
          <w:p w14:paraId="7FF2EE0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5.50</w:t>
            </w:r>
          </w:p>
        </w:tc>
        <w:tc>
          <w:tcPr>
            <w:tcW w:w="1216" w:type="dxa"/>
          </w:tcPr>
          <w:p w14:paraId="25A3867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5.90</w:t>
            </w:r>
          </w:p>
        </w:tc>
        <w:tc>
          <w:tcPr>
            <w:tcW w:w="1216" w:type="dxa"/>
          </w:tcPr>
          <w:p w14:paraId="0D69AAE5"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94.80</w:t>
            </w:r>
          </w:p>
        </w:tc>
        <w:tc>
          <w:tcPr>
            <w:tcW w:w="1216" w:type="dxa"/>
          </w:tcPr>
          <w:p w14:paraId="29CDC0C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29.20</w:t>
            </w:r>
          </w:p>
        </w:tc>
        <w:tc>
          <w:tcPr>
            <w:tcW w:w="1216" w:type="dxa"/>
          </w:tcPr>
          <w:p w14:paraId="55684A0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390.20</w:t>
            </w:r>
          </w:p>
        </w:tc>
      </w:tr>
      <w:tr w:rsidR="00267D1C" w:rsidRPr="00C27174" w14:paraId="135F0335" w14:textId="77777777" w:rsidTr="00E36D12">
        <w:trPr>
          <w:trHeight w:val="410"/>
        </w:trPr>
        <w:tc>
          <w:tcPr>
            <w:tcW w:w="828" w:type="dxa"/>
          </w:tcPr>
          <w:p w14:paraId="28CBF4E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w:t>
            </w:r>
          </w:p>
        </w:tc>
        <w:tc>
          <w:tcPr>
            <w:tcW w:w="1604" w:type="dxa"/>
          </w:tcPr>
          <w:p w14:paraId="337FD72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60 ppm</w:t>
            </w:r>
          </w:p>
        </w:tc>
        <w:tc>
          <w:tcPr>
            <w:tcW w:w="1186" w:type="dxa"/>
          </w:tcPr>
          <w:p w14:paraId="4A6DCFB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34.20</w:t>
            </w:r>
          </w:p>
        </w:tc>
        <w:tc>
          <w:tcPr>
            <w:tcW w:w="1246" w:type="dxa"/>
          </w:tcPr>
          <w:p w14:paraId="71C612B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4.80</w:t>
            </w:r>
          </w:p>
        </w:tc>
        <w:tc>
          <w:tcPr>
            <w:tcW w:w="1216" w:type="dxa"/>
          </w:tcPr>
          <w:p w14:paraId="56C9E18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4.90</w:t>
            </w:r>
          </w:p>
        </w:tc>
        <w:tc>
          <w:tcPr>
            <w:tcW w:w="1216" w:type="dxa"/>
          </w:tcPr>
          <w:p w14:paraId="19DD140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80.50</w:t>
            </w:r>
          </w:p>
        </w:tc>
        <w:tc>
          <w:tcPr>
            <w:tcW w:w="1216" w:type="dxa"/>
          </w:tcPr>
          <w:p w14:paraId="5155A47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28.60</w:t>
            </w:r>
          </w:p>
        </w:tc>
        <w:tc>
          <w:tcPr>
            <w:tcW w:w="1216" w:type="dxa"/>
          </w:tcPr>
          <w:p w14:paraId="5D940A6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382.40</w:t>
            </w:r>
          </w:p>
        </w:tc>
      </w:tr>
      <w:tr w:rsidR="00267D1C" w:rsidRPr="00C27174" w14:paraId="08ECB78F" w14:textId="77777777" w:rsidTr="00E36D12">
        <w:trPr>
          <w:trHeight w:val="410"/>
        </w:trPr>
        <w:tc>
          <w:tcPr>
            <w:tcW w:w="828" w:type="dxa"/>
          </w:tcPr>
          <w:p w14:paraId="3F0AC52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w:t>
            </w:r>
          </w:p>
        </w:tc>
        <w:tc>
          <w:tcPr>
            <w:tcW w:w="1604" w:type="dxa"/>
          </w:tcPr>
          <w:p w14:paraId="1B3AF65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90 ppm</w:t>
            </w:r>
          </w:p>
        </w:tc>
        <w:tc>
          <w:tcPr>
            <w:tcW w:w="1186" w:type="dxa"/>
          </w:tcPr>
          <w:p w14:paraId="40081FE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42.90</w:t>
            </w:r>
          </w:p>
        </w:tc>
        <w:tc>
          <w:tcPr>
            <w:tcW w:w="1246" w:type="dxa"/>
          </w:tcPr>
          <w:p w14:paraId="12BD77C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6.40</w:t>
            </w:r>
          </w:p>
        </w:tc>
        <w:tc>
          <w:tcPr>
            <w:tcW w:w="1216" w:type="dxa"/>
          </w:tcPr>
          <w:p w14:paraId="09A9CFD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6.80</w:t>
            </w:r>
          </w:p>
        </w:tc>
        <w:tc>
          <w:tcPr>
            <w:tcW w:w="1216" w:type="dxa"/>
          </w:tcPr>
          <w:p w14:paraId="5298035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118.80</w:t>
            </w:r>
          </w:p>
        </w:tc>
        <w:tc>
          <w:tcPr>
            <w:tcW w:w="1216" w:type="dxa"/>
          </w:tcPr>
          <w:p w14:paraId="2CC4E0F8"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31.70</w:t>
            </w:r>
          </w:p>
        </w:tc>
        <w:tc>
          <w:tcPr>
            <w:tcW w:w="1216" w:type="dxa"/>
          </w:tcPr>
          <w:p w14:paraId="17F7650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423.50</w:t>
            </w:r>
          </w:p>
        </w:tc>
      </w:tr>
      <w:tr w:rsidR="00267D1C" w:rsidRPr="00C27174" w14:paraId="0837CADA" w14:textId="77777777" w:rsidTr="00E36D12">
        <w:trPr>
          <w:trHeight w:val="410"/>
        </w:trPr>
        <w:tc>
          <w:tcPr>
            <w:tcW w:w="828" w:type="dxa"/>
          </w:tcPr>
          <w:p w14:paraId="7C4AAAE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w:t>
            </w:r>
          </w:p>
        </w:tc>
        <w:tc>
          <w:tcPr>
            <w:tcW w:w="1604" w:type="dxa"/>
          </w:tcPr>
          <w:p w14:paraId="578A9A4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 25 ppm</w:t>
            </w:r>
          </w:p>
        </w:tc>
        <w:tc>
          <w:tcPr>
            <w:tcW w:w="1186" w:type="dxa"/>
          </w:tcPr>
          <w:p w14:paraId="7B4EAC6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35.40</w:t>
            </w:r>
          </w:p>
        </w:tc>
        <w:tc>
          <w:tcPr>
            <w:tcW w:w="1246" w:type="dxa"/>
          </w:tcPr>
          <w:p w14:paraId="1439C8B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5.30</w:t>
            </w:r>
          </w:p>
        </w:tc>
        <w:tc>
          <w:tcPr>
            <w:tcW w:w="1216" w:type="dxa"/>
          </w:tcPr>
          <w:p w14:paraId="07D6A6F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5.50</w:t>
            </w:r>
          </w:p>
        </w:tc>
        <w:tc>
          <w:tcPr>
            <w:tcW w:w="1216" w:type="dxa"/>
          </w:tcPr>
          <w:p w14:paraId="50CF52C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85.10</w:t>
            </w:r>
          </w:p>
        </w:tc>
        <w:tc>
          <w:tcPr>
            <w:tcW w:w="1216" w:type="dxa"/>
          </w:tcPr>
          <w:p w14:paraId="3CA867D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29.10</w:t>
            </w:r>
          </w:p>
        </w:tc>
        <w:tc>
          <w:tcPr>
            <w:tcW w:w="1216" w:type="dxa"/>
          </w:tcPr>
          <w:p w14:paraId="23A4E6D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388.50</w:t>
            </w:r>
          </w:p>
        </w:tc>
      </w:tr>
      <w:tr w:rsidR="00267D1C" w:rsidRPr="00C27174" w14:paraId="29CE85C6" w14:textId="77777777" w:rsidTr="00E36D12">
        <w:trPr>
          <w:trHeight w:val="410"/>
        </w:trPr>
        <w:tc>
          <w:tcPr>
            <w:tcW w:w="828" w:type="dxa"/>
          </w:tcPr>
          <w:p w14:paraId="5F6DC86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w:t>
            </w:r>
          </w:p>
        </w:tc>
        <w:tc>
          <w:tcPr>
            <w:tcW w:w="1604" w:type="dxa"/>
          </w:tcPr>
          <w:p w14:paraId="11AD6AD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 50 ppm</w:t>
            </w:r>
          </w:p>
        </w:tc>
        <w:tc>
          <w:tcPr>
            <w:tcW w:w="1186" w:type="dxa"/>
          </w:tcPr>
          <w:p w14:paraId="44E86AA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38.80</w:t>
            </w:r>
          </w:p>
        </w:tc>
        <w:tc>
          <w:tcPr>
            <w:tcW w:w="1246" w:type="dxa"/>
          </w:tcPr>
          <w:p w14:paraId="2350A3D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6.10</w:t>
            </w:r>
          </w:p>
        </w:tc>
        <w:tc>
          <w:tcPr>
            <w:tcW w:w="1216" w:type="dxa"/>
          </w:tcPr>
          <w:p w14:paraId="67AA762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6.50</w:t>
            </w:r>
          </w:p>
        </w:tc>
        <w:tc>
          <w:tcPr>
            <w:tcW w:w="1216" w:type="dxa"/>
          </w:tcPr>
          <w:p w14:paraId="11828F9B"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115.20</w:t>
            </w:r>
          </w:p>
        </w:tc>
        <w:tc>
          <w:tcPr>
            <w:tcW w:w="1216" w:type="dxa"/>
          </w:tcPr>
          <w:p w14:paraId="58CBE8F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31.30</w:t>
            </w:r>
          </w:p>
        </w:tc>
        <w:tc>
          <w:tcPr>
            <w:tcW w:w="1216" w:type="dxa"/>
          </w:tcPr>
          <w:p w14:paraId="21B4A29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418.60</w:t>
            </w:r>
          </w:p>
        </w:tc>
      </w:tr>
      <w:tr w:rsidR="00267D1C" w:rsidRPr="00C27174" w14:paraId="31EF39B9" w14:textId="77777777" w:rsidTr="00E36D12">
        <w:trPr>
          <w:trHeight w:val="410"/>
        </w:trPr>
        <w:tc>
          <w:tcPr>
            <w:tcW w:w="828" w:type="dxa"/>
          </w:tcPr>
          <w:p w14:paraId="72EECDA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7</w:t>
            </w:r>
          </w:p>
        </w:tc>
        <w:tc>
          <w:tcPr>
            <w:tcW w:w="1604" w:type="dxa"/>
          </w:tcPr>
          <w:p w14:paraId="4E53650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 75 ppm</w:t>
            </w:r>
          </w:p>
        </w:tc>
        <w:tc>
          <w:tcPr>
            <w:tcW w:w="1186" w:type="dxa"/>
          </w:tcPr>
          <w:p w14:paraId="705727E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37.50</w:t>
            </w:r>
          </w:p>
        </w:tc>
        <w:tc>
          <w:tcPr>
            <w:tcW w:w="1246" w:type="dxa"/>
          </w:tcPr>
          <w:p w14:paraId="5AA21CB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5.70</w:t>
            </w:r>
          </w:p>
        </w:tc>
        <w:tc>
          <w:tcPr>
            <w:tcW w:w="1216" w:type="dxa"/>
          </w:tcPr>
          <w:p w14:paraId="183445A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6.10</w:t>
            </w:r>
          </w:p>
        </w:tc>
        <w:tc>
          <w:tcPr>
            <w:tcW w:w="1216" w:type="dxa"/>
          </w:tcPr>
          <w:p w14:paraId="2861528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98.60</w:t>
            </w:r>
          </w:p>
        </w:tc>
        <w:tc>
          <w:tcPr>
            <w:tcW w:w="1216" w:type="dxa"/>
          </w:tcPr>
          <w:p w14:paraId="38A8526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29.70</w:t>
            </w:r>
          </w:p>
        </w:tc>
        <w:tc>
          <w:tcPr>
            <w:tcW w:w="1216" w:type="dxa"/>
          </w:tcPr>
          <w:p w14:paraId="2C6ECE5B"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396.50</w:t>
            </w:r>
          </w:p>
        </w:tc>
      </w:tr>
      <w:tr w:rsidR="00B13881" w:rsidRPr="00C27174" w14:paraId="75885B00" w14:textId="77777777" w:rsidTr="00E36D12">
        <w:trPr>
          <w:trHeight w:val="410"/>
        </w:trPr>
        <w:tc>
          <w:tcPr>
            <w:tcW w:w="2432" w:type="dxa"/>
            <w:gridSpan w:val="2"/>
          </w:tcPr>
          <w:p w14:paraId="41863EA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SE(m)±</w:t>
            </w:r>
          </w:p>
        </w:tc>
        <w:tc>
          <w:tcPr>
            <w:tcW w:w="1186" w:type="dxa"/>
          </w:tcPr>
          <w:p w14:paraId="561F763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0.32</w:t>
            </w:r>
          </w:p>
        </w:tc>
        <w:tc>
          <w:tcPr>
            <w:tcW w:w="1246" w:type="dxa"/>
          </w:tcPr>
          <w:p w14:paraId="100645F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0.34</w:t>
            </w:r>
          </w:p>
        </w:tc>
        <w:tc>
          <w:tcPr>
            <w:tcW w:w="1216" w:type="dxa"/>
          </w:tcPr>
          <w:p w14:paraId="5BB6DA7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0.20</w:t>
            </w:r>
          </w:p>
        </w:tc>
        <w:tc>
          <w:tcPr>
            <w:tcW w:w="1216" w:type="dxa"/>
          </w:tcPr>
          <w:p w14:paraId="10E8CB6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0.28</w:t>
            </w:r>
          </w:p>
        </w:tc>
        <w:tc>
          <w:tcPr>
            <w:tcW w:w="1216" w:type="dxa"/>
          </w:tcPr>
          <w:p w14:paraId="4DCECCC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0.30</w:t>
            </w:r>
          </w:p>
        </w:tc>
        <w:tc>
          <w:tcPr>
            <w:tcW w:w="1216" w:type="dxa"/>
          </w:tcPr>
          <w:p w14:paraId="1193FE1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0.30</w:t>
            </w:r>
          </w:p>
        </w:tc>
      </w:tr>
      <w:tr w:rsidR="00B13881" w:rsidRPr="00C27174" w14:paraId="1FB9185D" w14:textId="77777777" w:rsidTr="00E36D12">
        <w:trPr>
          <w:trHeight w:val="410"/>
        </w:trPr>
        <w:tc>
          <w:tcPr>
            <w:tcW w:w="2432" w:type="dxa"/>
            <w:gridSpan w:val="2"/>
          </w:tcPr>
          <w:p w14:paraId="0B17FF3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CD</w:t>
            </w:r>
          </w:p>
        </w:tc>
        <w:tc>
          <w:tcPr>
            <w:tcW w:w="1186" w:type="dxa"/>
          </w:tcPr>
          <w:p w14:paraId="32A7CB4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1.00</w:t>
            </w:r>
          </w:p>
        </w:tc>
        <w:tc>
          <w:tcPr>
            <w:tcW w:w="1246" w:type="dxa"/>
          </w:tcPr>
          <w:p w14:paraId="6A2D85BB"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1.06</w:t>
            </w:r>
          </w:p>
        </w:tc>
        <w:tc>
          <w:tcPr>
            <w:tcW w:w="1216" w:type="dxa"/>
          </w:tcPr>
          <w:p w14:paraId="6F704035"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0.64</w:t>
            </w:r>
          </w:p>
        </w:tc>
        <w:tc>
          <w:tcPr>
            <w:tcW w:w="1216" w:type="dxa"/>
          </w:tcPr>
          <w:p w14:paraId="405C12F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0.87</w:t>
            </w:r>
          </w:p>
        </w:tc>
        <w:tc>
          <w:tcPr>
            <w:tcW w:w="1216" w:type="dxa"/>
          </w:tcPr>
          <w:p w14:paraId="27503BD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0.95</w:t>
            </w:r>
          </w:p>
        </w:tc>
        <w:tc>
          <w:tcPr>
            <w:tcW w:w="1216" w:type="dxa"/>
          </w:tcPr>
          <w:p w14:paraId="4C13693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0.95</w:t>
            </w:r>
          </w:p>
        </w:tc>
      </w:tr>
    </w:tbl>
    <w:p w14:paraId="1AE85B0A" w14:textId="77777777" w:rsidR="007A4BB1" w:rsidRPr="00C27174" w:rsidRDefault="007A4BB1" w:rsidP="007A4BB1">
      <w:pPr>
        <w:spacing w:before="240" w:after="120" w:line="360" w:lineRule="auto"/>
        <w:jc w:val="both"/>
        <w:rPr>
          <w:rFonts w:ascii="Times New Roman" w:hAnsi="Times New Roman" w:cs="Times New Roman"/>
          <w:sz w:val="24"/>
          <w:szCs w:val="24"/>
        </w:rPr>
      </w:pPr>
    </w:p>
    <w:p w14:paraId="7561003D" w14:textId="550AA193" w:rsidR="007A4BB1" w:rsidRPr="00C27174" w:rsidRDefault="007A4BB1" w:rsidP="007A4BB1">
      <w:pPr>
        <w:spacing w:before="240" w:after="120" w:line="360" w:lineRule="auto"/>
        <w:ind w:firstLine="720"/>
        <w:jc w:val="both"/>
        <w:rPr>
          <w:rFonts w:ascii="Times New Roman" w:hAnsi="Times New Roman" w:cs="Times New Roman"/>
          <w:sz w:val="24"/>
          <w:szCs w:val="24"/>
        </w:rPr>
      </w:pPr>
      <w:r w:rsidRPr="00C27174">
        <w:rPr>
          <w:rFonts w:ascii="Times New Roman" w:hAnsi="Times New Roman" w:cs="Times New Roman" w:hint="cs"/>
          <w:b/>
          <w:sz w:val="24"/>
          <w:szCs w:val="24"/>
        </w:rPr>
        <w:t>Table.3.</w:t>
      </w:r>
      <w:r w:rsidRPr="00C27174">
        <w:rPr>
          <w:rFonts w:ascii="Times New Roman" w:hAnsi="Times New Roman" w:cs="Times New Roman" w:hint="cs"/>
          <w:sz w:val="24"/>
          <w:szCs w:val="24"/>
        </w:rPr>
        <w:t xml:space="preserve"> Effect of different concentrations of GA₃ and NAA on quality parameters of tomato var. MAHY 701:</w:t>
      </w:r>
    </w:p>
    <w:tbl>
      <w:tblPr>
        <w:tblStyle w:val="TableGrid"/>
        <w:tblW w:w="9681" w:type="dxa"/>
        <w:tblLook w:val="04A0" w:firstRow="1" w:lastRow="0" w:firstColumn="1" w:lastColumn="0" w:noHBand="0" w:noVBand="1"/>
      </w:tblPr>
      <w:tblGrid>
        <w:gridCol w:w="1188"/>
        <w:gridCol w:w="2684"/>
        <w:gridCol w:w="1936"/>
        <w:gridCol w:w="1936"/>
        <w:gridCol w:w="1937"/>
      </w:tblGrid>
      <w:tr w:rsidR="007A4BB1" w:rsidRPr="00C27174" w14:paraId="26E00350" w14:textId="77777777" w:rsidTr="00E36D12">
        <w:trPr>
          <w:trHeight w:val="372"/>
        </w:trPr>
        <w:tc>
          <w:tcPr>
            <w:tcW w:w="1188" w:type="dxa"/>
          </w:tcPr>
          <w:p w14:paraId="255326D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Sl. No.</w:t>
            </w:r>
          </w:p>
        </w:tc>
        <w:tc>
          <w:tcPr>
            <w:tcW w:w="2684" w:type="dxa"/>
          </w:tcPr>
          <w:p w14:paraId="0205B13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Treatment</w:t>
            </w:r>
          </w:p>
        </w:tc>
        <w:tc>
          <w:tcPr>
            <w:tcW w:w="1936" w:type="dxa"/>
          </w:tcPr>
          <w:p w14:paraId="2F6B6949" w14:textId="4963C601"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Total Soluble Solid</w:t>
            </w:r>
            <w:r w:rsidR="00267D1C" w:rsidRPr="00C27174">
              <w:rPr>
                <w:rFonts w:ascii="Times New Roman" w:hAnsi="Times New Roman" w:cs="Times New Roman" w:hint="cs"/>
                <w:sz w:val="24"/>
                <w:szCs w:val="24"/>
              </w:rPr>
              <w:br/>
              <w:t>(degree Brix)</w:t>
            </w:r>
          </w:p>
        </w:tc>
        <w:tc>
          <w:tcPr>
            <w:tcW w:w="1936" w:type="dxa"/>
          </w:tcPr>
          <w:p w14:paraId="46B2F01C" w14:textId="0B069951"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Acidity</w:t>
            </w:r>
            <w:r w:rsidR="00267D1C" w:rsidRPr="00C27174">
              <w:rPr>
                <w:rFonts w:ascii="Times New Roman" w:hAnsi="Times New Roman" w:cs="Times New Roman" w:hint="cs"/>
                <w:sz w:val="24"/>
                <w:szCs w:val="24"/>
              </w:rPr>
              <w:t xml:space="preserve"> (%)</w:t>
            </w:r>
          </w:p>
        </w:tc>
        <w:tc>
          <w:tcPr>
            <w:tcW w:w="1937" w:type="dxa"/>
          </w:tcPr>
          <w:p w14:paraId="59B243CD" w14:textId="064E75B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Shelf Life</w:t>
            </w:r>
            <w:r w:rsidR="00267D1C" w:rsidRPr="00C27174">
              <w:rPr>
                <w:rFonts w:ascii="Times New Roman" w:hAnsi="Times New Roman" w:cs="Times New Roman" w:hint="cs"/>
                <w:sz w:val="24"/>
                <w:szCs w:val="24"/>
              </w:rPr>
              <w:t>(days)</w:t>
            </w:r>
          </w:p>
        </w:tc>
      </w:tr>
      <w:tr w:rsidR="007A4BB1" w:rsidRPr="00C27174" w14:paraId="30F246A8" w14:textId="77777777" w:rsidTr="00E36D12">
        <w:trPr>
          <w:trHeight w:val="394"/>
        </w:trPr>
        <w:tc>
          <w:tcPr>
            <w:tcW w:w="1188" w:type="dxa"/>
          </w:tcPr>
          <w:p w14:paraId="7AEBE6DB"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w:t>
            </w:r>
          </w:p>
        </w:tc>
        <w:tc>
          <w:tcPr>
            <w:tcW w:w="2684" w:type="dxa"/>
          </w:tcPr>
          <w:p w14:paraId="470454B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Control</w:t>
            </w:r>
          </w:p>
        </w:tc>
        <w:tc>
          <w:tcPr>
            <w:tcW w:w="1936" w:type="dxa"/>
          </w:tcPr>
          <w:p w14:paraId="0C34008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3.00</w:t>
            </w:r>
          </w:p>
        </w:tc>
        <w:tc>
          <w:tcPr>
            <w:tcW w:w="1936" w:type="dxa"/>
          </w:tcPr>
          <w:p w14:paraId="4204E60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0.33</w:t>
            </w:r>
          </w:p>
        </w:tc>
        <w:tc>
          <w:tcPr>
            <w:tcW w:w="1937" w:type="dxa"/>
          </w:tcPr>
          <w:p w14:paraId="50FA649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13.90</w:t>
            </w:r>
          </w:p>
        </w:tc>
      </w:tr>
      <w:tr w:rsidR="007A4BB1" w:rsidRPr="00C27174" w14:paraId="62A08EEA" w14:textId="77777777" w:rsidTr="00E36D12">
        <w:trPr>
          <w:trHeight w:val="394"/>
        </w:trPr>
        <w:tc>
          <w:tcPr>
            <w:tcW w:w="1188" w:type="dxa"/>
          </w:tcPr>
          <w:p w14:paraId="598D654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w:t>
            </w:r>
          </w:p>
        </w:tc>
        <w:tc>
          <w:tcPr>
            <w:tcW w:w="2684" w:type="dxa"/>
          </w:tcPr>
          <w:p w14:paraId="20737B9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30 ppm</w:t>
            </w:r>
          </w:p>
        </w:tc>
        <w:tc>
          <w:tcPr>
            <w:tcW w:w="1936" w:type="dxa"/>
          </w:tcPr>
          <w:p w14:paraId="0958E9B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330A91C8"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0.37</w:t>
            </w:r>
          </w:p>
        </w:tc>
        <w:tc>
          <w:tcPr>
            <w:tcW w:w="1937" w:type="dxa"/>
          </w:tcPr>
          <w:p w14:paraId="3787750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16.20</w:t>
            </w:r>
          </w:p>
        </w:tc>
      </w:tr>
      <w:tr w:rsidR="007A4BB1" w:rsidRPr="00C27174" w14:paraId="42590255" w14:textId="77777777" w:rsidTr="00E36D12">
        <w:trPr>
          <w:trHeight w:val="394"/>
        </w:trPr>
        <w:tc>
          <w:tcPr>
            <w:tcW w:w="1188" w:type="dxa"/>
          </w:tcPr>
          <w:p w14:paraId="449781E5"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w:t>
            </w:r>
          </w:p>
        </w:tc>
        <w:tc>
          <w:tcPr>
            <w:tcW w:w="2684" w:type="dxa"/>
          </w:tcPr>
          <w:p w14:paraId="035F14B3"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60 ppm</w:t>
            </w:r>
          </w:p>
        </w:tc>
        <w:tc>
          <w:tcPr>
            <w:tcW w:w="1936" w:type="dxa"/>
          </w:tcPr>
          <w:p w14:paraId="71A9B6B8"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16D3AAA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0.35</w:t>
            </w:r>
          </w:p>
        </w:tc>
        <w:tc>
          <w:tcPr>
            <w:tcW w:w="1937" w:type="dxa"/>
          </w:tcPr>
          <w:p w14:paraId="5147962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14.40</w:t>
            </w:r>
          </w:p>
        </w:tc>
      </w:tr>
      <w:tr w:rsidR="007A4BB1" w:rsidRPr="00C27174" w14:paraId="67024A00" w14:textId="77777777" w:rsidTr="00E36D12">
        <w:trPr>
          <w:trHeight w:val="394"/>
        </w:trPr>
        <w:tc>
          <w:tcPr>
            <w:tcW w:w="1188" w:type="dxa"/>
          </w:tcPr>
          <w:p w14:paraId="6BBB436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w:t>
            </w:r>
          </w:p>
        </w:tc>
        <w:tc>
          <w:tcPr>
            <w:tcW w:w="2684" w:type="dxa"/>
          </w:tcPr>
          <w:p w14:paraId="0A14CB8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GA₃ @ 90 ppm</w:t>
            </w:r>
          </w:p>
        </w:tc>
        <w:tc>
          <w:tcPr>
            <w:tcW w:w="1936" w:type="dxa"/>
          </w:tcPr>
          <w:p w14:paraId="5AD124CE"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4.33</w:t>
            </w:r>
          </w:p>
        </w:tc>
        <w:tc>
          <w:tcPr>
            <w:tcW w:w="1936" w:type="dxa"/>
          </w:tcPr>
          <w:p w14:paraId="247DCB1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0.42</w:t>
            </w:r>
          </w:p>
        </w:tc>
        <w:tc>
          <w:tcPr>
            <w:tcW w:w="1937" w:type="dxa"/>
          </w:tcPr>
          <w:p w14:paraId="08E57D3D"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18.73</w:t>
            </w:r>
          </w:p>
        </w:tc>
      </w:tr>
      <w:tr w:rsidR="007A4BB1" w:rsidRPr="00C27174" w14:paraId="21609B79" w14:textId="77777777" w:rsidTr="00E36D12">
        <w:trPr>
          <w:trHeight w:val="394"/>
        </w:trPr>
        <w:tc>
          <w:tcPr>
            <w:tcW w:w="1188" w:type="dxa"/>
          </w:tcPr>
          <w:p w14:paraId="5DDDCEB8"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5</w:t>
            </w:r>
          </w:p>
        </w:tc>
        <w:tc>
          <w:tcPr>
            <w:tcW w:w="2684" w:type="dxa"/>
          </w:tcPr>
          <w:p w14:paraId="21505830"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 25 ppm</w:t>
            </w:r>
          </w:p>
        </w:tc>
        <w:tc>
          <w:tcPr>
            <w:tcW w:w="1936" w:type="dxa"/>
          </w:tcPr>
          <w:p w14:paraId="2254002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0B95D1E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0.36</w:t>
            </w:r>
          </w:p>
        </w:tc>
        <w:tc>
          <w:tcPr>
            <w:tcW w:w="1937" w:type="dxa"/>
          </w:tcPr>
          <w:p w14:paraId="0DA22B3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16.20</w:t>
            </w:r>
          </w:p>
        </w:tc>
      </w:tr>
      <w:tr w:rsidR="007A4BB1" w:rsidRPr="00C27174" w14:paraId="59538A60" w14:textId="77777777" w:rsidTr="00E36D12">
        <w:trPr>
          <w:trHeight w:val="394"/>
        </w:trPr>
        <w:tc>
          <w:tcPr>
            <w:tcW w:w="1188" w:type="dxa"/>
          </w:tcPr>
          <w:p w14:paraId="1239372B"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6</w:t>
            </w:r>
          </w:p>
        </w:tc>
        <w:tc>
          <w:tcPr>
            <w:tcW w:w="2684" w:type="dxa"/>
          </w:tcPr>
          <w:p w14:paraId="380627AA"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50 ppm</w:t>
            </w:r>
          </w:p>
        </w:tc>
        <w:tc>
          <w:tcPr>
            <w:tcW w:w="1936" w:type="dxa"/>
          </w:tcPr>
          <w:p w14:paraId="5F2C83B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3.16</w:t>
            </w:r>
          </w:p>
        </w:tc>
        <w:tc>
          <w:tcPr>
            <w:tcW w:w="1936" w:type="dxa"/>
          </w:tcPr>
          <w:p w14:paraId="49C4FC7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0.41</w:t>
            </w:r>
          </w:p>
        </w:tc>
        <w:tc>
          <w:tcPr>
            <w:tcW w:w="1937" w:type="dxa"/>
          </w:tcPr>
          <w:p w14:paraId="2516089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15.70</w:t>
            </w:r>
          </w:p>
        </w:tc>
      </w:tr>
      <w:tr w:rsidR="007A4BB1" w:rsidRPr="00C27174" w14:paraId="1350F99F" w14:textId="77777777" w:rsidTr="00E36D12">
        <w:trPr>
          <w:trHeight w:val="394"/>
        </w:trPr>
        <w:tc>
          <w:tcPr>
            <w:tcW w:w="1188" w:type="dxa"/>
          </w:tcPr>
          <w:p w14:paraId="74F06DB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7</w:t>
            </w:r>
          </w:p>
        </w:tc>
        <w:tc>
          <w:tcPr>
            <w:tcW w:w="2684" w:type="dxa"/>
          </w:tcPr>
          <w:p w14:paraId="46AD4A4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NAA @ 75 ppm</w:t>
            </w:r>
          </w:p>
        </w:tc>
        <w:tc>
          <w:tcPr>
            <w:tcW w:w="1936" w:type="dxa"/>
          </w:tcPr>
          <w:p w14:paraId="0107BFD8"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2.83</w:t>
            </w:r>
          </w:p>
        </w:tc>
        <w:tc>
          <w:tcPr>
            <w:tcW w:w="1936" w:type="dxa"/>
          </w:tcPr>
          <w:p w14:paraId="2157757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0.39</w:t>
            </w:r>
          </w:p>
        </w:tc>
        <w:tc>
          <w:tcPr>
            <w:tcW w:w="1937" w:type="dxa"/>
          </w:tcPr>
          <w:p w14:paraId="334258AF"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13.60</w:t>
            </w:r>
          </w:p>
        </w:tc>
      </w:tr>
      <w:tr w:rsidR="007A4BB1" w:rsidRPr="00C27174" w14:paraId="44F24BDC" w14:textId="77777777" w:rsidTr="00E36D12">
        <w:trPr>
          <w:trHeight w:val="394"/>
        </w:trPr>
        <w:tc>
          <w:tcPr>
            <w:tcW w:w="3872" w:type="dxa"/>
            <w:gridSpan w:val="2"/>
          </w:tcPr>
          <w:p w14:paraId="248501E6"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SE(m)±</w:t>
            </w:r>
          </w:p>
        </w:tc>
        <w:tc>
          <w:tcPr>
            <w:tcW w:w="1936" w:type="dxa"/>
          </w:tcPr>
          <w:p w14:paraId="1DA68812"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0.37</w:t>
            </w:r>
          </w:p>
        </w:tc>
        <w:tc>
          <w:tcPr>
            <w:tcW w:w="1936" w:type="dxa"/>
          </w:tcPr>
          <w:p w14:paraId="18BEDC8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0.01</w:t>
            </w:r>
          </w:p>
        </w:tc>
        <w:tc>
          <w:tcPr>
            <w:tcW w:w="1937" w:type="dxa"/>
          </w:tcPr>
          <w:p w14:paraId="6D1E7819"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0.20</w:t>
            </w:r>
          </w:p>
        </w:tc>
      </w:tr>
      <w:tr w:rsidR="007A4BB1" w:rsidRPr="00C27174" w14:paraId="6F74C768" w14:textId="77777777" w:rsidTr="00E36D12">
        <w:trPr>
          <w:trHeight w:val="394"/>
        </w:trPr>
        <w:tc>
          <w:tcPr>
            <w:tcW w:w="3872" w:type="dxa"/>
            <w:gridSpan w:val="2"/>
          </w:tcPr>
          <w:p w14:paraId="1E550107"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 xml:space="preserve">                                CD</w:t>
            </w:r>
          </w:p>
        </w:tc>
        <w:tc>
          <w:tcPr>
            <w:tcW w:w="1936" w:type="dxa"/>
          </w:tcPr>
          <w:p w14:paraId="3E1535AC"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NS</w:t>
            </w:r>
          </w:p>
        </w:tc>
        <w:tc>
          <w:tcPr>
            <w:tcW w:w="1936" w:type="dxa"/>
          </w:tcPr>
          <w:p w14:paraId="4EB8CFF1"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0.05</w:t>
            </w:r>
          </w:p>
        </w:tc>
        <w:tc>
          <w:tcPr>
            <w:tcW w:w="1937" w:type="dxa"/>
          </w:tcPr>
          <w:p w14:paraId="230E1CD4" w14:textId="77777777" w:rsidR="007A4BB1" w:rsidRPr="00C27174" w:rsidRDefault="007A4BB1" w:rsidP="00E36D12">
            <w:pPr>
              <w:rPr>
                <w:rFonts w:ascii="Times New Roman" w:hAnsi="Times New Roman" w:cs="Times New Roman"/>
                <w:sz w:val="24"/>
                <w:szCs w:val="24"/>
              </w:rPr>
            </w:pPr>
            <w:r w:rsidRPr="00C27174">
              <w:rPr>
                <w:rFonts w:ascii="Times New Roman" w:hAnsi="Times New Roman" w:cs="Times New Roman" w:hint="cs"/>
                <w:sz w:val="24"/>
                <w:szCs w:val="24"/>
              </w:rPr>
              <w:t>0.63</w:t>
            </w:r>
          </w:p>
        </w:tc>
      </w:tr>
    </w:tbl>
    <w:p w14:paraId="3C483563" w14:textId="7F4B5CA3" w:rsidR="00D03EDA" w:rsidRPr="00C27174" w:rsidRDefault="00D03EDA" w:rsidP="004C723A">
      <w:pPr>
        <w:spacing w:before="240" w:after="120" w:line="360" w:lineRule="auto"/>
        <w:jc w:val="both"/>
        <w:rPr>
          <w:rFonts w:ascii="Times New Roman" w:hAnsi="Times New Roman" w:cs="Times New Roman"/>
          <w:b/>
          <w:sz w:val="24"/>
          <w:szCs w:val="24"/>
        </w:rPr>
      </w:pPr>
      <w:r w:rsidRPr="00C27174">
        <w:rPr>
          <w:rFonts w:ascii="Times New Roman" w:hAnsi="Times New Roman" w:cs="Times New Roman" w:hint="cs"/>
          <w:b/>
          <w:sz w:val="24"/>
          <w:szCs w:val="24"/>
        </w:rPr>
        <w:lastRenderedPageBreak/>
        <w:t xml:space="preserve"> REFERENCE</w:t>
      </w:r>
      <w:r w:rsidR="004C723A" w:rsidRPr="00C27174">
        <w:rPr>
          <w:rFonts w:ascii="Times New Roman" w:hAnsi="Times New Roman" w:cs="Times New Roman" w:hint="cs"/>
          <w:b/>
          <w:sz w:val="24"/>
          <w:szCs w:val="24"/>
        </w:rPr>
        <w:t>:</w:t>
      </w:r>
    </w:p>
    <w:p w14:paraId="0CCDFD05"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Ali M R, </w:t>
      </w:r>
      <w:proofErr w:type="spellStart"/>
      <w:r w:rsidRPr="00C27174">
        <w:rPr>
          <w:rStyle w:val="apple-style-span"/>
          <w:rFonts w:ascii="Times New Roman" w:hAnsi="Times New Roman" w:cs="Times New Roman" w:hint="cs"/>
          <w:color w:val="000000" w:themeColor="text1"/>
          <w:sz w:val="24"/>
          <w:szCs w:val="24"/>
        </w:rPr>
        <w:t>Quddns</w:t>
      </w:r>
      <w:proofErr w:type="spellEnd"/>
      <w:r w:rsidRPr="00C27174">
        <w:rPr>
          <w:rStyle w:val="apple-style-span"/>
          <w:rFonts w:ascii="Times New Roman" w:hAnsi="Times New Roman" w:cs="Times New Roman" w:hint="cs"/>
          <w:color w:val="000000" w:themeColor="text1"/>
          <w:sz w:val="24"/>
          <w:szCs w:val="24"/>
        </w:rPr>
        <w:t xml:space="preserve"> A, </w:t>
      </w:r>
      <w:proofErr w:type="spellStart"/>
      <w:r w:rsidRPr="00C27174">
        <w:rPr>
          <w:rStyle w:val="apple-style-span"/>
          <w:rFonts w:ascii="Times New Roman" w:hAnsi="Times New Roman" w:cs="Times New Roman" w:hint="cs"/>
          <w:color w:val="000000" w:themeColor="text1"/>
          <w:sz w:val="24"/>
          <w:szCs w:val="24"/>
        </w:rPr>
        <w:t>Tanjila</w:t>
      </w:r>
      <w:proofErr w:type="spellEnd"/>
      <w:r w:rsidRPr="00C27174">
        <w:rPr>
          <w:rStyle w:val="apple-style-span"/>
          <w:rFonts w:ascii="Times New Roman" w:hAnsi="Times New Roman" w:cs="Times New Roman" w:hint="cs"/>
          <w:color w:val="000000" w:themeColor="text1"/>
          <w:sz w:val="24"/>
          <w:szCs w:val="24"/>
        </w:rPr>
        <w:t xml:space="preserve"> S, Mohamad M R, </w:t>
      </w:r>
      <w:proofErr w:type="spellStart"/>
      <w:r w:rsidRPr="00C27174">
        <w:rPr>
          <w:rStyle w:val="apple-style-span"/>
          <w:rFonts w:ascii="Times New Roman" w:hAnsi="Times New Roman" w:cs="Times New Roman" w:hint="cs"/>
          <w:color w:val="000000" w:themeColor="text1"/>
          <w:sz w:val="24"/>
          <w:szCs w:val="24"/>
        </w:rPr>
        <w:t>Asaduzzaman</w:t>
      </w:r>
      <w:proofErr w:type="spellEnd"/>
      <w:r w:rsidRPr="00C27174">
        <w:rPr>
          <w:rStyle w:val="apple-style-span"/>
          <w:rFonts w:ascii="Times New Roman" w:hAnsi="Times New Roman" w:cs="Times New Roman" w:hint="cs"/>
          <w:color w:val="000000" w:themeColor="text1"/>
          <w:sz w:val="24"/>
          <w:szCs w:val="24"/>
        </w:rPr>
        <w:t xml:space="preserve">. 2020. Influence of plant growth regulators on growth &amp; yield &amp; quality of tomato grown under high temperature tropics in summer. </w:t>
      </w:r>
      <w:r w:rsidRPr="00C27174">
        <w:rPr>
          <w:rStyle w:val="apple-style-span"/>
          <w:rFonts w:ascii="Times New Roman" w:hAnsi="Times New Roman" w:cs="Times New Roman" w:hint="cs"/>
          <w:i/>
          <w:color w:val="000000" w:themeColor="text1"/>
          <w:sz w:val="24"/>
          <w:szCs w:val="24"/>
        </w:rPr>
        <w:t>International Journal of Vegetable Science,</w:t>
      </w:r>
      <w:r w:rsidRPr="00C27174">
        <w:rPr>
          <w:rStyle w:val="apple-style-span"/>
          <w:rFonts w:ascii="Times New Roman" w:hAnsi="Times New Roman" w:cs="Times New Roman" w:hint="cs"/>
          <w:i/>
          <w:iCs/>
          <w:color w:val="000000" w:themeColor="text1"/>
          <w:sz w:val="24"/>
          <w:szCs w:val="24"/>
        </w:rPr>
        <w:t xml:space="preserve"> </w:t>
      </w:r>
      <w:r w:rsidRPr="00C27174">
        <w:rPr>
          <w:rStyle w:val="apple-style-span"/>
          <w:rFonts w:ascii="Times New Roman" w:hAnsi="Times New Roman" w:cs="Times New Roman" w:hint="cs"/>
          <w:b/>
          <w:bCs/>
          <w:i/>
          <w:iCs/>
          <w:color w:val="000000" w:themeColor="text1"/>
          <w:sz w:val="24"/>
          <w:szCs w:val="24"/>
        </w:rPr>
        <w:t>28</w:t>
      </w:r>
      <w:r w:rsidRPr="00C27174">
        <w:rPr>
          <w:rStyle w:val="apple-style-span"/>
          <w:rFonts w:ascii="Times New Roman" w:hAnsi="Times New Roman" w:cs="Times New Roman" w:hint="cs"/>
          <w:color w:val="000000" w:themeColor="text1"/>
          <w:sz w:val="24"/>
          <w:szCs w:val="24"/>
        </w:rPr>
        <w:t>(1): 59-75.</w:t>
      </w:r>
    </w:p>
    <w:p w14:paraId="55706475" w14:textId="77777777" w:rsidR="004C723A" w:rsidRPr="00943FB0" w:rsidRDefault="004C723A" w:rsidP="004C723A">
      <w:pPr>
        <w:spacing w:before="240" w:after="120" w:line="360" w:lineRule="auto"/>
        <w:jc w:val="both"/>
        <w:rPr>
          <w:rStyle w:val="apple-style-span"/>
          <w:rFonts w:ascii="Times New Roman" w:hAnsi="Times New Roman" w:cs="Times New Roman"/>
          <w:color w:val="000000" w:themeColor="text1"/>
          <w:sz w:val="24"/>
          <w:szCs w:val="24"/>
          <w:lang w:val="de-DE"/>
        </w:rPr>
      </w:pPr>
      <w:r w:rsidRPr="00C27174">
        <w:rPr>
          <w:rStyle w:val="apple-style-span"/>
          <w:rFonts w:ascii="Times New Roman" w:hAnsi="Times New Roman" w:cs="Times New Roman" w:hint="cs"/>
          <w:color w:val="000000" w:themeColor="text1"/>
          <w:sz w:val="24"/>
          <w:szCs w:val="24"/>
        </w:rPr>
        <w:t xml:space="preserve">Bhosle A B, </w:t>
      </w:r>
      <w:proofErr w:type="spellStart"/>
      <w:r w:rsidRPr="00C27174">
        <w:rPr>
          <w:rStyle w:val="apple-style-span"/>
          <w:rFonts w:ascii="Times New Roman" w:hAnsi="Times New Roman" w:cs="Times New Roman" w:hint="cs"/>
          <w:color w:val="000000" w:themeColor="text1"/>
          <w:sz w:val="24"/>
          <w:szCs w:val="24"/>
        </w:rPr>
        <w:t>Khorbhade</w:t>
      </w:r>
      <w:proofErr w:type="spellEnd"/>
      <w:r w:rsidRPr="00C27174">
        <w:rPr>
          <w:rStyle w:val="apple-style-span"/>
          <w:rFonts w:ascii="Times New Roman" w:hAnsi="Times New Roman" w:cs="Times New Roman" w:hint="cs"/>
          <w:color w:val="000000" w:themeColor="text1"/>
          <w:sz w:val="24"/>
          <w:szCs w:val="24"/>
        </w:rPr>
        <w:t xml:space="preserve"> S B, </w:t>
      </w:r>
      <w:proofErr w:type="spellStart"/>
      <w:r w:rsidRPr="00C27174">
        <w:rPr>
          <w:rStyle w:val="apple-style-span"/>
          <w:rFonts w:ascii="Times New Roman" w:hAnsi="Times New Roman" w:cs="Times New Roman" w:hint="cs"/>
          <w:color w:val="000000" w:themeColor="text1"/>
          <w:sz w:val="24"/>
          <w:szCs w:val="24"/>
        </w:rPr>
        <w:t>Sanap</w:t>
      </w:r>
      <w:proofErr w:type="spellEnd"/>
      <w:r w:rsidRPr="00C27174">
        <w:rPr>
          <w:rStyle w:val="apple-style-span"/>
          <w:rFonts w:ascii="Times New Roman" w:hAnsi="Times New Roman" w:cs="Times New Roman" w:hint="cs"/>
          <w:color w:val="000000" w:themeColor="text1"/>
          <w:sz w:val="24"/>
          <w:szCs w:val="24"/>
        </w:rPr>
        <w:t xml:space="preserve"> P B, </w:t>
      </w:r>
      <w:proofErr w:type="spellStart"/>
      <w:r w:rsidRPr="00C27174">
        <w:rPr>
          <w:rStyle w:val="apple-style-span"/>
          <w:rFonts w:ascii="Times New Roman" w:hAnsi="Times New Roman" w:cs="Times New Roman" w:hint="cs"/>
          <w:color w:val="000000" w:themeColor="text1"/>
          <w:sz w:val="24"/>
          <w:szCs w:val="24"/>
        </w:rPr>
        <w:t>Gorad</w:t>
      </w:r>
      <w:proofErr w:type="spellEnd"/>
      <w:r w:rsidRPr="00C27174">
        <w:rPr>
          <w:rStyle w:val="apple-style-span"/>
          <w:rFonts w:ascii="Times New Roman" w:hAnsi="Times New Roman" w:cs="Times New Roman" w:hint="cs"/>
          <w:color w:val="000000" w:themeColor="text1"/>
          <w:sz w:val="24"/>
          <w:szCs w:val="24"/>
        </w:rPr>
        <w:t xml:space="preserve"> M J. 2002. Effect of plant hormones on growth and yield of summer tomato (</w:t>
      </w:r>
      <w:r w:rsidRPr="00C27174">
        <w:rPr>
          <w:rStyle w:val="apple-style-span"/>
          <w:rFonts w:ascii="Times New Roman" w:hAnsi="Times New Roman" w:cs="Times New Roman" w:hint="cs"/>
          <w:i/>
          <w:iCs/>
          <w:color w:val="000000" w:themeColor="text1"/>
          <w:sz w:val="24"/>
          <w:szCs w:val="24"/>
        </w:rPr>
        <w:t xml:space="preserve">Lycopersicon esculentum </w:t>
      </w:r>
      <w:r w:rsidRPr="00C27174">
        <w:rPr>
          <w:rStyle w:val="apple-style-span"/>
          <w:rFonts w:ascii="Times New Roman" w:hAnsi="Times New Roman" w:cs="Times New Roman" w:hint="cs"/>
          <w:iCs/>
          <w:color w:val="000000" w:themeColor="text1"/>
          <w:sz w:val="24"/>
          <w:szCs w:val="24"/>
        </w:rPr>
        <w:t>L.</w:t>
      </w:r>
      <w:r w:rsidRPr="00C27174">
        <w:rPr>
          <w:rStyle w:val="apple-style-span"/>
          <w:rFonts w:ascii="Times New Roman" w:hAnsi="Times New Roman" w:cs="Times New Roman" w:hint="cs"/>
          <w:color w:val="000000" w:themeColor="text1"/>
          <w:sz w:val="24"/>
          <w:szCs w:val="24"/>
        </w:rPr>
        <w:t xml:space="preserve">). </w:t>
      </w:r>
      <w:r w:rsidRPr="00943FB0">
        <w:rPr>
          <w:rStyle w:val="apple-style-span"/>
          <w:rFonts w:ascii="Times New Roman" w:hAnsi="Times New Roman" w:cs="Times New Roman" w:hint="cs"/>
          <w:i/>
          <w:color w:val="000000" w:themeColor="text1"/>
          <w:sz w:val="24"/>
          <w:szCs w:val="24"/>
          <w:lang w:val="de-DE"/>
        </w:rPr>
        <w:t>Orissa J Hort</w:t>
      </w:r>
      <w:r w:rsidRPr="00943FB0">
        <w:rPr>
          <w:rStyle w:val="apple-style-span"/>
          <w:rFonts w:ascii="Times New Roman" w:hAnsi="Times New Roman" w:cs="Times New Roman" w:hint="cs"/>
          <w:color w:val="000000" w:themeColor="text1"/>
          <w:sz w:val="24"/>
          <w:szCs w:val="24"/>
          <w:lang w:val="de-DE"/>
        </w:rPr>
        <w:t xml:space="preserve">, </w:t>
      </w:r>
      <w:r w:rsidRPr="00943FB0">
        <w:rPr>
          <w:rStyle w:val="apple-style-span"/>
          <w:rFonts w:ascii="Times New Roman" w:hAnsi="Times New Roman" w:cs="Times New Roman" w:hint="cs"/>
          <w:b/>
          <w:bCs/>
          <w:color w:val="000000" w:themeColor="text1"/>
          <w:sz w:val="24"/>
          <w:szCs w:val="24"/>
          <w:lang w:val="de-DE"/>
        </w:rPr>
        <w:t>30</w:t>
      </w:r>
      <w:r w:rsidRPr="00943FB0">
        <w:rPr>
          <w:rStyle w:val="apple-style-span"/>
          <w:rFonts w:ascii="Times New Roman" w:hAnsi="Times New Roman" w:cs="Times New Roman" w:hint="cs"/>
          <w:color w:val="000000" w:themeColor="text1"/>
          <w:sz w:val="24"/>
          <w:szCs w:val="24"/>
          <w:lang w:val="de-DE"/>
        </w:rPr>
        <w:t>(2): 63-65.</w:t>
      </w:r>
    </w:p>
    <w:p w14:paraId="53CACCD2"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943FB0">
        <w:rPr>
          <w:rStyle w:val="apple-style-span"/>
          <w:rFonts w:ascii="Times New Roman" w:hAnsi="Times New Roman" w:cs="Times New Roman" w:hint="cs"/>
          <w:color w:val="000000" w:themeColor="text1"/>
          <w:sz w:val="24"/>
          <w:szCs w:val="24"/>
          <w:lang w:val="de-DE"/>
        </w:rPr>
        <w:t xml:space="preserve">Bokade N, Bhalekar M N, Gupta N S, Deshpande A. 2006. </w:t>
      </w:r>
      <w:r w:rsidRPr="00C27174">
        <w:rPr>
          <w:rStyle w:val="apple-style-span"/>
          <w:rFonts w:ascii="Times New Roman" w:hAnsi="Times New Roman" w:cs="Times New Roman" w:hint="cs"/>
          <w:color w:val="000000" w:themeColor="text1"/>
          <w:sz w:val="24"/>
          <w:szCs w:val="24"/>
        </w:rPr>
        <w:t>Effect of growth regulators on growth and yield of summer tomato.</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 xml:space="preserve">J. Maharashtra Agric. </w:t>
      </w:r>
      <w:proofErr w:type="spellStart"/>
      <w:r w:rsidRPr="00C27174">
        <w:rPr>
          <w:rStyle w:val="apple-style-span"/>
          <w:rFonts w:ascii="Times New Roman" w:hAnsi="Times New Roman" w:cs="Times New Roman" w:hint="cs"/>
          <w:i/>
          <w:iCs/>
          <w:color w:val="000000" w:themeColor="text1"/>
          <w:sz w:val="24"/>
          <w:szCs w:val="24"/>
        </w:rPr>
        <w:t>Univ</w:t>
      </w:r>
      <w:proofErr w:type="spellEnd"/>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31</w:t>
      </w:r>
      <w:r w:rsidRPr="00C27174">
        <w:rPr>
          <w:rStyle w:val="apple-style-span"/>
          <w:rFonts w:ascii="Times New Roman" w:hAnsi="Times New Roman" w:cs="Times New Roman" w:hint="cs"/>
          <w:color w:val="000000" w:themeColor="text1"/>
          <w:sz w:val="24"/>
          <w:szCs w:val="24"/>
        </w:rPr>
        <w:t>(1): 64-65.</w:t>
      </w:r>
    </w:p>
    <w:p w14:paraId="262078D8"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Chauhan S A, Patel N B, Mehta D R, Patel J B, </w:t>
      </w:r>
      <w:proofErr w:type="spellStart"/>
      <w:r w:rsidRPr="00C27174">
        <w:rPr>
          <w:rStyle w:val="apple-style-span"/>
          <w:rFonts w:ascii="Times New Roman" w:hAnsi="Times New Roman" w:cs="Times New Roman" w:hint="cs"/>
          <w:color w:val="000000" w:themeColor="text1"/>
          <w:sz w:val="24"/>
          <w:szCs w:val="24"/>
        </w:rPr>
        <w:t>Zalaishita</w:t>
      </w:r>
      <w:proofErr w:type="spellEnd"/>
      <w:r w:rsidRPr="00C27174">
        <w:rPr>
          <w:rStyle w:val="apple-style-span"/>
          <w:rFonts w:ascii="Times New Roman" w:hAnsi="Times New Roman" w:cs="Times New Roman" w:hint="cs"/>
          <w:color w:val="000000" w:themeColor="text1"/>
          <w:sz w:val="24"/>
          <w:szCs w:val="24"/>
        </w:rPr>
        <w:t xml:space="preserve"> M, Vaja A D. 2017. Effect of plant growth regulators on seed yield and its parameters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Int. J. of Agric. Sci</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9</w:t>
      </w:r>
      <w:r w:rsidRPr="00C27174">
        <w:rPr>
          <w:rStyle w:val="apple-style-span"/>
          <w:rFonts w:ascii="Times New Roman" w:hAnsi="Times New Roman" w:cs="Times New Roman" w:hint="cs"/>
          <w:color w:val="000000" w:themeColor="text1"/>
          <w:sz w:val="24"/>
          <w:szCs w:val="24"/>
        </w:rPr>
        <w:t>(8): 3906-3909.</w:t>
      </w:r>
    </w:p>
    <w:p w14:paraId="46C8C72B" w14:textId="77777777" w:rsidR="004C723A" w:rsidRPr="00943FB0" w:rsidRDefault="004C723A" w:rsidP="004C723A">
      <w:pPr>
        <w:spacing w:before="240" w:after="120" w:line="360" w:lineRule="auto"/>
        <w:jc w:val="both"/>
        <w:rPr>
          <w:rStyle w:val="apple-style-span"/>
          <w:rFonts w:ascii="Times New Roman" w:hAnsi="Times New Roman" w:cs="Times New Roman"/>
          <w:color w:val="000000" w:themeColor="text1"/>
          <w:sz w:val="24"/>
          <w:szCs w:val="24"/>
          <w:lang w:val="de-DE"/>
        </w:rPr>
      </w:pPr>
      <w:r w:rsidRPr="00C27174">
        <w:rPr>
          <w:rStyle w:val="apple-style-span"/>
          <w:rFonts w:ascii="Times New Roman" w:hAnsi="Times New Roman" w:cs="Times New Roman" w:hint="cs"/>
          <w:color w:val="000000" w:themeColor="text1"/>
          <w:sz w:val="24"/>
          <w:szCs w:val="24"/>
        </w:rPr>
        <w:t>Gupta P K, Gupta A K. 2000. Efficacy of plant growth regulators (IAA and NAA) and micronutrient mixtures on growth, flowering, fruiting and shelf life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943FB0">
        <w:rPr>
          <w:rStyle w:val="apple-style-span"/>
          <w:rFonts w:ascii="Times New Roman" w:hAnsi="Times New Roman" w:cs="Times New Roman" w:hint="cs"/>
          <w:i/>
          <w:iCs/>
          <w:color w:val="000000" w:themeColor="text1"/>
          <w:sz w:val="24"/>
          <w:szCs w:val="24"/>
          <w:lang w:val="de-DE"/>
        </w:rPr>
        <w:t>Bioved</w:t>
      </w:r>
      <w:r w:rsidRPr="00943FB0">
        <w:rPr>
          <w:rStyle w:val="apple-style-span"/>
          <w:rFonts w:ascii="Times New Roman" w:hAnsi="Times New Roman" w:cs="Times New Roman" w:hint="cs"/>
          <w:color w:val="000000" w:themeColor="text1"/>
          <w:sz w:val="24"/>
          <w:szCs w:val="24"/>
          <w:lang w:val="de-DE"/>
        </w:rPr>
        <w:t>,</w:t>
      </w:r>
      <w:r w:rsidRPr="00943FB0">
        <w:rPr>
          <w:rStyle w:val="apple-converted-space"/>
          <w:rFonts w:ascii="Times New Roman" w:hAnsi="Times New Roman" w:cs="Times New Roman" w:hint="cs"/>
          <w:color w:val="000000" w:themeColor="text1"/>
          <w:sz w:val="24"/>
          <w:szCs w:val="24"/>
          <w:lang w:val="de-DE"/>
        </w:rPr>
        <w:t xml:space="preserve"> </w:t>
      </w:r>
      <w:r w:rsidRPr="00943FB0">
        <w:rPr>
          <w:rStyle w:val="apple-style-span"/>
          <w:rFonts w:ascii="Times New Roman" w:hAnsi="Times New Roman" w:cs="Times New Roman" w:hint="cs"/>
          <w:b/>
          <w:iCs/>
          <w:color w:val="000000" w:themeColor="text1"/>
          <w:sz w:val="24"/>
          <w:szCs w:val="24"/>
          <w:lang w:val="de-DE"/>
        </w:rPr>
        <w:t>11</w:t>
      </w:r>
      <w:r w:rsidRPr="00943FB0">
        <w:rPr>
          <w:rStyle w:val="apple-style-span"/>
          <w:rFonts w:ascii="Times New Roman" w:hAnsi="Times New Roman" w:cs="Times New Roman" w:hint="cs"/>
          <w:color w:val="000000" w:themeColor="text1"/>
          <w:sz w:val="24"/>
          <w:szCs w:val="24"/>
          <w:lang w:val="de-DE"/>
        </w:rPr>
        <w:t>(1/2): 25-29.</w:t>
      </w:r>
    </w:p>
    <w:p w14:paraId="1F8D8827"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943FB0">
        <w:rPr>
          <w:rStyle w:val="apple-style-span"/>
          <w:rFonts w:ascii="Times New Roman" w:hAnsi="Times New Roman" w:cs="Times New Roman" w:hint="cs"/>
          <w:color w:val="000000" w:themeColor="text1"/>
          <w:sz w:val="24"/>
          <w:szCs w:val="24"/>
          <w:lang w:val="de-DE"/>
        </w:rPr>
        <w:t xml:space="preserve">Kumar A, Biswas T K, Singh N, Lal E P. 2014. </w:t>
      </w:r>
      <w:r w:rsidRPr="00C27174">
        <w:rPr>
          <w:rStyle w:val="apple-style-span"/>
          <w:rFonts w:ascii="Times New Roman" w:hAnsi="Times New Roman" w:cs="Times New Roman" w:hint="cs"/>
          <w:color w:val="000000" w:themeColor="text1"/>
          <w:sz w:val="24"/>
          <w:szCs w:val="24"/>
        </w:rPr>
        <w:t>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13ACF73E"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A, Biswas T K, Singh N, Lal E P. 2014. 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6D95CC67"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A, Biswas T K, Singh N, Lal E P. 2014. 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bCs/>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26CF852E"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P, Pathak S, Amarnath K S, Teja P V B, Dileep B, Kumar K, Siddique A. 2018. Effect of growth regulator on morpho-physiological attributes of chilli: A case study.</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Plant Archives</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b/>
          <w:bCs/>
          <w:iCs/>
          <w:color w:val="000000" w:themeColor="text1"/>
          <w:sz w:val="24"/>
          <w:szCs w:val="24"/>
        </w:rPr>
        <w:t>18</w:t>
      </w:r>
      <w:r w:rsidRPr="00C27174">
        <w:rPr>
          <w:rStyle w:val="apple-style-span"/>
          <w:rFonts w:ascii="Times New Roman" w:hAnsi="Times New Roman" w:cs="Times New Roman" w:hint="cs"/>
          <w:color w:val="000000" w:themeColor="text1"/>
          <w:sz w:val="24"/>
          <w:szCs w:val="24"/>
        </w:rPr>
        <w:t>(2): 1771-1776.</w:t>
      </w:r>
    </w:p>
    <w:p w14:paraId="0234EFA2"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pacing w:val="-4"/>
          <w:sz w:val="24"/>
          <w:szCs w:val="24"/>
        </w:rPr>
      </w:pPr>
      <w:r w:rsidRPr="00C27174">
        <w:rPr>
          <w:rStyle w:val="apple-style-span"/>
          <w:rFonts w:ascii="Times New Roman" w:hAnsi="Times New Roman" w:cs="Times New Roman" w:hint="cs"/>
          <w:color w:val="000000" w:themeColor="text1"/>
          <w:spacing w:val="-4"/>
          <w:sz w:val="24"/>
          <w:szCs w:val="24"/>
        </w:rPr>
        <w:lastRenderedPageBreak/>
        <w:t>Kumar S, Singh R, Singh V, Singh M K, Singh A K. 2018. Effect of plant growth regulators on growth, flowering, yield and quality of tomato (</w:t>
      </w:r>
      <w:r w:rsidRPr="00C27174">
        <w:rPr>
          <w:rStyle w:val="apple-style-span"/>
          <w:rFonts w:ascii="Times New Roman" w:hAnsi="Times New Roman" w:cs="Times New Roman" w:hint="cs"/>
          <w:i/>
          <w:color w:val="000000" w:themeColor="text1"/>
          <w:spacing w:val="-4"/>
          <w:sz w:val="24"/>
          <w:szCs w:val="24"/>
        </w:rPr>
        <w:t xml:space="preserve">Solanum </w:t>
      </w:r>
      <w:proofErr w:type="spellStart"/>
      <w:r w:rsidRPr="00C27174">
        <w:rPr>
          <w:rStyle w:val="apple-style-span"/>
          <w:rFonts w:ascii="Times New Roman" w:hAnsi="Times New Roman" w:cs="Times New Roman" w:hint="cs"/>
          <w:i/>
          <w:color w:val="000000" w:themeColor="text1"/>
          <w:spacing w:val="-4"/>
          <w:sz w:val="24"/>
          <w:szCs w:val="24"/>
        </w:rPr>
        <w:t>lycopersicum</w:t>
      </w:r>
      <w:proofErr w:type="spellEnd"/>
      <w:r w:rsidRPr="00C27174">
        <w:rPr>
          <w:rStyle w:val="apple-style-span"/>
          <w:rFonts w:ascii="Times New Roman" w:hAnsi="Times New Roman" w:cs="Times New Roman" w:hint="cs"/>
          <w:i/>
          <w:color w:val="000000" w:themeColor="text1"/>
          <w:spacing w:val="-4"/>
          <w:sz w:val="24"/>
          <w:szCs w:val="24"/>
        </w:rPr>
        <w:t xml:space="preserve"> </w:t>
      </w:r>
      <w:r w:rsidRPr="00C27174">
        <w:rPr>
          <w:rStyle w:val="apple-style-span"/>
          <w:rFonts w:ascii="Times New Roman" w:hAnsi="Times New Roman" w:cs="Times New Roman" w:hint="cs"/>
          <w:color w:val="000000" w:themeColor="text1"/>
          <w:spacing w:val="-4"/>
          <w:sz w:val="24"/>
          <w:szCs w:val="24"/>
        </w:rPr>
        <w:t>L.).</w:t>
      </w:r>
      <w:r w:rsidRPr="00C27174">
        <w:rPr>
          <w:rStyle w:val="apple-converted-space"/>
          <w:rFonts w:ascii="Times New Roman" w:hAnsi="Times New Roman" w:cs="Times New Roman" w:hint="cs"/>
          <w:color w:val="000000" w:themeColor="text1"/>
          <w:spacing w:val="-4"/>
          <w:sz w:val="24"/>
          <w:szCs w:val="24"/>
        </w:rPr>
        <w:t> </w:t>
      </w:r>
      <w:r w:rsidRPr="00C27174">
        <w:rPr>
          <w:rStyle w:val="apple-style-span"/>
          <w:rFonts w:ascii="Times New Roman" w:hAnsi="Times New Roman" w:cs="Times New Roman" w:hint="cs"/>
          <w:i/>
          <w:iCs/>
          <w:color w:val="000000" w:themeColor="text1"/>
          <w:spacing w:val="-4"/>
          <w:sz w:val="24"/>
          <w:szCs w:val="24"/>
        </w:rPr>
        <w:t>Journal of Pharmacognosy and Phytochemistry</w:t>
      </w:r>
      <w:r w:rsidRPr="00C27174">
        <w:rPr>
          <w:rStyle w:val="apple-style-span"/>
          <w:rFonts w:ascii="Times New Roman" w:hAnsi="Times New Roman" w:cs="Times New Roman" w:hint="cs"/>
          <w:color w:val="000000" w:themeColor="text1"/>
          <w:spacing w:val="-4"/>
          <w:sz w:val="24"/>
          <w:szCs w:val="24"/>
        </w:rPr>
        <w:t>,</w:t>
      </w:r>
      <w:r w:rsidRPr="00C27174">
        <w:rPr>
          <w:rStyle w:val="apple-converted-space"/>
          <w:rFonts w:ascii="Times New Roman" w:hAnsi="Times New Roman" w:cs="Times New Roman" w:hint="cs"/>
          <w:color w:val="000000" w:themeColor="text1"/>
          <w:spacing w:val="-4"/>
          <w:sz w:val="24"/>
          <w:szCs w:val="24"/>
        </w:rPr>
        <w:t> </w:t>
      </w:r>
      <w:r w:rsidRPr="00C27174">
        <w:rPr>
          <w:rStyle w:val="apple-style-span"/>
          <w:rFonts w:ascii="Times New Roman" w:hAnsi="Times New Roman" w:cs="Times New Roman" w:hint="cs"/>
          <w:b/>
          <w:iCs/>
          <w:color w:val="000000" w:themeColor="text1"/>
          <w:spacing w:val="-4"/>
          <w:sz w:val="24"/>
          <w:szCs w:val="24"/>
        </w:rPr>
        <w:t>7</w:t>
      </w:r>
      <w:r w:rsidRPr="00C27174">
        <w:rPr>
          <w:rStyle w:val="apple-style-span"/>
          <w:rFonts w:ascii="Times New Roman" w:hAnsi="Times New Roman" w:cs="Times New Roman" w:hint="cs"/>
          <w:color w:val="000000" w:themeColor="text1"/>
          <w:spacing w:val="-4"/>
          <w:sz w:val="24"/>
          <w:szCs w:val="24"/>
        </w:rPr>
        <w:t>(1): 41-44.</w:t>
      </w:r>
    </w:p>
    <w:p w14:paraId="43D9DCFD" w14:textId="77777777" w:rsidR="004C723A" w:rsidRPr="00C27174" w:rsidRDefault="004C723A" w:rsidP="004C723A">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Mehrotra O, Garg N, Garg RG, Singh I.1970. Growth, fruiting and quality of tomato as influenced by growth regulators. </w:t>
      </w:r>
      <w:r w:rsidRPr="00C27174">
        <w:rPr>
          <w:rFonts w:ascii="Times New Roman" w:hAnsi="Times New Roman" w:cs="Times New Roman" w:hint="cs"/>
          <w:i/>
          <w:color w:val="000000" w:themeColor="text1"/>
          <w:sz w:val="24"/>
          <w:szCs w:val="24"/>
        </w:rPr>
        <w:t>Progressive Horti</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2</w:t>
      </w:r>
      <w:r w:rsidRPr="00C27174">
        <w:rPr>
          <w:rFonts w:ascii="Times New Roman" w:hAnsi="Times New Roman" w:cs="Times New Roman" w:hint="cs"/>
          <w:color w:val="000000" w:themeColor="text1"/>
          <w:sz w:val="24"/>
          <w:szCs w:val="24"/>
        </w:rPr>
        <w:t>(1): 57-64.</w:t>
      </w:r>
    </w:p>
    <w:p w14:paraId="17FFA62A"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Nirupama P, Neeta B G, Ramana Rao T V. 2010. Effect of post-harvest treatments on physicochemical characteristics and shelf life of tomato fruits during storage. </w:t>
      </w:r>
      <w:r w:rsidRPr="00C27174">
        <w:rPr>
          <w:rStyle w:val="apple-style-span"/>
          <w:rFonts w:ascii="Times New Roman" w:hAnsi="Times New Roman" w:cs="Times New Roman" w:hint="cs"/>
          <w:i/>
          <w:color w:val="000000" w:themeColor="text1"/>
          <w:sz w:val="24"/>
          <w:szCs w:val="24"/>
        </w:rPr>
        <w:t>American-Eurasian Journal of Agriculture and Env Science,</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bCs/>
          <w:color w:val="000000" w:themeColor="text1"/>
          <w:sz w:val="24"/>
          <w:szCs w:val="24"/>
        </w:rPr>
        <w:t>9</w:t>
      </w:r>
      <w:r w:rsidRPr="00C27174">
        <w:rPr>
          <w:rStyle w:val="apple-style-span"/>
          <w:rFonts w:ascii="Times New Roman" w:hAnsi="Times New Roman" w:cs="Times New Roman" w:hint="cs"/>
          <w:color w:val="000000" w:themeColor="text1"/>
          <w:sz w:val="24"/>
          <w:szCs w:val="24"/>
        </w:rPr>
        <w:t>(5): 470-479.</w:t>
      </w:r>
    </w:p>
    <w:p w14:paraId="459651FB" w14:textId="77777777" w:rsidR="004C723A" w:rsidRPr="00C27174" w:rsidRDefault="004C723A" w:rsidP="004C723A">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Prasad R N, Singh S K, Yadav R B, Chaurasia S N S. 2013. Effect of GA₃ and NAA on growth and yield of tomato. </w:t>
      </w:r>
      <w:r w:rsidRPr="00C27174">
        <w:rPr>
          <w:rFonts w:ascii="Times New Roman" w:hAnsi="Times New Roman" w:cs="Times New Roman" w:hint="cs"/>
          <w:i/>
          <w:color w:val="000000" w:themeColor="text1"/>
          <w:sz w:val="24"/>
          <w:szCs w:val="24"/>
        </w:rPr>
        <w:t>Vegetable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science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40</w:t>
      </w:r>
      <w:r w:rsidRPr="00C27174">
        <w:rPr>
          <w:rFonts w:ascii="Times New Roman" w:hAnsi="Times New Roman" w:cs="Times New Roman" w:hint="cs"/>
          <w:color w:val="000000" w:themeColor="text1"/>
          <w:sz w:val="24"/>
          <w:szCs w:val="24"/>
        </w:rPr>
        <w:t>(2): 195-197.</w:t>
      </w:r>
    </w:p>
    <w:p w14:paraId="32D3D0EB" w14:textId="77777777" w:rsidR="004C723A" w:rsidRPr="00C27174" w:rsidRDefault="004C723A" w:rsidP="004C723A">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Pundir J P S, Yadav P K. 2001. Effect of GA₃ and NAA on growth, yield and quality of tomato. </w:t>
      </w:r>
      <w:r w:rsidRPr="00C27174">
        <w:rPr>
          <w:rFonts w:ascii="Times New Roman" w:hAnsi="Times New Roman" w:cs="Times New Roman" w:hint="cs"/>
          <w:i/>
          <w:color w:val="000000" w:themeColor="text1"/>
          <w:sz w:val="24"/>
          <w:szCs w:val="24"/>
        </w:rPr>
        <w:t>Current</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Agric</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32</w:t>
      </w:r>
      <w:r w:rsidRPr="00C27174">
        <w:rPr>
          <w:rFonts w:ascii="Times New Roman" w:hAnsi="Times New Roman" w:cs="Times New Roman" w:hint="cs"/>
          <w:color w:val="000000" w:themeColor="text1"/>
          <w:sz w:val="24"/>
          <w:szCs w:val="24"/>
        </w:rPr>
        <w:t>(1&amp;2): 137-138.</w:t>
      </w:r>
    </w:p>
    <w:p w14:paraId="03028CD5"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Rahman M S, Haque M A, </w:t>
      </w:r>
      <w:proofErr w:type="spellStart"/>
      <w:r w:rsidRPr="00C27174">
        <w:rPr>
          <w:rStyle w:val="apple-style-span"/>
          <w:rFonts w:ascii="Times New Roman" w:hAnsi="Times New Roman" w:cs="Times New Roman" w:hint="cs"/>
          <w:color w:val="000000" w:themeColor="text1"/>
          <w:sz w:val="24"/>
          <w:szCs w:val="24"/>
        </w:rPr>
        <w:t>Mostofa</w:t>
      </w:r>
      <w:proofErr w:type="spellEnd"/>
      <w:r w:rsidRPr="00C27174">
        <w:rPr>
          <w:rStyle w:val="apple-style-span"/>
          <w:rFonts w:ascii="Times New Roman" w:hAnsi="Times New Roman" w:cs="Times New Roman" w:hint="cs"/>
          <w:color w:val="000000" w:themeColor="text1"/>
          <w:sz w:val="24"/>
          <w:szCs w:val="24"/>
        </w:rPr>
        <w:t xml:space="preserve"> M G.2015. Effect of GA3 on biochemical attributes and yield of summer tomato. </w:t>
      </w:r>
      <w:r w:rsidRPr="00C27174">
        <w:rPr>
          <w:rStyle w:val="apple-style-span"/>
          <w:rFonts w:ascii="Times New Roman" w:hAnsi="Times New Roman" w:cs="Times New Roman" w:hint="cs"/>
          <w:i/>
          <w:iCs/>
          <w:color w:val="000000" w:themeColor="text1"/>
          <w:sz w:val="24"/>
          <w:szCs w:val="24"/>
        </w:rPr>
        <w:t>Journal of Bioscience and Agriculture Research</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3</w:t>
      </w:r>
      <w:r w:rsidRPr="00C27174">
        <w:rPr>
          <w:rStyle w:val="apple-style-span"/>
          <w:rFonts w:ascii="Times New Roman" w:hAnsi="Times New Roman" w:cs="Times New Roman" w:hint="cs"/>
          <w:color w:val="000000" w:themeColor="text1"/>
          <w:sz w:val="24"/>
          <w:szCs w:val="24"/>
        </w:rPr>
        <w:t>(02): 73-78.</w:t>
      </w:r>
    </w:p>
    <w:p w14:paraId="13E18978" w14:textId="77777777" w:rsidR="004C723A" w:rsidRPr="00C27174" w:rsidRDefault="004C723A" w:rsidP="004C723A">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Rahman M, Nahar M A, </w:t>
      </w:r>
      <w:proofErr w:type="spellStart"/>
      <w:r w:rsidRPr="00C27174">
        <w:rPr>
          <w:rStyle w:val="apple-style-span"/>
          <w:rFonts w:ascii="Times New Roman" w:hAnsi="Times New Roman" w:cs="Times New Roman" w:hint="cs"/>
          <w:color w:val="000000" w:themeColor="text1"/>
          <w:sz w:val="24"/>
          <w:szCs w:val="24"/>
        </w:rPr>
        <w:t>Sahariar</w:t>
      </w:r>
      <w:proofErr w:type="spellEnd"/>
      <w:r w:rsidRPr="00C27174">
        <w:rPr>
          <w:rStyle w:val="apple-style-span"/>
          <w:rFonts w:ascii="Times New Roman" w:hAnsi="Times New Roman" w:cs="Times New Roman" w:hint="cs"/>
          <w:color w:val="000000" w:themeColor="text1"/>
          <w:sz w:val="24"/>
          <w:szCs w:val="24"/>
        </w:rPr>
        <w:t xml:space="preserve"> M S, Karim M R. 2015. Plant growth regulators promote growth and yield of summer tomato (</w:t>
      </w:r>
      <w:proofErr w:type="spellStart"/>
      <w:r w:rsidRPr="00C27174">
        <w:rPr>
          <w:rStyle w:val="apple-style-span"/>
          <w:rFonts w:ascii="Times New Roman" w:hAnsi="Times New Roman" w:cs="Times New Roman" w:hint="cs"/>
          <w:i/>
          <w:color w:val="000000" w:themeColor="text1"/>
          <w:sz w:val="24"/>
          <w:szCs w:val="24"/>
        </w:rPr>
        <w:t>Lycopersicone</w:t>
      </w:r>
      <w:proofErr w:type="spellEnd"/>
      <w:r w:rsidRPr="00C27174">
        <w:rPr>
          <w:rStyle w:val="apple-style-span"/>
          <w:rFonts w:ascii="Times New Roman" w:hAnsi="Times New Roman" w:cs="Times New Roman" w:hint="cs"/>
          <w:i/>
          <w:color w:val="000000" w:themeColor="text1"/>
          <w:sz w:val="24"/>
          <w:szCs w:val="24"/>
        </w:rPr>
        <w:t xml:space="preserve"> </w:t>
      </w:r>
      <w:proofErr w:type="spellStart"/>
      <w:r w:rsidRPr="00C27174">
        <w:rPr>
          <w:rStyle w:val="apple-style-span"/>
          <w:rFonts w:ascii="Times New Roman" w:hAnsi="Times New Roman" w:cs="Times New Roman" w:hint="cs"/>
          <w:i/>
          <w:color w:val="000000" w:themeColor="text1"/>
          <w:sz w:val="24"/>
          <w:szCs w:val="24"/>
        </w:rPr>
        <w:t>sculentum</w:t>
      </w:r>
      <w:proofErr w:type="spellEnd"/>
      <w:r w:rsidRPr="00C27174">
        <w:rPr>
          <w:rStyle w:val="apple-style-span"/>
          <w:rFonts w:ascii="Times New Roman" w:hAnsi="Times New Roman" w:cs="Times New Roman" w:hint="cs"/>
          <w:i/>
          <w:color w:val="000000" w:themeColor="text1"/>
          <w:sz w:val="24"/>
          <w:szCs w:val="24"/>
        </w:rPr>
        <w:t xml:space="preserve">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Progressive agriculture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b/>
          <w:iCs/>
          <w:color w:val="000000" w:themeColor="text1"/>
          <w:sz w:val="24"/>
          <w:szCs w:val="24"/>
        </w:rPr>
        <w:t>26</w:t>
      </w:r>
      <w:r w:rsidRPr="00C27174">
        <w:rPr>
          <w:rStyle w:val="apple-style-span"/>
          <w:rFonts w:ascii="Times New Roman" w:hAnsi="Times New Roman" w:cs="Times New Roman" w:hint="cs"/>
          <w:color w:val="000000" w:themeColor="text1"/>
          <w:sz w:val="24"/>
          <w:szCs w:val="24"/>
        </w:rPr>
        <w:t>(1): 32-37.</w:t>
      </w:r>
    </w:p>
    <w:p w14:paraId="4E637C04" w14:textId="77777777" w:rsidR="004C723A" w:rsidRPr="00C27174" w:rsidRDefault="004C723A" w:rsidP="004C723A">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Rai N, Yadav D S, Patel K </w:t>
      </w:r>
      <w:proofErr w:type="spellStart"/>
      <w:r w:rsidRPr="00C27174">
        <w:rPr>
          <w:rFonts w:ascii="Times New Roman" w:hAnsi="Times New Roman" w:cs="Times New Roman" w:hint="cs"/>
          <w:color w:val="000000" w:themeColor="text1"/>
          <w:sz w:val="24"/>
          <w:szCs w:val="24"/>
        </w:rPr>
        <w:t>K</w:t>
      </w:r>
      <w:proofErr w:type="spellEnd"/>
      <w:r w:rsidRPr="00C27174">
        <w:rPr>
          <w:rFonts w:ascii="Times New Roman" w:hAnsi="Times New Roman" w:cs="Times New Roman" w:hint="cs"/>
          <w:color w:val="000000" w:themeColor="text1"/>
          <w:sz w:val="24"/>
          <w:szCs w:val="24"/>
        </w:rPr>
        <w:t xml:space="preserve">, Yadav R K, </w:t>
      </w:r>
      <w:proofErr w:type="spellStart"/>
      <w:r w:rsidRPr="00C27174">
        <w:rPr>
          <w:rFonts w:ascii="Times New Roman" w:hAnsi="Times New Roman" w:cs="Times New Roman" w:hint="cs"/>
          <w:color w:val="000000" w:themeColor="text1"/>
          <w:sz w:val="24"/>
          <w:szCs w:val="24"/>
        </w:rPr>
        <w:t>Asati</w:t>
      </w:r>
      <w:proofErr w:type="spellEnd"/>
      <w:r w:rsidRPr="00C27174">
        <w:rPr>
          <w:rFonts w:ascii="Times New Roman" w:hAnsi="Times New Roman" w:cs="Times New Roman" w:hint="cs"/>
          <w:color w:val="000000" w:themeColor="text1"/>
          <w:sz w:val="24"/>
          <w:szCs w:val="24"/>
        </w:rPr>
        <w:t xml:space="preserve"> B S and </w:t>
      </w:r>
      <w:proofErr w:type="spellStart"/>
      <w:r w:rsidRPr="00C27174">
        <w:rPr>
          <w:rFonts w:ascii="Times New Roman" w:hAnsi="Times New Roman" w:cs="Times New Roman" w:hint="cs"/>
          <w:color w:val="000000" w:themeColor="text1"/>
          <w:sz w:val="24"/>
          <w:szCs w:val="24"/>
        </w:rPr>
        <w:t>Chaudey</w:t>
      </w:r>
      <w:proofErr w:type="spellEnd"/>
      <w:r w:rsidRPr="00C27174">
        <w:rPr>
          <w:rFonts w:ascii="Times New Roman" w:hAnsi="Times New Roman" w:cs="Times New Roman" w:hint="cs"/>
          <w:color w:val="000000" w:themeColor="text1"/>
          <w:sz w:val="24"/>
          <w:szCs w:val="24"/>
        </w:rPr>
        <w:t xml:space="preserve"> T. 2006. Effect of plant growth regulators on growth, yield and quality of tomato (</w:t>
      </w:r>
      <w:r w:rsidRPr="00C27174">
        <w:rPr>
          <w:rFonts w:ascii="Times New Roman" w:hAnsi="Times New Roman" w:cs="Times New Roman" w:hint="cs"/>
          <w:i/>
          <w:color w:val="000000" w:themeColor="text1"/>
          <w:sz w:val="24"/>
          <w:szCs w:val="24"/>
        </w:rPr>
        <w:t xml:space="preserve">Lycopersicon esculentum </w:t>
      </w:r>
      <w:r w:rsidRPr="00C27174">
        <w:rPr>
          <w:rFonts w:ascii="Times New Roman" w:hAnsi="Times New Roman" w:cs="Times New Roman" w:hint="cs"/>
          <w:color w:val="000000" w:themeColor="text1"/>
          <w:sz w:val="24"/>
          <w:szCs w:val="24"/>
        </w:rPr>
        <w:t xml:space="preserve">L.). </w:t>
      </w:r>
      <w:r w:rsidRPr="00C27174">
        <w:rPr>
          <w:rFonts w:ascii="Times New Roman" w:hAnsi="Times New Roman" w:cs="Times New Roman" w:hint="cs"/>
          <w:i/>
          <w:color w:val="000000" w:themeColor="text1"/>
          <w:sz w:val="24"/>
          <w:szCs w:val="24"/>
        </w:rPr>
        <w:t>Veg</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Sci</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33</w:t>
      </w:r>
      <w:r w:rsidRPr="00C27174">
        <w:rPr>
          <w:rFonts w:ascii="Times New Roman" w:hAnsi="Times New Roman" w:cs="Times New Roman" w:hint="cs"/>
          <w:color w:val="000000" w:themeColor="text1"/>
          <w:sz w:val="24"/>
          <w:szCs w:val="24"/>
        </w:rPr>
        <w:t>(2): 180-182.</w:t>
      </w:r>
    </w:p>
    <w:p w14:paraId="59997181" w14:textId="77777777" w:rsidR="004C723A" w:rsidRPr="00C27174" w:rsidRDefault="004C723A" w:rsidP="004C723A">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Rappaport L. 1975. Growth regulating metabolites. </w:t>
      </w:r>
      <w:proofErr w:type="spellStart"/>
      <w:r w:rsidRPr="00C27174">
        <w:rPr>
          <w:rFonts w:ascii="Times New Roman" w:hAnsi="Times New Roman" w:cs="Times New Roman" w:hint="cs"/>
          <w:i/>
          <w:color w:val="000000" w:themeColor="text1"/>
          <w:sz w:val="24"/>
          <w:szCs w:val="24"/>
        </w:rPr>
        <w:t>Caif</w:t>
      </w:r>
      <w:proofErr w:type="spellEnd"/>
      <w:r w:rsidRPr="00C27174">
        <w:rPr>
          <w:rFonts w:ascii="Times New Roman" w:hAnsi="Times New Roman" w:cs="Times New Roman" w:hint="cs"/>
          <w:i/>
          <w:color w:val="000000" w:themeColor="text1"/>
          <w:sz w:val="24"/>
          <w:szCs w:val="24"/>
        </w:rPr>
        <w:t>. Agric</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10</w:t>
      </w:r>
      <w:r w:rsidRPr="00C27174">
        <w:rPr>
          <w:rFonts w:ascii="Times New Roman" w:hAnsi="Times New Roman" w:cs="Times New Roman" w:hint="cs"/>
          <w:color w:val="000000" w:themeColor="text1"/>
          <w:sz w:val="24"/>
          <w:szCs w:val="24"/>
        </w:rPr>
        <w:t>(12): 4-11.</w:t>
      </w:r>
    </w:p>
    <w:p w14:paraId="6EA449B6" w14:textId="77777777" w:rsidR="004C723A" w:rsidRPr="00C27174" w:rsidRDefault="004C723A" w:rsidP="004C723A">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Singh Neha, Biswas K Tarun, Sharma Richa. 2014. Impact of Plant Growth Regulators on Vegetative Characters, Quality and Yield Attributes in Chilli (</w:t>
      </w:r>
      <w:r w:rsidRPr="00C27174">
        <w:rPr>
          <w:rFonts w:ascii="Times New Roman" w:hAnsi="Times New Roman" w:cs="Times New Roman" w:hint="cs"/>
          <w:i/>
          <w:color w:val="000000" w:themeColor="text1"/>
          <w:sz w:val="24"/>
          <w:szCs w:val="24"/>
        </w:rPr>
        <w:t xml:space="preserve">Capsicum annuum </w:t>
      </w:r>
      <w:r w:rsidRPr="00C27174">
        <w:rPr>
          <w:rFonts w:ascii="Times New Roman" w:hAnsi="Times New Roman" w:cs="Times New Roman" w:hint="cs"/>
          <w:color w:val="000000" w:themeColor="text1"/>
          <w:sz w:val="24"/>
          <w:szCs w:val="24"/>
        </w:rPr>
        <w:t>L</w:t>
      </w:r>
      <w:r w:rsidRPr="00C27174">
        <w:rPr>
          <w:rFonts w:ascii="Times New Roman" w:hAnsi="Times New Roman" w:cs="Times New Roman" w:hint="cs"/>
          <w:i/>
          <w:color w:val="000000" w:themeColor="text1"/>
          <w:sz w:val="24"/>
          <w:szCs w:val="24"/>
        </w:rPr>
        <w:t>.</w:t>
      </w:r>
      <w:r w:rsidRPr="00C27174">
        <w:rPr>
          <w:rFonts w:ascii="Times New Roman" w:hAnsi="Times New Roman" w:cs="Times New Roman" w:hint="cs"/>
          <w:color w:val="000000" w:themeColor="text1"/>
          <w:sz w:val="24"/>
          <w:szCs w:val="24"/>
        </w:rPr>
        <w:t xml:space="preserve">) Cv. G-4. </w:t>
      </w:r>
      <w:r w:rsidRPr="00C27174">
        <w:rPr>
          <w:rFonts w:ascii="Times New Roman" w:hAnsi="Times New Roman" w:cs="Times New Roman" w:hint="cs"/>
          <w:i/>
          <w:color w:val="000000" w:themeColor="text1"/>
          <w:sz w:val="24"/>
          <w:szCs w:val="24"/>
        </w:rPr>
        <w:t>New Agriculturist Journal</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25</w:t>
      </w:r>
      <w:r w:rsidRPr="00C27174">
        <w:rPr>
          <w:rFonts w:ascii="Times New Roman" w:hAnsi="Times New Roman" w:cs="Times New Roman" w:hint="cs"/>
          <w:color w:val="000000" w:themeColor="text1"/>
          <w:sz w:val="24"/>
          <w:szCs w:val="24"/>
        </w:rPr>
        <w:t>(2): 227-233.</w:t>
      </w:r>
    </w:p>
    <w:p w14:paraId="2FACC1E1" w14:textId="77777777" w:rsidR="004C723A" w:rsidRPr="00C27174" w:rsidRDefault="004C723A" w:rsidP="004C723A">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Singh V, Singh V, Shahi P B, Singh N, </w:t>
      </w:r>
      <w:proofErr w:type="spellStart"/>
      <w:r w:rsidRPr="00C27174">
        <w:rPr>
          <w:rFonts w:ascii="Times New Roman" w:hAnsi="Times New Roman" w:cs="Times New Roman" w:hint="cs"/>
          <w:color w:val="000000" w:themeColor="text1"/>
          <w:sz w:val="24"/>
          <w:szCs w:val="24"/>
        </w:rPr>
        <w:t>Somvanshi</w:t>
      </w:r>
      <w:proofErr w:type="spellEnd"/>
      <w:r w:rsidRPr="00C27174">
        <w:rPr>
          <w:rFonts w:ascii="Times New Roman" w:hAnsi="Times New Roman" w:cs="Times New Roman" w:hint="cs"/>
          <w:color w:val="000000" w:themeColor="text1"/>
          <w:sz w:val="24"/>
          <w:szCs w:val="24"/>
        </w:rPr>
        <w:t xml:space="preserve"> S P S. 2022. Impact of Gibberellic Acid on Physiological Yield and Quality Attributes of Tomato (</w:t>
      </w:r>
      <w:r w:rsidRPr="00C27174">
        <w:rPr>
          <w:rFonts w:ascii="Times New Roman" w:hAnsi="Times New Roman" w:cs="Times New Roman" w:hint="cs"/>
          <w:i/>
          <w:color w:val="000000" w:themeColor="text1"/>
          <w:sz w:val="24"/>
          <w:szCs w:val="24"/>
        </w:rPr>
        <w:t xml:space="preserve">Lycopersicon esculentum </w:t>
      </w:r>
      <w:r w:rsidRPr="00C27174">
        <w:rPr>
          <w:rFonts w:ascii="Times New Roman" w:hAnsi="Times New Roman" w:cs="Times New Roman" w:hint="cs"/>
          <w:color w:val="000000" w:themeColor="text1"/>
          <w:sz w:val="24"/>
          <w:szCs w:val="24"/>
        </w:rPr>
        <w:t xml:space="preserve">L.) Underneath </w:t>
      </w:r>
      <w:r w:rsidRPr="00C27174">
        <w:rPr>
          <w:rFonts w:ascii="Times New Roman" w:hAnsi="Times New Roman" w:cs="Times New Roman" w:hint="cs"/>
          <w:color w:val="000000" w:themeColor="text1"/>
          <w:sz w:val="24"/>
          <w:szCs w:val="24"/>
        </w:rPr>
        <w:lastRenderedPageBreak/>
        <w:t xml:space="preserve">Semi-Arid Condition of Eastern U.P. </w:t>
      </w:r>
      <w:r w:rsidRPr="00C27174">
        <w:rPr>
          <w:rFonts w:ascii="Times New Roman" w:hAnsi="Times New Roman" w:cs="Times New Roman" w:hint="cs"/>
          <w:i/>
          <w:color w:val="000000" w:themeColor="text1"/>
          <w:sz w:val="24"/>
          <w:szCs w:val="24"/>
        </w:rPr>
        <w:t>Biological Forum-An International Journal</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14</w:t>
      </w:r>
      <w:r w:rsidRPr="00C27174">
        <w:rPr>
          <w:rFonts w:ascii="Times New Roman" w:hAnsi="Times New Roman" w:cs="Times New Roman" w:hint="cs"/>
          <w:color w:val="000000" w:themeColor="text1"/>
          <w:sz w:val="24"/>
          <w:szCs w:val="24"/>
        </w:rPr>
        <w:t>(2): 400-402.</w:t>
      </w:r>
    </w:p>
    <w:p w14:paraId="1196AAD6" w14:textId="77777777" w:rsidR="004C723A" w:rsidRPr="00C27174" w:rsidRDefault="004C723A" w:rsidP="004C723A">
      <w:pPr>
        <w:spacing w:before="240" w:after="120" w:line="360" w:lineRule="auto"/>
        <w:jc w:val="both"/>
        <w:rPr>
          <w:rFonts w:ascii="Times New Roman" w:hAnsi="Times New Roman" w:cs="Times New Roman"/>
          <w:color w:val="000000" w:themeColor="text1"/>
          <w:sz w:val="24"/>
          <w:szCs w:val="24"/>
        </w:rPr>
      </w:pPr>
      <w:proofErr w:type="spellStart"/>
      <w:r w:rsidRPr="00C27174">
        <w:rPr>
          <w:rFonts w:ascii="Times New Roman" w:hAnsi="Times New Roman" w:cs="Times New Roman" w:hint="cs"/>
          <w:color w:val="000000" w:themeColor="text1"/>
          <w:sz w:val="24"/>
          <w:szCs w:val="24"/>
        </w:rPr>
        <w:t>Uddain</w:t>
      </w:r>
      <w:proofErr w:type="spellEnd"/>
      <w:r w:rsidRPr="00C27174">
        <w:rPr>
          <w:rFonts w:ascii="Times New Roman" w:hAnsi="Times New Roman" w:cs="Times New Roman" w:hint="cs"/>
          <w:color w:val="000000" w:themeColor="text1"/>
          <w:sz w:val="24"/>
          <w:szCs w:val="24"/>
        </w:rPr>
        <w:t xml:space="preserve"> j, Hossain K M, Akhter, Mostafa G M, Rahman J M. 2009. Effect of Different Plant Growth Regulators on Growth and Yield of Tomato. </w:t>
      </w:r>
      <w:r w:rsidRPr="00C27174">
        <w:rPr>
          <w:rFonts w:ascii="Times New Roman" w:hAnsi="Times New Roman" w:cs="Times New Roman" w:hint="cs"/>
          <w:i/>
          <w:color w:val="000000" w:themeColor="text1"/>
          <w:sz w:val="24"/>
          <w:szCs w:val="24"/>
        </w:rPr>
        <w:t>International Journal of Sustainable Agriculture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w:t>
      </w:r>
      <w:r w:rsidRPr="00C27174">
        <w:rPr>
          <w:rFonts w:ascii="Times New Roman" w:hAnsi="Times New Roman" w:cs="Times New Roman" w:hint="cs"/>
          <w:color w:val="000000" w:themeColor="text1"/>
          <w:sz w:val="24"/>
          <w:szCs w:val="24"/>
        </w:rPr>
        <w:t>(3): 58-63.</w:t>
      </w:r>
    </w:p>
    <w:sectPr w:rsidR="004C723A" w:rsidRPr="00C27174" w:rsidSect="00FB7D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98C8" w14:textId="77777777" w:rsidR="00656E8C" w:rsidRDefault="00656E8C" w:rsidP="00943FB0">
      <w:pPr>
        <w:spacing w:after="0" w:line="240" w:lineRule="auto"/>
      </w:pPr>
      <w:r>
        <w:separator/>
      </w:r>
    </w:p>
  </w:endnote>
  <w:endnote w:type="continuationSeparator" w:id="0">
    <w:p w14:paraId="2000FE49" w14:textId="77777777" w:rsidR="00656E8C" w:rsidRDefault="00656E8C" w:rsidP="0094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EF4D" w14:textId="77777777" w:rsidR="00943FB0" w:rsidRDefault="00943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A077" w14:textId="77777777" w:rsidR="00943FB0" w:rsidRDefault="00943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8D5A" w14:textId="77777777" w:rsidR="00943FB0" w:rsidRDefault="0094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1166C" w14:textId="77777777" w:rsidR="00656E8C" w:rsidRDefault="00656E8C" w:rsidP="00943FB0">
      <w:pPr>
        <w:spacing w:after="0" w:line="240" w:lineRule="auto"/>
      </w:pPr>
      <w:r>
        <w:separator/>
      </w:r>
    </w:p>
  </w:footnote>
  <w:footnote w:type="continuationSeparator" w:id="0">
    <w:p w14:paraId="346D1FD9" w14:textId="77777777" w:rsidR="00656E8C" w:rsidRDefault="00656E8C" w:rsidP="0094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01A3" w14:textId="0A6A7E37" w:rsidR="00943FB0" w:rsidRDefault="00943FB0">
    <w:pPr>
      <w:pStyle w:val="Header"/>
    </w:pPr>
    <w:r>
      <w:rPr>
        <w:noProof/>
      </w:rPr>
      <w:pict w14:anchorId="312F9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74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0AB6" w14:textId="49B97C24" w:rsidR="00943FB0" w:rsidRDefault="00943FB0">
    <w:pPr>
      <w:pStyle w:val="Header"/>
    </w:pPr>
    <w:r>
      <w:rPr>
        <w:noProof/>
      </w:rPr>
      <w:pict w14:anchorId="7FD28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74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A7A2" w14:textId="6E57BF71" w:rsidR="00943FB0" w:rsidRDefault="00943FB0">
    <w:pPr>
      <w:pStyle w:val="Header"/>
    </w:pPr>
    <w:r>
      <w:rPr>
        <w:noProof/>
      </w:rPr>
      <w:pict w14:anchorId="2415A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74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440A"/>
    <w:multiLevelType w:val="hybridMultilevel"/>
    <w:tmpl w:val="E4461466"/>
    <w:lvl w:ilvl="0" w:tplc="C2607030">
      <w:numFmt w:val="bullet"/>
      <w:lvlText w:val=""/>
      <w:lvlJc w:val="left"/>
      <w:pPr>
        <w:ind w:left="720" w:hanging="360"/>
      </w:pPr>
      <w:rPr>
        <w:rFonts w:ascii="Wingdings" w:eastAsia="Wingdings" w:hAnsi="Wingdings" w:cs="Wingdings" w:hint="default"/>
        <w:color w:val="231F20"/>
        <w:w w:val="100"/>
        <w:sz w:val="21"/>
        <w:szCs w:val="21"/>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E3DCC"/>
    <w:multiLevelType w:val="hybridMultilevel"/>
    <w:tmpl w:val="D176522A"/>
    <w:lvl w:ilvl="0" w:tplc="C2607030">
      <w:numFmt w:val="bullet"/>
      <w:lvlText w:val=""/>
      <w:lvlJc w:val="left"/>
      <w:pPr>
        <w:ind w:left="1440" w:hanging="360"/>
      </w:pPr>
      <w:rPr>
        <w:rFonts w:ascii="Wingdings" w:eastAsia="Wingdings" w:hAnsi="Wingdings" w:cs="Wingdings" w:hint="default"/>
        <w:color w:val="231F20"/>
        <w:w w:val="100"/>
        <w:sz w:val="21"/>
        <w:szCs w:val="21"/>
        <w:lang w:val="en-US" w:eastAsia="en-US" w:bidi="ar-SA"/>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8442F3"/>
    <w:multiLevelType w:val="hybridMultilevel"/>
    <w:tmpl w:val="27C664BE"/>
    <w:lvl w:ilvl="0" w:tplc="C2607030">
      <w:numFmt w:val="bullet"/>
      <w:lvlText w:val=""/>
      <w:lvlJc w:val="left"/>
      <w:pPr>
        <w:ind w:left="720" w:hanging="360"/>
      </w:pPr>
      <w:rPr>
        <w:rFonts w:ascii="Wingdings" w:eastAsia="Wingdings" w:hAnsi="Wingdings" w:cs="Wingdings" w:hint="default"/>
        <w:color w:val="231F20"/>
        <w:w w:val="100"/>
        <w:sz w:val="21"/>
        <w:szCs w:val="21"/>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76C"/>
    <w:multiLevelType w:val="hybridMultilevel"/>
    <w:tmpl w:val="0D5CFA8A"/>
    <w:lvl w:ilvl="0" w:tplc="CC94D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91915">
    <w:abstractNumId w:val="3"/>
  </w:num>
  <w:num w:numId="2" w16cid:durableId="1224869712">
    <w:abstractNumId w:val="2"/>
  </w:num>
  <w:num w:numId="3" w16cid:durableId="1228882939">
    <w:abstractNumId w:val="1"/>
  </w:num>
  <w:num w:numId="4" w16cid:durableId="100971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DF0B2D"/>
    <w:rsid w:val="00134F4D"/>
    <w:rsid w:val="00163D84"/>
    <w:rsid w:val="00163E63"/>
    <w:rsid w:val="001814A6"/>
    <w:rsid w:val="001E78F5"/>
    <w:rsid w:val="00252921"/>
    <w:rsid w:val="00267D1C"/>
    <w:rsid w:val="00280E5C"/>
    <w:rsid w:val="00333AED"/>
    <w:rsid w:val="00357A38"/>
    <w:rsid w:val="003840C4"/>
    <w:rsid w:val="00385A5B"/>
    <w:rsid w:val="00386976"/>
    <w:rsid w:val="003A423D"/>
    <w:rsid w:val="003F61BF"/>
    <w:rsid w:val="003F6492"/>
    <w:rsid w:val="0041037F"/>
    <w:rsid w:val="00410B93"/>
    <w:rsid w:val="00461E7D"/>
    <w:rsid w:val="00481BF0"/>
    <w:rsid w:val="0048340C"/>
    <w:rsid w:val="004C68F1"/>
    <w:rsid w:val="004C723A"/>
    <w:rsid w:val="004F170B"/>
    <w:rsid w:val="004F76F5"/>
    <w:rsid w:val="0050603B"/>
    <w:rsid w:val="005E12B7"/>
    <w:rsid w:val="005F45F2"/>
    <w:rsid w:val="0063621F"/>
    <w:rsid w:val="006541ED"/>
    <w:rsid w:val="00656E8C"/>
    <w:rsid w:val="00660A29"/>
    <w:rsid w:val="006A3354"/>
    <w:rsid w:val="006D2CE3"/>
    <w:rsid w:val="006D3EFE"/>
    <w:rsid w:val="006D62B3"/>
    <w:rsid w:val="006F4B86"/>
    <w:rsid w:val="00712BB7"/>
    <w:rsid w:val="007847AF"/>
    <w:rsid w:val="00792690"/>
    <w:rsid w:val="00797343"/>
    <w:rsid w:val="007A0D77"/>
    <w:rsid w:val="007A4BB1"/>
    <w:rsid w:val="007C4D4B"/>
    <w:rsid w:val="007D1F04"/>
    <w:rsid w:val="007F7F93"/>
    <w:rsid w:val="008024D0"/>
    <w:rsid w:val="008158AD"/>
    <w:rsid w:val="00821118"/>
    <w:rsid w:val="0085541B"/>
    <w:rsid w:val="008B1675"/>
    <w:rsid w:val="00940AFB"/>
    <w:rsid w:val="00943A59"/>
    <w:rsid w:val="00943FB0"/>
    <w:rsid w:val="00963635"/>
    <w:rsid w:val="009825D4"/>
    <w:rsid w:val="009828C6"/>
    <w:rsid w:val="00995003"/>
    <w:rsid w:val="009A2D9D"/>
    <w:rsid w:val="009A7C09"/>
    <w:rsid w:val="009B6E32"/>
    <w:rsid w:val="00A24C22"/>
    <w:rsid w:val="00A313F4"/>
    <w:rsid w:val="00A510FB"/>
    <w:rsid w:val="00A62D6B"/>
    <w:rsid w:val="00A85BED"/>
    <w:rsid w:val="00A919A7"/>
    <w:rsid w:val="00AA5778"/>
    <w:rsid w:val="00AB02E0"/>
    <w:rsid w:val="00AB73D1"/>
    <w:rsid w:val="00AC19F4"/>
    <w:rsid w:val="00AE6164"/>
    <w:rsid w:val="00B11085"/>
    <w:rsid w:val="00B13881"/>
    <w:rsid w:val="00B5152E"/>
    <w:rsid w:val="00B62C3F"/>
    <w:rsid w:val="00B6717C"/>
    <w:rsid w:val="00C23B48"/>
    <w:rsid w:val="00C25E50"/>
    <w:rsid w:val="00C27174"/>
    <w:rsid w:val="00C53034"/>
    <w:rsid w:val="00C6038B"/>
    <w:rsid w:val="00C607E9"/>
    <w:rsid w:val="00C65581"/>
    <w:rsid w:val="00CD7F89"/>
    <w:rsid w:val="00D03EDA"/>
    <w:rsid w:val="00D242E9"/>
    <w:rsid w:val="00DC0A65"/>
    <w:rsid w:val="00DE2B88"/>
    <w:rsid w:val="00DF0B2D"/>
    <w:rsid w:val="00E3378F"/>
    <w:rsid w:val="00E66506"/>
    <w:rsid w:val="00E944BA"/>
    <w:rsid w:val="00E95ACC"/>
    <w:rsid w:val="00EC4442"/>
    <w:rsid w:val="00EE639B"/>
    <w:rsid w:val="00EE705C"/>
    <w:rsid w:val="00F63D4B"/>
    <w:rsid w:val="00FA5F4D"/>
    <w:rsid w:val="00FB7D0A"/>
    <w:rsid w:val="00FC1E06"/>
    <w:rsid w:val="00FC73B4"/>
    <w:rsid w:val="00FE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36D21"/>
  <w15:docId w15:val="{572D7B49-61E3-465F-B834-40EB63E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2D"/>
    <w:rPr>
      <w:rFonts w:eastAsiaTheme="minorEastAsia"/>
      <w:lang w:val="en-IN" w:eastAsia="en-IN"/>
    </w:rPr>
  </w:style>
  <w:style w:type="paragraph" w:styleId="Heading1">
    <w:name w:val="heading 1"/>
    <w:basedOn w:val="Normal"/>
    <w:next w:val="Normal"/>
    <w:link w:val="Heading1Char"/>
    <w:uiPriority w:val="9"/>
    <w:qFormat/>
    <w:rsid w:val="00357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7A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0B2D"/>
    <w:pPr>
      <w:keepNext/>
      <w:spacing w:before="280" w:after="280" w:line="240" w:lineRule="auto"/>
      <w:jc w:val="center"/>
      <w:outlineLvl w:val="2"/>
    </w:pPr>
    <w:rPr>
      <w:rFonts w:ascii="Times New Roman" w:eastAsia="Times New Roman" w:hAnsi="Times New Roman" w:cs="Times New Roman"/>
      <w:b/>
      <w:sz w:val="36"/>
      <w:szCs w:val="36"/>
    </w:rPr>
  </w:style>
  <w:style w:type="paragraph" w:styleId="Heading4">
    <w:name w:val="heading 4"/>
    <w:basedOn w:val="Normal"/>
    <w:next w:val="Normal"/>
    <w:link w:val="Heading4Char"/>
    <w:uiPriority w:val="9"/>
    <w:semiHidden/>
    <w:unhideWhenUsed/>
    <w:qFormat/>
    <w:rsid w:val="007926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0B2D"/>
    <w:rPr>
      <w:rFonts w:ascii="Times New Roman" w:eastAsia="Times New Roman" w:hAnsi="Times New Roman" w:cs="Times New Roman"/>
      <w:b/>
      <w:sz w:val="36"/>
      <w:szCs w:val="36"/>
      <w:lang w:val="en-IN" w:eastAsia="en-IN"/>
    </w:rPr>
  </w:style>
  <w:style w:type="paragraph" w:styleId="BodyText">
    <w:name w:val="Body Text"/>
    <w:basedOn w:val="Normal"/>
    <w:link w:val="BodyTextChar"/>
    <w:uiPriority w:val="99"/>
    <w:unhideWhenUsed/>
    <w:rsid w:val="00DF0B2D"/>
    <w:pPr>
      <w:spacing w:before="240" w:after="120" w:line="360" w:lineRule="auto"/>
      <w:jc w:val="both"/>
    </w:pPr>
    <w:rPr>
      <w:rFonts w:ascii="Times New Roman" w:eastAsiaTheme="minorHAnsi" w:hAnsi="Times New Roman" w:cs="Times New Roman"/>
      <w:sz w:val="24"/>
      <w:szCs w:val="24"/>
      <w:lang w:val="en-US" w:eastAsia="en-US"/>
    </w:rPr>
  </w:style>
  <w:style w:type="character" w:customStyle="1" w:styleId="BodyTextChar">
    <w:name w:val="Body Text Char"/>
    <w:basedOn w:val="DefaultParagraphFont"/>
    <w:link w:val="BodyText"/>
    <w:uiPriority w:val="99"/>
    <w:rsid w:val="00DF0B2D"/>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DF0B2D"/>
    <w:pPr>
      <w:spacing w:after="120"/>
      <w:ind w:left="360"/>
    </w:pPr>
  </w:style>
  <w:style w:type="character" w:customStyle="1" w:styleId="BodyTextIndentChar">
    <w:name w:val="Body Text Indent Char"/>
    <w:basedOn w:val="DefaultParagraphFont"/>
    <w:link w:val="BodyTextIndent"/>
    <w:uiPriority w:val="99"/>
    <w:semiHidden/>
    <w:rsid w:val="00DF0B2D"/>
    <w:rPr>
      <w:rFonts w:eastAsiaTheme="minorEastAsia"/>
      <w:lang w:val="en-IN" w:eastAsia="en-IN"/>
    </w:rPr>
  </w:style>
  <w:style w:type="paragraph" w:styleId="ListParagraph">
    <w:name w:val="List Paragraph"/>
    <w:basedOn w:val="Normal"/>
    <w:uiPriority w:val="34"/>
    <w:qFormat/>
    <w:rsid w:val="00DF0B2D"/>
    <w:pPr>
      <w:ind w:left="720"/>
      <w:contextualSpacing/>
    </w:pPr>
    <w:rPr>
      <w:rFonts w:eastAsiaTheme="minorHAnsi"/>
      <w:lang w:val="en-US" w:eastAsia="en-US"/>
    </w:rPr>
  </w:style>
  <w:style w:type="table" w:styleId="TableGrid">
    <w:name w:val="Table Grid"/>
    <w:basedOn w:val="TableNormal"/>
    <w:uiPriority w:val="59"/>
    <w:rsid w:val="00C2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25E50"/>
  </w:style>
  <w:style w:type="character" w:customStyle="1" w:styleId="Heading1Char">
    <w:name w:val="Heading 1 Char"/>
    <w:basedOn w:val="DefaultParagraphFont"/>
    <w:link w:val="Heading1"/>
    <w:uiPriority w:val="9"/>
    <w:rsid w:val="00357A38"/>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semiHidden/>
    <w:rsid w:val="00357A38"/>
    <w:rPr>
      <w:rFonts w:asciiTheme="majorHAnsi" w:eastAsiaTheme="majorEastAsia" w:hAnsiTheme="majorHAnsi" w:cstheme="majorBidi"/>
      <w:b/>
      <w:bCs/>
      <w:color w:val="4F81BD" w:themeColor="accent1"/>
      <w:sz w:val="26"/>
      <w:szCs w:val="26"/>
      <w:lang w:val="en-IN" w:eastAsia="en-IN"/>
    </w:rPr>
  </w:style>
  <w:style w:type="character" w:customStyle="1" w:styleId="Heading4Char">
    <w:name w:val="Heading 4 Char"/>
    <w:basedOn w:val="DefaultParagraphFont"/>
    <w:link w:val="Heading4"/>
    <w:uiPriority w:val="9"/>
    <w:semiHidden/>
    <w:rsid w:val="00792690"/>
    <w:rPr>
      <w:rFonts w:asciiTheme="majorHAnsi" w:eastAsiaTheme="majorEastAsia" w:hAnsiTheme="majorHAnsi" w:cstheme="majorBidi"/>
      <w:b/>
      <w:bCs/>
      <w:i/>
      <w:iCs/>
      <w:color w:val="4F81BD" w:themeColor="accent1"/>
      <w:lang w:val="en-IN" w:eastAsia="en-IN"/>
    </w:rPr>
  </w:style>
  <w:style w:type="character" w:customStyle="1" w:styleId="apple-converted-space">
    <w:name w:val="apple-converted-space"/>
    <w:basedOn w:val="DefaultParagraphFont"/>
    <w:rsid w:val="00163D84"/>
  </w:style>
  <w:style w:type="character" w:styleId="Hyperlink">
    <w:name w:val="Hyperlink"/>
    <w:basedOn w:val="DefaultParagraphFont"/>
    <w:uiPriority w:val="99"/>
    <w:unhideWhenUsed/>
    <w:rsid w:val="006541ED"/>
    <w:rPr>
      <w:color w:val="0000FF" w:themeColor="hyperlink"/>
      <w:u w:val="single"/>
    </w:rPr>
  </w:style>
  <w:style w:type="character" w:styleId="UnresolvedMention">
    <w:name w:val="Unresolved Mention"/>
    <w:basedOn w:val="DefaultParagraphFont"/>
    <w:uiPriority w:val="99"/>
    <w:semiHidden/>
    <w:unhideWhenUsed/>
    <w:rsid w:val="00B5152E"/>
    <w:rPr>
      <w:color w:val="605E5C"/>
      <w:shd w:val="clear" w:color="auto" w:fill="E1DFDD"/>
    </w:rPr>
  </w:style>
  <w:style w:type="paragraph" w:styleId="Header">
    <w:name w:val="header"/>
    <w:basedOn w:val="Normal"/>
    <w:link w:val="HeaderChar"/>
    <w:uiPriority w:val="99"/>
    <w:unhideWhenUsed/>
    <w:rsid w:val="00943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B0"/>
    <w:rPr>
      <w:rFonts w:eastAsiaTheme="minorEastAsia"/>
      <w:lang w:val="en-IN" w:eastAsia="en-IN"/>
    </w:rPr>
  </w:style>
  <w:style w:type="paragraph" w:styleId="Footer">
    <w:name w:val="footer"/>
    <w:basedOn w:val="Normal"/>
    <w:link w:val="FooterChar"/>
    <w:uiPriority w:val="99"/>
    <w:unhideWhenUsed/>
    <w:rsid w:val="00943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B0"/>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08607">
      <w:bodyDiv w:val="1"/>
      <w:marLeft w:val="0"/>
      <w:marRight w:val="0"/>
      <w:marTop w:val="0"/>
      <w:marBottom w:val="0"/>
      <w:divBdr>
        <w:top w:val="none" w:sz="0" w:space="0" w:color="auto"/>
        <w:left w:val="none" w:sz="0" w:space="0" w:color="auto"/>
        <w:bottom w:val="none" w:sz="0" w:space="0" w:color="auto"/>
        <w:right w:val="none" w:sz="0" w:space="0" w:color="auto"/>
      </w:divBdr>
    </w:div>
    <w:div w:id="1848254867">
      <w:bodyDiv w:val="1"/>
      <w:marLeft w:val="0"/>
      <w:marRight w:val="0"/>
      <w:marTop w:val="0"/>
      <w:marBottom w:val="0"/>
      <w:divBdr>
        <w:top w:val="none" w:sz="0" w:space="0" w:color="auto"/>
        <w:left w:val="none" w:sz="0" w:space="0" w:color="auto"/>
        <w:bottom w:val="none" w:sz="0" w:space="0" w:color="auto"/>
        <w:right w:val="none" w:sz="0" w:space="0" w:color="auto"/>
      </w:divBdr>
    </w:div>
    <w:div w:id="20312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12</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Editor-23</cp:lastModifiedBy>
  <cp:revision>61</cp:revision>
  <dcterms:created xsi:type="dcterms:W3CDTF">2022-10-25T04:47:00Z</dcterms:created>
  <dcterms:modified xsi:type="dcterms:W3CDTF">2024-06-25T13:29:00Z</dcterms:modified>
</cp:coreProperties>
</file>