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00A45" w14:paraId="5396533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62C7BCD" w14:textId="77777777" w:rsidR="00602F7D" w:rsidRPr="00C00A4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00A45" w14:paraId="0451E2A1" w14:textId="77777777" w:rsidTr="002643B3">
        <w:trPr>
          <w:trHeight w:val="290"/>
        </w:trPr>
        <w:tc>
          <w:tcPr>
            <w:tcW w:w="1234" w:type="pct"/>
          </w:tcPr>
          <w:p w14:paraId="49036CD3" w14:textId="77777777" w:rsidR="0000007A" w:rsidRPr="00C00A4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C08F" w14:textId="77777777" w:rsidR="0000007A" w:rsidRPr="00C00A45" w:rsidRDefault="006D367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23D53" w:rsidRPr="00C00A4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="00623D53" w:rsidRPr="00C00A4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00A45" w14:paraId="017FCDFA" w14:textId="77777777" w:rsidTr="002643B3">
        <w:trPr>
          <w:trHeight w:val="290"/>
        </w:trPr>
        <w:tc>
          <w:tcPr>
            <w:tcW w:w="1234" w:type="pct"/>
          </w:tcPr>
          <w:p w14:paraId="546FE233" w14:textId="77777777" w:rsidR="0000007A" w:rsidRPr="00C00A4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5A2B4" w14:textId="77777777" w:rsidR="0000007A" w:rsidRPr="00C00A45" w:rsidRDefault="009E3D3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Ms_JAMMR_133053</w:t>
            </w:r>
          </w:p>
        </w:tc>
      </w:tr>
      <w:tr w:rsidR="0000007A" w:rsidRPr="00C00A45" w14:paraId="49E7A9DD" w14:textId="77777777" w:rsidTr="002643B3">
        <w:trPr>
          <w:trHeight w:val="650"/>
        </w:trPr>
        <w:tc>
          <w:tcPr>
            <w:tcW w:w="1234" w:type="pct"/>
          </w:tcPr>
          <w:p w14:paraId="1F0DA998" w14:textId="77777777" w:rsidR="0000007A" w:rsidRPr="00C00A4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FE16B" w14:textId="77777777" w:rsidR="0000007A" w:rsidRPr="00C00A45" w:rsidRDefault="009E3D3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sz w:val="20"/>
                <w:szCs w:val="20"/>
                <w:lang w:val="en-GB"/>
              </w:rPr>
              <w:t>EPIDEMIOLOGICAL PROFILE OF LEPROSY IN THE STATE OF PARÁ BETWEEN THE YEARS 2019 AND 2023</w:t>
            </w:r>
          </w:p>
        </w:tc>
      </w:tr>
      <w:tr w:rsidR="00CF0BBB" w:rsidRPr="00C00A45" w14:paraId="1D833294" w14:textId="77777777" w:rsidTr="002643B3">
        <w:trPr>
          <w:trHeight w:val="332"/>
        </w:trPr>
        <w:tc>
          <w:tcPr>
            <w:tcW w:w="1234" w:type="pct"/>
          </w:tcPr>
          <w:p w14:paraId="576C594D" w14:textId="77777777" w:rsidR="00CF0BBB" w:rsidRPr="00C00A4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ACCE4" w14:textId="77777777" w:rsidR="00CF0BBB" w:rsidRPr="00C00A45" w:rsidRDefault="009E3D3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BA8F7C1" w14:textId="4B9E5D23" w:rsidR="001856F5" w:rsidRPr="00C00A45" w:rsidRDefault="001856F5" w:rsidP="001856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856F5" w:rsidRPr="00C00A45" w14:paraId="2FBDF8B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C356143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00A4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00A4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6E0F904" w14:textId="77777777" w:rsidR="001856F5" w:rsidRPr="00C00A45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C00A45" w14:paraId="5FD30965" w14:textId="77777777">
        <w:tc>
          <w:tcPr>
            <w:tcW w:w="1265" w:type="pct"/>
            <w:noWrap/>
          </w:tcPr>
          <w:p w14:paraId="25FADA99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3A0E4D1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00A45">
              <w:rPr>
                <w:rFonts w:ascii="Arial" w:hAnsi="Arial" w:cs="Arial"/>
                <w:lang w:val="en-GB"/>
              </w:rPr>
              <w:t>Reviewer’s comment</w:t>
            </w:r>
          </w:p>
          <w:p w14:paraId="6E76F978" w14:textId="77777777" w:rsidR="00FE3819" w:rsidRPr="00C00A45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0A4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54D5EBD" w14:textId="77777777" w:rsidR="006E3B62" w:rsidRPr="00C00A45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43852F2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0A45">
              <w:rPr>
                <w:rFonts w:ascii="Arial" w:hAnsi="Arial" w:cs="Arial"/>
                <w:lang w:val="en-GB"/>
              </w:rPr>
              <w:t>Author’s Feedback</w:t>
            </w:r>
            <w:r w:rsidRPr="00C00A4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00A4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856F5" w:rsidRPr="00C00A45" w14:paraId="3BC009B6" w14:textId="77777777">
        <w:trPr>
          <w:trHeight w:val="1264"/>
        </w:trPr>
        <w:tc>
          <w:tcPr>
            <w:tcW w:w="1265" w:type="pct"/>
            <w:noWrap/>
          </w:tcPr>
          <w:p w14:paraId="3E1C4EB8" w14:textId="77777777" w:rsidR="001856F5" w:rsidRPr="00C00A45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F04B951" w14:textId="77777777" w:rsidR="001856F5" w:rsidRPr="00C00A45" w:rsidRDefault="001856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3463569" w14:textId="77777777" w:rsidR="001856F5" w:rsidRPr="00C00A45" w:rsidRDefault="0008115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manuscript indeed plays an important role for scientific community as it helps to identify how M. leprae spreads among the population. It also plays a significant role for early detection and prevention by identifying high risk population groups. This kind of study helps in controlling and eliminating the diseases by guiding scientific community</w:t>
            </w:r>
          </w:p>
        </w:tc>
        <w:tc>
          <w:tcPr>
            <w:tcW w:w="1523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50"/>
            </w:tblGrid>
            <w:tr w:rsidR="005B03FF" w:rsidRPr="00C00A45" w14:paraId="775797AB" w14:textId="77777777" w:rsidTr="00C301AE">
              <w:trPr>
                <w:trHeight w:val="703"/>
              </w:trPr>
              <w:tc>
                <w:tcPr>
                  <w:tcW w:w="1523" w:type="pct"/>
                </w:tcPr>
                <w:p w14:paraId="477BE6F1" w14:textId="77777777" w:rsidR="005B03FF" w:rsidRPr="00C00A45" w:rsidRDefault="005B03FF" w:rsidP="005B03FF">
                  <w:pPr>
                    <w:pStyle w:val="Heading2"/>
                    <w:jc w:val="left"/>
                    <w:rPr>
                      <w:rFonts w:ascii="Arial" w:hAnsi="Arial" w:cs="Arial"/>
                      <w:b w:val="0"/>
                      <w:lang w:val="en-GB"/>
                    </w:rPr>
                  </w:pPr>
                  <w:r w:rsidRPr="00C00A45">
                    <w:rPr>
                      <w:rFonts w:ascii="Arial" w:hAnsi="Arial" w:cs="Arial"/>
                      <w:lang w:val="en-GB"/>
                    </w:rPr>
                    <w:t>thank you for your comments.</w:t>
                  </w:r>
                </w:p>
              </w:tc>
            </w:tr>
          </w:tbl>
          <w:p w14:paraId="76627F71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C00A45" w14:paraId="3A876F46" w14:textId="77777777">
        <w:trPr>
          <w:trHeight w:val="1262"/>
        </w:trPr>
        <w:tc>
          <w:tcPr>
            <w:tcW w:w="1265" w:type="pct"/>
            <w:noWrap/>
          </w:tcPr>
          <w:p w14:paraId="5141681A" w14:textId="77777777" w:rsidR="001856F5" w:rsidRPr="00C00A45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543973E" w14:textId="77777777" w:rsidR="001856F5" w:rsidRPr="00C00A45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D0E11A6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FC7C4E7" w14:textId="77777777" w:rsidR="001856F5" w:rsidRPr="00C00A45" w:rsidRDefault="00081151" w:rsidP="0008115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The title is suitable according to the research</w:t>
            </w:r>
          </w:p>
        </w:tc>
        <w:tc>
          <w:tcPr>
            <w:tcW w:w="1523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50"/>
            </w:tblGrid>
            <w:tr w:rsidR="005B03FF" w:rsidRPr="00C00A45" w14:paraId="515751E4" w14:textId="77777777" w:rsidTr="00C301AE">
              <w:trPr>
                <w:trHeight w:val="703"/>
              </w:trPr>
              <w:tc>
                <w:tcPr>
                  <w:tcW w:w="1523" w:type="pct"/>
                </w:tcPr>
                <w:p w14:paraId="6DD9A336" w14:textId="77777777" w:rsidR="005B03FF" w:rsidRPr="00C00A45" w:rsidRDefault="005B03FF" w:rsidP="005B03FF">
                  <w:pPr>
                    <w:pStyle w:val="Heading2"/>
                    <w:jc w:val="left"/>
                    <w:rPr>
                      <w:rFonts w:ascii="Arial" w:hAnsi="Arial" w:cs="Arial"/>
                      <w:b w:val="0"/>
                      <w:lang w:val="en-GB"/>
                    </w:rPr>
                  </w:pPr>
                  <w:r w:rsidRPr="00C00A45">
                    <w:rPr>
                      <w:rFonts w:ascii="Arial" w:hAnsi="Arial" w:cs="Arial"/>
                      <w:lang w:val="en-GB"/>
                    </w:rPr>
                    <w:t>thank you for your comments.</w:t>
                  </w:r>
                </w:p>
              </w:tc>
            </w:tr>
          </w:tbl>
          <w:p w14:paraId="1DED7AA9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C00A45" w14:paraId="3D4640B5" w14:textId="77777777">
        <w:trPr>
          <w:trHeight w:val="1262"/>
        </w:trPr>
        <w:tc>
          <w:tcPr>
            <w:tcW w:w="1265" w:type="pct"/>
            <w:noWrap/>
          </w:tcPr>
          <w:p w14:paraId="78C4AE03" w14:textId="77777777" w:rsidR="001856F5" w:rsidRPr="00C00A45" w:rsidRDefault="001856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00A4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C54A446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62EDC95" w14:textId="77777777" w:rsidR="001856F5" w:rsidRPr="00C00A45" w:rsidRDefault="00081151" w:rsidP="0008115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50"/>
            </w:tblGrid>
            <w:tr w:rsidR="005B03FF" w:rsidRPr="00C00A45" w14:paraId="07EF247C" w14:textId="77777777" w:rsidTr="00C301AE">
              <w:trPr>
                <w:trHeight w:val="703"/>
              </w:trPr>
              <w:tc>
                <w:tcPr>
                  <w:tcW w:w="1523" w:type="pct"/>
                </w:tcPr>
                <w:p w14:paraId="0ED12117" w14:textId="77777777" w:rsidR="005B03FF" w:rsidRPr="00C00A45" w:rsidRDefault="005B03FF" w:rsidP="005B03FF">
                  <w:pPr>
                    <w:pStyle w:val="Heading2"/>
                    <w:jc w:val="left"/>
                    <w:rPr>
                      <w:rFonts w:ascii="Arial" w:hAnsi="Arial" w:cs="Arial"/>
                      <w:b w:val="0"/>
                      <w:lang w:val="en-GB"/>
                    </w:rPr>
                  </w:pPr>
                  <w:r w:rsidRPr="00C00A45">
                    <w:rPr>
                      <w:rFonts w:ascii="Arial" w:hAnsi="Arial" w:cs="Arial"/>
                      <w:lang w:val="en-GB"/>
                    </w:rPr>
                    <w:t>thank you for your comments.</w:t>
                  </w:r>
                </w:p>
              </w:tc>
            </w:tr>
          </w:tbl>
          <w:p w14:paraId="7C575434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C00A45" w14:paraId="784266D6" w14:textId="77777777">
        <w:trPr>
          <w:trHeight w:val="704"/>
        </w:trPr>
        <w:tc>
          <w:tcPr>
            <w:tcW w:w="1265" w:type="pct"/>
            <w:noWrap/>
          </w:tcPr>
          <w:p w14:paraId="4B2D364C" w14:textId="77777777" w:rsidR="001856F5" w:rsidRPr="00C00A45" w:rsidRDefault="001856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00A4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088D395" w14:textId="77777777" w:rsidR="001856F5" w:rsidRPr="00C00A45" w:rsidRDefault="0008115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50"/>
            </w:tblGrid>
            <w:tr w:rsidR="005B03FF" w:rsidRPr="00C00A45" w14:paraId="2A3852A6" w14:textId="77777777" w:rsidTr="00C301AE">
              <w:trPr>
                <w:trHeight w:val="703"/>
              </w:trPr>
              <w:tc>
                <w:tcPr>
                  <w:tcW w:w="1523" w:type="pct"/>
                </w:tcPr>
                <w:p w14:paraId="3C29CA07" w14:textId="77777777" w:rsidR="005B03FF" w:rsidRPr="00C00A45" w:rsidRDefault="005B03FF" w:rsidP="005B03FF">
                  <w:pPr>
                    <w:pStyle w:val="Heading2"/>
                    <w:jc w:val="left"/>
                    <w:rPr>
                      <w:rFonts w:ascii="Arial" w:hAnsi="Arial" w:cs="Arial"/>
                      <w:b w:val="0"/>
                      <w:lang w:val="en-GB"/>
                    </w:rPr>
                  </w:pPr>
                  <w:r w:rsidRPr="00C00A45">
                    <w:rPr>
                      <w:rFonts w:ascii="Arial" w:hAnsi="Arial" w:cs="Arial"/>
                      <w:lang w:val="en-GB"/>
                    </w:rPr>
                    <w:t>thank you for your comments.</w:t>
                  </w:r>
                </w:p>
              </w:tc>
            </w:tr>
          </w:tbl>
          <w:p w14:paraId="4DC7778E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C00A45" w14:paraId="10ECCBBB" w14:textId="77777777">
        <w:trPr>
          <w:trHeight w:val="703"/>
        </w:trPr>
        <w:tc>
          <w:tcPr>
            <w:tcW w:w="1265" w:type="pct"/>
            <w:noWrap/>
          </w:tcPr>
          <w:p w14:paraId="2670214C" w14:textId="77777777" w:rsidR="001856F5" w:rsidRPr="00C00A45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6BA1655" w14:textId="77777777" w:rsidR="001856F5" w:rsidRPr="00C00A45" w:rsidRDefault="0008115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seemed to be sufficient and recent</w:t>
            </w:r>
          </w:p>
        </w:tc>
        <w:tc>
          <w:tcPr>
            <w:tcW w:w="1523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50"/>
            </w:tblGrid>
            <w:tr w:rsidR="005B03FF" w:rsidRPr="00C00A45" w14:paraId="056CF8DF" w14:textId="77777777" w:rsidTr="00C301AE">
              <w:trPr>
                <w:trHeight w:val="703"/>
              </w:trPr>
              <w:tc>
                <w:tcPr>
                  <w:tcW w:w="1523" w:type="pct"/>
                </w:tcPr>
                <w:p w14:paraId="1BF79DC9" w14:textId="77777777" w:rsidR="005B03FF" w:rsidRPr="00C00A45" w:rsidRDefault="005B03FF" w:rsidP="005B03FF">
                  <w:pPr>
                    <w:pStyle w:val="Heading2"/>
                    <w:jc w:val="left"/>
                    <w:rPr>
                      <w:rFonts w:ascii="Arial" w:hAnsi="Arial" w:cs="Arial"/>
                      <w:b w:val="0"/>
                      <w:lang w:val="en-GB"/>
                    </w:rPr>
                  </w:pPr>
                  <w:r w:rsidRPr="00C00A45">
                    <w:rPr>
                      <w:rFonts w:ascii="Arial" w:hAnsi="Arial" w:cs="Arial"/>
                      <w:lang w:val="en-GB"/>
                    </w:rPr>
                    <w:t>thank you for your comments.</w:t>
                  </w:r>
                </w:p>
              </w:tc>
            </w:tr>
          </w:tbl>
          <w:p w14:paraId="4094361D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56F5" w:rsidRPr="00C00A45" w14:paraId="6A1B29AE" w14:textId="77777777">
        <w:trPr>
          <w:trHeight w:val="386"/>
        </w:trPr>
        <w:tc>
          <w:tcPr>
            <w:tcW w:w="1265" w:type="pct"/>
            <w:noWrap/>
          </w:tcPr>
          <w:p w14:paraId="67508C90" w14:textId="77777777" w:rsidR="001856F5" w:rsidRPr="00C00A45" w:rsidRDefault="001856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00A4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82D6308" w14:textId="77777777" w:rsidR="001856F5" w:rsidRPr="00C00A45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03CE0E8" w14:textId="77777777" w:rsidR="001856F5" w:rsidRPr="00C00A45" w:rsidRDefault="0008115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sz w:val="20"/>
                <w:szCs w:val="20"/>
                <w:lang w:val="en-GB"/>
              </w:rPr>
              <w:t xml:space="preserve">Yes, </w:t>
            </w:r>
            <w:r w:rsidR="00E578D2" w:rsidRPr="00C00A45">
              <w:rPr>
                <w:rFonts w:ascii="Arial" w:hAnsi="Arial" w:cs="Arial"/>
                <w:sz w:val="20"/>
                <w:szCs w:val="20"/>
                <w:lang w:val="en-GB"/>
              </w:rPr>
              <w:t>however proper arrangement of the content according to the heading needed</w:t>
            </w:r>
            <w:r w:rsidR="00EE23CE" w:rsidRPr="00C00A45">
              <w:rPr>
                <w:rFonts w:ascii="Arial" w:hAnsi="Arial" w:cs="Arial"/>
                <w:sz w:val="20"/>
                <w:szCs w:val="20"/>
                <w:lang w:val="en-GB"/>
              </w:rPr>
              <w:t xml:space="preserve">. For example-Data source, data collection, procedures for data collection and analysis should be written under one heading. The heading named ‘Risk and </w:t>
            </w:r>
            <w:proofErr w:type="gramStart"/>
            <w:r w:rsidR="00EE23CE" w:rsidRPr="00C00A45">
              <w:rPr>
                <w:rFonts w:ascii="Arial" w:hAnsi="Arial" w:cs="Arial"/>
                <w:sz w:val="20"/>
                <w:szCs w:val="20"/>
                <w:lang w:val="en-GB"/>
              </w:rPr>
              <w:t>benefits’</w:t>
            </w:r>
            <w:proofErr w:type="gramEnd"/>
            <w:r w:rsidR="00EE23CE" w:rsidRPr="00C00A45">
              <w:rPr>
                <w:rFonts w:ascii="Arial" w:hAnsi="Arial" w:cs="Arial"/>
                <w:sz w:val="20"/>
                <w:szCs w:val="20"/>
                <w:lang w:val="en-GB"/>
              </w:rPr>
              <w:t xml:space="preserve"> should include in the introduction section.</w:t>
            </w:r>
          </w:p>
        </w:tc>
        <w:tc>
          <w:tcPr>
            <w:tcW w:w="1523" w:type="pct"/>
          </w:tcPr>
          <w:p w14:paraId="5A8CE432" w14:textId="77777777" w:rsidR="001856F5" w:rsidRPr="00C00A45" w:rsidRDefault="005B03F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 we will correct it.</w:t>
            </w:r>
          </w:p>
        </w:tc>
      </w:tr>
      <w:tr w:rsidR="001856F5" w:rsidRPr="00C00A45" w14:paraId="722053D4" w14:textId="77777777" w:rsidTr="00C00A45">
        <w:trPr>
          <w:trHeight w:val="278"/>
        </w:trPr>
        <w:tc>
          <w:tcPr>
            <w:tcW w:w="1265" w:type="pct"/>
            <w:noWrap/>
          </w:tcPr>
          <w:p w14:paraId="2F1AD80C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00A4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00A4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00A4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3DF040D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DAB2956" w14:textId="77777777" w:rsidR="001856F5" w:rsidRPr="00C00A45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A5D8E12" w14:textId="77777777" w:rsidR="001856F5" w:rsidRPr="00C00A45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D3CDFA1" w14:textId="77777777" w:rsidR="001856F5" w:rsidRPr="00C00A45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1856F5" w:rsidRPr="00C00A45" w14:paraId="1ACF142C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5D0AC" w14:textId="77777777" w:rsidR="001856F5" w:rsidRPr="00C00A45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00A4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00A4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4F309E3" w14:textId="77777777" w:rsidR="001856F5" w:rsidRPr="00C00A45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856F5" w:rsidRPr="00C00A45" w14:paraId="007A92D8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59322" w14:textId="77777777" w:rsidR="001856F5" w:rsidRPr="00C00A45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A4D34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00A4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6E0932A" w14:textId="77777777" w:rsidR="001856F5" w:rsidRPr="00C00A45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0A45">
              <w:rPr>
                <w:rFonts w:ascii="Arial" w:hAnsi="Arial" w:cs="Arial"/>
                <w:lang w:val="en-GB"/>
              </w:rPr>
              <w:t>Author’s comment</w:t>
            </w:r>
            <w:r w:rsidRPr="00C00A4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00A45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B03FF" w:rsidRPr="00C00A45" w14:paraId="60B17882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0211D" w14:textId="77777777" w:rsidR="005B03FF" w:rsidRPr="00C00A45" w:rsidRDefault="005B03FF" w:rsidP="005B03F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0A4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7E33BA9" w14:textId="77777777" w:rsidR="005B03FF" w:rsidRPr="00C00A45" w:rsidRDefault="005B03FF" w:rsidP="005B03F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4BDCD" w14:textId="77777777" w:rsidR="005B03FF" w:rsidRPr="00C00A45" w:rsidRDefault="005B03FF" w:rsidP="005B03F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00A4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00A4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00A4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10A2419C" w14:textId="77777777" w:rsidR="005B03FF" w:rsidRPr="00C00A45" w:rsidRDefault="005B03FF" w:rsidP="005B03F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BBBB2DF" w14:textId="77777777" w:rsidR="005B03FF" w:rsidRPr="00C00A45" w:rsidRDefault="005B03FF" w:rsidP="005B03F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2AC9ED81" w14:textId="77777777" w:rsidR="005B03FF" w:rsidRPr="00C00A45" w:rsidRDefault="005B03FF" w:rsidP="005B03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A93533" w14:textId="77777777" w:rsidR="005B03FF" w:rsidRPr="00C00A45" w:rsidRDefault="005B03FF" w:rsidP="005B03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6A9602" w14:textId="77777777" w:rsidR="005B03FF" w:rsidRPr="00C00A45" w:rsidRDefault="005B03FF" w:rsidP="005B03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00A45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This is the authors' own work, and ethical issues do not apply.</w:t>
            </w:r>
          </w:p>
          <w:p w14:paraId="49099235" w14:textId="77777777" w:rsidR="005B03FF" w:rsidRPr="00C00A45" w:rsidRDefault="005B03FF" w:rsidP="005B03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3AE009" w14:textId="77777777" w:rsidR="005B03FF" w:rsidRPr="00C00A45" w:rsidRDefault="005B03FF" w:rsidP="005B03F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368F8C2" w14:textId="77777777" w:rsidR="008913D5" w:rsidRPr="00C00A45" w:rsidRDefault="008913D5" w:rsidP="001856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C00A45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2A9F7" w14:textId="77777777" w:rsidR="006D367E" w:rsidRPr="0000007A" w:rsidRDefault="006D367E" w:rsidP="0099583E">
      <w:r>
        <w:separator/>
      </w:r>
    </w:p>
  </w:endnote>
  <w:endnote w:type="continuationSeparator" w:id="0">
    <w:p w14:paraId="34D976CD" w14:textId="77777777" w:rsidR="006D367E" w:rsidRPr="0000007A" w:rsidRDefault="006D367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E338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38AF1" w14:textId="77777777" w:rsidR="006D367E" w:rsidRPr="0000007A" w:rsidRDefault="006D367E" w:rsidP="0099583E">
      <w:r>
        <w:separator/>
      </w:r>
    </w:p>
  </w:footnote>
  <w:footnote w:type="continuationSeparator" w:id="0">
    <w:p w14:paraId="7C270209" w14:textId="77777777" w:rsidR="006D367E" w:rsidRPr="0000007A" w:rsidRDefault="006D367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68E8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4F74A6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1151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B1C50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06CD"/>
    <w:rsid w:val="002C490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03FF"/>
    <w:rsid w:val="005B12E0"/>
    <w:rsid w:val="005C25A0"/>
    <w:rsid w:val="005D230D"/>
    <w:rsid w:val="00602F7D"/>
    <w:rsid w:val="00605952"/>
    <w:rsid w:val="00620677"/>
    <w:rsid w:val="00623D53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367E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3162"/>
    <w:rsid w:val="007B1099"/>
    <w:rsid w:val="007B6E18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613DF"/>
    <w:rsid w:val="0087201B"/>
    <w:rsid w:val="00877F10"/>
    <w:rsid w:val="00882091"/>
    <w:rsid w:val="008913D5"/>
    <w:rsid w:val="00893E75"/>
    <w:rsid w:val="008A5EE6"/>
    <w:rsid w:val="008C2778"/>
    <w:rsid w:val="008C2F62"/>
    <w:rsid w:val="008D020E"/>
    <w:rsid w:val="008D1117"/>
    <w:rsid w:val="008D15A4"/>
    <w:rsid w:val="008F36E4"/>
    <w:rsid w:val="00933C8B"/>
    <w:rsid w:val="009447F2"/>
    <w:rsid w:val="009553EC"/>
    <w:rsid w:val="00955549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3D37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180E"/>
    <w:rsid w:val="00A6343B"/>
    <w:rsid w:val="00A65C50"/>
    <w:rsid w:val="00A66DD2"/>
    <w:rsid w:val="00A77D00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2572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0A45"/>
    <w:rsid w:val="00C02797"/>
    <w:rsid w:val="00C10283"/>
    <w:rsid w:val="00C110CC"/>
    <w:rsid w:val="00C22886"/>
    <w:rsid w:val="00C25C8F"/>
    <w:rsid w:val="00C263C6"/>
    <w:rsid w:val="00C301AE"/>
    <w:rsid w:val="00C303E3"/>
    <w:rsid w:val="00C635B6"/>
    <w:rsid w:val="00C70DFC"/>
    <w:rsid w:val="00C82466"/>
    <w:rsid w:val="00C84097"/>
    <w:rsid w:val="00C95D0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B8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E42D44"/>
    <w:rsid w:val="00E451EA"/>
    <w:rsid w:val="00E53E52"/>
    <w:rsid w:val="00E578D2"/>
    <w:rsid w:val="00E57F4B"/>
    <w:rsid w:val="00E63889"/>
    <w:rsid w:val="00E65EB7"/>
    <w:rsid w:val="00E71C8D"/>
    <w:rsid w:val="00E72360"/>
    <w:rsid w:val="00E972A7"/>
    <w:rsid w:val="00EA2839"/>
    <w:rsid w:val="00EB3E91"/>
    <w:rsid w:val="00EC4EF3"/>
    <w:rsid w:val="00EC6894"/>
    <w:rsid w:val="00ED46C6"/>
    <w:rsid w:val="00ED6B12"/>
    <w:rsid w:val="00EE0D3E"/>
    <w:rsid w:val="00EE23C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45093C"/>
  <w15:chartTrackingRefBased/>
  <w15:docId w15:val="{E3F6749E-E920-5C4B-844D-58437527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2C695-A536-4ED1-8DB6-4169B669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2025-03-23T03:42:00Z</dcterms:created>
  <dcterms:modified xsi:type="dcterms:W3CDTF">2025-03-24T08:16:00Z</dcterms:modified>
</cp:coreProperties>
</file>