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383F338" w14:textId="77777777" w:rsidR="001D503C" w:rsidRPr="00567A61" w:rsidRDefault="001D503C">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1D503C" w:rsidRPr="00567A61" w14:paraId="314581AA" w14:textId="77777777">
        <w:trPr>
          <w:trHeight w:val="290"/>
        </w:trPr>
        <w:tc>
          <w:tcPr>
            <w:tcW w:w="20934" w:type="dxa"/>
            <w:gridSpan w:val="2"/>
            <w:tcBorders>
              <w:top w:val="nil"/>
              <w:left w:val="nil"/>
              <w:right w:val="nil"/>
            </w:tcBorders>
          </w:tcPr>
          <w:p w14:paraId="181679A6" w14:textId="77777777" w:rsidR="001D503C" w:rsidRPr="00567A61" w:rsidRDefault="001D503C">
            <w:pPr>
              <w:pStyle w:val="Heading2"/>
              <w:ind w:left="0" w:hanging="2"/>
              <w:jc w:val="left"/>
              <w:outlineLvl w:val="1"/>
              <w:rPr>
                <w:rFonts w:ascii="Arial" w:eastAsia="Arial" w:hAnsi="Arial" w:cs="Arial"/>
                <w:b w:val="0"/>
              </w:rPr>
            </w:pPr>
          </w:p>
        </w:tc>
      </w:tr>
      <w:tr w:rsidR="001D503C" w:rsidRPr="00567A61" w14:paraId="02EB643F" w14:textId="77777777">
        <w:trPr>
          <w:trHeight w:val="290"/>
        </w:trPr>
        <w:tc>
          <w:tcPr>
            <w:tcW w:w="5167" w:type="dxa"/>
          </w:tcPr>
          <w:p w14:paraId="528C1E9D" w14:textId="77777777" w:rsidR="001D503C" w:rsidRPr="00567A61" w:rsidRDefault="001572A6">
            <w:pPr>
              <w:pBdr>
                <w:top w:val="nil"/>
                <w:left w:val="nil"/>
                <w:bottom w:val="nil"/>
                <w:right w:val="nil"/>
                <w:between w:val="nil"/>
              </w:pBdr>
              <w:spacing w:line="240" w:lineRule="auto"/>
              <w:ind w:left="0" w:hanging="2"/>
              <w:rPr>
                <w:rFonts w:ascii="Arial" w:eastAsia="Arial" w:hAnsi="Arial" w:cs="Arial"/>
                <w:color w:val="000000"/>
                <w:sz w:val="20"/>
                <w:szCs w:val="20"/>
              </w:rPr>
            </w:pPr>
            <w:r w:rsidRPr="00567A61">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647F4E4A" w14:textId="77777777" w:rsidR="001D503C" w:rsidRPr="00567A61" w:rsidRDefault="00463231">
            <w:pPr>
              <w:ind w:left="0" w:hanging="2"/>
              <w:rPr>
                <w:rFonts w:ascii="Arial" w:eastAsia="Arial" w:hAnsi="Arial" w:cs="Arial"/>
                <w:color w:val="0000FF"/>
                <w:sz w:val="20"/>
                <w:szCs w:val="20"/>
              </w:rPr>
            </w:pPr>
            <w:hyperlink r:id="rId8">
              <w:r w:rsidR="001572A6" w:rsidRPr="00567A61">
                <w:rPr>
                  <w:rFonts w:ascii="Arial" w:eastAsia="Arial" w:hAnsi="Arial" w:cs="Arial"/>
                  <w:b/>
                  <w:color w:val="0000FF"/>
                  <w:sz w:val="20"/>
                  <w:szCs w:val="20"/>
                  <w:u w:val="single"/>
                </w:rPr>
                <w:t>Journal of Advances in Medicine and Medical Research</w:t>
              </w:r>
            </w:hyperlink>
            <w:r w:rsidR="001572A6" w:rsidRPr="00567A61">
              <w:rPr>
                <w:rFonts w:ascii="Arial" w:eastAsia="Arial" w:hAnsi="Arial" w:cs="Arial"/>
                <w:b/>
                <w:color w:val="0000FF"/>
                <w:sz w:val="20"/>
                <w:szCs w:val="20"/>
              </w:rPr>
              <w:t xml:space="preserve"> </w:t>
            </w:r>
          </w:p>
        </w:tc>
      </w:tr>
      <w:tr w:rsidR="001D503C" w:rsidRPr="00567A61" w14:paraId="3DF4AC1B" w14:textId="77777777">
        <w:trPr>
          <w:trHeight w:val="290"/>
        </w:trPr>
        <w:tc>
          <w:tcPr>
            <w:tcW w:w="5167" w:type="dxa"/>
          </w:tcPr>
          <w:p w14:paraId="1B7185ED" w14:textId="77777777" w:rsidR="001D503C" w:rsidRPr="00567A61" w:rsidRDefault="001572A6">
            <w:pPr>
              <w:pBdr>
                <w:top w:val="nil"/>
                <w:left w:val="nil"/>
                <w:bottom w:val="nil"/>
                <w:right w:val="nil"/>
                <w:between w:val="nil"/>
              </w:pBdr>
              <w:spacing w:line="240" w:lineRule="auto"/>
              <w:ind w:left="0" w:hanging="2"/>
              <w:rPr>
                <w:rFonts w:ascii="Arial" w:eastAsia="Arial" w:hAnsi="Arial" w:cs="Arial"/>
                <w:color w:val="000000"/>
                <w:sz w:val="20"/>
                <w:szCs w:val="20"/>
              </w:rPr>
            </w:pPr>
            <w:r w:rsidRPr="00567A61">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6D2BA20D" w14:textId="77777777" w:rsidR="001D503C" w:rsidRPr="00567A61" w:rsidRDefault="001572A6">
            <w:pPr>
              <w:pBdr>
                <w:top w:val="nil"/>
                <w:left w:val="nil"/>
                <w:bottom w:val="nil"/>
                <w:right w:val="nil"/>
                <w:between w:val="nil"/>
              </w:pBdr>
              <w:spacing w:line="240" w:lineRule="auto"/>
              <w:ind w:left="0" w:hanging="2"/>
              <w:rPr>
                <w:rFonts w:ascii="Arial" w:eastAsia="Arial" w:hAnsi="Arial" w:cs="Arial"/>
                <w:color w:val="000000"/>
                <w:sz w:val="20"/>
                <w:szCs w:val="20"/>
              </w:rPr>
            </w:pPr>
            <w:r w:rsidRPr="00567A61">
              <w:rPr>
                <w:rFonts w:ascii="Arial" w:eastAsia="Arial" w:hAnsi="Arial" w:cs="Arial"/>
                <w:b/>
                <w:color w:val="000000"/>
                <w:sz w:val="20"/>
                <w:szCs w:val="20"/>
              </w:rPr>
              <w:t>Ms_JAMMR_132691</w:t>
            </w:r>
          </w:p>
        </w:tc>
      </w:tr>
      <w:tr w:rsidR="001D503C" w:rsidRPr="00567A61" w14:paraId="191A9550" w14:textId="77777777">
        <w:trPr>
          <w:trHeight w:val="650"/>
        </w:trPr>
        <w:tc>
          <w:tcPr>
            <w:tcW w:w="5167" w:type="dxa"/>
          </w:tcPr>
          <w:p w14:paraId="6E7B6A7D" w14:textId="77777777" w:rsidR="001D503C" w:rsidRPr="00567A61" w:rsidRDefault="001572A6">
            <w:pPr>
              <w:pBdr>
                <w:top w:val="nil"/>
                <w:left w:val="nil"/>
                <w:bottom w:val="nil"/>
                <w:right w:val="nil"/>
                <w:between w:val="nil"/>
              </w:pBdr>
              <w:spacing w:line="240" w:lineRule="auto"/>
              <w:ind w:left="0" w:hanging="2"/>
              <w:rPr>
                <w:rFonts w:ascii="Arial" w:eastAsia="Arial" w:hAnsi="Arial" w:cs="Arial"/>
                <w:color w:val="000000"/>
                <w:sz w:val="20"/>
                <w:szCs w:val="20"/>
              </w:rPr>
            </w:pPr>
            <w:r w:rsidRPr="00567A61">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0FB11FB8" w14:textId="77777777" w:rsidR="001D503C" w:rsidRPr="00567A61" w:rsidRDefault="001572A6">
            <w:pPr>
              <w:pBdr>
                <w:top w:val="nil"/>
                <w:left w:val="nil"/>
                <w:bottom w:val="nil"/>
                <w:right w:val="nil"/>
                <w:between w:val="nil"/>
              </w:pBdr>
              <w:spacing w:line="240" w:lineRule="auto"/>
              <w:ind w:left="0" w:hanging="2"/>
              <w:rPr>
                <w:rFonts w:ascii="Arial" w:eastAsia="Arial" w:hAnsi="Arial" w:cs="Arial"/>
                <w:color w:val="000000"/>
                <w:sz w:val="20"/>
                <w:szCs w:val="20"/>
              </w:rPr>
            </w:pPr>
            <w:r w:rsidRPr="00567A61">
              <w:rPr>
                <w:rFonts w:ascii="Arial" w:eastAsia="Arial" w:hAnsi="Arial" w:cs="Arial"/>
                <w:b/>
                <w:color w:val="000000"/>
                <w:sz w:val="20"/>
                <w:szCs w:val="20"/>
              </w:rPr>
              <w:t>The Impact of Children's Oral Health on Families: The Role of Pain, Anxiety, and Socioeconomic Factors</w:t>
            </w:r>
          </w:p>
        </w:tc>
      </w:tr>
      <w:tr w:rsidR="001D503C" w:rsidRPr="00567A61" w14:paraId="25421AA5" w14:textId="77777777">
        <w:trPr>
          <w:trHeight w:val="332"/>
        </w:trPr>
        <w:tc>
          <w:tcPr>
            <w:tcW w:w="5167" w:type="dxa"/>
          </w:tcPr>
          <w:p w14:paraId="2BDECBC5" w14:textId="77777777" w:rsidR="001D503C" w:rsidRPr="00567A61" w:rsidRDefault="001572A6">
            <w:pPr>
              <w:pBdr>
                <w:top w:val="nil"/>
                <w:left w:val="nil"/>
                <w:bottom w:val="nil"/>
                <w:right w:val="nil"/>
                <w:between w:val="nil"/>
              </w:pBdr>
              <w:spacing w:line="240" w:lineRule="auto"/>
              <w:ind w:left="0" w:hanging="2"/>
              <w:rPr>
                <w:rFonts w:ascii="Arial" w:eastAsia="Arial" w:hAnsi="Arial" w:cs="Arial"/>
                <w:color w:val="000000"/>
                <w:sz w:val="20"/>
                <w:szCs w:val="20"/>
              </w:rPr>
            </w:pPr>
            <w:r w:rsidRPr="00567A61">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1D3C16C4" w14:textId="77777777" w:rsidR="001D503C" w:rsidRPr="00567A61" w:rsidRDefault="001572A6">
            <w:pPr>
              <w:pBdr>
                <w:top w:val="nil"/>
                <w:left w:val="nil"/>
                <w:bottom w:val="nil"/>
                <w:right w:val="nil"/>
                <w:between w:val="nil"/>
              </w:pBdr>
              <w:spacing w:line="240" w:lineRule="auto"/>
              <w:ind w:left="0" w:hanging="2"/>
              <w:rPr>
                <w:rFonts w:ascii="Arial" w:eastAsia="Arial" w:hAnsi="Arial" w:cs="Arial"/>
                <w:color w:val="000000"/>
                <w:sz w:val="20"/>
                <w:szCs w:val="20"/>
              </w:rPr>
            </w:pPr>
            <w:r w:rsidRPr="00567A61">
              <w:rPr>
                <w:rFonts w:ascii="Arial" w:eastAsia="Arial" w:hAnsi="Arial" w:cs="Arial"/>
                <w:b/>
                <w:color w:val="000000"/>
                <w:sz w:val="20"/>
                <w:szCs w:val="20"/>
              </w:rPr>
              <w:t>Original Research Article</w:t>
            </w:r>
          </w:p>
        </w:tc>
      </w:tr>
    </w:tbl>
    <w:p w14:paraId="740503AE" w14:textId="77777777" w:rsidR="001D503C" w:rsidRPr="00567A61" w:rsidRDefault="001D503C">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p>
    <w:tbl>
      <w:tblPr>
        <w:tblStyle w:val="a0"/>
        <w:tblW w:w="210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43"/>
        <w:gridCol w:w="9357"/>
        <w:gridCol w:w="6442"/>
      </w:tblGrid>
      <w:tr w:rsidR="001D503C" w:rsidRPr="00567A61" w14:paraId="280C57D6" w14:textId="77777777" w:rsidTr="00567A61">
        <w:tc>
          <w:tcPr>
            <w:tcW w:w="21042" w:type="dxa"/>
            <w:gridSpan w:val="3"/>
            <w:tcBorders>
              <w:top w:val="nil"/>
              <w:left w:val="nil"/>
              <w:right w:val="nil"/>
            </w:tcBorders>
          </w:tcPr>
          <w:p w14:paraId="2F4847AC" w14:textId="77777777" w:rsidR="001D503C" w:rsidRPr="00567A61" w:rsidRDefault="001572A6">
            <w:pPr>
              <w:pStyle w:val="Heading2"/>
              <w:ind w:left="0" w:hanging="2"/>
              <w:jc w:val="left"/>
              <w:outlineLvl w:val="1"/>
              <w:rPr>
                <w:rFonts w:ascii="Arial" w:eastAsia="Times New Roman" w:hAnsi="Arial" w:cs="Arial"/>
              </w:rPr>
            </w:pPr>
            <w:bookmarkStart w:id="0" w:name="_heading=h.gjdgxs" w:colFirst="0" w:colLast="0"/>
            <w:bookmarkEnd w:id="0"/>
            <w:r w:rsidRPr="00567A61">
              <w:rPr>
                <w:rFonts w:ascii="Arial" w:eastAsia="Times New Roman" w:hAnsi="Arial" w:cs="Arial"/>
                <w:highlight w:val="yellow"/>
              </w:rPr>
              <w:t xml:space="preserve">PART  </w:t>
            </w:r>
            <w:proofErr w:type="gramStart"/>
            <w:r w:rsidRPr="00567A61">
              <w:rPr>
                <w:rFonts w:ascii="Arial" w:eastAsia="Times New Roman" w:hAnsi="Arial" w:cs="Arial"/>
                <w:highlight w:val="yellow"/>
              </w:rPr>
              <w:t>1:</w:t>
            </w:r>
            <w:proofErr w:type="gramEnd"/>
            <w:r w:rsidRPr="00567A61">
              <w:rPr>
                <w:rFonts w:ascii="Arial" w:eastAsia="Times New Roman" w:hAnsi="Arial" w:cs="Arial"/>
              </w:rPr>
              <w:t xml:space="preserve"> </w:t>
            </w:r>
            <w:proofErr w:type="spellStart"/>
            <w:r w:rsidRPr="00567A61">
              <w:rPr>
                <w:rFonts w:ascii="Arial" w:eastAsia="Times New Roman" w:hAnsi="Arial" w:cs="Arial"/>
              </w:rPr>
              <w:t>Comments</w:t>
            </w:r>
            <w:proofErr w:type="spellEnd"/>
          </w:p>
          <w:p w14:paraId="02F264A9" w14:textId="77777777" w:rsidR="001D503C" w:rsidRPr="00567A61" w:rsidRDefault="001D503C">
            <w:pPr>
              <w:ind w:left="0" w:hanging="2"/>
              <w:rPr>
                <w:rFonts w:ascii="Arial" w:hAnsi="Arial" w:cs="Arial"/>
                <w:sz w:val="20"/>
                <w:szCs w:val="20"/>
              </w:rPr>
            </w:pPr>
          </w:p>
        </w:tc>
      </w:tr>
      <w:tr w:rsidR="001D503C" w:rsidRPr="00567A61" w14:paraId="44782027" w14:textId="77777777" w:rsidTr="00567A61">
        <w:tc>
          <w:tcPr>
            <w:tcW w:w="5243" w:type="dxa"/>
          </w:tcPr>
          <w:p w14:paraId="7C9283EC" w14:textId="77777777" w:rsidR="001D503C" w:rsidRPr="00567A61" w:rsidRDefault="001D503C">
            <w:pPr>
              <w:pStyle w:val="Heading2"/>
              <w:ind w:left="0" w:hanging="2"/>
              <w:jc w:val="left"/>
              <w:outlineLvl w:val="1"/>
              <w:rPr>
                <w:rFonts w:ascii="Arial" w:eastAsia="Times New Roman" w:hAnsi="Arial" w:cs="Arial"/>
              </w:rPr>
            </w:pPr>
          </w:p>
        </w:tc>
        <w:tc>
          <w:tcPr>
            <w:tcW w:w="9357" w:type="dxa"/>
          </w:tcPr>
          <w:p w14:paraId="1BDBDF66" w14:textId="77777777" w:rsidR="001D503C" w:rsidRPr="00567A61" w:rsidRDefault="001572A6">
            <w:pPr>
              <w:pStyle w:val="Heading2"/>
              <w:ind w:left="0" w:hanging="2"/>
              <w:jc w:val="left"/>
              <w:outlineLvl w:val="1"/>
              <w:rPr>
                <w:rFonts w:ascii="Arial" w:eastAsia="Times New Roman" w:hAnsi="Arial" w:cs="Arial"/>
              </w:rPr>
            </w:pPr>
            <w:r w:rsidRPr="00567A61">
              <w:rPr>
                <w:rFonts w:ascii="Arial" w:eastAsia="Times New Roman" w:hAnsi="Arial" w:cs="Arial"/>
              </w:rPr>
              <w:t>Reviewer’s comment</w:t>
            </w:r>
          </w:p>
          <w:p w14:paraId="5D160214" w14:textId="77777777" w:rsidR="001D503C" w:rsidRPr="00567A61" w:rsidRDefault="001572A6">
            <w:pPr>
              <w:ind w:left="0" w:hanging="2"/>
              <w:rPr>
                <w:rFonts w:ascii="Arial" w:hAnsi="Arial" w:cs="Arial"/>
                <w:sz w:val="20"/>
                <w:szCs w:val="20"/>
              </w:rPr>
            </w:pPr>
            <w:r w:rsidRPr="00567A61">
              <w:rPr>
                <w:rFonts w:ascii="Arial" w:hAnsi="Arial" w:cs="Arial"/>
                <w:b/>
                <w:sz w:val="20"/>
                <w:szCs w:val="20"/>
                <w:highlight w:val="yellow"/>
              </w:rPr>
              <w:t>Artificial Intelligence (AI) generated or assisted review comments are strictly prohibited during peer review.</w:t>
            </w:r>
          </w:p>
          <w:p w14:paraId="305A91AF" w14:textId="77777777" w:rsidR="001D503C" w:rsidRPr="00567A61" w:rsidRDefault="001D503C">
            <w:pPr>
              <w:ind w:left="0" w:hanging="2"/>
              <w:rPr>
                <w:rFonts w:ascii="Arial" w:hAnsi="Arial" w:cs="Arial"/>
                <w:sz w:val="20"/>
                <w:szCs w:val="20"/>
              </w:rPr>
            </w:pPr>
          </w:p>
        </w:tc>
        <w:tc>
          <w:tcPr>
            <w:tcW w:w="6442" w:type="dxa"/>
          </w:tcPr>
          <w:p w14:paraId="1D93A6F1" w14:textId="77777777" w:rsidR="001D503C" w:rsidRPr="00567A61" w:rsidRDefault="001572A6">
            <w:pPr>
              <w:pStyle w:val="Heading2"/>
              <w:ind w:left="0" w:hanging="2"/>
              <w:jc w:val="left"/>
              <w:outlineLvl w:val="1"/>
              <w:rPr>
                <w:rFonts w:ascii="Arial" w:eastAsia="Times New Roman" w:hAnsi="Arial" w:cs="Arial"/>
                <w:b w:val="0"/>
              </w:rPr>
            </w:pPr>
            <w:r w:rsidRPr="00567A61">
              <w:rPr>
                <w:rFonts w:ascii="Arial" w:eastAsia="Times New Roman" w:hAnsi="Arial" w:cs="Arial"/>
              </w:rPr>
              <w:t>Author’s Feedback</w:t>
            </w:r>
            <w:r w:rsidRPr="00567A61">
              <w:rPr>
                <w:rFonts w:ascii="Arial" w:eastAsia="Times New Roman" w:hAnsi="Arial" w:cs="Arial"/>
                <w:b w:val="0"/>
              </w:rPr>
              <w:t xml:space="preserve"> </w:t>
            </w:r>
            <w:r w:rsidRPr="00567A61">
              <w:rPr>
                <w:rFonts w:ascii="Arial" w:eastAsia="Times New Roman" w:hAnsi="Arial" w:cs="Arial"/>
                <w:b w:val="0"/>
                <w:i/>
              </w:rPr>
              <w:t>(Please correct the manuscript and highlight that part in the manuscript. It is mandatory that authors should write his/her feedback here)</w:t>
            </w:r>
          </w:p>
        </w:tc>
      </w:tr>
      <w:tr w:rsidR="001D503C" w:rsidRPr="00567A61" w14:paraId="11C903D4" w14:textId="77777777" w:rsidTr="00567A61">
        <w:trPr>
          <w:trHeight w:val="1264"/>
        </w:trPr>
        <w:tc>
          <w:tcPr>
            <w:tcW w:w="5243" w:type="dxa"/>
          </w:tcPr>
          <w:p w14:paraId="4F763F46" w14:textId="77777777" w:rsidR="001D503C" w:rsidRPr="00567A61" w:rsidRDefault="001572A6">
            <w:pPr>
              <w:ind w:left="0" w:hanging="2"/>
              <w:rPr>
                <w:rFonts w:ascii="Arial" w:hAnsi="Arial" w:cs="Arial"/>
                <w:sz w:val="20"/>
                <w:szCs w:val="20"/>
              </w:rPr>
            </w:pPr>
            <w:r w:rsidRPr="00567A61">
              <w:rPr>
                <w:rFonts w:ascii="Arial" w:hAnsi="Arial" w:cs="Arial"/>
                <w:b/>
                <w:sz w:val="20"/>
                <w:szCs w:val="20"/>
              </w:rPr>
              <w:t>Please write a few sentences regarding the importance of this manuscript for the scientific community. A minimum of 3-4 sentences may be required for this part.</w:t>
            </w:r>
          </w:p>
          <w:p w14:paraId="066648BC" w14:textId="77777777" w:rsidR="001D503C" w:rsidRPr="00567A61" w:rsidRDefault="001D503C">
            <w:pPr>
              <w:ind w:left="0" w:hanging="2"/>
              <w:rPr>
                <w:rFonts w:ascii="Arial" w:hAnsi="Arial" w:cs="Arial"/>
                <w:sz w:val="20"/>
                <w:szCs w:val="20"/>
              </w:rPr>
            </w:pPr>
          </w:p>
        </w:tc>
        <w:tc>
          <w:tcPr>
            <w:tcW w:w="9357" w:type="dxa"/>
          </w:tcPr>
          <w:p w14:paraId="1D0101C8" w14:textId="77777777" w:rsidR="001D503C" w:rsidRPr="00567A61" w:rsidRDefault="001572A6">
            <w:pPr>
              <w:pBdr>
                <w:top w:val="nil"/>
                <w:left w:val="nil"/>
                <w:bottom w:val="nil"/>
                <w:right w:val="nil"/>
                <w:between w:val="nil"/>
              </w:pBdr>
              <w:spacing w:line="240" w:lineRule="auto"/>
              <w:ind w:left="0" w:hanging="2"/>
              <w:rPr>
                <w:rFonts w:ascii="Arial" w:hAnsi="Arial" w:cs="Arial"/>
                <w:color w:val="000000"/>
                <w:sz w:val="20"/>
                <w:szCs w:val="20"/>
              </w:rPr>
            </w:pPr>
            <w:r w:rsidRPr="00567A61">
              <w:rPr>
                <w:rFonts w:ascii="Arial" w:hAnsi="Arial" w:cs="Arial"/>
                <w:b/>
                <w:color w:val="000000"/>
                <w:sz w:val="20"/>
                <w:szCs w:val="20"/>
              </w:rPr>
              <w:t>A good step to assess the oral health status in consideration with the determinants of health</w:t>
            </w:r>
          </w:p>
          <w:p w14:paraId="4AAE12F3" w14:textId="77777777" w:rsidR="001D503C" w:rsidRPr="00567A61" w:rsidRDefault="001572A6">
            <w:pPr>
              <w:pBdr>
                <w:top w:val="nil"/>
                <w:left w:val="nil"/>
                <w:bottom w:val="nil"/>
                <w:right w:val="nil"/>
                <w:between w:val="nil"/>
              </w:pBdr>
              <w:spacing w:line="240" w:lineRule="auto"/>
              <w:ind w:left="0" w:hanging="2"/>
              <w:rPr>
                <w:rFonts w:ascii="Arial" w:hAnsi="Arial" w:cs="Arial"/>
                <w:color w:val="000000"/>
                <w:sz w:val="20"/>
                <w:szCs w:val="20"/>
              </w:rPr>
            </w:pPr>
            <w:r w:rsidRPr="00567A61">
              <w:rPr>
                <w:rFonts w:ascii="Arial" w:hAnsi="Arial" w:cs="Arial"/>
                <w:b/>
                <w:color w:val="000000"/>
                <w:sz w:val="20"/>
                <w:szCs w:val="20"/>
              </w:rPr>
              <w:t>Although most of the results were not significant, still it contributes to the body of evidence</w:t>
            </w:r>
          </w:p>
          <w:p w14:paraId="1319BE16" w14:textId="77777777" w:rsidR="001D503C" w:rsidRPr="00567A61" w:rsidRDefault="001572A6">
            <w:pPr>
              <w:pBdr>
                <w:top w:val="nil"/>
                <w:left w:val="nil"/>
                <w:bottom w:val="nil"/>
                <w:right w:val="nil"/>
                <w:between w:val="nil"/>
              </w:pBdr>
              <w:spacing w:line="240" w:lineRule="auto"/>
              <w:ind w:left="0" w:hanging="2"/>
              <w:rPr>
                <w:rFonts w:ascii="Arial" w:hAnsi="Arial" w:cs="Arial"/>
                <w:color w:val="000000"/>
                <w:sz w:val="20"/>
                <w:szCs w:val="20"/>
              </w:rPr>
            </w:pPr>
            <w:r w:rsidRPr="00567A61">
              <w:rPr>
                <w:rFonts w:ascii="Arial" w:hAnsi="Arial" w:cs="Arial"/>
                <w:b/>
                <w:color w:val="000000"/>
                <w:sz w:val="20"/>
                <w:szCs w:val="20"/>
              </w:rPr>
              <w:t>More researches need to be done in this aspect</w:t>
            </w:r>
          </w:p>
        </w:tc>
        <w:tc>
          <w:tcPr>
            <w:tcW w:w="6442" w:type="dxa"/>
          </w:tcPr>
          <w:p w14:paraId="5D9E023F" w14:textId="77777777" w:rsidR="001D503C" w:rsidRPr="00567A61" w:rsidRDefault="001572A6">
            <w:pPr>
              <w:pStyle w:val="Heading2"/>
              <w:ind w:left="0" w:hanging="2"/>
              <w:jc w:val="left"/>
              <w:outlineLvl w:val="1"/>
              <w:rPr>
                <w:rFonts w:ascii="Arial" w:eastAsia="Times New Roman" w:hAnsi="Arial" w:cs="Arial"/>
                <w:b w:val="0"/>
              </w:rPr>
            </w:pPr>
            <w:bookmarkStart w:id="1" w:name="_heading=h.1pdif6ldkyye" w:colFirst="0" w:colLast="0"/>
            <w:bookmarkEnd w:id="1"/>
            <w:r w:rsidRPr="00567A61">
              <w:rPr>
                <w:rFonts w:ascii="Arial" w:eastAsia="Times New Roman" w:hAnsi="Arial" w:cs="Arial"/>
                <w:b w:val="0"/>
              </w:rPr>
              <w:t>We appreciate your opinion.</w:t>
            </w:r>
          </w:p>
        </w:tc>
      </w:tr>
      <w:tr w:rsidR="001D503C" w:rsidRPr="00567A61" w14:paraId="23F49C8F" w14:textId="77777777" w:rsidTr="00567A61">
        <w:trPr>
          <w:trHeight w:val="1262"/>
        </w:trPr>
        <w:tc>
          <w:tcPr>
            <w:tcW w:w="5243" w:type="dxa"/>
          </w:tcPr>
          <w:p w14:paraId="67A4A6CB" w14:textId="77777777" w:rsidR="001D503C" w:rsidRPr="00567A61" w:rsidRDefault="001572A6">
            <w:pPr>
              <w:ind w:left="0" w:hanging="2"/>
              <w:rPr>
                <w:rFonts w:ascii="Arial" w:hAnsi="Arial" w:cs="Arial"/>
                <w:sz w:val="20"/>
                <w:szCs w:val="20"/>
              </w:rPr>
            </w:pPr>
            <w:r w:rsidRPr="00567A61">
              <w:rPr>
                <w:rFonts w:ascii="Arial" w:hAnsi="Arial" w:cs="Arial"/>
                <w:b/>
                <w:sz w:val="20"/>
                <w:szCs w:val="20"/>
              </w:rPr>
              <w:t>Is the title of the article suitable?</w:t>
            </w:r>
          </w:p>
          <w:p w14:paraId="329F9E3A" w14:textId="77777777" w:rsidR="001D503C" w:rsidRPr="00567A61" w:rsidRDefault="001572A6">
            <w:pPr>
              <w:ind w:left="0" w:hanging="2"/>
              <w:rPr>
                <w:rFonts w:ascii="Arial" w:hAnsi="Arial" w:cs="Arial"/>
                <w:sz w:val="20"/>
                <w:szCs w:val="20"/>
              </w:rPr>
            </w:pPr>
            <w:r w:rsidRPr="00567A61">
              <w:rPr>
                <w:rFonts w:ascii="Arial" w:hAnsi="Arial" w:cs="Arial"/>
                <w:b/>
                <w:sz w:val="20"/>
                <w:szCs w:val="20"/>
              </w:rPr>
              <w:t>(If not please suggest an alternative title)</w:t>
            </w:r>
          </w:p>
          <w:p w14:paraId="3085E0CD" w14:textId="77777777" w:rsidR="001D503C" w:rsidRPr="00567A61" w:rsidRDefault="001D503C">
            <w:pPr>
              <w:pStyle w:val="Heading2"/>
              <w:ind w:left="0" w:hanging="2"/>
              <w:jc w:val="left"/>
              <w:outlineLvl w:val="1"/>
              <w:rPr>
                <w:rFonts w:ascii="Arial" w:eastAsia="Times New Roman" w:hAnsi="Arial" w:cs="Arial"/>
                <w:u w:val="single"/>
              </w:rPr>
            </w:pPr>
          </w:p>
        </w:tc>
        <w:tc>
          <w:tcPr>
            <w:tcW w:w="9357" w:type="dxa"/>
          </w:tcPr>
          <w:p w14:paraId="1B0DE820" w14:textId="77777777" w:rsidR="001D503C" w:rsidRPr="00567A61" w:rsidRDefault="001572A6">
            <w:pPr>
              <w:ind w:left="0" w:hanging="2"/>
              <w:rPr>
                <w:rFonts w:ascii="Arial" w:hAnsi="Arial" w:cs="Arial"/>
                <w:sz w:val="20"/>
                <w:szCs w:val="20"/>
              </w:rPr>
            </w:pPr>
            <w:r w:rsidRPr="00567A61">
              <w:rPr>
                <w:rFonts w:ascii="Arial" w:hAnsi="Arial" w:cs="Arial"/>
                <w:b/>
                <w:sz w:val="20"/>
                <w:szCs w:val="20"/>
              </w:rPr>
              <w:t>Yes</w:t>
            </w:r>
          </w:p>
        </w:tc>
        <w:tc>
          <w:tcPr>
            <w:tcW w:w="6442" w:type="dxa"/>
          </w:tcPr>
          <w:p w14:paraId="7F8ECA52" w14:textId="77777777" w:rsidR="001D503C" w:rsidRPr="00567A61" w:rsidRDefault="001572A6">
            <w:pPr>
              <w:pStyle w:val="Heading2"/>
              <w:ind w:left="0" w:hanging="2"/>
              <w:jc w:val="left"/>
              <w:outlineLvl w:val="1"/>
              <w:rPr>
                <w:rFonts w:ascii="Arial" w:eastAsia="Times New Roman" w:hAnsi="Arial" w:cs="Arial"/>
                <w:b w:val="0"/>
              </w:rPr>
            </w:pPr>
            <w:r w:rsidRPr="00567A61">
              <w:rPr>
                <w:rFonts w:ascii="Arial" w:eastAsia="Times New Roman" w:hAnsi="Arial" w:cs="Arial"/>
                <w:b w:val="0"/>
              </w:rPr>
              <w:t>Thank you.</w:t>
            </w:r>
          </w:p>
        </w:tc>
      </w:tr>
      <w:tr w:rsidR="001D503C" w:rsidRPr="00567A61" w14:paraId="7B1FD723" w14:textId="77777777" w:rsidTr="00567A61">
        <w:trPr>
          <w:trHeight w:val="1262"/>
        </w:trPr>
        <w:tc>
          <w:tcPr>
            <w:tcW w:w="5243" w:type="dxa"/>
          </w:tcPr>
          <w:p w14:paraId="7A26DBA8" w14:textId="77777777" w:rsidR="001D503C" w:rsidRPr="00567A61" w:rsidRDefault="001572A6">
            <w:pPr>
              <w:pStyle w:val="Heading2"/>
              <w:ind w:left="0" w:hanging="2"/>
              <w:jc w:val="left"/>
              <w:outlineLvl w:val="1"/>
              <w:rPr>
                <w:rFonts w:ascii="Arial" w:eastAsia="Times New Roman" w:hAnsi="Arial" w:cs="Arial"/>
              </w:rPr>
            </w:pPr>
            <w:r w:rsidRPr="00567A61">
              <w:rPr>
                <w:rFonts w:ascii="Arial" w:eastAsia="Times New Roman" w:hAnsi="Arial" w:cs="Arial"/>
              </w:rPr>
              <w:t xml:space="preserve">Is the abstract of the article </w:t>
            </w:r>
            <w:proofErr w:type="gramStart"/>
            <w:r w:rsidRPr="00567A61">
              <w:rPr>
                <w:rFonts w:ascii="Arial" w:eastAsia="Times New Roman" w:hAnsi="Arial" w:cs="Arial"/>
              </w:rPr>
              <w:t>comprehensive?</w:t>
            </w:r>
            <w:proofErr w:type="gramEnd"/>
            <w:r w:rsidRPr="00567A61">
              <w:rPr>
                <w:rFonts w:ascii="Arial" w:eastAsia="Times New Roman" w:hAnsi="Arial" w:cs="Arial"/>
              </w:rPr>
              <w:t xml:space="preserve"> Do you suggest the addition (or deletion) of some points in this </w:t>
            </w:r>
            <w:proofErr w:type="gramStart"/>
            <w:r w:rsidRPr="00567A61">
              <w:rPr>
                <w:rFonts w:ascii="Arial" w:eastAsia="Times New Roman" w:hAnsi="Arial" w:cs="Arial"/>
              </w:rPr>
              <w:t>section?</w:t>
            </w:r>
            <w:proofErr w:type="gramEnd"/>
            <w:r w:rsidRPr="00567A61">
              <w:rPr>
                <w:rFonts w:ascii="Arial" w:eastAsia="Times New Roman" w:hAnsi="Arial" w:cs="Arial"/>
              </w:rPr>
              <w:t xml:space="preserve"> Please write your suggestions here.</w:t>
            </w:r>
          </w:p>
          <w:p w14:paraId="3FC5C7B3" w14:textId="77777777" w:rsidR="001D503C" w:rsidRPr="00567A61" w:rsidRDefault="001D503C">
            <w:pPr>
              <w:pStyle w:val="Heading2"/>
              <w:ind w:left="0" w:hanging="2"/>
              <w:jc w:val="left"/>
              <w:outlineLvl w:val="1"/>
              <w:rPr>
                <w:rFonts w:ascii="Arial" w:eastAsia="Times New Roman" w:hAnsi="Arial" w:cs="Arial"/>
                <w:u w:val="single"/>
              </w:rPr>
            </w:pPr>
          </w:p>
        </w:tc>
        <w:tc>
          <w:tcPr>
            <w:tcW w:w="9357" w:type="dxa"/>
          </w:tcPr>
          <w:p w14:paraId="218AE7AF" w14:textId="77777777" w:rsidR="001D503C" w:rsidRPr="00567A61" w:rsidRDefault="001572A6">
            <w:pPr>
              <w:ind w:left="0" w:hanging="2"/>
              <w:rPr>
                <w:rFonts w:ascii="Arial" w:hAnsi="Arial" w:cs="Arial"/>
                <w:sz w:val="20"/>
                <w:szCs w:val="20"/>
              </w:rPr>
            </w:pPr>
            <w:r w:rsidRPr="00567A61">
              <w:rPr>
                <w:rFonts w:ascii="Arial" w:hAnsi="Arial" w:cs="Arial"/>
                <w:b/>
                <w:sz w:val="20"/>
                <w:szCs w:val="20"/>
              </w:rPr>
              <w:t xml:space="preserve">Yes </w:t>
            </w:r>
          </w:p>
          <w:p w14:paraId="68E6ED41" w14:textId="77777777" w:rsidR="001D503C" w:rsidRPr="00567A61" w:rsidRDefault="001572A6">
            <w:pPr>
              <w:ind w:left="0" w:hanging="2"/>
              <w:rPr>
                <w:rFonts w:ascii="Arial" w:hAnsi="Arial" w:cs="Arial"/>
                <w:sz w:val="20"/>
                <w:szCs w:val="20"/>
              </w:rPr>
            </w:pPr>
            <w:r w:rsidRPr="00567A61">
              <w:rPr>
                <w:rFonts w:ascii="Arial" w:hAnsi="Arial" w:cs="Arial"/>
                <w:b/>
                <w:sz w:val="20"/>
                <w:szCs w:val="20"/>
              </w:rPr>
              <w:t>Correct age range (mentioned in manuscript)</w:t>
            </w:r>
          </w:p>
        </w:tc>
        <w:tc>
          <w:tcPr>
            <w:tcW w:w="6442" w:type="dxa"/>
          </w:tcPr>
          <w:p w14:paraId="7E28B7CB" w14:textId="77777777" w:rsidR="001D503C" w:rsidRPr="00567A61" w:rsidRDefault="001572A6">
            <w:pPr>
              <w:pStyle w:val="Heading2"/>
              <w:ind w:left="0" w:hanging="2"/>
              <w:jc w:val="left"/>
              <w:outlineLvl w:val="1"/>
              <w:rPr>
                <w:rFonts w:ascii="Arial" w:eastAsia="Times New Roman" w:hAnsi="Arial" w:cs="Arial"/>
                <w:b w:val="0"/>
              </w:rPr>
            </w:pPr>
            <w:r w:rsidRPr="00567A61">
              <w:rPr>
                <w:rFonts w:ascii="Arial" w:eastAsia="Times New Roman" w:hAnsi="Arial" w:cs="Arial"/>
                <w:b w:val="0"/>
              </w:rPr>
              <w:t>Thank you. The age has been corrected</w:t>
            </w:r>
          </w:p>
        </w:tc>
      </w:tr>
      <w:tr w:rsidR="001D503C" w:rsidRPr="00567A61" w14:paraId="12E0871F" w14:textId="77777777" w:rsidTr="00567A61">
        <w:trPr>
          <w:trHeight w:val="704"/>
        </w:trPr>
        <w:tc>
          <w:tcPr>
            <w:tcW w:w="5243" w:type="dxa"/>
          </w:tcPr>
          <w:p w14:paraId="0F8D453D" w14:textId="77777777" w:rsidR="001D503C" w:rsidRPr="00567A61" w:rsidRDefault="001572A6">
            <w:pPr>
              <w:pStyle w:val="Heading2"/>
              <w:ind w:left="0" w:hanging="2"/>
              <w:jc w:val="left"/>
              <w:outlineLvl w:val="1"/>
              <w:rPr>
                <w:rFonts w:ascii="Arial" w:hAnsi="Arial" w:cs="Arial"/>
                <w:b w:val="0"/>
                <w:u w:val="single"/>
              </w:rPr>
            </w:pPr>
            <w:r w:rsidRPr="00567A61">
              <w:rPr>
                <w:rFonts w:ascii="Arial" w:eastAsia="Times New Roman" w:hAnsi="Arial" w:cs="Arial"/>
              </w:rPr>
              <w:t xml:space="preserve">Is the manuscript scientifically, </w:t>
            </w:r>
            <w:proofErr w:type="gramStart"/>
            <w:r w:rsidRPr="00567A61">
              <w:rPr>
                <w:rFonts w:ascii="Arial" w:eastAsia="Times New Roman" w:hAnsi="Arial" w:cs="Arial"/>
              </w:rPr>
              <w:t>correct?</w:t>
            </w:r>
            <w:proofErr w:type="gramEnd"/>
            <w:r w:rsidRPr="00567A61">
              <w:rPr>
                <w:rFonts w:ascii="Arial" w:eastAsia="Times New Roman" w:hAnsi="Arial" w:cs="Arial"/>
              </w:rPr>
              <w:t xml:space="preserve"> Please write here.</w:t>
            </w:r>
          </w:p>
        </w:tc>
        <w:tc>
          <w:tcPr>
            <w:tcW w:w="9357" w:type="dxa"/>
          </w:tcPr>
          <w:p w14:paraId="39A601D0" w14:textId="77777777" w:rsidR="001D503C" w:rsidRPr="00567A61" w:rsidRDefault="001572A6">
            <w:pPr>
              <w:pBdr>
                <w:top w:val="nil"/>
                <w:left w:val="nil"/>
                <w:bottom w:val="nil"/>
                <w:right w:val="nil"/>
                <w:between w:val="nil"/>
              </w:pBdr>
              <w:spacing w:line="240" w:lineRule="auto"/>
              <w:ind w:left="0" w:hanging="2"/>
              <w:rPr>
                <w:rFonts w:ascii="Arial" w:hAnsi="Arial" w:cs="Arial"/>
                <w:color w:val="000000"/>
                <w:sz w:val="20"/>
                <w:szCs w:val="20"/>
              </w:rPr>
            </w:pPr>
            <w:r w:rsidRPr="00567A61">
              <w:rPr>
                <w:rFonts w:ascii="Arial" w:hAnsi="Arial" w:cs="Arial"/>
                <w:color w:val="000000"/>
                <w:sz w:val="20"/>
                <w:szCs w:val="20"/>
              </w:rPr>
              <w:t>Yes</w:t>
            </w:r>
          </w:p>
        </w:tc>
        <w:tc>
          <w:tcPr>
            <w:tcW w:w="6442" w:type="dxa"/>
          </w:tcPr>
          <w:p w14:paraId="30A05B6F" w14:textId="77777777" w:rsidR="001D503C" w:rsidRPr="00567A61" w:rsidRDefault="001572A6">
            <w:pPr>
              <w:pStyle w:val="Heading2"/>
              <w:ind w:left="0" w:hanging="2"/>
              <w:jc w:val="left"/>
              <w:outlineLvl w:val="1"/>
              <w:rPr>
                <w:rFonts w:ascii="Arial" w:eastAsia="Times New Roman" w:hAnsi="Arial" w:cs="Arial"/>
                <w:b w:val="0"/>
              </w:rPr>
            </w:pPr>
            <w:r w:rsidRPr="00567A61">
              <w:rPr>
                <w:rFonts w:ascii="Arial" w:eastAsia="Times New Roman" w:hAnsi="Arial" w:cs="Arial"/>
                <w:b w:val="0"/>
              </w:rPr>
              <w:t>Thank you very much.</w:t>
            </w:r>
          </w:p>
        </w:tc>
      </w:tr>
      <w:tr w:rsidR="004B6D26" w:rsidRPr="00567A61" w14:paraId="65F6640F" w14:textId="77777777" w:rsidTr="00567A61">
        <w:trPr>
          <w:trHeight w:val="703"/>
        </w:trPr>
        <w:tc>
          <w:tcPr>
            <w:tcW w:w="5243" w:type="dxa"/>
          </w:tcPr>
          <w:p w14:paraId="4AAC62EA" w14:textId="77777777" w:rsidR="004B6D26" w:rsidRPr="00567A61" w:rsidRDefault="004B6D26">
            <w:pPr>
              <w:ind w:left="0" w:hanging="2"/>
              <w:rPr>
                <w:rFonts w:ascii="Arial" w:hAnsi="Arial" w:cs="Arial"/>
                <w:sz w:val="20"/>
                <w:szCs w:val="20"/>
              </w:rPr>
            </w:pPr>
            <w:r w:rsidRPr="00567A61">
              <w:rPr>
                <w:rFonts w:ascii="Arial" w:hAnsi="Arial" w:cs="Arial"/>
                <w:b/>
                <w:sz w:val="20"/>
                <w:szCs w:val="20"/>
              </w:rPr>
              <w:t>Are the references sufficient and recent? If you have suggestions of additional references, please mention them in the review form.</w:t>
            </w:r>
          </w:p>
        </w:tc>
        <w:tc>
          <w:tcPr>
            <w:tcW w:w="9357" w:type="dxa"/>
          </w:tcPr>
          <w:p w14:paraId="525B7CC1" w14:textId="77777777" w:rsidR="004B6D26" w:rsidRPr="00567A61" w:rsidRDefault="004B6D26">
            <w:pPr>
              <w:pBdr>
                <w:top w:val="nil"/>
                <w:left w:val="nil"/>
                <w:bottom w:val="nil"/>
                <w:right w:val="nil"/>
                <w:between w:val="nil"/>
              </w:pBdr>
              <w:spacing w:line="240" w:lineRule="auto"/>
              <w:ind w:left="0" w:hanging="2"/>
              <w:rPr>
                <w:rFonts w:ascii="Arial" w:hAnsi="Arial" w:cs="Arial"/>
                <w:color w:val="000000"/>
                <w:sz w:val="20"/>
                <w:szCs w:val="20"/>
              </w:rPr>
            </w:pPr>
            <w:r w:rsidRPr="00567A61">
              <w:rPr>
                <w:rFonts w:ascii="Arial" w:hAnsi="Arial" w:cs="Arial"/>
                <w:color w:val="000000"/>
                <w:sz w:val="20"/>
                <w:szCs w:val="20"/>
              </w:rPr>
              <w:t xml:space="preserve">No, almost 15 references were found to be old </w:t>
            </w:r>
            <w:r w:rsidRPr="00567A61">
              <w:rPr>
                <w:rFonts w:ascii="Arial" w:hAnsi="Arial" w:cs="Arial"/>
                <w:b/>
                <w:color w:val="000000"/>
                <w:sz w:val="20"/>
                <w:szCs w:val="20"/>
              </w:rPr>
              <w:t>(mentioned in manuscript)</w:t>
            </w:r>
          </w:p>
        </w:tc>
        <w:tc>
          <w:tcPr>
            <w:tcW w:w="6442" w:type="dxa"/>
          </w:tcPr>
          <w:p w14:paraId="45923AD6" w14:textId="7FA7926B" w:rsidR="00302B64" w:rsidRPr="00567A61" w:rsidRDefault="00302B64" w:rsidP="000930C5">
            <w:pPr>
              <w:pStyle w:val="NormalWeb"/>
              <w:spacing w:before="202" w:beforeAutospacing="0" w:after="0" w:afterAutospacing="0"/>
              <w:ind w:left="0" w:right="141" w:hanging="2"/>
              <w:divId w:val="1117987713"/>
              <w:rPr>
                <w:rFonts w:ascii="Arial" w:hAnsi="Arial" w:cs="Arial"/>
                <w:color w:val="000000"/>
                <w:sz w:val="20"/>
                <w:szCs w:val="20"/>
                <w:shd w:val="clear" w:color="auto" w:fill="FFFF00"/>
                <w:lang w:val="pt-BR"/>
              </w:rPr>
            </w:pPr>
            <w:r w:rsidRPr="00567A61">
              <w:rPr>
                <w:rFonts w:ascii="Arial" w:hAnsi="Arial" w:cs="Arial"/>
                <w:color w:val="000000"/>
                <w:sz w:val="20"/>
                <w:szCs w:val="20"/>
                <w:shd w:val="clear" w:color="auto" w:fill="FFFF00"/>
              </w:rPr>
              <w:t xml:space="preserve">Dear reviewer, thank you for the reminder. We have followed your suggestion and updated all the old references to the most current ones. </w:t>
            </w:r>
            <w:r w:rsidRPr="00567A61">
              <w:rPr>
                <w:rFonts w:ascii="Arial" w:hAnsi="Arial" w:cs="Arial"/>
                <w:color w:val="000000"/>
                <w:sz w:val="20"/>
                <w:szCs w:val="20"/>
                <w:shd w:val="clear" w:color="auto" w:fill="FFFF00"/>
                <w:lang w:val="pt-BR"/>
              </w:rPr>
              <w:t>Below are the new references:</w:t>
            </w:r>
          </w:p>
          <w:p w14:paraId="77455ADF" w14:textId="63C632A8" w:rsidR="000930C5" w:rsidRPr="00567A61" w:rsidRDefault="000930C5" w:rsidP="000930C5">
            <w:pPr>
              <w:pStyle w:val="NormalWeb"/>
              <w:spacing w:before="202" w:beforeAutospacing="0" w:after="0" w:afterAutospacing="0"/>
              <w:ind w:left="0" w:right="141" w:hanging="2"/>
              <w:divId w:val="1117987713"/>
              <w:rPr>
                <w:rFonts w:ascii="Arial" w:hAnsi="Arial" w:cs="Arial"/>
                <w:sz w:val="20"/>
                <w:szCs w:val="20"/>
                <w:lang w:val="pt-BR"/>
              </w:rPr>
            </w:pPr>
            <w:r w:rsidRPr="00567A61">
              <w:rPr>
                <w:rFonts w:ascii="Arial" w:hAnsi="Arial" w:cs="Arial"/>
                <w:color w:val="000000"/>
                <w:sz w:val="20"/>
                <w:szCs w:val="20"/>
                <w:shd w:val="clear" w:color="auto" w:fill="FFFF00"/>
                <w:lang w:val="pt-BR"/>
              </w:rPr>
              <w:t xml:space="preserve">Queiroz, M. F., Verli, F. D., Marinho, S. A., Paiva, P. C. P., Santos, S. M. C., &amp; Soares, J. A. (2019). </w:t>
            </w:r>
            <w:r w:rsidRPr="00567A61">
              <w:rPr>
                <w:rFonts w:ascii="Arial" w:hAnsi="Arial" w:cs="Arial"/>
                <w:color w:val="000000"/>
                <w:sz w:val="20"/>
                <w:szCs w:val="20"/>
                <w:shd w:val="clear" w:color="auto" w:fill="FFFF00"/>
              </w:rPr>
              <w:t xml:space="preserve">Pain, anxiety and quality of life related to the oral health of patients treated in a dental emergency clinic. </w:t>
            </w:r>
            <w:r w:rsidRPr="00567A61">
              <w:rPr>
                <w:rFonts w:ascii="Arial" w:hAnsi="Arial" w:cs="Arial"/>
                <w:i/>
                <w:iCs/>
                <w:color w:val="000000"/>
                <w:sz w:val="20"/>
                <w:szCs w:val="20"/>
                <w:shd w:val="clear" w:color="auto" w:fill="FFFF00"/>
                <w:lang w:val="pt-BR"/>
              </w:rPr>
              <w:t>Science and  Collective Health</w:t>
            </w:r>
            <w:r w:rsidRPr="00567A61">
              <w:rPr>
                <w:rFonts w:ascii="Arial" w:hAnsi="Arial" w:cs="Arial"/>
                <w:color w:val="000000"/>
                <w:sz w:val="20"/>
                <w:szCs w:val="20"/>
                <w:shd w:val="clear" w:color="auto" w:fill="FFFF00"/>
                <w:lang w:val="pt-BR"/>
              </w:rPr>
              <w:t xml:space="preserve">, </w:t>
            </w:r>
            <w:r w:rsidRPr="00567A61">
              <w:rPr>
                <w:rFonts w:ascii="Arial" w:hAnsi="Arial" w:cs="Arial"/>
                <w:i/>
                <w:iCs/>
                <w:color w:val="000000"/>
                <w:sz w:val="20"/>
                <w:szCs w:val="20"/>
                <w:shd w:val="clear" w:color="auto" w:fill="FFFF00"/>
                <w:lang w:val="pt-BR"/>
              </w:rPr>
              <w:t>24</w:t>
            </w:r>
            <w:r w:rsidRPr="00567A61">
              <w:rPr>
                <w:rFonts w:ascii="Arial" w:hAnsi="Arial" w:cs="Arial"/>
                <w:color w:val="000000"/>
                <w:sz w:val="20"/>
                <w:szCs w:val="20"/>
                <w:shd w:val="clear" w:color="auto" w:fill="FFFF00"/>
                <w:lang w:val="pt-BR"/>
              </w:rPr>
              <w:t>(4), 1277-1286.</w:t>
            </w:r>
            <w:hyperlink r:id="rId9" w:history="1">
              <w:r w:rsidRPr="00567A61">
                <w:rPr>
                  <w:rStyle w:val="Hyperlink"/>
                  <w:rFonts w:ascii="Arial" w:hAnsi="Arial" w:cs="Arial"/>
                  <w:color w:val="6789D3"/>
                  <w:sz w:val="20"/>
                  <w:szCs w:val="20"/>
                  <w:shd w:val="clear" w:color="auto" w:fill="FFFF00"/>
                  <w:lang w:val="pt-BR"/>
                </w:rPr>
                <w:t>https://doi.org/10.1590/1413-81232018244.33802016</w:t>
              </w:r>
            </w:hyperlink>
            <w:r w:rsidRPr="00567A61">
              <w:rPr>
                <w:rFonts w:ascii="Arial" w:hAnsi="Arial" w:cs="Arial"/>
                <w:color w:val="A7A49E"/>
                <w:sz w:val="20"/>
                <w:szCs w:val="20"/>
                <w:shd w:val="clear" w:color="auto" w:fill="FFFF00"/>
                <w:lang w:val="pt-BR"/>
              </w:rPr>
              <w:t> </w:t>
            </w:r>
          </w:p>
          <w:p w14:paraId="3ABC0A7C" w14:textId="77777777" w:rsidR="000930C5" w:rsidRPr="00567A61" w:rsidRDefault="000930C5" w:rsidP="000930C5">
            <w:pPr>
              <w:pStyle w:val="NormalWeb"/>
              <w:spacing w:before="202" w:beforeAutospacing="0" w:after="0" w:afterAutospacing="0"/>
              <w:ind w:left="0" w:right="141" w:hanging="2"/>
              <w:divId w:val="1117987713"/>
              <w:rPr>
                <w:rFonts w:ascii="Arial" w:hAnsi="Arial" w:cs="Arial"/>
                <w:sz w:val="20"/>
                <w:szCs w:val="20"/>
              </w:rPr>
            </w:pPr>
            <w:r w:rsidRPr="00567A61">
              <w:rPr>
                <w:rFonts w:ascii="Arial" w:hAnsi="Arial" w:cs="Arial"/>
                <w:color w:val="222222"/>
                <w:sz w:val="20"/>
                <w:szCs w:val="20"/>
                <w:shd w:val="clear" w:color="auto" w:fill="FFFF00"/>
                <w:lang w:val="pt-BR"/>
              </w:rPr>
              <w:t xml:space="preserve">Rodrigues, F. B. T., Rego, I. C. Q., Araújo, A. R., da Silva Alencar, A., Queiroz, I. Q. D., &amp; Gomes, L. D. M. A. (2023). </w:t>
            </w:r>
            <w:r w:rsidRPr="00567A61">
              <w:rPr>
                <w:rFonts w:ascii="Arial" w:hAnsi="Arial" w:cs="Arial"/>
                <w:color w:val="222222"/>
                <w:sz w:val="20"/>
                <w:szCs w:val="20"/>
                <w:shd w:val="clear" w:color="auto" w:fill="FFFF00"/>
              </w:rPr>
              <w:t xml:space="preserve">Esthetic rehabilitation in decíduos teeth – severe caries: Clinical case </w:t>
            </w:r>
            <w:proofErr w:type="gramStart"/>
            <w:r w:rsidRPr="00567A61">
              <w:rPr>
                <w:rFonts w:ascii="Arial" w:hAnsi="Arial" w:cs="Arial"/>
                <w:color w:val="222222"/>
                <w:sz w:val="20"/>
                <w:szCs w:val="20"/>
                <w:shd w:val="clear" w:color="auto" w:fill="FFFF00"/>
              </w:rPr>
              <w:t>report .</w:t>
            </w:r>
            <w:proofErr w:type="gramEnd"/>
            <w:r w:rsidRPr="00567A61">
              <w:rPr>
                <w:rFonts w:ascii="Arial" w:hAnsi="Arial" w:cs="Arial"/>
                <w:color w:val="222222"/>
                <w:sz w:val="20"/>
                <w:szCs w:val="20"/>
                <w:shd w:val="clear" w:color="auto" w:fill="FFFF00"/>
              </w:rPr>
              <w:t xml:space="preserve"> </w:t>
            </w:r>
            <w:r w:rsidRPr="00567A61">
              <w:rPr>
                <w:rFonts w:ascii="Arial" w:hAnsi="Arial" w:cs="Arial"/>
                <w:i/>
                <w:iCs/>
                <w:color w:val="222222"/>
                <w:sz w:val="20"/>
                <w:szCs w:val="20"/>
                <w:shd w:val="clear" w:color="auto" w:fill="FFFF00"/>
              </w:rPr>
              <w:t>Research, Society and Development</w:t>
            </w:r>
            <w:r w:rsidRPr="00567A61">
              <w:rPr>
                <w:rFonts w:ascii="Arial" w:hAnsi="Arial" w:cs="Arial"/>
                <w:color w:val="222222"/>
                <w:sz w:val="20"/>
                <w:szCs w:val="20"/>
                <w:shd w:val="clear" w:color="auto" w:fill="FFFF00"/>
              </w:rPr>
              <w:t xml:space="preserve">, </w:t>
            </w:r>
            <w:r w:rsidRPr="00567A61">
              <w:rPr>
                <w:rFonts w:ascii="Arial" w:hAnsi="Arial" w:cs="Arial"/>
                <w:i/>
                <w:iCs/>
                <w:color w:val="222222"/>
                <w:sz w:val="20"/>
                <w:szCs w:val="20"/>
                <w:shd w:val="clear" w:color="auto" w:fill="FFFF00"/>
              </w:rPr>
              <w:t>12</w:t>
            </w:r>
            <w:r w:rsidRPr="00567A61">
              <w:rPr>
                <w:rFonts w:ascii="Arial" w:hAnsi="Arial" w:cs="Arial"/>
                <w:color w:val="222222"/>
                <w:sz w:val="20"/>
                <w:szCs w:val="20"/>
                <w:shd w:val="clear" w:color="auto" w:fill="FFFF00"/>
              </w:rPr>
              <w:t>(7), e1112742469. DOI:</w:t>
            </w:r>
            <w:r w:rsidRPr="00567A61">
              <w:rPr>
                <w:rFonts w:ascii="Arial" w:hAnsi="Arial" w:cs="Arial"/>
                <w:b/>
                <w:bCs/>
                <w:color w:val="222222"/>
                <w:sz w:val="20"/>
                <w:szCs w:val="20"/>
                <w:shd w:val="clear" w:color="auto" w:fill="FFFF00"/>
              </w:rPr>
              <w:t xml:space="preserve"> </w:t>
            </w:r>
            <w:hyperlink r:id="rId10" w:history="1">
              <w:r w:rsidRPr="00567A61">
                <w:rPr>
                  <w:rStyle w:val="Hyperlink"/>
                  <w:rFonts w:ascii="Arial" w:hAnsi="Arial" w:cs="Arial"/>
                  <w:color w:val="4B7D92"/>
                  <w:sz w:val="20"/>
                  <w:szCs w:val="20"/>
                  <w:shd w:val="clear" w:color="auto" w:fill="FFFF00"/>
                </w:rPr>
                <w:t>https://doi.org/10.33448/rsd-v12i7.42469</w:t>
              </w:r>
            </w:hyperlink>
          </w:p>
          <w:p w14:paraId="5AEAF90F" w14:textId="77777777" w:rsidR="000930C5" w:rsidRPr="00567A61" w:rsidRDefault="000930C5" w:rsidP="000930C5">
            <w:pPr>
              <w:pStyle w:val="NormalWeb"/>
              <w:spacing w:before="202" w:beforeAutospacing="0" w:after="0" w:afterAutospacing="0"/>
              <w:ind w:left="0" w:right="141" w:hanging="2"/>
              <w:divId w:val="1117987713"/>
              <w:rPr>
                <w:rFonts w:ascii="Arial" w:hAnsi="Arial" w:cs="Arial"/>
                <w:sz w:val="20"/>
                <w:szCs w:val="20"/>
              </w:rPr>
            </w:pPr>
            <w:r w:rsidRPr="00567A61">
              <w:rPr>
                <w:rFonts w:ascii="Arial" w:hAnsi="Arial" w:cs="Arial"/>
                <w:color w:val="000000"/>
                <w:sz w:val="20"/>
                <w:szCs w:val="20"/>
                <w:shd w:val="clear" w:color="auto" w:fill="FFFF00"/>
              </w:rPr>
              <w:t>World Health Organization. (2017). Sugars and dental caries. Geneva: World Health Organization.</w:t>
            </w:r>
          </w:p>
          <w:p w14:paraId="03618F44" w14:textId="77777777" w:rsidR="000930C5" w:rsidRPr="00567A61" w:rsidRDefault="000930C5" w:rsidP="000930C5">
            <w:pPr>
              <w:pStyle w:val="NormalWeb"/>
              <w:spacing w:before="202" w:beforeAutospacing="0" w:after="0" w:afterAutospacing="0"/>
              <w:ind w:left="0" w:right="141" w:hanging="2"/>
              <w:divId w:val="1117987713"/>
              <w:rPr>
                <w:rFonts w:ascii="Arial" w:hAnsi="Arial" w:cs="Arial"/>
                <w:sz w:val="20"/>
                <w:szCs w:val="20"/>
              </w:rPr>
            </w:pPr>
            <w:r w:rsidRPr="00567A61">
              <w:rPr>
                <w:rFonts w:ascii="Arial" w:hAnsi="Arial" w:cs="Arial"/>
                <w:color w:val="000000"/>
                <w:sz w:val="20"/>
                <w:szCs w:val="20"/>
                <w:shd w:val="clear" w:color="auto" w:fill="FFFF00"/>
              </w:rPr>
              <w:t xml:space="preserve">Ministry </w:t>
            </w:r>
            <w:proofErr w:type="gramStart"/>
            <w:r w:rsidRPr="00567A61">
              <w:rPr>
                <w:rFonts w:ascii="Arial" w:hAnsi="Arial" w:cs="Arial"/>
                <w:color w:val="000000"/>
                <w:sz w:val="20"/>
                <w:szCs w:val="20"/>
                <w:shd w:val="clear" w:color="auto" w:fill="FFFF00"/>
              </w:rPr>
              <w:t>Of</w:t>
            </w:r>
            <w:proofErr w:type="gramEnd"/>
            <w:r w:rsidRPr="00567A61">
              <w:rPr>
                <w:rFonts w:ascii="Arial" w:hAnsi="Arial" w:cs="Arial"/>
                <w:color w:val="000000"/>
                <w:sz w:val="20"/>
                <w:szCs w:val="20"/>
                <w:shd w:val="clear" w:color="auto" w:fill="FFFF00"/>
              </w:rPr>
              <w:t xml:space="preserve"> Health. (2022). Oral health. </w:t>
            </w:r>
            <w:r w:rsidRPr="00567A61">
              <w:rPr>
                <w:rFonts w:ascii="Arial" w:hAnsi="Arial" w:cs="Arial"/>
                <w:i/>
                <w:iCs/>
                <w:color w:val="000000"/>
                <w:sz w:val="20"/>
                <w:szCs w:val="20"/>
                <w:shd w:val="clear" w:color="auto" w:fill="FFFF00"/>
              </w:rPr>
              <w:t xml:space="preserve">Thematic notebook of the School Health Program </w:t>
            </w:r>
            <w:r w:rsidRPr="00567A61">
              <w:rPr>
                <w:rFonts w:ascii="Arial" w:hAnsi="Arial" w:cs="Arial"/>
                <w:color w:val="000000"/>
                <w:sz w:val="20"/>
                <w:szCs w:val="20"/>
                <w:shd w:val="clear" w:color="auto" w:fill="FFFF00"/>
              </w:rPr>
              <w:t>/ Ministry of Health, 45, 8-10.</w:t>
            </w:r>
          </w:p>
          <w:p w14:paraId="50C1DCDF" w14:textId="77777777" w:rsidR="000930C5" w:rsidRPr="00567A61" w:rsidRDefault="000930C5" w:rsidP="000930C5">
            <w:pPr>
              <w:pStyle w:val="NormalWeb"/>
              <w:spacing w:before="202" w:beforeAutospacing="0" w:after="0" w:afterAutospacing="0"/>
              <w:ind w:left="0" w:right="141" w:hanging="2"/>
              <w:divId w:val="1117987713"/>
              <w:rPr>
                <w:rFonts w:ascii="Arial" w:hAnsi="Arial" w:cs="Arial"/>
                <w:sz w:val="20"/>
                <w:szCs w:val="20"/>
                <w:lang w:val="pt-BR"/>
              </w:rPr>
            </w:pPr>
            <w:r w:rsidRPr="00567A61">
              <w:rPr>
                <w:rFonts w:ascii="Arial" w:hAnsi="Arial" w:cs="Arial"/>
                <w:color w:val="1B1B1B"/>
                <w:sz w:val="20"/>
                <w:szCs w:val="20"/>
                <w:shd w:val="clear" w:color="auto" w:fill="FFFF00"/>
              </w:rPr>
              <w:lastRenderedPageBreak/>
              <w:t xml:space="preserve">Kaushik, M., Sood, S. (2023). A Systematic Review of Parents' Knowledge of Children's Oral Health. </w:t>
            </w:r>
            <w:r w:rsidRPr="00567A61">
              <w:rPr>
                <w:rFonts w:ascii="Arial" w:hAnsi="Arial" w:cs="Arial"/>
                <w:i/>
                <w:iCs/>
                <w:color w:val="1B1B1B"/>
                <w:sz w:val="20"/>
                <w:szCs w:val="20"/>
                <w:shd w:val="clear" w:color="auto" w:fill="FFFF00"/>
                <w:lang w:val="pt-BR"/>
              </w:rPr>
              <w:t>Cureus</w:t>
            </w:r>
            <w:r w:rsidRPr="00567A61">
              <w:rPr>
                <w:rFonts w:ascii="Arial" w:hAnsi="Arial" w:cs="Arial"/>
                <w:color w:val="1B1B1B"/>
                <w:sz w:val="20"/>
                <w:szCs w:val="20"/>
                <w:shd w:val="clear" w:color="auto" w:fill="FFFF00"/>
                <w:lang w:val="pt-BR"/>
              </w:rPr>
              <w:t xml:space="preserve">, </w:t>
            </w:r>
            <w:r w:rsidRPr="00567A61">
              <w:rPr>
                <w:rFonts w:ascii="Arial" w:hAnsi="Arial" w:cs="Arial"/>
                <w:i/>
                <w:iCs/>
                <w:color w:val="1B1B1B"/>
                <w:sz w:val="20"/>
                <w:szCs w:val="20"/>
                <w:shd w:val="clear" w:color="auto" w:fill="FFFF00"/>
                <w:lang w:val="pt-BR"/>
              </w:rPr>
              <w:t>15</w:t>
            </w:r>
            <w:r w:rsidRPr="00567A61">
              <w:rPr>
                <w:rFonts w:ascii="Arial" w:hAnsi="Arial" w:cs="Arial"/>
                <w:color w:val="1B1B1B"/>
                <w:sz w:val="20"/>
                <w:szCs w:val="20"/>
                <w:shd w:val="clear" w:color="auto" w:fill="FFFF00"/>
                <w:lang w:val="pt-BR"/>
              </w:rPr>
              <w:t xml:space="preserve">(7), e41485. </w:t>
            </w:r>
            <w:r w:rsidR="00463231" w:rsidRPr="00567A61">
              <w:rPr>
                <w:rFonts w:ascii="Arial" w:hAnsi="Arial" w:cs="Arial"/>
                <w:sz w:val="20"/>
                <w:szCs w:val="20"/>
              </w:rPr>
              <w:fldChar w:fldCharType="begin"/>
            </w:r>
            <w:r w:rsidR="00463231" w:rsidRPr="00567A61">
              <w:rPr>
                <w:rFonts w:ascii="Arial" w:hAnsi="Arial" w:cs="Arial"/>
                <w:sz w:val="20"/>
                <w:szCs w:val="20"/>
              </w:rPr>
              <w:instrText xml:space="preserve"> HYPERLINK "</w:instrText>
            </w:r>
            <w:r w:rsidR="00463231" w:rsidRPr="00567A61">
              <w:rPr>
                <w:rFonts w:ascii="Arial" w:hAnsi="Arial" w:cs="Arial"/>
                <w:sz w:val="20"/>
                <w:szCs w:val="20"/>
              </w:rPr>
              <w:instrText xml:space="preserve">https://doi.org/10.7759/cureus.41485" </w:instrText>
            </w:r>
            <w:r w:rsidR="00463231" w:rsidRPr="00567A61">
              <w:rPr>
                <w:rFonts w:ascii="Arial" w:hAnsi="Arial" w:cs="Arial"/>
                <w:sz w:val="20"/>
                <w:szCs w:val="20"/>
              </w:rPr>
              <w:fldChar w:fldCharType="separate"/>
            </w:r>
            <w:r w:rsidRPr="00567A61">
              <w:rPr>
                <w:rStyle w:val="Hyperlink"/>
                <w:rFonts w:ascii="Arial" w:hAnsi="Arial" w:cs="Arial"/>
                <w:color w:val="1155CC"/>
                <w:sz w:val="20"/>
                <w:szCs w:val="20"/>
                <w:shd w:val="clear" w:color="auto" w:fill="FFFF00"/>
                <w:lang w:val="pt-BR"/>
              </w:rPr>
              <w:t>https://doi.org/10.7759/cureus.41485</w:t>
            </w:r>
            <w:r w:rsidR="00463231" w:rsidRPr="00567A61">
              <w:rPr>
                <w:rStyle w:val="Hyperlink"/>
                <w:rFonts w:ascii="Arial" w:hAnsi="Arial" w:cs="Arial"/>
                <w:color w:val="1155CC"/>
                <w:sz w:val="20"/>
                <w:szCs w:val="20"/>
                <w:shd w:val="clear" w:color="auto" w:fill="FFFF00"/>
                <w:lang w:val="pt-BR"/>
              </w:rPr>
              <w:fldChar w:fldCharType="end"/>
            </w:r>
          </w:p>
          <w:p w14:paraId="3843478E" w14:textId="77777777" w:rsidR="000930C5" w:rsidRPr="00567A61" w:rsidRDefault="000930C5" w:rsidP="000930C5">
            <w:pPr>
              <w:pStyle w:val="NormalWeb"/>
              <w:spacing w:before="202" w:beforeAutospacing="0" w:after="0" w:afterAutospacing="0"/>
              <w:ind w:left="0" w:right="141" w:hanging="2"/>
              <w:divId w:val="1117987713"/>
              <w:rPr>
                <w:rFonts w:ascii="Arial" w:hAnsi="Arial" w:cs="Arial"/>
                <w:sz w:val="20"/>
                <w:szCs w:val="20"/>
              </w:rPr>
            </w:pPr>
            <w:r w:rsidRPr="00567A61">
              <w:rPr>
                <w:rFonts w:ascii="Arial" w:hAnsi="Arial" w:cs="Arial"/>
                <w:color w:val="000000"/>
                <w:sz w:val="20"/>
                <w:szCs w:val="20"/>
                <w:shd w:val="clear" w:color="auto" w:fill="FFFF00"/>
                <w:lang w:val="pt-BR"/>
              </w:rPr>
              <w:t xml:space="preserve">Goursand, D., Paiva, S. M., Zarzar, P. M., Pordeus, I. A., &amp; Allison, P. J. (2009). </w:t>
            </w:r>
            <w:r w:rsidRPr="00567A61">
              <w:rPr>
                <w:rFonts w:ascii="Arial" w:hAnsi="Arial" w:cs="Arial"/>
                <w:color w:val="000000"/>
                <w:sz w:val="20"/>
                <w:szCs w:val="20"/>
                <w:shd w:val="clear" w:color="auto" w:fill="FFFF00"/>
              </w:rPr>
              <w:t>Family Impact Scale (FIS): psychometric properties of the Brazilian Portuguese language</w:t>
            </w:r>
            <w:r w:rsidRPr="00567A61">
              <w:rPr>
                <w:rFonts w:ascii="Arial" w:hAnsi="Arial" w:cs="Arial"/>
                <w:color w:val="000000"/>
                <w:sz w:val="20"/>
                <w:szCs w:val="20"/>
              </w:rPr>
              <w:t xml:space="preserve"> version. </w:t>
            </w:r>
            <w:r w:rsidRPr="00567A61">
              <w:rPr>
                <w:rFonts w:ascii="Arial" w:hAnsi="Arial" w:cs="Arial"/>
                <w:i/>
                <w:iCs/>
                <w:color w:val="000000"/>
                <w:sz w:val="20"/>
                <w:szCs w:val="20"/>
              </w:rPr>
              <w:t xml:space="preserve">European Journal </w:t>
            </w:r>
            <w:proofErr w:type="gramStart"/>
            <w:r w:rsidRPr="00567A61">
              <w:rPr>
                <w:rFonts w:ascii="Arial" w:hAnsi="Arial" w:cs="Arial"/>
                <w:i/>
                <w:iCs/>
                <w:color w:val="000000"/>
                <w:sz w:val="20"/>
                <w:szCs w:val="20"/>
              </w:rPr>
              <w:t>Of</w:t>
            </w:r>
            <w:proofErr w:type="gramEnd"/>
            <w:r w:rsidRPr="00567A61">
              <w:rPr>
                <w:rFonts w:ascii="Arial" w:hAnsi="Arial" w:cs="Arial"/>
                <w:i/>
                <w:iCs/>
                <w:color w:val="000000"/>
                <w:sz w:val="20"/>
                <w:szCs w:val="20"/>
              </w:rPr>
              <w:t xml:space="preserve"> Pediatric Dentistry</w:t>
            </w:r>
            <w:r w:rsidRPr="00567A61">
              <w:rPr>
                <w:rFonts w:ascii="Arial" w:hAnsi="Arial" w:cs="Arial"/>
                <w:color w:val="000000"/>
                <w:sz w:val="20"/>
                <w:szCs w:val="20"/>
              </w:rPr>
              <w:t>, 10(3), 141–146.</w:t>
            </w:r>
          </w:p>
          <w:p w14:paraId="081CE5AF" w14:textId="77777777" w:rsidR="000930C5" w:rsidRPr="00567A61" w:rsidRDefault="000930C5" w:rsidP="000930C5">
            <w:pPr>
              <w:pStyle w:val="NormalWeb"/>
              <w:spacing w:before="202" w:beforeAutospacing="0" w:after="0" w:afterAutospacing="0"/>
              <w:ind w:left="0" w:right="141" w:hanging="2"/>
              <w:divId w:val="1117987713"/>
              <w:rPr>
                <w:rFonts w:ascii="Arial" w:hAnsi="Arial" w:cs="Arial"/>
                <w:sz w:val="20"/>
                <w:szCs w:val="20"/>
                <w:lang w:val="pt-BR"/>
              </w:rPr>
            </w:pPr>
            <w:r w:rsidRPr="00567A61">
              <w:rPr>
                <w:rFonts w:ascii="Arial" w:hAnsi="Arial" w:cs="Arial"/>
                <w:color w:val="000000"/>
                <w:sz w:val="20"/>
                <w:szCs w:val="20"/>
                <w:shd w:val="clear" w:color="auto" w:fill="FFFF00"/>
              </w:rPr>
              <w:t>Locker, D., Jokovic, A., Stephens, M., Kenny, D., Tompson, B., &amp; Guyatt, G. (2002)</w:t>
            </w:r>
            <w:r w:rsidRPr="00567A61">
              <w:rPr>
                <w:rFonts w:ascii="Arial" w:hAnsi="Arial" w:cs="Arial"/>
                <w:color w:val="000000"/>
                <w:sz w:val="20"/>
                <w:szCs w:val="20"/>
              </w:rPr>
              <w:t xml:space="preserve">. Family impact of child oral and oro-facial conditions. </w:t>
            </w:r>
            <w:r w:rsidRPr="00567A61">
              <w:rPr>
                <w:rFonts w:ascii="Arial" w:hAnsi="Arial" w:cs="Arial"/>
                <w:i/>
                <w:iCs/>
                <w:color w:val="000000"/>
                <w:sz w:val="20"/>
                <w:szCs w:val="20"/>
              </w:rPr>
              <w:t>Community dentistry and oral epidemiology</w:t>
            </w:r>
            <w:r w:rsidRPr="00567A61">
              <w:rPr>
                <w:rFonts w:ascii="Arial" w:hAnsi="Arial" w:cs="Arial"/>
                <w:color w:val="000000"/>
                <w:sz w:val="20"/>
                <w:szCs w:val="20"/>
              </w:rPr>
              <w:t xml:space="preserve">, 30(6), 438–448. </w:t>
            </w:r>
            <w:r w:rsidRPr="00567A61">
              <w:rPr>
                <w:rFonts w:ascii="Arial" w:hAnsi="Arial" w:cs="Arial"/>
                <w:color w:val="000000"/>
                <w:sz w:val="20"/>
                <w:szCs w:val="20"/>
                <w:lang w:val="pt-BR"/>
              </w:rPr>
              <w:t>DOI:https://doi.org/10.1034/j.1600-0528.2002.00015.x</w:t>
            </w:r>
          </w:p>
          <w:p w14:paraId="57A42EE8" w14:textId="7BA41A7C" w:rsidR="000930C5" w:rsidRPr="00567A61" w:rsidRDefault="000930C5" w:rsidP="000930C5">
            <w:pPr>
              <w:pStyle w:val="NormalWeb"/>
              <w:spacing w:before="202" w:beforeAutospacing="0" w:after="0" w:afterAutospacing="0"/>
              <w:ind w:left="0" w:right="141" w:hanging="2"/>
              <w:divId w:val="1117987713"/>
              <w:rPr>
                <w:rFonts w:ascii="Arial" w:hAnsi="Arial" w:cs="Arial"/>
                <w:sz w:val="20"/>
                <w:szCs w:val="20"/>
                <w:lang w:val="pt-BR"/>
              </w:rPr>
            </w:pPr>
            <w:r w:rsidRPr="00567A61">
              <w:rPr>
                <w:rFonts w:ascii="Arial" w:hAnsi="Arial" w:cs="Arial"/>
                <w:color w:val="000000"/>
                <w:sz w:val="20"/>
                <w:szCs w:val="20"/>
                <w:lang w:val="pt-BR"/>
              </w:rPr>
              <w:t> </w:t>
            </w:r>
          </w:p>
          <w:p w14:paraId="50A86D4C" w14:textId="77777777" w:rsidR="000930C5" w:rsidRPr="00567A61" w:rsidRDefault="000930C5" w:rsidP="000930C5">
            <w:pPr>
              <w:pStyle w:val="NormalWeb"/>
              <w:spacing w:before="202" w:beforeAutospacing="0" w:after="0" w:afterAutospacing="0"/>
              <w:ind w:left="0" w:right="141" w:hanging="2"/>
              <w:divId w:val="1117987713"/>
              <w:rPr>
                <w:rFonts w:ascii="Arial" w:hAnsi="Arial" w:cs="Arial"/>
                <w:sz w:val="20"/>
                <w:szCs w:val="20"/>
              </w:rPr>
            </w:pPr>
            <w:r w:rsidRPr="00567A61">
              <w:rPr>
                <w:rFonts w:ascii="Arial" w:hAnsi="Arial" w:cs="Arial"/>
                <w:color w:val="000000"/>
                <w:sz w:val="20"/>
                <w:szCs w:val="20"/>
                <w:shd w:val="clear" w:color="auto" w:fill="FFFF00"/>
                <w:lang w:val="pt-BR"/>
              </w:rPr>
              <w:t xml:space="preserve">Soares, L. P., da Trindade, M. L. S., Rodrigues, R., Orlandi, L. E., Ribeiro, M. E. D. R., Nogueira, D. A., </w:t>
            </w:r>
            <w:r w:rsidRPr="00567A61">
              <w:rPr>
                <w:rFonts w:ascii="Arial" w:hAnsi="Arial" w:cs="Arial"/>
                <w:i/>
                <w:iCs/>
                <w:color w:val="000000"/>
                <w:sz w:val="20"/>
                <w:szCs w:val="20"/>
                <w:shd w:val="clear" w:color="auto" w:fill="FFFF00"/>
                <w:lang w:val="pt-BR"/>
              </w:rPr>
              <w:t>et al</w:t>
            </w:r>
            <w:r w:rsidRPr="00567A61">
              <w:rPr>
                <w:rFonts w:ascii="Arial" w:hAnsi="Arial" w:cs="Arial"/>
                <w:color w:val="000000"/>
                <w:sz w:val="20"/>
                <w:szCs w:val="20"/>
                <w:shd w:val="clear" w:color="auto" w:fill="FFFF00"/>
                <w:lang w:val="pt-BR"/>
              </w:rPr>
              <w:t xml:space="preserve">. </w:t>
            </w:r>
            <w:r w:rsidRPr="00567A61">
              <w:rPr>
                <w:rFonts w:ascii="Arial" w:hAnsi="Arial" w:cs="Arial"/>
                <w:color w:val="000000"/>
                <w:sz w:val="20"/>
                <w:szCs w:val="20"/>
                <w:shd w:val="clear" w:color="auto" w:fill="FFFF00"/>
              </w:rPr>
              <w:t xml:space="preserve">(2024). Impact of sociodemographic conditions on children's fear, anxiety and stress regarding dental care. </w:t>
            </w:r>
            <w:r w:rsidRPr="00567A61">
              <w:rPr>
                <w:rFonts w:ascii="Arial" w:hAnsi="Arial" w:cs="Arial"/>
                <w:i/>
                <w:iCs/>
                <w:color w:val="000000"/>
                <w:sz w:val="20"/>
                <w:szCs w:val="20"/>
                <w:shd w:val="clear" w:color="auto" w:fill="FFFF00"/>
              </w:rPr>
              <w:t>Contributions to the Social Sciences</w:t>
            </w:r>
            <w:r w:rsidRPr="00567A61">
              <w:rPr>
                <w:rFonts w:ascii="Arial" w:hAnsi="Arial" w:cs="Arial"/>
                <w:color w:val="000000"/>
                <w:sz w:val="20"/>
                <w:szCs w:val="20"/>
                <w:shd w:val="clear" w:color="auto" w:fill="FFFF00"/>
              </w:rPr>
              <w:t xml:space="preserve">, 17(3), e5634. DOI: </w:t>
            </w:r>
            <w:hyperlink r:id="rId11" w:history="1">
              <w:r w:rsidRPr="00567A61">
                <w:rPr>
                  <w:rStyle w:val="Hyperlink"/>
                  <w:rFonts w:ascii="Arial" w:hAnsi="Arial" w:cs="Arial"/>
                  <w:color w:val="3867CE"/>
                  <w:sz w:val="20"/>
                  <w:szCs w:val="20"/>
                  <w:shd w:val="clear" w:color="auto" w:fill="FFFF00"/>
                </w:rPr>
                <w:t>https://doi.org/10.55905/revconv.17n.3-058</w:t>
              </w:r>
            </w:hyperlink>
            <w:r w:rsidRPr="00567A61">
              <w:rPr>
                <w:rFonts w:ascii="Arial" w:hAnsi="Arial" w:cs="Arial"/>
                <w:color w:val="3867CE"/>
                <w:sz w:val="20"/>
                <w:szCs w:val="20"/>
                <w:shd w:val="clear" w:color="auto" w:fill="FFFF00"/>
              </w:rPr>
              <w:t> </w:t>
            </w:r>
          </w:p>
          <w:p w14:paraId="08E55C57" w14:textId="77777777" w:rsidR="000930C5" w:rsidRPr="00567A61" w:rsidRDefault="000930C5" w:rsidP="000930C5">
            <w:pPr>
              <w:pStyle w:val="NormalWeb"/>
              <w:spacing w:before="202" w:beforeAutospacing="0" w:after="0" w:afterAutospacing="0"/>
              <w:ind w:left="0" w:right="141" w:hanging="2"/>
              <w:divId w:val="1117987713"/>
              <w:rPr>
                <w:rFonts w:ascii="Arial" w:hAnsi="Arial" w:cs="Arial"/>
                <w:sz w:val="20"/>
                <w:szCs w:val="20"/>
                <w:lang w:val="pt-BR"/>
              </w:rPr>
            </w:pPr>
            <w:r w:rsidRPr="00567A61">
              <w:rPr>
                <w:rFonts w:ascii="Arial" w:hAnsi="Arial" w:cs="Arial"/>
                <w:color w:val="1B1B1B"/>
                <w:sz w:val="20"/>
                <w:szCs w:val="20"/>
                <w:shd w:val="clear" w:color="auto" w:fill="FFFF00"/>
                <w:lang w:val="pt-BR"/>
              </w:rPr>
              <w:t xml:space="preserve">Santos, P. S., Martins-Júnior, P. A., Paiva, S. M., Klein, D., Torres, F. M., Giacomin, A., Gonçalves, B. M., Konrath, A. C., Bolan, M., &amp; Cardoso, M. (2019). </w:t>
            </w:r>
            <w:r w:rsidRPr="00567A61">
              <w:rPr>
                <w:rFonts w:ascii="Arial" w:hAnsi="Arial" w:cs="Arial"/>
                <w:color w:val="1B1B1B"/>
                <w:sz w:val="20"/>
                <w:szCs w:val="20"/>
                <w:shd w:val="clear" w:color="auto" w:fill="FFFF00"/>
              </w:rPr>
              <w:t xml:space="preserve">Prevalence of self-reported dental pain and associated factors among eight- to ten-year-old Brazilian schoolchildren. </w:t>
            </w:r>
            <w:r w:rsidRPr="00567A61">
              <w:rPr>
                <w:rFonts w:ascii="Arial" w:hAnsi="Arial" w:cs="Arial"/>
                <w:i/>
                <w:iCs/>
                <w:color w:val="1B1B1B"/>
                <w:sz w:val="20"/>
                <w:szCs w:val="20"/>
                <w:shd w:val="clear" w:color="auto" w:fill="FFFF00"/>
                <w:lang w:val="pt-BR"/>
              </w:rPr>
              <w:t>PloS one</w:t>
            </w:r>
            <w:r w:rsidRPr="00567A61">
              <w:rPr>
                <w:rFonts w:ascii="Arial" w:hAnsi="Arial" w:cs="Arial"/>
                <w:color w:val="1B1B1B"/>
                <w:sz w:val="20"/>
                <w:szCs w:val="20"/>
                <w:shd w:val="clear" w:color="auto" w:fill="FFFF00"/>
                <w:lang w:val="pt-BR"/>
              </w:rPr>
              <w:t xml:space="preserve">, </w:t>
            </w:r>
            <w:r w:rsidRPr="00567A61">
              <w:rPr>
                <w:rFonts w:ascii="Arial" w:hAnsi="Arial" w:cs="Arial"/>
                <w:i/>
                <w:iCs/>
                <w:color w:val="1B1B1B"/>
                <w:sz w:val="20"/>
                <w:szCs w:val="20"/>
                <w:shd w:val="clear" w:color="auto" w:fill="FFFF00"/>
                <w:lang w:val="pt-BR"/>
              </w:rPr>
              <w:t>14</w:t>
            </w:r>
            <w:r w:rsidRPr="00567A61">
              <w:rPr>
                <w:rFonts w:ascii="Arial" w:hAnsi="Arial" w:cs="Arial"/>
                <w:color w:val="1B1B1B"/>
                <w:sz w:val="20"/>
                <w:szCs w:val="20"/>
                <w:shd w:val="clear" w:color="auto" w:fill="FFFF00"/>
                <w:lang w:val="pt-BR"/>
              </w:rPr>
              <w:t xml:space="preserve">(4), e0214990. </w:t>
            </w:r>
            <w:r w:rsidR="00463231" w:rsidRPr="00567A61">
              <w:rPr>
                <w:rFonts w:ascii="Arial" w:hAnsi="Arial" w:cs="Arial"/>
                <w:sz w:val="20"/>
                <w:szCs w:val="20"/>
              </w:rPr>
              <w:fldChar w:fldCharType="begin"/>
            </w:r>
            <w:r w:rsidR="00463231" w:rsidRPr="00567A61">
              <w:rPr>
                <w:rFonts w:ascii="Arial" w:hAnsi="Arial" w:cs="Arial"/>
                <w:sz w:val="20"/>
                <w:szCs w:val="20"/>
              </w:rPr>
              <w:instrText xml:space="preserve"> HYPERLINK "https://doi.org/10.1371/journal.pone.0214990" </w:instrText>
            </w:r>
            <w:r w:rsidR="00463231" w:rsidRPr="00567A61">
              <w:rPr>
                <w:rFonts w:ascii="Arial" w:hAnsi="Arial" w:cs="Arial"/>
                <w:sz w:val="20"/>
                <w:szCs w:val="20"/>
              </w:rPr>
              <w:fldChar w:fldCharType="separate"/>
            </w:r>
            <w:r w:rsidRPr="00567A61">
              <w:rPr>
                <w:rStyle w:val="Hyperlink"/>
                <w:rFonts w:ascii="Arial" w:hAnsi="Arial" w:cs="Arial"/>
                <w:color w:val="1155CC"/>
                <w:sz w:val="20"/>
                <w:szCs w:val="20"/>
                <w:shd w:val="clear" w:color="auto" w:fill="FFFF00"/>
                <w:lang w:val="pt-BR"/>
              </w:rPr>
              <w:t>https://doi.org/10.1371/journal.pone.0214990</w:t>
            </w:r>
            <w:r w:rsidR="00463231" w:rsidRPr="00567A61">
              <w:rPr>
                <w:rStyle w:val="Hyperlink"/>
                <w:rFonts w:ascii="Arial" w:hAnsi="Arial" w:cs="Arial"/>
                <w:color w:val="1155CC"/>
                <w:sz w:val="20"/>
                <w:szCs w:val="20"/>
                <w:shd w:val="clear" w:color="auto" w:fill="FFFF00"/>
                <w:lang w:val="pt-BR"/>
              </w:rPr>
              <w:fldChar w:fldCharType="end"/>
            </w:r>
          </w:p>
          <w:p w14:paraId="492A8CF9" w14:textId="4A7143AB" w:rsidR="002F4AD0" w:rsidRPr="00567A61" w:rsidRDefault="000930C5" w:rsidP="002F4AD0">
            <w:pPr>
              <w:pStyle w:val="NormalWeb"/>
              <w:ind w:left="0" w:hanging="2"/>
              <w:divId w:val="284233637"/>
              <w:rPr>
                <w:rFonts w:ascii="Arial" w:hAnsi="Arial" w:cs="Arial"/>
                <w:b/>
                <w:bCs/>
                <w:sz w:val="20"/>
                <w:szCs w:val="20"/>
              </w:rPr>
            </w:pPr>
            <w:r w:rsidRPr="00567A61">
              <w:rPr>
                <w:rFonts w:ascii="Arial" w:hAnsi="Arial" w:cs="Arial"/>
                <w:color w:val="000000"/>
                <w:sz w:val="20"/>
                <w:szCs w:val="20"/>
                <w:shd w:val="clear" w:color="auto" w:fill="FFFF00"/>
                <w:lang w:val="pt-BR"/>
              </w:rPr>
              <w:t>Chicória, J. V. G. (2019).</w:t>
            </w:r>
            <w:r w:rsidR="00E56B8D" w:rsidRPr="00567A61">
              <w:rPr>
                <w:rFonts w:ascii="Arial" w:hAnsi="Arial" w:cs="Arial"/>
                <w:color w:val="000000"/>
                <w:sz w:val="20"/>
                <w:szCs w:val="20"/>
                <w:shd w:val="clear" w:color="auto" w:fill="FFFF00"/>
                <w:lang w:val="pt-BR"/>
              </w:rPr>
              <w:t>Impact</w:t>
            </w:r>
            <w:r w:rsidR="00912830" w:rsidRPr="00567A61">
              <w:rPr>
                <w:rFonts w:ascii="Arial" w:hAnsi="Arial" w:cs="Arial"/>
                <w:color w:val="000000"/>
                <w:sz w:val="20"/>
                <w:szCs w:val="20"/>
                <w:shd w:val="clear" w:color="auto" w:fill="FFFF00"/>
                <w:lang w:val="pt-BR"/>
              </w:rPr>
              <w:t xml:space="preserve"> of </w:t>
            </w:r>
            <w:r w:rsidR="002B3826" w:rsidRPr="00567A61">
              <w:rPr>
                <w:rFonts w:ascii="Arial" w:hAnsi="Arial" w:cs="Arial"/>
                <w:color w:val="000000"/>
                <w:sz w:val="20"/>
                <w:szCs w:val="20"/>
                <w:shd w:val="clear" w:color="auto" w:fill="FFFF00"/>
                <w:lang w:val="pt-BR"/>
              </w:rPr>
              <w:t>o</w:t>
            </w:r>
            <w:r w:rsidR="00912830" w:rsidRPr="00567A61">
              <w:rPr>
                <w:rFonts w:ascii="Arial" w:hAnsi="Arial" w:cs="Arial"/>
                <w:color w:val="000000"/>
                <w:sz w:val="20"/>
                <w:szCs w:val="20"/>
                <w:shd w:val="clear" w:color="auto" w:fill="FFFF00"/>
                <w:lang w:val="pt-BR"/>
              </w:rPr>
              <w:t>ral</w:t>
            </w:r>
            <w:r w:rsidR="00476FDC" w:rsidRPr="00567A61">
              <w:rPr>
                <w:rFonts w:ascii="Arial" w:hAnsi="Arial" w:cs="Arial"/>
                <w:color w:val="000000"/>
                <w:sz w:val="20"/>
                <w:szCs w:val="20"/>
                <w:shd w:val="clear" w:color="auto" w:fill="FFFF00"/>
                <w:lang w:val="pt-BR"/>
              </w:rPr>
              <w:t xml:space="preserve"> on the </w:t>
            </w:r>
            <w:r w:rsidR="002B3826" w:rsidRPr="00567A61">
              <w:rPr>
                <w:rFonts w:ascii="Arial" w:hAnsi="Arial" w:cs="Arial"/>
                <w:color w:val="000000"/>
                <w:sz w:val="20"/>
                <w:szCs w:val="20"/>
                <w:shd w:val="clear" w:color="auto" w:fill="FFFF00"/>
                <w:lang w:val="pt-BR"/>
              </w:rPr>
              <w:t>quality</w:t>
            </w:r>
            <w:r w:rsidR="00FC035B" w:rsidRPr="00567A61">
              <w:rPr>
                <w:rFonts w:ascii="Arial" w:hAnsi="Arial" w:cs="Arial"/>
                <w:color w:val="000000"/>
                <w:sz w:val="20"/>
                <w:szCs w:val="20"/>
                <w:shd w:val="clear" w:color="auto" w:fill="FFFF00"/>
                <w:lang w:val="pt-BR"/>
              </w:rPr>
              <w:t xml:space="preserve"> of life</w:t>
            </w:r>
            <w:r w:rsidR="00646320" w:rsidRPr="00567A61">
              <w:rPr>
                <w:rFonts w:ascii="Arial" w:hAnsi="Arial" w:cs="Arial"/>
                <w:color w:val="000000"/>
                <w:sz w:val="20"/>
                <w:szCs w:val="20"/>
                <w:shd w:val="clear" w:color="auto" w:fill="FFFF00"/>
                <w:lang w:val="pt-BR"/>
              </w:rPr>
              <w:t xml:space="preserve"> on children</w:t>
            </w:r>
            <w:r w:rsidR="00E761D2" w:rsidRPr="00567A61">
              <w:rPr>
                <w:rFonts w:ascii="Arial" w:hAnsi="Arial" w:cs="Arial"/>
                <w:color w:val="000000"/>
                <w:sz w:val="20"/>
                <w:szCs w:val="20"/>
                <w:shd w:val="clear" w:color="auto" w:fill="FFFF00"/>
                <w:lang w:val="pt-BR"/>
              </w:rPr>
              <w:t xml:space="preserve"> and </w:t>
            </w:r>
            <w:r w:rsidR="005B0073" w:rsidRPr="00567A61">
              <w:rPr>
                <w:rFonts w:ascii="Arial" w:hAnsi="Arial" w:cs="Arial"/>
                <w:color w:val="000000"/>
                <w:sz w:val="20"/>
                <w:szCs w:val="20"/>
                <w:shd w:val="clear" w:color="auto" w:fill="FFFF00"/>
                <w:lang w:val="pt-BR"/>
              </w:rPr>
              <w:t>adolecents and on</w:t>
            </w:r>
            <w:r w:rsidR="005B569D" w:rsidRPr="00567A61">
              <w:rPr>
                <w:rFonts w:ascii="Arial" w:hAnsi="Arial" w:cs="Arial"/>
                <w:color w:val="000000"/>
                <w:sz w:val="20"/>
                <w:szCs w:val="20"/>
                <w:shd w:val="clear" w:color="auto" w:fill="FFFF00"/>
                <w:lang w:val="pt-BR"/>
              </w:rPr>
              <w:t xml:space="preserve"> family </w:t>
            </w:r>
            <w:r w:rsidR="00227FFB" w:rsidRPr="00567A61">
              <w:rPr>
                <w:rFonts w:ascii="Arial" w:hAnsi="Arial" w:cs="Arial"/>
                <w:color w:val="000000"/>
                <w:sz w:val="20"/>
                <w:szCs w:val="20"/>
                <w:shd w:val="clear" w:color="auto" w:fill="FFFF00"/>
                <w:lang w:val="pt-BR"/>
              </w:rPr>
              <w:t>routine:</w:t>
            </w:r>
            <w:r w:rsidR="00E13A55" w:rsidRPr="00567A61">
              <w:rPr>
                <w:rFonts w:ascii="Arial" w:hAnsi="Arial" w:cs="Arial"/>
                <w:color w:val="000000"/>
                <w:sz w:val="20"/>
                <w:szCs w:val="20"/>
                <w:shd w:val="clear" w:color="auto" w:fill="FFFF00"/>
                <w:lang w:val="pt-BR"/>
              </w:rPr>
              <w:t xml:space="preserve"> parent</w:t>
            </w:r>
            <w:r w:rsidR="0065293B" w:rsidRPr="00567A61">
              <w:rPr>
                <w:rFonts w:ascii="Arial" w:hAnsi="Arial" w:cs="Arial"/>
                <w:color w:val="000000"/>
                <w:sz w:val="20"/>
                <w:szCs w:val="20"/>
                <w:shd w:val="clear" w:color="auto" w:fill="FFFF00"/>
                <w:lang w:val="pt-BR"/>
              </w:rPr>
              <w:t>t’</w:t>
            </w:r>
            <w:r w:rsidR="00E13A55" w:rsidRPr="00567A61">
              <w:rPr>
                <w:rFonts w:ascii="Arial" w:hAnsi="Arial" w:cs="Arial"/>
                <w:color w:val="000000"/>
                <w:sz w:val="20"/>
                <w:szCs w:val="20"/>
                <w:shd w:val="clear" w:color="auto" w:fill="FFFF00"/>
                <w:lang w:val="pt-BR"/>
              </w:rPr>
              <w:t xml:space="preserve"> or</w:t>
            </w:r>
            <w:r w:rsidR="0065293B" w:rsidRPr="00567A61">
              <w:rPr>
                <w:rFonts w:ascii="Arial" w:hAnsi="Arial" w:cs="Arial"/>
                <w:color w:val="000000"/>
                <w:sz w:val="20"/>
                <w:szCs w:val="20"/>
                <w:shd w:val="clear" w:color="auto" w:fill="FFFF00"/>
                <w:lang w:val="pt-BR"/>
              </w:rPr>
              <w:t xml:space="preserve"> </w:t>
            </w:r>
            <w:r w:rsidR="000D3133" w:rsidRPr="00567A61">
              <w:rPr>
                <w:rFonts w:ascii="Arial" w:hAnsi="Arial" w:cs="Arial"/>
                <w:color w:val="000000"/>
                <w:sz w:val="20"/>
                <w:szCs w:val="20"/>
                <w:shd w:val="clear" w:color="auto" w:fill="FFFF00"/>
                <w:lang w:val="pt-BR"/>
              </w:rPr>
              <w:t>guardians’</w:t>
            </w:r>
            <w:r w:rsidR="0072722C" w:rsidRPr="00567A61">
              <w:rPr>
                <w:rFonts w:ascii="Arial" w:hAnsi="Arial" w:cs="Arial"/>
                <w:color w:val="000000"/>
                <w:sz w:val="20"/>
                <w:szCs w:val="20"/>
                <w:shd w:val="clear" w:color="auto" w:fill="FFFF00"/>
                <w:lang w:val="pt-BR"/>
              </w:rPr>
              <w:t xml:space="preserve"> perceptions.</w:t>
            </w:r>
          </w:p>
          <w:p w14:paraId="39426A45" w14:textId="67071D0E" w:rsidR="000930C5" w:rsidRPr="00567A61" w:rsidRDefault="000930C5" w:rsidP="00942949">
            <w:pPr>
              <w:pStyle w:val="NormalWeb"/>
              <w:spacing w:before="202" w:beforeAutospacing="0" w:after="0" w:afterAutospacing="0"/>
              <w:ind w:left="0" w:right="141" w:hanging="2"/>
              <w:divId w:val="1117987713"/>
              <w:rPr>
                <w:rFonts w:ascii="Arial" w:hAnsi="Arial" w:cs="Arial"/>
                <w:color w:val="000000"/>
                <w:sz w:val="20"/>
                <w:szCs w:val="20"/>
                <w:shd w:val="clear" w:color="auto" w:fill="FFFF00"/>
                <w:lang w:val="pt-BR"/>
              </w:rPr>
            </w:pPr>
            <w:r w:rsidRPr="00567A61">
              <w:rPr>
                <w:rFonts w:ascii="Arial" w:hAnsi="Arial" w:cs="Arial"/>
                <w:color w:val="000000"/>
                <w:sz w:val="20"/>
                <w:szCs w:val="20"/>
                <w:shd w:val="clear" w:color="auto" w:fill="FFFF00"/>
                <w:lang w:val="pt-BR"/>
              </w:rPr>
              <w:t xml:space="preserve">Calixto, L. F., Dias, V. O., Oliveira, M. J. L., Maia, N. G. F., Oliveira, C. C., Martins, M. A. T. S. (2018).  </w:t>
            </w:r>
            <w:r w:rsidR="00B02574" w:rsidRPr="00567A61">
              <w:rPr>
                <w:rFonts w:ascii="Arial" w:hAnsi="Arial" w:cs="Arial"/>
                <w:color w:val="000000"/>
                <w:sz w:val="20"/>
                <w:szCs w:val="20"/>
                <w:shd w:val="clear" w:color="auto" w:fill="FFFF00"/>
                <w:lang w:val="pt-BR"/>
              </w:rPr>
              <w:t>Impact</w:t>
            </w:r>
            <w:r w:rsidR="00276D55" w:rsidRPr="00567A61">
              <w:rPr>
                <w:rFonts w:ascii="Arial" w:hAnsi="Arial" w:cs="Arial"/>
                <w:color w:val="000000"/>
                <w:sz w:val="20"/>
                <w:szCs w:val="20"/>
                <w:shd w:val="clear" w:color="auto" w:fill="FFFF00"/>
                <w:lang w:val="pt-BR"/>
              </w:rPr>
              <w:t xml:space="preserve"> of cavitated carious</w:t>
            </w:r>
            <w:r w:rsidR="00942949" w:rsidRPr="00567A61">
              <w:rPr>
                <w:rFonts w:ascii="Arial" w:hAnsi="Arial" w:cs="Arial"/>
                <w:color w:val="000000"/>
                <w:sz w:val="20"/>
                <w:szCs w:val="20"/>
                <w:shd w:val="clear" w:color="auto" w:fill="FFFF00"/>
                <w:lang w:val="pt-BR"/>
              </w:rPr>
              <w:t xml:space="preserve"> lesions and the </w:t>
            </w:r>
            <w:r w:rsidR="00744C7E" w:rsidRPr="00567A61">
              <w:rPr>
                <w:rFonts w:ascii="Arial" w:hAnsi="Arial" w:cs="Arial"/>
                <w:color w:val="000000"/>
                <w:sz w:val="20"/>
                <w:szCs w:val="20"/>
                <w:shd w:val="clear" w:color="auto" w:fill="FFFF00"/>
                <w:lang w:val="pt-BR"/>
              </w:rPr>
              <w:t xml:space="preserve">consequences of untreated </w:t>
            </w:r>
            <w:r w:rsidR="00AA1C66" w:rsidRPr="00567A61">
              <w:rPr>
                <w:rFonts w:ascii="Arial" w:hAnsi="Arial" w:cs="Arial"/>
                <w:color w:val="000000"/>
                <w:sz w:val="20"/>
                <w:szCs w:val="20"/>
                <w:shd w:val="clear" w:color="auto" w:fill="FFFF00"/>
                <w:lang w:val="pt-BR"/>
              </w:rPr>
              <w:t xml:space="preserve">dental caries on the quality of life of </w:t>
            </w:r>
            <w:r w:rsidR="00FA08F2" w:rsidRPr="00567A61">
              <w:rPr>
                <w:rFonts w:ascii="Arial" w:hAnsi="Arial" w:cs="Arial"/>
                <w:color w:val="000000"/>
                <w:sz w:val="20"/>
                <w:szCs w:val="20"/>
                <w:shd w:val="clear" w:color="auto" w:fill="FFFF00"/>
                <w:lang w:val="pt-BR"/>
              </w:rPr>
              <w:t>children aged 8 to 10 year. Archives in Dentistry</w:t>
            </w:r>
            <w:r w:rsidRPr="00567A61">
              <w:rPr>
                <w:rFonts w:ascii="Arial" w:hAnsi="Arial" w:cs="Arial"/>
                <w:color w:val="000000"/>
                <w:sz w:val="20"/>
                <w:szCs w:val="20"/>
                <w:shd w:val="clear" w:color="auto" w:fill="FFFF00"/>
                <w:lang w:val="pt-BR"/>
              </w:rPr>
              <w:t xml:space="preserve">, 54. </w:t>
            </w:r>
            <w:r w:rsidR="00463231" w:rsidRPr="00567A61">
              <w:rPr>
                <w:rFonts w:ascii="Arial" w:hAnsi="Arial" w:cs="Arial"/>
                <w:sz w:val="20"/>
                <w:szCs w:val="20"/>
              </w:rPr>
              <w:fldChar w:fldCharType="begin"/>
            </w:r>
            <w:r w:rsidR="00463231" w:rsidRPr="00567A61">
              <w:rPr>
                <w:rFonts w:ascii="Arial" w:hAnsi="Arial" w:cs="Arial"/>
                <w:sz w:val="20"/>
                <w:szCs w:val="20"/>
              </w:rPr>
              <w:instrText xml:space="preserve"> HYPERLINK "https://doi.org/10.7308/aodontol/2018.54.e13" </w:instrText>
            </w:r>
            <w:r w:rsidR="00463231" w:rsidRPr="00567A61">
              <w:rPr>
                <w:rFonts w:ascii="Arial" w:hAnsi="Arial" w:cs="Arial"/>
                <w:sz w:val="20"/>
                <w:szCs w:val="20"/>
              </w:rPr>
              <w:fldChar w:fldCharType="separate"/>
            </w:r>
            <w:r w:rsidRPr="00567A61">
              <w:rPr>
                <w:rStyle w:val="Hyperlink"/>
                <w:rFonts w:ascii="Arial" w:hAnsi="Arial" w:cs="Arial"/>
                <w:color w:val="4F81BD"/>
                <w:sz w:val="20"/>
                <w:szCs w:val="20"/>
                <w:shd w:val="clear" w:color="auto" w:fill="FFFF00"/>
                <w:lang w:val="pt-BR"/>
              </w:rPr>
              <w:t>https://doi.org/10.7308/aodontol/2018.54.e13</w:t>
            </w:r>
            <w:r w:rsidR="00463231" w:rsidRPr="00567A61">
              <w:rPr>
                <w:rStyle w:val="Hyperlink"/>
                <w:rFonts w:ascii="Arial" w:hAnsi="Arial" w:cs="Arial"/>
                <w:color w:val="4F81BD"/>
                <w:sz w:val="20"/>
                <w:szCs w:val="20"/>
                <w:shd w:val="clear" w:color="auto" w:fill="FFFF00"/>
                <w:lang w:val="pt-BR"/>
              </w:rPr>
              <w:fldChar w:fldCharType="end"/>
            </w:r>
          </w:p>
          <w:p w14:paraId="2E532FA0" w14:textId="2C94D987" w:rsidR="000930C5" w:rsidRPr="00567A61" w:rsidRDefault="000930C5" w:rsidP="000930C5">
            <w:pPr>
              <w:pStyle w:val="NormalWeb"/>
              <w:spacing w:before="202" w:beforeAutospacing="0" w:after="0" w:afterAutospacing="0"/>
              <w:ind w:left="0" w:right="141" w:hanging="2"/>
              <w:divId w:val="1117987713"/>
              <w:rPr>
                <w:rFonts w:ascii="Arial" w:hAnsi="Arial" w:cs="Arial"/>
                <w:sz w:val="20"/>
                <w:szCs w:val="20"/>
                <w:lang w:val="pt-BR"/>
              </w:rPr>
            </w:pPr>
            <w:r w:rsidRPr="00567A61">
              <w:rPr>
                <w:rFonts w:ascii="Arial" w:hAnsi="Arial" w:cs="Arial"/>
                <w:color w:val="222222"/>
                <w:sz w:val="20"/>
                <w:szCs w:val="20"/>
                <w:shd w:val="clear" w:color="auto" w:fill="FFFF00"/>
                <w:lang w:val="pt-BR"/>
              </w:rPr>
              <w:t>De Almeida, C. P. F., da Silva, J. A., de Araújo, J. I. F., &amp; de Azevedo, Á. C. B. (2021)</w:t>
            </w:r>
            <w:r w:rsidR="00CC2212" w:rsidRPr="00567A61">
              <w:rPr>
                <w:rFonts w:ascii="Arial" w:hAnsi="Arial" w:cs="Arial"/>
                <w:color w:val="222222"/>
                <w:sz w:val="20"/>
                <w:szCs w:val="20"/>
                <w:shd w:val="clear" w:color="auto" w:fill="FFFF00"/>
                <w:lang w:val="pt-BR"/>
              </w:rPr>
              <w:t xml:space="preserve"> Prenatal care in Rio Grande </w:t>
            </w:r>
            <w:r w:rsidR="00DB514A" w:rsidRPr="00567A61">
              <w:rPr>
                <w:rFonts w:ascii="Arial" w:hAnsi="Arial" w:cs="Arial"/>
                <w:color w:val="222222"/>
                <w:sz w:val="20"/>
                <w:szCs w:val="20"/>
                <w:shd w:val="clear" w:color="auto" w:fill="FFFF00"/>
                <w:lang w:val="pt-BR"/>
              </w:rPr>
              <w:t xml:space="preserve">do Norte: access and quality of care </w:t>
            </w:r>
            <w:r w:rsidR="008D7585" w:rsidRPr="00567A61">
              <w:rPr>
                <w:rFonts w:ascii="Arial" w:hAnsi="Arial" w:cs="Arial"/>
                <w:color w:val="222222"/>
                <w:sz w:val="20"/>
                <w:szCs w:val="20"/>
                <w:shd w:val="clear" w:color="auto" w:fill="FFFF00"/>
                <w:lang w:val="pt-BR"/>
              </w:rPr>
              <w:t>in primary healthcare</w:t>
            </w:r>
            <w:r w:rsidRPr="00567A61">
              <w:rPr>
                <w:rFonts w:ascii="Arial" w:hAnsi="Arial" w:cs="Arial"/>
                <w:color w:val="222222"/>
                <w:sz w:val="20"/>
                <w:szCs w:val="20"/>
                <w:shd w:val="clear" w:color="auto" w:fill="FFFF00"/>
                <w:lang w:val="pt-BR"/>
              </w:rPr>
              <w:t xml:space="preserve">. </w:t>
            </w:r>
            <w:r w:rsidRPr="00567A61">
              <w:rPr>
                <w:rFonts w:ascii="Arial" w:hAnsi="Arial" w:cs="Arial"/>
                <w:i/>
                <w:iCs/>
                <w:color w:val="222222"/>
                <w:sz w:val="20"/>
                <w:szCs w:val="20"/>
                <w:shd w:val="clear" w:color="auto" w:fill="FFFF00"/>
                <w:lang w:val="pt-BR"/>
              </w:rPr>
              <w:t>Revista Ciência Plural</w:t>
            </w:r>
            <w:r w:rsidRPr="00567A61">
              <w:rPr>
                <w:rFonts w:ascii="Arial" w:hAnsi="Arial" w:cs="Arial"/>
                <w:color w:val="222222"/>
                <w:sz w:val="20"/>
                <w:szCs w:val="20"/>
                <w:shd w:val="clear" w:color="auto" w:fill="FFFF00"/>
                <w:lang w:val="pt-BR"/>
              </w:rPr>
              <w:t xml:space="preserve">, </w:t>
            </w:r>
            <w:r w:rsidRPr="00567A61">
              <w:rPr>
                <w:rFonts w:ascii="Arial" w:hAnsi="Arial" w:cs="Arial"/>
                <w:i/>
                <w:iCs/>
                <w:color w:val="222222"/>
                <w:sz w:val="20"/>
                <w:szCs w:val="20"/>
                <w:shd w:val="clear" w:color="auto" w:fill="FFFF00"/>
                <w:lang w:val="pt-BR"/>
              </w:rPr>
              <w:t>7</w:t>
            </w:r>
            <w:r w:rsidRPr="00567A61">
              <w:rPr>
                <w:rFonts w:ascii="Arial" w:hAnsi="Arial" w:cs="Arial"/>
                <w:color w:val="222222"/>
                <w:sz w:val="20"/>
                <w:szCs w:val="20"/>
                <w:shd w:val="clear" w:color="auto" w:fill="FFFF00"/>
                <w:lang w:val="pt-BR"/>
              </w:rPr>
              <w:t>(3), 61-80.DOI:</w:t>
            </w:r>
            <w:r w:rsidRPr="00567A61">
              <w:rPr>
                <w:rFonts w:ascii="Arial" w:hAnsi="Arial" w:cs="Arial"/>
                <w:b/>
                <w:bCs/>
                <w:color w:val="222222"/>
                <w:sz w:val="20"/>
                <w:szCs w:val="20"/>
                <w:shd w:val="clear" w:color="auto" w:fill="FFFF00"/>
                <w:lang w:val="pt-BR"/>
              </w:rPr>
              <w:t xml:space="preserve"> </w:t>
            </w:r>
            <w:hyperlink r:id="rId12" w:history="1">
              <w:r w:rsidRPr="00567A61">
                <w:rPr>
                  <w:rStyle w:val="Hyperlink"/>
                  <w:rFonts w:ascii="Arial" w:hAnsi="Arial" w:cs="Arial"/>
                  <w:color w:val="006798"/>
                  <w:sz w:val="20"/>
                  <w:szCs w:val="20"/>
                  <w:shd w:val="clear" w:color="auto" w:fill="FFFF00"/>
                  <w:lang w:val="pt-BR"/>
                </w:rPr>
                <w:t>https://doi.org/10.21680/2446-7286.2021v7n3ID22151</w:t>
              </w:r>
            </w:hyperlink>
          </w:p>
          <w:p w14:paraId="4856EA7C" w14:textId="03618247" w:rsidR="000930C5" w:rsidRPr="00567A61" w:rsidRDefault="000930C5" w:rsidP="000930C5">
            <w:pPr>
              <w:pStyle w:val="NormalWeb"/>
              <w:spacing w:before="202" w:beforeAutospacing="0" w:after="0" w:afterAutospacing="0"/>
              <w:ind w:left="0" w:right="141" w:hanging="2"/>
              <w:divId w:val="1117987713"/>
              <w:rPr>
                <w:rFonts w:ascii="Arial" w:hAnsi="Arial" w:cs="Arial"/>
                <w:color w:val="6C6B6B"/>
                <w:sz w:val="20"/>
                <w:szCs w:val="20"/>
                <w:shd w:val="clear" w:color="auto" w:fill="FFFF00"/>
                <w:lang w:val="pt-BR"/>
              </w:rPr>
            </w:pPr>
            <w:r w:rsidRPr="00567A61">
              <w:rPr>
                <w:rFonts w:ascii="Arial" w:hAnsi="Arial" w:cs="Arial"/>
                <w:color w:val="222222"/>
                <w:sz w:val="20"/>
                <w:szCs w:val="20"/>
                <w:shd w:val="clear" w:color="auto" w:fill="FFFF00"/>
                <w:lang w:val="pt-BR"/>
              </w:rPr>
              <w:t xml:space="preserve">Cunha, C. M. D. L., Canuto, R., Rosa, P. B. Z., Longarai, L. S., &amp; Schuch, I. (2022). </w:t>
            </w:r>
            <w:r w:rsidR="00436D3F" w:rsidRPr="00567A61">
              <w:rPr>
                <w:rFonts w:ascii="Arial" w:hAnsi="Arial" w:cs="Arial"/>
                <w:color w:val="222222"/>
                <w:sz w:val="20"/>
                <w:szCs w:val="20"/>
                <w:shd w:val="clear" w:color="auto" w:fill="FFFF00"/>
                <w:lang w:val="pt-BR"/>
              </w:rPr>
              <w:t xml:space="preserve">Association between dietary </w:t>
            </w:r>
            <w:r w:rsidR="004069E0" w:rsidRPr="00567A61">
              <w:rPr>
                <w:rFonts w:ascii="Arial" w:hAnsi="Arial" w:cs="Arial"/>
                <w:color w:val="222222"/>
                <w:sz w:val="20"/>
                <w:szCs w:val="20"/>
                <w:shd w:val="clear" w:color="auto" w:fill="FFFF00"/>
                <w:lang w:val="pt-BR"/>
              </w:rPr>
              <w:t>paterns, socioeconomic factors, and the food environment in a City in Southern Brazil.</w:t>
            </w:r>
            <w:r w:rsidRPr="00567A61">
              <w:rPr>
                <w:rFonts w:ascii="Arial" w:hAnsi="Arial" w:cs="Arial"/>
                <w:color w:val="222222"/>
                <w:sz w:val="20"/>
                <w:szCs w:val="20"/>
                <w:shd w:val="clear" w:color="auto" w:fill="FFFF00"/>
                <w:lang w:val="pt-BR"/>
              </w:rPr>
              <w:t xml:space="preserve"> </w:t>
            </w:r>
            <w:r w:rsidRPr="00567A61">
              <w:rPr>
                <w:rFonts w:ascii="Arial" w:hAnsi="Arial" w:cs="Arial"/>
                <w:i/>
                <w:iCs/>
                <w:color w:val="222222"/>
                <w:sz w:val="20"/>
                <w:szCs w:val="20"/>
                <w:shd w:val="clear" w:color="auto" w:fill="FFFF00"/>
                <w:lang w:val="pt-BR"/>
              </w:rPr>
              <w:t>Ciência &amp; Saúde Coletiva</w:t>
            </w:r>
            <w:r w:rsidRPr="00567A61">
              <w:rPr>
                <w:rFonts w:ascii="Arial" w:hAnsi="Arial" w:cs="Arial"/>
                <w:color w:val="222222"/>
                <w:sz w:val="20"/>
                <w:szCs w:val="20"/>
                <w:shd w:val="clear" w:color="auto" w:fill="FFFF00"/>
                <w:lang w:val="pt-BR"/>
              </w:rPr>
              <w:t xml:space="preserve">, </w:t>
            </w:r>
            <w:r w:rsidRPr="00567A61">
              <w:rPr>
                <w:rFonts w:ascii="Arial" w:hAnsi="Arial" w:cs="Arial"/>
                <w:i/>
                <w:iCs/>
                <w:color w:val="222222"/>
                <w:sz w:val="20"/>
                <w:szCs w:val="20"/>
                <w:shd w:val="clear" w:color="auto" w:fill="FFFF00"/>
                <w:lang w:val="pt-BR"/>
              </w:rPr>
              <w:t>27</w:t>
            </w:r>
            <w:r w:rsidRPr="00567A61">
              <w:rPr>
                <w:rFonts w:ascii="Arial" w:hAnsi="Arial" w:cs="Arial"/>
                <w:color w:val="222222"/>
                <w:sz w:val="20"/>
                <w:szCs w:val="20"/>
                <w:shd w:val="clear" w:color="auto" w:fill="FFFF00"/>
                <w:lang w:val="pt-BR"/>
              </w:rPr>
              <w:t>(02), 687-700.</w:t>
            </w:r>
            <w:hyperlink r:id="rId13" w:history="1">
              <w:r w:rsidRPr="00567A61">
                <w:rPr>
                  <w:rStyle w:val="Hyperlink"/>
                  <w:rFonts w:ascii="Arial" w:hAnsi="Arial" w:cs="Arial"/>
                  <w:color w:val="3867CE"/>
                  <w:sz w:val="20"/>
                  <w:szCs w:val="20"/>
                  <w:shd w:val="clear" w:color="auto" w:fill="FFFF00"/>
                  <w:lang w:val="pt-BR"/>
                </w:rPr>
                <w:t>https://doi.org/10.1590/1413-81232022272.37322020</w:t>
              </w:r>
            </w:hyperlink>
            <w:r w:rsidRPr="00567A61">
              <w:rPr>
                <w:rFonts w:ascii="Arial" w:hAnsi="Arial" w:cs="Arial"/>
                <w:color w:val="6C6B6B"/>
                <w:sz w:val="20"/>
                <w:szCs w:val="20"/>
                <w:shd w:val="clear" w:color="auto" w:fill="FFFF00"/>
                <w:lang w:val="pt-BR"/>
              </w:rPr>
              <w:t> </w:t>
            </w:r>
          </w:p>
          <w:p w14:paraId="1FEEFA4E" w14:textId="77777777" w:rsidR="00360C59" w:rsidRPr="00567A61" w:rsidRDefault="00360C59" w:rsidP="000930C5">
            <w:pPr>
              <w:pStyle w:val="NormalWeb"/>
              <w:spacing w:before="202" w:beforeAutospacing="0" w:after="0" w:afterAutospacing="0"/>
              <w:ind w:left="0" w:right="141" w:hanging="2"/>
              <w:divId w:val="1117987713"/>
              <w:rPr>
                <w:rFonts w:ascii="Arial" w:hAnsi="Arial" w:cs="Arial"/>
                <w:sz w:val="20"/>
                <w:szCs w:val="20"/>
                <w:lang w:val="pt-BR"/>
              </w:rPr>
            </w:pPr>
          </w:p>
          <w:p w14:paraId="1ACDD879" w14:textId="1A7BB2E1" w:rsidR="004B6D26" w:rsidRPr="00567A61" w:rsidRDefault="000930C5">
            <w:pPr>
              <w:pStyle w:val="Heading2"/>
              <w:ind w:left="0" w:hanging="2"/>
              <w:jc w:val="left"/>
              <w:outlineLvl w:val="1"/>
              <w:rPr>
                <w:rFonts w:ascii="Arial" w:eastAsia="Times New Roman" w:hAnsi="Arial" w:cs="Arial"/>
                <w:b w:val="0"/>
                <w:bCs w:val="0"/>
              </w:rPr>
            </w:pPr>
            <w:r w:rsidRPr="00567A61">
              <w:rPr>
                <w:rFonts w:ascii="Arial" w:eastAsia="Times New Roman" w:hAnsi="Arial" w:cs="Arial"/>
                <w:b w:val="0"/>
                <w:bCs w:val="0"/>
                <w:color w:val="000000"/>
                <w:shd w:val="clear" w:color="auto" w:fill="FFFF00"/>
              </w:rPr>
              <w:t>Silva R. B.</w:t>
            </w:r>
            <w:proofErr w:type="gramStart"/>
            <w:r w:rsidRPr="00567A61">
              <w:rPr>
                <w:rFonts w:ascii="Arial" w:eastAsia="Times New Roman" w:hAnsi="Arial" w:cs="Arial"/>
                <w:b w:val="0"/>
                <w:bCs w:val="0"/>
                <w:color w:val="000000"/>
                <w:shd w:val="clear" w:color="auto" w:fill="FFFF00"/>
              </w:rPr>
              <w:t>,  Peixoto</w:t>
            </w:r>
            <w:proofErr w:type="gramEnd"/>
            <w:r w:rsidRPr="00567A61">
              <w:rPr>
                <w:rFonts w:ascii="Arial" w:eastAsia="Times New Roman" w:hAnsi="Arial" w:cs="Arial"/>
                <w:b w:val="0"/>
                <w:bCs w:val="0"/>
                <w:color w:val="000000"/>
                <w:shd w:val="clear" w:color="auto" w:fill="FFFF00"/>
              </w:rPr>
              <w:t xml:space="preserve">, I. A. (2020). </w:t>
            </w:r>
            <w:r w:rsidR="00B4315C" w:rsidRPr="00567A61">
              <w:rPr>
                <w:rFonts w:ascii="Arial" w:eastAsia="Times New Roman" w:hAnsi="Arial" w:cs="Arial"/>
                <w:b w:val="0"/>
                <w:bCs w:val="0"/>
                <w:color w:val="000000"/>
                <w:shd w:val="clear" w:color="auto" w:fill="FFFF00"/>
              </w:rPr>
              <w:t xml:space="preserve">The </w:t>
            </w:r>
            <w:r w:rsidR="00706842" w:rsidRPr="00567A61">
              <w:rPr>
                <w:rFonts w:ascii="Arial" w:eastAsia="Times New Roman" w:hAnsi="Arial" w:cs="Arial"/>
                <w:b w:val="0"/>
                <w:bCs w:val="0"/>
                <w:color w:val="000000"/>
                <w:shd w:val="clear" w:color="auto" w:fill="FFFF00"/>
              </w:rPr>
              <w:t>influence of parental behavior on children’s adaptation to dental care.</w:t>
            </w:r>
            <w:r w:rsidRPr="00567A61">
              <w:rPr>
                <w:rFonts w:ascii="Arial" w:eastAsia="Times New Roman" w:hAnsi="Arial" w:cs="Arial"/>
                <w:b w:val="0"/>
                <w:bCs w:val="0"/>
                <w:color w:val="000000"/>
                <w:shd w:val="clear" w:color="auto" w:fill="FFFF00"/>
              </w:rPr>
              <w:t xml:space="preserve"> </w:t>
            </w:r>
            <w:r w:rsidRPr="00567A61">
              <w:rPr>
                <w:rFonts w:ascii="Arial" w:eastAsia="Times New Roman" w:hAnsi="Arial" w:cs="Arial"/>
                <w:b w:val="0"/>
                <w:bCs w:val="0"/>
                <w:i/>
                <w:iCs/>
                <w:color w:val="000000"/>
                <w:shd w:val="clear" w:color="auto" w:fill="FFFF00"/>
              </w:rPr>
              <w:t>Journal of Dentistry &amp; Public Health (inactive Archive Only)</w:t>
            </w:r>
            <w:r w:rsidRPr="00567A61">
              <w:rPr>
                <w:rFonts w:ascii="Arial" w:eastAsia="Times New Roman" w:hAnsi="Arial" w:cs="Arial"/>
                <w:b w:val="0"/>
                <w:bCs w:val="0"/>
                <w:color w:val="000000"/>
                <w:shd w:val="clear" w:color="auto" w:fill="FFFF00"/>
              </w:rPr>
              <w:t>, 11(2), 216-223. https://doi.org/10.17267/2596-3368dentistry.v11i2.313</w:t>
            </w:r>
          </w:p>
        </w:tc>
      </w:tr>
      <w:tr w:rsidR="004B6D26" w:rsidRPr="00567A61" w14:paraId="5C541683" w14:textId="77777777" w:rsidTr="00567A61">
        <w:trPr>
          <w:trHeight w:val="386"/>
        </w:trPr>
        <w:tc>
          <w:tcPr>
            <w:tcW w:w="5243" w:type="dxa"/>
          </w:tcPr>
          <w:p w14:paraId="386985F1" w14:textId="77777777" w:rsidR="004B6D26" w:rsidRPr="00567A61" w:rsidRDefault="004B6D26">
            <w:pPr>
              <w:pStyle w:val="Heading2"/>
              <w:ind w:left="0" w:hanging="2"/>
              <w:jc w:val="left"/>
              <w:outlineLvl w:val="1"/>
              <w:rPr>
                <w:rFonts w:ascii="Arial" w:eastAsia="Times New Roman" w:hAnsi="Arial" w:cs="Arial"/>
              </w:rPr>
            </w:pPr>
            <w:r w:rsidRPr="00567A61">
              <w:rPr>
                <w:rFonts w:ascii="Arial" w:eastAsia="Times New Roman" w:hAnsi="Arial" w:cs="Arial"/>
              </w:rPr>
              <w:lastRenderedPageBreak/>
              <w:t xml:space="preserve">Is the language/English quality of the article suitable for scholarly </w:t>
            </w:r>
            <w:proofErr w:type="gramStart"/>
            <w:r w:rsidRPr="00567A61">
              <w:rPr>
                <w:rFonts w:ascii="Arial" w:eastAsia="Times New Roman" w:hAnsi="Arial" w:cs="Arial"/>
              </w:rPr>
              <w:t>communications?</w:t>
            </w:r>
            <w:proofErr w:type="gramEnd"/>
          </w:p>
          <w:p w14:paraId="43443702" w14:textId="77777777" w:rsidR="004B6D26" w:rsidRPr="00567A61" w:rsidRDefault="004B6D26">
            <w:pPr>
              <w:ind w:left="0" w:hanging="2"/>
              <w:rPr>
                <w:rFonts w:ascii="Arial" w:hAnsi="Arial" w:cs="Arial"/>
                <w:sz w:val="20"/>
                <w:szCs w:val="20"/>
              </w:rPr>
            </w:pPr>
          </w:p>
        </w:tc>
        <w:tc>
          <w:tcPr>
            <w:tcW w:w="9357" w:type="dxa"/>
          </w:tcPr>
          <w:p w14:paraId="2AFF1401" w14:textId="77777777" w:rsidR="004B6D26" w:rsidRPr="00567A61" w:rsidRDefault="004B6D26">
            <w:pPr>
              <w:ind w:left="0" w:hanging="2"/>
              <w:rPr>
                <w:rFonts w:ascii="Arial" w:hAnsi="Arial" w:cs="Arial"/>
                <w:sz w:val="20"/>
                <w:szCs w:val="20"/>
              </w:rPr>
            </w:pPr>
            <w:r w:rsidRPr="00567A61">
              <w:rPr>
                <w:rFonts w:ascii="Arial" w:hAnsi="Arial" w:cs="Arial"/>
                <w:sz w:val="20"/>
                <w:szCs w:val="20"/>
              </w:rPr>
              <w:t>Yes</w:t>
            </w:r>
          </w:p>
        </w:tc>
        <w:tc>
          <w:tcPr>
            <w:tcW w:w="6442" w:type="dxa"/>
          </w:tcPr>
          <w:p w14:paraId="16AF40C2" w14:textId="77777777" w:rsidR="004B6D26" w:rsidRPr="00567A61" w:rsidRDefault="004B6D26">
            <w:pPr>
              <w:ind w:left="0" w:hanging="2"/>
              <w:rPr>
                <w:rFonts w:ascii="Arial" w:hAnsi="Arial" w:cs="Arial"/>
                <w:sz w:val="20"/>
                <w:szCs w:val="20"/>
              </w:rPr>
            </w:pPr>
            <w:r w:rsidRPr="00567A61">
              <w:rPr>
                <w:rFonts w:ascii="Arial" w:hAnsi="Arial" w:cs="Arial"/>
                <w:sz w:val="20"/>
                <w:szCs w:val="20"/>
              </w:rPr>
              <w:t>Thank you.</w:t>
            </w:r>
          </w:p>
        </w:tc>
      </w:tr>
      <w:tr w:rsidR="004B6D26" w:rsidRPr="00567A61" w14:paraId="3F92B172" w14:textId="77777777" w:rsidTr="00567A61">
        <w:trPr>
          <w:trHeight w:val="1178"/>
        </w:trPr>
        <w:tc>
          <w:tcPr>
            <w:tcW w:w="5243" w:type="dxa"/>
          </w:tcPr>
          <w:p w14:paraId="20F076BC" w14:textId="77777777" w:rsidR="004B6D26" w:rsidRPr="00567A61" w:rsidRDefault="004B6D26">
            <w:pPr>
              <w:pStyle w:val="Heading2"/>
              <w:ind w:left="0" w:hanging="2"/>
              <w:jc w:val="left"/>
              <w:outlineLvl w:val="1"/>
              <w:rPr>
                <w:rFonts w:ascii="Arial" w:eastAsia="Times New Roman" w:hAnsi="Arial" w:cs="Arial"/>
                <w:b w:val="0"/>
              </w:rPr>
            </w:pPr>
            <w:r w:rsidRPr="00567A61">
              <w:rPr>
                <w:rFonts w:ascii="Arial" w:eastAsia="Times New Roman" w:hAnsi="Arial" w:cs="Arial"/>
                <w:u w:val="single"/>
              </w:rPr>
              <w:t>Optional/General</w:t>
            </w:r>
            <w:r w:rsidRPr="00567A61">
              <w:rPr>
                <w:rFonts w:ascii="Arial" w:eastAsia="Times New Roman" w:hAnsi="Arial" w:cs="Arial"/>
              </w:rPr>
              <w:t xml:space="preserve"> </w:t>
            </w:r>
            <w:r w:rsidRPr="00567A61">
              <w:rPr>
                <w:rFonts w:ascii="Arial" w:eastAsia="Times New Roman" w:hAnsi="Arial" w:cs="Arial"/>
                <w:b w:val="0"/>
              </w:rPr>
              <w:t>comments</w:t>
            </w:r>
          </w:p>
          <w:p w14:paraId="4407C74A" w14:textId="77777777" w:rsidR="004B6D26" w:rsidRPr="00567A61" w:rsidRDefault="004B6D26">
            <w:pPr>
              <w:pStyle w:val="Heading2"/>
              <w:ind w:left="0" w:hanging="2"/>
              <w:jc w:val="left"/>
              <w:outlineLvl w:val="1"/>
              <w:rPr>
                <w:rFonts w:ascii="Arial" w:eastAsia="Times New Roman" w:hAnsi="Arial" w:cs="Arial"/>
                <w:b w:val="0"/>
              </w:rPr>
            </w:pPr>
          </w:p>
        </w:tc>
        <w:tc>
          <w:tcPr>
            <w:tcW w:w="9357" w:type="dxa"/>
          </w:tcPr>
          <w:p w14:paraId="7975362D" w14:textId="77777777" w:rsidR="004B6D26" w:rsidRPr="00567A61" w:rsidRDefault="004B6D26">
            <w:pPr>
              <w:pBdr>
                <w:top w:val="nil"/>
                <w:left w:val="nil"/>
                <w:bottom w:val="nil"/>
                <w:right w:val="nil"/>
                <w:between w:val="nil"/>
              </w:pBdr>
              <w:spacing w:line="240" w:lineRule="auto"/>
              <w:ind w:left="0" w:hanging="2"/>
              <w:rPr>
                <w:rFonts w:ascii="Arial" w:hAnsi="Arial" w:cs="Arial"/>
                <w:color w:val="000000"/>
                <w:sz w:val="20"/>
                <w:szCs w:val="20"/>
              </w:rPr>
            </w:pPr>
            <w:r w:rsidRPr="00567A61">
              <w:rPr>
                <w:rFonts w:ascii="Arial" w:hAnsi="Arial" w:cs="Arial"/>
                <w:b/>
                <w:color w:val="000000"/>
                <w:sz w:val="20"/>
                <w:szCs w:val="20"/>
              </w:rPr>
              <w:t>Why there was such a small sample size? With only one centre of study?</w:t>
            </w:r>
          </w:p>
          <w:p w14:paraId="20AC4374" w14:textId="77777777" w:rsidR="004B6D26" w:rsidRPr="00567A61" w:rsidRDefault="004B6D26">
            <w:pPr>
              <w:pBdr>
                <w:top w:val="nil"/>
                <w:left w:val="nil"/>
                <w:bottom w:val="nil"/>
                <w:right w:val="nil"/>
                <w:between w:val="nil"/>
              </w:pBdr>
              <w:spacing w:line="240" w:lineRule="auto"/>
              <w:ind w:left="0" w:hanging="2"/>
              <w:rPr>
                <w:rFonts w:ascii="Arial" w:hAnsi="Arial" w:cs="Arial"/>
                <w:color w:val="000000"/>
                <w:sz w:val="20"/>
                <w:szCs w:val="20"/>
              </w:rPr>
            </w:pPr>
          </w:p>
          <w:p w14:paraId="0BA46A39" w14:textId="77777777" w:rsidR="004B6D26" w:rsidRPr="00567A61" w:rsidRDefault="004B6D26">
            <w:pPr>
              <w:pBdr>
                <w:top w:val="nil"/>
                <w:left w:val="nil"/>
                <w:bottom w:val="nil"/>
                <w:right w:val="nil"/>
                <w:between w:val="nil"/>
              </w:pBdr>
              <w:spacing w:line="240" w:lineRule="auto"/>
              <w:ind w:left="0" w:hanging="2"/>
              <w:rPr>
                <w:rFonts w:ascii="Arial" w:eastAsia="Arimo" w:hAnsi="Arial" w:cs="Arial"/>
                <w:color w:val="000000"/>
                <w:sz w:val="20"/>
                <w:szCs w:val="20"/>
              </w:rPr>
            </w:pPr>
            <w:r w:rsidRPr="00567A61">
              <w:rPr>
                <w:rFonts w:ascii="Arial" w:hAnsi="Arial" w:cs="Arial"/>
                <w:b/>
                <w:color w:val="000000"/>
                <w:sz w:val="20"/>
                <w:szCs w:val="20"/>
              </w:rPr>
              <w:t>Other Queries</w:t>
            </w:r>
            <w:r w:rsidRPr="00567A61">
              <w:rPr>
                <w:rFonts w:ascii="Arial" w:eastAsia="Arimo" w:hAnsi="Arial" w:cs="Arial"/>
                <w:b/>
                <w:color w:val="000000"/>
                <w:sz w:val="20"/>
                <w:szCs w:val="20"/>
              </w:rPr>
              <w:t xml:space="preserve"> have been mentioned in manuscript</w:t>
            </w:r>
          </w:p>
          <w:p w14:paraId="3D8BBF36" w14:textId="04BECD7E" w:rsidR="004B6D26" w:rsidRPr="00567A61" w:rsidRDefault="00D004FB">
            <w:pPr>
              <w:pBdr>
                <w:top w:val="nil"/>
                <w:left w:val="nil"/>
                <w:bottom w:val="nil"/>
                <w:right w:val="nil"/>
                <w:between w:val="nil"/>
              </w:pBdr>
              <w:spacing w:line="240" w:lineRule="auto"/>
              <w:ind w:left="0" w:hanging="2"/>
              <w:rPr>
                <w:rFonts w:ascii="Arial" w:hAnsi="Arial" w:cs="Arial"/>
                <w:color w:val="000000"/>
                <w:sz w:val="20"/>
                <w:szCs w:val="20"/>
              </w:rPr>
            </w:pPr>
            <w:r w:rsidRPr="00567A61">
              <w:rPr>
                <w:rFonts w:ascii="Arial" w:hAnsi="Arial" w:cs="Arial"/>
                <w:color w:val="000000"/>
                <w:sz w:val="20"/>
                <w:szCs w:val="20"/>
              </w:rPr>
              <w:t>1</w:t>
            </w:r>
            <w:r w:rsidR="004B6D26" w:rsidRPr="00567A61">
              <w:rPr>
                <w:rFonts w:ascii="Arial" w:hAnsi="Arial" w:cs="Arial"/>
                <w:color w:val="000000"/>
                <w:sz w:val="20"/>
                <w:szCs w:val="20"/>
              </w:rPr>
              <w:t>.Age range different in abstract and methodology</w:t>
            </w:r>
          </w:p>
          <w:p w14:paraId="35333E6E" w14:textId="77777777" w:rsidR="004B6D26" w:rsidRPr="00567A61" w:rsidRDefault="004B6D26">
            <w:pPr>
              <w:pBdr>
                <w:top w:val="nil"/>
                <w:left w:val="nil"/>
                <w:bottom w:val="nil"/>
                <w:right w:val="nil"/>
                <w:between w:val="nil"/>
              </w:pBdr>
              <w:spacing w:line="240" w:lineRule="auto"/>
              <w:ind w:left="0" w:hanging="2"/>
              <w:rPr>
                <w:rFonts w:ascii="Arial" w:hAnsi="Arial" w:cs="Arial"/>
                <w:color w:val="000000"/>
                <w:sz w:val="20"/>
                <w:szCs w:val="20"/>
              </w:rPr>
            </w:pPr>
            <w:r w:rsidRPr="00567A61">
              <w:rPr>
                <w:rFonts w:ascii="Arial" w:hAnsi="Arial" w:cs="Arial"/>
                <w:color w:val="000000"/>
                <w:sz w:val="20"/>
                <w:szCs w:val="20"/>
              </w:rPr>
              <w:t xml:space="preserve">2. Sample size too small raises question of generalizability </w:t>
            </w:r>
          </w:p>
          <w:p w14:paraId="09EEC434" w14:textId="77777777" w:rsidR="004B6D26" w:rsidRPr="00567A61" w:rsidRDefault="004B6D26">
            <w:pPr>
              <w:pBdr>
                <w:top w:val="nil"/>
                <w:left w:val="nil"/>
                <w:bottom w:val="nil"/>
                <w:right w:val="nil"/>
                <w:between w:val="nil"/>
              </w:pBdr>
              <w:spacing w:line="240" w:lineRule="auto"/>
              <w:ind w:left="0" w:hanging="2"/>
              <w:rPr>
                <w:rFonts w:ascii="Arial" w:hAnsi="Arial" w:cs="Arial"/>
                <w:color w:val="000000"/>
                <w:sz w:val="20"/>
                <w:szCs w:val="20"/>
              </w:rPr>
            </w:pPr>
            <w:r w:rsidRPr="00567A61">
              <w:rPr>
                <w:rFonts w:ascii="Arial" w:hAnsi="Arial" w:cs="Arial"/>
                <w:color w:val="000000"/>
                <w:sz w:val="20"/>
                <w:szCs w:val="20"/>
              </w:rPr>
              <w:t>3. Small sample may be the reason for insignificant results</w:t>
            </w:r>
          </w:p>
          <w:p w14:paraId="27E9A1E2" w14:textId="77777777" w:rsidR="004B6D26" w:rsidRPr="00567A61" w:rsidRDefault="004B6D26">
            <w:pPr>
              <w:pBdr>
                <w:top w:val="nil"/>
                <w:left w:val="nil"/>
                <w:bottom w:val="nil"/>
                <w:right w:val="nil"/>
                <w:between w:val="nil"/>
              </w:pBdr>
              <w:spacing w:line="240" w:lineRule="auto"/>
              <w:ind w:left="0" w:hanging="2"/>
              <w:rPr>
                <w:rFonts w:ascii="Arial" w:hAnsi="Arial" w:cs="Arial"/>
                <w:color w:val="000000"/>
                <w:sz w:val="20"/>
                <w:szCs w:val="20"/>
              </w:rPr>
            </w:pPr>
            <w:r w:rsidRPr="00567A61">
              <w:rPr>
                <w:rFonts w:ascii="Arial" w:hAnsi="Arial" w:cs="Arial"/>
                <w:color w:val="000000"/>
                <w:sz w:val="20"/>
                <w:szCs w:val="20"/>
              </w:rPr>
              <w:t xml:space="preserve">4. Small sample and single centre may be the reason for homogeneity of data  </w:t>
            </w:r>
          </w:p>
          <w:p w14:paraId="48F42E46" w14:textId="77777777" w:rsidR="004B6D26" w:rsidRPr="00567A61" w:rsidRDefault="004B6D26">
            <w:pPr>
              <w:pBdr>
                <w:top w:val="nil"/>
                <w:left w:val="nil"/>
                <w:bottom w:val="nil"/>
                <w:right w:val="nil"/>
                <w:between w:val="nil"/>
              </w:pBdr>
              <w:spacing w:line="240" w:lineRule="auto"/>
              <w:ind w:left="0" w:hanging="2"/>
              <w:rPr>
                <w:rFonts w:ascii="Arial" w:hAnsi="Arial" w:cs="Arial"/>
                <w:color w:val="000000"/>
                <w:sz w:val="20"/>
                <w:szCs w:val="20"/>
              </w:rPr>
            </w:pPr>
            <w:r w:rsidRPr="00567A61">
              <w:rPr>
                <w:rFonts w:ascii="Arial" w:hAnsi="Arial" w:cs="Arial"/>
                <w:color w:val="000000"/>
                <w:sz w:val="20"/>
                <w:szCs w:val="20"/>
              </w:rPr>
              <w:t>5. How was illiteracy of the child assessed?</w:t>
            </w:r>
          </w:p>
          <w:p w14:paraId="5A9FFEBB" w14:textId="77777777" w:rsidR="004B6D26" w:rsidRPr="00567A61" w:rsidRDefault="004B6D26">
            <w:pPr>
              <w:pBdr>
                <w:top w:val="nil"/>
                <w:left w:val="nil"/>
                <w:bottom w:val="nil"/>
                <w:right w:val="nil"/>
                <w:between w:val="nil"/>
              </w:pBdr>
              <w:spacing w:line="240" w:lineRule="auto"/>
              <w:ind w:left="0" w:hanging="2"/>
              <w:rPr>
                <w:rFonts w:ascii="Arial" w:hAnsi="Arial" w:cs="Arial"/>
                <w:color w:val="000000"/>
                <w:sz w:val="20"/>
                <w:szCs w:val="20"/>
              </w:rPr>
            </w:pPr>
            <w:r w:rsidRPr="00567A61">
              <w:rPr>
                <w:rFonts w:ascii="Arial" w:hAnsi="Arial" w:cs="Arial"/>
                <w:color w:val="000000"/>
                <w:sz w:val="20"/>
                <w:szCs w:val="20"/>
              </w:rPr>
              <w:t>6. References not recent</w:t>
            </w:r>
          </w:p>
          <w:p w14:paraId="46FC3AD4" w14:textId="77777777" w:rsidR="004B6D26" w:rsidRPr="00567A61" w:rsidRDefault="004B6D26">
            <w:pPr>
              <w:pBdr>
                <w:top w:val="nil"/>
                <w:left w:val="nil"/>
                <w:bottom w:val="nil"/>
                <w:right w:val="nil"/>
                <w:between w:val="nil"/>
              </w:pBdr>
              <w:spacing w:line="240" w:lineRule="auto"/>
              <w:ind w:left="0" w:hanging="2"/>
              <w:rPr>
                <w:rFonts w:ascii="Arial" w:eastAsia="Arimo" w:hAnsi="Arial" w:cs="Arial"/>
                <w:color w:val="000000"/>
                <w:sz w:val="20"/>
                <w:szCs w:val="20"/>
              </w:rPr>
            </w:pPr>
            <w:r w:rsidRPr="00567A61">
              <w:rPr>
                <w:rFonts w:ascii="Arial" w:hAnsi="Arial" w:cs="Arial"/>
                <w:color w:val="000000"/>
                <w:sz w:val="20"/>
                <w:szCs w:val="20"/>
              </w:rPr>
              <w:t>7. Suggestions mentioned in manuscript file</w:t>
            </w:r>
          </w:p>
          <w:p w14:paraId="5569AA43" w14:textId="77777777" w:rsidR="004B6D26" w:rsidRPr="00567A61" w:rsidRDefault="004B6D26">
            <w:pPr>
              <w:pBdr>
                <w:top w:val="nil"/>
                <w:left w:val="nil"/>
                <w:bottom w:val="nil"/>
                <w:right w:val="nil"/>
                <w:between w:val="nil"/>
              </w:pBdr>
              <w:spacing w:line="240" w:lineRule="auto"/>
              <w:ind w:left="0" w:hanging="2"/>
              <w:rPr>
                <w:rFonts w:ascii="Arial" w:hAnsi="Arial" w:cs="Arial"/>
                <w:color w:val="000000"/>
                <w:sz w:val="20"/>
                <w:szCs w:val="20"/>
              </w:rPr>
            </w:pPr>
          </w:p>
        </w:tc>
        <w:tc>
          <w:tcPr>
            <w:tcW w:w="6442" w:type="dxa"/>
          </w:tcPr>
          <w:p w14:paraId="56520AF6" w14:textId="4CBCD814" w:rsidR="004B6D26" w:rsidRPr="00567A61" w:rsidRDefault="00A0071F" w:rsidP="00360C59">
            <w:pPr>
              <w:pStyle w:val="ListParagraph"/>
              <w:numPr>
                <w:ilvl w:val="0"/>
                <w:numId w:val="1"/>
              </w:numPr>
              <w:ind w:leftChars="0" w:firstLineChars="0"/>
              <w:rPr>
                <w:rFonts w:ascii="Arial" w:hAnsi="Arial" w:cs="Arial"/>
                <w:sz w:val="20"/>
                <w:szCs w:val="20"/>
              </w:rPr>
            </w:pPr>
            <w:r w:rsidRPr="00567A61">
              <w:rPr>
                <w:rFonts w:ascii="Arial" w:hAnsi="Arial" w:cs="Arial"/>
                <w:sz w:val="20"/>
                <w:szCs w:val="20"/>
              </w:rPr>
              <w:t>Thanks for the comment! The ages of the children have been corrected in the article.</w:t>
            </w:r>
          </w:p>
          <w:p w14:paraId="44A017C6" w14:textId="77777777" w:rsidR="00360C59" w:rsidRPr="00567A61" w:rsidRDefault="00360C59" w:rsidP="00360C59">
            <w:pPr>
              <w:pStyle w:val="ListParagraph"/>
              <w:ind w:leftChars="0" w:left="358" w:firstLineChars="0" w:firstLine="0"/>
              <w:rPr>
                <w:rFonts w:ascii="Arial" w:hAnsi="Arial" w:cs="Arial"/>
                <w:sz w:val="20"/>
                <w:szCs w:val="20"/>
              </w:rPr>
            </w:pPr>
          </w:p>
          <w:p w14:paraId="1AEABC7C" w14:textId="7EAE8FFD" w:rsidR="00D004FB" w:rsidRPr="00567A61" w:rsidRDefault="00F108E4" w:rsidP="00F108E4">
            <w:pPr>
              <w:ind w:left="0" w:hanging="2"/>
              <w:rPr>
                <w:rFonts w:ascii="Arial" w:hAnsi="Arial" w:cs="Arial"/>
                <w:sz w:val="20"/>
                <w:szCs w:val="20"/>
              </w:rPr>
            </w:pPr>
            <w:r w:rsidRPr="00567A61">
              <w:rPr>
                <w:rFonts w:ascii="Arial" w:hAnsi="Arial" w:cs="Arial"/>
                <w:sz w:val="20"/>
                <w:szCs w:val="20"/>
              </w:rPr>
              <w:t>2</w:t>
            </w:r>
            <w:r w:rsidR="00360C59" w:rsidRPr="00567A61">
              <w:rPr>
                <w:rFonts w:ascii="Arial" w:hAnsi="Arial" w:cs="Arial"/>
                <w:sz w:val="20"/>
                <w:szCs w:val="20"/>
              </w:rPr>
              <w:t>.</w:t>
            </w:r>
            <w:r w:rsidRPr="00567A61">
              <w:rPr>
                <w:rFonts w:ascii="Arial" w:hAnsi="Arial" w:cs="Arial"/>
                <w:sz w:val="20"/>
                <w:szCs w:val="20"/>
              </w:rPr>
              <w:t xml:space="preserve"> 3</w:t>
            </w:r>
            <w:r w:rsidR="00360C59" w:rsidRPr="00567A61">
              <w:rPr>
                <w:rFonts w:ascii="Arial" w:hAnsi="Arial" w:cs="Arial"/>
                <w:sz w:val="20"/>
                <w:szCs w:val="20"/>
              </w:rPr>
              <w:t xml:space="preserve">. </w:t>
            </w:r>
            <w:r w:rsidRPr="00567A61">
              <w:rPr>
                <w:rFonts w:ascii="Arial" w:hAnsi="Arial" w:cs="Arial"/>
                <w:sz w:val="20"/>
                <w:szCs w:val="20"/>
              </w:rPr>
              <w:t>4. To conduct the article, a convenience sample was used, based on the clinical treatments performed at the Pediatric Dentistry clinic of UNIFAL. The work developed is part of a larger project therefore, only a portion of the general sample, collected from March to June, was used.</w:t>
            </w:r>
          </w:p>
          <w:p w14:paraId="1EC73BBA" w14:textId="77777777" w:rsidR="00360C59" w:rsidRPr="00567A61" w:rsidRDefault="00360C59" w:rsidP="00F108E4">
            <w:pPr>
              <w:ind w:left="0" w:hanging="2"/>
              <w:rPr>
                <w:rFonts w:ascii="Arial" w:hAnsi="Arial" w:cs="Arial"/>
                <w:sz w:val="20"/>
                <w:szCs w:val="20"/>
              </w:rPr>
            </w:pPr>
          </w:p>
          <w:p w14:paraId="6EF42414" w14:textId="3BAFADAA" w:rsidR="00D004FB" w:rsidRPr="00567A61" w:rsidRDefault="00D004FB">
            <w:pPr>
              <w:ind w:left="0" w:hanging="2"/>
              <w:rPr>
                <w:rFonts w:ascii="Arial" w:hAnsi="Arial" w:cs="Arial"/>
                <w:spacing w:val="3"/>
                <w:sz w:val="20"/>
                <w:szCs w:val="20"/>
              </w:rPr>
            </w:pPr>
            <w:r w:rsidRPr="00567A61">
              <w:rPr>
                <w:rFonts w:ascii="Arial" w:hAnsi="Arial" w:cs="Arial"/>
                <w:sz w:val="20"/>
                <w:szCs w:val="20"/>
              </w:rPr>
              <w:t>5.</w:t>
            </w:r>
            <w:r w:rsidR="00A0071F" w:rsidRPr="00567A61">
              <w:rPr>
                <w:rFonts w:ascii="Arial" w:hAnsi="Arial" w:cs="Arial"/>
                <w:color w:val="444746"/>
                <w:spacing w:val="3"/>
                <w:sz w:val="20"/>
                <w:szCs w:val="20"/>
              </w:rPr>
              <w:t xml:space="preserve"> </w:t>
            </w:r>
            <w:r w:rsidR="00A0071F" w:rsidRPr="00567A61">
              <w:rPr>
                <w:rFonts w:ascii="Arial" w:hAnsi="Arial" w:cs="Arial"/>
                <w:spacing w:val="3"/>
                <w:sz w:val="20"/>
                <w:szCs w:val="20"/>
              </w:rPr>
              <w:t>This issue of children's illiteracy was assessed only to determine which assent form they would complete, not as an independent variable. To do so, they were asked if they could read. If they answered yes, they signed the Informed Assent Form (IAF); if not, they signed the Assent Form (AF).</w:t>
            </w:r>
          </w:p>
          <w:p w14:paraId="134C4EF1" w14:textId="77777777" w:rsidR="00360C59" w:rsidRPr="00567A61" w:rsidRDefault="00360C59">
            <w:pPr>
              <w:ind w:left="0" w:hanging="2"/>
              <w:rPr>
                <w:rFonts w:ascii="Arial" w:hAnsi="Arial" w:cs="Arial"/>
                <w:sz w:val="20"/>
                <w:szCs w:val="20"/>
              </w:rPr>
            </w:pPr>
          </w:p>
          <w:p w14:paraId="1FE95857" w14:textId="3FB16DE6" w:rsidR="00D004FB" w:rsidRPr="00567A61" w:rsidRDefault="00D004FB">
            <w:pPr>
              <w:ind w:left="0" w:hanging="2"/>
              <w:rPr>
                <w:rFonts w:ascii="Arial" w:hAnsi="Arial" w:cs="Arial"/>
                <w:sz w:val="20"/>
                <w:szCs w:val="20"/>
              </w:rPr>
            </w:pPr>
            <w:r w:rsidRPr="00567A61">
              <w:rPr>
                <w:rFonts w:ascii="Arial" w:hAnsi="Arial" w:cs="Arial"/>
                <w:sz w:val="20"/>
                <w:szCs w:val="20"/>
              </w:rPr>
              <w:t>6.</w:t>
            </w:r>
            <w:r w:rsidR="007C0B0C" w:rsidRPr="00567A61">
              <w:rPr>
                <w:rFonts w:ascii="Arial" w:hAnsi="Arial" w:cs="Arial"/>
                <w:sz w:val="20"/>
                <w:szCs w:val="20"/>
              </w:rPr>
              <w:t xml:space="preserve"> Thanks. We added more recent references</w:t>
            </w:r>
            <w:r w:rsidR="00F108E4" w:rsidRPr="00567A61">
              <w:rPr>
                <w:rFonts w:ascii="Arial" w:hAnsi="Arial" w:cs="Arial"/>
                <w:sz w:val="20"/>
                <w:szCs w:val="20"/>
              </w:rPr>
              <w:t>.</w:t>
            </w:r>
          </w:p>
          <w:p w14:paraId="6BDB8BDB" w14:textId="77777777" w:rsidR="00360C59" w:rsidRPr="00567A61" w:rsidRDefault="00360C59">
            <w:pPr>
              <w:ind w:left="0" w:hanging="2"/>
              <w:rPr>
                <w:rFonts w:ascii="Arial" w:hAnsi="Arial" w:cs="Arial"/>
                <w:sz w:val="20"/>
                <w:szCs w:val="20"/>
              </w:rPr>
            </w:pPr>
          </w:p>
          <w:p w14:paraId="466AAEC6" w14:textId="3B18C19B" w:rsidR="007C0B0C" w:rsidRPr="00567A61" w:rsidRDefault="00D004FB" w:rsidP="007C0B0C">
            <w:pPr>
              <w:pBdr>
                <w:top w:val="nil"/>
                <w:left w:val="nil"/>
                <w:bottom w:val="nil"/>
                <w:right w:val="nil"/>
                <w:between w:val="nil"/>
              </w:pBdr>
              <w:spacing w:line="240" w:lineRule="auto"/>
              <w:ind w:left="0" w:hanging="2"/>
              <w:jc w:val="both"/>
              <w:rPr>
                <w:rFonts w:ascii="Arial" w:hAnsi="Arial" w:cs="Arial"/>
                <w:color w:val="000000"/>
                <w:sz w:val="20"/>
                <w:szCs w:val="20"/>
                <w:u w:val="single"/>
              </w:rPr>
            </w:pPr>
            <w:r w:rsidRPr="00567A61">
              <w:rPr>
                <w:rFonts w:ascii="Arial" w:hAnsi="Arial" w:cs="Arial"/>
                <w:sz w:val="20"/>
                <w:szCs w:val="20"/>
              </w:rPr>
              <w:t>7.</w:t>
            </w:r>
            <w:r w:rsidR="007C0B0C" w:rsidRPr="00567A61">
              <w:rPr>
                <w:rFonts w:ascii="Arial" w:hAnsi="Arial" w:cs="Arial"/>
                <w:sz w:val="20"/>
                <w:szCs w:val="20"/>
              </w:rPr>
              <w:t xml:space="preserve">Thank you! </w:t>
            </w:r>
            <w:r w:rsidR="007C0B0C" w:rsidRPr="00567A61">
              <w:rPr>
                <w:rFonts w:ascii="Arial" w:hAnsi="Arial" w:cs="Arial"/>
                <w:color w:val="000000"/>
                <w:sz w:val="20"/>
                <w:szCs w:val="20"/>
              </w:rPr>
              <w:t>Suggestions were evaluated and necessary corrections were made.</w:t>
            </w:r>
          </w:p>
          <w:p w14:paraId="51B59E9C" w14:textId="3413A8B5" w:rsidR="00D004FB" w:rsidRPr="00567A61" w:rsidRDefault="00D004FB">
            <w:pPr>
              <w:ind w:left="0" w:hanging="2"/>
              <w:rPr>
                <w:rFonts w:ascii="Arial" w:hAnsi="Arial" w:cs="Arial"/>
                <w:sz w:val="20"/>
                <w:szCs w:val="20"/>
              </w:rPr>
            </w:pPr>
          </w:p>
        </w:tc>
      </w:tr>
    </w:tbl>
    <w:p w14:paraId="1B9A47A1" w14:textId="77777777" w:rsidR="001D503C" w:rsidRPr="00567A61" w:rsidRDefault="001D503C">
      <w:pPr>
        <w:pBdr>
          <w:top w:val="nil"/>
          <w:left w:val="nil"/>
          <w:bottom w:val="nil"/>
          <w:right w:val="nil"/>
          <w:between w:val="nil"/>
        </w:pBdr>
        <w:spacing w:line="240" w:lineRule="auto"/>
        <w:ind w:left="0" w:hanging="2"/>
        <w:jc w:val="both"/>
        <w:rPr>
          <w:rFonts w:ascii="Arial" w:hAnsi="Arial" w:cs="Arial"/>
          <w:color w:val="000000"/>
          <w:sz w:val="20"/>
          <w:szCs w:val="20"/>
          <w:u w:val="single"/>
        </w:rPr>
      </w:pPr>
      <w:bookmarkStart w:id="2" w:name="_heading=h.1fob9te" w:colFirst="0" w:colLast="0"/>
      <w:bookmarkEnd w:id="2"/>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1D503C" w:rsidRPr="00567A61" w14:paraId="319BBC70" w14:textId="77777777">
        <w:tc>
          <w:tcPr>
            <w:tcW w:w="21150" w:type="dxa"/>
            <w:gridSpan w:val="3"/>
            <w:tcBorders>
              <w:top w:val="nil"/>
              <w:left w:val="nil"/>
              <w:bottom w:val="single" w:sz="4" w:space="0" w:color="000000"/>
              <w:right w:val="nil"/>
            </w:tcBorders>
            <w:tcMar>
              <w:top w:w="0" w:type="dxa"/>
              <w:left w:w="108" w:type="dxa"/>
              <w:bottom w:w="0" w:type="dxa"/>
              <w:right w:w="108" w:type="dxa"/>
            </w:tcMar>
            <w:vAlign w:val="center"/>
          </w:tcPr>
          <w:p w14:paraId="08BAA6C3" w14:textId="77777777" w:rsidR="001D503C" w:rsidRPr="00567A61" w:rsidRDefault="001572A6">
            <w:pPr>
              <w:spacing w:line="276" w:lineRule="auto"/>
              <w:ind w:left="0" w:hanging="2"/>
              <w:rPr>
                <w:rFonts w:ascii="Arial" w:eastAsia="Arial" w:hAnsi="Arial" w:cs="Arial"/>
                <w:sz w:val="20"/>
                <w:szCs w:val="20"/>
                <w:u w:val="single"/>
              </w:rPr>
            </w:pPr>
            <w:r w:rsidRPr="00567A61">
              <w:rPr>
                <w:rFonts w:ascii="Arial" w:eastAsia="Arial" w:hAnsi="Arial" w:cs="Arial"/>
                <w:b/>
                <w:sz w:val="20"/>
                <w:szCs w:val="20"/>
                <w:highlight w:val="yellow"/>
                <w:u w:val="single"/>
              </w:rPr>
              <w:t>PART  2:</w:t>
            </w:r>
            <w:r w:rsidRPr="00567A61">
              <w:rPr>
                <w:rFonts w:ascii="Arial" w:eastAsia="Arial" w:hAnsi="Arial" w:cs="Arial"/>
                <w:b/>
                <w:sz w:val="20"/>
                <w:szCs w:val="20"/>
                <w:u w:val="single"/>
              </w:rPr>
              <w:t xml:space="preserve"> </w:t>
            </w:r>
          </w:p>
          <w:p w14:paraId="7B9C2DF3" w14:textId="77777777" w:rsidR="001D503C" w:rsidRPr="00567A61" w:rsidRDefault="001D503C">
            <w:pPr>
              <w:spacing w:line="276" w:lineRule="auto"/>
              <w:ind w:left="0" w:hanging="2"/>
              <w:rPr>
                <w:rFonts w:ascii="Arial" w:eastAsia="Arial" w:hAnsi="Arial" w:cs="Arial"/>
                <w:sz w:val="20"/>
                <w:szCs w:val="20"/>
                <w:u w:val="single"/>
              </w:rPr>
            </w:pPr>
          </w:p>
        </w:tc>
      </w:tr>
      <w:tr w:rsidR="001D503C" w:rsidRPr="00567A61" w14:paraId="15429EA3" w14:textId="77777777">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E98E396" w14:textId="77777777" w:rsidR="001D503C" w:rsidRPr="00567A61" w:rsidRDefault="001D503C">
            <w:pPr>
              <w:spacing w:line="276" w:lineRule="auto"/>
              <w:ind w:left="0" w:hanging="2"/>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A5FD59A" w14:textId="77777777" w:rsidR="001D503C" w:rsidRPr="00567A61" w:rsidRDefault="001572A6">
            <w:pPr>
              <w:keepNext/>
              <w:spacing w:line="276" w:lineRule="auto"/>
              <w:ind w:left="0" w:hanging="2"/>
              <w:rPr>
                <w:rFonts w:ascii="Arial" w:eastAsia="Arial" w:hAnsi="Arial" w:cs="Arial"/>
                <w:sz w:val="20"/>
                <w:szCs w:val="20"/>
              </w:rPr>
            </w:pPr>
            <w:r w:rsidRPr="00567A61">
              <w:rPr>
                <w:rFonts w:ascii="Arial" w:eastAsia="Arial" w:hAnsi="Arial" w:cs="Arial"/>
                <w:b/>
                <w:sz w:val="20"/>
                <w:szCs w:val="20"/>
              </w:rPr>
              <w:t>Reviewer’s comment</w:t>
            </w:r>
          </w:p>
        </w:tc>
        <w:tc>
          <w:tcPr>
            <w:tcW w:w="7153" w:type="dxa"/>
            <w:tcBorders>
              <w:top w:val="single" w:sz="4" w:space="0" w:color="000000"/>
              <w:left w:val="single" w:sz="4" w:space="0" w:color="000000"/>
              <w:bottom w:val="single" w:sz="4" w:space="0" w:color="000000"/>
              <w:right w:val="single" w:sz="4" w:space="0" w:color="000000"/>
            </w:tcBorders>
          </w:tcPr>
          <w:p w14:paraId="19921BD6" w14:textId="77777777" w:rsidR="001D503C" w:rsidRPr="00567A61" w:rsidRDefault="001572A6">
            <w:pPr>
              <w:keepNext/>
              <w:spacing w:line="276" w:lineRule="auto"/>
              <w:ind w:left="0" w:hanging="2"/>
              <w:rPr>
                <w:rFonts w:ascii="Arial" w:eastAsia="Arial" w:hAnsi="Arial" w:cs="Arial"/>
                <w:sz w:val="20"/>
                <w:szCs w:val="20"/>
              </w:rPr>
            </w:pPr>
            <w:r w:rsidRPr="00567A61">
              <w:rPr>
                <w:rFonts w:ascii="Arial" w:eastAsia="Arial" w:hAnsi="Arial" w:cs="Arial"/>
                <w:b/>
                <w:sz w:val="20"/>
                <w:szCs w:val="20"/>
              </w:rPr>
              <w:t>Author’s comment</w:t>
            </w:r>
            <w:r w:rsidRPr="00567A61">
              <w:rPr>
                <w:rFonts w:ascii="Arial" w:eastAsia="Arial" w:hAnsi="Arial" w:cs="Arial"/>
                <w:sz w:val="20"/>
                <w:szCs w:val="20"/>
              </w:rPr>
              <w:t xml:space="preserve"> </w:t>
            </w:r>
            <w:r w:rsidRPr="00567A61">
              <w:rPr>
                <w:rFonts w:ascii="Arial" w:eastAsia="Arial" w:hAnsi="Arial" w:cs="Arial"/>
                <w:i/>
                <w:sz w:val="20"/>
                <w:szCs w:val="20"/>
              </w:rPr>
              <w:t>(if agreed with reviewer, correct the manuscript and highlight that part in the manuscript. It is mandatory that authors should write his/her feedback here)</w:t>
            </w:r>
          </w:p>
        </w:tc>
      </w:tr>
      <w:tr w:rsidR="001D503C" w:rsidRPr="00567A61" w14:paraId="1061FA1B" w14:textId="77777777">
        <w:trPr>
          <w:trHeight w:val="890"/>
        </w:trPr>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7CC880A" w14:textId="77777777" w:rsidR="001D503C" w:rsidRPr="00567A61" w:rsidRDefault="001572A6">
            <w:pPr>
              <w:spacing w:line="276" w:lineRule="auto"/>
              <w:ind w:left="0" w:hanging="2"/>
              <w:rPr>
                <w:rFonts w:ascii="Arial" w:eastAsia="Arial" w:hAnsi="Arial" w:cs="Arial"/>
                <w:sz w:val="20"/>
                <w:szCs w:val="20"/>
              </w:rPr>
            </w:pPr>
            <w:r w:rsidRPr="00567A61">
              <w:rPr>
                <w:rFonts w:ascii="Arial" w:eastAsia="Arial" w:hAnsi="Arial" w:cs="Arial"/>
                <w:b/>
                <w:sz w:val="20"/>
                <w:szCs w:val="20"/>
              </w:rPr>
              <w:t xml:space="preserve">Are there ethical issues in this manuscript? </w:t>
            </w:r>
          </w:p>
          <w:p w14:paraId="3C8BC3A5" w14:textId="77777777" w:rsidR="001D503C" w:rsidRPr="00567A61" w:rsidRDefault="001D503C">
            <w:pPr>
              <w:spacing w:line="276" w:lineRule="auto"/>
              <w:ind w:left="0" w:hanging="2"/>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8DD6CE1" w14:textId="77777777" w:rsidR="001D503C" w:rsidRPr="00567A61" w:rsidRDefault="001572A6">
            <w:pPr>
              <w:spacing w:line="276" w:lineRule="auto"/>
              <w:ind w:left="0" w:hanging="2"/>
              <w:rPr>
                <w:rFonts w:ascii="Arial" w:eastAsia="Arial" w:hAnsi="Arial" w:cs="Arial"/>
                <w:sz w:val="20"/>
                <w:szCs w:val="20"/>
                <w:u w:val="single"/>
              </w:rPr>
            </w:pPr>
            <w:r w:rsidRPr="00567A61">
              <w:rPr>
                <w:rFonts w:ascii="Arial" w:eastAsia="Arial" w:hAnsi="Arial" w:cs="Arial"/>
                <w:i/>
                <w:sz w:val="20"/>
                <w:szCs w:val="20"/>
                <w:u w:val="single"/>
              </w:rPr>
              <w:t xml:space="preserve">(If yes, </w:t>
            </w:r>
            <w:proofErr w:type="gramStart"/>
            <w:r w:rsidRPr="00567A61">
              <w:rPr>
                <w:rFonts w:ascii="Arial" w:eastAsia="Arial" w:hAnsi="Arial" w:cs="Arial"/>
                <w:i/>
                <w:sz w:val="20"/>
                <w:szCs w:val="20"/>
                <w:u w:val="single"/>
              </w:rPr>
              <w:t>Kindly</w:t>
            </w:r>
            <w:proofErr w:type="gramEnd"/>
            <w:r w:rsidRPr="00567A61">
              <w:rPr>
                <w:rFonts w:ascii="Arial" w:eastAsia="Arial" w:hAnsi="Arial" w:cs="Arial"/>
                <w:i/>
                <w:sz w:val="20"/>
                <w:szCs w:val="20"/>
                <w:u w:val="single"/>
              </w:rPr>
              <w:t xml:space="preserve"> please write down the ethical issues here in details)</w:t>
            </w:r>
          </w:p>
          <w:p w14:paraId="41A6C8B5" w14:textId="77777777" w:rsidR="001D503C" w:rsidRPr="00567A61" w:rsidRDefault="001D503C">
            <w:pPr>
              <w:spacing w:line="276" w:lineRule="auto"/>
              <w:ind w:left="0" w:hanging="2"/>
              <w:rPr>
                <w:rFonts w:ascii="Arial" w:eastAsia="Arial" w:hAnsi="Arial" w:cs="Arial"/>
                <w:sz w:val="20"/>
                <w:szCs w:val="20"/>
              </w:rPr>
            </w:pPr>
          </w:p>
          <w:p w14:paraId="366EA0D8" w14:textId="77777777" w:rsidR="001D503C" w:rsidRPr="00567A61" w:rsidRDefault="001D503C">
            <w:pPr>
              <w:spacing w:line="276" w:lineRule="auto"/>
              <w:ind w:left="0" w:hanging="2"/>
              <w:rPr>
                <w:rFonts w:ascii="Arial" w:eastAsia="Arial" w:hAnsi="Arial" w:cs="Arial"/>
                <w:sz w:val="20"/>
                <w:szCs w:val="20"/>
              </w:rPr>
            </w:pPr>
          </w:p>
        </w:tc>
        <w:tc>
          <w:tcPr>
            <w:tcW w:w="7153" w:type="dxa"/>
            <w:tcBorders>
              <w:top w:val="single" w:sz="4" w:space="0" w:color="000000"/>
              <w:left w:val="single" w:sz="4" w:space="0" w:color="000000"/>
              <w:bottom w:val="single" w:sz="4" w:space="0" w:color="000000"/>
              <w:right w:val="single" w:sz="4" w:space="0" w:color="000000"/>
            </w:tcBorders>
            <w:vAlign w:val="center"/>
          </w:tcPr>
          <w:p w14:paraId="4D1D572F" w14:textId="77777777" w:rsidR="001D503C" w:rsidRPr="00567A61" w:rsidRDefault="001D503C">
            <w:pPr>
              <w:spacing w:line="276" w:lineRule="auto"/>
              <w:ind w:left="0" w:hanging="2"/>
              <w:rPr>
                <w:rFonts w:ascii="Arial" w:eastAsia="Arial" w:hAnsi="Arial" w:cs="Arial"/>
                <w:sz w:val="20"/>
                <w:szCs w:val="20"/>
              </w:rPr>
            </w:pPr>
          </w:p>
          <w:p w14:paraId="79A6824F" w14:textId="77777777" w:rsidR="001D503C" w:rsidRPr="00567A61" w:rsidRDefault="001D503C">
            <w:pPr>
              <w:spacing w:line="276" w:lineRule="auto"/>
              <w:ind w:left="0" w:hanging="2"/>
              <w:rPr>
                <w:rFonts w:ascii="Arial" w:eastAsia="Arial" w:hAnsi="Arial" w:cs="Arial"/>
                <w:sz w:val="20"/>
                <w:szCs w:val="20"/>
              </w:rPr>
            </w:pPr>
          </w:p>
          <w:p w14:paraId="03E2018C" w14:textId="77777777" w:rsidR="001D503C" w:rsidRPr="00567A61" w:rsidRDefault="001D503C">
            <w:pPr>
              <w:spacing w:line="276" w:lineRule="auto"/>
              <w:ind w:left="0" w:hanging="2"/>
              <w:rPr>
                <w:rFonts w:ascii="Arial" w:eastAsia="Arial" w:hAnsi="Arial" w:cs="Arial"/>
                <w:sz w:val="20"/>
                <w:szCs w:val="20"/>
              </w:rPr>
            </w:pPr>
          </w:p>
        </w:tc>
      </w:tr>
    </w:tbl>
    <w:p w14:paraId="19C491A9" w14:textId="77777777" w:rsidR="001D503C" w:rsidRPr="00567A61" w:rsidRDefault="001D503C">
      <w:pPr>
        <w:ind w:left="0" w:hanging="2"/>
        <w:rPr>
          <w:rFonts w:ascii="Arial" w:hAnsi="Arial" w:cs="Arial"/>
          <w:sz w:val="20"/>
          <w:szCs w:val="20"/>
        </w:rPr>
      </w:pPr>
    </w:p>
    <w:p w14:paraId="2514CE8C" w14:textId="77777777" w:rsidR="001D503C" w:rsidRPr="00567A61" w:rsidRDefault="001D503C">
      <w:pPr>
        <w:ind w:left="0" w:hanging="2"/>
        <w:rPr>
          <w:rFonts w:ascii="Arial" w:hAnsi="Arial" w:cs="Arial"/>
          <w:sz w:val="20"/>
          <w:szCs w:val="20"/>
        </w:rPr>
      </w:pPr>
    </w:p>
    <w:p w14:paraId="2A4495A5" w14:textId="77777777" w:rsidR="001D503C" w:rsidRPr="00567A61" w:rsidRDefault="001D503C">
      <w:pPr>
        <w:ind w:left="0" w:hanging="2"/>
        <w:rPr>
          <w:rFonts w:ascii="Arial" w:hAnsi="Arial" w:cs="Arial"/>
          <w:sz w:val="20"/>
          <w:szCs w:val="20"/>
        </w:rPr>
      </w:pPr>
    </w:p>
    <w:p w14:paraId="242DAB0B" w14:textId="77777777" w:rsidR="001D503C" w:rsidRPr="00567A61" w:rsidRDefault="001D503C">
      <w:pPr>
        <w:pBdr>
          <w:top w:val="nil"/>
          <w:left w:val="nil"/>
          <w:bottom w:val="nil"/>
          <w:right w:val="nil"/>
          <w:between w:val="nil"/>
        </w:pBdr>
        <w:spacing w:line="240" w:lineRule="auto"/>
        <w:ind w:left="0" w:hanging="2"/>
        <w:jc w:val="both"/>
        <w:rPr>
          <w:rFonts w:ascii="Arial" w:eastAsia="Arial" w:hAnsi="Arial" w:cs="Arial"/>
          <w:color w:val="000000"/>
          <w:sz w:val="20"/>
          <w:szCs w:val="20"/>
        </w:rPr>
      </w:pPr>
      <w:bookmarkStart w:id="3" w:name="_GoBack"/>
      <w:bookmarkEnd w:id="3"/>
    </w:p>
    <w:sectPr w:rsidR="001D503C" w:rsidRPr="00567A61">
      <w:headerReference w:type="default" r:id="rId14"/>
      <w:footerReference w:type="default" r:id="rId15"/>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B3F27DF" w14:textId="77777777" w:rsidR="00463231" w:rsidRDefault="00463231">
      <w:pPr>
        <w:spacing w:line="240" w:lineRule="auto"/>
        <w:ind w:left="0" w:hanging="2"/>
      </w:pPr>
      <w:r>
        <w:separator/>
      </w:r>
    </w:p>
  </w:endnote>
  <w:endnote w:type="continuationSeparator" w:id="0">
    <w:p w14:paraId="24E541D8" w14:textId="77777777" w:rsidR="00463231" w:rsidRDefault="00463231">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5C075E40-F9D8-4DE8-8658-378517F98D8C}"/>
    <w:embedBold r:id="rId2" w:fontKey="{74BA3928-9125-414A-A7FE-0CD5E1555F0C}"/>
  </w:font>
  <w:font w:name="MS Mincho">
    <w:altName w:val="ＭＳ 明朝"/>
    <w:panose1 w:val="02020609040205080304"/>
    <w:charset w:val="80"/>
    <w:family w:val="modern"/>
    <w:pitch w:val="fixed"/>
    <w:sig w:usb0="E00002FF" w:usb1="6AC7FDFB" w:usb2="08000012" w:usb3="00000000" w:csb0="0002009F" w:csb1="00000000"/>
  </w:font>
  <w:font w:name="Arial Unicode MS">
    <w:altName w:val="Yu Gothic"/>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20A62F0B-06A0-4310-A449-D6BA209F01B6}"/>
  </w:font>
  <w:font w:name="Georgia">
    <w:panose1 w:val="02040502050405020303"/>
    <w:charset w:val="00"/>
    <w:family w:val="roman"/>
    <w:pitch w:val="variable"/>
    <w:sig w:usb0="00000287" w:usb1="00000000" w:usb2="00000000" w:usb3="00000000" w:csb0="0000009F" w:csb1="00000000"/>
    <w:embedRegular r:id="rId4" w:fontKey="{29DFB930-4193-40CB-995E-5C79973147FF}"/>
    <w:embedItalic r:id="rId5" w:fontKey="{0F10C59E-AEF0-4B3F-ABF7-E053BD68D36D}"/>
  </w:font>
  <w:font w:name="Arial">
    <w:panose1 w:val="020B0604020202020204"/>
    <w:charset w:val="00"/>
    <w:family w:val="swiss"/>
    <w:pitch w:val="variable"/>
    <w:sig w:usb0="E0002EFF" w:usb1="C000785B" w:usb2="00000009" w:usb3="00000000" w:csb0="000001FF" w:csb1="00000000"/>
  </w:font>
  <w:font w:name="Arimo">
    <w:charset w:val="00"/>
    <w:family w:val="auto"/>
    <w:pitch w:val="default"/>
    <w:embedRegular r:id="rId6" w:fontKey="{EF83879D-1327-47D5-9AC0-5AB94934092F}"/>
    <w:embedBold r:id="rId7" w:fontKey="{1E88A18A-5550-4742-9B29-10B803ED90C0}"/>
  </w:font>
  <w:font w:name="Cambria">
    <w:panose1 w:val="02040503050406030204"/>
    <w:charset w:val="00"/>
    <w:family w:val="roman"/>
    <w:pitch w:val="variable"/>
    <w:sig w:usb0="E00006FF" w:usb1="420024FF" w:usb2="02000000" w:usb3="00000000" w:csb0="0000019F" w:csb1="00000000"/>
    <w:embedRegular r:id="rId8" w:fontKey="{30C2A57C-44D4-4312-8AD4-FE396143AFD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F4406B" w14:textId="77777777" w:rsidR="001D503C" w:rsidRDefault="001572A6">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45C9B7" w14:textId="77777777" w:rsidR="00463231" w:rsidRDefault="00463231">
      <w:pPr>
        <w:spacing w:line="240" w:lineRule="auto"/>
        <w:ind w:left="0" w:hanging="2"/>
      </w:pPr>
      <w:r>
        <w:separator/>
      </w:r>
    </w:p>
  </w:footnote>
  <w:footnote w:type="continuationSeparator" w:id="0">
    <w:p w14:paraId="43652DEB" w14:textId="77777777" w:rsidR="00463231" w:rsidRDefault="00463231">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3B8413" w14:textId="77777777" w:rsidR="001D503C" w:rsidRDefault="001D503C">
    <w:pPr>
      <w:spacing w:after="280"/>
      <w:ind w:left="0" w:hanging="2"/>
      <w:jc w:val="center"/>
      <w:rPr>
        <w:rFonts w:ascii="Arial" w:eastAsia="Arial" w:hAnsi="Arial" w:cs="Arial"/>
        <w:color w:val="003399"/>
        <w:u w:val="single"/>
      </w:rPr>
    </w:pPr>
  </w:p>
  <w:p w14:paraId="23469A28" w14:textId="77777777" w:rsidR="001D503C" w:rsidRDefault="001572A6">
    <w:pPr>
      <w:spacing w:before="280"/>
      <w:ind w:left="0" w:hanging="2"/>
    </w:pPr>
    <w:r>
      <w:rPr>
        <w:rFonts w:ascii="Arial" w:eastAsia="Arial" w:hAnsi="Arial" w:cs="Arial"/>
        <w:b/>
        <w:color w:val="003399"/>
        <w:u w:val="single"/>
      </w:rPr>
      <w:t>Review Form 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BA1C25"/>
    <w:multiLevelType w:val="hybridMultilevel"/>
    <w:tmpl w:val="4AD64852"/>
    <w:lvl w:ilvl="0" w:tplc="B66007BE">
      <w:start w:val="1"/>
      <w:numFmt w:val="decimal"/>
      <w:lvlText w:val="%1."/>
      <w:lvlJc w:val="left"/>
      <w:pPr>
        <w:ind w:left="358" w:hanging="360"/>
      </w:pPr>
      <w:rPr>
        <w:rFonts w:hint="default"/>
      </w:rPr>
    </w:lvl>
    <w:lvl w:ilvl="1" w:tplc="04160019" w:tentative="1">
      <w:start w:val="1"/>
      <w:numFmt w:val="lowerLetter"/>
      <w:lvlText w:val="%2."/>
      <w:lvlJc w:val="left"/>
      <w:pPr>
        <w:ind w:left="1078" w:hanging="360"/>
      </w:pPr>
    </w:lvl>
    <w:lvl w:ilvl="2" w:tplc="0416001B" w:tentative="1">
      <w:start w:val="1"/>
      <w:numFmt w:val="lowerRoman"/>
      <w:lvlText w:val="%3."/>
      <w:lvlJc w:val="right"/>
      <w:pPr>
        <w:ind w:left="1798" w:hanging="180"/>
      </w:pPr>
    </w:lvl>
    <w:lvl w:ilvl="3" w:tplc="0416000F" w:tentative="1">
      <w:start w:val="1"/>
      <w:numFmt w:val="decimal"/>
      <w:lvlText w:val="%4."/>
      <w:lvlJc w:val="left"/>
      <w:pPr>
        <w:ind w:left="2518" w:hanging="360"/>
      </w:pPr>
    </w:lvl>
    <w:lvl w:ilvl="4" w:tplc="04160019" w:tentative="1">
      <w:start w:val="1"/>
      <w:numFmt w:val="lowerLetter"/>
      <w:lvlText w:val="%5."/>
      <w:lvlJc w:val="left"/>
      <w:pPr>
        <w:ind w:left="3238" w:hanging="360"/>
      </w:pPr>
    </w:lvl>
    <w:lvl w:ilvl="5" w:tplc="0416001B" w:tentative="1">
      <w:start w:val="1"/>
      <w:numFmt w:val="lowerRoman"/>
      <w:lvlText w:val="%6."/>
      <w:lvlJc w:val="right"/>
      <w:pPr>
        <w:ind w:left="3958" w:hanging="180"/>
      </w:pPr>
    </w:lvl>
    <w:lvl w:ilvl="6" w:tplc="0416000F" w:tentative="1">
      <w:start w:val="1"/>
      <w:numFmt w:val="decimal"/>
      <w:lvlText w:val="%7."/>
      <w:lvlJc w:val="left"/>
      <w:pPr>
        <w:ind w:left="4678" w:hanging="360"/>
      </w:pPr>
    </w:lvl>
    <w:lvl w:ilvl="7" w:tplc="04160019" w:tentative="1">
      <w:start w:val="1"/>
      <w:numFmt w:val="lowerLetter"/>
      <w:lvlText w:val="%8."/>
      <w:lvlJc w:val="left"/>
      <w:pPr>
        <w:ind w:left="5398" w:hanging="360"/>
      </w:pPr>
    </w:lvl>
    <w:lvl w:ilvl="8" w:tplc="0416001B" w:tentative="1">
      <w:start w:val="1"/>
      <w:numFmt w:val="lowerRoman"/>
      <w:lvlText w:val="%9."/>
      <w:lvlJc w:val="right"/>
      <w:pPr>
        <w:ind w:left="6118"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D503C"/>
    <w:rsid w:val="00040417"/>
    <w:rsid w:val="000805C7"/>
    <w:rsid w:val="000930C5"/>
    <w:rsid w:val="000D3133"/>
    <w:rsid w:val="0012207D"/>
    <w:rsid w:val="001572A6"/>
    <w:rsid w:val="001D503C"/>
    <w:rsid w:val="00227FFB"/>
    <w:rsid w:val="00276D55"/>
    <w:rsid w:val="002B3826"/>
    <w:rsid w:val="002F4AD0"/>
    <w:rsid w:val="00302B64"/>
    <w:rsid w:val="00360C59"/>
    <w:rsid w:val="00383BD8"/>
    <w:rsid w:val="003E7E4F"/>
    <w:rsid w:val="003F4D30"/>
    <w:rsid w:val="004069E0"/>
    <w:rsid w:val="00426B55"/>
    <w:rsid w:val="004301A7"/>
    <w:rsid w:val="00436D3F"/>
    <w:rsid w:val="00463231"/>
    <w:rsid w:val="00476FDC"/>
    <w:rsid w:val="004B6D26"/>
    <w:rsid w:val="00567A61"/>
    <w:rsid w:val="00596C61"/>
    <w:rsid w:val="005B0073"/>
    <w:rsid w:val="005B569D"/>
    <w:rsid w:val="00646320"/>
    <w:rsid w:val="0065293B"/>
    <w:rsid w:val="00706842"/>
    <w:rsid w:val="0072722C"/>
    <w:rsid w:val="00744C7E"/>
    <w:rsid w:val="007C0B0C"/>
    <w:rsid w:val="007D4FE6"/>
    <w:rsid w:val="008D7585"/>
    <w:rsid w:val="00912830"/>
    <w:rsid w:val="00937DC4"/>
    <w:rsid w:val="00942949"/>
    <w:rsid w:val="00A0071F"/>
    <w:rsid w:val="00AA1C66"/>
    <w:rsid w:val="00AF41BF"/>
    <w:rsid w:val="00B02574"/>
    <w:rsid w:val="00B4315C"/>
    <w:rsid w:val="00B67B33"/>
    <w:rsid w:val="00CC2212"/>
    <w:rsid w:val="00CF00F0"/>
    <w:rsid w:val="00D004FB"/>
    <w:rsid w:val="00D71C81"/>
    <w:rsid w:val="00DB514A"/>
    <w:rsid w:val="00E13A55"/>
    <w:rsid w:val="00E56B8D"/>
    <w:rsid w:val="00E761D2"/>
    <w:rsid w:val="00E8444A"/>
    <w:rsid w:val="00EE68EF"/>
    <w:rsid w:val="00F108E4"/>
    <w:rsid w:val="00FA08F2"/>
    <w:rsid w:val="00FA1AFA"/>
    <w:rsid w:val="00FC035B"/>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E701FD"/>
  <w15:docId w15:val="{57548178-51F6-3548-96A1-372F531E57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GB" w:eastAsia="pt-B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eastAsia="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link w:val="Heading2Char1"/>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2">
    <w:name w:val="Table Normal2"/>
    <w:next w:val="TableNormal1"/>
    <w:qFormat/>
    <w:pPr>
      <w:suppressAutoHyphens/>
      <w:spacing w:line="1" w:lineRule="atLeast"/>
      <w:ind w:leftChars="-1" w:left="-1" w:hangingChars="1" w:hanging="1"/>
      <w:textDirection w:val="btLr"/>
      <w:textAlignment w:val="top"/>
      <w:outlineLvl w:val="0"/>
    </w:pPr>
    <w:rPr>
      <w:position w:val="-1"/>
    </w:rPr>
    <w:tblPr>
      <w:tblInd w:w="0" w:type="dxa"/>
      <w:tblCellMar>
        <w:top w:w="0" w:type="dxa"/>
        <w:left w:w="108" w:type="dxa"/>
        <w:bottom w:w="0" w:type="dxa"/>
        <w:right w:w="108" w:type="dxa"/>
      </w:tblCellMar>
    </w:tbl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uiPriority w:val="99"/>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uiPriority w:val="99"/>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eastAsia="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2"/>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MenoPendente1">
    <w:name w:val="Menção Pendente1"/>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2"/>
    <w:tblPr>
      <w:tblStyleRowBandSize w:val="1"/>
      <w:tblStyleColBandSize w:val="1"/>
      <w:tblCellMar>
        <w:left w:w="0" w:type="dxa"/>
        <w:right w:w="0" w:type="dxa"/>
      </w:tblCellMar>
    </w:tblPr>
  </w:style>
  <w:style w:type="table" w:customStyle="1" w:styleId="a0">
    <w:basedOn w:val="TableNormal2"/>
    <w:tblPr>
      <w:tblStyleRowBandSize w:val="1"/>
      <w:tblStyleColBandSize w:val="1"/>
    </w:tblPr>
  </w:style>
  <w:style w:type="table" w:customStyle="1" w:styleId="a1">
    <w:basedOn w:val="TableNormal2"/>
    <w:tblPr>
      <w:tblStyleRowBandSize w:val="1"/>
      <w:tblStyleColBandSize w:val="1"/>
      <w:tblCellMar>
        <w:left w:w="0" w:type="dxa"/>
        <w:right w:w="0" w:type="dxa"/>
      </w:tblCellMar>
    </w:tblPr>
  </w:style>
  <w:style w:type="character" w:customStyle="1" w:styleId="Heading2Char1">
    <w:name w:val="Heading 2 Char1"/>
    <w:basedOn w:val="DefaultParagraphFont"/>
    <w:link w:val="Heading2"/>
    <w:uiPriority w:val="9"/>
    <w:rsid w:val="004B6D26"/>
    <w:rPr>
      <w:rFonts w:ascii="Helvetica" w:eastAsia="MS Mincho" w:hAnsi="Helvetica" w:cs="Helvetica"/>
      <w:b/>
      <w:bCs/>
      <w:position w:val="-1"/>
      <w:sz w:val="20"/>
      <w:szCs w:val="20"/>
      <w:lang w:val="fr-FR" w:eastAsia="en-US"/>
    </w:rPr>
  </w:style>
  <w:style w:type="character" w:styleId="Strong">
    <w:name w:val="Strong"/>
    <w:basedOn w:val="DefaultParagraphFont"/>
    <w:uiPriority w:val="22"/>
    <w:qFormat/>
    <w:rsid w:val="002F4AD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17987713">
      <w:bodyDiv w:val="1"/>
      <w:marLeft w:val="0"/>
      <w:marRight w:val="0"/>
      <w:marTop w:val="0"/>
      <w:marBottom w:val="0"/>
      <w:divBdr>
        <w:top w:val="none" w:sz="0" w:space="0" w:color="auto"/>
        <w:left w:val="none" w:sz="0" w:space="0" w:color="auto"/>
        <w:bottom w:val="none" w:sz="0" w:space="0" w:color="auto"/>
        <w:right w:val="none" w:sz="0" w:space="0" w:color="auto"/>
      </w:divBdr>
      <w:divsChild>
        <w:div w:id="284233637">
          <w:marLeft w:val="0"/>
          <w:marRight w:val="0"/>
          <w:marTop w:val="0"/>
          <w:marBottom w:val="0"/>
          <w:divBdr>
            <w:top w:val="none" w:sz="0" w:space="0" w:color="auto"/>
            <w:left w:val="none" w:sz="0" w:space="0" w:color="auto"/>
            <w:bottom w:val="none" w:sz="0" w:space="0" w:color="auto"/>
            <w:right w:val="none" w:sz="0" w:space="0" w:color="auto"/>
          </w:divBdr>
        </w:div>
      </w:divsChild>
    </w:div>
    <w:div w:id="129763635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journaljammr.com/index.php/JAMMR" TargetMode="External"/><Relationship Id="rId13" Type="http://schemas.openxmlformats.org/officeDocument/2006/relationships/hyperlink" Target="https://doi.org/10.1590/1413-81232022272.37322020"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doi.org/10.21680/2446-7286.2021v7n3ID22151"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oi.org/10.55905/revconv.17n.3-058"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doi.org/10.33448/rsd-v12i7.42469" TargetMode="External"/><Relationship Id="rId4" Type="http://schemas.openxmlformats.org/officeDocument/2006/relationships/settings" Target="settings.xml"/><Relationship Id="rId9" Type="http://schemas.openxmlformats.org/officeDocument/2006/relationships/hyperlink" Target="https://doi.org/10.1590/1413-81232018244.33802016" TargetMode="Externa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j7IhbwKTkWtFGgOcM1dt2aDkplw==">CgMxLjAyCGguZ2pkZ3hzMgloLjMwajB6bGwyDmguMXBkaWY2bGRreXllMgloLjFmb2I5dGU4AHIhMUpwV2pCeEdhQVRmMVFza1REbXVBYnlLdGZ0em03TzJW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Pages>
  <Words>1129</Words>
  <Characters>6437</Characters>
  <Application>Microsoft Office Word</Application>
  <DocSecurity>0</DocSecurity>
  <Lines>53</Lines>
  <Paragraphs>15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SDI 1137</cp:lastModifiedBy>
  <cp:revision>3</cp:revision>
  <dcterms:created xsi:type="dcterms:W3CDTF">2025-03-14T18:52:00Z</dcterms:created>
  <dcterms:modified xsi:type="dcterms:W3CDTF">2025-03-15T06:52:00Z</dcterms:modified>
</cp:coreProperties>
</file>