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F51ABC" w:rsidRPr="004A3AF8" w:rsidRDefault="00F51ABC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44" w:type="dxa"/>
        <w:tblLayout w:type="fixed"/>
        <w:tblLook w:val="0000" w:firstRow="0" w:lastRow="0" w:firstColumn="0" w:lastColumn="0" w:noHBand="0" w:noVBand="0"/>
      </w:tblPr>
      <w:tblGrid>
        <w:gridCol w:w="5167"/>
        <w:gridCol w:w="15777"/>
      </w:tblGrid>
      <w:tr w:rsidR="00F51ABC" w:rsidRPr="004A3AF8">
        <w:trPr>
          <w:trHeight w:val="290"/>
        </w:trPr>
        <w:tc>
          <w:tcPr>
            <w:tcW w:w="20944" w:type="dxa"/>
            <w:gridSpan w:val="2"/>
            <w:tcBorders>
              <w:bottom w:val="single" w:sz="4" w:space="0" w:color="000000"/>
            </w:tcBorders>
          </w:tcPr>
          <w:p w:rsidR="00F51ABC" w:rsidRPr="004A3AF8" w:rsidRDefault="00F51ABC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F51ABC" w:rsidRPr="004A3AF8">
        <w:trPr>
          <w:trHeight w:val="290"/>
        </w:trPr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Helvetica Neue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1ABC" w:rsidRPr="004A3AF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hyperlink r:id="rId8">
              <w:r w:rsidRPr="004A3AF8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Asian Oncology Research Journal</w:t>
              </w:r>
            </w:hyperlink>
            <w:r w:rsidRPr="004A3AF8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F51ABC" w:rsidRPr="004A3AF8">
        <w:trPr>
          <w:trHeight w:val="290"/>
        </w:trPr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mo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Ms_AORJ_132426</w:t>
            </w:r>
          </w:p>
        </w:tc>
      </w:tr>
      <w:tr w:rsidR="00F51ABC" w:rsidRPr="004A3AF8">
        <w:trPr>
          <w:trHeight w:val="650"/>
        </w:trPr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mo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 Rare Case of Thymic Cancer and Its Management: A Case Report</w:t>
            </w:r>
          </w:p>
        </w:tc>
      </w:tr>
      <w:tr w:rsidR="00F51ABC" w:rsidRPr="004A3AF8">
        <w:trPr>
          <w:trHeight w:val="332"/>
        </w:trPr>
        <w:tc>
          <w:tcPr>
            <w:tcW w:w="51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mo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Case report</w:t>
            </w:r>
          </w:p>
        </w:tc>
      </w:tr>
    </w:tbl>
    <w:p w:rsidR="00F51ABC" w:rsidRPr="004A3AF8" w:rsidRDefault="00F51ABC">
      <w:pPr>
        <w:pageBreakBefore/>
        <w:ind w:left="0" w:hanging="2"/>
        <w:rPr>
          <w:rFonts w:ascii="Arial" w:hAnsi="Arial" w:cs="Arial"/>
          <w:sz w:val="20"/>
          <w:szCs w:val="20"/>
        </w:rPr>
      </w:pPr>
      <w:bookmarkStart w:id="0" w:name="_heading=h.gjdgxs" w:colFirst="0" w:colLast="0"/>
      <w:bookmarkEnd w:id="0"/>
    </w:p>
    <w:tbl>
      <w:tblPr>
        <w:tblStyle w:val="a0"/>
        <w:tblW w:w="21160" w:type="dxa"/>
        <w:tblInd w:w="-113" w:type="dxa"/>
        <w:tblLayout w:type="fixed"/>
        <w:tblLook w:val="0000" w:firstRow="0" w:lastRow="0" w:firstColumn="0" w:lastColumn="0" w:noHBand="0" w:noVBand="0"/>
      </w:tblPr>
      <w:tblGrid>
        <w:gridCol w:w="5295"/>
        <w:gridCol w:w="9256"/>
        <w:gridCol w:w="6373"/>
        <w:gridCol w:w="236"/>
      </w:tblGrid>
      <w:tr w:rsidR="00F51ABC" w:rsidRPr="004A3AF8">
        <w:tc>
          <w:tcPr>
            <w:tcW w:w="21160" w:type="dxa"/>
            <w:gridSpan w:val="4"/>
            <w:tcBorders>
              <w:bottom w:val="single" w:sz="4" w:space="0" w:color="000000"/>
            </w:tcBorders>
          </w:tcPr>
          <w:p w:rsidR="00F51ABC" w:rsidRPr="004A3AF8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</w:rPr>
            </w:pPr>
            <w:r w:rsidRPr="004A3AF8">
              <w:rPr>
                <w:rFonts w:ascii="Arial" w:eastAsia="Times New Roman" w:hAnsi="Arial" w:cs="Arial"/>
                <w:highlight w:val="yellow"/>
              </w:rPr>
              <w:t xml:space="preserve">PART  </w:t>
            </w:r>
            <w:proofErr w:type="gramStart"/>
            <w:r w:rsidRPr="004A3AF8">
              <w:rPr>
                <w:rFonts w:ascii="Arial" w:eastAsia="Times New Roman" w:hAnsi="Arial" w:cs="Arial"/>
                <w:highlight w:val="yellow"/>
              </w:rPr>
              <w:t>1:</w:t>
            </w:r>
            <w:proofErr w:type="gram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:rsidR="00F51ABC" w:rsidRPr="004A3AF8" w:rsidRDefault="00F51A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51ABC" w:rsidRPr="004A3AF8">
        <w:tc>
          <w:tcPr>
            <w:tcW w:w="5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F51A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highlight w:val="yellow"/>
              </w:rPr>
            </w:pPr>
            <w:proofErr w:type="spellStart"/>
            <w:r w:rsidRPr="004A3AF8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comment</w:t>
            </w:r>
          </w:p>
          <w:p w:rsidR="00F51ABC" w:rsidRPr="004A3AF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F51ABC" w:rsidRPr="004A3AF8" w:rsidRDefault="00F51A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ABC" w:rsidRPr="004A3AF8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</w:rPr>
            </w:pPr>
            <w:proofErr w:type="spellStart"/>
            <w:r w:rsidRPr="004A3AF8">
              <w:rPr>
                <w:rFonts w:ascii="Arial" w:eastAsia="Times New Roman" w:hAnsi="Arial" w:cs="Arial"/>
              </w:rPr>
              <w:t>Author’s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Feedback</w:t>
            </w:r>
            <w:r w:rsidRPr="004A3AF8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4A3AF8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F51ABC" w:rsidRPr="004A3AF8">
        <w:trPr>
          <w:trHeight w:val="1264"/>
        </w:trPr>
        <w:tc>
          <w:tcPr>
            <w:tcW w:w="5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F51ABC" w:rsidRPr="004A3AF8" w:rsidRDefault="00F51A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The </w:t>
            </w:r>
            <w:proofErr w:type="spellStart"/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</w:rPr>
              <w:t>tumour</w:t>
            </w:r>
            <w:proofErr w:type="spellEnd"/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is rare and the article is good in that it has been written to remind clinicians all over the world about the </w:t>
            </w:r>
            <w:proofErr w:type="spellStart"/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</w:rPr>
              <w:t>tumour</w:t>
            </w:r>
            <w:proofErr w:type="spellEnd"/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entity. </w:t>
            </w:r>
          </w:p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</w:rPr>
              <w:t>Multi-disciplinary team involvement is important.</w:t>
            </w:r>
          </w:p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Long-term follow-up is important as was done.  </w:t>
            </w:r>
          </w:p>
        </w:tc>
        <w:tc>
          <w:tcPr>
            <w:tcW w:w="64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ABC" w:rsidRPr="004A3AF8" w:rsidRDefault="00F51A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51ABC" w:rsidRPr="004A3AF8">
        <w:trPr>
          <w:trHeight w:val="1262"/>
        </w:trPr>
        <w:tc>
          <w:tcPr>
            <w:tcW w:w="5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F51ABC" w:rsidRPr="004A3AF8" w:rsidRDefault="00000000">
            <w:pPr>
              <w:ind w:left="0" w:hanging="2"/>
              <w:rPr>
                <w:rFonts w:ascii="Arial" w:hAnsi="Arial" w:cs="Arial"/>
                <w:sz w:val="20"/>
                <w:szCs w:val="20"/>
                <w:u w:val="single"/>
              </w:rPr>
            </w:pPr>
            <w:r w:rsidRPr="004A3AF8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F51ABC" w:rsidRPr="004A3AF8" w:rsidRDefault="00F51A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sz w:val="20"/>
                <w:szCs w:val="20"/>
              </w:rPr>
              <w:t xml:space="preserve">Yes </w:t>
            </w:r>
          </w:p>
        </w:tc>
        <w:tc>
          <w:tcPr>
            <w:tcW w:w="64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ABC" w:rsidRPr="004A3AF8" w:rsidRDefault="00F51A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51ABC" w:rsidRPr="004A3AF8">
        <w:trPr>
          <w:trHeight w:val="1262"/>
        </w:trPr>
        <w:tc>
          <w:tcPr>
            <w:tcW w:w="5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  <w:r w:rsidRPr="004A3AF8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proofErr w:type="gramStart"/>
            <w:r w:rsidRPr="004A3AF8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4A3AF8">
              <w:rPr>
                <w:rFonts w:ascii="Arial" w:eastAsia="Times New Roman" w:hAnsi="Arial" w:cs="Arial"/>
              </w:rPr>
              <w:t>?</w:t>
            </w:r>
            <w:proofErr w:type="gramEnd"/>
            <w:r w:rsidRPr="004A3AF8">
              <w:rPr>
                <w:rFonts w:ascii="Arial" w:eastAsia="Times New Roman" w:hAnsi="Arial" w:cs="Arial"/>
              </w:rPr>
              <w:t xml:space="preserve"> Do </w:t>
            </w:r>
            <w:proofErr w:type="spellStart"/>
            <w:r w:rsidRPr="004A3AF8">
              <w:rPr>
                <w:rFonts w:ascii="Arial" w:eastAsia="Times New Roman" w:hAnsi="Arial" w:cs="Arial"/>
              </w:rPr>
              <w:t>you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</w:rPr>
              <w:t>suggest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4A3AF8">
              <w:rPr>
                <w:rFonts w:ascii="Arial" w:eastAsia="Times New Roman" w:hAnsi="Arial" w:cs="Arial"/>
              </w:rPr>
              <w:t>deletion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4A3AF8">
              <w:rPr>
                <w:rFonts w:ascii="Arial" w:eastAsia="Times New Roman" w:hAnsi="Arial" w:cs="Arial"/>
              </w:rPr>
              <w:t>some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4A3AF8">
              <w:rPr>
                <w:rFonts w:ascii="Arial" w:eastAsia="Times New Roman" w:hAnsi="Arial" w:cs="Arial"/>
              </w:rPr>
              <w:t>this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4A3AF8">
              <w:rPr>
                <w:rFonts w:ascii="Arial" w:eastAsia="Times New Roman" w:hAnsi="Arial" w:cs="Arial"/>
              </w:rPr>
              <w:t>section?</w:t>
            </w:r>
            <w:proofErr w:type="gram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</w:rPr>
              <w:t>Please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</w:rPr>
              <w:t>write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</w:rPr>
              <w:t>your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4A3AF8">
              <w:rPr>
                <w:rFonts w:ascii="Arial" w:eastAsia="Times New Roman" w:hAnsi="Arial" w:cs="Arial"/>
              </w:rPr>
              <w:t>here</w:t>
            </w:r>
            <w:proofErr w:type="spellEnd"/>
            <w:r w:rsidRPr="004A3AF8">
              <w:rPr>
                <w:rFonts w:ascii="Arial" w:eastAsia="Times New Roman" w:hAnsi="Arial" w:cs="Arial"/>
              </w:rPr>
              <w:t>.</w:t>
            </w:r>
          </w:p>
          <w:p w:rsidR="00F51ABC" w:rsidRPr="004A3AF8" w:rsidRDefault="00F51A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sz w:val="20"/>
                <w:szCs w:val="20"/>
              </w:rPr>
              <w:t xml:space="preserve">Yes </w:t>
            </w:r>
          </w:p>
        </w:tc>
        <w:tc>
          <w:tcPr>
            <w:tcW w:w="64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ABC" w:rsidRPr="004A3AF8" w:rsidRDefault="00F51A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51ABC" w:rsidRPr="004A3AF8">
        <w:trPr>
          <w:trHeight w:val="704"/>
        </w:trPr>
        <w:tc>
          <w:tcPr>
            <w:tcW w:w="5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</w:rPr>
            </w:pPr>
            <w:r w:rsidRPr="004A3AF8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4A3AF8">
              <w:rPr>
                <w:rFonts w:ascii="Arial" w:eastAsia="Times New Roman" w:hAnsi="Arial" w:cs="Arial"/>
              </w:rPr>
              <w:t>manuscript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, </w:t>
            </w:r>
            <w:proofErr w:type="gramStart"/>
            <w:r w:rsidRPr="004A3AF8">
              <w:rPr>
                <w:rFonts w:ascii="Arial" w:eastAsia="Times New Roman" w:hAnsi="Arial" w:cs="Arial"/>
              </w:rPr>
              <w:t>correct?</w:t>
            </w:r>
            <w:proofErr w:type="gram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</w:rPr>
              <w:t>Please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</w:rPr>
              <w:t>write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</w:rPr>
              <w:t>here</w:t>
            </w:r>
            <w:proofErr w:type="spellEnd"/>
            <w:r w:rsidRPr="004A3AF8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hAnsi="Arial" w:cs="Arial"/>
                <w:color w:val="000000"/>
                <w:sz w:val="20"/>
                <w:szCs w:val="20"/>
              </w:rPr>
              <w:t xml:space="preserve">Yes </w:t>
            </w:r>
          </w:p>
        </w:tc>
        <w:tc>
          <w:tcPr>
            <w:tcW w:w="64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ABC" w:rsidRPr="004A3AF8" w:rsidRDefault="00F51A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51ABC" w:rsidRPr="004A3AF8">
        <w:trPr>
          <w:trHeight w:val="703"/>
        </w:trPr>
        <w:tc>
          <w:tcPr>
            <w:tcW w:w="5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hAnsi="Arial" w:cs="Arial"/>
                <w:color w:val="000000"/>
                <w:sz w:val="20"/>
                <w:szCs w:val="20"/>
              </w:rPr>
              <w:t xml:space="preserve">Yes </w:t>
            </w:r>
          </w:p>
        </w:tc>
        <w:tc>
          <w:tcPr>
            <w:tcW w:w="64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ABC" w:rsidRPr="004A3AF8" w:rsidRDefault="00F51A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F51ABC" w:rsidRPr="004A3AF8">
        <w:trPr>
          <w:trHeight w:val="386"/>
        </w:trPr>
        <w:tc>
          <w:tcPr>
            <w:tcW w:w="5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</w:rPr>
            </w:pPr>
            <w:r w:rsidRPr="004A3AF8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4A3AF8">
              <w:rPr>
                <w:rFonts w:ascii="Arial" w:eastAsia="Times New Roman" w:hAnsi="Arial" w:cs="Arial"/>
              </w:rPr>
              <w:t>language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4A3AF8">
              <w:rPr>
                <w:rFonts w:ascii="Arial" w:eastAsia="Times New Roman" w:hAnsi="Arial" w:cs="Arial"/>
              </w:rPr>
              <w:t>quality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4A3AF8">
              <w:rPr>
                <w:rFonts w:ascii="Arial" w:eastAsia="Times New Roman" w:hAnsi="Arial" w:cs="Arial"/>
              </w:rPr>
              <w:t>suitable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4A3AF8">
              <w:rPr>
                <w:rFonts w:ascii="Arial" w:eastAsia="Times New Roman" w:hAnsi="Arial" w:cs="Arial"/>
              </w:rPr>
              <w:t>scholarly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gramStart"/>
            <w:r w:rsidRPr="004A3AF8">
              <w:rPr>
                <w:rFonts w:ascii="Arial" w:eastAsia="Times New Roman" w:hAnsi="Arial" w:cs="Arial"/>
              </w:rPr>
              <w:t>communications?</w:t>
            </w:r>
            <w:proofErr w:type="gramEnd"/>
          </w:p>
          <w:p w:rsidR="00F51ABC" w:rsidRPr="004A3AF8" w:rsidRDefault="00F51A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proofErr w:type="gramStart"/>
            <w:r w:rsidRPr="004A3AF8">
              <w:rPr>
                <w:rFonts w:ascii="Arial" w:hAnsi="Arial" w:cs="Arial"/>
                <w:sz w:val="20"/>
                <w:szCs w:val="20"/>
              </w:rPr>
              <w:t>Yes</w:t>
            </w:r>
            <w:proofErr w:type="gramEnd"/>
            <w:r w:rsidRPr="004A3AF8">
              <w:rPr>
                <w:rFonts w:ascii="Arial" w:hAnsi="Arial" w:cs="Arial"/>
                <w:sz w:val="20"/>
                <w:szCs w:val="20"/>
              </w:rPr>
              <w:t xml:space="preserve"> but I have made supporting minor changes to improve the English </w:t>
            </w:r>
          </w:p>
        </w:tc>
        <w:tc>
          <w:tcPr>
            <w:tcW w:w="645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ABC" w:rsidRPr="004A3AF8" w:rsidRDefault="00F51A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F51ABC" w:rsidRPr="004A3AF8">
        <w:trPr>
          <w:trHeight w:val="1178"/>
        </w:trPr>
        <w:tc>
          <w:tcPr>
            <w:tcW w:w="5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4A3AF8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4A3AF8">
              <w:rPr>
                <w:rFonts w:ascii="Arial" w:eastAsia="Times New Roman" w:hAnsi="Arial" w:cs="Arial"/>
                <w:u w:val="single"/>
              </w:rPr>
              <w:t>/General</w:t>
            </w:r>
            <w:r w:rsidRPr="004A3AF8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:rsidR="00F51ABC" w:rsidRPr="004A3AF8" w:rsidRDefault="00F51ABC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Role played by each co-author to be stated </w:t>
            </w:r>
          </w:p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</w:rPr>
              <w:t>Conflict of interest documentation to state nil please</w:t>
            </w:r>
          </w:p>
          <w:p w:rsidR="00F51ABC" w:rsidRPr="004A3AF8" w:rsidRDefault="00F51A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mo" w:hAnsi="Arial" w:cs="Arial"/>
                <w:color w:val="000000"/>
                <w:sz w:val="20"/>
                <w:szCs w:val="20"/>
              </w:rPr>
            </w:pPr>
          </w:p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mo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eastAsia="Arimo" w:hAnsi="Arial" w:cs="Arial"/>
                <w:color w:val="000000"/>
                <w:sz w:val="20"/>
                <w:szCs w:val="20"/>
              </w:rPr>
              <w:t>If the minor suggested changes are made and the role played by each co-author are incorporated then the article can be published.</w:t>
            </w:r>
          </w:p>
        </w:tc>
        <w:tc>
          <w:tcPr>
            <w:tcW w:w="6442" w:type="dxa"/>
          </w:tcPr>
          <w:p w:rsidR="00F51ABC" w:rsidRPr="004A3AF8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bookmarkStart w:id="1" w:name="_heading=h.hhb6sc3w5dhe" w:colFirst="0" w:colLast="0"/>
            <w:bookmarkEnd w:id="1"/>
            <w:r w:rsidRPr="004A3AF8">
              <w:rPr>
                <w:rFonts w:ascii="Arial" w:eastAsia="Times New Roman" w:hAnsi="Arial" w:cs="Arial"/>
                <w:b w:val="0"/>
              </w:rPr>
              <w:t xml:space="preserve">The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</w:rPr>
              <w:t>authors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</w:rPr>
              <w:t xml:space="preserve"> have made the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</w:rPr>
              <w:t>necessary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</w:rPr>
              <w:t xml:space="preserve"> changes and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</w:rPr>
              <w:t>highlighted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</w:rPr>
              <w:t>them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</w:rPr>
              <w:t xml:space="preserve"> for the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</w:rPr>
              <w:t>reviewers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</w:rPr>
              <w:t xml:space="preserve"> to have </w:t>
            </w:r>
            <w:proofErr w:type="gramStart"/>
            <w:r w:rsidRPr="004A3AF8">
              <w:rPr>
                <w:rFonts w:ascii="Arial" w:eastAsia="Times New Roman" w:hAnsi="Arial" w:cs="Arial"/>
                <w:b w:val="0"/>
              </w:rPr>
              <w:t>a</w:t>
            </w:r>
            <w:proofErr w:type="gramEnd"/>
            <w:r w:rsidRPr="004A3AF8">
              <w:rPr>
                <w:rFonts w:ascii="Arial" w:eastAsia="Times New Roman" w:hAnsi="Arial" w:cs="Arial"/>
                <w:b w:val="0"/>
              </w:rPr>
              <w:t xml:space="preserve"> look</w:t>
            </w:r>
          </w:p>
        </w:tc>
        <w:tc>
          <w:tcPr>
            <w:tcW w:w="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ABC" w:rsidRPr="004A3AF8" w:rsidRDefault="00F51AB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F51ABC" w:rsidRPr="004A3AF8" w:rsidRDefault="00F51AB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:rsidR="00F51ABC" w:rsidRPr="004A3AF8" w:rsidRDefault="00F51AB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p w:rsidR="00F51ABC" w:rsidRPr="004A3AF8" w:rsidRDefault="00F51AB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2"/>
        <w:tblW w:w="21160" w:type="dxa"/>
        <w:tblInd w:w="-113" w:type="dxa"/>
        <w:tblLayout w:type="fixed"/>
        <w:tblLook w:val="0000" w:firstRow="0" w:lastRow="0" w:firstColumn="0" w:lastColumn="0" w:noHBand="0" w:noVBand="0"/>
      </w:tblPr>
      <w:tblGrid>
        <w:gridCol w:w="6831"/>
        <w:gridCol w:w="8642"/>
        <w:gridCol w:w="5687"/>
      </w:tblGrid>
      <w:tr w:rsidR="00F51ABC" w:rsidRPr="004A3AF8">
        <w:trPr>
          <w:trHeight w:val="237"/>
        </w:trPr>
        <w:tc>
          <w:tcPr>
            <w:tcW w:w="21160" w:type="dxa"/>
            <w:gridSpan w:val="3"/>
            <w:tcBorders>
              <w:bottom w:val="single" w:sz="4" w:space="0" w:color="000000"/>
            </w:tcBorders>
            <w:vAlign w:val="center"/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:rsidR="00F51ABC" w:rsidRPr="004A3AF8" w:rsidRDefault="00F51A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F51ABC" w:rsidRPr="004A3AF8">
        <w:trPr>
          <w:trHeight w:val="935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1ABC" w:rsidRPr="004A3AF8" w:rsidRDefault="00F51A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F51ABC" w:rsidRPr="004A3AF8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</w:rPr>
            </w:pPr>
            <w:proofErr w:type="spellStart"/>
            <w:r w:rsidRPr="004A3AF8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comment</w:t>
            </w:r>
          </w:p>
          <w:p w:rsidR="00F51ABC" w:rsidRPr="004A3AF8" w:rsidRDefault="00F51A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51ABC" w:rsidRPr="004A3AF8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</w:rPr>
            </w:pPr>
            <w:proofErr w:type="spellStart"/>
            <w:r w:rsidRPr="004A3AF8">
              <w:rPr>
                <w:rFonts w:ascii="Arial" w:eastAsia="Times New Roman" w:hAnsi="Arial" w:cs="Arial"/>
              </w:rPr>
              <w:t>Author’s</w:t>
            </w:r>
            <w:proofErr w:type="spellEnd"/>
            <w:r w:rsidRPr="004A3AF8">
              <w:rPr>
                <w:rFonts w:ascii="Arial" w:eastAsia="Times New Roman" w:hAnsi="Arial" w:cs="Arial"/>
              </w:rPr>
              <w:t xml:space="preserve"> comment</w:t>
            </w:r>
            <w:r w:rsidRPr="004A3AF8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(if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agreed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with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the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reviewer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, correct the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4A3AF8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4A3AF8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F51ABC" w:rsidRPr="004A3AF8">
        <w:trPr>
          <w:trHeight w:val="697"/>
        </w:trPr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:rsidR="00F51ABC" w:rsidRPr="004A3AF8" w:rsidRDefault="00F51A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F51ABC" w:rsidRPr="004A3AF8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A3AF8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(If yes, </w:t>
            </w:r>
            <w:proofErr w:type="gramStart"/>
            <w:r w:rsidRPr="004A3AF8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Kindly</w:t>
            </w:r>
            <w:proofErr w:type="gramEnd"/>
            <w:r w:rsidRPr="004A3AF8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 xml:space="preserve"> please write down the ethical issues here in detail)</w:t>
            </w:r>
          </w:p>
          <w:p w:rsidR="00F51ABC" w:rsidRPr="004A3AF8" w:rsidRDefault="00F51A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F51ABC" w:rsidRPr="004A3AF8" w:rsidRDefault="00F51A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8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51ABC" w:rsidRPr="004A3AF8" w:rsidRDefault="00F51A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F51ABC" w:rsidRPr="004A3AF8" w:rsidRDefault="00F51A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F51ABC" w:rsidRPr="004A3AF8" w:rsidRDefault="00F51ABC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F51ABC" w:rsidRPr="004A3AF8" w:rsidRDefault="00F51ABC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F51ABC" w:rsidRPr="004A3AF8" w:rsidRDefault="00F51ABC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Helvetica Neue" w:hAnsi="Arial" w:cs="Arial"/>
          <w:color w:val="000000"/>
          <w:sz w:val="20"/>
          <w:szCs w:val="20"/>
        </w:rPr>
      </w:pPr>
    </w:p>
    <w:sectPr w:rsidR="00F51ABC" w:rsidRPr="004A3AF8"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1" w:h="16838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FC4B2A" w:rsidRDefault="00FC4B2A">
      <w:pPr>
        <w:spacing w:line="240" w:lineRule="auto"/>
        <w:ind w:left="0" w:hanging="2"/>
      </w:pPr>
      <w:r>
        <w:separator/>
      </w:r>
    </w:p>
  </w:endnote>
  <w:endnote w:type="continuationSeparator" w:id="0">
    <w:p w:rsidR="00FC4B2A" w:rsidRDefault="00FC4B2A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935EB4AF-4023-4F64-BF75-C50B01A31135}"/>
    <w:embedBold r:id="rId2" w:fontKey="{C3EA575A-942E-470F-97C1-E1C858F2EBA3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3" w:fontKey="{C8E65F07-433C-4531-8EB2-D62E3DAD44CB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D5FDE5A9-E32C-454D-ADE3-1013C6CD333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D80B9DC8-FFED-45FB-8ABF-1630BE199CBC}"/>
    <w:embedItalic r:id="rId6" w:fontKey="{9770A9DA-2A52-4A17-ABFF-E8289B5D70FB}"/>
  </w:font>
  <w:font w:name="Helvetica Neue">
    <w:charset w:val="00"/>
    <w:family w:val="auto"/>
    <w:pitch w:val="default"/>
    <w:embedRegular r:id="rId7" w:fontKey="{D81FEC21-D443-48A6-BB2C-5DEB7B213904}"/>
  </w:font>
  <w:font w:name="Arimo">
    <w:charset w:val="00"/>
    <w:family w:val="auto"/>
    <w:pitch w:val="default"/>
    <w:embedRegular r:id="rId8" w:fontKey="{C153C296-5DE1-4AB3-B9C9-285376245D1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B3AB5284-C443-474D-ADF6-B2756084692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F51ABC" w:rsidRDefault="00F51ABC">
    <w:pPr>
      <w:ind w:left="0" w:hanging="2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F51ABC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F51ABC" w:rsidRDefault="00F51ABC">
    <w:pPr>
      <w:ind w:left="0" w:hanging="2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FC4B2A" w:rsidRDefault="00FC4B2A">
      <w:pPr>
        <w:spacing w:line="240" w:lineRule="auto"/>
        <w:ind w:left="0" w:hanging="2"/>
      </w:pPr>
      <w:r>
        <w:separator/>
      </w:r>
    </w:p>
  </w:footnote>
  <w:footnote w:type="continuationSeparator" w:id="0">
    <w:p w:rsidR="00FC4B2A" w:rsidRDefault="00FC4B2A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F51ABC" w:rsidRDefault="00F51ABC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:rsidR="00F51ABC" w:rsidRDefault="00000000">
    <w:pPr>
      <w:spacing w:before="280" w:after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F51ABC" w:rsidRDefault="00F51ABC">
    <w:pPr>
      <w:ind w:left="0" w:hanging="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85F03CA"/>
    <w:multiLevelType w:val="multilevel"/>
    <w:tmpl w:val="F16A2BB8"/>
    <w:lvl w:ilvl="0">
      <w:start w:val="1"/>
      <w:numFmt w:val="decimal"/>
      <w:lvlText w:val="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pStyle w:val="Heading2"/>
      <w:lvlText w:val=""/>
      <w:lvlJc w:val="left"/>
      <w:pPr>
        <w:ind w:left="576" w:hanging="576"/>
      </w:pPr>
      <w:rPr>
        <w:vertAlign w:val="baseline"/>
      </w:rPr>
    </w:lvl>
    <w:lvl w:ilvl="2">
      <w:start w:val="1"/>
      <w:numFmt w:val="decimal"/>
      <w:lvlText w:val=""/>
      <w:lvlJc w:val="left"/>
      <w:pPr>
        <w:ind w:left="720" w:hanging="720"/>
      </w:pPr>
      <w:rPr>
        <w:vertAlign w:val="baseline"/>
      </w:rPr>
    </w:lvl>
    <w:lvl w:ilvl="3">
      <w:start w:val="1"/>
      <w:numFmt w:val="decimal"/>
      <w:pStyle w:val="Heading4"/>
      <w:lvlText w:val=""/>
      <w:lvlJc w:val="left"/>
      <w:pPr>
        <w:ind w:left="864" w:hanging="864"/>
      </w:pPr>
      <w:rPr>
        <w:vertAlign w:val="baseline"/>
      </w:rPr>
    </w:lvl>
    <w:lvl w:ilvl="4">
      <w:start w:val="1"/>
      <w:numFmt w:val="decimal"/>
      <w:lvlText w:val=""/>
      <w:lvlJc w:val="left"/>
      <w:pPr>
        <w:ind w:left="1008" w:hanging="1008"/>
      </w:pPr>
      <w:rPr>
        <w:vertAlign w:val="baseline"/>
      </w:rPr>
    </w:lvl>
    <w:lvl w:ilvl="5">
      <w:start w:val="1"/>
      <w:numFmt w:val="decimal"/>
      <w:lvlText w:val=""/>
      <w:lvlJc w:val="left"/>
      <w:pPr>
        <w:ind w:left="1152" w:hanging="1152"/>
      </w:pPr>
      <w:rPr>
        <w:vertAlign w:val="baseline"/>
      </w:rPr>
    </w:lvl>
    <w:lvl w:ilvl="6">
      <w:start w:val="1"/>
      <w:numFmt w:val="decimal"/>
      <w:lvlText w:val=""/>
      <w:lvlJc w:val="left"/>
      <w:pPr>
        <w:ind w:left="1296" w:hanging="1296"/>
      </w:pPr>
      <w:rPr>
        <w:vertAlign w:val="baseline"/>
      </w:rPr>
    </w:lvl>
    <w:lvl w:ilvl="7">
      <w:start w:val="1"/>
      <w:numFmt w:val="decimal"/>
      <w:lvlText w:val=""/>
      <w:lvlJc w:val="left"/>
      <w:pPr>
        <w:ind w:left="1440" w:hanging="1440"/>
      </w:pPr>
      <w:rPr>
        <w:vertAlign w:val="baseline"/>
      </w:rPr>
    </w:lvl>
    <w:lvl w:ilvl="8">
      <w:start w:val="1"/>
      <w:numFmt w:val="decimal"/>
      <w:lvlText w:val=""/>
      <w:lvlJc w:val="left"/>
      <w:pPr>
        <w:ind w:left="1584" w:hanging="1584"/>
      </w:pPr>
      <w:rPr>
        <w:vertAlign w:val="baseline"/>
      </w:rPr>
    </w:lvl>
  </w:abstractNum>
  <w:num w:numId="1" w16cid:durableId="13226147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51ABC"/>
    <w:rsid w:val="004A3AF8"/>
    <w:rsid w:val="00AE5EA3"/>
    <w:rsid w:val="00F51ABC"/>
    <w:rsid w:val="00FC4B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5ADE0C7"/>
  <w15:docId w15:val="{6C1455C1-4617-40B4-9E07-F0BDE95653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 w:eastAsia="ar-SA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numPr>
        <w:ilvl w:val="1"/>
        <w:numId w:val="1"/>
      </w:numPr>
      <w:ind w:left="-1" w:hanging="1"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BodyText"/>
    <w:uiPriority w:val="9"/>
    <w:semiHidden/>
    <w:unhideWhenUsed/>
    <w:qFormat/>
    <w:pPr>
      <w:numPr>
        <w:ilvl w:val="3"/>
        <w:numId w:val="1"/>
      </w:numPr>
      <w:spacing w:before="280" w:after="280"/>
      <w:ind w:left="-1" w:hang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1">
    <w:name w:val="WW8Num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0">
    <w:name w:val="WW8Num3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1">
    <w:name w:val="WW8Num3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2">
    <w:name w:val="WW8Num3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3">
    <w:name w:val="WW8Num3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4">
    <w:name w:val="WW8Num3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5">
    <w:name w:val="WW8Num3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6">
    <w:name w:val="WW8Num3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7">
    <w:name w:val="WW8Num3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3z8">
    <w:name w:val="WW8Num3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0">
    <w:name w:val="WW8Num4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1">
    <w:name w:val="WW8Num4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2">
    <w:name w:val="WW8Num4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3">
    <w:name w:val="WW8Num4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4">
    <w:name w:val="WW8Num4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5">
    <w:name w:val="WW8Num4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6">
    <w:name w:val="WW8Num4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7">
    <w:name w:val="WW8Num4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4z8">
    <w:name w:val="WW8Num4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0">
    <w:name w:val="WW8Num5z0"/>
    <w:rPr>
      <w:b w:val="0"/>
      <w:w w:val="100"/>
      <w:position w:val="-1"/>
      <w:effect w:val="none"/>
      <w:vertAlign w:val="baseline"/>
      <w:cs w:val="0"/>
      <w:em w:val="none"/>
    </w:rPr>
  </w:style>
  <w:style w:type="character" w:customStyle="1" w:styleId="WW8Num5z1">
    <w:name w:val="WW8Num5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2">
    <w:name w:val="WW8Num5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3">
    <w:name w:val="WW8Num5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4">
    <w:name w:val="WW8Num5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5">
    <w:name w:val="WW8Num5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6">
    <w:name w:val="WW8Num5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7">
    <w:name w:val="WW8Num5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5z8">
    <w:name w:val="WW8Num5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0">
    <w:name w:val="WW8Num6z0"/>
    <w:rPr>
      <w:rFonts w:ascii="Arial" w:hAnsi="Arial" w:cs="Arial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6z1">
    <w:name w:val="WW8Num6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2">
    <w:name w:val="WW8Num6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3">
    <w:name w:val="WW8Num6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4">
    <w:name w:val="WW8Num6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5">
    <w:name w:val="WW8Num6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6">
    <w:name w:val="WW8Num6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7">
    <w:name w:val="WW8Num6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6z8">
    <w:name w:val="WW8Num6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7z0">
    <w:name w:val="WW8Num7z0"/>
    <w:rPr>
      <w:rFonts w:ascii="Symbol" w:hAnsi="Symbol" w:cs="Symbol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7z1">
    <w:name w:val="WW8Num7z1"/>
    <w:rPr>
      <w:rFonts w:ascii="Courier New" w:hAnsi="Courier New" w:cs="Courier New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7z2">
    <w:name w:val="WW8Num7z2"/>
    <w:rPr>
      <w:rFonts w:ascii="Wingdings" w:hAnsi="Wingdings" w:cs="Wingdings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8z0">
    <w:name w:val="WW8Num8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1">
    <w:name w:val="WW8Num8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2">
    <w:name w:val="WW8Num8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3">
    <w:name w:val="WW8Num8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4">
    <w:name w:val="WW8Num8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5">
    <w:name w:val="WW8Num8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6">
    <w:name w:val="WW8Num8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7">
    <w:name w:val="WW8Num8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8z8">
    <w:name w:val="WW8Num8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0">
    <w:name w:val="WW8Num9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1">
    <w:name w:val="WW8Num9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2">
    <w:name w:val="WW8Num9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3">
    <w:name w:val="WW8Num9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4">
    <w:name w:val="WW8Num9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5">
    <w:name w:val="WW8Num9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6">
    <w:name w:val="WW8Num9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7">
    <w:name w:val="WW8Num9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9z8">
    <w:name w:val="WW8Num9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0">
    <w:name w:val="WW8Num10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1">
    <w:name w:val="WW8Num10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2">
    <w:name w:val="WW8Num10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3">
    <w:name w:val="WW8Num10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4">
    <w:name w:val="WW8Num10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5">
    <w:name w:val="WW8Num10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6">
    <w:name w:val="WW8Num10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7">
    <w:name w:val="WW8Num10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0z8">
    <w:name w:val="WW8Num10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1z0">
    <w:name w:val="WW8Num11z0"/>
    <w:rPr>
      <w:rFonts w:ascii="Symbol" w:hAnsi="Symbol" w:cs="Symbol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11z1">
    <w:name w:val="WW8Num11z1"/>
    <w:rPr>
      <w:rFonts w:ascii="Courier New" w:hAnsi="Courier New" w:cs="Courier New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11z2">
    <w:name w:val="WW8Num11z2"/>
    <w:rPr>
      <w:rFonts w:ascii="Wingdings" w:hAnsi="Wingdings" w:cs="Wingdings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12z0">
    <w:name w:val="WW8Num12z0"/>
    <w:rPr>
      <w:rFonts w:ascii="Symbol" w:hAnsi="Symbol" w:cs="Symbol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12z1">
    <w:name w:val="WW8Num12z1"/>
    <w:rPr>
      <w:rFonts w:ascii="Courier New" w:hAnsi="Courier New" w:cs="Courier New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WW8Num12z2">
    <w:name w:val="WW8Num12z2"/>
    <w:rPr>
      <w:rFonts w:ascii="Wingdings" w:hAnsi="Wingdings" w:cs="Wingdings" w:hint="default"/>
      <w:w w:val="100"/>
      <w:position w:val="-1"/>
      <w:effect w:val="none"/>
      <w:vertAlign w:val="baseline"/>
      <w:cs w:val="0"/>
      <w:em w:val="none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character" w:styleId="FollowedHyperlink">
    <w:name w:val="FollowedHyperlink"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character" w:styleId="UnresolvedMention">
    <w:name w:val="Unresolved Mention"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paragraph" w:styleId="List">
    <w:name w:val="List"/>
    <w:basedOn w:val="BodyText"/>
    <w:rPr>
      <w:rFonts w:cs="Lucida Sans"/>
    </w:rPr>
  </w:style>
  <w:style w:type="paragraph" w:styleId="Caption">
    <w:name w:val="caption"/>
    <w:basedOn w:val="Normal"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al"/>
    <w:pPr>
      <w:suppressLineNumbers/>
    </w:pPr>
  </w:style>
  <w:style w:type="paragraph" w:styleId="NormalWeb">
    <w:name w:val="Normal (Web)"/>
    <w:basedOn w:val="Normal"/>
    <w:pPr>
      <w:spacing w:before="280" w:after="280"/>
    </w:pPr>
    <w:rPr>
      <w:rFonts w:ascii="Arial Unicode MS" w:eastAsia="Arial Unicode MS" w:hAnsi="Arial Unicode MS" w:cs="Arial Unicode MS"/>
    </w:rPr>
  </w:style>
  <w:style w:type="paragraph" w:styleId="Header">
    <w:name w:val="header"/>
    <w:basedOn w:val="Normal"/>
  </w:style>
  <w:style w:type="paragraph" w:styleId="Footer">
    <w:name w:val="footer"/>
    <w:basedOn w:val="Normal"/>
  </w:style>
  <w:style w:type="paragraph" w:styleId="ListParagraph">
    <w:name w:val="List Paragraph"/>
    <w:basedOn w:val="Normal"/>
    <w:pPr>
      <w:ind w:left="720" w:firstLine="0"/>
    </w:pPr>
  </w:style>
  <w:style w:type="paragraph" w:styleId="Revision">
    <w:name w:val="Revision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/>
      <w:position w:val="-1"/>
      <w:sz w:val="22"/>
      <w:szCs w:val="22"/>
      <w:lang w:val="en-US" w:eastAsia="ar-SA"/>
    </w:rPr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journalaorj.com/index.php/AORJ" TargetMode="Externa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kyEsoHG/T21cltX6Mgcr1Om4HmQ==">CgMxLjAyCGguZ2pkZ3hzMg5oLmhoYjZzYzN3NWRoZTIJaC4zMGowemxsOAByITFYU0dCTl9DNHpDN0NZeDBKaTFjaUFlVFpsbUFIXzBjdg==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342</Words>
  <Characters>1951</Characters>
  <Application>Microsoft Office Word</Application>
  <DocSecurity>0</DocSecurity>
  <Lines>16</Lines>
  <Paragraphs>4</Paragraphs>
  <ScaleCrop>false</ScaleCrop>
  <Company/>
  <LinksUpToDate>false</LinksUpToDate>
  <CharactersWithSpaces>2289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Editor-11</cp:lastModifiedBy>
  <cp:revision>2</cp:revision>
  <dcterms:created xsi:type="dcterms:W3CDTF">2011-08-01T03:51:00Z</dcterms:created>
  <dcterms:modified xsi:type="dcterms:W3CDTF">2025-03-10T09:43:00Z</dcterms:modified>
</cp:coreProperties>
</file>