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37A9C" w14:textId="77777777" w:rsidR="006C4E16" w:rsidRPr="007163FA" w:rsidRDefault="006C4E16">
      <w:pPr>
        <w:pStyle w:val="BodyText"/>
        <w:rPr>
          <w:rFonts w:ascii="Arial" w:hAnsi="Arial" w:cs="Arial"/>
          <w:b w:val="0"/>
        </w:rPr>
      </w:pPr>
    </w:p>
    <w:p w14:paraId="5AB37428" w14:textId="77777777" w:rsidR="006C4E16" w:rsidRPr="007163FA" w:rsidRDefault="006C4E16">
      <w:pPr>
        <w:pStyle w:val="BodyText"/>
        <w:spacing w:before="40" w:after="1"/>
        <w:rPr>
          <w:rFonts w:ascii="Arial" w:hAnsi="Arial" w:cs="Arial"/>
          <w:b w:val="0"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4"/>
        <w:gridCol w:w="15757"/>
      </w:tblGrid>
      <w:tr w:rsidR="006C4E16" w:rsidRPr="007163FA" w14:paraId="258C8043" w14:textId="77777777">
        <w:trPr>
          <w:trHeight w:val="373"/>
        </w:trPr>
        <w:tc>
          <w:tcPr>
            <w:tcW w:w="5164" w:type="dxa"/>
          </w:tcPr>
          <w:p w14:paraId="317C194B" w14:textId="77777777" w:rsidR="006C4E16" w:rsidRPr="007163FA" w:rsidRDefault="00C47280">
            <w:pPr>
              <w:pStyle w:val="TableParagraph"/>
              <w:spacing w:before="71"/>
              <w:ind w:left="170"/>
              <w:rPr>
                <w:rFonts w:ascii="Arial" w:hAnsi="Arial" w:cs="Arial"/>
                <w:sz w:val="20"/>
                <w:szCs w:val="20"/>
              </w:rPr>
            </w:pPr>
            <w:r w:rsidRPr="007163FA">
              <w:rPr>
                <w:rFonts w:ascii="Arial" w:hAnsi="Arial" w:cs="Arial"/>
                <w:sz w:val="20"/>
                <w:szCs w:val="20"/>
              </w:rPr>
              <w:t>Journal</w:t>
            </w:r>
            <w:r w:rsidRPr="007163FA">
              <w:rPr>
                <w:rFonts w:ascii="Arial" w:hAnsi="Arial" w:cs="Arial"/>
                <w:spacing w:val="-2"/>
                <w:sz w:val="20"/>
                <w:szCs w:val="20"/>
              </w:rPr>
              <w:t xml:space="preserve"> Name:</w:t>
            </w:r>
          </w:p>
        </w:tc>
        <w:tc>
          <w:tcPr>
            <w:tcW w:w="15757" w:type="dxa"/>
          </w:tcPr>
          <w:p w14:paraId="00E32845" w14:textId="77777777" w:rsidR="006C4E16" w:rsidRPr="007163FA" w:rsidRDefault="00C47280">
            <w:pPr>
              <w:pStyle w:val="TableParagraph"/>
              <w:spacing w:before="71"/>
              <w:ind w:left="86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Asian</w:t>
            </w:r>
            <w:r w:rsidRPr="007163FA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7163FA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Hematology Research</w:t>
            </w:r>
            <w:r w:rsidRPr="007163FA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7163FA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Journal</w:t>
            </w:r>
          </w:p>
        </w:tc>
      </w:tr>
      <w:tr w:rsidR="006C4E16" w:rsidRPr="007163FA" w14:paraId="0DF67AFE" w14:textId="77777777">
        <w:trPr>
          <w:trHeight w:val="373"/>
        </w:trPr>
        <w:tc>
          <w:tcPr>
            <w:tcW w:w="5164" w:type="dxa"/>
          </w:tcPr>
          <w:p w14:paraId="1A214FBA" w14:textId="77777777" w:rsidR="006C4E16" w:rsidRPr="007163FA" w:rsidRDefault="00C47280">
            <w:pPr>
              <w:pStyle w:val="TableParagraph"/>
              <w:spacing w:before="68"/>
              <w:ind w:left="170"/>
              <w:rPr>
                <w:rFonts w:ascii="Arial" w:hAnsi="Arial" w:cs="Arial"/>
                <w:sz w:val="20"/>
                <w:szCs w:val="20"/>
              </w:rPr>
            </w:pPr>
            <w:r w:rsidRPr="007163FA">
              <w:rPr>
                <w:rFonts w:ascii="Arial" w:hAnsi="Arial" w:cs="Arial"/>
                <w:sz w:val="20"/>
                <w:szCs w:val="20"/>
              </w:rPr>
              <w:t>Manuscript</w:t>
            </w:r>
            <w:r w:rsidRPr="007163F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57" w:type="dxa"/>
          </w:tcPr>
          <w:p w14:paraId="0AFC5932" w14:textId="77777777" w:rsidR="006C4E16" w:rsidRPr="007163FA" w:rsidRDefault="00C47280">
            <w:pPr>
              <w:pStyle w:val="TableParagraph"/>
              <w:spacing w:before="68"/>
              <w:ind w:left="86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pacing w:val="-2"/>
                <w:sz w:val="20"/>
                <w:szCs w:val="20"/>
              </w:rPr>
              <w:t>Ms_AHRJ_131985</w:t>
            </w:r>
          </w:p>
        </w:tc>
      </w:tr>
      <w:tr w:rsidR="006C4E16" w:rsidRPr="007163FA" w14:paraId="1D7F453D" w14:textId="77777777">
        <w:trPr>
          <w:trHeight w:val="640"/>
        </w:trPr>
        <w:tc>
          <w:tcPr>
            <w:tcW w:w="5164" w:type="dxa"/>
          </w:tcPr>
          <w:p w14:paraId="43D9175C" w14:textId="77777777" w:rsidR="006C4E16" w:rsidRPr="007163FA" w:rsidRDefault="00C47280">
            <w:pPr>
              <w:pStyle w:val="TableParagraph"/>
              <w:spacing w:before="64"/>
              <w:ind w:left="170"/>
              <w:rPr>
                <w:rFonts w:ascii="Arial" w:hAnsi="Arial" w:cs="Arial"/>
                <w:sz w:val="20"/>
                <w:szCs w:val="20"/>
              </w:rPr>
            </w:pPr>
            <w:r w:rsidRPr="007163FA">
              <w:rPr>
                <w:rFonts w:ascii="Arial" w:hAnsi="Arial" w:cs="Arial"/>
                <w:sz w:val="20"/>
                <w:szCs w:val="20"/>
              </w:rPr>
              <w:t>Title</w:t>
            </w:r>
            <w:r w:rsidRPr="007163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of</w:t>
            </w:r>
            <w:r w:rsidRPr="007163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the</w:t>
            </w:r>
            <w:r w:rsidRPr="007163FA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57" w:type="dxa"/>
          </w:tcPr>
          <w:p w14:paraId="7A6205A3" w14:textId="77777777" w:rsidR="006C4E16" w:rsidRPr="007163FA" w:rsidRDefault="00C47280">
            <w:pPr>
              <w:pStyle w:val="TableParagraph"/>
              <w:spacing w:before="204"/>
              <w:ind w:left="86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z w:val="20"/>
                <w:szCs w:val="20"/>
              </w:rPr>
              <w:t>Primary</w:t>
            </w:r>
            <w:r w:rsidRPr="007163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Pulmonary</w:t>
            </w:r>
            <w:r w:rsidRPr="007163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MALT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Lymphoma:</w:t>
            </w:r>
            <w:r w:rsidRPr="007163F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Unusual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Cause</w:t>
            </w:r>
            <w:r w:rsidRPr="007163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163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Non-Resolving</w:t>
            </w:r>
            <w:r w:rsidRPr="007163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pacing w:val="-2"/>
                <w:sz w:val="20"/>
                <w:szCs w:val="20"/>
              </w:rPr>
              <w:t>Pneumonia</w:t>
            </w:r>
          </w:p>
        </w:tc>
      </w:tr>
      <w:tr w:rsidR="006C4E16" w:rsidRPr="007163FA" w14:paraId="514B61EC" w14:textId="77777777">
        <w:trPr>
          <w:trHeight w:val="373"/>
        </w:trPr>
        <w:tc>
          <w:tcPr>
            <w:tcW w:w="5164" w:type="dxa"/>
          </w:tcPr>
          <w:p w14:paraId="368FF4ED" w14:textId="77777777" w:rsidR="006C4E16" w:rsidRPr="007163FA" w:rsidRDefault="00C47280">
            <w:pPr>
              <w:pStyle w:val="TableParagraph"/>
              <w:spacing w:before="54"/>
              <w:ind w:left="170"/>
              <w:rPr>
                <w:rFonts w:ascii="Arial" w:hAnsi="Arial" w:cs="Arial"/>
                <w:sz w:val="20"/>
                <w:szCs w:val="20"/>
              </w:rPr>
            </w:pPr>
            <w:r w:rsidRPr="007163FA">
              <w:rPr>
                <w:rFonts w:ascii="Arial" w:hAnsi="Arial" w:cs="Arial"/>
                <w:sz w:val="20"/>
                <w:szCs w:val="20"/>
              </w:rPr>
              <w:t>Type</w:t>
            </w:r>
            <w:r w:rsidRPr="007163F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of</w:t>
            </w:r>
            <w:r w:rsidRPr="007163F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the</w:t>
            </w:r>
            <w:r w:rsidRPr="007163F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57" w:type="dxa"/>
          </w:tcPr>
          <w:p w14:paraId="4BB3F1AD" w14:textId="77777777" w:rsidR="006C4E16" w:rsidRPr="007163FA" w:rsidRDefault="00C47280">
            <w:pPr>
              <w:pStyle w:val="TableParagraph"/>
              <w:spacing w:before="54"/>
              <w:ind w:left="86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z w:val="20"/>
                <w:szCs w:val="20"/>
              </w:rPr>
              <w:t xml:space="preserve">Case </w:t>
            </w:r>
            <w:r w:rsidRPr="007163FA">
              <w:rPr>
                <w:rFonts w:ascii="Arial" w:hAnsi="Arial" w:cs="Arial"/>
                <w:b/>
                <w:spacing w:val="-2"/>
                <w:sz w:val="20"/>
                <w:szCs w:val="20"/>
              </w:rPr>
              <w:t>report</w:t>
            </w:r>
          </w:p>
        </w:tc>
      </w:tr>
    </w:tbl>
    <w:p w14:paraId="0C248069" w14:textId="77777777" w:rsidR="006C4E16" w:rsidRPr="007163FA" w:rsidRDefault="006C4E16">
      <w:pPr>
        <w:spacing w:line="230" w:lineRule="auto"/>
        <w:rPr>
          <w:rFonts w:ascii="Arial" w:hAnsi="Arial" w:cs="Arial"/>
          <w:sz w:val="20"/>
          <w:szCs w:val="20"/>
        </w:rPr>
        <w:sectPr w:rsidR="006C4E16" w:rsidRPr="007163FA">
          <w:headerReference w:type="default" r:id="rId6"/>
          <w:footerReference w:type="default" r:id="rId7"/>
          <w:type w:val="continuous"/>
          <w:pgSz w:w="23820" w:h="16840" w:orient="landscape"/>
          <w:pgMar w:top="1420" w:right="1417" w:bottom="900" w:left="1417" w:header="1103" w:footer="703" w:gutter="0"/>
          <w:pgNumType w:start="1"/>
          <w:cols w:space="720"/>
        </w:sectPr>
      </w:pPr>
    </w:p>
    <w:p w14:paraId="6F5EF011" w14:textId="77777777" w:rsidR="006C4E16" w:rsidRPr="007163FA" w:rsidRDefault="00C47280">
      <w:pPr>
        <w:pStyle w:val="BodyText"/>
        <w:spacing w:before="83"/>
        <w:ind w:left="123"/>
        <w:rPr>
          <w:rFonts w:ascii="Arial" w:hAnsi="Arial" w:cs="Arial"/>
        </w:rPr>
      </w:pPr>
      <w:r w:rsidRPr="007163FA">
        <w:rPr>
          <w:rFonts w:ascii="Arial" w:hAnsi="Arial" w:cs="Arial"/>
          <w:color w:val="000000"/>
          <w:highlight w:val="yellow"/>
        </w:rPr>
        <w:lastRenderedPageBreak/>
        <w:t>PART</w:t>
      </w:r>
      <w:r w:rsidRPr="007163FA">
        <w:rPr>
          <w:rFonts w:ascii="Arial" w:hAnsi="Arial" w:cs="Arial"/>
          <w:color w:val="000000"/>
          <w:spacing w:val="30"/>
          <w:highlight w:val="yellow"/>
        </w:rPr>
        <w:t xml:space="preserve"> </w:t>
      </w:r>
      <w:r w:rsidRPr="007163FA">
        <w:rPr>
          <w:rFonts w:ascii="Arial" w:hAnsi="Arial" w:cs="Arial"/>
          <w:color w:val="000000"/>
          <w:highlight w:val="yellow"/>
        </w:rPr>
        <w:t>1:</w:t>
      </w:r>
      <w:r w:rsidRPr="007163FA">
        <w:rPr>
          <w:rFonts w:ascii="Arial" w:hAnsi="Arial" w:cs="Arial"/>
          <w:color w:val="000000"/>
          <w:spacing w:val="-7"/>
        </w:rPr>
        <w:t xml:space="preserve"> </w:t>
      </w:r>
      <w:r w:rsidRPr="007163FA">
        <w:rPr>
          <w:rFonts w:ascii="Arial" w:hAnsi="Arial" w:cs="Arial"/>
          <w:color w:val="000000"/>
          <w:spacing w:val="-2"/>
        </w:rPr>
        <w:t>Comments</w:t>
      </w:r>
    </w:p>
    <w:p w14:paraId="282CB7A9" w14:textId="77777777" w:rsidR="006C4E16" w:rsidRPr="007163FA" w:rsidRDefault="006C4E16">
      <w:pPr>
        <w:pStyle w:val="BodyText"/>
        <w:spacing w:before="78"/>
        <w:rPr>
          <w:rFonts w:ascii="Arial" w:hAnsi="Arial" w:cs="Arial"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3"/>
        <w:gridCol w:w="9255"/>
        <w:gridCol w:w="6372"/>
      </w:tblGrid>
      <w:tr w:rsidR="006C4E16" w:rsidRPr="007163FA" w14:paraId="42E11FB3" w14:textId="77777777">
        <w:trPr>
          <w:trHeight w:val="1109"/>
        </w:trPr>
        <w:tc>
          <w:tcPr>
            <w:tcW w:w="5293" w:type="dxa"/>
          </w:tcPr>
          <w:p w14:paraId="568E8F0E" w14:textId="77777777" w:rsidR="006C4E16" w:rsidRPr="007163FA" w:rsidRDefault="006C4E1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5" w:type="dxa"/>
          </w:tcPr>
          <w:p w14:paraId="361302EC" w14:textId="77777777" w:rsidR="006C4E16" w:rsidRPr="007163FA" w:rsidRDefault="00C47280">
            <w:pPr>
              <w:pStyle w:val="TableParagraph"/>
              <w:spacing w:before="51" w:line="225" w:lineRule="exact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7163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263F4B9" w14:textId="77777777" w:rsidR="006C4E16" w:rsidRPr="007163FA" w:rsidRDefault="00C47280">
            <w:pPr>
              <w:pStyle w:val="TableParagraph"/>
              <w:spacing w:before="3" w:line="230" w:lineRule="auto"/>
              <w:ind w:left="77" w:right="286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7163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163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7163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163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7163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163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7163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163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7163FA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7163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7163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163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7163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163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7163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163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7163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163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7163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163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7163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163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7163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Pr="007163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7163FA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7163FA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</w:t>
            </w:r>
            <w:proofErr w:type="gramEnd"/>
            <w:r w:rsidRPr="007163F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6372" w:type="dxa"/>
          </w:tcPr>
          <w:p w14:paraId="1FB020A5" w14:textId="77777777" w:rsidR="006C4E16" w:rsidRPr="007163FA" w:rsidRDefault="00C47280">
            <w:pPr>
              <w:pStyle w:val="TableParagraph"/>
              <w:spacing w:before="59" w:line="230" w:lineRule="auto"/>
              <w:ind w:left="82" w:right="122"/>
              <w:rPr>
                <w:rFonts w:ascii="Arial" w:hAnsi="Arial" w:cs="Arial"/>
                <w:i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7163F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7163F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7163F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7163F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7163F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7163F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7163F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7163F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7163F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7163F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7163F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7163FA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6C4E16" w:rsidRPr="007163FA" w14:paraId="02A39618" w14:textId="77777777">
        <w:trPr>
          <w:trHeight w:val="1253"/>
        </w:trPr>
        <w:tc>
          <w:tcPr>
            <w:tcW w:w="5293" w:type="dxa"/>
          </w:tcPr>
          <w:p w14:paraId="5189F3FD" w14:textId="77777777" w:rsidR="006C4E16" w:rsidRPr="007163FA" w:rsidRDefault="00C47280">
            <w:pPr>
              <w:pStyle w:val="TableParagraph"/>
              <w:spacing w:before="59" w:line="230" w:lineRule="auto"/>
              <w:ind w:left="450" w:right="155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7163F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55" w:type="dxa"/>
          </w:tcPr>
          <w:p w14:paraId="34620235" w14:textId="77777777" w:rsidR="006C4E16" w:rsidRPr="007163FA" w:rsidRDefault="00C47280">
            <w:pPr>
              <w:pStyle w:val="TableParagraph"/>
              <w:spacing w:before="59" w:line="230" w:lineRule="auto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represents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uncommon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presentation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rare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disease.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educational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opportunity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for readers to learn about uncommon condition and to look for broad differential, when patient does not improve after treatment of a common condition.</w:t>
            </w:r>
          </w:p>
        </w:tc>
        <w:tc>
          <w:tcPr>
            <w:tcW w:w="6372" w:type="dxa"/>
          </w:tcPr>
          <w:p w14:paraId="2EFB882B" w14:textId="64F6468D" w:rsidR="006C4E16" w:rsidRPr="007163FA" w:rsidRDefault="00EB244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163FA">
              <w:rPr>
                <w:rFonts w:ascii="Arial" w:hAnsi="Arial" w:cs="Arial"/>
                <w:sz w:val="20"/>
                <w:szCs w:val="20"/>
              </w:rPr>
              <w:t xml:space="preserve">Not applicable </w:t>
            </w:r>
          </w:p>
        </w:tc>
      </w:tr>
      <w:tr w:rsidR="006C4E16" w:rsidRPr="007163FA" w14:paraId="58C24A5B" w14:textId="77777777">
        <w:trPr>
          <w:trHeight w:val="1252"/>
        </w:trPr>
        <w:tc>
          <w:tcPr>
            <w:tcW w:w="5293" w:type="dxa"/>
          </w:tcPr>
          <w:p w14:paraId="58C1BA3C" w14:textId="77777777" w:rsidR="006C4E16" w:rsidRPr="007163FA" w:rsidRDefault="00C47280">
            <w:pPr>
              <w:pStyle w:val="TableParagraph"/>
              <w:spacing w:before="68" w:line="225" w:lineRule="exact"/>
              <w:ind w:left="450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163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the title of</w:t>
            </w:r>
            <w:r w:rsidRPr="007163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 xml:space="preserve">the article </w:t>
            </w:r>
            <w:r w:rsidRPr="007163F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B126D63" w14:textId="77777777" w:rsidR="006C4E16" w:rsidRPr="007163FA" w:rsidRDefault="00C47280">
            <w:pPr>
              <w:pStyle w:val="TableParagraph"/>
              <w:spacing w:line="225" w:lineRule="exact"/>
              <w:ind w:left="450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7163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not please</w:t>
            </w:r>
            <w:r w:rsidRPr="007163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suggest an</w:t>
            </w:r>
            <w:r w:rsidRPr="007163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 xml:space="preserve">alternative </w:t>
            </w:r>
            <w:r w:rsidRPr="007163F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55" w:type="dxa"/>
          </w:tcPr>
          <w:p w14:paraId="2CFB346D" w14:textId="77777777" w:rsidR="006C4E16" w:rsidRPr="007163FA" w:rsidRDefault="00C47280">
            <w:pPr>
              <w:pStyle w:val="TableParagraph"/>
              <w:spacing w:before="68"/>
              <w:ind w:left="437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>Yes.</w:t>
            </w:r>
          </w:p>
        </w:tc>
        <w:tc>
          <w:tcPr>
            <w:tcW w:w="6372" w:type="dxa"/>
          </w:tcPr>
          <w:p w14:paraId="3C16FBAF" w14:textId="72AF9F06" w:rsidR="006C4E16" w:rsidRPr="007163FA" w:rsidRDefault="00FD47F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163FA"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</w:tr>
      <w:tr w:rsidR="006C4E16" w:rsidRPr="007163FA" w14:paraId="707E5A59" w14:textId="77777777">
        <w:trPr>
          <w:trHeight w:val="1251"/>
        </w:trPr>
        <w:tc>
          <w:tcPr>
            <w:tcW w:w="5293" w:type="dxa"/>
          </w:tcPr>
          <w:p w14:paraId="30AB6079" w14:textId="77777777" w:rsidR="006C4E16" w:rsidRPr="007163FA" w:rsidRDefault="00C47280">
            <w:pPr>
              <w:pStyle w:val="TableParagraph"/>
              <w:spacing w:before="73" w:line="230" w:lineRule="auto"/>
              <w:ind w:left="450" w:right="155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7163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163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7163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7163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7163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163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7163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7163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163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55" w:type="dxa"/>
          </w:tcPr>
          <w:p w14:paraId="39A0CC83" w14:textId="77777777" w:rsidR="006C4E16" w:rsidRPr="007163FA" w:rsidRDefault="00C47280">
            <w:pPr>
              <w:pStyle w:val="TableParagraph"/>
              <w:spacing w:before="73" w:line="230" w:lineRule="auto"/>
              <w:ind w:left="437" w:right="286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z w:val="20"/>
                <w:szCs w:val="20"/>
              </w:rPr>
              <w:t>Grammatical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error-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Line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5,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change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“one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years”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“one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year”.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add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one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liner</w:t>
            </w:r>
            <w:r w:rsidRPr="007163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regarding treatment of this condition.</w:t>
            </w:r>
          </w:p>
        </w:tc>
        <w:tc>
          <w:tcPr>
            <w:tcW w:w="6372" w:type="dxa"/>
          </w:tcPr>
          <w:p w14:paraId="68D28D29" w14:textId="26E81958" w:rsidR="006C4E16" w:rsidRPr="007163FA" w:rsidRDefault="00FD47F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163FA">
              <w:rPr>
                <w:rFonts w:ascii="Arial" w:hAnsi="Arial" w:cs="Arial"/>
                <w:sz w:val="20"/>
                <w:szCs w:val="20"/>
              </w:rPr>
              <w:t>Grammar edited. Added one sentence on treatment that patient received</w:t>
            </w:r>
          </w:p>
        </w:tc>
      </w:tr>
      <w:tr w:rsidR="006C4E16" w:rsidRPr="007163FA" w14:paraId="2B911FA9" w14:textId="77777777">
        <w:trPr>
          <w:trHeight w:val="694"/>
        </w:trPr>
        <w:tc>
          <w:tcPr>
            <w:tcW w:w="5293" w:type="dxa"/>
          </w:tcPr>
          <w:p w14:paraId="3A5CFD39" w14:textId="77777777" w:rsidR="006C4E16" w:rsidRPr="007163FA" w:rsidRDefault="00C47280">
            <w:pPr>
              <w:pStyle w:val="TableParagraph"/>
              <w:spacing w:before="71" w:line="230" w:lineRule="auto"/>
              <w:ind w:left="450" w:right="155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163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163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7163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7163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7163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163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7163F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55" w:type="dxa"/>
          </w:tcPr>
          <w:p w14:paraId="1C6B34F9" w14:textId="77777777" w:rsidR="006C4E16" w:rsidRPr="007163FA" w:rsidRDefault="00C47280">
            <w:pPr>
              <w:pStyle w:val="TableParagraph"/>
              <w:spacing w:before="64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163FA">
              <w:rPr>
                <w:rFonts w:ascii="Arial" w:hAnsi="Arial" w:cs="Arial"/>
                <w:spacing w:val="-4"/>
                <w:sz w:val="20"/>
                <w:szCs w:val="20"/>
              </w:rPr>
              <w:t>Yes.</w:t>
            </w:r>
          </w:p>
        </w:tc>
        <w:tc>
          <w:tcPr>
            <w:tcW w:w="6372" w:type="dxa"/>
          </w:tcPr>
          <w:p w14:paraId="57DBEFF3" w14:textId="621EAC56" w:rsidR="006C4E16" w:rsidRPr="007163FA" w:rsidRDefault="00FD47F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163FA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6C4E16" w:rsidRPr="007163FA" w14:paraId="48780820" w14:textId="77777777">
        <w:trPr>
          <w:trHeight w:val="811"/>
        </w:trPr>
        <w:tc>
          <w:tcPr>
            <w:tcW w:w="5293" w:type="dxa"/>
          </w:tcPr>
          <w:p w14:paraId="79785CD3" w14:textId="77777777" w:rsidR="006C4E16" w:rsidRPr="007163FA" w:rsidRDefault="00C47280">
            <w:pPr>
              <w:pStyle w:val="TableParagraph"/>
              <w:spacing w:before="67" w:line="230" w:lineRule="auto"/>
              <w:ind w:left="450" w:right="155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7163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163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7163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7163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7163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7163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7163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7163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55" w:type="dxa"/>
          </w:tcPr>
          <w:p w14:paraId="198E00F7" w14:textId="77777777" w:rsidR="006C4E16" w:rsidRPr="007163FA" w:rsidRDefault="00C47280">
            <w:pPr>
              <w:pStyle w:val="TableParagraph"/>
              <w:spacing w:before="67" w:line="230" w:lineRule="auto"/>
              <w:ind w:left="77" w:right="7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3FA">
              <w:rPr>
                <w:rFonts w:ascii="Arial" w:hAnsi="Arial" w:cs="Arial"/>
                <w:sz w:val="20"/>
                <w:szCs w:val="20"/>
              </w:rPr>
              <w:t>Can</w:t>
            </w:r>
            <w:r w:rsidRPr="007163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add</w:t>
            </w:r>
            <w:r w:rsidRPr="007163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this</w:t>
            </w:r>
            <w:r w:rsidRPr="007163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7163FA">
              <w:rPr>
                <w:rFonts w:ascii="Arial" w:hAnsi="Arial" w:cs="Arial"/>
                <w:sz w:val="20"/>
                <w:szCs w:val="20"/>
              </w:rPr>
              <w:t>reference</w:t>
            </w:r>
            <w:r w:rsidRPr="007163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,Le</w:t>
            </w:r>
            <w:proofErr w:type="gramEnd"/>
            <w:r w:rsidRPr="007163F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Y,</w:t>
            </w:r>
            <w:r w:rsidRPr="007163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Zhu</w:t>
            </w:r>
            <w:r w:rsidRPr="007163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H,</w:t>
            </w:r>
            <w:r w:rsidRPr="007163F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Ye</w:t>
            </w:r>
            <w:r w:rsidRPr="007163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C,</w:t>
            </w:r>
            <w:r w:rsidRPr="007163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Lin</w:t>
            </w:r>
            <w:r w:rsidRPr="007163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J,</w:t>
            </w:r>
            <w:r w:rsidRPr="007163F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Wang</w:t>
            </w:r>
            <w:r w:rsidRPr="007163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N,</w:t>
            </w:r>
            <w:r w:rsidRPr="007163F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Yang</w:t>
            </w:r>
            <w:r w:rsidRPr="007163F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T.</w:t>
            </w:r>
            <w:r w:rsidRPr="007163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CT</w:t>
            </w:r>
            <w:r w:rsidRPr="007163F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radiomics</w:t>
            </w:r>
            <w:r w:rsidRPr="007163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analysis</w:t>
            </w:r>
            <w:r w:rsidRPr="007163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discriminates pulmonary</w:t>
            </w:r>
            <w:r w:rsidRPr="007163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lesions</w:t>
            </w:r>
            <w:r w:rsidRPr="007163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in</w:t>
            </w:r>
            <w:r w:rsidRPr="007163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patients</w:t>
            </w:r>
            <w:r w:rsidRPr="007163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with</w:t>
            </w:r>
            <w:r w:rsidRPr="007163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pulmonary</w:t>
            </w:r>
            <w:r w:rsidRPr="007163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MALT</w:t>
            </w:r>
            <w:r w:rsidRPr="007163F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lymphoma</w:t>
            </w:r>
            <w:r w:rsidRPr="007163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and</w:t>
            </w:r>
            <w:r w:rsidRPr="007163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non-pulmonary</w:t>
            </w:r>
            <w:r w:rsidRPr="007163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MALT</w:t>
            </w:r>
            <w:r w:rsidRPr="007163F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lymphoma. Methods.</w:t>
            </w:r>
            <w:r w:rsidRPr="007163F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2024</w:t>
            </w:r>
            <w:r w:rsidRPr="007163F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proofErr w:type="gramStart"/>
            <w:r w:rsidRPr="007163FA">
              <w:rPr>
                <w:rFonts w:ascii="Arial" w:hAnsi="Arial" w:cs="Arial"/>
                <w:sz w:val="20"/>
                <w:szCs w:val="20"/>
              </w:rPr>
              <w:t>Apr;224:54</w:t>
            </w:r>
            <w:proofErr w:type="gramEnd"/>
            <w:r w:rsidRPr="007163FA">
              <w:rPr>
                <w:rFonts w:ascii="Arial" w:hAnsi="Arial" w:cs="Arial"/>
                <w:sz w:val="20"/>
                <w:szCs w:val="20"/>
              </w:rPr>
              <w:t>-62.</w:t>
            </w:r>
            <w:r w:rsidRPr="007163F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163FA">
              <w:rPr>
                <w:rFonts w:ascii="Arial" w:hAnsi="Arial" w:cs="Arial"/>
                <w:sz w:val="20"/>
                <w:szCs w:val="20"/>
              </w:rPr>
              <w:t>doi</w:t>
            </w:r>
            <w:proofErr w:type="spellEnd"/>
            <w:r w:rsidRPr="007163FA">
              <w:rPr>
                <w:rFonts w:ascii="Arial" w:hAnsi="Arial" w:cs="Arial"/>
                <w:sz w:val="20"/>
                <w:szCs w:val="20"/>
              </w:rPr>
              <w:t xml:space="preserve">: 10.1016/j.ymeth.2024.02.003. </w:t>
            </w:r>
            <w:proofErr w:type="spellStart"/>
            <w:r w:rsidRPr="007163FA">
              <w:rPr>
                <w:rFonts w:ascii="Arial" w:hAnsi="Arial" w:cs="Arial"/>
                <w:sz w:val="20"/>
                <w:szCs w:val="20"/>
              </w:rPr>
              <w:t>Epub</w:t>
            </w:r>
            <w:proofErr w:type="spellEnd"/>
            <w:r w:rsidRPr="007163F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>2024 Feb</w:t>
            </w:r>
            <w:r w:rsidRPr="007163F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z w:val="20"/>
                <w:szCs w:val="20"/>
              </w:rPr>
              <w:t xml:space="preserve">17. PMID: </w:t>
            </w:r>
            <w:r w:rsidRPr="007163FA">
              <w:rPr>
                <w:rFonts w:ascii="Arial" w:hAnsi="Arial" w:cs="Arial"/>
                <w:spacing w:val="-2"/>
                <w:sz w:val="20"/>
                <w:szCs w:val="20"/>
              </w:rPr>
              <w:t>38369073.</w:t>
            </w:r>
          </w:p>
        </w:tc>
        <w:tc>
          <w:tcPr>
            <w:tcW w:w="6372" w:type="dxa"/>
          </w:tcPr>
          <w:p w14:paraId="77C7D660" w14:textId="791F9321" w:rsidR="006C4E16" w:rsidRPr="007163FA" w:rsidRDefault="00943E8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163FA">
              <w:rPr>
                <w:rFonts w:ascii="Arial" w:hAnsi="Arial" w:cs="Arial"/>
                <w:sz w:val="20"/>
                <w:szCs w:val="20"/>
              </w:rPr>
              <w:t>Added this reference in discussion</w:t>
            </w:r>
          </w:p>
        </w:tc>
      </w:tr>
      <w:tr w:rsidR="006C4E16" w:rsidRPr="007163FA" w14:paraId="1396D68F" w14:textId="77777777">
        <w:trPr>
          <w:trHeight w:val="811"/>
        </w:trPr>
        <w:tc>
          <w:tcPr>
            <w:tcW w:w="5293" w:type="dxa"/>
          </w:tcPr>
          <w:p w14:paraId="3FDC9927" w14:textId="77777777" w:rsidR="006C4E16" w:rsidRPr="007163FA" w:rsidRDefault="00C47280">
            <w:pPr>
              <w:pStyle w:val="TableParagraph"/>
              <w:spacing w:before="66" w:line="230" w:lineRule="auto"/>
              <w:ind w:left="450" w:right="155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255" w:type="dxa"/>
          </w:tcPr>
          <w:p w14:paraId="0CEC4BBB" w14:textId="77777777" w:rsidR="006C4E16" w:rsidRPr="007163FA" w:rsidRDefault="00C47280">
            <w:pPr>
              <w:pStyle w:val="TableParagraph"/>
              <w:spacing w:before="58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163FA">
              <w:rPr>
                <w:rFonts w:ascii="Arial" w:hAnsi="Arial" w:cs="Arial"/>
                <w:spacing w:val="-4"/>
                <w:sz w:val="20"/>
                <w:szCs w:val="20"/>
              </w:rPr>
              <w:t>Yes.</w:t>
            </w:r>
          </w:p>
        </w:tc>
        <w:tc>
          <w:tcPr>
            <w:tcW w:w="6372" w:type="dxa"/>
          </w:tcPr>
          <w:p w14:paraId="60220140" w14:textId="0497B31C" w:rsidR="006C4E16" w:rsidRPr="007163FA" w:rsidRDefault="00943E8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163FA">
              <w:rPr>
                <w:rFonts w:ascii="Arial" w:hAnsi="Arial" w:cs="Arial"/>
                <w:sz w:val="20"/>
                <w:szCs w:val="20"/>
              </w:rPr>
              <w:t xml:space="preserve">Not applicable </w:t>
            </w:r>
          </w:p>
        </w:tc>
      </w:tr>
      <w:tr w:rsidR="006C4E16" w:rsidRPr="007163FA" w14:paraId="1F1A0CAC" w14:textId="77777777">
        <w:trPr>
          <w:trHeight w:val="1691"/>
        </w:trPr>
        <w:tc>
          <w:tcPr>
            <w:tcW w:w="5293" w:type="dxa"/>
          </w:tcPr>
          <w:p w14:paraId="1CB1EB6A" w14:textId="77777777" w:rsidR="006C4E16" w:rsidRPr="007163FA" w:rsidRDefault="00C47280">
            <w:pPr>
              <w:pStyle w:val="TableParagraph"/>
              <w:spacing w:before="57"/>
              <w:ind w:left="90"/>
              <w:rPr>
                <w:rFonts w:ascii="Arial" w:hAnsi="Arial" w:cs="Arial"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7163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55" w:type="dxa"/>
          </w:tcPr>
          <w:p w14:paraId="70A11593" w14:textId="77777777" w:rsidR="006C4E16" w:rsidRPr="007163FA" w:rsidRDefault="00C47280">
            <w:pPr>
              <w:pStyle w:val="TableParagraph"/>
              <w:spacing w:before="64" w:line="230" w:lineRule="auto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163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elaborate</w:t>
            </w:r>
            <w:r w:rsidRPr="007163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7163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7163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pathogenesis</w:t>
            </w:r>
            <w:r w:rsidRPr="007163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7163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specific</w:t>
            </w:r>
            <w:r w:rsidRPr="007163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infections</w:t>
            </w:r>
            <w:r w:rsidRPr="007163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including</w:t>
            </w:r>
            <w:r w:rsidRPr="007163FA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7163FA">
              <w:rPr>
                <w:rFonts w:ascii="Arial" w:hAnsi="Arial" w:cs="Arial"/>
                <w:b/>
                <w:sz w:val="20"/>
                <w:szCs w:val="20"/>
              </w:rPr>
              <w:t>Achromobacter</w:t>
            </w:r>
            <w:proofErr w:type="spellEnd"/>
            <w:r w:rsidRPr="007163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7163FA">
              <w:rPr>
                <w:rFonts w:ascii="Arial" w:hAnsi="Arial" w:cs="Arial"/>
                <w:b/>
                <w:sz w:val="20"/>
                <w:szCs w:val="20"/>
              </w:rPr>
              <w:t>xylosoxidans</w:t>
            </w:r>
            <w:proofErr w:type="spellEnd"/>
            <w:r w:rsidRPr="007163FA">
              <w:rPr>
                <w:rFonts w:ascii="Arial" w:hAnsi="Arial" w:cs="Arial"/>
                <w:b/>
                <w:sz w:val="20"/>
                <w:szCs w:val="20"/>
              </w:rPr>
              <w:t xml:space="preserve"> associated with MALT lymphoma.</w:t>
            </w:r>
          </w:p>
          <w:p w14:paraId="6EC5A0F6" w14:textId="77777777" w:rsidR="006C4E16" w:rsidRPr="007163FA" w:rsidRDefault="00C47280">
            <w:pPr>
              <w:pStyle w:val="TableParagraph"/>
              <w:spacing w:before="219" w:line="230" w:lineRule="auto"/>
              <w:ind w:left="77" w:right="286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z w:val="20"/>
                <w:szCs w:val="20"/>
              </w:rPr>
              <w:t>Consider</w:t>
            </w:r>
            <w:r w:rsidRPr="007163FA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adding</w:t>
            </w:r>
            <w:r w:rsidRPr="007163F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7163FA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7163F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7163FA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163FA">
              <w:rPr>
                <w:rFonts w:ascii="Arial" w:hAnsi="Arial" w:cs="Arial"/>
                <w:b/>
                <w:sz w:val="20"/>
                <w:szCs w:val="20"/>
              </w:rPr>
              <w:t>treatment.Yan</w:t>
            </w:r>
            <w:proofErr w:type="spellEnd"/>
            <w:proofErr w:type="gramEnd"/>
            <w:r w:rsidRPr="007163F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W,</w:t>
            </w:r>
            <w:r w:rsidRPr="007163FA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Wu</w:t>
            </w:r>
            <w:r w:rsidRPr="007163F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B,</w:t>
            </w:r>
            <w:r w:rsidRPr="007163F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Liao</w:t>
            </w:r>
            <w:r w:rsidRPr="007163F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AJ,</w:t>
            </w:r>
            <w:r w:rsidRPr="007163FA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Yang</w:t>
            </w:r>
            <w:r w:rsidRPr="007163F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W,</w:t>
            </w:r>
            <w:r w:rsidRPr="007163FA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Wang</w:t>
            </w:r>
            <w:r w:rsidRPr="007163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HH.</w:t>
            </w:r>
            <w:r w:rsidRPr="007163FA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Watch-and-wait</w:t>
            </w:r>
            <w:r w:rsidRPr="007163F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or immediate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immunotherapy/immunochemotherapy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patients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phase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IE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primary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pulmonary</w:t>
            </w:r>
            <w:r w:rsidRPr="007163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MALT lymphoma?</w:t>
            </w:r>
            <w:r w:rsidRPr="007163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163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multicenter retrospective study.</w:t>
            </w:r>
            <w:r w:rsidRPr="007163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 xml:space="preserve">Ann </w:t>
            </w:r>
            <w:proofErr w:type="spellStart"/>
            <w:r w:rsidRPr="007163FA">
              <w:rPr>
                <w:rFonts w:ascii="Arial" w:hAnsi="Arial" w:cs="Arial"/>
                <w:b/>
                <w:sz w:val="20"/>
                <w:szCs w:val="20"/>
              </w:rPr>
              <w:t>Hematol</w:t>
            </w:r>
            <w:proofErr w:type="spellEnd"/>
            <w:r w:rsidRPr="007163FA">
              <w:rPr>
                <w:rFonts w:ascii="Arial" w:hAnsi="Arial" w:cs="Arial"/>
                <w:b/>
                <w:sz w:val="20"/>
                <w:szCs w:val="20"/>
              </w:rPr>
              <w:t xml:space="preserve">. 2021 Mar;100(3):709-714. </w:t>
            </w:r>
            <w:proofErr w:type="spellStart"/>
            <w:r w:rsidRPr="007163FA">
              <w:rPr>
                <w:rFonts w:ascii="Arial" w:hAnsi="Arial" w:cs="Arial"/>
                <w:b/>
                <w:sz w:val="20"/>
                <w:szCs w:val="20"/>
              </w:rPr>
              <w:t>doi</w:t>
            </w:r>
            <w:proofErr w:type="spellEnd"/>
            <w:r w:rsidRPr="007163FA">
              <w:rPr>
                <w:rFonts w:ascii="Arial" w:hAnsi="Arial" w:cs="Arial"/>
                <w:b/>
                <w:sz w:val="20"/>
                <w:szCs w:val="20"/>
              </w:rPr>
              <w:t xml:space="preserve">: 10.1007/ s00277-021-04396-0. </w:t>
            </w:r>
            <w:proofErr w:type="spellStart"/>
            <w:r w:rsidRPr="007163FA">
              <w:rPr>
                <w:rFonts w:ascii="Arial" w:hAnsi="Arial" w:cs="Arial"/>
                <w:b/>
                <w:sz w:val="20"/>
                <w:szCs w:val="20"/>
              </w:rPr>
              <w:t>Epub</w:t>
            </w:r>
            <w:proofErr w:type="spellEnd"/>
            <w:r w:rsidRPr="007163FA">
              <w:rPr>
                <w:rFonts w:ascii="Arial" w:hAnsi="Arial" w:cs="Arial"/>
                <w:b/>
                <w:sz w:val="20"/>
                <w:szCs w:val="20"/>
              </w:rPr>
              <w:t xml:space="preserve"> 2021 Jan 22. PMID: 33483774.</w:t>
            </w:r>
          </w:p>
        </w:tc>
        <w:tc>
          <w:tcPr>
            <w:tcW w:w="6372" w:type="dxa"/>
          </w:tcPr>
          <w:p w14:paraId="3D22BEC5" w14:textId="4C77E2BD" w:rsidR="00C24E3D" w:rsidRPr="007163FA" w:rsidRDefault="00C24E3D" w:rsidP="00C24E3D">
            <w:pPr>
              <w:pStyle w:val="TableParagraph"/>
              <w:spacing w:before="64" w:line="230" w:lineRule="auto"/>
              <w:ind w:left="77"/>
              <w:rPr>
                <w:rFonts w:ascii="Arial" w:hAnsi="Arial" w:cs="Arial"/>
                <w:bCs/>
                <w:sz w:val="20"/>
                <w:szCs w:val="20"/>
              </w:rPr>
            </w:pPr>
            <w:r w:rsidRPr="007163FA">
              <w:rPr>
                <w:rFonts w:ascii="Arial" w:hAnsi="Arial" w:cs="Arial"/>
                <w:sz w:val="20"/>
                <w:szCs w:val="20"/>
              </w:rPr>
              <w:t xml:space="preserve">Added new reference showing no association between </w:t>
            </w:r>
            <w:proofErr w:type="spellStart"/>
            <w:r w:rsidRPr="007163FA">
              <w:rPr>
                <w:rFonts w:ascii="Arial" w:hAnsi="Arial" w:cs="Arial"/>
                <w:bCs/>
                <w:sz w:val="20"/>
                <w:szCs w:val="20"/>
              </w:rPr>
              <w:t>Achromobacter</w:t>
            </w:r>
            <w:proofErr w:type="spellEnd"/>
            <w:r w:rsidRPr="007163FA">
              <w:rPr>
                <w:rFonts w:ascii="Arial" w:hAnsi="Arial" w:cs="Arial"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7163FA">
              <w:rPr>
                <w:rFonts w:ascii="Arial" w:hAnsi="Arial" w:cs="Arial"/>
                <w:bCs/>
                <w:sz w:val="20"/>
                <w:szCs w:val="20"/>
              </w:rPr>
              <w:t>xylosoxidans</w:t>
            </w:r>
            <w:proofErr w:type="spellEnd"/>
            <w:r w:rsidRPr="007163FA">
              <w:rPr>
                <w:rFonts w:ascii="Arial" w:hAnsi="Arial" w:cs="Arial"/>
                <w:bCs/>
                <w:sz w:val="20"/>
                <w:szCs w:val="20"/>
              </w:rPr>
              <w:t xml:space="preserve"> and MALT lymphoma.</w:t>
            </w:r>
          </w:p>
          <w:p w14:paraId="2EBCE13F" w14:textId="78FD6960" w:rsidR="006C4E16" w:rsidRPr="007163FA" w:rsidRDefault="006C4E1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7B4A37" w14:textId="77777777" w:rsidR="006C4E16" w:rsidRPr="007163FA" w:rsidRDefault="006C4E16">
      <w:pPr>
        <w:pStyle w:val="BodyText"/>
        <w:spacing w:before="220"/>
        <w:rPr>
          <w:rFonts w:ascii="Arial" w:hAnsi="Arial" w:cs="Arial"/>
        </w:rPr>
      </w:pPr>
    </w:p>
    <w:tbl>
      <w:tblPr>
        <w:tblpPr w:leftFromText="180" w:rightFromText="180" w:vertAnchor="text" w:horzAnchor="margin" w:tblpY="396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7"/>
        <w:gridCol w:w="8548"/>
        <w:gridCol w:w="5615"/>
      </w:tblGrid>
      <w:tr w:rsidR="00F330F6" w:rsidRPr="007163FA" w14:paraId="010EAED4" w14:textId="77777777" w:rsidTr="00F330F6">
        <w:trPr>
          <w:trHeight w:val="925"/>
        </w:trPr>
        <w:tc>
          <w:tcPr>
            <w:tcW w:w="6757" w:type="dxa"/>
          </w:tcPr>
          <w:p w14:paraId="71D97A11" w14:textId="77777777" w:rsidR="00F330F6" w:rsidRPr="007163FA" w:rsidRDefault="00F330F6" w:rsidP="00F330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8" w:type="dxa"/>
          </w:tcPr>
          <w:p w14:paraId="3F2CE067" w14:textId="77777777" w:rsidR="00F330F6" w:rsidRPr="007163FA" w:rsidRDefault="00F330F6" w:rsidP="00F330F6">
            <w:pPr>
              <w:pStyle w:val="TableParagraph"/>
              <w:spacing w:before="63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7163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15" w:type="dxa"/>
          </w:tcPr>
          <w:p w14:paraId="37A99D92" w14:textId="77777777" w:rsidR="00F330F6" w:rsidRPr="007163FA" w:rsidRDefault="00F330F6" w:rsidP="00F330F6">
            <w:pPr>
              <w:pStyle w:val="TableParagraph"/>
              <w:spacing w:before="70" w:line="230" w:lineRule="auto"/>
              <w:ind w:left="90" w:right="712"/>
              <w:rPr>
                <w:rFonts w:ascii="Arial" w:hAnsi="Arial" w:cs="Arial"/>
                <w:i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7163F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comment</w:t>
            </w:r>
            <w:r w:rsidRPr="007163F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(if</w:t>
            </w:r>
            <w:r w:rsidRPr="007163FA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agreed</w:t>
            </w:r>
            <w:r w:rsidRPr="007163FA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with</w:t>
            </w:r>
            <w:r w:rsidRPr="007163FA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7163FA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reviewer,</w:t>
            </w:r>
            <w:r w:rsidRPr="007163FA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correct</w:t>
            </w:r>
            <w:r w:rsidRPr="007163FA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the manuscript and highlight that part in the manuscript. It is mandatory</w:t>
            </w:r>
            <w:r w:rsidRPr="007163FA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7163FA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7163FA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7163FA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7163FA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7163FA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feedback</w:t>
            </w:r>
            <w:r w:rsidRPr="007163FA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i/>
                <w:sz w:val="20"/>
                <w:szCs w:val="20"/>
              </w:rPr>
              <w:t>here)</w:t>
            </w:r>
          </w:p>
        </w:tc>
      </w:tr>
      <w:tr w:rsidR="00F330F6" w:rsidRPr="007163FA" w14:paraId="1AC795C7" w14:textId="77777777" w:rsidTr="00F330F6">
        <w:trPr>
          <w:trHeight w:val="1031"/>
        </w:trPr>
        <w:tc>
          <w:tcPr>
            <w:tcW w:w="6757" w:type="dxa"/>
          </w:tcPr>
          <w:p w14:paraId="2B55A4C1" w14:textId="77777777" w:rsidR="00F330F6" w:rsidRPr="007163FA" w:rsidRDefault="00F330F6" w:rsidP="00F330F6">
            <w:pPr>
              <w:pStyle w:val="TableParagraph"/>
              <w:spacing w:before="5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9E3A43" w14:textId="77777777" w:rsidR="00F330F6" w:rsidRPr="007163FA" w:rsidRDefault="00F330F6" w:rsidP="00F330F6">
            <w:pPr>
              <w:pStyle w:val="TableParagraph"/>
              <w:ind w:left="75"/>
              <w:rPr>
                <w:rFonts w:ascii="Arial" w:hAnsi="Arial" w:cs="Arial"/>
                <w:b/>
                <w:sz w:val="20"/>
                <w:szCs w:val="20"/>
              </w:rPr>
            </w:pPr>
            <w:r w:rsidRPr="007163F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7163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7163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7163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7163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163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7163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63FA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548" w:type="dxa"/>
          </w:tcPr>
          <w:p w14:paraId="442DD985" w14:textId="77777777" w:rsidR="00F330F6" w:rsidRPr="007163FA" w:rsidRDefault="00F330F6" w:rsidP="00F330F6">
            <w:pPr>
              <w:pStyle w:val="TableParagraph"/>
              <w:spacing w:before="188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5615" w:type="dxa"/>
          </w:tcPr>
          <w:p w14:paraId="2DFE95DA" w14:textId="77777777" w:rsidR="00F330F6" w:rsidRPr="007163FA" w:rsidRDefault="00F330F6" w:rsidP="00F330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163FA">
              <w:rPr>
                <w:rFonts w:ascii="Arial" w:hAnsi="Arial" w:cs="Arial"/>
                <w:sz w:val="20"/>
                <w:szCs w:val="20"/>
              </w:rPr>
              <w:t xml:space="preserve">Not applicable </w:t>
            </w:r>
          </w:p>
        </w:tc>
      </w:tr>
    </w:tbl>
    <w:p w14:paraId="77DAEBA8" w14:textId="77777777" w:rsidR="006C4E16" w:rsidRPr="007163FA" w:rsidRDefault="00C47280">
      <w:pPr>
        <w:pStyle w:val="BodyText"/>
        <w:ind w:left="123"/>
        <w:rPr>
          <w:rFonts w:ascii="Arial" w:hAnsi="Arial" w:cs="Arial"/>
        </w:rPr>
      </w:pPr>
      <w:r w:rsidRPr="007163FA">
        <w:rPr>
          <w:rFonts w:ascii="Arial" w:hAnsi="Arial" w:cs="Arial"/>
          <w:color w:val="000000"/>
          <w:highlight w:val="yellow"/>
          <w:u w:val="single"/>
        </w:rPr>
        <w:t>PART</w:t>
      </w:r>
      <w:r w:rsidRPr="007163FA">
        <w:rPr>
          <w:rFonts w:ascii="Arial" w:hAnsi="Arial" w:cs="Arial"/>
          <w:color w:val="000000"/>
          <w:spacing w:val="23"/>
          <w:highlight w:val="yellow"/>
          <w:u w:val="single"/>
        </w:rPr>
        <w:t xml:space="preserve"> </w:t>
      </w:r>
      <w:r w:rsidRPr="007163FA">
        <w:rPr>
          <w:rFonts w:ascii="Arial" w:hAnsi="Arial" w:cs="Arial"/>
          <w:color w:val="000000"/>
          <w:spacing w:val="-5"/>
          <w:highlight w:val="yellow"/>
          <w:u w:val="single"/>
        </w:rPr>
        <w:t>2:</w:t>
      </w:r>
    </w:p>
    <w:p w14:paraId="248F7768" w14:textId="77777777" w:rsidR="006C4E16" w:rsidRPr="007163FA" w:rsidRDefault="00C47280">
      <w:pPr>
        <w:pStyle w:val="BodyText"/>
        <w:spacing w:before="57"/>
        <w:rPr>
          <w:rFonts w:ascii="Arial" w:hAnsi="Arial" w:cs="Arial"/>
        </w:rPr>
      </w:pPr>
      <w:r w:rsidRPr="007163FA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8D4B639" wp14:editId="135F9954">
                <wp:simplePos x="0" y="0"/>
                <wp:positionH relativeFrom="page">
                  <wp:posOffset>914400</wp:posOffset>
                </wp:positionH>
                <wp:positionV relativeFrom="paragraph">
                  <wp:posOffset>197531</wp:posOffset>
                </wp:positionV>
                <wp:extent cx="1329753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97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297535">
                              <a:moveTo>
                                <a:pt x="0" y="0"/>
                              </a:moveTo>
                              <a:lnTo>
                                <a:pt x="13297027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7F7F7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4A0E60" id="Graphic 6" o:spid="_x0000_s1026" style="position:absolute;margin-left:1in;margin-top:15.55pt;width:1047.05pt;height:.1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297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" path="m,l13297027,e" filled="f" strokecolor="#7f7f7f" strokeweight=".5pt">
                <v:path arrowok="t"/>
                <w10:wrap type="topAndBottom" anchorx="page"/>
              </v:shape>
            </w:pict>
          </mc:Fallback>
        </mc:AlternateContent>
      </w:r>
    </w:p>
    <w:p w14:paraId="5631CCAA" w14:textId="77777777" w:rsidR="006C4E16" w:rsidRDefault="006C4E16">
      <w:pPr>
        <w:pStyle w:val="BodyText"/>
        <w:rPr>
          <w:rFonts w:ascii="Arial" w:hAnsi="Arial" w:cs="Arial"/>
        </w:rPr>
      </w:pPr>
    </w:p>
    <w:p w14:paraId="7C523553" w14:textId="77777777" w:rsidR="00F970B1" w:rsidRPr="007163FA" w:rsidRDefault="00F970B1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F970B1" w:rsidRPr="007163FA">
      <w:pgSz w:w="23820" w:h="16840" w:orient="landscape"/>
      <w:pgMar w:top="1420" w:right="1417" w:bottom="900" w:left="1417" w:header="1103" w:footer="7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4E426" w14:textId="77777777" w:rsidR="00C36313" w:rsidRDefault="00C36313">
      <w:r>
        <w:separator/>
      </w:r>
    </w:p>
  </w:endnote>
  <w:endnote w:type="continuationSeparator" w:id="0">
    <w:p w14:paraId="4E5E51EB" w14:textId="77777777" w:rsidR="00C36313" w:rsidRDefault="00C36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8D463" w14:textId="77777777" w:rsidR="006C4E16" w:rsidRDefault="00C4728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1D774FA7" wp14:editId="05376B0D">
              <wp:simplePos x="0" y="0"/>
              <wp:positionH relativeFrom="page">
                <wp:posOffset>901700</wp:posOffset>
              </wp:positionH>
              <wp:positionV relativeFrom="page">
                <wp:posOffset>10107562</wp:posOffset>
              </wp:positionV>
              <wp:extent cx="66357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C1E18D" w14:textId="77777777" w:rsidR="006C4E16" w:rsidRDefault="00C4728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Created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774FA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85pt;width:52.25pt;height:10.9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" filled="f" stroked="f">
              <v:textbox inset="0,0,0,0">
                <w:txbxContent>
                  <w:p w14:paraId="0AC1E18D" w14:textId="77777777" w:rsidR="006C4E16" w:rsidRDefault="00C4728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Created by: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3A1279BC" wp14:editId="71D4FAFC">
              <wp:simplePos x="0" y="0"/>
              <wp:positionH relativeFrom="page">
                <wp:posOffset>2642853</wp:posOffset>
              </wp:positionH>
              <wp:positionV relativeFrom="page">
                <wp:posOffset>10107562</wp:posOffset>
              </wp:positionV>
              <wp:extent cx="70866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BECC02" w14:textId="77777777" w:rsidR="006C4E16" w:rsidRDefault="00C4728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Checked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A1279BC" id="Textbox 3" o:spid="_x0000_s1028" type="#_x0000_t202" style="position:absolute;margin-left:208.1pt;margin-top:795.85pt;width:55.8pt;height:10.9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" filled="f" stroked="f">
              <v:textbox inset="0,0,0,0">
                <w:txbxContent>
                  <w:p w14:paraId="70BECC02" w14:textId="77777777" w:rsidR="006C4E16" w:rsidRDefault="00C4728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Checked by: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2AD7FA6" wp14:editId="2506BE93">
              <wp:simplePos x="0" y="0"/>
              <wp:positionH relativeFrom="page">
                <wp:posOffset>4412439</wp:posOffset>
              </wp:positionH>
              <wp:positionV relativeFrom="page">
                <wp:posOffset>10107562</wp:posOffset>
              </wp:positionV>
              <wp:extent cx="86106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78B517" w14:textId="77777777" w:rsidR="006C4E16" w:rsidRDefault="00C4728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Approved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2AD7FA6" id="Textbox 4" o:spid="_x0000_s1029" type="#_x0000_t202" style="position:absolute;margin-left:347.45pt;margin-top:795.85pt;width:67.8pt;height:10.9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" filled="f" stroked="f">
              <v:textbox inset="0,0,0,0">
                <w:txbxContent>
                  <w:p w14:paraId="7A78B517" w14:textId="77777777" w:rsidR="006C4E16" w:rsidRDefault="00C4728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Approved by: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0EC9DAE2" wp14:editId="70DEBC88">
              <wp:simplePos x="0" y="0"/>
              <wp:positionH relativeFrom="page">
                <wp:posOffset>6845510</wp:posOffset>
              </wp:positionH>
              <wp:positionV relativeFrom="page">
                <wp:posOffset>10107562</wp:posOffset>
              </wp:positionV>
              <wp:extent cx="1007744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774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24357F" w14:textId="77777777" w:rsidR="006C4E16" w:rsidRDefault="00C4728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(03-07-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C9DAE2" id="Textbox 5" o:spid="_x0000_s1030" type="#_x0000_t202" style="position:absolute;margin-left:539pt;margin-top:795.85pt;width:79.35pt;height:10.9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" filled="f" stroked="f">
              <v:textbox inset="0,0,0,0">
                <w:txbxContent>
                  <w:p w14:paraId="3124357F" w14:textId="77777777" w:rsidR="006C4E16" w:rsidRDefault="00C4728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(03-07-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26C0F" w14:textId="77777777" w:rsidR="00C36313" w:rsidRDefault="00C36313">
      <w:r>
        <w:separator/>
      </w:r>
    </w:p>
  </w:footnote>
  <w:footnote w:type="continuationSeparator" w:id="0">
    <w:p w14:paraId="62469395" w14:textId="77777777" w:rsidR="00C36313" w:rsidRDefault="00C36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DBC39" w14:textId="77777777" w:rsidR="006C4E16" w:rsidRDefault="00C4728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32FBC53E" wp14:editId="7FCAADB7">
              <wp:simplePos x="0" y="0"/>
              <wp:positionH relativeFrom="page">
                <wp:posOffset>901700</wp:posOffset>
              </wp:positionH>
              <wp:positionV relativeFrom="page">
                <wp:posOffset>687536</wp:posOffset>
              </wp:positionV>
              <wp:extent cx="110172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5371D8" w14:textId="77777777" w:rsidR="006C4E16" w:rsidRDefault="00C4728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FBC53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54.15pt;width:86.75pt;height:15.45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" filled="f" stroked="f">
              <v:textbox inset="0,0,0,0">
                <w:txbxContent>
                  <w:p w14:paraId="145371D8" w14:textId="77777777" w:rsidR="006C4E16" w:rsidRDefault="00C4728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C4E16"/>
    <w:rsid w:val="000F6AAE"/>
    <w:rsid w:val="006C4E16"/>
    <w:rsid w:val="007163FA"/>
    <w:rsid w:val="007D609A"/>
    <w:rsid w:val="007E3511"/>
    <w:rsid w:val="008420D7"/>
    <w:rsid w:val="00943E81"/>
    <w:rsid w:val="00A44219"/>
    <w:rsid w:val="00B335FF"/>
    <w:rsid w:val="00B46974"/>
    <w:rsid w:val="00C24E3D"/>
    <w:rsid w:val="00C36313"/>
    <w:rsid w:val="00C47280"/>
    <w:rsid w:val="00CF2F10"/>
    <w:rsid w:val="00EB2443"/>
    <w:rsid w:val="00F330F6"/>
    <w:rsid w:val="00F970B1"/>
    <w:rsid w:val="00FD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2A627"/>
  <w15:docId w15:val="{10C458EF-8764-4344-842A-A65CEAD6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Rev_AHRJ_131985 3</vt:lpstr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Rev_AHRJ_131985 3</dc:title>
  <cp:lastModifiedBy>SDI 1172</cp:lastModifiedBy>
  <cp:revision>8</cp:revision>
  <dcterms:created xsi:type="dcterms:W3CDTF">2025-02-27T04:57:00Z</dcterms:created>
  <dcterms:modified xsi:type="dcterms:W3CDTF">2025-03-05T06:18:00Z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2025-02-27T00:00:00Z</vt:filetime>
  </property>
  <property fmtid="{D5CDD505-2E9C-101B-9397-08002B2CF9AE}" pid="3" name="Creator">
    <vt:lpwstr>Pages</vt:lpwstr>
  </property>
  <property fmtid="{D5CDD505-2E9C-101B-9397-08002B2CF9AE}" pid="4" name="LastSaved">
    <vt:filetime>2025-02-27T00:00:00Z</vt:filetime>
  </property>
  <property fmtid="{D5CDD505-2E9C-101B-9397-08002B2CF9AE}" pid="5" name="Producer">
    <vt:lpwstr>3-Heights(TM) PDF Security Shell 4.8.25.2 (http://www.pdf-tools.com)</vt:lpwstr>
  </property>
</Properties>
</file>