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30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0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30A0" w:rsidRDefault="00AA4C11" w:rsidP="009344FF">
      <w:pPr>
        <w:rPr>
          <w:rFonts w:ascii="Arial" w:hAnsi="Arial" w:cs="Arial"/>
          <w:sz w:val="20"/>
          <w:szCs w:val="20"/>
        </w:rPr>
      </w:pPr>
      <w:r w:rsidRPr="00C030A0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030A0" w:rsidRPr="00C030A0">
        <w:rPr>
          <w:rFonts w:ascii="Arial" w:hAnsi="Arial" w:cs="Arial"/>
          <w:color w:val="222222"/>
          <w:sz w:val="20"/>
          <w:szCs w:val="20"/>
          <w:shd w:val="clear" w:color="auto" w:fill="FFFFFF"/>
        </w:rPr>
        <w:t>Considering the reviewers' recommendations and the authors' corrections, the manuscript can be published in the Journal of Engineering Research and Reports.</w:t>
      </w:r>
    </w:p>
    <w:p w:rsidR="00404B83" w:rsidRPr="00C030A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0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030A0" w:rsidRDefault="00C030A0" w:rsidP="009344FF">
      <w:pPr>
        <w:rPr>
          <w:rFonts w:ascii="Arial" w:hAnsi="Arial" w:cs="Arial"/>
          <w:bCs/>
          <w:sz w:val="20"/>
          <w:szCs w:val="20"/>
        </w:rPr>
      </w:pPr>
      <w:bookmarkStart w:id="0" w:name="_Hlk191723513"/>
      <w:r w:rsidRPr="00C030A0">
        <w:rPr>
          <w:rFonts w:ascii="Arial" w:hAnsi="Arial" w:cs="Arial"/>
          <w:bCs/>
          <w:sz w:val="20"/>
          <w:szCs w:val="20"/>
        </w:rPr>
        <w:t>Dr. Leandro A. Pasa</w:t>
      </w:r>
      <w:r w:rsidRPr="00C030A0">
        <w:rPr>
          <w:rFonts w:ascii="Arial" w:hAnsi="Arial" w:cs="Arial"/>
          <w:bCs/>
          <w:sz w:val="20"/>
          <w:szCs w:val="20"/>
        </w:rPr>
        <w:t xml:space="preserve">, </w:t>
      </w:r>
      <w:r w:rsidRPr="00C030A0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C030A0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C030A0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C030A0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C030A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030A0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C030A0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C030A0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9F51BD" w:rsidRPr="00C03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030A0"/>
    <w:rsid w:val="00C6703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E3D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2025-03-01T06:41:00Z</dcterms:modified>
</cp:coreProperties>
</file>