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344FF" w:rsidRPr="005B60B9" w:rsidRDefault="009344FF" w:rsidP="009344FF">
      <w:pPr>
        <w:rPr>
          <w:rFonts w:ascii="Arial" w:hAnsi="Arial" w:cs="Arial"/>
          <w:b/>
          <w:sz w:val="20"/>
          <w:szCs w:val="20"/>
          <w:u w:val="single"/>
        </w:rPr>
      </w:pPr>
      <w:r w:rsidRPr="005B60B9">
        <w:rPr>
          <w:rFonts w:ascii="Arial" w:hAnsi="Arial" w:cs="Arial"/>
          <w:b/>
          <w:sz w:val="20"/>
          <w:szCs w:val="20"/>
          <w:u w:val="single"/>
        </w:rPr>
        <w:t>Editor’s Comment:</w:t>
      </w:r>
    </w:p>
    <w:p w:rsidR="009344FF" w:rsidRPr="005B60B9" w:rsidRDefault="00AA4C11" w:rsidP="009344FF">
      <w:pPr>
        <w:rPr>
          <w:rFonts w:ascii="Arial" w:hAnsi="Arial" w:cs="Arial"/>
          <w:sz w:val="20"/>
          <w:szCs w:val="20"/>
        </w:rPr>
      </w:pPr>
      <w:r w:rsidRPr="005B60B9">
        <w:rPr>
          <w:rFonts w:ascii="Arial" w:hAnsi="Arial" w:cs="Arial"/>
          <w:color w:val="222222"/>
          <w:sz w:val="20"/>
          <w:szCs w:val="20"/>
          <w:shd w:val="clear" w:color="auto" w:fill="FFFFFF"/>
        </w:rPr>
        <w:t> </w:t>
      </w:r>
      <w:r w:rsidR="00955B9D" w:rsidRPr="005B60B9">
        <w:rPr>
          <w:rFonts w:ascii="Arial" w:hAnsi="Arial" w:cs="Arial"/>
          <w:color w:val="222222"/>
          <w:sz w:val="20"/>
          <w:szCs w:val="20"/>
        </w:rPr>
        <w:br/>
      </w:r>
      <w:r w:rsidR="00955B9D" w:rsidRPr="005B60B9">
        <w:rPr>
          <w:rFonts w:ascii="Arial" w:hAnsi="Arial" w:cs="Arial"/>
          <w:color w:val="222222"/>
          <w:sz w:val="20"/>
          <w:szCs w:val="20"/>
          <w:shd w:val="clear" w:color="auto" w:fill="FFFFFF"/>
        </w:rPr>
        <w:t>Benefiting from three previous reviews, the manuscript is corrected in terms of content. References have been corrected so that they meet the journal's specific editorial criteria.</w:t>
      </w:r>
      <w:r w:rsidR="00955B9D" w:rsidRPr="005B60B9">
        <w:rPr>
          <w:rFonts w:ascii="Arial" w:hAnsi="Arial" w:cs="Arial"/>
          <w:color w:val="222222"/>
          <w:sz w:val="20"/>
          <w:szCs w:val="20"/>
        </w:rPr>
        <w:br/>
      </w:r>
      <w:r w:rsidR="00955B9D" w:rsidRPr="005B60B9">
        <w:rPr>
          <w:rFonts w:ascii="Arial" w:hAnsi="Arial" w:cs="Arial"/>
          <w:color w:val="222222"/>
          <w:sz w:val="20"/>
          <w:szCs w:val="20"/>
          <w:shd w:val="clear" w:color="auto" w:fill="FFFFFF"/>
        </w:rPr>
        <w:t>The manuscript still needs to be revised in terms of language, with some corrections of some words being necessary.</w:t>
      </w:r>
      <w:r w:rsidR="00955B9D" w:rsidRPr="005B60B9">
        <w:rPr>
          <w:rFonts w:ascii="Arial" w:hAnsi="Arial" w:cs="Arial"/>
          <w:color w:val="222222"/>
          <w:sz w:val="20"/>
          <w:szCs w:val="20"/>
        </w:rPr>
        <w:br/>
      </w:r>
      <w:r w:rsidR="00955B9D" w:rsidRPr="005B60B9">
        <w:rPr>
          <w:rFonts w:ascii="Arial" w:hAnsi="Arial" w:cs="Arial"/>
          <w:color w:val="222222"/>
          <w:sz w:val="20"/>
          <w:szCs w:val="20"/>
          <w:shd w:val="clear" w:color="auto" w:fill="FFFFFF"/>
        </w:rPr>
        <w:t>Overall, the manuscript offers an interesting read because it brings to attention the condition of pneumothorax and presents in this context the epidemiology, pathogenesis, diagnostic techniques, treatment and management of pneumothorax in certain categories of flight pilots.</w:t>
      </w:r>
      <w:r w:rsidR="00955B9D" w:rsidRPr="005B60B9">
        <w:rPr>
          <w:rFonts w:ascii="Arial" w:hAnsi="Arial" w:cs="Arial"/>
          <w:color w:val="222222"/>
          <w:sz w:val="20"/>
          <w:szCs w:val="20"/>
        </w:rPr>
        <w:br/>
      </w:r>
      <w:r w:rsidR="00955B9D" w:rsidRPr="005B60B9">
        <w:rPr>
          <w:rFonts w:ascii="Arial" w:hAnsi="Arial" w:cs="Arial"/>
          <w:color w:val="222222"/>
          <w:sz w:val="20"/>
          <w:szCs w:val="20"/>
        </w:rPr>
        <w:br/>
      </w:r>
      <w:r w:rsidR="00955B9D" w:rsidRPr="005B60B9">
        <w:rPr>
          <w:rFonts w:ascii="Arial" w:hAnsi="Arial" w:cs="Arial"/>
          <w:color w:val="222222"/>
          <w:sz w:val="20"/>
          <w:szCs w:val="20"/>
          <w:shd w:val="clear" w:color="auto" w:fill="FFFFFF"/>
        </w:rPr>
        <w:t>After the minimum necessary corrections, the article can be published in the Asian Journal of Medical Principles and Clinical Practice.</w:t>
      </w:r>
    </w:p>
    <w:p w:rsidR="00404B83" w:rsidRPr="005B60B9" w:rsidRDefault="009344FF" w:rsidP="009344FF">
      <w:pPr>
        <w:rPr>
          <w:rFonts w:ascii="Arial" w:hAnsi="Arial" w:cs="Arial"/>
          <w:b/>
          <w:sz w:val="20"/>
          <w:szCs w:val="20"/>
          <w:u w:val="single"/>
        </w:rPr>
      </w:pPr>
      <w:r w:rsidRPr="005B60B9">
        <w:rPr>
          <w:rFonts w:ascii="Arial" w:hAnsi="Arial" w:cs="Arial"/>
          <w:b/>
          <w:sz w:val="20"/>
          <w:szCs w:val="20"/>
          <w:u w:val="single"/>
        </w:rPr>
        <w:t>Editor’s Details:</w:t>
      </w:r>
    </w:p>
    <w:p w:rsidR="009F51BD" w:rsidRPr="005B60B9" w:rsidRDefault="005B60B9" w:rsidP="009344FF">
      <w:pPr>
        <w:rPr>
          <w:rFonts w:ascii="Arial" w:hAnsi="Arial" w:cs="Arial"/>
          <w:bCs/>
          <w:sz w:val="20"/>
          <w:szCs w:val="20"/>
        </w:rPr>
      </w:pPr>
      <w:bookmarkStart w:id="0" w:name="_Hlk192062935"/>
      <w:r w:rsidRPr="005B60B9">
        <w:rPr>
          <w:rFonts w:ascii="Arial" w:hAnsi="Arial" w:cs="Arial"/>
          <w:bCs/>
          <w:sz w:val="20"/>
          <w:szCs w:val="20"/>
        </w:rPr>
        <w:t>Prof.  Stan Florin Gheorghe</w:t>
      </w:r>
      <w:r w:rsidRPr="005B60B9">
        <w:rPr>
          <w:rFonts w:ascii="Arial" w:hAnsi="Arial" w:cs="Arial"/>
          <w:bCs/>
          <w:sz w:val="20"/>
          <w:szCs w:val="20"/>
        </w:rPr>
        <w:t xml:space="preserve">, </w:t>
      </w:r>
      <w:r w:rsidRPr="005B60B9">
        <w:rPr>
          <w:rFonts w:ascii="Arial" w:hAnsi="Arial" w:cs="Arial"/>
          <w:bCs/>
          <w:sz w:val="20"/>
          <w:szCs w:val="20"/>
        </w:rPr>
        <w:t>University of Agricultural Sciences and Veterinary Medicine, Romania</w:t>
      </w:r>
      <w:bookmarkEnd w:id="0"/>
    </w:p>
    <w:sectPr w:rsidR="009F51BD" w:rsidRPr="005B60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896"/>
    <w:rsid w:val="001F67B3"/>
    <w:rsid w:val="002C0B2C"/>
    <w:rsid w:val="00404B83"/>
    <w:rsid w:val="004B458C"/>
    <w:rsid w:val="005B60B9"/>
    <w:rsid w:val="00692696"/>
    <w:rsid w:val="00747758"/>
    <w:rsid w:val="009344FF"/>
    <w:rsid w:val="00955B9D"/>
    <w:rsid w:val="009F328F"/>
    <w:rsid w:val="009F51BD"/>
    <w:rsid w:val="00A72896"/>
    <w:rsid w:val="00AA4C11"/>
    <w:rsid w:val="00B636D5"/>
    <w:rsid w:val="00D606BC"/>
    <w:rsid w:val="00E30D2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24279"/>
  <w15:docId w15:val="{C8491BD7-7958-4986-92B5-D472F7382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Editor GP 005</cp:lastModifiedBy>
  <cp:revision>9</cp:revision>
  <dcterms:created xsi:type="dcterms:W3CDTF">2025-02-19T08:37:00Z</dcterms:created>
  <dcterms:modified xsi:type="dcterms:W3CDTF">2025-03-05T04:58:00Z</dcterms:modified>
</cp:coreProperties>
</file>