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08" w:rsidRPr="00CE0008" w:rsidRDefault="00CE0008" w:rsidP="00CE000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E00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E0008" w:rsidRPr="00CE0008" w:rsidRDefault="00CE0008" w:rsidP="00CE0008">
      <w:pPr>
        <w:rPr>
          <w:rFonts w:ascii="Arial" w:hAnsi="Arial" w:cs="Arial"/>
          <w:sz w:val="20"/>
          <w:szCs w:val="20"/>
        </w:rPr>
      </w:pPr>
      <w:r w:rsidRPr="00CE0008">
        <w:rPr>
          <w:rFonts w:ascii="Arial" w:hAnsi="Arial" w:cs="Arial"/>
          <w:sz w:val="20"/>
          <w:szCs w:val="20"/>
        </w:rPr>
        <w:t xml:space="preserve">I think everything is going well. </w:t>
      </w:r>
    </w:p>
    <w:p w:rsidR="00CE0008" w:rsidRPr="00CE0008" w:rsidRDefault="00CE0008" w:rsidP="00CE0008">
      <w:pPr>
        <w:rPr>
          <w:rFonts w:ascii="Arial" w:hAnsi="Arial" w:cs="Arial"/>
          <w:sz w:val="20"/>
          <w:szCs w:val="20"/>
        </w:rPr>
      </w:pPr>
      <w:r w:rsidRPr="00CE0008">
        <w:rPr>
          <w:rFonts w:ascii="Arial" w:hAnsi="Arial" w:cs="Arial"/>
          <w:sz w:val="20"/>
          <w:szCs w:val="20"/>
        </w:rPr>
        <w:t>I accept.</w:t>
      </w:r>
    </w:p>
    <w:p w:rsidR="00CE0008" w:rsidRPr="00CE0008" w:rsidRDefault="00CE0008" w:rsidP="00CE0008">
      <w:pPr>
        <w:rPr>
          <w:rFonts w:ascii="Arial" w:hAnsi="Arial" w:cs="Arial"/>
          <w:b/>
          <w:sz w:val="20"/>
          <w:szCs w:val="20"/>
          <w:u w:val="single"/>
        </w:rPr>
      </w:pPr>
    </w:p>
    <w:p w:rsidR="00CE0008" w:rsidRPr="00CE0008" w:rsidRDefault="00CE0008" w:rsidP="00CE0008">
      <w:pPr>
        <w:rPr>
          <w:rFonts w:ascii="Arial" w:hAnsi="Arial" w:cs="Arial"/>
          <w:b/>
          <w:sz w:val="20"/>
          <w:szCs w:val="20"/>
          <w:u w:val="single"/>
        </w:rPr>
      </w:pPr>
    </w:p>
    <w:p w:rsidR="00CE0008" w:rsidRPr="00CE0008" w:rsidRDefault="00CE0008" w:rsidP="00CE0008">
      <w:pPr>
        <w:rPr>
          <w:rFonts w:ascii="Arial" w:hAnsi="Arial" w:cs="Arial"/>
          <w:b/>
          <w:sz w:val="20"/>
          <w:szCs w:val="20"/>
          <w:u w:val="single"/>
        </w:rPr>
      </w:pPr>
      <w:r w:rsidRPr="00CE00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0008" w:rsidRPr="00CE0008" w:rsidRDefault="00CE0008" w:rsidP="00CE0008">
      <w:pPr>
        <w:pStyle w:val="NoSpacing"/>
        <w:rPr>
          <w:rFonts w:ascii="Arial" w:hAnsi="Arial" w:cs="Arial"/>
          <w:sz w:val="20"/>
          <w:szCs w:val="20"/>
        </w:rPr>
      </w:pPr>
      <w:r w:rsidRPr="00CE0008">
        <w:rPr>
          <w:rFonts w:ascii="Arial" w:hAnsi="Arial" w:cs="Arial"/>
          <w:sz w:val="20"/>
          <w:szCs w:val="20"/>
        </w:rPr>
        <w:t xml:space="preserve">Dr.  Mohammed </w:t>
      </w:r>
      <w:proofErr w:type="spellStart"/>
      <w:r w:rsidRPr="00CE0008">
        <w:rPr>
          <w:rFonts w:ascii="Arial" w:hAnsi="Arial" w:cs="Arial"/>
          <w:sz w:val="20"/>
          <w:szCs w:val="20"/>
        </w:rPr>
        <w:t>Jard</w:t>
      </w:r>
      <w:proofErr w:type="spellEnd"/>
      <w:r w:rsidRPr="00CE0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0008">
        <w:rPr>
          <w:rFonts w:ascii="Arial" w:hAnsi="Arial" w:cs="Arial"/>
          <w:sz w:val="20"/>
          <w:szCs w:val="20"/>
        </w:rPr>
        <w:t>Kadhim</w:t>
      </w:r>
      <w:proofErr w:type="spellEnd"/>
    </w:p>
    <w:p w:rsidR="00CE0008" w:rsidRPr="00CE0008" w:rsidRDefault="00CE0008" w:rsidP="00CE0008">
      <w:pPr>
        <w:pStyle w:val="NoSpacing"/>
        <w:rPr>
          <w:rFonts w:ascii="Arial" w:hAnsi="Arial" w:cs="Arial"/>
          <w:sz w:val="20"/>
          <w:szCs w:val="20"/>
        </w:rPr>
      </w:pPr>
      <w:r w:rsidRPr="00CE0008">
        <w:rPr>
          <w:rFonts w:ascii="Arial" w:hAnsi="Arial" w:cs="Arial"/>
          <w:sz w:val="20"/>
          <w:szCs w:val="20"/>
        </w:rPr>
        <w:t xml:space="preserve">Assistant Professor, </w:t>
      </w:r>
    </w:p>
    <w:p w:rsidR="00CE0008" w:rsidRPr="00CE0008" w:rsidRDefault="00CE0008" w:rsidP="00CE0008">
      <w:pPr>
        <w:pStyle w:val="NoSpacing"/>
        <w:rPr>
          <w:rFonts w:ascii="Arial" w:hAnsi="Arial" w:cs="Arial"/>
          <w:sz w:val="20"/>
          <w:szCs w:val="20"/>
        </w:rPr>
      </w:pPr>
      <w:r w:rsidRPr="00CE0008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CE0008">
        <w:rPr>
          <w:rFonts w:ascii="Arial" w:hAnsi="Arial" w:cs="Arial"/>
          <w:sz w:val="20"/>
          <w:szCs w:val="20"/>
        </w:rPr>
        <w:t>Furat</w:t>
      </w:r>
      <w:proofErr w:type="spellEnd"/>
      <w:r w:rsidRPr="00CE000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CE000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E0008">
        <w:rPr>
          <w:rFonts w:ascii="Arial" w:hAnsi="Arial" w:cs="Arial"/>
          <w:sz w:val="20"/>
          <w:szCs w:val="20"/>
        </w:rPr>
        <w:t>Awsat</w:t>
      </w:r>
      <w:proofErr w:type="spellEnd"/>
      <w:r w:rsidRPr="00CE0008">
        <w:rPr>
          <w:rFonts w:ascii="Arial" w:hAnsi="Arial" w:cs="Arial"/>
          <w:sz w:val="20"/>
          <w:szCs w:val="20"/>
        </w:rPr>
        <w:t xml:space="preserve"> Technical University, Iraq</w:t>
      </w:r>
      <w:r w:rsidRPr="00CE0008">
        <w:rPr>
          <w:rFonts w:ascii="Arial" w:hAnsi="Arial" w:cs="Arial"/>
          <w:sz w:val="20"/>
          <w:szCs w:val="20"/>
        </w:rPr>
        <w:t>.</w:t>
      </w:r>
      <w:bookmarkEnd w:id="0"/>
    </w:p>
    <w:sectPr w:rsidR="00CE0008" w:rsidRPr="00CE0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45"/>
    <w:rsid w:val="00450D45"/>
    <w:rsid w:val="00CE0008"/>
    <w:rsid w:val="00F4069C"/>
    <w:rsid w:val="00F6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8278"/>
  <w15:chartTrackingRefBased/>
  <w15:docId w15:val="{5178F27C-3ACF-4E59-ABEB-8413EDE2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CPU 1038</cp:lastModifiedBy>
  <cp:revision>3</cp:revision>
  <dcterms:created xsi:type="dcterms:W3CDTF">2025-01-03T06:25:00Z</dcterms:created>
  <dcterms:modified xsi:type="dcterms:W3CDTF">2025-03-20T09:12:00Z</dcterms:modified>
</cp:coreProperties>
</file>