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677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77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67747" w:rsidRPr="00967747" w:rsidRDefault="00967747" w:rsidP="00967747">
      <w:pPr>
        <w:spacing w:after="160" w:line="209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67747">
        <w:rPr>
          <w:rFonts w:ascii="Arial" w:eastAsia="Times New Roman" w:hAnsi="Arial" w:cs="Arial"/>
          <w:sz w:val="20"/>
          <w:szCs w:val="20"/>
          <w:lang w:val="en-US"/>
        </w:rPr>
        <w:br/>
        <w:t>This is an interesting case and of utmost clinical importance. It is crucial and </w:t>
      </w:r>
    </w:p>
    <w:p w:rsidR="00967747" w:rsidRPr="00967747" w:rsidRDefault="00967747" w:rsidP="00967747">
      <w:pPr>
        <w:spacing w:after="160" w:line="209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67747">
        <w:rPr>
          <w:rFonts w:ascii="Arial" w:eastAsia="Times New Roman" w:hAnsi="Arial" w:cs="Arial"/>
          <w:sz w:val="20"/>
          <w:szCs w:val="20"/>
          <w:lang w:val="en-US"/>
        </w:rPr>
        <w:t>challenging to differentiate the difference between the true and the false Left ventricular (LV) </w:t>
      </w:r>
    </w:p>
    <w:p w:rsidR="00967747" w:rsidRPr="00967747" w:rsidRDefault="00967747" w:rsidP="00967747">
      <w:pPr>
        <w:spacing w:after="160" w:line="209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67747">
        <w:rPr>
          <w:rFonts w:ascii="Arial" w:eastAsia="Times New Roman" w:hAnsi="Arial" w:cs="Arial"/>
          <w:sz w:val="20"/>
          <w:szCs w:val="20"/>
          <w:lang w:val="en-US"/>
        </w:rPr>
        <w:t>aneurysms, which though rare, are severe complications of acute myocardial infarction (AMI</w:t>
      </w:r>
      <w:proofErr w:type="gramStart"/>
      <w:r w:rsidRPr="00967747">
        <w:rPr>
          <w:rFonts w:ascii="Arial" w:eastAsia="Times New Roman" w:hAnsi="Arial" w:cs="Arial"/>
          <w:sz w:val="20"/>
          <w:szCs w:val="20"/>
          <w:lang w:val="en-US"/>
        </w:rPr>
        <w:t>) .</w:t>
      </w:r>
      <w:proofErr w:type="gramEnd"/>
      <w:r w:rsidRPr="00967747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:rsidR="00967747" w:rsidRPr="00967747" w:rsidRDefault="00967747" w:rsidP="00967747">
      <w:pPr>
        <w:spacing w:after="160" w:line="209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67747">
        <w:rPr>
          <w:rFonts w:ascii="Arial" w:eastAsia="Times New Roman" w:hAnsi="Arial" w:cs="Arial"/>
          <w:sz w:val="20"/>
          <w:szCs w:val="20"/>
          <w:lang w:val="en-US"/>
        </w:rPr>
        <w:t>Early intervention is required to prevent life-threatening complications. This involves usage of </w:t>
      </w:r>
    </w:p>
    <w:p w:rsidR="00967747" w:rsidRPr="00967747" w:rsidRDefault="00967747" w:rsidP="00967747">
      <w:pPr>
        <w:spacing w:after="160" w:line="209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967747">
        <w:rPr>
          <w:rFonts w:ascii="Arial" w:eastAsia="Times New Roman" w:hAnsi="Arial" w:cs="Arial"/>
          <w:sz w:val="20"/>
          <w:szCs w:val="20"/>
          <w:lang w:val="en-US"/>
        </w:rPr>
        <w:t>multimodal imaging. </w:t>
      </w:r>
    </w:p>
    <w:p w:rsidR="00967747" w:rsidRPr="00967747" w:rsidRDefault="00967747" w:rsidP="009677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67747">
        <w:rPr>
          <w:rFonts w:ascii="Arial" w:eastAsia="Times New Roman" w:hAnsi="Arial" w:cs="Arial"/>
          <w:sz w:val="20"/>
          <w:szCs w:val="20"/>
          <w:lang w:val="en-US"/>
        </w:rPr>
        <w:t> </w:t>
      </w:r>
    </w:p>
    <w:p w:rsidR="00967747" w:rsidRPr="00967747" w:rsidRDefault="00967747" w:rsidP="009677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</w:p>
    <w:p w:rsidR="00967747" w:rsidRPr="00967747" w:rsidRDefault="00967747" w:rsidP="009677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67747">
        <w:rPr>
          <w:rFonts w:ascii="Arial" w:eastAsia="Times New Roman" w:hAnsi="Arial" w:cs="Arial"/>
          <w:sz w:val="20"/>
          <w:szCs w:val="20"/>
          <w:lang w:val="en-GB"/>
        </w:rPr>
        <w:t>With due consideration to the reviewer's comments and the revision done, the decision on the manuscript</w:t>
      </w:r>
    </w:p>
    <w:p w:rsidR="009344FF" w:rsidRPr="00AF6952" w:rsidRDefault="00967747" w:rsidP="00967747">
      <w:pPr>
        <w:rPr>
          <w:rFonts w:ascii="Arial" w:hAnsi="Arial" w:cs="Arial"/>
          <w:sz w:val="20"/>
          <w:szCs w:val="20"/>
        </w:rPr>
      </w:pPr>
      <w:r w:rsidRPr="00AF695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GB"/>
        </w:rPr>
        <w:t> "</w:t>
      </w:r>
      <w:r w:rsidRPr="00AF695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         A Case Report on Multimodal Imaging in Diagnosing True or False Ventricular Aneurysm "   </w:t>
      </w:r>
      <w:r w:rsidRPr="00AF695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GB"/>
        </w:rPr>
        <w:t xml:space="preserve">for the Asian Journal of Cardiology </w:t>
      </w:r>
      <w:proofErr w:type="gramStart"/>
      <w:r w:rsidRPr="00AF695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GB"/>
        </w:rPr>
        <w:t>Research</w:t>
      </w:r>
      <w:r w:rsidRPr="00AF695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  is</w:t>
      </w:r>
      <w:proofErr w:type="gramEnd"/>
      <w:r w:rsidRPr="00AF695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  Accepted.</w:t>
      </w:r>
    </w:p>
    <w:p w:rsidR="00000000" w:rsidRPr="009677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77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7747" w:rsidRPr="00967747" w:rsidRDefault="00967747" w:rsidP="009344FF">
      <w:pPr>
        <w:rPr>
          <w:rFonts w:ascii="Arial" w:hAnsi="Arial" w:cs="Arial"/>
          <w:bCs/>
          <w:sz w:val="20"/>
          <w:szCs w:val="20"/>
        </w:rPr>
      </w:pPr>
      <w:bookmarkStart w:id="0" w:name="_Hlk191977512"/>
      <w:r w:rsidRPr="00967747">
        <w:rPr>
          <w:rFonts w:ascii="Arial" w:hAnsi="Arial" w:cs="Arial"/>
          <w:bCs/>
          <w:sz w:val="20"/>
          <w:szCs w:val="20"/>
        </w:rPr>
        <w:t>Prof. Abha Chandra</w:t>
      </w:r>
      <w:r w:rsidRPr="00967747">
        <w:rPr>
          <w:rFonts w:ascii="Arial" w:hAnsi="Arial" w:cs="Arial"/>
          <w:bCs/>
          <w:sz w:val="20"/>
          <w:szCs w:val="20"/>
        </w:rPr>
        <w:t xml:space="preserve">, </w:t>
      </w:r>
      <w:r w:rsidRPr="00967747">
        <w:rPr>
          <w:rFonts w:ascii="Arial" w:hAnsi="Arial" w:cs="Arial"/>
          <w:bCs/>
          <w:sz w:val="20"/>
          <w:szCs w:val="20"/>
        </w:rPr>
        <w:t>Integral University, India</w:t>
      </w:r>
      <w:bookmarkEnd w:id="0"/>
    </w:p>
    <w:sectPr w:rsidR="00967747" w:rsidRPr="00967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7879"/>
    <w:rsid w:val="002C0B2C"/>
    <w:rsid w:val="00903D0B"/>
    <w:rsid w:val="009344FF"/>
    <w:rsid w:val="00967747"/>
    <w:rsid w:val="009F328F"/>
    <w:rsid w:val="00A72896"/>
    <w:rsid w:val="00A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C0F6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2025-03-04T05:15:00Z</dcterms:modified>
</cp:coreProperties>
</file>