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B2D48" w:rsidRDefault="00C64157" w:rsidP="009344FF">
      <w:r>
        <w:t>P</w:t>
      </w:r>
      <w:bookmarkStart w:id="0" w:name="_GoBack"/>
      <w:bookmarkEnd w:id="0"/>
      <w:r w:rsidR="007B2D48" w:rsidRPr="007B2D48">
        <w:t xml:space="preserve">lease kindly publish the article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B7A77" w:rsidRPr="002B7A77" w:rsidRDefault="002B7A77" w:rsidP="009344FF">
      <w:proofErr w:type="spellStart"/>
      <w:r w:rsidRPr="002B7A77">
        <w:t>Prof.</w:t>
      </w:r>
      <w:proofErr w:type="spellEnd"/>
      <w:r w:rsidRPr="002B7A77">
        <w:t xml:space="preserve"> </w:t>
      </w:r>
      <w:proofErr w:type="spellStart"/>
      <w:r w:rsidRPr="002B7A77">
        <w:t>Md.Shajahan</w:t>
      </w:r>
      <w:proofErr w:type="spellEnd"/>
      <w:r w:rsidRPr="002B7A77">
        <w:t xml:space="preserve"> </w:t>
      </w:r>
      <w:proofErr w:type="spellStart"/>
      <w:r w:rsidRPr="002B7A77">
        <w:t>Kabir</w:t>
      </w:r>
      <w:proofErr w:type="spellEnd"/>
      <w:r w:rsidRPr="002B7A77">
        <w:t>, Bangladesh Agricultural University, Bangladesh</w:t>
      </w:r>
    </w:p>
    <w:sectPr w:rsidR="002B7A77" w:rsidRPr="002B7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7C32"/>
    <w:rsid w:val="0007746E"/>
    <w:rsid w:val="002B7A77"/>
    <w:rsid w:val="002C0B2C"/>
    <w:rsid w:val="007B2D48"/>
    <w:rsid w:val="009344FF"/>
    <w:rsid w:val="009F328F"/>
    <w:rsid w:val="00A72896"/>
    <w:rsid w:val="00C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6C43"/>
  <w15:docId w15:val="{F92B1EBD-78F2-464B-AD20-8B8EE25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10</cp:revision>
  <dcterms:created xsi:type="dcterms:W3CDTF">2025-02-19T08:37:00Z</dcterms:created>
  <dcterms:modified xsi:type="dcterms:W3CDTF">2025-03-17T05:21:00Z</dcterms:modified>
</cp:coreProperties>
</file>