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CD9A6" w14:textId="1C44435F" w:rsidR="002E0808" w:rsidRPr="002E0808" w:rsidRDefault="002E0808" w:rsidP="002E0808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bookmarkStart w:id="0" w:name="_GoBack"/>
      <w:r w:rsidRPr="002E0808">
        <w:rPr>
          <w:rFonts w:ascii="Arial" w:hAnsi="Arial" w:cs="Arial"/>
          <w:b/>
          <w:sz w:val="20"/>
          <w:szCs w:val="20"/>
          <w:u w:val="single"/>
          <w:lang w:val="en-US"/>
        </w:rPr>
        <w:t>Editor’s Comment:</w:t>
      </w:r>
    </w:p>
    <w:p w14:paraId="12020FBA" w14:textId="77777777" w:rsidR="002E0808" w:rsidRPr="002E0808" w:rsidRDefault="002E0808" w:rsidP="002E0808">
      <w:pPr>
        <w:rPr>
          <w:rFonts w:ascii="Arial" w:hAnsi="Arial" w:cs="Arial"/>
          <w:sz w:val="20"/>
          <w:szCs w:val="20"/>
        </w:rPr>
      </w:pPr>
      <w:r w:rsidRPr="002E0808">
        <w:rPr>
          <w:rFonts w:ascii="Arial" w:hAnsi="Arial" w:cs="Arial"/>
          <w:sz w:val="20"/>
          <w:szCs w:val="20"/>
        </w:rPr>
        <w:t>The manuscript has been improved by additional explanations corresponding to reviewers' comments.</w:t>
      </w:r>
    </w:p>
    <w:p w14:paraId="742218ED" w14:textId="77777777" w:rsidR="002E0808" w:rsidRPr="002E0808" w:rsidRDefault="002E0808" w:rsidP="002E0808">
      <w:pPr>
        <w:rPr>
          <w:rFonts w:ascii="Arial" w:hAnsi="Arial" w:cs="Arial"/>
          <w:sz w:val="20"/>
          <w:szCs w:val="20"/>
        </w:rPr>
      </w:pPr>
      <w:r w:rsidRPr="002E0808">
        <w:rPr>
          <w:rFonts w:ascii="Arial" w:hAnsi="Arial" w:cs="Arial"/>
          <w:sz w:val="20"/>
          <w:szCs w:val="20"/>
        </w:rPr>
        <w:t>The revised manuscript can be accepted for the publication in the journal, ACRI.</w:t>
      </w:r>
    </w:p>
    <w:p w14:paraId="01D94378" w14:textId="77777777" w:rsidR="002E0808" w:rsidRPr="002E0808" w:rsidRDefault="002E0808" w:rsidP="002E0808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53F69703" w14:textId="77777777" w:rsidR="002E0808" w:rsidRPr="002E0808" w:rsidRDefault="002E0808" w:rsidP="002E0808">
      <w:pPr>
        <w:rPr>
          <w:rFonts w:ascii="Arial" w:hAnsi="Arial" w:cs="Arial"/>
          <w:b/>
          <w:sz w:val="20"/>
          <w:szCs w:val="20"/>
          <w:u w:val="single"/>
          <w:lang w:val="en-US"/>
        </w:rPr>
      </w:pPr>
    </w:p>
    <w:p w14:paraId="360C2289" w14:textId="5B232B71" w:rsidR="002E0808" w:rsidRPr="002E0808" w:rsidRDefault="002E0808" w:rsidP="002E0808">
      <w:pPr>
        <w:rPr>
          <w:rFonts w:ascii="Arial" w:hAnsi="Arial" w:cs="Arial"/>
          <w:b/>
          <w:sz w:val="20"/>
          <w:szCs w:val="20"/>
          <w:u w:val="single"/>
          <w:lang w:val="en-US"/>
        </w:rPr>
      </w:pPr>
      <w:r w:rsidRPr="002E0808">
        <w:rPr>
          <w:rFonts w:ascii="Arial" w:hAnsi="Arial" w:cs="Arial"/>
          <w:b/>
          <w:sz w:val="20"/>
          <w:szCs w:val="20"/>
          <w:u w:val="single"/>
          <w:lang w:val="en-US"/>
        </w:rPr>
        <w:t>Editor’s Details:</w:t>
      </w:r>
    </w:p>
    <w:p w14:paraId="41244279" w14:textId="77777777" w:rsidR="002E0808" w:rsidRPr="002E0808" w:rsidRDefault="002E0808" w:rsidP="002E0808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2E0808">
        <w:rPr>
          <w:rFonts w:ascii="Arial" w:hAnsi="Arial" w:cs="Arial"/>
          <w:sz w:val="20"/>
          <w:szCs w:val="20"/>
          <w:lang w:val="en-US"/>
        </w:rPr>
        <w:t xml:space="preserve">Dr. </w:t>
      </w:r>
      <w:proofErr w:type="spellStart"/>
      <w:r w:rsidRPr="002E0808">
        <w:rPr>
          <w:rFonts w:ascii="Arial" w:hAnsi="Arial" w:cs="Arial"/>
          <w:sz w:val="20"/>
          <w:szCs w:val="20"/>
          <w:lang w:val="en-US"/>
        </w:rPr>
        <w:t>Kazutoshi</w:t>
      </w:r>
      <w:proofErr w:type="spellEnd"/>
      <w:r w:rsidRPr="002E080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2E0808">
        <w:rPr>
          <w:rFonts w:ascii="Arial" w:hAnsi="Arial" w:cs="Arial"/>
          <w:sz w:val="20"/>
          <w:szCs w:val="20"/>
          <w:lang w:val="en-US"/>
        </w:rPr>
        <w:t>Okuno</w:t>
      </w:r>
      <w:proofErr w:type="spellEnd"/>
    </w:p>
    <w:p w14:paraId="6F4664E4" w14:textId="1F14564A" w:rsidR="002E0808" w:rsidRPr="002E0808" w:rsidRDefault="002E0808" w:rsidP="002E0808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2E0808">
        <w:rPr>
          <w:rFonts w:ascii="Arial" w:hAnsi="Arial" w:cs="Arial"/>
          <w:sz w:val="20"/>
          <w:szCs w:val="20"/>
          <w:lang w:val="en-US"/>
        </w:rPr>
        <w:t>Former Professor,</w:t>
      </w:r>
      <w:r w:rsidRPr="002E0808">
        <w:rPr>
          <w:rFonts w:ascii="Arial" w:hAnsi="Arial" w:cs="Arial"/>
          <w:sz w:val="20"/>
          <w:szCs w:val="20"/>
          <w:lang w:val="en-US"/>
        </w:rPr>
        <w:t xml:space="preserve"> </w:t>
      </w:r>
      <w:r w:rsidRPr="002E0808">
        <w:rPr>
          <w:rFonts w:ascii="Arial" w:hAnsi="Arial" w:cs="Arial"/>
          <w:sz w:val="20"/>
          <w:szCs w:val="20"/>
          <w:lang w:val="en-US"/>
        </w:rPr>
        <w:t>University of Tsukuba, Japan</w:t>
      </w:r>
      <w:r w:rsidRPr="002E0808">
        <w:rPr>
          <w:rFonts w:ascii="Arial" w:hAnsi="Arial" w:cs="Arial"/>
          <w:sz w:val="20"/>
          <w:szCs w:val="20"/>
          <w:lang w:val="en-US"/>
        </w:rPr>
        <w:t>.</w:t>
      </w:r>
      <w:bookmarkEnd w:id="0"/>
    </w:p>
    <w:sectPr w:rsidR="002E0808" w:rsidRPr="002E0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C38"/>
    <w:rsid w:val="00240D82"/>
    <w:rsid w:val="002E0808"/>
    <w:rsid w:val="00693BF1"/>
    <w:rsid w:val="00762983"/>
    <w:rsid w:val="00AB31F5"/>
    <w:rsid w:val="00D67C38"/>
    <w:rsid w:val="00D7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ECFC3"/>
  <w15:chartTrackingRefBased/>
  <w15:docId w15:val="{D1B0B7BB-0EB2-4967-9B09-D9FD0FC7B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08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4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9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13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67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3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8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8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5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1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87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006</dc:creator>
  <cp:keywords/>
  <dc:description/>
  <cp:lastModifiedBy>SDI 1172</cp:lastModifiedBy>
  <cp:revision>3</cp:revision>
  <dcterms:created xsi:type="dcterms:W3CDTF">2024-06-24T09:41:00Z</dcterms:created>
  <dcterms:modified xsi:type="dcterms:W3CDTF">2025-03-04T06:59:00Z</dcterms:modified>
</cp:coreProperties>
</file>