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99B72" w14:textId="0A360DC5" w:rsidR="00562A59" w:rsidRDefault="00CF5DED" w:rsidP="006F3FA0">
      <w:pPr>
        <w:spacing w:line="360" w:lineRule="auto"/>
        <w:jc w:val="both"/>
        <w:rPr>
          <w:rFonts w:ascii="Times New Roman" w:eastAsia="Aptos" w:hAnsi="Times New Roman" w:cs="Times New Roman"/>
          <w:b/>
          <w:bCs/>
          <w:sz w:val="28"/>
          <w:szCs w:val="28"/>
        </w:rPr>
      </w:pPr>
      <w:r w:rsidRPr="007E659A">
        <w:rPr>
          <w:rFonts w:ascii="Times New Roman" w:eastAsia="Aptos" w:hAnsi="Times New Roman" w:cs="Times New Roman"/>
          <w:b/>
          <w:bCs/>
          <w:sz w:val="28"/>
          <w:szCs w:val="28"/>
          <w:highlight w:val="yellow"/>
        </w:rPr>
        <w:t>Effects</w:t>
      </w:r>
      <w:r w:rsidR="00562A59" w:rsidRPr="007E659A">
        <w:rPr>
          <w:rFonts w:ascii="Times New Roman" w:eastAsia="Aptos" w:hAnsi="Times New Roman" w:cs="Times New Roman"/>
          <w:b/>
          <w:bCs/>
          <w:sz w:val="28"/>
          <w:szCs w:val="28"/>
          <w:highlight w:val="yellow"/>
        </w:rPr>
        <w:t xml:space="preserve"> of </w:t>
      </w:r>
      <w:r w:rsidR="00E12EF2" w:rsidRPr="007E659A">
        <w:rPr>
          <w:rFonts w:ascii="Times New Roman" w:eastAsia="Aptos" w:hAnsi="Times New Roman" w:cs="Times New Roman"/>
          <w:b/>
          <w:bCs/>
          <w:sz w:val="28"/>
          <w:szCs w:val="28"/>
          <w:highlight w:val="yellow"/>
        </w:rPr>
        <w:t>t</w:t>
      </w:r>
      <w:r w:rsidR="00562A59" w:rsidRPr="007E659A">
        <w:rPr>
          <w:rFonts w:ascii="Times New Roman" w:eastAsia="Aptos" w:hAnsi="Times New Roman" w:cs="Times New Roman"/>
          <w:b/>
          <w:bCs/>
          <w:sz w:val="28"/>
          <w:szCs w:val="28"/>
          <w:highlight w:val="yellow"/>
        </w:rPr>
        <w:t xml:space="preserve">rauma history among 2014-16 Ebola </w:t>
      </w:r>
      <w:r w:rsidR="00E12EF2" w:rsidRPr="007E659A">
        <w:rPr>
          <w:rFonts w:ascii="Times New Roman" w:eastAsia="Aptos" w:hAnsi="Times New Roman" w:cs="Times New Roman"/>
          <w:b/>
          <w:bCs/>
          <w:sz w:val="28"/>
          <w:szCs w:val="28"/>
          <w:highlight w:val="yellow"/>
        </w:rPr>
        <w:t xml:space="preserve">Virus Disease epidemic </w:t>
      </w:r>
      <w:r w:rsidR="00562A59" w:rsidRPr="007E659A">
        <w:rPr>
          <w:rFonts w:ascii="Times New Roman" w:eastAsia="Aptos" w:hAnsi="Times New Roman" w:cs="Times New Roman"/>
          <w:b/>
          <w:bCs/>
          <w:sz w:val="28"/>
          <w:szCs w:val="28"/>
          <w:highlight w:val="yellow"/>
        </w:rPr>
        <w:t>survivors living in Victoria-Australia</w:t>
      </w:r>
    </w:p>
    <w:p w14:paraId="188851B4" w14:textId="77777777" w:rsidR="00D413E8" w:rsidRDefault="00D413E8" w:rsidP="006F3FA0">
      <w:pPr>
        <w:spacing w:line="360" w:lineRule="auto"/>
        <w:jc w:val="both"/>
        <w:rPr>
          <w:rFonts w:ascii="Times New Roman" w:eastAsia="Aptos" w:hAnsi="Times New Roman" w:cs="Times New Roman"/>
          <w:b/>
          <w:bCs/>
          <w:sz w:val="28"/>
          <w:szCs w:val="28"/>
        </w:rPr>
      </w:pPr>
    </w:p>
    <w:p w14:paraId="4F1A059C" w14:textId="705218A4" w:rsidR="00A9086B" w:rsidRDefault="00A9086B" w:rsidP="006F3FA0">
      <w:pPr>
        <w:spacing w:line="360" w:lineRule="auto"/>
        <w:jc w:val="both"/>
        <w:rPr>
          <w:rFonts w:ascii="Times New Roman" w:eastAsia="Aptos" w:hAnsi="Times New Roman" w:cs="Times New Roman"/>
          <w:b/>
          <w:bCs/>
          <w:sz w:val="28"/>
          <w:szCs w:val="28"/>
        </w:rPr>
      </w:pPr>
      <w:r>
        <w:rPr>
          <w:rFonts w:ascii="Times New Roman" w:eastAsia="Aptos" w:hAnsi="Times New Roman" w:cs="Times New Roman"/>
          <w:b/>
          <w:bCs/>
          <w:sz w:val="28"/>
          <w:szCs w:val="28"/>
        </w:rPr>
        <w:t>Abstract</w:t>
      </w:r>
    </w:p>
    <w:p w14:paraId="096A7787" w14:textId="53E7E5D6" w:rsidR="00493836" w:rsidRPr="00F412B2" w:rsidRDefault="00493836" w:rsidP="006F3FA0">
      <w:pPr>
        <w:spacing w:after="0" w:line="360" w:lineRule="auto"/>
        <w:jc w:val="both"/>
        <w:rPr>
          <w:rFonts w:ascii="Times New Roman" w:eastAsia="Times New Roman" w:hAnsi="Times New Roman" w:cs="Times New Roman"/>
          <w:b/>
          <w:bCs/>
          <w:i/>
          <w:iCs/>
          <w:spacing w:val="-10"/>
          <w:kern w:val="28"/>
          <w:sz w:val="24"/>
          <w:szCs w:val="24"/>
          <w14:ligatures w14:val="none"/>
        </w:rPr>
      </w:pPr>
      <w:r w:rsidRPr="005C5C85">
        <w:rPr>
          <w:rFonts w:ascii="Times New Roman" w:eastAsia="Times New Roman" w:hAnsi="Times New Roman" w:cs="Times New Roman"/>
          <w:b/>
          <w:bCs/>
          <w:i/>
          <w:iCs/>
          <w:spacing w:val="-10"/>
          <w:kern w:val="28"/>
          <w:sz w:val="24"/>
          <w:szCs w:val="24"/>
          <w14:ligatures w14:val="none"/>
        </w:rPr>
        <w:t>Background</w:t>
      </w:r>
      <w:r w:rsidR="00F412B2">
        <w:rPr>
          <w:rFonts w:ascii="Times New Roman" w:eastAsia="Times New Roman" w:hAnsi="Times New Roman" w:cs="Times New Roman"/>
          <w:b/>
          <w:bCs/>
          <w:i/>
          <w:iCs/>
          <w:spacing w:val="-10"/>
          <w:kern w:val="28"/>
          <w:sz w:val="24"/>
          <w:szCs w:val="24"/>
          <w14:ligatures w14:val="none"/>
        </w:rPr>
        <w:t xml:space="preserve">: </w:t>
      </w:r>
      <w:r w:rsidRPr="00F54D58">
        <w:rPr>
          <w:rFonts w:ascii="Times New Roman" w:eastAsia="Times New Roman" w:hAnsi="Times New Roman" w:cs="Times New Roman"/>
          <w:kern w:val="0"/>
          <w:sz w:val="24"/>
          <w:szCs w:val="24"/>
          <w:lang w:eastAsia="en-AU"/>
          <w14:ligatures w14:val="none"/>
        </w:rPr>
        <w:t>Trauma from previous exp</w:t>
      </w:r>
      <w:bookmarkStart w:id="0" w:name="_GoBack"/>
      <w:bookmarkEnd w:id="0"/>
      <w:r w:rsidRPr="00F54D58">
        <w:rPr>
          <w:rFonts w:ascii="Times New Roman" w:eastAsia="Times New Roman" w:hAnsi="Times New Roman" w:cs="Times New Roman"/>
          <w:kern w:val="0"/>
          <w:sz w:val="24"/>
          <w:szCs w:val="24"/>
          <w:lang w:eastAsia="en-AU"/>
          <w14:ligatures w14:val="none"/>
        </w:rPr>
        <w:t xml:space="preserve">eriences </w:t>
      </w:r>
      <w:r w:rsidR="00A27378" w:rsidRPr="00F54D58">
        <w:rPr>
          <w:rFonts w:ascii="Times New Roman" w:eastAsia="Times New Roman" w:hAnsi="Times New Roman" w:cs="Times New Roman"/>
          <w:kern w:val="0"/>
          <w:sz w:val="24"/>
          <w:szCs w:val="24"/>
          <w:lang w:eastAsia="en-AU"/>
          <w14:ligatures w14:val="none"/>
        </w:rPr>
        <w:t xml:space="preserve">such as car accidents, </w:t>
      </w:r>
      <w:r w:rsidR="004D75C3">
        <w:rPr>
          <w:rFonts w:ascii="Times New Roman" w:eastAsia="Times New Roman" w:hAnsi="Times New Roman" w:cs="Times New Roman"/>
          <w:kern w:val="0"/>
          <w:sz w:val="24"/>
          <w:szCs w:val="24"/>
          <w:lang w:eastAsia="en-AU"/>
          <w14:ligatures w14:val="none"/>
        </w:rPr>
        <w:t xml:space="preserve">robberies, </w:t>
      </w:r>
      <w:r w:rsidR="00A27378" w:rsidRPr="00F54D58">
        <w:rPr>
          <w:rFonts w:ascii="Times New Roman" w:eastAsia="Times New Roman" w:hAnsi="Times New Roman" w:cs="Times New Roman"/>
          <w:kern w:val="0"/>
          <w:sz w:val="24"/>
          <w:szCs w:val="24"/>
          <w:lang w:eastAsia="en-AU"/>
          <w14:ligatures w14:val="none"/>
        </w:rPr>
        <w:t xml:space="preserve">knife </w:t>
      </w:r>
      <w:r w:rsidR="00DE4947" w:rsidRPr="00F54D58">
        <w:rPr>
          <w:rFonts w:ascii="Times New Roman" w:eastAsia="Times New Roman" w:hAnsi="Times New Roman" w:cs="Times New Roman"/>
          <w:kern w:val="0"/>
          <w:sz w:val="24"/>
          <w:szCs w:val="24"/>
          <w:lang w:eastAsia="en-AU"/>
          <w14:ligatures w14:val="none"/>
        </w:rPr>
        <w:t>attacks, wars</w:t>
      </w:r>
      <w:r w:rsidR="004D75C3">
        <w:rPr>
          <w:rFonts w:ascii="Times New Roman" w:eastAsia="Times New Roman" w:hAnsi="Times New Roman" w:cs="Times New Roman"/>
          <w:kern w:val="0"/>
          <w:sz w:val="24"/>
          <w:szCs w:val="24"/>
          <w:lang w:eastAsia="en-AU"/>
          <w14:ligatures w14:val="none"/>
        </w:rPr>
        <w:t>,</w:t>
      </w:r>
      <w:r w:rsidR="00A27378" w:rsidRPr="00F54D58">
        <w:rPr>
          <w:rFonts w:ascii="Times New Roman" w:eastAsia="Times New Roman" w:hAnsi="Times New Roman" w:cs="Times New Roman"/>
          <w:kern w:val="0"/>
          <w:sz w:val="24"/>
          <w:szCs w:val="24"/>
          <w:lang w:eastAsia="en-AU"/>
          <w14:ligatures w14:val="none"/>
        </w:rPr>
        <w:t xml:space="preserve"> </w:t>
      </w:r>
      <w:r w:rsidR="00DE4947">
        <w:rPr>
          <w:rFonts w:ascii="Times New Roman" w:eastAsia="Times New Roman" w:hAnsi="Times New Roman" w:cs="Times New Roman"/>
          <w:kern w:val="0"/>
          <w:sz w:val="24"/>
          <w:szCs w:val="24"/>
          <w:lang w:eastAsia="en-AU"/>
          <w14:ligatures w14:val="none"/>
        </w:rPr>
        <w:t xml:space="preserve">and other </w:t>
      </w:r>
      <w:r w:rsidR="004D75C3">
        <w:rPr>
          <w:rFonts w:ascii="Times New Roman" w:eastAsia="Times New Roman" w:hAnsi="Times New Roman" w:cs="Times New Roman"/>
          <w:kern w:val="0"/>
          <w:sz w:val="24"/>
          <w:szCs w:val="24"/>
          <w:lang w:eastAsia="en-AU"/>
          <w14:ligatures w14:val="none"/>
        </w:rPr>
        <w:t xml:space="preserve">types </w:t>
      </w:r>
      <w:r w:rsidR="00DE4947">
        <w:rPr>
          <w:rFonts w:ascii="Times New Roman" w:eastAsia="Times New Roman" w:hAnsi="Times New Roman" w:cs="Times New Roman"/>
          <w:kern w:val="0"/>
          <w:sz w:val="24"/>
          <w:szCs w:val="24"/>
          <w:lang w:eastAsia="en-AU"/>
          <w14:ligatures w14:val="none"/>
        </w:rPr>
        <w:t xml:space="preserve">of </w:t>
      </w:r>
      <w:r w:rsidR="00DE4947" w:rsidRPr="00F54D58">
        <w:rPr>
          <w:rFonts w:ascii="Times New Roman" w:eastAsia="Times New Roman" w:hAnsi="Times New Roman" w:cs="Times New Roman"/>
          <w:kern w:val="0"/>
          <w:sz w:val="24"/>
          <w:szCs w:val="24"/>
          <w:lang w:eastAsia="en-AU"/>
          <w14:ligatures w14:val="none"/>
        </w:rPr>
        <w:t>violence</w:t>
      </w:r>
      <w:r w:rsidR="00A27378" w:rsidRPr="00F54D58">
        <w:rPr>
          <w:rFonts w:ascii="Times New Roman" w:eastAsia="Times New Roman" w:hAnsi="Times New Roman" w:cs="Times New Roman"/>
          <w:kern w:val="0"/>
          <w:sz w:val="24"/>
          <w:szCs w:val="24"/>
          <w:lang w:eastAsia="en-AU"/>
          <w14:ligatures w14:val="none"/>
        </w:rPr>
        <w:t xml:space="preserve"> </w:t>
      </w:r>
      <w:r w:rsidR="00E12EF2">
        <w:rPr>
          <w:rFonts w:ascii="Times New Roman" w:eastAsia="Times New Roman" w:hAnsi="Times New Roman" w:cs="Times New Roman"/>
          <w:kern w:val="0"/>
          <w:sz w:val="24"/>
          <w:szCs w:val="24"/>
          <w:lang w:eastAsia="en-AU"/>
          <w14:ligatures w14:val="none"/>
        </w:rPr>
        <w:t>or</w:t>
      </w:r>
      <w:r w:rsidR="00A9086B">
        <w:rPr>
          <w:rFonts w:ascii="Times New Roman" w:eastAsia="Times New Roman" w:hAnsi="Times New Roman" w:cs="Times New Roman"/>
          <w:kern w:val="0"/>
          <w:sz w:val="24"/>
          <w:szCs w:val="24"/>
          <w:lang w:eastAsia="en-AU"/>
          <w14:ligatures w14:val="none"/>
        </w:rPr>
        <w:t xml:space="preserve"> witnessing the deaths </w:t>
      </w:r>
      <w:r w:rsidRPr="00F54D58">
        <w:rPr>
          <w:rFonts w:ascii="Times New Roman" w:eastAsia="Times New Roman" w:hAnsi="Times New Roman" w:cs="Times New Roman"/>
          <w:kern w:val="0"/>
          <w:sz w:val="24"/>
          <w:szCs w:val="24"/>
          <w:lang w:eastAsia="en-AU"/>
          <w14:ligatures w14:val="none"/>
        </w:rPr>
        <w:t xml:space="preserve">could </w:t>
      </w:r>
      <w:r w:rsidR="00A27378" w:rsidRPr="00F54D58">
        <w:rPr>
          <w:rFonts w:ascii="Times New Roman" w:eastAsia="Times New Roman" w:hAnsi="Times New Roman" w:cs="Times New Roman"/>
          <w:kern w:val="0"/>
          <w:sz w:val="24"/>
          <w:szCs w:val="24"/>
          <w:lang w:eastAsia="en-AU"/>
          <w14:ligatures w14:val="none"/>
        </w:rPr>
        <w:t xml:space="preserve">have </w:t>
      </w:r>
      <w:r w:rsidRPr="00F54D58">
        <w:rPr>
          <w:rFonts w:ascii="Times New Roman" w:eastAsia="Times New Roman" w:hAnsi="Times New Roman" w:cs="Times New Roman"/>
          <w:kern w:val="0"/>
          <w:sz w:val="24"/>
          <w:szCs w:val="24"/>
          <w:lang w:eastAsia="en-AU"/>
          <w14:ligatures w14:val="none"/>
        </w:rPr>
        <w:t>exacerbate</w:t>
      </w:r>
      <w:r w:rsidR="004A2E50">
        <w:rPr>
          <w:rFonts w:ascii="Times New Roman" w:eastAsia="Times New Roman" w:hAnsi="Times New Roman" w:cs="Times New Roman"/>
          <w:kern w:val="0"/>
          <w:sz w:val="24"/>
          <w:szCs w:val="24"/>
          <w:lang w:eastAsia="en-AU"/>
          <w14:ligatures w14:val="none"/>
        </w:rPr>
        <w:t>d</w:t>
      </w:r>
      <w:r w:rsidRPr="00F54D58">
        <w:rPr>
          <w:rFonts w:ascii="Times New Roman" w:eastAsia="Times New Roman" w:hAnsi="Times New Roman" w:cs="Times New Roman"/>
          <w:kern w:val="0"/>
          <w:sz w:val="24"/>
          <w:szCs w:val="24"/>
          <w:lang w:eastAsia="en-AU"/>
          <w14:ligatures w14:val="none"/>
        </w:rPr>
        <w:t xml:space="preserve"> </w:t>
      </w:r>
      <w:r w:rsidR="004D75C3">
        <w:rPr>
          <w:rFonts w:ascii="Times New Roman" w:eastAsia="Times New Roman" w:hAnsi="Times New Roman" w:cs="Times New Roman"/>
          <w:kern w:val="0"/>
          <w:sz w:val="24"/>
          <w:szCs w:val="24"/>
          <w:lang w:eastAsia="en-AU"/>
          <w14:ligatures w14:val="none"/>
        </w:rPr>
        <w:t xml:space="preserve">the experiences of </w:t>
      </w:r>
      <w:r w:rsidR="00F54D58" w:rsidRPr="00F54D58">
        <w:rPr>
          <w:rFonts w:ascii="Times New Roman" w:eastAsia="Times New Roman" w:hAnsi="Times New Roman" w:cs="Times New Roman"/>
          <w:kern w:val="0"/>
          <w:sz w:val="24"/>
          <w:szCs w:val="24"/>
          <w:lang w:eastAsia="en-AU"/>
          <w14:ligatures w14:val="none"/>
        </w:rPr>
        <w:t xml:space="preserve">the 2014-16 Ebola Virus </w:t>
      </w:r>
      <w:r w:rsidR="00E12EF2">
        <w:rPr>
          <w:rFonts w:ascii="Times New Roman" w:eastAsia="Times New Roman" w:hAnsi="Times New Roman" w:cs="Times New Roman"/>
          <w:kern w:val="0"/>
          <w:sz w:val="24"/>
          <w:szCs w:val="24"/>
          <w:lang w:eastAsia="en-AU"/>
          <w14:ligatures w14:val="none"/>
        </w:rPr>
        <w:t xml:space="preserve">Disease (EVD) </w:t>
      </w:r>
      <w:r w:rsidR="00F54D58" w:rsidRPr="00F54D58">
        <w:rPr>
          <w:rFonts w:ascii="Times New Roman" w:eastAsia="Times New Roman" w:hAnsi="Times New Roman" w:cs="Times New Roman"/>
          <w:kern w:val="0"/>
          <w:sz w:val="24"/>
          <w:szCs w:val="24"/>
          <w:lang w:eastAsia="en-AU"/>
          <w14:ligatures w14:val="none"/>
        </w:rPr>
        <w:t xml:space="preserve">Epidemic. </w:t>
      </w:r>
    </w:p>
    <w:p w14:paraId="233949D5" w14:textId="4756F633" w:rsidR="00493836" w:rsidRPr="00F412B2" w:rsidRDefault="00F412B2" w:rsidP="006F3FA0">
      <w:pPr>
        <w:spacing w:after="0" w:line="360" w:lineRule="auto"/>
        <w:jc w:val="both"/>
        <w:rPr>
          <w:rFonts w:ascii="Times New Roman" w:eastAsia="Times New Roman" w:hAnsi="Times New Roman" w:cs="Times New Roman"/>
          <w:b/>
          <w:bCs/>
          <w:i/>
          <w:iCs/>
          <w:spacing w:val="-10"/>
          <w:kern w:val="28"/>
          <w:sz w:val="24"/>
          <w:szCs w:val="24"/>
          <w14:ligatures w14:val="none"/>
        </w:rPr>
      </w:pPr>
      <w:r w:rsidRPr="005C5C85">
        <w:rPr>
          <w:rFonts w:ascii="Times New Roman" w:eastAsia="Times New Roman" w:hAnsi="Times New Roman" w:cs="Times New Roman"/>
          <w:b/>
          <w:bCs/>
          <w:i/>
          <w:iCs/>
          <w:spacing w:val="-10"/>
          <w:kern w:val="28"/>
          <w:sz w:val="24"/>
          <w:szCs w:val="24"/>
          <w14:ligatures w14:val="none"/>
        </w:rPr>
        <w:t>Objective</w:t>
      </w:r>
      <w:r>
        <w:rPr>
          <w:rFonts w:ascii="Times New Roman" w:eastAsia="Times New Roman" w:hAnsi="Times New Roman" w:cs="Times New Roman"/>
          <w:b/>
          <w:bCs/>
          <w:i/>
          <w:iCs/>
          <w:spacing w:val="-10"/>
          <w:kern w:val="28"/>
          <w:sz w:val="24"/>
          <w:szCs w:val="24"/>
          <w14:ligatures w14:val="none"/>
        </w:rPr>
        <w:t>:</w:t>
      </w:r>
      <w:r w:rsidRPr="00F54D58">
        <w:rPr>
          <w:rFonts w:ascii="Times New Roman" w:eastAsia="Times New Roman" w:hAnsi="Times New Roman" w:cs="Times New Roman"/>
          <w:kern w:val="0"/>
          <w:sz w:val="24"/>
          <w:szCs w:val="24"/>
          <w:lang w:eastAsia="en-AU"/>
          <w14:ligatures w14:val="none"/>
        </w:rPr>
        <w:t xml:space="preserve"> To</w:t>
      </w:r>
      <w:r w:rsidR="00493836" w:rsidRPr="00F54D58">
        <w:rPr>
          <w:rFonts w:ascii="Times New Roman" w:eastAsia="Times New Roman" w:hAnsi="Times New Roman" w:cs="Times New Roman"/>
          <w:kern w:val="0"/>
          <w:sz w:val="24"/>
          <w:szCs w:val="24"/>
          <w:lang w:eastAsia="en-AU"/>
          <w14:ligatures w14:val="none"/>
        </w:rPr>
        <w:t xml:space="preserve"> study past trauma </w:t>
      </w:r>
      <w:r w:rsidR="00A27378" w:rsidRPr="00F54D58">
        <w:rPr>
          <w:rFonts w:ascii="Times New Roman" w:eastAsia="Times New Roman" w:hAnsi="Times New Roman" w:cs="Times New Roman"/>
          <w:kern w:val="0"/>
          <w:sz w:val="24"/>
          <w:szCs w:val="24"/>
          <w:lang w:eastAsia="en-AU"/>
          <w14:ligatures w14:val="none"/>
        </w:rPr>
        <w:t xml:space="preserve">experiences </w:t>
      </w:r>
      <w:r w:rsidR="00F54D58" w:rsidRPr="00F54D58">
        <w:rPr>
          <w:rFonts w:ascii="Times New Roman" w:eastAsia="Times New Roman" w:hAnsi="Times New Roman" w:cs="Times New Roman"/>
          <w:kern w:val="0"/>
          <w:sz w:val="24"/>
          <w:szCs w:val="24"/>
          <w:lang w:eastAsia="en-AU"/>
          <w14:ligatures w14:val="none"/>
        </w:rPr>
        <w:t xml:space="preserve">among </w:t>
      </w:r>
      <w:r w:rsidR="00A27378" w:rsidRPr="00F54D58">
        <w:rPr>
          <w:rFonts w:ascii="Times New Roman" w:eastAsia="Times New Roman" w:hAnsi="Times New Roman" w:cs="Times New Roman"/>
          <w:kern w:val="0"/>
          <w:sz w:val="24"/>
          <w:szCs w:val="24"/>
          <w:lang w:eastAsia="en-AU"/>
          <w14:ligatures w14:val="none"/>
        </w:rPr>
        <w:t xml:space="preserve">those West Africans </w:t>
      </w:r>
      <w:r w:rsidR="00F54D58" w:rsidRPr="00F54D58">
        <w:rPr>
          <w:rFonts w:ascii="Times New Roman" w:eastAsia="Times New Roman" w:hAnsi="Times New Roman" w:cs="Times New Roman"/>
          <w:kern w:val="0"/>
          <w:sz w:val="24"/>
          <w:szCs w:val="24"/>
          <w:lang w:eastAsia="en-AU"/>
          <w14:ligatures w14:val="none"/>
        </w:rPr>
        <w:t xml:space="preserve">who survived the 2014-16 EVD epidemic and </w:t>
      </w:r>
      <w:r w:rsidR="00C20F67">
        <w:rPr>
          <w:rFonts w:ascii="Times New Roman" w:eastAsia="Times New Roman" w:hAnsi="Times New Roman" w:cs="Times New Roman"/>
          <w:kern w:val="0"/>
          <w:sz w:val="24"/>
          <w:szCs w:val="24"/>
          <w:lang w:eastAsia="en-AU"/>
          <w14:ligatures w14:val="none"/>
        </w:rPr>
        <w:t xml:space="preserve">now </w:t>
      </w:r>
      <w:r w:rsidR="00A27378" w:rsidRPr="00F54D58">
        <w:rPr>
          <w:rFonts w:ascii="Times New Roman" w:eastAsia="Times New Roman" w:hAnsi="Times New Roman" w:cs="Times New Roman"/>
          <w:kern w:val="0"/>
          <w:sz w:val="24"/>
          <w:szCs w:val="24"/>
          <w:lang w:eastAsia="en-AU"/>
          <w14:ligatures w14:val="none"/>
        </w:rPr>
        <w:t>resid</w:t>
      </w:r>
      <w:r w:rsidR="00C20F67">
        <w:rPr>
          <w:rFonts w:ascii="Times New Roman" w:eastAsia="Times New Roman" w:hAnsi="Times New Roman" w:cs="Times New Roman"/>
          <w:kern w:val="0"/>
          <w:sz w:val="24"/>
          <w:szCs w:val="24"/>
          <w:lang w:eastAsia="en-AU"/>
          <w14:ligatures w14:val="none"/>
        </w:rPr>
        <w:t>e</w:t>
      </w:r>
      <w:r w:rsidR="00A27378" w:rsidRPr="00F54D58">
        <w:rPr>
          <w:rFonts w:ascii="Times New Roman" w:eastAsia="Times New Roman" w:hAnsi="Times New Roman" w:cs="Times New Roman"/>
          <w:kern w:val="0"/>
          <w:sz w:val="24"/>
          <w:szCs w:val="24"/>
          <w:lang w:eastAsia="en-AU"/>
          <w14:ligatures w14:val="none"/>
        </w:rPr>
        <w:t xml:space="preserve"> in Victoria -</w:t>
      </w:r>
      <w:r w:rsidR="00E12EF2">
        <w:rPr>
          <w:rFonts w:ascii="Times New Roman" w:eastAsia="Times New Roman" w:hAnsi="Times New Roman" w:cs="Times New Roman"/>
          <w:kern w:val="0"/>
          <w:sz w:val="24"/>
          <w:szCs w:val="24"/>
          <w:lang w:eastAsia="en-AU"/>
          <w14:ligatures w14:val="none"/>
        </w:rPr>
        <w:t xml:space="preserve"> </w:t>
      </w:r>
      <w:r w:rsidR="00493836" w:rsidRPr="00F54D58">
        <w:rPr>
          <w:rFonts w:ascii="Times New Roman" w:eastAsia="Times New Roman" w:hAnsi="Times New Roman" w:cs="Times New Roman"/>
          <w:kern w:val="0"/>
          <w:sz w:val="24"/>
          <w:szCs w:val="24"/>
          <w:lang w:eastAsia="en-AU"/>
          <w14:ligatures w14:val="none"/>
        </w:rPr>
        <w:t>Australia.</w:t>
      </w:r>
    </w:p>
    <w:p w14:paraId="3FCDC459" w14:textId="2598CA96" w:rsidR="00F80E61" w:rsidRDefault="00493836" w:rsidP="001E1DAE">
      <w:pPr>
        <w:pStyle w:val="NormalWeb"/>
        <w:spacing w:line="360" w:lineRule="auto"/>
        <w:jc w:val="both"/>
      </w:pPr>
      <w:r w:rsidRPr="005C5C85">
        <w:rPr>
          <w:b/>
          <w:bCs/>
          <w:i/>
          <w:iCs/>
          <w:spacing w:val="-10"/>
          <w:kern w:val="28"/>
        </w:rPr>
        <w:t>Method</w:t>
      </w:r>
      <w:r w:rsidR="00A1261A">
        <w:rPr>
          <w:b/>
          <w:bCs/>
          <w:i/>
          <w:iCs/>
          <w:spacing w:val="-10"/>
          <w:kern w:val="28"/>
        </w:rPr>
        <w:t>s</w:t>
      </w:r>
      <w:r w:rsidR="005C5C85">
        <w:rPr>
          <w:b/>
          <w:bCs/>
          <w:i/>
          <w:iCs/>
          <w:spacing w:val="-10"/>
          <w:kern w:val="28"/>
        </w:rPr>
        <w:t xml:space="preserve"> and materials</w:t>
      </w:r>
      <w:r w:rsidR="006111CB">
        <w:rPr>
          <w:b/>
          <w:bCs/>
          <w:i/>
          <w:iCs/>
          <w:spacing w:val="-10"/>
          <w:kern w:val="28"/>
        </w:rPr>
        <w:t xml:space="preserve">: </w:t>
      </w:r>
      <w:r w:rsidR="00F80E61">
        <w:t xml:space="preserve">A sequential exploratory mixed methods design utilised an online survey to collect quantitative and qualitative data that were followed by interviews. The quantitative survey adopted the Trauma History Screen tool and descriptive statistics. The qualitative interview followed thematic analysis using the five-phase model. </w:t>
      </w:r>
    </w:p>
    <w:p w14:paraId="3060F37D" w14:textId="404402A4" w:rsidR="00493836" w:rsidRPr="00F80E61" w:rsidRDefault="00F80E61" w:rsidP="001E1DAE">
      <w:pPr>
        <w:pStyle w:val="NormalWeb"/>
        <w:spacing w:line="360" w:lineRule="auto"/>
        <w:jc w:val="both"/>
      </w:pPr>
      <w:r w:rsidRPr="00F80E61">
        <w:rPr>
          <w:rStyle w:val="Emphasis"/>
          <w:b/>
          <w:bCs/>
        </w:rPr>
        <w:t>Result</w:t>
      </w:r>
      <w:r>
        <w:rPr>
          <w:rStyle w:val="Emphasis"/>
        </w:rPr>
        <w:t xml:space="preserve">: </w:t>
      </w:r>
      <w:r>
        <w:t>Participants' age ranged between 18-40 years, 52% were females and 29/68 respondents were included in the analysis of traumatic experiences. Further,75% of respondents witnessed the sudden deaths of family and friends. They further, reported psychosocial symptoms including fear, stress, distress, depression, flashbacks, and altered sleep patterns in both infectious outbreaks.</w:t>
      </w:r>
    </w:p>
    <w:p w14:paraId="2A008386" w14:textId="4BC9D738" w:rsidR="006111CB" w:rsidRPr="006111CB" w:rsidRDefault="00493836" w:rsidP="006F3FA0">
      <w:pPr>
        <w:spacing w:after="0" w:line="360" w:lineRule="auto"/>
        <w:jc w:val="both"/>
        <w:rPr>
          <w:rFonts w:ascii="Times New Roman" w:eastAsia="Times New Roman" w:hAnsi="Times New Roman" w:cs="Times New Roman"/>
          <w:spacing w:val="-10"/>
          <w:kern w:val="28"/>
          <w:sz w:val="24"/>
          <w:szCs w:val="24"/>
          <w14:ligatures w14:val="none"/>
        </w:rPr>
      </w:pPr>
      <w:r w:rsidRPr="005C5C85">
        <w:rPr>
          <w:rFonts w:ascii="Times New Roman" w:eastAsia="Times New Roman" w:hAnsi="Times New Roman" w:cs="Times New Roman"/>
          <w:b/>
          <w:bCs/>
          <w:i/>
          <w:iCs/>
          <w:spacing w:val="-10"/>
          <w:kern w:val="28"/>
          <w:sz w:val="24"/>
          <w:szCs w:val="24"/>
          <w14:ligatures w14:val="none"/>
        </w:rPr>
        <w:t>Conclusion</w:t>
      </w:r>
      <w:r w:rsidR="006111CB">
        <w:rPr>
          <w:rFonts w:ascii="Times New Roman" w:eastAsia="Times New Roman" w:hAnsi="Times New Roman" w:cs="Times New Roman"/>
          <w:b/>
          <w:bCs/>
          <w:i/>
          <w:iCs/>
          <w:spacing w:val="-10"/>
          <w:kern w:val="28"/>
          <w:sz w:val="24"/>
          <w:szCs w:val="24"/>
          <w14:ligatures w14:val="none"/>
        </w:rPr>
        <w:t xml:space="preserve">: </w:t>
      </w:r>
      <w:r w:rsidR="00DE7187">
        <w:rPr>
          <w:rFonts w:ascii="Times New Roman" w:eastAsia="Times New Roman" w:hAnsi="Times New Roman" w:cs="Times New Roman"/>
          <w:spacing w:val="-10"/>
          <w:kern w:val="28"/>
          <w:sz w:val="24"/>
          <w:szCs w:val="24"/>
          <w14:ligatures w14:val="none"/>
        </w:rPr>
        <w:t xml:space="preserve">This study provides </w:t>
      </w:r>
      <w:r w:rsidR="00AC54D7">
        <w:rPr>
          <w:rFonts w:ascii="Times New Roman" w:eastAsia="Times New Roman" w:hAnsi="Times New Roman" w:cs="Times New Roman"/>
          <w:spacing w:val="-10"/>
          <w:kern w:val="28"/>
          <w:sz w:val="24"/>
          <w:szCs w:val="24"/>
          <w14:ligatures w14:val="none"/>
        </w:rPr>
        <w:t xml:space="preserve">data </w:t>
      </w:r>
      <w:r w:rsidR="004D75C3">
        <w:rPr>
          <w:rFonts w:ascii="Times New Roman" w:eastAsia="Times New Roman" w:hAnsi="Times New Roman" w:cs="Times New Roman"/>
          <w:spacing w:val="-10"/>
          <w:kern w:val="28"/>
          <w:sz w:val="24"/>
          <w:szCs w:val="24"/>
          <w14:ligatures w14:val="none"/>
        </w:rPr>
        <w:t xml:space="preserve">on previous experiences </w:t>
      </w:r>
      <w:r w:rsidR="00AC54D7">
        <w:rPr>
          <w:rFonts w:ascii="Times New Roman" w:eastAsia="Times New Roman" w:hAnsi="Times New Roman" w:cs="Times New Roman"/>
          <w:spacing w:val="-10"/>
          <w:kern w:val="28"/>
          <w:sz w:val="24"/>
          <w:szCs w:val="24"/>
          <w14:ligatures w14:val="none"/>
        </w:rPr>
        <w:t>of traumatic events among EVD survivors</w:t>
      </w:r>
      <w:r w:rsidR="004D75C3">
        <w:rPr>
          <w:rFonts w:ascii="Times New Roman" w:eastAsia="Times New Roman" w:hAnsi="Times New Roman" w:cs="Times New Roman"/>
          <w:spacing w:val="-10"/>
          <w:kern w:val="28"/>
          <w:sz w:val="24"/>
          <w:szCs w:val="24"/>
          <w14:ligatures w14:val="none"/>
        </w:rPr>
        <w:t xml:space="preserve"> that could have affected</w:t>
      </w:r>
      <w:r w:rsidR="00274485">
        <w:rPr>
          <w:rFonts w:ascii="Times New Roman" w:eastAsia="Times New Roman" w:hAnsi="Times New Roman" w:cs="Times New Roman"/>
          <w:spacing w:val="-10"/>
          <w:kern w:val="28"/>
          <w:sz w:val="24"/>
          <w:szCs w:val="24"/>
          <w14:ligatures w14:val="none"/>
        </w:rPr>
        <w:t xml:space="preserve"> how they coped and dealt with the </w:t>
      </w:r>
      <w:r w:rsidR="00CE5523">
        <w:rPr>
          <w:rFonts w:ascii="Times New Roman" w:eastAsia="Times New Roman" w:hAnsi="Times New Roman" w:cs="Times New Roman"/>
          <w:spacing w:val="-10"/>
          <w:kern w:val="28"/>
          <w:sz w:val="24"/>
          <w:szCs w:val="24"/>
          <w14:ligatures w14:val="none"/>
        </w:rPr>
        <w:t>E</w:t>
      </w:r>
      <w:r w:rsidR="00274485">
        <w:rPr>
          <w:rFonts w:ascii="Times New Roman" w:eastAsia="Times New Roman" w:hAnsi="Times New Roman" w:cs="Times New Roman"/>
          <w:spacing w:val="-10"/>
          <w:kern w:val="28"/>
          <w:sz w:val="24"/>
          <w:szCs w:val="24"/>
          <w14:ligatures w14:val="none"/>
        </w:rPr>
        <w:t>VD epidemic</w:t>
      </w:r>
      <w:r w:rsidR="00AC54D7">
        <w:rPr>
          <w:rFonts w:ascii="Times New Roman" w:eastAsia="Times New Roman" w:hAnsi="Times New Roman" w:cs="Times New Roman"/>
          <w:spacing w:val="-10"/>
          <w:kern w:val="28"/>
          <w:sz w:val="24"/>
          <w:szCs w:val="24"/>
          <w14:ligatures w14:val="none"/>
        </w:rPr>
        <w:t>. T</w:t>
      </w:r>
      <w:r w:rsidR="00AC54D7" w:rsidRPr="006B3E2E">
        <w:rPr>
          <w:rFonts w:ascii="Times New Roman" w:eastAsia="Times New Roman" w:hAnsi="Times New Roman" w:cs="Times New Roman"/>
          <w:spacing w:val="-10"/>
          <w:kern w:val="28"/>
          <w:sz w:val="24"/>
          <w:szCs w:val="24"/>
          <w14:ligatures w14:val="none"/>
        </w:rPr>
        <w:t>he psychosocial</w:t>
      </w:r>
      <w:r w:rsidR="00A9086B" w:rsidRPr="006B3E2E">
        <w:rPr>
          <w:rFonts w:ascii="Times New Roman" w:eastAsia="Times New Roman" w:hAnsi="Times New Roman" w:cs="Times New Roman"/>
          <w:spacing w:val="-10"/>
          <w:kern w:val="28"/>
          <w:sz w:val="24"/>
          <w:szCs w:val="24"/>
          <w14:ligatures w14:val="none"/>
        </w:rPr>
        <w:t xml:space="preserve"> sequelae </w:t>
      </w:r>
      <w:r w:rsidR="00CA7FA1" w:rsidRPr="006B3E2E">
        <w:rPr>
          <w:rFonts w:ascii="Times New Roman" w:eastAsia="Times New Roman" w:hAnsi="Times New Roman" w:cs="Times New Roman"/>
          <w:spacing w:val="-10"/>
          <w:kern w:val="28"/>
          <w:sz w:val="24"/>
          <w:szCs w:val="24"/>
          <w14:ligatures w14:val="none"/>
        </w:rPr>
        <w:t>highlight</w:t>
      </w:r>
      <w:r w:rsidR="00A9086B" w:rsidRPr="006B3E2E">
        <w:rPr>
          <w:rFonts w:ascii="Times New Roman" w:eastAsia="Times New Roman" w:hAnsi="Times New Roman" w:cs="Times New Roman"/>
          <w:spacing w:val="-10"/>
          <w:kern w:val="28"/>
          <w:sz w:val="24"/>
          <w:szCs w:val="24"/>
          <w14:ligatures w14:val="none"/>
        </w:rPr>
        <w:t xml:space="preserve"> the </w:t>
      </w:r>
      <w:r w:rsidR="00274485">
        <w:rPr>
          <w:rFonts w:ascii="Times New Roman" w:eastAsia="Times New Roman" w:hAnsi="Times New Roman" w:cs="Times New Roman"/>
          <w:spacing w:val="-10"/>
          <w:kern w:val="28"/>
          <w:sz w:val="24"/>
          <w:szCs w:val="24"/>
          <w14:ligatures w14:val="none"/>
        </w:rPr>
        <w:t xml:space="preserve">importance </w:t>
      </w:r>
      <w:r w:rsidRPr="006B3E2E">
        <w:rPr>
          <w:rFonts w:ascii="Times New Roman" w:eastAsia="Times New Roman" w:hAnsi="Times New Roman" w:cs="Times New Roman"/>
          <w:spacing w:val="-10"/>
          <w:kern w:val="28"/>
          <w:sz w:val="24"/>
          <w:szCs w:val="24"/>
          <w14:ligatures w14:val="none"/>
        </w:rPr>
        <w:t xml:space="preserve">of continuous evaluation of the mental health </w:t>
      </w:r>
      <w:r w:rsidR="006B3E2E" w:rsidRPr="006B3E2E">
        <w:rPr>
          <w:rFonts w:ascii="Times New Roman" w:eastAsia="Times New Roman" w:hAnsi="Times New Roman" w:cs="Times New Roman"/>
          <w:spacing w:val="-10"/>
          <w:kern w:val="28"/>
          <w:sz w:val="24"/>
          <w:szCs w:val="24"/>
          <w14:ligatures w14:val="none"/>
        </w:rPr>
        <w:t xml:space="preserve">of </w:t>
      </w:r>
      <w:r w:rsidR="00A9086B" w:rsidRPr="006B3E2E">
        <w:rPr>
          <w:rFonts w:ascii="Times New Roman" w:eastAsia="Times New Roman" w:hAnsi="Times New Roman" w:cs="Times New Roman"/>
          <w:spacing w:val="-10"/>
          <w:kern w:val="28"/>
          <w:sz w:val="24"/>
          <w:szCs w:val="24"/>
          <w14:ligatures w14:val="none"/>
        </w:rPr>
        <w:t>people</w:t>
      </w:r>
      <w:r w:rsidRPr="006B3E2E">
        <w:rPr>
          <w:rFonts w:ascii="Times New Roman" w:eastAsia="Times New Roman" w:hAnsi="Times New Roman" w:cs="Times New Roman"/>
          <w:spacing w:val="-10"/>
          <w:kern w:val="28"/>
          <w:sz w:val="24"/>
          <w:szCs w:val="24"/>
          <w14:ligatures w14:val="none"/>
        </w:rPr>
        <w:t xml:space="preserve"> </w:t>
      </w:r>
      <w:r w:rsidR="00274485">
        <w:rPr>
          <w:rFonts w:ascii="Times New Roman" w:eastAsia="Times New Roman" w:hAnsi="Times New Roman" w:cs="Times New Roman"/>
          <w:spacing w:val="-10"/>
          <w:kern w:val="28"/>
          <w:sz w:val="24"/>
          <w:szCs w:val="24"/>
          <w14:ligatures w14:val="none"/>
        </w:rPr>
        <w:t xml:space="preserve">with </w:t>
      </w:r>
      <w:r w:rsidR="00AC54D7">
        <w:rPr>
          <w:rFonts w:ascii="Times New Roman" w:eastAsia="Times New Roman" w:hAnsi="Times New Roman" w:cs="Times New Roman"/>
          <w:spacing w:val="-10"/>
          <w:kern w:val="28"/>
          <w:sz w:val="24"/>
          <w:szCs w:val="24"/>
          <w14:ligatures w14:val="none"/>
        </w:rPr>
        <w:t xml:space="preserve">previous traumatic </w:t>
      </w:r>
      <w:r w:rsidR="00274485">
        <w:rPr>
          <w:rFonts w:ascii="Times New Roman" w:eastAsia="Times New Roman" w:hAnsi="Times New Roman" w:cs="Times New Roman"/>
          <w:spacing w:val="-10"/>
          <w:kern w:val="28"/>
          <w:sz w:val="24"/>
          <w:szCs w:val="24"/>
          <w14:ligatures w14:val="none"/>
        </w:rPr>
        <w:t>experiences</w:t>
      </w:r>
      <w:r w:rsidR="00AC54D7">
        <w:rPr>
          <w:rFonts w:ascii="Times New Roman" w:eastAsia="Times New Roman" w:hAnsi="Times New Roman" w:cs="Times New Roman"/>
          <w:spacing w:val="-10"/>
          <w:kern w:val="28"/>
          <w:sz w:val="24"/>
          <w:szCs w:val="24"/>
          <w14:ligatures w14:val="none"/>
        </w:rPr>
        <w:t>.</w:t>
      </w:r>
      <w:r w:rsidRPr="006B3E2E">
        <w:rPr>
          <w:rFonts w:ascii="Times New Roman" w:eastAsia="Times New Roman" w:hAnsi="Times New Roman" w:cs="Times New Roman"/>
          <w:spacing w:val="-10"/>
          <w:kern w:val="28"/>
          <w:sz w:val="24"/>
          <w:szCs w:val="24"/>
          <w14:ligatures w14:val="none"/>
        </w:rPr>
        <w:t xml:space="preserve"> Findings from this study </w:t>
      </w:r>
      <w:r w:rsidR="00274485">
        <w:rPr>
          <w:rFonts w:ascii="Times New Roman" w:eastAsia="Times New Roman" w:hAnsi="Times New Roman" w:cs="Times New Roman"/>
          <w:spacing w:val="-10"/>
          <w:kern w:val="28"/>
          <w:sz w:val="24"/>
          <w:szCs w:val="24"/>
          <w14:ligatures w14:val="none"/>
        </w:rPr>
        <w:t xml:space="preserve">are useful </w:t>
      </w:r>
      <w:r w:rsidRPr="006B3E2E">
        <w:rPr>
          <w:rFonts w:ascii="Times New Roman" w:eastAsia="Times New Roman" w:hAnsi="Times New Roman" w:cs="Times New Roman"/>
          <w:spacing w:val="-10"/>
          <w:kern w:val="28"/>
          <w:sz w:val="24"/>
          <w:szCs w:val="24"/>
          <w14:ligatures w14:val="none"/>
        </w:rPr>
        <w:t xml:space="preserve">in designing intervention programmes </w:t>
      </w:r>
      <w:r w:rsidR="00274485">
        <w:rPr>
          <w:rFonts w:ascii="Times New Roman" w:eastAsia="Times New Roman" w:hAnsi="Times New Roman" w:cs="Times New Roman"/>
          <w:spacing w:val="-10"/>
          <w:kern w:val="28"/>
          <w:sz w:val="24"/>
          <w:szCs w:val="24"/>
          <w14:ligatures w14:val="none"/>
        </w:rPr>
        <w:t xml:space="preserve">to </w:t>
      </w:r>
      <w:r w:rsidR="00A9086B" w:rsidRPr="006B3E2E">
        <w:rPr>
          <w:rFonts w:ascii="Times New Roman" w:eastAsia="Times New Roman" w:hAnsi="Times New Roman" w:cs="Times New Roman"/>
          <w:spacing w:val="-10"/>
          <w:kern w:val="28"/>
          <w:sz w:val="24"/>
          <w:szCs w:val="24"/>
          <w14:ligatures w14:val="none"/>
        </w:rPr>
        <w:t>mitigat</w:t>
      </w:r>
      <w:r w:rsidR="00274485">
        <w:rPr>
          <w:rFonts w:ascii="Times New Roman" w:eastAsia="Times New Roman" w:hAnsi="Times New Roman" w:cs="Times New Roman"/>
          <w:spacing w:val="-10"/>
          <w:kern w:val="28"/>
          <w:sz w:val="24"/>
          <w:szCs w:val="24"/>
          <w14:ligatures w14:val="none"/>
        </w:rPr>
        <w:t>e</w:t>
      </w:r>
      <w:r w:rsidR="00A9086B" w:rsidRPr="006B3E2E">
        <w:rPr>
          <w:rFonts w:ascii="Times New Roman" w:eastAsia="Times New Roman" w:hAnsi="Times New Roman" w:cs="Times New Roman"/>
          <w:spacing w:val="-10"/>
          <w:kern w:val="28"/>
          <w:sz w:val="24"/>
          <w:szCs w:val="24"/>
          <w14:ligatures w14:val="none"/>
        </w:rPr>
        <w:t xml:space="preserve"> the</w:t>
      </w:r>
      <w:r w:rsidR="00AC54D7">
        <w:rPr>
          <w:rFonts w:ascii="Times New Roman" w:eastAsia="Times New Roman" w:hAnsi="Times New Roman" w:cs="Times New Roman"/>
          <w:spacing w:val="-10"/>
          <w:kern w:val="28"/>
          <w:sz w:val="24"/>
          <w:szCs w:val="24"/>
          <w14:ligatures w14:val="none"/>
        </w:rPr>
        <w:t>se</w:t>
      </w:r>
      <w:r w:rsidR="00A9086B" w:rsidRPr="006B3E2E">
        <w:rPr>
          <w:rFonts w:ascii="Times New Roman" w:eastAsia="Times New Roman" w:hAnsi="Times New Roman" w:cs="Times New Roman"/>
          <w:spacing w:val="-10"/>
          <w:kern w:val="28"/>
          <w:sz w:val="24"/>
          <w:szCs w:val="24"/>
          <w14:ligatures w14:val="none"/>
        </w:rPr>
        <w:t xml:space="preserve"> </w:t>
      </w:r>
      <w:r w:rsidR="006B3E2E" w:rsidRPr="006B3E2E">
        <w:rPr>
          <w:rFonts w:ascii="Times New Roman" w:eastAsia="Times New Roman" w:hAnsi="Times New Roman" w:cs="Times New Roman"/>
          <w:spacing w:val="-10"/>
          <w:kern w:val="28"/>
          <w:sz w:val="24"/>
          <w:szCs w:val="24"/>
          <w14:ligatures w14:val="none"/>
        </w:rPr>
        <w:t>sequelae</w:t>
      </w:r>
      <w:r w:rsidR="00AC54D7">
        <w:rPr>
          <w:rFonts w:ascii="Times New Roman" w:eastAsia="Times New Roman" w:hAnsi="Times New Roman" w:cs="Times New Roman"/>
          <w:spacing w:val="-10"/>
          <w:kern w:val="28"/>
          <w:sz w:val="24"/>
          <w:szCs w:val="24"/>
          <w14:ligatures w14:val="none"/>
        </w:rPr>
        <w:t>.</w:t>
      </w:r>
    </w:p>
    <w:p w14:paraId="01EACC8D" w14:textId="204C3A7D" w:rsidR="006111CB" w:rsidRPr="00493836" w:rsidRDefault="00493836" w:rsidP="0007070F">
      <w:pPr>
        <w:spacing w:after="0" w:line="360" w:lineRule="auto"/>
        <w:jc w:val="both"/>
        <w:rPr>
          <w:rFonts w:ascii="Times New Roman" w:eastAsia="Times New Roman" w:hAnsi="Times New Roman" w:cs="Times New Roman"/>
          <w:spacing w:val="-10"/>
          <w:kern w:val="28"/>
          <w:sz w:val="24"/>
          <w:szCs w:val="24"/>
          <w14:ligatures w14:val="none"/>
        </w:rPr>
      </w:pPr>
      <w:r w:rsidRPr="00A32AEB">
        <w:rPr>
          <w:rFonts w:ascii="Times New Roman" w:eastAsia="Times New Roman" w:hAnsi="Times New Roman" w:cs="Times New Roman"/>
          <w:b/>
          <w:bCs/>
          <w:i/>
          <w:iCs/>
          <w:spacing w:val="-10"/>
          <w:kern w:val="28"/>
          <w:sz w:val="24"/>
          <w:szCs w:val="24"/>
          <w14:ligatures w14:val="none"/>
        </w:rPr>
        <w:t>Keywords:</w:t>
      </w:r>
      <w:r w:rsidRPr="00493836">
        <w:rPr>
          <w:rFonts w:ascii="Times New Roman" w:eastAsia="Times New Roman" w:hAnsi="Times New Roman" w:cs="Times New Roman"/>
          <w:b/>
          <w:bCs/>
          <w:spacing w:val="-10"/>
          <w:kern w:val="28"/>
          <w:sz w:val="24"/>
          <w:szCs w:val="24"/>
          <w14:ligatures w14:val="none"/>
        </w:rPr>
        <w:t xml:space="preserve"> </w:t>
      </w:r>
      <w:r w:rsidR="00AC54D7">
        <w:rPr>
          <w:rFonts w:ascii="Times New Roman" w:eastAsia="Times New Roman" w:hAnsi="Times New Roman" w:cs="Times New Roman"/>
          <w:spacing w:val="-10"/>
          <w:kern w:val="28"/>
          <w:sz w:val="24"/>
          <w:szCs w:val="24"/>
          <w14:ligatures w14:val="none"/>
        </w:rPr>
        <w:t>Past t</w:t>
      </w:r>
      <w:r w:rsidRPr="00493836">
        <w:rPr>
          <w:rFonts w:ascii="Times New Roman" w:eastAsia="Times New Roman" w:hAnsi="Times New Roman" w:cs="Times New Roman"/>
          <w:spacing w:val="-10"/>
          <w:kern w:val="28"/>
          <w:sz w:val="24"/>
          <w:szCs w:val="24"/>
          <w14:ligatures w14:val="none"/>
        </w:rPr>
        <w:t>rauma</w:t>
      </w:r>
      <w:r w:rsidR="006B3E2E">
        <w:rPr>
          <w:rFonts w:ascii="Times New Roman" w:eastAsia="Times New Roman" w:hAnsi="Times New Roman" w:cs="Times New Roman"/>
          <w:spacing w:val="-10"/>
          <w:kern w:val="28"/>
          <w:sz w:val="24"/>
          <w:szCs w:val="24"/>
          <w14:ligatures w14:val="none"/>
        </w:rPr>
        <w:t xml:space="preserve"> history</w:t>
      </w:r>
      <w:r w:rsidRPr="00493836">
        <w:rPr>
          <w:rFonts w:ascii="Times New Roman" w:eastAsia="Times New Roman" w:hAnsi="Times New Roman" w:cs="Times New Roman"/>
          <w:spacing w:val="-10"/>
          <w:kern w:val="28"/>
          <w:sz w:val="24"/>
          <w:szCs w:val="24"/>
          <w14:ligatures w14:val="none"/>
        </w:rPr>
        <w:t>,</w:t>
      </w:r>
      <w:r w:rsidR="006B3E2E">
        <w:rPr>
          <w:rFonts w:ascii="Times New Roman" w:eastAsia="Times New Roman" w:hAnsi="Times New Roman" w:cs="Times New Roman"/>
          <w:spacing w:val="-10"/>
          <w:kern w:val="28"/>
          <w:sz w:val="24"/>
          <w:szCs w:val="24"/>
          <w14:ligatures w14:val="none"/>
        </w:rPr>
        <w:t xml:space="preserve"> </w:t>
      </w:r>
      <w:r w:rsidR="00AC54D7">
        <w:rPr>
          <w:rFonts w:ascii="Times New Roman" w:eastAsia="Times New Roman" w:hAnsi="Times New Roman" w:cs="Times New Roman"/>
          <w:spacing w:val="-10"/>
          <w:kern w:val="28"/>
          <w:sz w:val="24"/>
          <w:szCs w:val="24"/>
          <w14:ligatures w14:val="none"/>
        </w:rPr>
        <w:t xml:space="preserve">post-traumatic stress disorder, </w:t>
      </w:r>
      <w:r w:rsidR="006B3E2E">
        <w:rPr>
          <w:rFonts w:ascii="Times New Roman" w:eastAsia="Times New Roman" w:hAnsi="Times New Roman" w:cs="Times New Roman"/>
          <w:spacing w:val="-10"/>
          <w:kern w:val="28"/>
          <w:sz w:val="24"/>
          <w:szCs w:val="24"/>
          <w14:ligatures w14:val="none"/>
        </w:rPr>
        <w:t xml:space="preserve">physical </w:t>
      </w:r>
      <w:r w:rsidR="006946AB">
        <w:rPr>
          <w:rFonts w:ascii="Times New Roman" w:eastAsia="Times New Roman" w:hAnsi="Times New Roman" w:cs="Times New Roman"/>
          <w:spacing w:val="-10"/>
          <w:kern w:val="28"/>
          <w:sz w:val="24"/>
          <w:szCs w:val="24"/>
          <w14:ligatures w14:val="none"/>
        </w:rPr>
        <w:t xml:space="preserve">sequelae, </w:t>
      </w:r>
      <w:r w:rsidR="006946AB" w:rsidRPr="00493836">
        <w:rPr>
          <w:rFonts w:ascii="Times New Roman" w:eastAsia="Times New Roman" w:hAnsi="Times New Roman" w:cs="Times New Roman"/>
          <w:spacing w:val="-10"/>
          <w:kern w:val="28"/>
          <w:sz w:val="24"/>
          <w:szCs w:val="24"/>
          <w14:ligatures w14:val="none"/>
        </w:rPr>
        <w:t>psychosocial</w:t>
      </w:r>
      <w:r w:rsidR="006B3E2E">
        <w:rPr>
          <w:rFonts w:ascii="Times New Roman" w:eastAsia="Times New Roman" w:hAnsi="Times New Roman" w:cs="Times New Roman"/>
          <w:spacing w:val="-10"/>
          <w:kern w:val="28"/>
          <w:sz w:val="24"/>
          <w:szCs w:val="24"/>
          <w14:ligatures w14:val="none"/>
        </w:rPr>
        <w:t xml:space="preserve"> outcomes</w:t>
      </w:r>
      <w:r w:rsidRPr="00493836">
        <w:rPr>
          <w:rFonts w:ascii="Times New Roman" w:eastAsia="Times New Roman" w:hAnsi="Times New Roman" w:cs="Times New Roman"/>
          <w:spacing w:val="-10"/>
          <w:kern w:val="28"/>
          <w:sz w:val="24"/>
          <w:szCs w:val="24"/>
          <w14:ligatures w14:val="none"/>
        </w:rPr>
        <w:t>, Ebola Virus Disease</w:t>
      </w:r>
      <w:r w:rsidR="00F412B2">
        <w:rPr>
          <w:rFonts w:ascii="Times New Roman" w:eastAsia="Times New Roman" w:hAnsi="Times New Roman" w:cs="Times New Roman"/>
          <w:spacing w:val="-10"/>
          <w:kern w:val="28"/>
          <w:sz w:val="24"/>
          <w:szCs w:val="24"/>
          <w14:ligatures w14:val="none"/>
        </w:rPr>
        <w:t xml:space="preserve">, </w:t>
      </w:r>
      <w:r w:rsidR="007F6C37">
        <w:rPr>
          <w:rFonts w:ascii="Times New Roman" w:eastAsia="Times New Roman" w:hAnsi="Times New Roman" w:cs="Times New Roman"/>
          <w:spacing w:val="-10"/>
          <w:kern w:val="28"/>
          <w:sz w:val="24"/>
          <w:szCs w:val="24"/>
          <w14:ligatures w14:val="none"/>
        </w:rPr>
        <w:t>epidemic, online</w:t>
      </w:r>
      <w:r w:rsidR="002C5986">
        <w:rPr>
          <w:rFonts w:ascii="Times New Roman" w:eastAsia="Times New Roman" w:hAnsi="Times New Roman" w:cs="Times New Roman"/>
          <w:spacing w:val="-10"/>
          <w:kern w:val="28"/>
          <w:sz w:val="24"/>
          <w:szCs w:val="24"/>
          <w14:ligatures w14:val="none"/>
        </w:rPr>
        <w:t xml:space="preserve"> survey data, zoom interview data</w:t>
      </w:r>
    </w:p>
    <w:p w14:paraId="73B241E9" w14:textId="77777777" w:rsidR="006111CB" w:rsidRDefault="005118CB" w:rsidP="006F3FA0">
      <w:pPr>
        <w:spacing w:line="360" w:lineRule="auto"/>
        <w:jc w:val="both"/>
        <w:rPr>
          <w:rFonts w:ascii="Times New Roman" w:eastAsia="Aptos" w:hAnsi="Times New Roman" w:cs="Times New Roman"/>
          <w:b/>
          <w:bCs/>
          <w:sz w:val="28"/>
          <w:szCs w:val="28"/>
        </w:rPr>
      </w:pPr>
      <w:r>
        <w:rPr>
          <w:rFonts w:ascii="Times New Roman" w:eastAsia="Aptos" w:hAnsi="Times New Roman" w:cs="Times New Roman"/>
          <w:b/>
          <w:bCs/>
          <w:sz w:val="28"/>
          <w:szCs w:val="28"/>
        </w:rPr>
        <w:t xml:space="preserve">Introduction </w:t>
      </w:r>
    </w:p>
    <w:p w14:paraId="3C32576F" w14:textId="4A389A15" w:rsidR="00625556" w:rsidRPr="00082715" w:rsidRDefault="003F7392" w:rsidP="006F3FA0">
      <w:pPr>
        <w:spacing w:line="360" w:lineRule="auto"/>
        <w:jc w:val="both"/>
        <w:rPr>
          <w:rFonts w:ascii="Times New Roman" w:eastAsia="Aptos" w:hAnsi="Times New Roman" w:cs="Times New Roman"/>
          <w:b/>
          <w:bCs/>
          <w:sz w:val="28"/>
          <w:szCs w:val="28"/>
          <w:highlight w:val="yellow"/>
        </w:rPr>
      </w:pPr>
      <w:r>
        <w:rPr>
          <w:rFonts w:ascii="Times New Roman" w:eastAsia="Aptos" w:hAnsi="Times New Roman" w:cs="Times New Roman"/>
          <w:sz w:val="24"/>
          <w:szCs w:val="24"/>
        </w:rPr>
        <w:t xml:space="preserve">Repetitive exposures to trauma causing events such as </w:t>
      </w:r>
      <w:r w:rsidR="0095770E">
        <w:rPr>
          <w:rFonts w:ascii="Times New Roman" w:eastAsia="Aptos" w:hAnsi="Times New Roman" w:cs="Times New Roman"/>
          <w:sz w:val="24"/>
          <w:szCs w:val="24"/>
        </w:rPr>
        <w:t xml:space="preserve"> car accidents, </w:t>
      </w:r>
      <w:r>
        <w:rPr>
          <w:rFonts w:ascii="Times New Roman" w:eastAsia="Aptos" w:hAnsi="Times New Roman" w:cs="Times New Roman"/>
          <w:sz w:val="24"/>
          <w:szCs w:val="24"/>
        </w:rPr>
        <w:t>wars</w:t>
      </w:r>
      <w:r w:rsidR="00A27378">
        <w:rPr>
          <w:rFonts w:ascii="Times New Roman" w:eastAsia="Aptos" w:hAnsi="Times New Roman" w:cs="Times New Roman"/>
          <w:sz w:val="24"/>
          <w:szCs w:val="24"/>
        </w:rPr>
        <w:t>,</w:t>
      </w:r>
      <w:r w:rsidR="00CE5523">
        <w:rPr>
          <w:rFonts w:ascii="Times New Roman" w:eastAsia="Aptos" w:hAnsi="Times New Roman" w:cs="Times New Roman"/>
          <w:sz w:val="24"/>
          <w:szCs w:val="24"/>
        </w:rPr>
        <w:t xml:space="preserve"> </w:t>
      </w:r>
      <w:r w:rsidR="00A27378">
        <w:rPr>
          <w:rFonts w:ascii="Times New Roman" w:eastAsia="Aptos" w:hAnsi="Times New Roman" w:cs="Times New Roman"/>
          <w:sz w:val="24"/>
          <w:szCs w:val="24"/>
        </w:rPr>
        <w:t xml:space="preserve">sexual </w:t>
      </w:r>
      <w:r w:rsidR="00CE5523">
        <w:rPr>
          <w:rFonts w:ascii="Times New Roman" w:eastAsia="Aptos" w:hAnsi="Times New Roman" w:cs="Times New Roman"/>
          <w:sz w:val="24"/>
          <w:szCs w:val="24"/>
        </w:rPr>
        <w:t>assaults</w:t>
      </w:r>
      <w:r w:rsidR="00323A22" w:rsidRPr="00323A22">
        <w:rPr>
          <w:rFonts w:ascii="Times New Roman" w:eastAsia="Aptos" w:hAnsi="Times New Roman" w:cs="Times New Roman"/>
          <w:sz w:val="24"/>
          <w:szCs w:val="24"/>
        </w:rPr>
        <w:t xml:space="preserve"> </w:t>
      </w:r>
      <w:r w:rsidR="00323A22">
        <w:rPr>
          <w:rFonts w:ascii="Times New Roman" w:eastAsia="Aptos" w:hAnsi="Times New Roman" w:cs="Times New Roman"/>
          <w:sz w:val="24"/>
          <w:szCs w:val="24"/>
        </w:rPr>
        <w:t xml:space="preserve">and knife attacks, </w:t>
      </w:r>
      <w:r w:rsidR="00A27378">
        <w:rPr>
          <w:rFonts w:ascii="Times New Roman" w:eastAsia="Aptos" w:hAnsi="Times New Roman" w:cs="Times New Roman"/>
          <w:sz w:val="24"/>
          <w:szCs w:val="24"/>
        </w:rPr>
        <w:t xml:space="preserve">before the </w:t>
      </w:r>
      <w:r w:rsidR="00AC54D7">
        <w:rPr>
          <w:rFonts w:ascii="Times New Roman" w:eastAsia="Aptos" w:hAnsi="Times New Roman" w:cs="Times New Roman"/>
          <w:sz w:val="24"/>
          <w:szCs w:val="24"/>
        </w:rPr>
        <w:t>Ebola Virus Disease (</w:t>
      </w:r>
      <w:r w:rsidR="00A27378">
        <w:rPr>
          <w:rFonts w:ascii="Times New Roman" w:eastAsia="Aptos" w:hAnsi="Times New Roman" w:cs="Times New Roman"/>
          <w:sz w:val="24"/>
          <w:szCs w:val="24"/>
        </w:rPr>
        <w:t>EVD</w:t>
      </w:r>
      <w:r w:rsidR="00AC54D7">
        <w:rPr>
          <w:rFonts w:ascii="Times New Roman" w:eastAsia="Aptos" w:hAnsi="Times New Roman" w:cs="Times New Roman"/>
          <w:sz w:val="24"/>
          <w:szCs w:val="24"/>
        </w:rPr>
        <w:t>)</w:t>
      </w:r>
      <w:r w:rsidR="00A27378">
        <w:rPr>
          <w:rFonts w:ascii="Times New Roman" w:eastAsia="Aptos" w:hAnsi="Times New Roman" w:cs="Times New Roman"/>
          <w:sz w:val="24"/>
          <w:szCs w:val="24"/>
        </w:rPr>
        <w:t xml:space="preserve"> epidemic in 2014-16</w:t>
      </w:r>
      <w:r w:rsidR="009A3DBD">
        <w:rPr>
          <w:rFonts w:ascii="Times New Roman" w:eastAsia="Aptos" w:hAnsi="Times New Roman" w:cs="Times New Roman"/>
          <w:sz w:val="24"/>
          <w:szCs w:val="24"/>
        </w:rPr>
        <w:t xml:space="preserve"> could</w:t>
      </w:r>
      <w:r w:rsidR="00A27378">
        <w:rPr>
          <w:rFonts w:ascii="Times New Roman" w:eastAsia="Aptos" w:hAnsi="Times New Roman" w:cs="Times New Roman"/>
          <w:sz w:val="24"/>
          <w:szCs w:val="24"/>
        </w:rPr>
        <w:t xml:space="preserve"> have caused or  exacerbated </w:t>
      </w:r>
      <w:r w:rsidR="006B3E2E">
        <w:rPr>
          <w:rFonts w:ascii="Times New Roman" w:eastAsia="Aptos" w:hAnsi="Times New Roman" w:cs="Times New Roman"/>
          <w:sz w:val="24"/>
          <w:szCs w:val="24"/>
        </w:rPr>
        <w:t xml:space="preserve">underlying </w:t>
      </w:r>
      <w:r w:rsidR="00323A22">
        <w:rPr>
          <w:rFonts w:ascii="Times New Roman" w:eastAsia="Aptos" w:hAnsi="Times New Roman" w:cs="Times New Roman"/>
          <w:sz w:val="24"/>
          <w:szCs w:val="24"/>
        </w:rPr>
        <w:t xml:space="preserve">trauma </w:t>
      </w:r>
      <w:r w:rsidR="006B3E2E">
        <w:rPr>
          <w:rFonts w:ascii="Times New Roman" w:eastAsia="Aptos" w:hAnsi="Times New Roman" w:cs="Times New Roman"/>
          <w:sz w:val="24"/>
          <w:szCs w:val="24"/>
        </w:rPr>
        <w:t xml:space="preserve">on </w:t>
      </w:r>
      <w:r w:rsidR="0095770E">
        <w:rPr>
          <w:rFonts w:ascii="Times New Roman" w:eastAsia="Aptos" w:hAnsi="Times New Roman" w:cs="Times New Roman"/>
          <w:sz w:val="24"/>
          <w:szCs w:val="24"/>
        </w:rPr>
        <w:t xml:space="preserve">the </w:t>
      </w:r>
      <w:r w:rsidR="009A3DBD">
        <w:rPr>
          <w:rFonts w:ascii="Times New Roman" w:eastAsia="Aptos" w:hAnsi="Times New Roman" w:cs="Times New Roman"/>
          <w:sz w:val="24"/>
          <w:szCs w:val="24"/>
        </w:rPr>
        <w:t xml:space="preserve">mental health </w:t>
      </w:r>
      <w:r w:rsidR="0095770E">
        <w:rPr>
          <w:rFonts w:ascii="Times New Roman" w:eastAsia="Aptos" w:hAnsi="Times New Roman" w:cs="Times New Roman"/>
          <w:sz w:val="24"/>
          <w:szCs w:val="24"/>
        </w:rPr>
        <w:t xml:space="preserve">of survivors and especially so for those </w:t>
      </w:r>
      <w:r w:rsidR="0095770E">
        <w:rPr>
          <w:rFonts w:ascii="Times New Roman" w:eastAsia="Aptos" w:hAnsi="Times New Roman" w:cs="Times New Roman"/>
          <w:sz w:val="24"/>
          <w:szCs w:val="24"/>
        </w:rPr>
        <w:lastRenderedPageBreak/>
        <w:t xml:space="preserve">who live with other compounding </w:t>
      </w:r>
      <w:r w:rsidR="00CE5523">
        <w:rPr>
          <w:rFonts w:ascii="Times New Roman" w:eastAsia="Aptos" w:hAnsi="Times New Roman" w:cs="Times New Roman"/>
          <w:sz w:val="24"/>
          <w:szCs w:val="24"/>
        </w:rPr>
        <w:t xml:space="preserve">conditions </w:t>
      </w:r>
      <w:r w:rsidR="009A3DBD">
        <w:rPr>
          <w:rFonts w:ascii="Times New Roman" w:eastAsia="Aptos" w:hAnsi="Times New Roman" w:cs="Times New Roman"/>
          <w:sz w:val="24"/>
          <w:szCs w:val="24"/>
        </w:rPr>
        <w:fldChar w:fldCharType="begin"/>
      </w:r>
      <w:r w:rsidR="00D54DE5">
        <w:rPr>
          <w:rFonts w:ascii="Times New Roman" w:eastAsia="Aptos" w:hAnsi="Times New Roman" w:cs="Times New Roman"/>
          <w:sz w:val="24"/>
          <w:szCs w:val="24"/>
        </w:rPr>
        <w:instrText xml:space="preserve"> ADDIN EN.CITE &lt;EndNote&gt;&lt;Cite&gt;&lt;Author&gt;Bovey&lt;/Author&gt;&lt;Year&gt;2024&lt;/Year&gt;&lt;RecNum&gt;631&lt;/RecNum&gt;&lt;DisplayText&gt;(Bovey et al., 2024)&lt;/DisplayText&gt;&lt;record&gt;&lt;rec-number&gt;631&lt;/rec-number&gt;&lt;foreign-keys&gt;&lt;key app="EN" db-id="dpredf2s5vz0rzedtx1xa927etr05pr5zvws" timestamp="1726956690"&gt;631&lt;/key&gt;&lt;/foreign-keys&gt;&lt;ref-type name="Journal Article"&gt;17&lt;/ref-type&gt;&lt;contributors&gt;&lt;authors&gt;&lt;author&gt;Bovey, Marion&lt;/author&gt;&lt;author&gt;Hosny, Nadine&lt;/author&gt;&lt;author&gt;Dutray, Felicia&lt;/author&gt;&lt;author&gt;Heim, Eva&lt;/author&gt;&lt;/authors&gt;&lt;/contributors&gt;&lt;titles&gt;&lt;title&gt;PTSD and complex PTSD manifestations in Sub-Saharan Africa: A systematic review of qualitative literature&lt;/title&gt;&lt;secondary-title&gt;Social Science Medicine - Mental Health&lt;/secondary-title&gt;&lt;/titles&gt;&lt;pages&gt;100298&lt;/pages&gt;&lt;volume&gt;5&lt;/volume&gt;&lt;keywords&gt;&lt;keyword&gt;Trauma&lt;/keyword&gt;&lt;keyword&gt;Complex PTSD&lt;/keyword&gt;&lt;keyword&gt;PTSD&lt;/keyword&gt;&lt;keyword&gt;Sub-saharan Africa&lt;/keyword&gt;&lt;keyword&gt;cultural scripts&lt;/keyword&gt;&lt;/keywords&gt;&lt;dates&gt;&lt;year&gt;2024&lt;/year&gt;&lt;pub-dates&gt;&lt;date&gt;2024/06/01/&lt;/date&gt;&lt;/pub-dates&gt;&lt;/dates&gt;&lt;isbn&gt;2666-5603&lt;/isbn&gt;&lt;urls&gt;&lt;related-urls&gt;&lt;url&gt;https://www.sciencedirect.com/science/article/pii/S2666560324000033&lt;/url&gt;&lt;/related-urls&gt;&lt;/urls&gt;&lt;electronic-resource-num&gt;10.1016/j.ssmmh.2024.100298&lt;/electronic-resource-num&gt;&lt;/record&gt;&lt;/Cite&gt;&lt;/EndNote&gt;</w:instrText>
      </w:r>
      <w:r w:rsidR="009A3DBD">
        <w:rPr>
          <w:rFonts w:ascii="Times New Roman" w:eastAsia="Aptos" w:hAnsi="Times New Roman" w:cs="Times New Roman"/>
          <w:sz w:val="24"/>
          <w:szCs w:val="24"/>
        </w:rPr>
        <w:fldChar w:fldCharType="separate"/>
      </w:r>
      <w:r w:rsidR="00D54DE5">
        <w:rPr>
          <w:rFonts w:ascii="Times New Roman" w:eastAsia="Aptos" w:hAnsi="Times New Roman" w:cs="Times New Roman"/>
          <w:noProof/>
          <w:sz w:val="24"/>
          <w:szCs w:val="24"/>
        </w:rPr>
        <w:t>(Bovey et al., 2024)</w:t>
      </w:r>
      <w:r w:rsidR="009A3DBD">
        <w:rPr>
          <w:rFonts w:ascii="Times New Roman" w:eastAsia="Aptos" w:hAnsi="Times New Roman" w:cs="Times New Roman"/>
          <w:sz w:val="24"/>
          <w:szCs w:val="24"/>
        </w:rPr>
        <w:fldChar w:fldCharType="end"/>
      </w:r>
      <w:r w:rsidR="009A3DBD">
        <w:rPr>
          <w:rFonts w:ascii="Times New Roman" w:eastAsia="Aptos" w:hAnsi="Times New Roman" w:cs="Times New Roman"/>
          <w:sz w:val="24"/>
          <w:szCs w:val="24"/>
        </w:rPr>
        <w:t>.</w:t>
      </w:r>
      <w:r w:rsidR="009F74FC" w:rsidRPr="009F74FC">
        <w:rPr>
          <w:rFonts w:ascii="Times New Roman" w:hAnsi="Times New Roman" w:cs="Times New Roman"/>
          <w:color w:val="FF0000"/>
          <w:sz w:val="24"/>
          <w:szCs w:val="24"/>
        </w:rPr>
        <w:t xml:space="preserve"> </w:t>
      </w:r>
      <w:bookmarkStart w:id="1" w:name="_Hlk188263347"/>
      <w:r w:rsidR="009F74FC" w:rsidRPr="009F74FC">
        <w:rPr>
          <w:rFonts w:ascii="Times New Roman" w:hAnsi="Times New Roman" w:cs="Times New Roman"/>
          <w:sz w:val="24"/>
          <w:szCs w:val="24"/>
        </w:rPr>
        <w:t xml:space="preserve">Trauma </w:t>
      </w:r>
      <w:r w:rsidR="00CE5523">
        <w:rPr>
          <w:rFonts w:ascii="Times New Roman" w:hAnsi="Times New Roman" w:cs="Times New Roman"/>
          <w:sz w:val="24"/>
          <w:szCs w:val="24"/>
        </w:rPr>
        <w:t xml:space="preserve">is </w:t>
      </w:r>
      <w:r w:rsidR="009F74FC" w:rsidRPr="009F74FC">
        <w:rPr>
          <w:rFonts w:ascii="Times New Roman" w:hAnsi="Times New Roman" w:cs="Times New Roman"/>
          <w:sz w:val="24"/>
          <w:szCs w:val="24"/>
        </w:rPr>
        <w:t>described as events which emotionally, psychologically and sometimes physically challenge individuals in a way that they find it difficult to cope with the impac</w:t>
      </w:r>
      <w:bookmarkEnd w:id="1"/>
      <w:r w:rsidR="009F74FC" w:rsidRPr="009F74FC">
        <w:rPr>
          <w:rFonts w:ascii="Times New Roman" w:hAnsi="Times New Roman" w:cs="Times New Roman"/>
          <w:sz w:val="24"/>
          <w:szCs w:val="24"/>
        </w:rPr>
        <w:t>t</w:t>
      </w:r>
      <w:r w:rsidR="00625556">
        <w:rPr>
          <w:rFonts w:ascii="Times New Roman" w:hAnsi="Times New Roman" w:cs="Times New Roman"/>
          <w:sz w:val="24"/>
          <w:szCs w:val="24"/>
        </w:rPr>
        <w:t xml:space="preserve"> </w:t>
      </w:r>
      <w:r w:rsidR="00625556">
        <w:rPr>
          <w:rFonts w:ascii="Times New Roman" w:hAnsi="Times New Roman" w:cs="Times New Roman"/>
          <w:sz w:val="24"/>
          <w:szCs w:val="24"/>
        </w:rPr>
        <w:fldChar w:fldCharType="begin">
          <w:fldData xml:space="preserve">PEVuZE5vdGU+PENpdGU+PEF1dGhvcj5Eb3duZXk8L0F1dGhvcj48WWVhcj4yMDIyPC9ZZWFyPjxS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</w:fldData>
        </w:fldChar>
      </w:r>
      <w:r w:rsidR="00D54DE5">
        <w:rPr>
          <w:rFonts w:ascii="Times New Roman" w:hAnsi="Times New Roman" w:cs="Times New Roman"/>
          <w:sz w:val="24"/>
          <w:szCs w:val="24"/>
        </w:rPr>
        <w:instrText xml:space="preserve"> ADDIN EN.CITE </w:instrText>
      </w:r>
      <w:r w:rsidR="00D54DE5">
        <w:rPr>
          <w:rFonts w:ascii="Times New Roman" w:hAnsi="Times New Roman" w:cs="Times New Roman"/>
          <w:sz w:val="24"/>
          <w:szCs w:val="24"/>
        </w:rPr>
        <w:fldChar w:fldCharType="begin">
          <w:fldData xml:space="preserve">PEVuZE5vdGU+PENpdGU+PEF1dGhvcj5Eb3duZXk8L0F1dGhvcj48WWVhcj4yMDIyPC9ZZWFyPjxS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</w:fldData>
        </w:fldChar>
      </w:r>
      <w:r w:rsidR="00D54DE5">
        <w:rPr>
          <w:rFonts w:ascii="Times New Roman" w:hAnsi="Times New Roman" w:cs="Times New Roman"/>
          <w:sz w:val="24"/>
          <w:szCs w:val="24"/>
        </w:rPr>
        <w:instrText xml:space="preserve"> ADDIN EN.CITE.DATA </w:instrText>
      </w:r>
      <w:r w:rsidR="00D54DE5">
        <w:rPr>
          <w:rFonts w:ascii="Times New Roman" w:hAnsi="Times New Roman" w:cs="Times New Roman"/>
          <w:sz w:val="24"/>
          <w:szCs w:val="24"/>
        </w:rPr>
      </w:r>
      <w:r w:rsidR="00D54DE5">
        <w:rPr>
          <w:rFonts w:ascii="Times New Roman" w:hAnsi="Times New Roman" w:cs="Times New Roman"/>
          <w:sz w:val="24"/>
          <w:szCs w:val="24"/>
        </w:rPr>
        <w:fldChar w:fldCharType="end"/>
      </w:r>
      <w:r w:rsidR="00625556">
        <w:rPr>
          <w:rFonts w:ascii="Times New Roman" w:hAnsi="Times New Roman" w:cs="Times New Roman"/>
          <w:sz w:val="24"/>
          <w:szCs w:val="24"/>
        </w:rPr>
      </w:r>
      <w:r w:rsidR="00625556">
        <w:rPr>
          <w:rFonts w:ascii="Times New Roman" w:hAnsi="Times New Roman" w:cs="Times New Roman"/>
          <w:sz w:val="24"/>
          <w:szCs w:val="24"/>
        </w:rPr>
        <w:fldChar w:fldCharType="separate"/>
      </w:r>
      <w:r w:rsidR="00D54DE5">
        <w:rPr>
          <w:rFonts w:ascii="Times New Roman" w:hAnsi="Times New Roman" w:cs="Times New Roman"/>
          <w:noProof/>
          <w:sz w:val="24"/>
          <w:szCs w:val="24"/>
        </w:rPr>
        <w:t>(Downey &amp; Crummy, 2022; Muldoon et al., 2019)</w:t>
      </w:r>
      <w:r w:rsidR="00625556">
        <w:rPr>
          <w:rFonts w:ascii="Times New Roman" w:hAnsi="Times New Roman" w:cs="Times New Roman"/>
          <w:sz w:val="24"/>
          <w:szCs w:val="24"/>
        </w:rPr>
        <w:fldChar w:fldCharType="end"/>
      </w:r>
      <w:r w:rsidR="009F74FC" w:rsidRPr="009F74FC">
        <w:rPr>
          <w:rFonts w:ascii="Times New Roman" w:hAnsi="Times New Roman" w:cs="Times New Roman"/>
          <w:sz w:val="24"/>
          <w:szCs w:val="24"/>
        </w:rPr>
        <w:t>.</w:t>
      </w:r>
      <w:r w:rsidR="0095770E">
        <w:rPr>
          <w:rFonts w:ascii="Times New Roman" w:hAnsi="Times New Roman" w:cs="Times New Roman"/>
          <w:sz w:val="24"/>
          <w:szCs w:val="24"/>
        </w:rPr>
        <w:t xml:space="preserve"> </w:t>
      </w:r>
      <w:r w:rsidR="00CE5523">
        <w:rPr>
          <w:rFonts w:ascii="Times New Roman" w:hAnsi="Times New Roman" w:cs="Times New Roman"/>
          <w:sz w:val="24"/>
          <w:szCs w:val="24"/>
        </w:rPr>
        <w:t>B</w:t>
      </w:r>
      <w:r w:rsidR="00562A59" w:rsidRPr="00562A59">
        <w:rPr>
          <w:rFonts w:ascii="Times New Roman" w:eastAsia="Aptos" w:hAnsi="Times New Roman" w:cs="Times New Roman"/>
          <w:sz w:val="24"/>
          <w:szCs w:val="24"/>
        </w:rPr>
        <w:t xml:space="preserve">efore the outbreak of the 2014-16 West African </w:t>
      </w:r>
      <w:r w:rsidR="00CE5523">
        <w:rPr>
          <w:rFonts w:ascii="Times New Roman" w:eastAsia="Aptos" w:hAnsi="Times New Roman" w:cs="Times New Roman"/>
          <w:sz w:val="24"/>
          <w:szCs w:val="24"/>
        </w:rPr>
        <w:t>EVD</w:t>
      </w:r>
      <w:r w:rsidR="00562A59" w:rsidRPr="00562A59">
        <w:rPr>
          <w:rFonts w:ascii="Times New Roman" w:eastAsia="Aptos" w:hAnsi="Times New Roman" w:cs="Times New Roman"/>
          <w:sz w:val="24"/>
          <w:szCs w:val="24"/>
        </w:rPr>
        <w:t xml:space="preserve"> that turned into an </w:t>
      </w:r>
      <w:r w:rsidR="00641A14" w:rsidRPr="00562A59">
        <w:rPr>
          <w:rFonts w:ascii="Times New Roman" w:eastAsia="Aptos" w:hAnsi="Times New Roman" w:cs="Times New Roman"/>
          <w:sz w:val="24"/>
          <w:szCs w:val="24"/>
        </w:rPr>
        <w:t>epidemic,</w:t>
      </w:r>
      <w:r w:rsidR="00641A14">
        <w:rPr>
          <w:rFonts w:ascii="Times New Roman" w:eastAsia="Aptos" w:hAnsi="Times New Roman" w:cs="Times New Roman"/>
          <w:sz w:val="24"/>
          <w:szCs w:val="24"/>
        </w:rPr>
        <w:t xml:space="preserve"> </w:t>
      </w:r>
      <w:r w:rsidR="00CE5523">
        <w:rPr>
          <w:rFonts w:ascii="Times New Roman" w:eastAsia="Aptos" w:hAnsi="Times New Roman" w:cs="Times New Roman"/>
          <w:sz w:val="24"/>
          <w:szCs w:val="24"/>
        </w:rPr>
        <w:t xml:space="preserve">some </w:t>
      </w:r>
      <w:r w:rsidR="006B3E2E">
        <w:rPr>
          <w:rFonts w:ascii="Times New Roman" w:eastAsia="Aptos" w:hAnsi="Times New Roman" w:cs="Times New Roman"/>
          <w:sz w:val="24"/>
          <w:szCs w:val="24"/>
        </w:rPr>
        <w:t xml:space="preserve">people had </w:t>
      </w:r>
      <w:r w:rsidR="00CE5523">
        <w:rPr>
          <w:rFonts w:ascii="Times New Roman" w:eastAsia="Aptos" w:hAnsi="Times New Roman" w:cs="Times New Roman"/>
          <w:sz w:val="24"/>
          <w:szCs w:val="24"/>
        </w:rPr>
        <w:t xml:space="preserve">gone through </w:t>
      </w:r>
      <w:r w:rsidR="00641A14">
        <w:rPr>
          <w:rFonts w:ascii="Times New Roman" w:eastAsia="Aptos" w:hAnsi="Times New Roman" w:cs="Times New Roman"/>
          <w:sz w:val="24"/>
          <w:szCs w:val="24"/>
        </w:rPr>
        <w:t xml:space="preserve">various forms </w:t>
      </w:r>
      <w:r w:rsidR="00BA31BD">
        <w:rPr>
          <w:rFonts w:ascii="Times New Roman" w:eastAsia="Aptos" w:hAnsi="Times New Roman" w:cs="Times New Roman"/>
          <w:sz w:val="24"/>
          <w:szCs w:val="24"/>
        </w:rPr>
        <w:t xml:space="preserve">of </w:t>
      </w:r>
      <w:r w:rsidR="006B3E2E">
        <w:rPr>
          <w:rFonts w:ascii="Times New Roman" w:eastAsia="Aptos" w:hAnsi="Times New Roman" w:cs="Times New Roman"/>
          <w:sz w:val="24"/>
          <w:szCs w:val="24"/>
        </w:rPr>
        <w:t xml:space="preserve">life challenging </w:t>
      </w:r>
      <w:r w:rsidR="00BA31BD">
        <w:rPr>
          <w:rFonts w:ascii="Times New Roman" w:eastAsia="Aptos" w:hAnsi="Times New Roman" w:cs="Times New Roman"/>
          <w:sz w:val="24"/>
          <w:szCs w:val="24"/>
        </w:rPr>
        <w:t>incidents</w:t>
      </w:r>
      <w:r w:rsidR="00641A14">
        <w:rPr>
          <w:rFonts w:ascii="Times New Roman" w:eastAsia="Aptos" w:hAnsi="Times New Roman" w:cs="Times New Roman"/>
          <w:sz w:val="24"/>
          <w:szCs w:val="24"/>
        </w:rPr>
        <w:t xml:space="preserve"> such as car</w:t>
      </w:r>
      <w:r w:rsidR="006B3E2E">
        <w:rPr>
          <w:rFonts w:ascii="Times New Roman" w:eastAsia="Aptos" w:hAnsi="Times New Roman" w:cs="Times New Roman"/>
          <w:sz w:val="24"/>
          <w:szCs w:val="24"/>
        </w:rPr>
        <w:t xml:space="preserve"> accidents</w:t>
      </w:r>
      <w:r w:rsidR="00641A14">
        <w:rPr>
          <w:rFonts w:ascii="Times New Roman" w:eastAsia="Aptos" w:hAnsi="Times New Roman" w:cs="Times New Roman"/>
          <w:sz w:val="24"/>
          <w:szCs w:val="24"/>
        </w:rPr>
        <w:t>,</w:t>
      </w:r>
      <w:r w:rsidR="00562A59" w:rsidRPr="00562A59">
        <w:rPr>
          <w:rFonts w:ascii="Times New Roman" w:eastAsia="Aptos" w:hAnsi="Times New Roman" w:cs="Times New Roman"/>
          <w:sz w:val="24"/>
          <w:szCs w:val="24"/>
        </w:rPr>
        <w:t xml:space="preserve"> </w:t>
      </w:r>
      <w:r w:rsidR="00CE5523">
        <w:rPr>
          <w:rFonts w:ascii="Times New Roman" w:eastAsia="Aptos" w:hAnsi="Times New Roman" w:cs="Times New Roman"/>
          <w:sz w:val="24"/>
          <w:szCs w:val="24"/>
        </w:rPr>
        <w:t xml:space="preserve">wars, </w:t>
      </w:r>
      <w:r w:rsidR="00562A59" w:rsidRPr="00562A59">
        <w:rPr>
          <w:rFonts w:ascii="Times New Roman" w:eastAsia="Aptos" w:hAnsi="Times New Roman" w:cs="Times New Roman"/>
          <w:sz w:val="24"/>
          <w:szCs w:val="24"/>
        </w:rPr>
        <w:t>violent attacks</w:t>
      </w:r>
      <w:r w:rsidR="00323A22" w:rsidRPr="00323A22">
        <w:rPr>
          <w:rFonts w:ascii="Times New Roman" w:eastAsia="Aptos" w:hAnsi="Times New Roman" w:cs="Times New Roman"/>
          <w:sz w:val="24"/>
          <w:szCs w:val="24"/>
        </w:rPr>
        <w:t xml:space="preserve"> </w:t>
      </w:r>
      <w:r w:rsidR="00323A22">
        <w:rPr>
          <w:rFonts w:ascii="Times New Roman" w:eastAsia="Aptos" w:hAnsi="Times New Roman" w:cs="Times New Roman"/>
          <w:sz w:val="24"/>
          <w:szCs w:val="24"/>
        </w:rPr>
        <w:t xml:space="preserve">including sexual violence, </w:t>
      </w:r>
      <w:r w:rsidR="00562A59" w:rsidRPr="00562A59">
        <w:rPr>
          <w:rFonts w:ascii="Times New Roman" w:eastAsia="Aptos" w:hAnsi="Times New Roman" w:cs="Times New Roman"/>
          <w:sz w:val="24"/>
          <w:szCs w:val="24"/>
        </w:rPr>
        <w:t xml:space="preserve">knife </w:t>
      </w:r>
      <w:r w:rsidR="006B3E2E">
        <w:rPr>
          <w:rFonts w:ascii="Times New Roman" w:eastAsia="Aptos" w:hAnsi="Times New Roman" w:cs="Times New Roman"/>
          <w:sz w:val="24"/>
          <w:szCs w:val="24"/>
        </w:rPr>
        <w:t>and guns during and after wars</w:t>
      </w:r>
      <w:r w:rsidR="00816997">
        <w:rPr>
          <w:rFonts w:ascii="Times New Roman" w:eastAsia="Aptos" w:hAnsi="Times New Roman" w:cs="Times New Roman"/>
          <w:sz w:val="24"/>
          <w:szCs w:val="24"/>
        </w:rPr>
        <w:t xml:space="preserve"> </w:t>
      </w:r>
      <w:r w:rsidR="00816997">
        <w:rPr>
          <w:rFonts w:ascii="Times New Roman" w:eastAsia="Aptos" w:hAnsi="Times New Roman" w:cs="Times New Roman"/>
          <w:sz w:val="24"/>
          <w:szCs w:val="24"/>
        </w:rPr>
        <w:fldChar w:fldCharType="begin">
          <w:fldData xml:space="preserve">PEVuZE5vdGU+PENpdGU+PEF1dGhvcj5Ed2FueWVuPC9BdXRob3I+PFllYXI+MjAyNDwvWWVhcj48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</w:fldData>
        </w:fldChar>
      </w:r>
      <w:r w:rsidR="003919A9">
        <w:rPr>
          <w:rFonts w:ascii="Times New Roman" w:eastAsia="Aptos" w:hAnsi="Times New Roman" w:cs="Times New Roman"/>
          <w:sz w:val="24"/>
          <w:szCs w:val="24"/>
        </w:rPr>
        <w:instrText xml:space="preserve"> ADDIN EN.CITE </w:instrText>
      </w:r>
      <w:r w:rsidR="003919A9">
        <w:rPr>
          <w:rFonts w:ascii="Times New Roman" w:eastAsia="Aptos" w:hAnsi="Times New Roman" w:cs="Times New Roman"/>
          <w:sz w:val="24"/>
          <w:szCs w:val="24"/>
        </w:rPr>
        <w:fldChar w:fldCharType="begin">
          <w:fldData xml:space="preserve">PEVuZE5vdGU+PENpdGU+PEF1dGhvcj5Ed2FueWVuPC9BdXRob3I+PFllYXI+MjAyNDwvWWVhcj48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</w:fldData>
        </w:fldChar>
      </w:r>
      <w:r w:rsidR="003919A9">
        <w:rPr>
          <w:rFonts w:ascii="Times New Roman" w:eastAsia="Aptos" w:hAnsi="Times New Roman" w:cs="Times New Roman"/>
          <w:sz w:val="24"/>
          <w:szCs w:val="24"/>
        </w:rPr>
        <w:instrText xml:space="preserve"> ADDIN EN.CITE.DATA </w:instrText>
      </w:r>
      <w:r w:rsidR="003919A9">
        <w:rPr>
          <w:rFonts w:ascii="Times New Roman" w:eastAsia="Aptos" w:hAnsi="Times New Roman" w:cs="Times New Roman"/>
          <w:sz w:val="24"/>
          <w:szCs w:val="24"/>
        </w:rPr>
      </w:r>
      <w:r w:rsidR="003919A9">
        <w:rPr>
          <w:rFonts w:ascii="Times New Roman" w:eastAsia="Aptos" w:hAnsi="Times New Roman" w:cs="Times New Roman"/>
          <w:sz w:val="24"/>
          <w:szCs w:val="24"/>
        </w:rPr>
        <w:fldChar w:fldCharType="end"/>
      </w:r>
      <w:r w:rsidR="00816997">
        <w:rPr>
          <w:rFonts w:ascii="Times New Roman" w:eastAsia="Aptos" w:hAnsi="Times New Roman" w:cs="Times New Roman"/>
          <w:sz w:val="24"/>
          <w:szCs w:val="24"/>
        </w:rPr>
      </w:r>
      <w:r w:rsidR="00816997">
        <w:rPr>
          <w:rFonts w:ascii="Times New Roman" w:eastAsia="Aptos" w:hAnsi="Times New Roman" w:cs="Times New Roman"/>
          <w:sz w:val="24"/>
          <w:szCs w:val="24"/>
        </w:rPr>
        <w:fldChar w:fldCharType="separate"/>
      </w:r>
      <w:r w:rsidR="003919A9">
        <w:rPr>
          <w:rFonts w:ascii="Times New Roman" w:eastAsia="Aptos" w:hAnsi="Times New Roman" w:cs="Times New Roman"/>
          <w:noProof/>
          <w:sz w:val="24"/>
          <w:szCs w:val="24"/>
        </w:rPr>
        <w:t>(Dwanyen et al., 2024; Rubini et al., 2023)</w:t>
      </w:r>
      <w:r w:rsidR="00816997">
        <w:rPr>
          <w:rFonts w:ascii="Times New Roman" w:eastAsia="Aptos" w:hAnsi="Times New Roman" w:cs="Times New Roman"/>
          <w:sz w:val="24"/>
          <w:szCs w:val="24"/>
        </w:rPr>
        <w:fldChar w:fldCharType="end"/>
      </w:r>
      <w:r w:rsidR="00562A59" w:rsidRPr="00562A59">
        <w:rPr>
          <w:rFonts w:ascii="Times New Roman" w:eastAsia="Aptos" w:hAnsi="Times New Roman" w:cs="Times New Roman"/>
          <w:sz w:val="24"/>
          <w:szCs w:val="24"/>
        </w:rPr>
        <w:t xml:space="preserve">, and </w:t>
      </w:r>
      <w:r w:rsidR="00641A14">
        <w:rPr>
          <w:rFonts w:ascii="Times New Roman" w:eastAsia="Aptos" w:hAnsi="Times New Roman" w:cs="Times New Roman"/>
          <w:sz w:val="24"/>
          <w:szCs w:val="24"/>
        </w:rPr>
        <w:t xml:space="preserve">natural disasters such as mud </w:t>
      </w:r>
      <w:r w:rsidR="00FC49C1">
        <w:rPr>
          <w:rFonts w:ascii="Times New Roman" w:eastAsia="Aptos" w:hAnsi="Times New Roman" w:cs="Times New Roman"/>
          <w:sz w:val="24"/>
          <w:szCs w:val="24"/>
        </w:rPr>
        <w:t>slides</w:t>
      </w:r>
      <w:r w:rsidR="0095770E">
        <w:rPr>
          <w:rFonts w:ascii="Times New Roman" w:eastAsia="Aptos" w:hAnsi="Times New Roman" w:cs="Times New Roman"/>
          <w:sz w:val="24"/>
          <w:szCs w:val="24"/>
        </w:rPr>
        <w:t xml:space="preserve"> that could have traumatised them</w:t>
      </w:r>
      <w:r w:rsidR="008656DC">
        <w:rPr>
          <w:rFonts w:ascii="Times New Roman" w:eastAsia="Aptos" w:hAnsi="Times New Roman" w:cs="Times New Roman"/>
          <w:sz w:val="24"/>
          <w:szCs w:val="24"/>
        </w:rPr>
        <w:t xml:space="preserve"> </w:t>
      </w:r>
      <w:r w:rsidR="008656DC" w:rsidRPr="00082715">
        <w:rPr>
          <w:rFonts w:ascii="Times New Roman" w:eastAsia="Aptos" w:hAnsi="Times New Roman" w:cs="Times New Roman"/>
          <w:sz w:val="24"/>
          <w:szCs w:val="24"/>
          <w:highlight w:val="yellow"/>
        </w:rPr>
        <w:fldChar w:fldCharType="begin"/>
      </w:r>
      <w:r w:rsidR="00676F4E" w:rsidRPr="00082715">
        <w:rPr>
          <w:rFonts w:ascii="Times New Roman" w:eastAsia="Aptos" w:hAnsi="Times New Roman" w:cs="Times New Roman"/>
          <w:sz w:val="24"/>
          <w:szCs w:val="24"/>
          <w:highlight w:val="yellow"/>
        </w:rPr>
        <w:instrText xml:space="preserve"> ADDIN EN.CITE &lt;EndNote&gt;&lt;Cite&gt;&lt;Author&gt;Cui&lt;/Author&gt;&lt;Year&gt;2019&lt;/Year&gt;&lt;RecNum&gt;71&lt;/RecNum&gt;&lt;DisplayText&gt;(Cui et al., 2019)&lt;/DisplayText&gt;&lt;record&gt;&lt;rec-number&gt;71&lt;/rec-number&gt;&lt;foreign-keys&gt;&lt;key app="EN" db-id="dpredf2s5vz0rzedtx1xa927etr05pr5zvws" timestamp="1620617265"&gt;71&lt;/key&gt;&lt;/foreign-keys&gt;&lt;ref-type name="Journal Article"&gt;17&lt;/ref-type&gt;&lt;contributors&gt;&lt;authors&gt;&lt;author&gt;Cui, Yifei&lt;/author&gt;&lt;author&gt;Cheng, Deqiang&lt;/author&gt;&lt;author&gt;Choi, Clarence E.&lt;/author&gt;&lt;author&gt;Jin, Wen&lt;/author&gt;&lt;author&gt;Lei, Yu&lt;/author&gt;&lt;author&gt;Kargel, Jeffrey S.&lt;/author&gt;&lt;/authors&gt;&lt;/contributors&gt;&lt;titles&gt;&lt;title&gt;The cost of rapid and haphazard urbanization: lessons learned from the Freetown landslide disaster&lt;/title&gt;&lt;secondary-title&gt;Landslides&lt;/secondary-title&gt;&lt;/titles&gt;&lt;periodical&gt;&lt;full-title&gt;Landslides&lt;/full-title&gt;&lt;/periodical&gt;&lt;pages&gt;1167-1176&lt;/pages&gt;&lt;volume&gt;16&lt;/volume&gt;&lt;number&gt;6&lt;/number&gt;&lt;dates&gt;&lt;year&gt;2019&lt;/year&gt;&lt;/dates&gt;&lt;isbn&gt;1612-5118&lt;/isbn&gt;&lt;urls&gt;&lt;related-urls&gt;&lt;url&gt;https://link.springer.com/article/10.1007/s10346-019-01167-x&lt;/url&gt;&lt;/related-urls&gt;&lt;/urls&gt;&lt;/record&gt;&lt;/Cite&gt;&lt;/EndNote&gt;</w:instrText>
      </w:r>
      <w:r w:rsidR="008656DC" w:rsidRPr="00082715">
        <w:rPr>
          <w:rFonts w:ascii="Times New Roman" w:eastAsia="Aptos" w:hAnsi="Times New Roman" w:cs="Times New Roman"/>
          <w:sz w:val="24"/>
          <w:szCs w:val="24"/>
          <w:highlight w:val="yellow"/>
        </w:rPr>
        <w:fldChar w:fldCharType="separate"/>
      </w:r>
      <w:r w:rsidR="008656DC" w:rsidRPr="00082715">
        <w:rPr>
          <w:rFonts w:ascii="Times New Roman" w:eastAsia="Aptos" w:hAnsi="Times New Roman" w:cs="Times New Roman"/>
          <w:noProof/>
          <w:sz w:val="24"/>
          <w:szCs w:val="24"/>
          <w:highlight w:val="yellow"/>
        </w:rPr>
        <w:t>(Cui et al., 2019)</w:t>
      </w:r>
      <w:r w:rsidR="008656DC" w:rsidRPr="00082715">
        <w:rPr>
          <w:rFonts w:ascii="Times New Roman" w:eastAsia="Aptos" w:hAnsi="Times New Roman" w:cs="Times New Roman"/>
          <w:sz w:val="24"/>
          <w:szCs w:val="24"/>
          <w:highlight w:val="yellow"/>
        </w:rPr>
        <w:fldChar w:fldCharType="end"/>
      </w:r>
      <w:r w:rsidR="00FC49C1" w:rsidRPr="00082715">
        <w:rPr>
          <w:rFonts w:ascii="Times New Roman" w:eastAsia="Aptos" w:hAnsi="Times New Roman" w:cs="Times New Roman"/>
          <w:sz w:val="24"/>
          <w:szCs w:val="24"/>
          <w:highlight w:val="yellow"/>
        </w:rPr>
        <w:t>. The</w:t>
      </w:r>
      <w:r w:rsidR="00562A59" w:rsidRPr="00082715">
        <w:rPr>
          <w:rFonts w:ascii="Times New Roman" w:eastAsia="Aptos" w:hAnsi="Times New Roman" w:cs="Times New Roman"/>
          <w:sz w:val="24"/>
          <w:szCs w:val="24"/>
          <w:highlight w:val="yellow"/>
        </w:rPr>
        <w:t xml:space="preserve"> outcome</w:t>
      </w:r>
      <w:r w:rsidR="00CE5523" w:rsidRPr="00082715">
        <w:rPr>
          <w:rFonts w:ascii="Times New Roman" w:eastAsia="Aptos" w:hAnsi="Times New Roman" w:cs="Times New Roman"/>
          <w:sz w:val="24"/>
          <w:szCs w:val="24"/>
          <w:highlight w:val="yellow"/>
        </w:rPr>
        <w:t>s</w:t>
      </w:r>
      <w:r w:rsidR="00562A59" w:rsidRPr="00082715">
        <w:rPr>
          <w:rFonts w:ascii="Times New Roman" w:eastAsia="Aptos" w:hAnsi="Times New Roman" w:cs="Times New Roman"/>
          <w:sz w:val="24"/>
          <w:szCs w:val="24"/>
          <w:highlight w:val="yellow"/>
        </w:rPr>
        <w:t xml:space="preserve"> of these </w:t>
      </w:r>
      <w:r w:rsidR="00CE5523" w:rsidRPr="00082715">
        <w:rPr>
          <w:rFonts w:ascii="Times New Roman" w:eastAsia="Aptos" w:hAnsi="Times New Roman" w:cs="Times New Roman"/>
          <w:sz w:val="24"/>
          <w:szCs w:val="24"/>
          <w:highlight w:val="yellow"/>
        </w:rPr>
        <w:t xml:space="preserve">challenging </w:t>
      </w:r>
      <w:r w:rsidR="00562A59" w:rsidRPr="00082715">
        <w:rPr>
          <w:rFonts w:ascii="Times New Roman" w:eastAsia="Aptos" w:hAnsi="Times New Roman" w:cs="Times New Roman"/>
          <w:sz w:val="24"/>
          <w:szCs w:val="24"/>
          <w:highlight w:val="yellow"/>
        </w:rPr>
        <w:t xml:space="preserve">events </w:t>
      </w:r>
      <w:r w:rsidR="009A3DBD" w:rsidRPr="00082715">
        <w:rPr>
          <w:rFonts w:ascii="Times New Roman" w:eastAsia="Aptos" w:hAnsi="Times New Roman" w:cs="Times New Roman"/>
          <w:sz w:val="24"/>
          <w:szCs w:val="24"/>
          <w:highlight w:val="yellow"/>
        </w:rPr>
        <w:t>in the</w:t>
      </w:r>
      <w:r w:rsidR="001B79CE" w:rsidRPr="00082715">
        <w:rPr>
          <w:rFonts w:ascii="Times New Roman" w:eastAsia="Aptos" w:hAnsi="Times New Roman" w:cs="Times New Roman"/>
          <w:sz w:val="24"/>
          <w:szCs w:val="24"/>
          <w:highlight w:val="yellow"/>
        </w:rPr>
        <w:t xml:space="preserve"> short and long</w:t>
      </w:r>
      <w:r w:rsidR="009A3DBD" w:rsidRPr="00082715">
        <w:rPr>
          <w:rFonts w:ascii="Times New Roman" w:eastAsia="Aptos" w:hAnsi="Times New Roman" w:cs="Times New Roman"/>
          <w:sz w:val="24"/>
          <w:szCs w:val="24"/>
          <w:highlight w:val="yellow"/>
        </w:rPr>
        <w:t xml:space="preserve"> term</w:t>
      </w:r>
      <w:r w:rsidR="001B79CE" w:rsidRPr="00082715">
        <w:rPr>
          <w:rFonts w:ascii="Times New Roman" w:eastAsia="Aptos" w:hAnsi="Times New Roman" w:cs="Times New Roman"/>
          <w:sz w:val="24"/>
          <w:szCs w:val="24"/>
          <w:highlight w:val="yellow"/>
        </w:rPr>
        <w:t>s</w:t>
      </w:r>
      <w:r w:rsidR="009A3DBD" w:rsidRPr="00082715">
        <w:rPr>
          <w:rFonts w:ascii="Times New Roman" w:eastAsia="Aptos" w:hAnsi="Times New Roman" w:cs="Times New Roman"/>
          <w:sz w:val="24"/>
          <w:szCs w:val="24"/>
          <w:highlight w:val="yellow"/>
        </w:rPr>
        <w:t xml:space="preserve"> </w:t>
      </w:r>
      <w:r w:rsidR="00CE5523" w:rsidRPr="00082715">
        <w:rPr>
          <w:rFonts w:ascii="Times New Roman" w:eastAsia="Aptos" w:hAnsi="Times New Roman" w:cs="Times New Roman"/>
          <w:sz w:val="24"/>
          <w:szCs w:val="24"/>
          <w:highlight w:val="yellow"/>
        </w:rPr>
        <w:t xml:space="preserve">possibly </w:t>
      </w:r>
      <w:r w:rsidR="009A3DBD" w:rsidRPr="00082715">
        <w:rPr>
          <w:rFonts w:ascii="Times New Roman" w:eastAsia="Aptos" w:hAnsi="Times New Roman" w:cs="Times New Roman"/>
          <w:sz w:val="24"/>
          <w:szCs w:val="24"/>
          <w:highlight w:val="yellow"/>
        </w:rPr>
        <w:t>vary</w:t>
      </w:r>
      <w:r w:rsidR="00562A59" w:rsidRPr="00082715">
        <w:rPr>
          <w:rFonts w:ascii="Times New Roman" w:eastAsia="Aptos" w:hAnsi="Times New Roman" w:cs="Times New Roman"/>
          <w:sz w:val="24"/>
          <w:szCs w:val="24"/>
          <w:highlight w:val="yellow"/>
        </w:rPr>
        <w:t xml:space="preserve"> between positive and negative depending on how the</w:t>
      </w:r>
      <w:r w:rsidR="001B79CE" w:rsidRPr="00082715">
        <w:rPr>
          <w:rFonts w:ascii="Times New Roman" w:eastAsia="Aptos" w:hAnsi="Times New Roman" w:cs="Times New Roman"/>
          <w:sz w:val="24"/>
          <w:szCs w:val="24"/>
          <w:highlight w:val="yellow"/>
        </w:rPr>
        <w:t xml:space="preserve"> </w:t>
      </w:r>
      <w:r w:rsidR="006B3E2E" w:rsidRPr="00082715">
        <w:rPr>
          <w:rFonts w:ascii="Times New Roman" w:eastAsia="Aptos" w:hAnsi="Times New Roman" w:cs="Times New Roman"/>
          <w:sz w:val="24"/>
          <w:szCs w:val="24"/>
          <w:highlight w:val="yellow"/>
        </w:rPr>
        <w:t>survivors were</w:t>
      </w:r>
      <w:r w:rsidR="00562A59" w:rsidRPr="00082715">
        <w:rPr>
          <w:rFonts w:ascii="Times New Roman" w:eastAsia="Aptos" w:hAnsi="Times New Roman" w:cs="Times New Roman"/>
          <w:sz w:val="24"/>
          <w:szCs w:val="24"/>
          <w:highlight w:val="yellow"/>
        </w:rPr>
        <w:t xml:space="preserve"> able to handle them. </w:t>
      </w:r>
    </w:p>
    <w:p w14:paraId="5861C294" w14:textId="41C9E9C0" w:rsidR="00AB64F7" w:rsidRPr="00B4206B" w:rsidRDefault="00562A59" w:rsidP="006F3FA0">
      <w:pPr>
        <w:spacing w:line="360" w:lineRule="auto"/>
        <w:jc w:val="both"/>
        <w:rPr>
          <w:rFonts w:ascii="Times New Roman" w:eastAsia="Aptos" w:hAnsi="Times New Roman" w:cs="Times New Roman"/>
          <w:sz w:val="24"/>
          <w:szCs w:val="24"/>
          <w:highlight w:val="yellow"/>
        </w:rPr>
      </w:pPr>
      <w:r w:rsidRPr="00082715">
        <w:rPr>
          <w:rFonts w:ascii="Times New Roman" w:eastAsia="Aptos" w:hAnsi="Times New Roman" w:cs="Times New Roman"/>
          <w:sz w:val="24"/>
          <w:szCs w:val="24"/>
          <w:highlight w:val="yellow"/>
        </w:rPr>
        <w:t xml:space="preserve">Handling </w:t>
      </w:r>
      <w:r w:rsidR="00CE5523" w:rsidRPr="00082715">
        <w:rPr>
          <w:rFonts w:ascii="Times New Roman" w:eastAsia="Aptos" w:hAnsi="Times New Roman" w:cs="Times New Roman"/>
          <w:sz w:val="24"/>
          <w:szCs w:val="24"/>
          <w:highlight w:val="yellow"/>
        </w:rPr>
        <w:t xml:space="preserve">such </w:t>
      </w:r>
      <w:r w:rsidRPr="00082715">
        <w:rPr>
          <w:rFonts w:ascii="Times New Roman" w:eastAsia="Aptos" w:hAnsi="Times New Roman" w:cs="Times New Roman"/>
          <w:sz w:val="24"/>
          <w:szCs w:val="24"/>
          <w:highlight w:val="yellow"/>
        </w:rPr>
        <w:t>event</w:t>
      </w:r>
      <w:r w:rsidR="00CE5523" w:rsidRPr="00082715">
        <w:rPr>
          <w:rFonts w:ascii="Times New Roman" w:eastAsia="Aptos" w:hAnsi="Times New Roman" w:cs="Times New Roman"/>
          <w:sz w:val="24"/>
          <w:szCs w:val="24"/>
          <w:highlight w:val="yellow"/>
        </w:rPr>
        <w:t>s</w:t>
      </w:r>
      <w:r w:rsidRPr="00082715">
        <w:rPr>
          <w:rFonts w:ascii="Times New Roman" w:eastAsia="Aptos" w:hAnsi="Times New Roman" w:cs="Times New Roman"/>
          <w:sz w:val="24"/>
          <w:szCs w:val="24"/>
          <w:highlight w:val="yellow"/>
        </w:rPr>
        <w:t xml:space="preserve"> positively</w:t>
      </w:r>
      <w:r w:rsidR="009A3DBD" w:rsidRPr="00082715">
        <w:rPr>
          <w:rFonts w:ascii="Times New Roman" w:eastAsia="Aptos" w:hAnsi="Times New Roman" w:cs="Times New Roman"/>
          <w:sz w:val="24"/>
          <w:szCs w:val="24"/>
          <w:highlight w:val="yellow"/>
        </w:rPr>
        <w:t xml:space="preserve"> </w:t>
      </w:r>
      <w:r w:rsidR="00CE5523" w:rsidRPr="00082715">
        <w:rPr>
          <w:rFonts w:ascii="Times New Roman" w:eastAsia="Aptos" w:hAnsi="Times New Roman" w:cs="Times New Roman"/>
          <w:sz w:val="24"/>
          <w:szCs w:val="24"/>
          <w:highlight w:val="yellow"/>
        </w:rPr>
        <w:t>for inst</w:t>
      </w:r>
      <w:r w:rsidR="00CE5523">
        <w:rPr>
          <w:rFonts w:ascii="Times New Roman" w:eastAsia="Aptos" w:hAnsi="Times New Roman" w:cs="Times New Roman"/>
          <w:sz w:val="24"/>
          <w:szCs w:val="24"/>
        </w:rPr>
        <w:t xml:space="preserve">ance, by </w:t>
      </w:r>
      <w:r w:rsidR="009A3DBD">
        <w:rPr>
          <w:rFonts w:ascii="Times New Roman" w:eastAsia="Aptos" w:hAnsi="Times New Roman" w:cs="Times New Roman"/>
          <w:sz w:val="24"/>
          <w:szCs w:val="24"/>
        </w:rPr>
        <w:t>actively seeking assistance to resolve the problem</w:t>
      </w:r>
      <w:r w:rsidRPr="00562A59">
        <w:rPr>
          <w:rFonts w:ascii="Times New Roman" w:eastAsia="Aptos" w:hAnsi="Times New Roman" w:cs="Times New Roman"/>
          <w:sz w:val="24"/>
          <w:szCs w:val="24"/>
        </w:rPr>
        <w:t xml:space="preserve"> </w:t>
      </w:r>
      <w:r w:rsidR="00CE5523">
        <w:rPr>
          <w:rFonts w:ascii="Times New Roman" w:eastAsia="Aptos" w:hAnsi="Times New Roman" w:cs="Times New Roman"/>
          <w:sz w:val="24"/>
          <w:szCs w:val="24"/>
        </w:rPr>
        <w:t xml:space="preserve">can </w:t>
      </w:r>
      <w:r w:rsidR="00FC49C1" w:rsidRPr="00562A59">
        <w:rPr>
          <w:rFonts w:ascii="Times New Roman" w:eastAsia="Aptos" w:hAnsi="Times New Roman" w:cs="Times New Roman"/>
          <w:sz w:val="24"/>
          <w:szCs w:val="24"/>
        </w:rPr>
        <w:t>promote</w:t>
      </w:r>
      <w:r w:rsidRPr="00562A59">
        <w:rPr>
          <w:rFonts w:ascii="Times New Roman" w:eastAsia="Aptos" w:hAnsi="Times New Roman" w:cs="Times New Roman"/>
          <w:sz w:val="24"/>
          <w:szCs w:val="24"/>
        </w:rPr>
        <w:t xml:space="preserve"> recovery </w:t>
      </w:r>
      <w:r w:rsidR="009A3DBD">
        <w:rPr>
          <w:rFonts w:ascii="Times New Roman" w:eastAsia="Aptos" w:hAnsi="Times New Roman" w:cs="Times New Roman"/>
          <w:sz w:val="24"/>
          <w:szCs w:val="24"/>
        </w:rPr>
        <w:t xml:space="preserve">not only </w:t>
      </w:r>
      <w:r w:rsidR="00CE5523">
        <w:rPr>
          <w:rFonts w:ascii="Times New Roman" w:eastAsia="Aptos" w:hAnsi="Times New Roman" w:cs="Times New Roman"/>
          <w:sz w:val="24"/>
          <w:szCs w:val="24"/>
        </w:rPr>
        <w:t xml:space="preserve">in </w:t>
      </w:r>
      <w:r w:rsidRPr="00562A59">
        <w:rPr>
          <w:rFonts w:ascii="Times New Roman" w:eastAsia="Aptos" w:hAnsi="Times New Roman" w:cs="Times New Roman"/>
          <w:sz w:val="24"/>
          <w:szCs w:val="24"/>
        </w:rPr>
        <w:t xml:space="preserve">the short </w:t>
      </w:r>
      <w:r w:rsidR="00FC49C1" w:rsidRPr="00562A59">
        <w:rPr>
          <w:rFonts w:ascii="Times New Roman" w:eastAsia="Aptos" w:hAnsi="Times New Roman" w:cs="Times New Roman"/>
          <w:sz w:val="24"/>
          <w:szCs w:val="24"/>
        </w:rPr>
        <w:t>term</w:t>
      </w:r>
      <w:r w:rsidR="00FC49C1">
        <w:rPr>
          <w:rFonts w:ascii="Times New Roman" w:eastAsia="Aptos" w:hAnsi="Times New Roman" w:cs="Times New Roman"/>
          <w:sz w:val="24"/>
          <w:szCs w:val="24"/>
        </w:rPr>
        <w:t xml:space="preserve"> but</w:t>
      </w:r>
      <w:r w:rsidR="00CE5523">
        <w:rPr>
          <w:rFonts w:ascii="Times New Roman" w:eastAsia="Aptos" w:hAnsi="Times New Roman" w:cs="Times New Roman"/>
          <w:sz w:val="24"/>
          <w:szCs w:val="24"/>
        </w:rPr>
        <w:t xml:space="preserve">, it </w:t>
      </w:r>
      <w:r w:rsidR="009A3DBD">
        <w:rPr>
          <w:rFonts w:ascii="Times New Roman" w:eastAsia="Aptos" w:hAnsi="Times New Roman" w:cs="Times New Roman"/>
          <w:sz w:val="24"/>
          <w:szCs w:val="24"/>
        </w:rPr>
        <w:t>promote</w:t>
      </w:r>
      <w:r w:rsidR="00CE5523">
        <w:rPr>
          <w:rFonts w:ascii="Times New Roman" w:eastAsia="Aptos" w:hAnsi="Times New Roman" w:cs="Times New Roman"/>
          <w:sz w:val="24"/>
          <w:szCs w:val="24"/>
        </w:rPr>
        <w:t>s</w:t>
      </w:r>
      <w:r w:rsidRPr="00562A59">
        <w:rPr>
          <w:rFonts w:ascii="Times New Roman" w:eastAsia="Aptos" w:hAnsi="Times New Roman" w:cs="Times New Roman"/>
          <w:sz w:val="24"/>
          <w:szCs w:val="24"/>
        </w:rPr>
        <w:t xml:space="preserve"> </w:t>
      </w:r>
      <w:r w:rsidR="00CE5523">
        <w:rPr>
          <w:rFonts w:ascii="Times New Roman" w:eastAsia="Aptos" w:hAnsi="Times New Roman" w:cs="Times New Roman"/>
          <w:sz w:val="24"/>
          <w:szCs w:val="24"/>
        </w:rPr>
        <w:t xml:space="preserve">a </w:t>
      </w:r>
      <w:r w:rsidRPr="00562A59">
        <w:rPr>
          <w:rFonts w:ascii="Times New Roman" w:eastAsia="Aptos" w:hAnsi="Times New Roman" w:cs="Times New Roman"/>
          <w:sz w:val="24"/>
          <w:szCs w:val="24"/>
        </w:rPr>
        <w:t>better understanding of the outcomes</w:t>
      </w:r>
      <w:r w:rsidR="00CE5523">
        <w:rPr>
          <w:rFonts w:ascii="Times New Roman" w:eastAsia="Aptos" w:hAnsi="Times New Roman" w:cs="Times New Roman"/>
          <w:sz w:val="24"/>
          <w:szCs w:val="24"/>
        </w:rPr>
        <w:t xml:space="preserve">, </w:t>
      </w:r>
      <w:r w:rsidRPr="00562A59">
        <w:rPr>
          <w:rFonts w:ascii="Times New Roman" w:eastAsia="Aptos" w:hAnsi="Times New Roman" w:cs="Times New Roman"/>
          <w:sz w:val="24"/>
          <w:szCs w:val="24"/>
        </w:rPr>
        <w:t>which could enhance resilience and positive coping</w:t>
      </w:r>
      <w:r w:rsidR="00523AB5">
        <w:rPr>
          <w:rFonts w:ascii="Times New Roman" w:eastAsia="Aptos" w:hAnsi="Times New Roman" w:cs="Times New Roman"/>
          <w:sz w:val="24"/>
          <w:szCs w:val="24"/>
        </w:rPr>
        <w:t xml:space="preserve"> in the short and long terms</w:t>
      </w:r>
      <w:r w:rsidR="00B90649">
        <w:rPr>
          <w:rFonts w:ascii="Times New Roman" w:eastAsia="Aptos" w:hAnsi="Times New Roman" w:cs="Times New Roman"/>
          <w:sz w:val="24"/>
          <w:szCs w:val="24"/>
        </w:rPr>
        <w:t xml:space="preserve"> </w:t>
      </w:r>
      <w:r w:rsidR="00B90649">
        <w:rPr>
          <w:rFonts w:ascii="Times New Roman" w:eastAsia="Aptos" w:hAnsi="Times New Roman" w:cs="Times New Roman"/>
          <w:sz w:val="24"/>
          <w:szCs w:val="24"/>
        </w:rPr>
        <w:fldChar w:fldCharType="begin"/>
      </w:r>
      <w:r w:rsidR="00B90649">
        <w:rPr>
          <w:rFonts w:ascii="Times New Roman" w:eastAsia="Aptos" w:hAnsi="Times New Roman" w:cs="Times New Roman"/>
          <w:sz w:val="24"/>
          <w:szCs w:val="24"/>
        </w:rPr>
        <w:instrText xml:space="preserve"> ADDIN EN.CITE &lt;EndNote&gt;&lt;Cite&gt;&lt;Author&gt;Bryngeirsdottir&lt;/Author&gt;&lt;Year&gt;2022&lt;/Year&gt;&lt;RecNum&gt;986&lt;/RecNum&gt;&lt;DisplayText&gt;(Bryngeirsdottir &amp;amp; Halldorsdottir, 2022)&lt;/DisplayText&gt;&lt;record&gt;&lt;rec-number&gt;986&lt;/rec-number&gt;&lt;foreign-keys&gt;&lt;key app="EN" db-id="dpredf2s5vz0rzedtx1xa927etr05pr5zvws" timestamp="1738737365"&gt;986&lt;/key&gt;&lt;/foreign-keys&gt;&lt;ref-type name="Journal Article"&gt;17&lt;/ref-type&gt;&lt;contributors&gt;&lt;authors&gt;&lt;author&gt;Bryngeirsdottir, Hulda S.&lt;/author&gt;&lt;author&gt;Halldorsdottir, Sigridur&lt;/author&gt;&lt;/authors&gt;&lt;/contributors&gt;&lt;titles&gt;&lt;title&gt;The challenging journey from trauma to post-traumatic growth: Lived experiences of facilitating and hindering factors&lt;/title&gt;&lt;secondary-title&gt;Scandinavian Journal of Caring Sciences&lt;/secondary-title&gt;&lt;/titles&gt;&lt;periodical&gt;&lt;full-title&gt;Scandinavian Journal of Caring Sciences&lt;/full-title&gt;&lt;/periodical&gt;&lt;pages&gt;752-768&lt;/pages&gt;&lt;volume&gt;36&lt;/volume&gt;&lt;number&gt;3&lt;/number&gt;&lt;dates&gt;&lt;year&gt;2022&lt;/year&gt;&lt;/dates&gt;&lt;isbn&gt;0283-9318&lt;/isbn&gt;&lt;urls&gt;&lt;related-urls&gt;&lt;url&gt;https://onlinelibrary.wiley.com/doi/abs/10.1111/scs.13037&lt;/url&gt;&lt;/related-urls&gt;&lt;/urls&gt;&lt;electronic-resource-num&gt;https://doi.org/10.1111/scs.13037&lt;/electronic-resource-num&gt;&lt;/record&gt;&lt;/Cite&gt;&lt;/EndNote&gt;</w:instrText>
      </w:r>
      <w:r w:rsidR="00B90649">
        <w:rPr>
          <w:rFonts w:ascii="Times New Roman" w:eastAsia="Aptos" w:hAnsi="Times New Roman" w:cs="Times New Roman"/>
          <w:sz w:val="24"/>
          <w:szCs w:val="24"/>
        </w:rPr>
        <w:fldChar w:fldCharType="separate"/>
      </w:r>
      <w:r w:rsidR="00B90649">
        <w:rPr>
          <w:rFonts w:ascii="Times New Roman" w:eastAsia="Aptos" w:hAnsi="Times New Roman" w:cs="Times New Roman"/>
          <w:noProof/>
          <w:sz w:val="24"/>
          <w:szCs w:val="24"/>
        </w:rPr>
        <w:t>(Bryngeirsdottir &amp; Halldorsdottir, 2022)</w:t>
      </w:r>
      <w:r w:rsidR="00B90649">
        <w:rPr>
          <w:rFonts w:ascii="Times New Roman" w:eastAsia="Aptos" w:hAnsi="Times New Roman" w:cs="Times New Roman"/>
          <w:sz w:val="24"/>
          <w:szCs w:val="24"/>
        </w:rPr>
        <w:fldChar w:fldCharType="end"/>
      </w:r>
      <w:r w:rsidRPr="00562A59">
        <w:rPr>
          <w:rFonts w:ascii="Times New Roman" w:eastAsia="Aptos" w:hAnsi="Times New Roman" w:cs="Times New Roman"/>
          <w:sz w:val="24"/>
          <w:szCs w:val="24"/>
        </w:rPr>
        <w:t xml:space="preserve">. On the contrary, handling them negatively </w:t>
      </w:r>
      <w:r w:rsidR="00BF6474">
        <w:rPr>
          <w:rFonts w:ascii="Times New Roman" w:eastAsia="Aptos" w:hAnsi="Times New Roman" w:cs="Times New Roman"/>
          <w:sz w:val="24"/>
          <w:szCs w:val="24"/>
        </w:rPr>
        <w:t>c</w:t>
      </w:r>
      <w:r w:rsidR="00D63610">
        <w:rPr>
          <w:rFonts w:ascii="Times New Roman" w:eastAsia="Aptos" w:hAnsi="Times New Roman" w:cs="Times New Roman"/>
          <w:sz w:val="24"/>
          <w:szCs w:val="24"/>
        </w:rPr>
        <w:t>ould</w:t>
      </w:r>
      <w:r w:rsidR="00BF6474">
        <w:rPr>
          <w:rFonts w:ascii="Times New Roman" w:eastAsia="Aptos" w:hAnsi="Times New Roman" w:cs="Times New Roman"/>
          <w:sz w:val="24"/>
          <w:szCs w:val="24"/>
        </w:rPr>
        <w:t xml:space="preserve"> </w:t>
      </w:r>
      <w:r w:rsidR="00BF6474" w:rsidRPr="00562A59">
        <w:rPr>
          <w:rFonts w:ascii="Times New Roman" w:eastAsia="Aptos" w:hAnsi="Times New Roman" w:cs="Times New Roman"/>
          <w:sz w:val="24"/>
          <w:szCs w:val="24"/>
        </w:rPr>
        <w:t>undermine</w:t>
      </w:r>
      <w:r w:rsidRPr="00562A59">
        <w:rPr>
          <w:rFonts w:ascii="Times New Roman" w:eastAsia="Aptos" w:hAnsi="Times New Roman" w:cs="Times New Roman"/>
          <w:sz w:val="24"/>
          <w:szCs w:val="24"/>
        </w:rPr>
        <w:t xml:space="preserve"> the emotions and </w:t>
      </w:r>
      <w:r w:rsidR="00526D91">
        <w:rPr>
          <w:rFonts w:ascii="Times New Roman" w:eastAsia="Aptos" w:hAnsi="Times New Roman" w:cs="Times New Roman"/>
          <w:sz w:val="24"/>
          <w:szCs w:val="24"/>
        </w:rPr>
        <w:t>psychosocial health</w:t>
      </w:r>
      <w:r w:rsidRPr="00562A59">
        <w:rPr>
          <w:rFonts w:ascii="Times New Roman" w:eastAsia="Aptos" w:hAnsi="Times New Roman" w:cs="Times New Roman"/>
          <w:sz w:val="24"/>
          <w:szCs w:val="24"/>
        </w:rPr>
        <w:t xml:space="preserve"> of the survivors</w:t>
      </w:r>
      <w:r w:rsidR="007F6C37">
        <w:rPr>
          <w:rFonts w:ascii="Times New Roman" w:eastAsia="Aptos" w:hAnsi="Times New Roman" w:cs="Times New Roman"/>
          <w:sz w:val="24"/>
          <w:szCs w:val="24"/>
        </w:rPr>
        <w:t>,</w:t>
      </w:r>
      <w:r w:rsidRPr="00562A59">
        <w:rPr>
          <w:rFonts w:ascii="Times New Roman" w:eastAsia="Aptos" w:hAnsi="Times New Roman" w:cs="Times New Roman"/>
          <w:sz w:val="24"/>
          <w:szCs w:val="24"/>
        </w:rPr>
        <w:t xml:space="preserve"> </w:t>
      </w:r>
      <w:r w:rsidR="00526D91">
        <w:rPr>
          <w:rFonts w:ascii="Times New Roman" w:eastAsia="Aptos" w:hAnsi="Times New Roman" w:cs="Times New Roman"/>
          <w:sz w:val="24"/>
          <w:szCs w:val="24"/>
        </w:rPr>
        <w:t>thereby</w:t>
      </w:r>
      <w:r w:rsidRPr="00562A59">
        <w:rPr>
          <w:rFonts w:ascii="Times New Roman" w:eastAsia="Aptos" w:hAnsi="Times New Roman" w:cs="Times New Roman"/>
          <w:sz w:val="24"/>
          <w:szCs w:val="24"/>
        </w:rPr>
        <w:t xml:space="preserve"> </w:t>
      </w:r>
      <w:r w:rsidR="00526D91">
        <w:rPr>
          <w:rFonts w:ascii="Times New Roman" w:eastAsia="Aptos" w:hAnsi="Times New Roman" w:cs="Times New Roman"/>
          <w:sz w:val="24"/>
          <w:szCs w:val="24"/>
        </w:rPr>
        <w:t xml:space="preserve">worsening any underlying </w:t>
      </w:r>
      <w:r w:rsidRPr="00562A59">
        <w:rPr>
          <w:rFonts w:ascii="Times New Roman" w:eastAsia="Aptos" w:hAnsi="Times New Roman" w:cs="Times New Roman"/>
          <w:sz w:val="24"/>
          <w:szCs w:val="24"/>
        </w:rPr>
        <w:t>trauma.</w:t>
      </w:r>
      <w:r w:rsidR="00526D91">
        <w:rPr>
          <w:rFonts w:ascii="Times New Roman" w:eastAsia="Aptos" w:hAnsi="Times New Roman" w:cs="Times New Roman"/>
          <w:sz w:val="24"/>
          <w:szCs w:val="24"/>
        </w:rPr>
        <w:t xml:space="preserve"> </w:t>
      </w:r>
      <w:r w:rsidRPr="00562A59">
        <w:rPr>
          <w:rFonts w:ascii="Times New Roman" w:eastAsia="Aptos" w:hAnsi="Times New Roman" w:cs="Times New Roman"/>
          <w:sz w:val="24"/>
          <w:szCs w:val="24"/>
        </w:rPr>
        <w:t>S</w:t>
      </w:r>
      <w:r w:rsidR="00CE5523">
        <w:rPr>
          <w:rFonts w:ascii="Times New Roman" w:eastAsia="Aptos" w:hAnsi="Times New Roman" w:cs="Times New Roman"/>
          <w:sz w:val="24"/>
          <w:szCs w:val="24"/>
        </w:rPr>
        <w:t>ome of the s</w:t>
      </w:r>
      <w:r w:rsidRPr="00562A59">
        <w:rPr>
          <w:rFonts w:ascii="Times New Roman" w:eastAsia="Aptos" w:hAnsi="Times New Roman" w:cs="Times New Roman"/>
          <w:sz w:val="24"/>
          <w:szCs w:val="24"/>
        </w:rPr>
        <w:t xml:space="preserve">ymptoms of emotional  trauma include fear, anxiety, stress, disrupted sleeping patterns and depression </w:t>
      </w:r>
      <w:r w:rsidRPr="00B4206B">
        <w:rPr>
          <w:rFonts w:ascii="Times New Roman" w:eastAsia="Aptos" w:hAnsi="Times New Roman" w:cs="Times New Roman"/>
          <w:sz w:val="24"/>
          <w:szCs w:val="24"/>
          <w:highlight w:val="yellow"/>
        </w:rPr>
        <w:fldChar w:fldCharType="begin"/>
      </w:r>
      <w:r w:rsidR="00D54DE5" w:rsidRPr="00B4206B">
        <w:rPr>
          <w:rFonts w:ascii="Times New Roman" w:eastAsia="Aptos" w:hAnsi="Times New Roman" w:cs="Times New Roman"/>
          <w:sz w:val="24"/>
          <w:szCs w:val="24"/>
          <w:highlight w:val="yellow"/>
        </w:rPr>
        <w:instrText xml:space="preserve"> ADDIN EN.CITE &lt;EndNote&gt;&lt;Cite&gt;&lt;Author&gt;Spadafore&lt;/Author&gt;&lt;Year&gt;2021&lt;/Year&gt;&lt;RecNum&gt;924&lt;/RecNum&gt;&lt;DisplayText&gt;(Spadafore et al., 2021)&lt;/DisplayText&gt;&lt;record&gt;&lt;rec-number&gt;924&lt;/rec-number&gt;&lt;foreign-keys&gt;&lt;key app="EN" db-id="dpredf2s5vz0rzedtx1xa927etr05pr5zvws" timestamp="1736945024"&gt;924&lt;/key&gt;&lt;/foreign-keys&gt;&lt;ref-type name="Journal Article"&gt;17&lt;/ref-type&gt;&lt;contributors&gt;&lt;authors&gt;&lt;author&gt;Spadafore, Sophia&lt;/author&gt;&lt;author&gt;Lane, Madeline&lt;/author&gt;&lt;author&gt;Walker, Jasmine&lt;/author&gt;&lt;author&gt;Jaikaran, Elizabeth&lt;/author&gt;&lt;author&gt;Chisolm-Straker, Makini&lt;/author&gt;&lt;/authors&gt;&lt;/contributors&gt;&lt;titles&gt;&lt;title&gt;Histories of trauma: A qualitative analysis of lifetime traumatic experiences among emergency department patients&lt;/title&gt;&lt;secondary-title&gt;Academic Emergency Medicine&lt;/secondary-title&gt;&lt;/titles&gt;&lt;periodical&gt;&lt;full-title&gt;Academic Emergency Medicine&lt;/full-title&gt;&lt;/periodical&gt;&lt;pages&gt;1389-1398&lt;/pages&gt;&lt;volume&gt;28&lt;/volume&gt;&lt;number&gt;12&lt;/number&gt;&lt;keywords&gt;&lt;keyword&gt;assault&lt;/keyword&gt;&lt;keyword&gt;public health&lt;/keyword&gt;&lt;keyword&gt;sexual assault&lt;/keyword&gt;&lt;keyword&gt;trauma-informed care&lt;/keyword&gt;&lt;keyword&gt;trauma-informed care principles&lt;/keyword&gt;&lt;keyword&gt;trauma services&lt;/keyword&gt;&lt;/keywords&gt;&lt;dates&gt;&lt;year&gt;2021&lt;/year&gt;&lt;pub-dates&gt;&lt;date&gt;2021/12/01&lt;/date&gt;&lt;/pub-dates&gt;&lt;/dates&gt;&lt;publisher&gt;John Wiley &amp;amp; Sons, Ltd&lt;/publisher&gt;&lt;isbn&gt;1069-6563&lt;/isbn&gt;&lt;urls&gt;&lt;related-urls&gt;&lt;url&gt;https://doi.org/10.1111/acem.14346&lt;/url&gt;&lt;/related-urls&gt;&lt;/urls&gt;&lt;electronic-resource-num&gt;10.1111/acem.14346&lt;/electronic-resource-num&gt;&lt;access-date&gt;2025/01/15&lt;/access-date&gt;&lt;/record&gt;&lt;/Cite&gt;&lt;/EndNote&gt;</w:instrText>
      </w:r>
      <w:r w:rsidRPr="00B4206B">
        <w:rPr>
          <w:rFonts w:ascii="Times New Roman" w:eastAsia="Aptos" w:hAnsi="Times New Roman" w:cs="Times New Roman"/>
          <w:sz w:val="24"/>
          <w:szCs w:val="24"/>
          <w:highlight w:val="yellow"/>
        </w:rPr>
        <w:fldChar w:fldCharType="separate"/>
      </w:r>
      <w:r w:rsidR="00D54DE5" w:rsidRPr="00B4206B">
        <w:rPr>
          <w:rFonts w:ascii="Times New Roman" w:eastAsia="Aptos" w:hAnsi="Times New Roman" w:cs="Times New Roman"/>
          <w:noProof/>
          <w:sz w:val="24"/>
          <w:szCs w:val="24"/>
          <w:highlight w:val="yellow"/>
        </w:rPr>
        <w:t>(Spadafore et al., 2021)</w:t>
      </w:r>
      <w:r w:rsidRPr="00B4206B">
        <w:rPr>
          <w:rFonts w:ascii="Times New Roman" w:eastAsia="Aptos" w:hAnsi="Times New Roman" w:cs="Times New Roman"/>
          <w:sz w:val="24"/>
          <w:szCs w:val="24"/>
          <w:highlight w:val="yellow"/>
        </w:rPr>
        <w:fldChar w:fldCharType="end"/>
      </w:r>
      <w:r w:rsidRPr="00B4206B">
        <w:rPr>
          <w:rFonts w:ascii="Times New Roman" w:eastAsia="Aptos" w:hAnsi="Times New Roman" w:cs="Times New Roman"/>
          <w:sz w:val="24"/>
          <w:szCs w:val="24"/>
          <w:highlight w:val="yellow"/>
        </w:rPr>
        <w:t xml:space="preserve">. These symptoms </w:t>
      </w:r>
      <w:r w:rsidR="00CE5523" w:rsidRPr="00B4206B">
        <w:rPr>
          <w:rFonts w:ascii="Times New Roman" w:eastAsia="Aptos" w:hAnsi="Times New Roman" w:cs="Times New Roman"/>
          <w:sz w:val="24"/>
          <w:szCs w:val="24"/>
          <w:highlight w:val="yellow"/>
        </w:rPr>
        <w:t xml:space="preserve">can </w:t>
      </w:r>
      <w:r w:rsidRPr="00B4206B">
        <w:rPr>
          <w:rFonts w:ascii="Times New Roman" w:eastAsia="Aptos" w:hAnsi="Times New Roman" w:cs="Times New Roman"/>
          <w:sz w:val="24"/>
          <w:szCs w:val="24"/>
          <w:highlight w:val="yellow"/>
        </w:rPr>
        <w:t>be temporary and therefore resolve quickly</w:t>
      </w:r>
      <w:r w:rsidR="00CE5523" w:rsidRPr="00B4206B">
        <w:rPr>
          <w:rFonts w:ascii="Times New Roman" w:eastAsia="Aptos" w:hAnsi="Times New Roman" w:cs="Times New Roman"/>
          <w:sz w:val="24"/>
          <w:szCs w:val="24"/>
          <w:highlight w:val="yellow"/>
        </w:rPr>
        <w:t xml:space="preserve">, however, </w:t>
      </w:r>
      <w:r w:rsidRPr="00B4206B">
        <w:rPr>
          <w:rFonts w:ascii="Times New Roman" w:eastAsia="Aptos" w:hAnsi="Times New Roman" w:cs="Times New Roman"/>
          <w:sz w:val="24"/>
          <w:szCs w:val="24"/>
          <w:highlight w:val="yellow"/>
        </w:rPr>
        <w:t xml:space="preserve">the persistence of psychological symptoms </w:t>
      </w:r>
      <w:r w:rsidR="00CE5523" w:rsidRPr="00B4206B">
        <w:rPr>
          <w:rFonts w:ascii="Times New Roman" w:eastAsia="Aptos" w:hAnsi="Times New Roman" w:cs="Times New Roman"/>
          <w:sz w:val="24"/>
          <w:szCs w:val="24"/>
          <w:highlight w:val="yellow"/>
        </w:rPr>
        <w:t>c</w:t>
      </w:r>
      <w:r w:rsidR="00D63610" w:rsidRPr="00B4206B">
        <w:rPr>
          <w:rFonts w:ascii="Times New Roman" w:eastAsia="Aptos" w:hAnsi="Times New Roman" w:cs="Times New Roman"/>
          <w:sz w:val="24"/>
          <w:szCs w:val="24"/>
          <w:highlight w:val="yellow"/>
        </w:rPr>
        <w:t xml:space="preserve">ould not only </w:t>
      </w:r>
      <w:r w:rsidRPr="00B4206B">
        <w:rPr>
          <w:rFonts w:ascii="Times New Roman" w:eastAsia="Aptos" w:hAnsi="Times New Roman" w:cs="Times New Roman"/>
          <w:sz w:val="24"/>
          <w:szCs w:val="24"/>
          <w:highlight w:val="yellow"/>
        </w:rPr>
        <w:t xml:space="preserve"> traumatis</w:t>
      </w:r>
      <w:r w:rsidR="00CE5523" w:rsidRPr="00B4206B">
        <w:rPr>
          <w:rFonts w:ascii="Times New Roman" w:eastAsia="Aptos" w:hAnsi="Times New Roman" w:cs="Times New Roman"/>
          <w:sz w:val="24"/>
          <w:szCs w:val="24"/>
          <w:highlight w:val="yellow"/>
        </w:rPr>
        <w:t>e</w:t>
      </w:r>
      <w:r w:rsidRPr="00B4206B">
        <w:rPr>
          <w:rFonts w:ascii="Times New Roman" w:eastAsia="Aptos" w:hAnsi="Times New Roman" w:cs="Times New Roman"/>
          <w:sz w:val="24"/>
          <w:szCs w:val="24"/>
          <w:highlight w:val="yellow"/>
        </w:rPr>
        <w:t xml:space="preserve"> </w:t>
      </w:r>
      <w:r w:rsidR="00D63610" w:rsidRPr="00B4206B">
        <w:rPr>
          <w:rFonts w:ascii="Times New Roman" w:eastAsia="Aptos" w:hAnsi="Times New Roman" w:cs="Times New Roman"/>
          <w:sz w:val="24"/>
          <w:szCs w:val="24"/>
          <w:highlight w:val="yellow"/>
        </w:rPr>
        <w:t>but will</w:t>
      </w:r>
      <w:r w:rsidRPr="00B4206B">
        <w:rPr>
          <w:rFonts w:ascii="Times New Roman" w:eastAsia="Aptos" w:hAnsi="Times New Roman" w:cs="Times New Roman"/>
          <w:sz w:val="24"/>
          <w:szCs w:val="24"/>
          <w:highlight w:val="yellow"/>
        </w:rPr>
        <w:t xml:space="preserve"> negatively affect the functionality of the affected person</w:t>
      </w:r>
      <w:r w:rsidR="00523AB5" w:rsidRPr="00B4206B">
        <w:rPr>
          <w:rFonts w:ascii="Times New Roman" w:eastAsia="Aptos" w:hAnsi="Times New Roman" w:cs="Times New Roman"/>
          <w:sz w:val="24"/>
          <w:szCs w:val="24"/>
          <w:highlight w:val="yellow"/>
        </w:rPr>
        <w:t xml:space="preserve"> </w:t>
      </w:r>
      <w:r w:rsidR="00FC49C1" w:rsidRPr="00B4206B">
        <w:rPr>
          <w:rFonts w:ascii="Times New Roman" w:eastAsia="Aptos" w:hAnsi="Times New Roman" w:cs="Times New Roman"/>
          <w:sz w:val="24"/>
          <w:szCs w:val="24"/>
          <w:highlight w:val="yellow"/>
        </w:rPr>
        <w:fldChar w:fldCharType="begin"/>
      </w:r>
      <w:r w:rsidR="00D54DE5" w:rsidRPr="00B4206B">
        <w:rPr>
          <w:rFonts w:ascii="Times New Roman" w:eastAsia="Aptos" w:hAnsi="Times New Roman" w:cs="Times New Roman"/>
          <w:sz w:val="24"/>
          <w:szCs w:val="24"/>
          <w:highlight w:val="yellow"/>
        </w:rPr>
        <w:instrText xml:space="preserve"> ADDIN EN.CITE &lt;EndNote&gt;&lt;Cite&gt;&lt;Author&gt;Bovey&lt;/Author&gt;&lt;Year&gt;2024&lt;/Year&gt;&lt;RecNum&gt;631&lt;/RecNum&gt;&lt;DisplayText&gt;(Bovey et al., 2024)&lt;/DisplayText&gt;&lt;record&gt;&lt;rec-number&gt;631&lt;/rec-number&gt;&lt;foreign-keys&gt;&lt;key app="EN" db-id="dpredf2s5vz0rzedtx1xa927etr05pr5zvws" timestamp="1726956690"&gt;631&lt;/key&gt;&lt;/foreign-keys&gt;&lt;ref-type name="Journal Article"&gt;17&lt;/ref-type&gt;&lt;contributors&gt;&lt;authors&gt;&lt;author&gt;Bovey, Marion&lt;/author&gt;&lt;author&gt;Hosny, Nadine&lt;/author&gt;&lt;author&gt;Dutray, Felicia&lt;/author&gt;&lt;author&gt;Heim, Eva&lt;/author&gt;&lt;/authors&gt;&lt;/contributors&gt;&lt;titles&gt;&lt;title&gt;PTSD and complex PTSD manifestations in Sub-Saharan Africa: A systematic review of qualitative literature&lt;/title&gt;&lt;secondary-title&gt;Social Science Medicine - Mental Health&lt;/secondary-title&gt;&lt;/titles&gt;&lt;pages&gt;100298&lt;/pages&gt;&lt;volume&gt;5&lt;/volume&gt;&lt;keywords&gt;&lt;keyword&gt;Trauma&lt;/keyword&gt;&lt;keyword&gt;Complex PTSD&lt;/keyword&gt;&lt;keyword&gt;PTSD&lt;/keyword&gt;&lt;keyword&gt;Sub-saharan Africa&lt;/keyword&gt;&lt;keyword&gt;cultural scripts&lt;/keyword&gt;&lt;/keywords&gt;&lt;dates&gt;&lt;year&gt;2024&lt;/year&gt;&lt;pub-dates&gt;&lt;date&gt;2024/06/01/&lt;/date&gt;&lt;/pub-dates&gt;&lt;/dates&gt;&lt;isbn&gt;2666-5603&lt;/isbn&gt;&lt;urls&gt;&lt;related-urls&gt;&lt;url&gt;https://www.sciencedirect.com/science/article/pii/S2666560324000033&lt;/url&gt;&lt;/related-urls&gt;&lt;/urls&gt;&lt;electronic-resource-num&gt;10.1016/j.ssmmh.2024.100298&lt;/electronic-resource-num&gt;&lt;/record&gt;&lt;/Cite&gt;&lt;/EndNote&gt;</w:instrText>
      </w:r>
      <w:r w:rsidR="00FC49C1" w:rsidRPr="00B4206B">
        <w:rPr>
          <w:rFonts w:ascii="Times New Roman" w:eastAsia="Aptos" w:hAnsi="Times New Roman" w:cs="Times New Roman"/>
          <w:sz w:val="24"/>
          <w:szCs w:val="24"/>
          <w:highlight w:val="yellow"/>
        </w:rPr>
        <w:fldChar w:fldCharType="separate"/>
      </w:r>
      <w:r w:rsidR="00D54DE5" w:rsidRPr="00B4206B">
        <w:rPr>
          <w:rFonts w:ascii="Times New Roman" w:eastAsia="Aptos" w:hAnsi="Times New Roman" w:cs="Times New Roman"/>
          <w:noProof/>
          <w:sz w:val="24"/>
          <w:szCs w:val="24"/>
          <w:highlight w:val="yellow"/>
        </w:rPr>
        <w:t>(Bovey et al., 2024)</w:t>
      </w:r>
      <w:r w:rsidR="00FC49C1" w:rsidRPr="00B4206B">
        <w:rPr>
          <w:rFonts w:ascii="Times New Roman" w:eastAsia="Aptos" w:hAnsi="Times New Roman" w:cs="Times New Roman"/>
          <w:sz w:val="24"/>
          <w:szCs w:val="24"/>
          <w:highlight w:val="yellow"/>
        </w:rPr>
        <w:fldChar w:fldCharType="end"/>
      </w:r>
      <w:r w:rsidR="00FC49C1" w:rsidRPr="00B4206B">
        <w:rPr>
          <w:rFonts w:ascii="Times New Roman" w:eastAsia="Aptos" w:hAnsi="Times New Roman" w:cs="Times New Roman"/>
          <w:sz w:val="24"/>
          <w:szCs w:val="24"/>
          <w:highlight w:val="yellow"/>
        </w:rPr>
        <w:t xml:space="preserve">. </w:t>
      </w:r>
    </w:p>
    <w:p w14:paraId="654072D1" w14:textId="6BD42486" w:rsidR="009240F1" w:rsidRDefault="00FC49C1" w:rsidP="006F3FA0">
      <w:pPr>
        <w:spacing w:line="360" w:lineRule="auto"/>
        <w:jc w:val="both"/>
        <w:rPr>
          <w:rFonts w:ascii="Times New Roman" w:eastAsia="Aptos" w:hAnsi="Times New Roman" w:cs="Times New Roman"/>
          <w:sz w:val="24"/>
          <w:szCs w:val="24"/>
        </w:rPr>
      </w:pPr>
      <w:r w:rsidRPr="00B4206B">
        <w:rPr>
          <w:rFonts w:ascii="Times New Roman" w:eastAsia="Aptos" w:hAnsi="Times New Roman" w:cs="Times New Roman"/>
          <w:sz w:val="24"/>
          <w:szCs w:val="24"/>
          <w:highlight w:val="yellow"/>
        </w:rPr>
        <w:t>For instance, scholars such as</w:t>
      </w:r>
      <w:r w:rsidRPr="00B4206B">
        <w:rPr>
          <w:rFonts w:ascii="Times New Roman" w:eastAsia="Aptos" w:hAnsi="Times New Roman" w:cs="Times New Roman"/>
          <w:noProof/>
          <w:sz w:val="24"/>
          <w:szCs w:val="24"/>
          <w:highlight w:val="yellow"/>
        </w:rPr>
        <w:t xml:space="preserve"> Marasini et al.</w:t>
      </w:r>
      <w:r w:rsidRPr="00B4206B">
        <w:rPr>
          <w:rFonts w:ascii="Times New Roman" w:eastAsia="Aptos" w:hAnsi="Times New Roman" w:cs="Times New Roman"/>
          <w:sz w:val="24"/>
          <w:szCs w:val="24"/>
          <w:highlight w:val="yellow"/>
        </w:rPr>
        <w:t xml:space="preserve"> </w:t>
      </w:r>
      <w:r w:rsidRPr="00B4206B">
        <w:rPr>
          <w:rFonts w:ascii="Times New Roman" w:eastAsia="Aptos" w:hAnsi="Times New Roman" w:cs="Times New Roman"/>
          <w:sz w:val="24"/>
          <w:szCs w:val="24"/>
          <w:highlight w:val="yellow"/>
        </w:rPr>
        <w:fldChar w:fldCharType="begin"/>
      </w:r>
      <w:r w:rsidR="00D54DE5" w:rsidRPr="00B4206B">
        <w:rPr>
          <w:rFonts w:ascii="Times New Roman" w:eastAsia="Aptos" w:hAnsi="Times New Roman" w:cs="Times New Roman"/>
          <w:sz w:val="24"/>
          <w:szCs w:val="24"/>
          <w:highlight w:val="yellow"/>
        </w:rPr>
        <w:instrText xml:space="preserve"> ADDIN EN.CITE &lt;EndNote&gt;&lt;Cite ExcludeAuth="1"&gt;&lt;Author&gt;Marasini&lt;/Author&gt;&lt;Year&gt;2022&lt;/Year&gt;&lt;RecNum&gt;925&lt;/RecNum&gt;&lt;DisplayText&gt;(2022)&lt;/DisplayText&gt;&lt;record&gt;&lt;rec-number&gt;925&lt;/rec-number&gt;&lt;foreign-keys&gt;&lt;key app="EN" db-id="dpredf2s5vz0rzedtx1xa927etr05pr5zvws" timestamp="1737199031"&gt;925&lt;/key&gt;&lt;/foreign-keys&gt;&lt;ref-type name="Journal Article"&gt;17&lt;/ref-type&gt;&lt;contributors&gt;&lt;authors&gt;&lt;author&gt;Marasini, Gisele&lt;/author&gt;&lt;author&gt;Caleffi, Felipe&lt;/author&gt;&lt;author&gt;Machado, Laura Morais&lt;/author&gt;&lt;author&gt;Pereira, Brenda Medeiros&lt;/author&gt;&lt;/authors&gt;&lt;/contributors&gt;&lt;titles&gt;&lt;title&gt;Psychological consequences of motor vehicle accidents: A systematic review&lt;/title&gt;&lt;secondary-title&gt;Transportation Research Part F: Traffic Psychology and Behaviour&lt;/secondary-title&gt;&lt;/titles&gt;&lt;periodical&gt;&lt;full-title&gt;Transportation Research Part F: Traffic Psychology and Behaviour&lt;/full-title&gt;&lt;/periodical&gt;&lt;pages&gt;249-264&lt;/pages&gt;&lt;volume&gt;89&lt;/volume&gt;&lt;keywords&gt;&lt;keyword&gt;Motor vehicle accidents&lt;/keyword&gt;&lt;keyword&gt;Mental health&lt;/keyword&gt;&lt;keyword&gt;PTSD&lt;/keyword&gt;&lt;keyword&gt;Anxiety&lt;/keyword&gt;&lt;keyword&gt;Phobia&lt;/keyword&gt;&lt;keyword&gt;Psychosocial distress&lt;/keyword&gt;&lt;/keywords&gt;&lt;dates&gt;&lt;year&gt;2022&lt;/year&gt;&lt;pub-dates&gt;&lt;date&gt;2022/08/01/&lt;/date&gt;&lt;/pub-dates&gt;&lt;/dates&gt;&lt;isbn&gt;1369-8478&lt;/isbn&gt;&lt;urls&gt;&lt;related-urls&gt;&lt;url&gt;https://www.sciencedirect.com/science/article/pii/S1369847822001462&lt;/url&gt;&lt;/related-urls&gt;&lt;/urls&gt;&lt;electronic-resource-num&gt;10.1016/j.trf.2022.06.017&lt;/electronic-resource-num&gt;&lt;/record&gt;&lt;/Cite&gt;&lt;/EndNote&gt;</w:instrText>
      </w:r>
      <w:r w:rsidRPr="00B4206B">
        <w:rPr>
          <w:rFonts w:ascii="Times New Roman" w:eastAsia="Aptos" w:hAnsi="Times New Roman" w:cs="Times New Roman"/>
          <w:sz w:val="24"/>
          <w:szCs w:val="24"/>
          <w:highlight w:val="yellow"/>
        </w:rPr>
        <w:fldChar w:fldCharType="separate"/>
      </w:r>
      <w:r w:rsidR="00D54DE5" w:rsidRPr="00B4206B">
        <w:rPr>
          <w:rFonts w:ascii="Times New Roman" w:eastAsia="Aptos" w:hAnsi="Times New Roman" w:cs="Times New Roman"/>
          <w:noProof/>
          <w:sz w:val="24"/>
          <w:szCs w:val="24"/>
          <w:highlight w:val="yellow"/>
        </w:rPr>
        <w:t>(2022)</w:t>
      </w:r>
      <w:r w:rsidRPr="00B4206B">
        <w:rPr>
          <w:rFonts w:ascii="Times New Roman" w:eastAsia="Aptos" w:hAnsi="Times New Roman" w:cs="Times New Roman"/>
          <w:sz w:val="24"/>
          <w:szCs w:val="24"/>
          <w:highlight w:val="yellow"/>
        </w:rPr>
        <w:fldChar w:fldCharType="end"/>
      </w:r>
      <w:r w:rsidRPr="00B4206B">
        <w:rPr>
          <w:rFonts w:ascii="Times New Roman" w:eastAsia="Aptos" w:hAnsi="Times New Roman" w:cs="Times New Roman"/>
          <w:sz w:val="24"/>
          <w:szCs w:val="24"/>
          <w:highlight w:val="yellow"/>
        </w:rPr>
        <w:t xml:space="preserve"> have associated car accidents with not only physical injury but also </w:t>
      </w:r>
      <w:r w:rsidR="00C10DBC" w:rsidRPr="00B4206B">
        <w:rPr>
          <w:rFonts w:ascii="Times New Roman" w:eastAsia="Aptos" w:hAnsi="Times New Roman" w:cs="Times New Roman"/>
          <w:sz w:val="24"/>
          <w:szCs w:val="24"/>
          <w:highlight w:val="yellow"/>
        </w:rPr>
        <w:t xml:space="preserve">with </w:t>
      </w:r>
      <w:r w:rsidRPr="00B4206B">
        <w:rPr>
          <w:rFonts w:ascii="Times New Roman" w:eastAsia="Aptos" w:hAnsi="Times New Roman" w:cs="Times New Roman"/>
          <w:sz w:val="24"/>
          <w:szCs w:val="24"/>
          <w:highlight w:val="yellow"/>
        </w:rPr>
        <w:t xml:space="preserve">psychological </w:t>
      </w:r>
      <w:r w:rsidR="00526D91" w:rsidRPr="00B4206B">
        <w:rPr>
          <w:rFonts w:ascii="Times New Roman" w:eastAsia="Aptos" w:hAnsi="Times New Roman" w:cs="Times New Roman"/>
          <w:sz w:val="24"/>
          <w:szCs w:val="24"/>
          <w:highlight w:val="yellow"/>
        </w:rPr>
        <w:t>trauma</w:t>
      </w:r>
      <w:r w:rsidRPr="00B4206B">
        <w:rPr>
          <w:rFonts w:ascii="Times New Roman" w:eastAsia="Aptos" w:hAnsi="Times New Roman" w:cs="Times New Roman"/>
          <w:sz w:val="24"/>
          <w:szCs w:val="24"/>
          <w:highlight w:val="yellow"/>
        </w:rPr>
        <w:t xml:space="preserve"> su</w:t>
      </w:r>
      <w:r>
        <w:rPr>
          <w:rFonts w:ascii="Times New Roman" w:eastAsia="Aptos" w:hAnsi="Times New Roman" w:cs="Times New Roman"/>
          <w:sz w:val="24"/>
          <w:szCs w:val="24"/>
        </w:rPr>
        <w:t xml:space="preserve">ch as Post Traumatic Stress Disorders </w:t>
      </w:r>
      <w:r w:rsidR="00C10DBC">
        <w:rPr>
          <w:rFonts w:ascii="Times New Roman" w:eastAsia="Aptos" w:hAnsi="Times New Roman" w:cs="Times New Roman"/>
          <w:sz w:val="24"/>
          <w:szCs w:val="24"/>
        </w:rPr>
        <w:t xml:space="preserve">in </w:t>
      </w:r>
      <w:r>
        <w:rPr>
          <w:rFonts w:ascii="Times New Roman" w:eastAsia="Aptos" w:hAnsi="Times New Roman" w:cs="Times New Roman"/>
          <w:sz w:val="24"/>
          <w:szCs w:val="24"/>
        </w:rPr>
        <w:t>survivors.</w:t>
      </w:r>
      <w:r w:rsidRPr="00562A59">
        <w:rPr>
          <w:rFonts w:ascii="Times New Roman" w:eastAsia="Aptos" w:hAnsi="Times New Roman" w:cs="Times New Roman"/>
          <w:sz w:val="24"/>
          <w:szCs w:val="24"/>
        </w:rPr>
        <w:t xml:space="preserve"> </w:t>
      </w:r>
      <w:r>
        <w:rPr>
          <w:rFonts w:ascii="Times New Roman" w:eastAsia="Aptos" w:hAnsi="Times New Roman" w:cs="Times New Roman"/>
          <w:sz w:val="24"/>
          <w:szCs w:val="24"/>
        </w:rPr>
        <w:t xml:space="preserve">The same </w:t>
      </w:r>
      <w:r w:rsidR="00C10DBC">
        <w:rPr>
          <w:rFonts w:ascii="Times New Roman" w:eastAsia="Aptos" w:hAnsi="Times New Roman" w:cs="Times New Roman"/>
          <w:sz w:val="24"/>
          <w:szCs w:val="24"/>
        </w:rPr>
        <w:t xml:space="preserve">can </w:t>
      </w:r>
      <w:r>
        <w:rPr>
          <w:rFonts w:ascii="Times New Roman" w:eastAsia="Aptos" w:hAnsi="Times New Roman" w:cs="Times New Roman"/>
          <w:sz w:val="24"/>
          <w:szCs w:val="24"/>
        </w:rPr>
        <w:t xml:space="preserve">be said about those who survived </w:t>
      </w:r>
      <w:r w:rsidR="00C550F4">
        <w:rPr>
          <w:rFonts w:ascii="Times New Roman" w:eastAsia="Aptos" w:hAnsi="Times New Roman" w:cs="Times New Roman"/>
          <w:sz w:val="24"/>
          <w:szCs w:val="24"/>
        </w:rPr>
        <w:t xml:space="preserve"> </w:t>
      </w:r>
      <w:r>
        <w:rPr>
          <w:rFonts w:ascii="Times New Roman" w:eastAsia="Aptos" w:hAnsi="Times New Roman" w:cs="Times New Roman"/>
          <w:sz w:val="24"/>
          <w:szCs w:val="24"/>
        </w:rPr>
        <w:t xml:space="preserve">sexual violence especially in the post-civil war period that they </w:t>
      </w:r>
      <w:r w:rsidR="00C10DBC">
        <w:rPr>
          <w:rFonts w:ascii="Times New Roman" w:eastAsia="Aptos" w:hAnsi="Times New Roman" w:cs="Times New Roman"/>
          <w:sz w:val="24"/>
          <w:szCs w:val="24"/>
        </w:rPr>
        <w:t xml:space="preserve">may </w:t>
      </w:r>
      <w:r>
        <w:rPr>
          <w:rFonts w:ascii="Times New Roman" w:eastAsia="Aptos" w:hAnsi="Times New Roman" w:cs="Times New Roman"/>
          <w:sz w:val="24"/>
          <w:szCs w:val="24"/>
        </w:rPr>
        <w:t>be at risk of negative psychosocial health problem</w:t>
      </w:r>
      <w:r w:rsidR="00526D91">
        <w:rPr>
          <w:rFonts w:ascii="Times New Roman" w:eastAsia="Aptos" w:hAnsi="Times New Roman" w:cs="Times New Roman"/>
          <w:sz w:val="24"/>
          <w:szCs w:val="24"/>
        </w:rPr>
        <w:t xml:space="preserve">s </w:t>
      </w:r>
      <w:r>
        <w:rPr>
          <w:rFonts w:ascii="Times New Roman" w:eastAsia="Aptos" w:hAnsi="Times New Roman" w:cs="Times New Roman"/>
          <w:sz w:val="24"/>
          <w:szCs w:val="24"/>
        </w:rPr>
        <w:fldChar w:fldCharType="begin"/>
      </w:r>
      <w:r w:rsidR="00D54DE5">
        <w:rPr>
          <w:rFonts w:ascii="Times New Roman" w:eastAsia="Aptos" w:hAnsi="Times New Roman" w:cs="Times New Roman"/>
          <w:sz w:val="24"/>
          <w:szCs w:val="24"/>
        </w:rPr>
        <w:instrText xml:space="preserve"> ADDIN EN.CITE &lt;EndNote&gt;&lt;Cite&gt;&lt;Author&gt;Kuupiel&lt;/Author&gt;&lt;Year&gt;2024&lt;/Year&gt;&lt;RecNum&gt;928&lt;/RecNum&gt;&lt;DisplayText&gt;(Kuupiel et al., 2024)&lt;/DisplayText&gt;&lt;record&gt;&lt;rec-number&gt;928&lt;/rec-number&gt;&lt;foreign-keys&gt;&lt;key app="EN" db-id="dpredf2s5vz0rzedtx1xa927etr05pr5zvws" timestamp="1737202014"&gt;928&lt;/key&gt;&lt;/foreign-keys&gt;&lt;ref-type name="Journal Article"&gt;17&lt;/ref-type&gt;&lt;contributors&gt;&lt;authors&gt;&lt;author&gt;Kuupiel, Desmond&lt;/author&gt;&lt;author&gt;Lateef, Monsurat A.&lt;/author&gt;&lt;author&gt;Adzordor, Patience&lt;/author&gt;&lt;author&gt;McHunu, Gugu G.&lt;/author&gt;&lt;author&gt;Pillay, Julian D.&lt;/author&gt;&lt;/authors&gt;&lt;/contributors&gt;&lt;titles&gt;&lt;title&gt;Injuries and /or trauma due to sexual gender-based violence among survivors in sub-Saharan Africa: a systematic scoping review of research evidence&lt;/title&gt;&lt;secondary-title&gt;Archives of Public Health&lt;/secondary-title&gt;&lt;/titles&gt;&lt;periodical&gt;&lt;full-title&gt;Archives of Public Health&lt;/full-title&gt;&lt;/periodical&gt;&lt;pages&gt;78&lt;/pages&gt;&lt;volume&gt;82&lt;/volume&gt;&lt;number&gt;1&lt;/number&gt;&lt;dates&gt;&lt;year&gt;2024&lt;/year&gt;&lt;pub-dates&gt;&lt;date&gt;2024/05/21&lt;/date&gt;&lt;/pub-dates&gt;&lt;/dates&gt;&lt;isbn&gt;2049-3258&lt;/isbn&gt;&lt;urls&gt;&lt;related-urls&gt;&lt;url&gt;https://doi.org/10.1186/s13690-024-01307-3&lt;/url&gt;&lt;/related-urls&gt;&lt;/urls&gt;&lt;electronic-resource-num&gt;10.1186/s13690-024-01307-3&lt;/electronic-resource-num&gt;&lt;/record&gt;&lt;/Cite&gt;&lt;/EndNote&gt;</w:instrText>
      </w:r>
      <w:r>
        <w:rPr>
          <w:rFonts w:ascii="Times New Roman" w:eastAsia="Aptos" w:hAnsi="Times New Roman" w:cs="Times New Roman"/>
          <w:sz w:val="24"/>
          <w:szCs w:val="24"/>
        </w:rPr>
        <w:fldChar w:fldCharType="separate"/>
      </w:r>
      <w:r w:rsidR="00D54DE5">
        <w:rPr>
          <w:rFonts w:ascii="Times New Roman" w:eastAsia="Aptos" w:hAnsi="Times New Roman" w:cs="Times New Roman"/>
          <w:noProof/>
          <w:sz w:val="24"/>
          <w:szCs w:val="24"/>
        </w:rPr>
        <w:t>(Kuupiel et al., 2024)</w:t>
      </w:r>
      <w:r>
        <w:rPr>
          <w:rFonts w:ascii="Times New Roman" w:eastAsia="Aptos" w:hAnsi="Times New Roman" w:cs="Times New Roman"/>
          <w:sz w:val="24"/>
          <w:szCs w:val="24"/>
        </w:rPr>
        <w:fldChar w:fldCharType="end"/>
      </w:r>
      <w:r>
        <w:rPr>
          <w:rFonts w:ascii="Times New Roman" w:eastAsia="Aptos" w:hAnsi="Times New Roman" w:cs="Times New Roman"/>
          <w:sz w:val="24"/>
          <w:szCs w:val="24"/>
        </w:rPr>
        <w:t xml:space="preserve">. </w:t>
      </w:r>
      <w:r w:rsidR="0095227D">
        <w:rPr>
          <w:rFonts w:ascii="Times New Roman" w:eastAsia="Aptos" w:hAnsi="Times New Roman" w:cs="Times New Roman"/>
          <w:sz w:val="24"/>
          <w:szCs w:val="24"/>
        </w:rPr>
        <w:t xml:space="preserve"> Moreover, more</w:t>
      </w:r>
      <w:r w:rsidR="005A0D03">
        <w:rPr>
          <w:rFonts w:ascii="Times New Roman" w:eastAsia="Aptos" w:hAnsi="Times New Roman" w:cs="Times New Roman"/>
          <w:sz w:val="24"/>
          <w:szCs w:val="24"/>
        </w:rPr>
        <w:t xml:space="preserve"> than 40% of women </w:t>
      </w:r>
      <w:r w:rsidR="00441306">
        <w:rPr>
          <w:rFonts w:ascii="Times New Roman" w:eastAsia="Aptos" w:hAnsi="Times New Roman" w:cs="Times New Roman"/>
          <w:sz w:val="24"/>
          <w:szCs w:val="24"/>
        </w:rPr>
        <w:t xml:space="preserve">in West Africa </w:t>
      </w:r>
      <w:r w:rsidR="005A0D03">
        <w:rPr>
          <w:rFonts w:ascii="Times New Roman" w:eastAsia="Aptos" w:hAnsi="Times New Roman" w:cs="Times New Roman"/>
          <w:sz w:val="24"/>
          <w:szCs w:val="24"/>
        </w:rPr>
        <w:t xml:space="preserve">have survived sexual violence. This </w:t>
      </w:r>
      <w:r w:rsidR="00441306">
        <w:rPr>
          <w:rFonts w:ascii="Times New Roman" w:eastAsia="Aptos" w:hAnsi="Times New Roman" w:cs="Times New Roman"/>
          <w:sz w:val="24"/>
          <w:szCs w:val="24"/>
        </w:rPr>
        <w:t xml:space="preserve">grim statistics </w:t>
      </w:r>
      <w:r w:rsidR="005A0D03">
        <w:rPr>
          <w:rFonts w:ascii="Times New Roman" w:eastAsia="Aptos" w:hAnsi="Times New Roman" w:cs="Times New Roman"/>
          <w:sz w:val="24"/>
          <w:szCs w:val="24"/>
        </w:rPr>
        <w:t>is</w:t>
      </w:r>
      <w:r w:rsidR="00441306">
        <w:rPr>
          <w:rFonts w:ascii="Times New Roman" w:eastAsia="Aptos" w:hAnsi="Times New Roman" w:cs="Times New Roman"/>
          <w:sz w:val="24"/>
          <w:szCs w:val="24"/>
        </w:rPr>
        <w:t xml:space="preserve"> even higher</w:t>
      </w:r>
      <w:r w:rsidR="005A0D03">
        <w:rPr>
          <w:rFonts w:ascii="Times New Roman" w:eastAsia="Aptos" w:hAnsi="Times New Roman" w:cs="Times New Roman"/>
          <w:sz w:val="24"/>
          <w:szCs w:val="24"/>
        </w:rPr>
        <w:t xml:space="preserve"> </w:t>
      </w:r>
      <w:r w:rsidR="004A2E50">
        <w:rPr>
          <w:rFonts w:ascii="Times New Roman" w:eastAsia="Aptos" w:hAnsi="Times New Roman" w:cs="Times New Roman"/>
          <w:sz w:val="24"/>
          <w:szCs w:val="24"/>
        </w:rPr>
        <w:t xml:space="preserve">in East </w:t>
      </w:r>
      <w:r w:rsidR="005A0D03">
        <w:rPr>
          <w:rFonts w:ascii="Times New Roman" w:eastAsia="Aptos" w:hAnsi="Times New Roman" w:cs="Times New Roman"/>
          <w:sz w:val="24"/>
          <w:szCs w:val="24"/>
        </w:rPr>
        <w:t>Africa where 65% of women</w:t>
      </w:r>
      <w:r w:rsidR="00A707E8">
        <w:rPr>
          <w:rFonts w:ascii="Times New Roman" w:eastAsia="Aptos" w:hAnsi="Times New Roman" w:cs="Times New Roman"/>
          <w:sz w:val="24"/>
          <w:szCs w:val="24"/>
        </w:rPr>
        <w:t xml:space="preserve"> have</w:t>
      </w:r>
      <w:r w:rsidR="005A0D03">
        <w:rPr>
          <w:rFonts w:ascii="Times New Roman" w:eastAsia="Aptos" w:hAnsi="Times New Roman" w:cs="Times New Roman"/>
          <w:sz w:val="24"/>
          <w:szCs w:val="24"/>
        </w:rPr>
        <w:t xml:space="preserve"> </w:t>
      </w:r>
      <w:r w:rsidR="00441306">
        <w:rPr>
          <w:rFonts w:ascii="Times New Roman" w:eastAsia="Aptos" w:hAnsi="Times New Roman" w:cs="Times New Roman"/>
          <w:sz w:val="24"/>
          <w:szCs w:val="24"/>
        </w:rPr>
        <w:t xml:space="preserve">been sexually violated </w:t>
      </w:r>
      <w:r w:rsidR="00441306">
        <w:rPr>
          <w:rFonts w:ascii="Times New Roman" w:eastAsia="Aptos" w:hAnsi="Times New Roman" w:cs="Times New Roman"/>
          <w:sz w:val="24"/>
          <w:szCs w:val="24"/>
        </w:rPr>
        <w:fldChar w:fldCharType="begin"/>
      </w:r>
      <w:r w:rsidR="00D54DE5">
        <w:rPr>
          <w:rFonts w:ascii="Times New Roman" w:eastAsia="Aptos" w:hAnsi="Times New Roman" w:cs="Times New Roman"/>
          <w:sz w:val="24"/>
          <w:szCs w:val="24"/>
        </w:rPr>
        <w:instrText xml:space="preserve"> ADDIN EN.CITE &lt;EndNote&gt;&lt;Cite&gt;&lt;Author&gt;Ouedraogo &lt;/Author&gt;&lt;Year&gt;2022&lt;/Year&gt;&lt;RecNum&gt;953&lt;/RecNum&gt;&lt;DisplayText&gt;(Ouedraogo  et al., 2022)&lt;/DisplayText&gt;&lt;record&gt;&lt;rec-number&gt;953&lt;/rec-number&gt;&lt;foreign-keys&gt;&lt;key app="EN" db-id="dpredf2s5vz0rzedtx1xa927etr05pr5zvws" timestamp="1737764183"&gt;953&lt;/key&gt;&lt;/foreign-keys&gt;&lt;ref-type name="Electronic Article"&gt;43&lt;/ref-type&gt;&lt;contributors&gt;&lt;authors&gt;&lt;author&gt;Ouedraogo , Adama&lt;/author&gt;&lt;author&gt;Scodellaro, Claire&lt;/author&gt;&lt;author&gt;Trinitapoli, Jenny &lt;/author&gt;&lt;/authors&gt;&lt;/contributors&gt;&lt;titles&gt;&lt;title&gt;The scourge of sexual violence in West Africa, unveiled&lt;/title&gt;&lt;secondary-title&gt;The Conversation &lt;/secondary-title&gt;&lt;/titles&gt;&lt;dates&gt;&lt;year&gt;2022&lt;/year&gt;&lt;/dates&gt;&lt;publisher&gt;The Conversation media group&lt;/publisher&gt;&lt;urls&gt;&lt;related-urls&gt;&lt;url&gt;https://theconversation.com/the-scourge-of-sexual-violence-in-west-africa-unveiled-190806&lt;/url&gt;&lt;/related-urls&gt;&lt;/urls&gt;&lt;/record&gt;&lt;/Cite&gt;&lt;/EndNote&gt;</w:instrText>
      </w:r>
      <w:r w:rsidR="00441306">
        <w:rPr>
          <w:rFonts w:ascii="Times New Roman" w:eastAsia="Aptos" w:hAnsi="Times New Roman" w:cs="Times New Roman"/>
          <w:sz w:val="24"/>
          <w:szCs w:val="24"/>
        </w:rPr>
        <w:fldChar w:fldCharType="separate"/>
      </w:r>
      <w:r w:rsidR="00D54DE5">
        <w:rPr>
          <w:rFonts w:ascii="Times New Roman" w:eastAsia="Aptos" w:hAnsi="Times New Roman" w:cs="Times New Roman"/>
          <w:noProof/>
          <w:sz w:val="24"/>
          <w:szCs w:val="24"/>
        </w:rPr>
        <w:t>(Ouedraogo  et al., 2022)</w:t>
      </w:r>
      <w:r w:rsidR="00441306">
        <w:rPr>
          <w:rFonts w:ascii="Times New Roman" w:eastAsia="Aptos" w:hAnsi="Times New Roman" w:cs="Times New Roman"/>
          <w:sz w:val="24"/>
          <w:szCs w:val="24"/>
        </w:rPr>
        <w:fldChar w:fldCharType="end"/>
      </w:r>
      <w:r w:rsidR="00441306">
        <w:rPr>
          <w:rFonts w:ascii="Times New Roman" w:eastAsia="Aptos" w:hAnsi="Times New Roman" w:cs="Times New Roman"/>
          <w:sz w:val="24"/>
          <w:szCs w:val="24"/>
        </w:rPr>
        <w:t>.</w:t>
      </w:r>
      <w:r w:rsidR="00E424C3">
        <w:rPr>
          <w:rFonts w:ascii="Times New Roman" w:eastAsia="Aptos" w:hAnsi="Times New Roman" w:cs="Times New Roman"/>
          <w:sz w:val="24"/>
          <w:szCs w:val="24"/>
        </w:rPr>
        <w:t xml:space="preserve"> Additionally, researchers</w:t>
      </w:r>
      <w:r w:rsidR="00E424C3">
        <w:rPr>
          <w:rFonts w:ascii="Times New Roman" w:eastAsia="Aptos" w:hAnsi="Times New Roman" w:cs="Times New Roman"/>
          <w:noProof/>
          <w:sz w:val="24"/>
          <w:szCs w:val="24"/>
        </w:rPr>
        <w:t xml:space="preserve"> Xianguo et al.</w:t>
      </w:r>
      <w:r w:rsidR="00E424C3">
        <w:rPr>
          <w:rFonts w:ascii="Times New Roman" w:eastAsia="Aptos" w:hAnsi="Times New Roman" w:cs="Times New Roman"/>
          <w:sz w:val="24"/>
          <w:szCs w:val="24"/>
        </w:rPr>
        <w:t xml:space="preserve"> </w:t>
      </w:r>
      <w:r w:rsidR="00E424C3">
        <w:rPr>
          <w:rFonts w:ascii="Times New Roman" w:eastAsia="Aptos" w:hAnsi="Times New Roman" w:cs="Times New Roman"/>
          <w:sz w:val="24"/>
          <w:szCs w:val="24"/>
        </w:rPr>
        <w:fldChar w:fldCharType="begin">
          <w:fldData xml:space="preserve">PEVuZE5vdGU+PENpdGUgRXhjbHVkZUF1dGg9IjEiPjxBdXRob3I+WGlhbmd1bzwvQXV0aG9yPjxZ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</w:fldData>
        </w:fldChar>
      </w:r>
      <w:r w:rsidR="00D54DE5">
        <w:rPr>
          <w:rFonts w:ascii="Times New Roman" w:eastAsia="Aptos" w:hAnsi="Times New Roman" w:cs="Times New Roman"/>
          <w:sz w:val="24"/>
          <w:szCs w:val="24"/>
        </w:rPr>
        <w:instrText xml:space="preserve"> ADDIN EN.CITE </w:instrText>
      </w:r>
      <w:r w:rsidR="00D54DE5">
        <w:rPr>
          <w:rFonts w:ascii="Times New Roman" w:eastAsia="Aptos" w:hAnsi="Times New Roman" w:cs="Times New Roman"/>
          <w:sz w:val="24"/>
          <w:szCs w:val="24"/>
        </w:rPr>
        <w:fldChar w:fldCharType="begin">
          <w:fldData xml:space="preserve">PEVuZE5vdGU+PENpdGUgRXhjbHVkZUF1dGg9IjEiPjxBdXRob3I+WGlhbmd1bzwvQXV0aG9yPjxZ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</w:fldData>
        </w:fldChar>
      </w:r>
      <w:r w:rsidR="00D54DE5">
        <w:rPr>
          <w:rFonts w:ascii="Times New Roman" w:eastAsia="Aptos" w:hAnsi="Times New Roman" w:cs="Times New Roman"/>
          <w:sz w:val="24"/>
          <w:szCs w:val="24"/>
        </w:rPr>
        <w:instrText xml:space="preserve"> ADDIN EN.CITE.DATA </w:instrText>
      </w:r>
      <w:r w:rsidR="00D54DE5">
        <w:rPr>
          <w:rFonts w:ascii="Times New Roman" w:eastAsia="Aptos" w:hAnsi="Times New Roman" w:cs="Times New Roman"/>
          <w:sz w:val="24"/>
          <w:szCs w:val="24"/>
        </w:rPr>
      </w:r>
      <w:r w:rsidR="00D54DE5">
        <w:rPr>
          <w:rFonts w:ascii="Times New Roman" w:eastAsia="Aptos" w:hAnsi="Times New Roman" w:cs="Times New Roman"/>
          <w:sz w:val="24"/>
          <w:szCs w:val="24"/>
        </w:rPr>
        <w:fldChar w:fldCharType="end"/>
      </w:r>
      <w:r w:rsidR="00E424C3">
        <w:rPr>
          <w:rFonts w:ascii="Times New Roman" w:eastAsia="Aptos" w:hAnsi="Times New Roman" w:cs="Times New Roman"/>
          <w:sz w:val="24"/>
          <w:szCs w:val="24"/>
        </w:rPr>
      </w:r>
      <w:r w:rsidR="00E424C3">
        <w:rPr>
          <w:rFonts w:ascii="Times New Roman" w:eastAsia="Aptos" w:hAnsi="Times New Roman" w:cs="Times New Roman"/>
          <w:sz w:val="24"/>
          <w:szCs w:val="24"/>
        </w:rPr>
        <w:fldChar w:fldCharType="separate"/>
      </w:r>
      <w:r w:rsidR="00D54DE5">
        <w:rPr>
          <w:rFonts w:ascii="Times New Roman" w:eastAsia="Aptos" w:hAnsi="Times New Roman" w:cs="Times New Roman"/>
          <w:noProof/>
          <w:sz w:val="24"/>
          <w:szCs w:val="24"/>
        </w:rPr>
        <w:t>(2023)</w:t>
      </w:r>
      <w:r w:rsidR="00E424C3">
        <w:rPr>
          <w:rFonts w:ascii="Times New Roman" w:eastAsia="Aptos" w:hAnsi="Times New Roman" w:cs="Times New Roman"/>
          <w:sz w:val="24"/>
          <w:szCs w:val="24"/>
        </w:rPr>
        <w:fldChar w:fldCharType="end"/>
      </w:r>
      <w:r w:rsidR="00E424C3">
        <w:rPr>
          <w:rFonts w:ascii="Times New Roman" w:eastAsia="Aptos" w:hAnsi="Times New Roman" w:cs="Times New Roman"/>
          <w:sz w:val="24"/>
          <w:szCs w:val="24"/>
        </w:rPr>
        <w:t xml:space="preserve"> reported that globally, out of every </w:t>
      </w:r>
      <w:r w:rsidR="00A70BDB">
        <w:rPr>
          <w:rFonts w:ascii="Times New Roman" w:eastAsia="Aptos" w:hAnsi="Times New Roman" w:cs="Times New Roman"/>
          <w:sz w:val="24"/>
          <w:szCs w:val="24"/>
        </w:rPr>
        <w:t>thirty-three</w:t>
      </w:r>
      <w:r w:rsidR="00E424C3">
        <w:rPr>
          <w:rFonts w:ascii="Times New Roman" w:eastAsia="Aptos" w:hAnsi="Times New Roman" w:cs="Times New Roman"/>
          <w:sz w:val="24"/>
          <w:szCs w:val="24"/>
        </w:rPr>
        <w:t xml:space="preserve"> women, </w:t>
      </w:r>
      <w:r w:rsidR="00990A84">
        <w:rPr>
          <w:rFonts w:ascii="Times New Roman" w:eastAsia="Aptos" w:hAnsi="Times New Roman" w:cs="Times New Roman"/>
          <w:sz w:val="24"/>
          <w:szCs w:val="24"/>
        </w:rPr>
        <w:t>one</w:t>
      </w:r>
      <w:r w:rsidR="00E424C3">
        <w:rPr>
          <w:rFonts w:ascii="Times New Roman" w:eastAsia="Aptos" w:hAnsi="Times New Roman" w:cs="Times New Roman"/>
          <w:sz w:val="24"/>
          <w:szCs w:val="24"/>
        </w:rPr>
        <w:t xml:space="preserve"> is a survivor of sexual violence.</w:t>
      </w:r>
      <w:r w:rsidR="00A14AD2">
        <w:rPr>
          <w:rFonts w:ascii="Times New Roman" w:eastAsia="Aptos" w:hAnsi="Times New Roman" w:cs="Times New Roman"/>
          <w:sz w:val="24"/>
          <w:szCs w:val="24"/>
        </w:rPr>
        <w:t xml:space="preserve"> </w:t>
      </w:r>
      <w:r w:rsidR="00A707E8">
        <w:rPr>
          <w:rFonts w:ascii="Times New Roman" w:eastAsia="Aptos" w:hAnsi="Times New Roman" w:cs="Times New Roman"/>
          <w:sz w:val="24"/>
          <w:szCs w:val="24"/>
        </w:rPr>
        <w:t xml:space="preserve">By the same token, </w:t>
      </w:r>
      <w:r w:rsidR="005A7EB3">
        <w:rPr>
          <w:rFonts w:ascii="Times New Roman" w:eastAsia="Aptos" w:hAnsi="Times New Roman" w:cs="Times New Roman"/>
          <w:sz w:val="24"/>
          <w:szCs w:val="24"/>
        </w:rPr>
        <w:t xml:space="preserve">though </w:t>
      </w:r>
      <w:r w:rsidR="00A707E8">
        <w:rPr>
          <w:rFonts w:ascii="Times New Roman" w:eastAsia="Aptos" w:hAnsi="Times New Roman" w:cs="Times New Roman"/>
          <w:sz w:val="24"/>
          <w:szCs w:val="24"/>
        </w:rPr>
        <w:t xml:space="preserve">knife attacks </w:t>
      </w:r>
      <w:r w:rsidR="005A7EB3">
        <w:rPr>
          <w:rFonts w:ascii="Times New Roman" w:eastAsia="Aptos" w:hAnsi="Times New Roman" w:cs="Times New Roman"/>
          <w:sz w:val="24"/>
          <w:szCs w:val="24"/>
        </w:rPr>
        <w:t>do not seem to be as frequent as sexual violence</w:t>
      </w:r>
      <w:r w:rsidR="0095227D">
        <w:rPr>
          <w:rFonts w:ascii="Times New Roman" w:eastAsia="Aptos" w:hAnsi="Times New Roman" w:cs="Times New Roman"/>
          <w:sz w:val="24"/>
          <w:szCs w:val="24"/>
        </w:rPr>
        <w:t xml:space="preserve"> especially Australia</w:t>
      </w:r>
      <w:r w:rsidR="005A7EB3">
        <w:rPr>
          <w:rFonts w:ascii="Times New Roman" w:eastAsia="Aptos" w:hAnsi="Times New Roman" w:cs="Times New Roman"/>
          <w:sz w:val="24"/>
          <w:szCs w:val="24"/>
        </w:rPr>
        <w:t xml:space="preserve">, it cannot only inflict physical </w:t>
      </w:r>
      <w:r w:rsidR="00DE35E7">
        <w:rPr>
          <w:rFonts w:ascii="Times New Roman" w:eastAsia="Aptos" w:hAnsi="Times New Roman" w:cs="Times New Roman"/>
          <w:sz w:val="24"/>
          <w:szCs w:val="24"/>
        </w:rPr>
        <w:t xml:space="preserve">harm </w:t>
      </w:r>
      <w:r w:rsidR="005A7EB3">
        <w:rPr>
          <w:rFonts w:ascii="Times New Roman" w:eastAsia="Aptos" w:hAnsi="Times New Roman" w:cs="Times New Roman"/>
          <w:sz w:val="24"/>
          <w:szCs w:val="24"/>
        </w:rPr>
        <w:t>but also significantly traumatise survivors</w:t>
      </w:r>
      <w:r w:rsidR="00DE35E7">
        <w:rPr>
          <w:rFonts w:ascii="Times New Roman" w:eastAsia="Aptos" w:hAnsi="Times New Roman" w:cs="Times New Roman"/>
          <w:sz w:val="24"/>
          <w:szCs w:val="24"/>
        </w:rPr>
        <w:t xml:space="preserve">, their families and witnesses </w:t>
      </w:r>
      <w:r w:rsidR="00DE35E7">
        <w:rPr>
          <w:rFonts w:ascii="Times New Roman" w:eastAsia="Aptos" w:hAnsi="Times New Roman" w:cs="Times New Roman"/>
          <w:sz w:val="24"/>
          <w:szCs w:val="24"/>
        </w:rPr>
        <w:fldChar w:fldCharType="begin"/>
      </w:r>
      <w:r w:rsidR="00D54DE5">
        <w:rPr>
          <w:rFonts w:ascii="Times New Roman" w:eastAsia="Aptos" w:hAnsi="Times New Roman" w:cs="Times New Roman"/>
          <w:sz w:val="24"/>
          <w:szCs w:val="24"/>
        </w:rPr>
        <w:instrText xml:space="preserve"> ADDIN EN.CITE &lt;EndNote&gt;&lt;Cite&gt;&lt;Author&gt;Gani&lt;/Author&gt;&lt;Year&gt;2023&lt;/Year&gt;&lt;RecNum&gt;957&lt;/RecNum&gt;&lt;DisplayText&gt;(Gani et al., 2023)&lt;/DisplayText&gt;&lt;record&gt;&lt;rec-number&gt;957&lt;/rec-number&gt;&lt;foreign-keys&gt;&lt;key app="EN" db-id="dpredf2s5vz0rzedtx1xa927etr05pr5zvws" timestamp="1737769148"&gt;957&lt;/key&gt;&lt;/foreign-keys&gt;&lt;ref-type name="Journal Article"&gt;17&lt;/ref-type&gt;&lt;contributors&gt;&lt;authors&gt;&lt;author&gt;Gani, I.&lt;/author&gt;&lt;author&gt;Chandan, J. S.&lt;/author&gt;&lt;author&gt;Bandyopadhyay, S.&lt;/author&gt;&lt;author&gt;Pathmanathan, A.&lt;/author&gt;&lt;author&gt;Martin, J.&lt;/author&gt;&lt;/authors&gt;&lt;/contributors&gt;&lt;auth-address&gt;Institute of Applied Health Research, University of Birmingham College of Medical and Dental Sciences, Birmingham, UK.&amp;#xD;University of Birmingham College of Medical and Dental Sciences, Birmingham, UK J.S.Chandan.1@bham.ac.uk.&amp;#xD;The Department of Economics, University of Birmingham, Birmingham, UK.&amp;#xD;Population Health Science, University of Bristol, Bristol, UK.&lt;/auth-address&gt;&lt;titles&gt;&lt;title&gt;Health outcomes in those who have been victims of knife crime: a protocol for a systematic review and meta-analysis&lt;/title&gt;&lt;secondary-title&gt;BMJ Open&lt;/secondary-title&gt;&lt;/titles&gt;&lt;periodical&gt;&lt;full-title&gt;BMJ Open&lt;/full-title&gt;&lt;/periodical&gt;&lt;pages&gt;e078020&lt;/pages&gt;&lt;volume&gt;13&lt;/volume&gt;&lt;number&gt;12&lt;/number&gt;&lt;edition&gt;20231214&lt;/edition&gt;&lt;keywords&gt;&lt;keyword&gt;Humans&lt;/keyword&gt;&lt;keyword&gt;Systematic Reviews as Topic&lt;/keyword&gt;&lt;keyword&gt;Meta-Analysis as Topic&lt;/keyword&gt;&lt;keyword&gt;*Public Health&lt;/keyword&gt;&lt;keyword&gt;*Outcome Assessment, Health Care&lt;/keyword&gt;&lt;keyword&gt;Crime&lt;/keyword&gt;&lt;keyword&gt;epidemiologic studies&lt;/keyword&gt;&lt;keyword&gt;epidemiology&lt;/keyword&gt;&lt;keyword&gt;public health&lt;/keyword&gt;&lt;/keywords&gt;&lt;dates&gt;&lt;year&gt;2023&lt;/year&gt;&lt;pub-dates&gt;&lt;date&gt;Dec 14&lt;/date&gt;&lt;/pub-dates&gt;&lt;/dates&gt;&lt;isbn&gt;2044-6055&lt;/isbn&gt;&lt;accession-num&gt;38101844&lt;/accession-num&gt;&lt;urls&gt;&lt;/urls&gt;&lt;custom1&gt;Competing interests: None declared.&lt;/custom1&gt;&lt;custom2&gt;PMC10728962&lt;/custom2&gt;&lt;electronic-resource-num&gt;10.1136/bmjopen-2023-078020&lt;/electronic-resource-num&gt;&lt;remote-database-provider&gt;NLM&lt;/remote-database-provider&gt;&lt;language&gt;eng&lt;/language&gt;&lt;/record&gt;&lt;/Cite&gt;&lt;/EndNote&gt;</w:instrText>
      </w:r>
      <w:r w:rsidR="00DE35E7">
        <w:rPr>
          <w:rFonts w:ascii="Times New Roman" w:eastAsia="Aptos" w:hAnsi="Times New Roman" w:cs="Times New Roman"/>
          <w:sz w:val="24"/>
          <w:szCs w:val="24"/>
        </w:rPr>
        <w:fldChar w:fldCharType="separate"/>
      </w:r>
      <w:r w:rsidR="00D54DE5">
        <w:rPr>
          <w:rFonts w:ascii="Times New Roman" w:eastAsia="Aptos" w:hAnsi="Times New Roman" w:cs="Times New Roman"/>
          <w:noProof/>
          <w:sz w:val="24"/>
          <w:szCs w:val="24"/>
        </w:rPr>
        <w:t>(Gani et al., 2023)</w:t>
      </w:r>
      <w:r w:rsidR="00DE35E7">
        <w:rPr>
          <w:rFonts w:ascii="Times New Roman" w:eastAsia="Aptos" w:hAnsi="Times New Roman" w:cs="Times New Roman"/>
          <w:sz w:val="24"/>
          <w:szCs w:val="24"/>
        </w:rPr>
        <w:fldChar w:fldCharType="end"/>
      </w:r>
      <w:r w:rsidR="0095227D">
        <w:rPr>
          <w:rFonts w:ascii="Times New Roman" w:eastAsia="Aptos" w:hAnsi="Times New Roman" w:cs="Times New Roman"/>
          <w:sz w:val="24"/>
          <w:szCs w:val="24"/>
        </w:rPr>
        <w:t xml:space="preserve"> as other violent incidents </w:t>
      </w:r>
      <w:r w:rsidR="00A10ECF">
        <w:rPr>
          <w:rFonts w:ascii="Times New Roman" w:eastAsia="Aptos" w:hAnsi="Times New Roman" w:cs="Times New Roman"/>
          <w:sz w:val="24"/>
          <w:szCs w:val="24"/>
        </w:rPr>
        <w:t xml:space="preserve">This could be especially true for those who could not access any professional </w:t>
      </w:r>
      <w:r w:rsidR="00886EAE">
        <w:rPr>
          <w:rFonts w:ascii="Times New Roman" w:eastAsia="Aptos" w:hAnsi="Times New Roman" w:cs="Times New Roman"/>
          <w:sz w:val="24"/>
          <w:szCs w:val="24"/>
        </w:rPr>
        <w:t xml:space="preserve">mental health or psychological </w:t>
      </w:r>
      <w:r w:rsidR="008B25F5">
        <w:rPr>
          <w:rFonts w:ascii="Times New Roman" w:eastAsia="Aptos" w:hAnsi="Times New Roman" w:cs="Times New Roman"/>
          <w:sz w:val="24"/>
          <w:szCs w:val="24"/>
        </w:rPr>
        <w:t>care in countries</w:t>
      </w:r>
      <w:r w:rsidR="00A10ECF">
        <w:rPr>
          <w:rFonts w:ascii="Times New Roman" w:eastAsia="Aptos" w:hAnsi="Times New Roman" w:cs="Times New Roman"/>
          <w:sz w:val="24"/>
          <w:szCs w:val="24"/>
        </w:rPr>
        <w:t xml:space="preserve"> </w:t>
      </w:r>
      <w:r w:rsidR="008B25F5">
        <w:rPr>
          <w:rFonts w:ascii="Times New Roman" w:eastAsia="Aptos" w:hAnsi="Times New Roman" w:cs="Times New Roman"/>
          <w:sz w:val="24"/>
          <w:szCs w:val="24"/>
        </w:rPr>
        <w:t>where they</w:t>
      </w:r>
      <w:r w:rsidR="00A10ECF">
        <w:rPr>
          <w:rFonts w:ascii="Times New Roman" w:eastAsia="Aptos" w:hAnsi="Times New Roman" w:cs="Times New Roman"/>
          <w:sz w:val="24"/>
          <w:szCs w:val="24"/>
        </w:rPr>
        <w:t xml:space="preserve"> were rare in practice. </w:t>
      </w:r>
      <w:r w:rsidR="00526D91">
        <w:rPr>
          <w:rFonts w:ascii="Times New Roman" w:eastAsia="Aptos" w:hAnsi="Times New Roman" w:cs="Times New Roman"/>
          <w:sz w:val="24"/>
          <w:szCs w:val="24"/>
        </w:rPr>
        <w:t>Nevertheless</w:t>
      </w:r>
      <w:r w:rsidR="00526D91" w:rsidRPr="00562A59">
        <w:rPr>
          <w:rFonts w:ascii="Times New Roman" w:eastAsia="Aptos" w:hAnsi="Times New Roman" w:cs="Times New Roman"/>
          <w:sz w:val="24"/>
          <w:szCs w:val="24"/>
        </w:rPr>
        <w:t xml:space="preserve">, some people </w:t>
      </w:r>
      <w:r w:rsidR="00526D91" w:rsidRPr="00562A59">
        <w:rPr>
          <w:rFonts w:ascii="Times New Roman" w:eastAsia="Aptos" w:hAnsi="Times New Roman" w:cs="Times New Roman"/>
          <w:sz w:val="24"/>
          <w:szCs w:val="24"/>
        </w:rPr>
        <w:lastRenderedPageBreak/>
        <w:t xml:space="preserve">might manifest symptoms of emotional trauma, </w:t>
      </w:r>
      <w:r w:rsidR="00C10DBC">
        <w:rPr>
          <w:rFonts w:ascii="Times New Roman" w:eastAsia="Aptos" w:hAnsi="Times New Roman" w:cs="Times New Roman"/>
          <w:sz w:val="24"/>
          <w:szCs w:val="24"/>
        </w:rPr>
        <w:t xml:space="preserve">while </w:t>
      </w:r>
      <w:r w:rsidR="00306AF9">
        <w:rPr>
          <w:rFonts w:ascii="Times New Roman" w:eastAsia="Aptos" w:hAnsi="Times New Roman" w:cs="Times New Roman"/>
          <w:sz w:val="24"/>
          <w:szCs w:val="24"/>
        </w:rPr>
        <w:t>others</w:t>
      </w:r>
      <w:r w:rsidR="00C10DBC">
        <w:rPr>
          <w:rFonts w:ascii="Times New Roman" w:eastAsia="Aptos" w:hAnsi="Times New Roman" w:cs="Times New Roman"/>
          <w:sz w:val="24"/>
          <w:szCs w:val="24"/>
        </w:rPr>
        <w:t xml:space="preserve"> </w:t>
      </w:r>
      <w:r w:rsidR="00526D91" w:rsidRPr="00562A59">
        <w:rPr>
          <w:rFonts w:ascii="Times New Roman" w:eastAsia="Aptos" w:hAnsi="Times New Roman" w:cs="Times New Roman"/>
          <w:sz w:val="24"/>
          <w:szCs w:val="24"/>
        </w:rPr>
        <w:t>do not</w:t>
      </w:r>
      <w:r w:rsidR="00526D91">
        <w:rPr>
          <w:rFonts w:ascii="Times New Roman" w:eastAsia="Aptos" w:hAnsi="Times New Roman" w:cs="Times New Roman"/>
          <w:sz w:val="24"/>
          <w:szCs w:val="24"/>
        </w:rPr>
        <w:t xml:space="preserve"> and therefore</w:t>
      </w:r>
      <w:r w:rsidR="00C10DBC">
        <w:rPr>
          <w:rFonts w:ascii="Times New Roman" w:eastAsia="Aptos" w:hAnsi="Times New Roman" w:cs="Times New Roman"/>
          <w:sz w:val="24"/>
          <w:szCs w:val="24"/>
        </w:rPr>
        <w:t>,</w:t>
      </w:r>
      <w:r w:rsidR="00526D91">
        <w:rPr>
          <w:rFonts w:ascii="Times New Roman" w:eastAsia="Aptos" w:hAnsi="Times New Roman" w:cs="Times New Roman"/>
          <w:sz w:val="24"/>
          <w:szCs w:val="24"/>
        </w:rPr>
        <w:t xml:space="preserve"> necessitate the need for ongoing assessment of those individuals who experienced them</w:t>
      </w:r>
      <w:r w:rsidR="00526D91" w:rsidRPr="00562A59">
        <w:rPr>
          <w:rFonts w:ascii="Times New Roman" w:eastAsia="Aptos" w:hAnsi="Times New Roman" w:cs="Times New Roman"/>
          <w:sz w:val="24"/>
          <w:szCs w:val="24"/>
        </w:rPr>
        <w:t>.</w:t>
      </w:r>
    </w:p>
    <w:p w14:paraId="0077DFE8" w14:textId="77777777" w:rsidR="007968DA" w:rsidRPr="00E33C13" w:rsidRDefault="00AC54D7" w:rsidP="006F3FA0">
      <w:pPr>
        <w:spacing w:line="360" w:lineRule="auto"/>
        <w:jc w:val="both"/>
        <w:rPr>
          <w:rFonts w:ascii="Times New Roman" w:eastAsia="Times New Roman" w:hAnsi="Times New Roman" w:cs="Times New Roman"/>
          <w:b/>
          <w:bCs/>
          <w:sz w:val="24"/>
          <w:szCs w:val="24"/>
        </w:rPr>
      </w:pPr>
      <w:r w:rsidRPr="00E33C13">
        <w:rPr>
          <w:rFonts w:ascii="Times New Roman" w:eastAsia="Times New Roman" w:hAnsi="Times New Roman" w:cs="Times New Roman"/>
          <w:b/>
          <w:bCs/>
          <w:sz w:val="24"/>
          <w:szCs w:val="24"/>
        </w:rPr>
        <w:t>Objective</w:t>
      </w:r>
    </w:p>
    <w:p w14:paraId="1E0A1FF1" w14:textId="7E1316E3" w:rsidR="00A25558" w:rsidRDefault="007968DA" w:rsidP="006F3FA0">
      <w:pPr>
        <w:spacing w:line="360" w:lineRule="auto"/>
        <w:jc w:val="both"/>
        <w:rPr>
          <w:rFonts w:ascii="Times New Roman" w:eastAsia="Times New Roman" w:hAnsi="Times New Roman" w:cs="Times New Roman"/>
          <w:sz w:val="24"/>
          <w:szCs w:val="24"/>
        </w:rPr>
      </w:pPr>
      <w:r w:rsidRPr="00E33C13">
        <w:rPr>
          <w:rFonts w:ascii="Times New Roman" w:eastAsia="Times New Roman" w:hAnsi="Times New Roman" w:cs="Times New Roman"/>
          <w:sz w:val="24"/>
          <w:szCs w:val="24"/>
        </w:rPr>
        <w:t>T</w:t>
      </w:r>
      <w:r w:rsidR="00AC54D7" w:rsidRPr="00E33C13">
        <w:rPr>
          <w:rFonts w:ascii="Times New Roman" w:eastAsia="Times New Roman" w:hAnsi="Times New Roman" w:cs="Times New Roman"/>
          <w:sz w:val="24"/>
          <w:szCs w:val="24"/>
        </w:rPr>
        <w:t xml:space="preserve">o study past trauma </w:t>
      </w:r>
      <w:r w:rsidR="00A32AEB" w:rsidRPr="00E33C13">
        <w:rPr>
          <w:rFonts w:ascii="Times New Roman" w:eastAsia="Times New Roman" w:hAnsi="Times New Roman" w:cs="Times New Roman"/>
          <w:sz w:val="24"/>
          <w:szCs w:val="24"/>
        </w:rPr>
        <w:t>history</w:t>
      </w:r>
      <w:r w:rsidR="00AC54D7" w:rsidRPr="00E33C13">
        <w:rPr>
          <w:rFonts w:ascii="Times New Roman" w:eastAsia="Times New Roman" w:hAnsi="Times New Roman" w:cs="Times New Roman"/>
          <w:sz w:val="24"/>
          <w:szCs w:val="24"/>
        </w:rPr>
        <w:t xml:space="preserve"> among those West Africans who survived the 2014-16 EVD epidemic and are residing in Victoria</w:t>
      </w:r>
      <w:r w:rsidR="00A32AEB" w:rsidRPr="00E33C13">
        <w:rPr>
          <w:rFonts w:ascii="Times New Roman" w:eastAsia="Times New Roman" w:hAnsi="Times New Roman" w:cs="Times New Roman"/>
          <w:sz w:val="24"/>
          <w:szCs w:val="24"/>
        </w:rPr>
        <w:t>-Australia.</w:t>
      </w:r>
    </w:p>
    <w:p w14:paraId="7004981C" w14:textId="7B4C4C1A" w:rsidR="00913941" w:rsidRPr="00E33C13" w:rsidRDefault="00913941" w:rsidP="00913941">
      <w:pPr>
        <w:rPr>
          <w:rFonts w:ascii="Times New Roman" w:eastAsia="Calibri" w:hAnsi="Times New Roman" w:cs="Times New Roman"/>
          <w:b/>
          <w:bCs/>
          <w:sz w:val="24"/>
          <w:szCs w:val="24"/>
        </w:rPr>
      </w:pPr>
      <w:r w:rsidRPr="00E33C13">
        <w:rPr>
          <w:rFonts w:ascii="Times New Roman" w:eastAsia="Times New Roman" w:hAnsi="Times New Roman" w:cs="Times New Roman"/>
          <w:b/>
          <w:bCs/>
          <w:sz w:val="24"/>
          <w:szCs w:val="24"/>
        </w:rPr>
        <w:t>Specific objectives</w:t>
      </w:r>
      <w:r w:rsidRPr="00E33C13">
        <w:rPr>
          <w:rFonts w:ascii="Times New Roman" w:eastAsia="Calibri" w:hAnsi="Times New Roman" w:cs="Times New Roman"/>
          <w:b/>
          <w:bCs/>
          <w:sz w:val="24"/>
          <w:szCs w:val="24"/>
        </w:rPr>
        <w:t xml:space="preserve"> </w:t>
      </w:r>
    </w:p>
    <w:p w14:paraId="6C9D3977" w14:textId="1C8F8225" w:rsidR="00913941" w:rsidRPr="00913941" w:rsidRDefault="00913941" w:rsidP="00913941">
      <w:pPr>
        <w:pStyle w:val="ListParagraph"/>
        <w:numPr>
          <w:ilvl w:val="0"/>
          <w:numId w:val="6"/>
        </w:numPr>
        <w:rPr>
          <w:rFonts w:ascii="Times New Roman" w:eastAsia="Calibri" w:hAnsi="Times New Roman" w:cs="Times New Roman"/>
          <w:sz w:val="24"/>
          <w:szCs w:val="24"/>
        </w:rPr>
      </w:pPr>
      <w:r w:rsidRPr="00913941">
        <w:rPr>
          <w:rFonts w:ascii="Times New Roman" w:eastAsia="Calibri" w:hAnsi="Times New Roman" w:cs="Times New Roman"/>
          <w:sz w:val="24"/>
          <w:szCs w:val="24"/>
        </w:rPr>
        <w:t>Determine if participants have experienced difficult times in your life.</w:t>
      </w:r>
    </w:p>
    <w:p w14:paraId="7358E240" w14:textId="7E2E4249" w:rsidR="00913941" w:rsidRDefault="00913941" w:rsidP="00E17558">
      <w:pPr>
        <w:pStyle w:val="ListParagraph"/>
        <w:numPr>
          <w:ilvl w:val="0"/>
          <w:numId w:val="6"/>
        </w:numPr>
        <w:rPr>
          <w:rFonts w:ascii="Times New Roman" w:eastAsia="Calibri" w:hAnsi="Times New Roman" w:cs="Times New Roman"/>
          <w:sz w:val="24"/>
          <w:szCs w:val="24"/>
        </w:rPr>
      </w:pPr>
      <w:r w:rsidRPr="00913941">
        <w:rPr>
          <w:rFonts w:ascii="Times New Roman" w:eastAsia="Calibri" w:hAnsi="Times New Roman" w:cs="Times New Roman"/>
          <w:sz w:val="24"/>
          <w:szCs w:val="24"/>
        </w:rPr>
        <w:t>Give me examples of difficult times.</w:t>
      </w:r>
    </w:p>
    <w:p w14:paraId="4FB1F476" w14:textId="77777777" w:rsidR="003C205E" w:rsidRPr="00E17558" w:rsidRDefault="003C205E" w:rsidP="003C205E">
      <w:pPr>
        <w:pStyle w:val="ListParagraph"/>
        <w:rPr>
          <w:rFonts w:ascii="Times New Roman" w:eastAsia="Calibri" w:hAnsi="Times New Roman" w:cs="Times New Roman"/>
          <w:sz w:val="24"/>
          <w:szCs w:val="24"/>
        </w:rPr>
      </w:pPr>
    </w:p>
    <w:p w14:paraId="4CCF08B4" w14:textId="06DD775D" w:rsidR="00562A59" w:rsidRPr="009240F1" w:rsidRDefault="006946AB" w:rsidP="006F3FA0">
      <w:pPr>
        <w:spacing w:line="360" w:lineRule="auto"/>
        <w:jc w:val="both"/>
        <w:rPr>
          <w:rFonts w:ascii="Times New Roman" w:eastAsia="Aptos" w:hAnsi="Times New Roman" w:cs="Times New Roman"/>
          <w:sz w:val="24"/>
          <w:szCs w:val="24"/>
        </w:rPr>
      </w:pPr>
      <w:r>
        <w:rPr>
          <w:rFonts w:ascii="Times New Roman" w:eastAsia="Times New Roman" w:hAnsi="Times New Roman" w:cs="Times New Roman"/>
          <w:b/>
          <w:bCs/>
          <w:sz w:val="24"/>
          <w:szCs w:val="24"/>
        </w:rPr>
        <w:t xml:space="preserve">Materials and </w:t>
      </w:r>
      <w:r w:rsidR="00562A59" w:rsidRPr="00562A59">
        <w:rPr>
          <w:rFonts w:ascii="Times New Roman" w:eastAsia="Times New Roman" w:hAnsi="Times New Roman" w:cs="Times New Roman"/>
          <w:b/>
          <w:bCs/>
          <w:sz w:val="24"/>
          <w:szCs w:val="24"/>
        </w:rPr>
        <w:t>M</w:t>
      </w:r>
      <w:r w:rsidR="00D829FF" w:rsidRPr="00562A59">
        <w:rPr>
          <w:rFonts w:ascii="Times New Roman" w:eastAsia="Times New Roman" w:hAnsi="Times New Roman" w:cs="Times New Roman"/>
          <w:b/>
          <w:bCs/>
          <w:sz w:val="24"/>
          <w:szCs w:val="24"/>
        </w:rPr>
        <w:t>ethod</w:t>
      </w:r>
    </w:p>
    <w:p w14:paraId="5E6268D0" w14:textId="1CDE905E" w:rsidR="00AA67C3" w:rsidRPr="0025028C" w:rsidRDefault="00AA67C3" w:rsidP="006F3FA0">
      <w:pPr>
        <w:tabs>
          <w:tab w:val="left" w:pos="2805"/>
        </w:tabs>
        <w:spacing w:line="360" w:lineRule="auto"/>
        <w:contextualSpacing/>
        <w:jc w:val="both"/>
        <w:rPr>
          <w:rFonts w:ascii="Times New Roman" w:eastAsia="Times New Roman" w:hAnsi="Times New Roman" w:cs="Times New Roman"/>
          <w:spacing w:val="-10"/>
          <w:kern w:val="28"/>
          <w:sz w:val="24"/>
          <w:szCs w:val="24"/>
          <w14:ligatures w14:val="none"/>
        </w:rPr>
      </w:pPr>
      <w:r w:rsidRPr="00AA67C3">
        <w:rPr>
          <w:rFonts w:ascii="Times New Roman" w:eastAsia="Times New Roman" w:hAnsi="Times New Roman" w:cs="Times New Roman"/>
          <w:b/>
          <w:bCs/>
          <w:i/>
          <w:iCs/>
          <w:sz w:val="24"/>
          <w:szCs w:val="24"/>
        </w:rPr>
        <w:t>Design</w:t>
      </w:r>
      <w:r w:rsidR="00A32AEB">
        <w:rPr>
          <w:rFonts w:ascii="Times New Roman" w:eastAsia="Times New Roman" w:hAnsi="Times New Roman" w:cs="Times New Roman"/>
          <w:b/>
          <w:bCs/>
          <w:i/>
          <w:iCs/>
          <w:sz w:val="24"/>
          <w:szCs w:val="24"/>
        </w:rPr>
        <w:t xml:space="preserve">: </w:t>
      </w:r>
      <w:r w:rsidR="00562A59" w:rsidRPr="00562A59">
        <w:rPr>
          <w:rFonts w:ascii="Times New Roman" w:eastAsia="Times New Roman" w:hAnsi="Times New Roman" w:cs="Times New Roman"/>
          <w:sz w:val="24"/>
          <w:szCs w:val="24"/>
        </w:rPr>
        <w:t xml:space="preserve">This is a </w:t>
      </w:r>
      <w:r>
        <w:rPr>
          <w:rFonts w:ascii="Times New Roman" w:eastAsia="Times New Roman" w:hAnsi="Times New Roman" w:cs="Times New Roman"/>
          <w:sz w:val="24"/>
          <w:szCs w:val="24"/>
        </w:rPr>
        <w:t>s</w:t>
      </w:r>
      <w:r w:rsidR="00562A59" w:rsidRPr="00562A59">
        <w:rPr>
          <w:rFonts w:ascii="Times New Roman" w:eastAsia="Times New Roman" w:hAnsi="Times New Roman" w:cs="Times New Roman"/>
          <w:sz w:val="24"/>
          <w:szCs w:val="24"/>
        </w:rPr>
        <w:t>equential exploratory mixed methods study that utilised quantitative and qualitative research methods</w:t>
      </w:r>
      <w:r w:rsidR="00562A59" w:rsidRPr="00562A59">
        <w:rPr>
          <w:rFonts w:ascii="Times New Roman" w:eastAsia="Aptos" w:hAnsi="Times New Roman" w:cs="Times New Roman"/>
          <w:sz w:val="24"/>
          <w:szCs w:val="24"/>
        </w:rPr>
        <w:t>.</w:t>
      </w:r>
      <w:r w:rsidRPr="00AA67C3">
        <w:rPr>
          <w:rFonts w:ascii="Times New Roman" w:eastAsia="Aptos" w:hAnsi="Times New Roman" w:cs="Times New Roman"/>
          <w:sz w:val="24"/>
          <w:szCs w:val="24"/>
        </w:rPr>
        <w:t xml:space="preserve"> </w:t>
      </w:r>
      <w:r w:rsidR="002C5986">
        <w:rPr>
          <w:rFonts w:ascii="Times New Roman" w:eastAsia="Aptos" w:hAnsi="Times New Roman" w:cs="Times New Roman"/>
          <w:sz w:val="24"/>
          <w:szCs w:val="24"/>
        </w:rPr>
        <w:t xml:space="preserve">The inclusion criteria for participants </w:t>
      </w:r>
      <w:r w:rsidR="00441306">
        <w:rPr>
          <w:rFonts w:ascii="Times New Roman" w:eastAsia="Aptos" w:hAnsi="Times New Roman" w:cs="Times New Roman"/>
          <w:sz w:val="24"/>
          <w:szCs w:val="24"/>
        </w:rPr>
        <w:t>were</w:t>
      </w:r>
      <w:r w:rsidR="002C5986">
        <w:rPr>
          <w:rFonts w:ascii="Times New Roman" w:eastAsia="Aptos" w:hAnsi="Times New Roman" w:cs="Times New Roman"/>
          <w:sz w:val="24"/>
          <w:szCs w:val="24"/>
        </w:rPr>
        <w:t xml:space="preserve">, being over 18 years of age </w:t>
      </w:r>
      <w:r w:rsidR="007F6C37">
        <w:rPr>
          <w:rFonts w:ascii="Times New Roman" w:eastAsia="Aptos" w:hAnsi="Times New Roman" w:cs="Times New Roman"/>
          <w:sz w:val="24"/>
          <w:szCs w:val="24"/>
        </w:rPr>
        <w:t>and present</w:t>
      </w:r>
      <w:r w:rsidR="002C5986">
        <w:rPr>
          <w:rFonts w:ascii="Times New Roman" w:eastAsia="Aptos" w:hAnsi="Times New Roman" w:cs="Times New Roman"/>
          <w:sz w:val="24"/>
          <w:szCs w:val="24"/>
        </w:rPr>
        <w:t xml:space="preserve"> in West Africa when the epidemic </w:t>
      </w:r>
      <w:r w:rsidR="007F6C37">
        <w:rPr>
          <w:rFonts w:ascii="Times New Roman" w:eastAsia="Aptos" w:hAnsi="Times New Roman" w:cs="Times New Roman"/>
          <w:sz w:val="24"/>
          <w:szCs w:val="24"/>
        </w:rPr>
        <w:t>occurred. Those</w:t>
      </w:r>
      <w:r w:rsidR="002C5986">
        <w:rPr>
          <w:rFonts w:ascii="Times New Roman" w:eastAsia="Aptos" w:hAnsi="Times New Roman" w:cs="Times New Roman"/>
          <w:sz w:val="24"/>
          <w:szCs w:val="24"/>
        </w:rPr>
        <w:t xml:space="preserve"> who could not meet th</w:t>
      </w:r>
      <w:r w:rsidR="007F6C37">
        <w:rPr>
          <w:rFonts w:ascii="Times New Roman" w:eastAsia="Aptos" w:hAnsi="Times New Roman" w:cs="Times New Roman"/>
          <w:sz w:val="24"/>
          <w:szCs w:val="24"/>
        </w:rPr>
        <w:t>is</w:t>
      </w:r>
      <w:r w:rsidR="002C5986">
        <w:rPr>
          <w:rFonts w:ascii="Times New Roman" w:eastAsia="Aptos" w:hAnsi="Times New Roman" w:cs="Times New Roman"/>
          <w:sz w:val="24"/>
          <w:szCs w:val="24"/>
        </w:rPr>
        <w:t xml:space="preserve"> criteria were excluded from the research</w:t>
      </w:r>
      <w:r w:rsidR="007F6C37">
        <w:rPr>
          <w:rFonts w:ascii="Times New Roman" w:eastAsia="Aptos" w:hAnsi="Times New Roman" w:cs="Times New Roman"/>
          <w:sz w:val="24"/>
          <w:szCs w:val="24"/>
        </w:rPr>
        <w:t xml:space="preserve"> automatically</w:t>
      </w:r>
      <w:r w:rsidR="002C5986">
        <w:rPr>
          <w:rFonts w:ascii="Times New Roman" w:eastAsia="Aptos" w:hAnsi="Times New Roman" w:cs="Times New Roman"/>
          <w:sz w:val="24"/>
          <w:szCs w:val="24"/>
        </w:rPr>
        <w:t xml:space="preserve">. </w:t>
      </w:r>
      <w:r w:rsidRPr="00562A59">
        <w:rPr>
          <w:rFonts w:ascii="Times New Roman" w:eastAsia="Aptos" w:hAnsi="Times New Roman" w:cs="Times New Roman"/>
          <w:sz w:val="24"/>
          <w:szCs w:val="24"/>
        </w:rPr>
        <w:t xml:space="preserve">The quantitative component which comprised of closed ended questions utilised the Trauma History Screen by </w:t>
      </w:r>
      <w:r w:rsidRPr="00562A59">
        <w:rPr>
          <w:rFonts w:ascii="Times New Roman" w:eastAsia="Times New Roman" w:hAnsi="Times New Roman" w:cs="Times New Roman"/>
          <w:noProof/>
          <w:spacing w:val="-10"/>
          <w:kern w:val="28"/>
          <w:sz w:val="24"/>
          <w:szCs w:val="24"/>
          <w14:ligatures w14:val="none"/>
        </w:rPr>
        <w:t>Russo et al</w:t>
      </w:r>
      <w:r w:rsidR="002D4F7F">
        <w:rPr>
          <w:rFonts w:ascii="Times New Roman" w:eastAsia="Times New Roman" w:hAnsi="Times New Roman" w:cs="Times New Roman"/>
          <w:noProof/>
          <w:spacing w:val="-10"/>
          <w:kern w:val="28"/>
          <w:sz w:val="24"/>
          <w:szCs w:val="24"/>
          <w14:ligatures w14:val="none"/>
        </w:rPr>
        <w:t xml:space="preserve">. </w:t>
      </w:r>
      <w:r w:rsidRPr="00562A59">
        <w:rPr>
          <w:rFonts w:ascii="Times New Roman" w:eastAsia="Times New Roman" w:hAnsi="Times New Roman" w:cs="Times New Roman"/>
          <w:spacing w:val="-10"/>
          <w:kern w:val="28"/>
          <w:sz w:val="24"/>
          <w:szCs w:val="24"/>
          <w14:ligatures w14:val="none"/>
        </w:rPr>
        <w:fldChar w:fldCharType="begin">
          <w:fldData xml:space="preserve">PEVuZE5vdGU+PENpdGUgRXhjbHVkZUF1dGg9IjEiPjxBdXRob3I+UnVzc288L0F1dGhvcj48WWVh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</w:fldData>
        </w:fldChar>
      </w:r>
      <w:r w:rsidR="00D54DE5">
        <w:rPr>
          <w:rFonts w:ascii="Times New Roman" w:eastAsia="Times New Roman" w:hAnsi="Times New Roman" w:cs="Times New Roman"/>
          <w:spacing w:val="-10"/>
          <w:kern w:val="28"/>
          <w:sz w:val="24"/>
          <w:szCs w:val="24"/>
          <w14:ligatures w14:val="none"/>
        </w:rPr>
        <w:instrText xml:space="preserve"> ADDIN EN.CITE </w:instrText>
      </w:r>
      <w:r w:rsidR="00D54DE5">
        <w:rPr>
          <w:rFonts w:ascii="Times New Roman" w:eastAsia="Times New Roman" w:hAnsi="Times New Roman" w:cs="Times New Roman"/>
          <w:spacing w:val="-10"/>
          <w:kern w:val="28"/>
          <w:sz w:val="24"/>
          <w:szCs w:val="24"/>
          <w14:ligatures w14:val="none"/>
        </w:rPr>
        <w:fldChar w:fldCharType="begin">
          <w:fldData xml:space="preserve">PEVuZE5vdGU+PENpdGUgRXhjbHVkZUF1dGg9IjEiPjxBdXRob3I+UnVzc288L0F1dGhvcj48WWVh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</w:fldData>
        </w:fldChar>
      </w:r>
      <w:r w:rsidR="00D54DE5">
        <w:rPr>
          <w:rFonts w:ascii="Times New Roman" w:eastAsia="Times New Roman" w:hAnsi="Times New Roman" w:cs="Times New Roman"/>
          <w:spacing w:val="-10"/>
          <w:kern w:val="28"/>
          <w:sz w:val="24"/>
          <w:szCs w:val="24"/>
          <w14:ligatures w14:val="none"/>
        </w:rPr>
        <w:instrText xml:space="preserve"> ADDIN EN.CITE.DATA </w:instrText>
      </w:r>
      <w:r w:rsidR="00D54DE5">
        <w:rPr>
          <w:rFonts w:ascii="Times New Roman" w:eastAsia="Times New Roman" w:hAnsi="Times New Roman" w:cs="Times New Roman"/>
          <w:spacing w:val="-10"/>
          <w:kern w:val="28"/>
          <w:sz w:val="24"/>
          <w:szCs w:val="24"/>
          <w14:ligatures w14:val="none"/>
        </w:rPr>
      </w:r>
      <w:r w:rsidR="00D54DE5">
        <w:rPr>
          <w:rFonts w:ascii="Times New Roman" w:eastAsia="Times New Roman" w:hAnsi="Times New Roman" w:cs="Times New Roman"/>
          <w:spacing w:val="-10"/>
          <w:kern w:val="28"/>
          <w:sz w:val="24"/>
          <w:szCs w:val="24"/>
          <w14:ligatures w14:val="none"/>
        </w:rPr>
        <w:fldChar w:fldCharType="end"/>
      </w:r>
      <w:r w:rsidRPr="00562A59">
        <w:rPr>
          <w:rFonts w:ascii="Times New Roman" w:eastAsia="Times New Roman" w:hAnsi="Times New Roman" w:cs="Times New Roman"/>
          <w:spacing w:val="-10"/>
          <w:kern w:val="28"/>
          <w:sz w:val="24"/>
          <w:szCs w:val="24"/>
          <w14:ligatures w14:val="none"/>
        </w:rPr>
      </w:r>
      <w:r w:rsidRPr="00562A59">
        <w:rPr>
          <w:rFonts w:ascii="Times New Roman" w:eastAsia="Times New Roman" w:hAnsi="Times New Roman" w:cs="Times New Roman"/>
          <w:spacing w:val="-10"/>
          <w:kern w:val="28"/>
          <w:sz w:val="24"/>
          <w:szCs w:val="24"/>
          <w14:ligatures w14:val="none"/>
        </w:rPr>
        <w:fldChar w:fldCharType="separate"/>
      </w:r>
      <w:r w:rsidR="00D54DE5">
        <w:rPr>
          <w:rFonts w:ascii="Times New Roman" w:eastAsia="Times New Roman" w:hAnsi="Times New Roman" w:cs="Times New Roman"/>
          <w:noProof/>
          <w:spacing w:val="-10"/>
          <w:kern w:val="28"/>
          <w:sz w:val="24"/>
          <w:szCs w:val="24"/>
          <w14:ligatures w14:val="none"/>
        </w:rPr>
        <w:t>(2014)</w:t>
      </w:r>
      <w:r w:rsidRPr="00562A59">
        <w:rPr>
          <w:rFonts w:ascii="Times New Roman" w:eastAsia="Times New Roman" w:hAnsi="Times New Roman" w:cs="Times New Roman"/>
          <w:spacing w:val="-10"/>
          <w:kern w:val="28"/>
          <w:sz w:val="24"/>
          <w:szCs w:val="24"/>
          <w14:ligatures w14:val="none"/>
        </w:rPr>
        <w:fldChar w:fldCharType="end"/>
      </w:r>
      <w:r w:rsidRPr="00562A59">
        <w:rPr>
          <w:rFonts w:ascii="Times New Roman" w:eastAsia="Times New Roman" w:hAnsi="Times New Roman" w:cs="Times New Roman"/>
          <w:spacing w:val="-10"/>
          <w:kern w:val="28"/>
          <w:sz w:val="24"/>
          <w:szCs w:val="24"/>
          <w14:ligatures w14:val="none"/>
        </w:rPr>
        <w:t xml:space="preserve"> to assess past trauma </w:t>
      </w:r>
      <w:r>
        <w:rPr>
          <w:rFonts w:ascii="Times New Roman" w:eastAsia="Times New Roman" w:hAnsi="Times New Roman" w:cs="Times New Roman"/>
          <w:spacing w:val="-10"/>
          <w:kern w:val="28"/>
          <w:sz w:val="24"/>
          <w:szCs w:val="24"/>
          <w14:ligatures w14:val="none"/>
        </w:rPr>
        <w:t xml:space="preserve">history </w:t>
      </w:r>
      <w:r w:rsidRPr="00562A59">
        <w:rPr>
          <w:rFonts w:ascii="Times New Roman" w:eastAsia="Times New Roman" w:hAnsi="Times New Roman" w:cs="Times New Roman"/>
          <w:spacing w:val="-10"/>
          <w:kern w:val="28"/>
          <w:sz w:val="24"/>
          <w:szCs w:val="24"/>
          <w14:ligatures w14:val="none"/>
        </w:rPr>
        <w:t xml:space="preserve">among participants. </w:t>
      </w:r>
      <w:r w:rsidR="00562A59" w:rsidRPr="00562A59">
        <w:rPr>
          <w:rFonts w:ascii="Times New Roman" w:eastAsia="Times New Roman" w:hAnsi="Times New Roman" w:cs="Times New Roman"/>
          <w:spacing w:val="-10"/>
          <w:kern w:val="28"/>
          <w:sz w:val="24"/>
          <w:szCs w:val="24"/>
          <w14:ligatures w14:val="none"/>
        </w:rPr>
        <w:t xml:space="preserve">The </w:t>
      </w:r>
      <w:r w:rsidR="00562A59" w:rsidRPr="00562A59">
        <w:rPr>
          <w:rFonts w:ascii="Times New Roman" w:eastAsia="Aptos" w:hAnsi="Times New Roman" w:cs="Times New Roman"/>
          <w:sz w:val="24"/>
          <w:szCs w:val="24"/>
        </w:rPr>
        <w:t>qualitative</w:t>
      </w:r>
      <w:r w:rsidR="002C5986">
        <w:rPr>
          <w:rFonts w:ascii="Times New Roman" w:eastAsia="Aptos" w:hAnsi="Times New Roman" w:cs="Times New Roman"/>
          <w:sz w:val="24"/>
          <w:szCs w:val="24"/>
        </w:rPr>
        <w:t xml:space="preserve"> component included open ended questions which were included in </w:t>
      </w:r>
      <w:r w:rsidR="008B25F5">
        <w:rPr>
          <w:rFonts w:ascii="Times New Roman" w:eastAsia="Aptos" w:hAnsi="Times New Roman" w:cs="Times New Roman"/>
          <w:sz w:val="24"/>
          <w:szCs w:val="24"/>
        </w:rPr>
        <w:t xml:space="preserve">the </w:t>
      </w:r>
      <w:r w:rsidR="008B25F5" w:rsidRPr="00562A59">
        <w:rPr>
          <w:rFonts w:ascii="Times New Roman" w:eastAsia="Aptos" w:hAnsi="Times New Roman" w:cs="Times New Roman"/>
          <w:sz w:val="24"/>
          <w:szCs w:val="24"/>
        </w:rPr>
        <w:t>survey</w:t>
      </w:r>
      <w:r w:rsidR="00C10DBC">
        <w:rPr>
          <w:rFonts w:ascii="Times New Roman" w:eastAsia="Aptos" w:hAnsi="Times New Roman" w:cs="Times New Roman"/>
          <w:sz w:val="24"/>
          <w:szCs w:val="24"/>
        </w:rPr>
        <w:t xml:space="preserve"> </w:t>
      </w:r>
      <w:r>
        <w:rPr>
          <w:rFonts w:ascii="Times New Roman" w:eastAsia="Aptos" w:hAnsi="Times New Roman" w:cs="Times New Roman"/>
          <w:sz w:val="24"/>
          <w:szCs w:val="24"/>
        </w:rPr>
        <w:t>and semi structured interviews</w:t>
      </w:r>
      <w:r w:rsidR="00441306">
        <w:rPr>
          <w:rFonts w:ascii="Times New Roman" w:eastAsia="Aptos" w:hAnsi="Times New Roman" w:cs="Times New Roman"/>
          <w:sz w:val="24"/>
          <w:szCs w:val="24"/>
        </w:rPr>
        <w:t xml:space="preserve"> which were conducted after the online survey</w:t>
      </w:r>
      <w:r w:rsidR="00C10DBC">
        <w:rPr>
          <w:rFonts w:ascii="Times New Roman" w:eastAsia="Aptos" w:hAnsi="Times New Roman" w:cs="Times New Roman"/>
          <w:sz w:val="24"/>
          <w:szCs w:val="24"/>
        </w:rPr>
        <w:t>,</w:t>
      </w:r>
      <w:r w:rsidR="00842D63">
        <w:rPr>
          <w:rFonts w:ascii="Times New Roman" w:eastAsia="Aptos" w:hAnsi="Times New Roman" w:cs="Times New Roman"/>
          <w:sz w:val="24"/>
          <w:szCs w:val="24"/>
        </w:rPr>
        <w:t xml:space="preserve"> respectively</w:t>
      </w:r>
      <w:r w:rsidR="00562A59" w:rsidRPr="00562A59">
        <w:rPr>
          <w:rFonts w:ascii="Times New Roman" w:eastAsia="Aptos" w:hAnsi="Times New Roman" w:cs="Times New Roman"/>
          <w:sz w:val="24"/>
          <w:szCs w:val="24"/>
        </w:rPr>
        <w:t>. The first part of the qualitative component provided textual data</w:t>
      </w:r>
      <w:r w:rsidR="00F64069">
        <w:rPr>
          <w:rFonts w:ascii="Times New Roman" w:eastAsia="Aptos" w:hAnsi="Times New Roman" w:cs="Times New Roman"/>
          <w:sz w:val="24"/>
          <w:szCs w:val="24"/>
        </w:rPr>
        <w:t xml:space="preserve">. </w:t>
      </w:r>
      <w:r w:rsidR="006F3FA0">
        <w:rPr>
          <w:rFonts w:ascii="Times New Roman" w:eastAsia="Aptos" w:hAnsi="Times New Roman" w:cs="Times New Roman"/>
          <w:sz w:val="24"/>
          <w:szCs w:val="24"/>
        </w:rPr>
        <w:t xml:space="preserve">Participants in the qualitative textual questions were given one number code to maintain confidentiality. </w:t>
      </w:r>
      <w:r w:rsidR="00F64069">
        <w:rPr>
          <w:rFonts w:ascii="Times New Roman" w:eastAsia="Aptos" w:hAnsi="Times New Roman" w:cs="Times New Roman"/>
          <w:sz w:val="24"/>
          <w:szCs w:val="24"/>
        </w:rPr>
        <w:t xml:space="preserve">This data </w:t>
      </w:r>
      <w:r w:rsidR="008B25F5">
        <w:rPr>
          <w:rFonts w:ascii="Times New Roman" w:eastAsia="Aptos" w:hAnsi="Times New Roman" w:cs="Times New Roman"/>
          <w:sz w:val="24"/>
          <w:szCs w:val="24"/>
        </w:rPr>
        <w:t xml:space="preserve">was </w:t>
      </w:r>
      <w:r w:rsidR="008B25F5" w:rsidRPr="00562A59">
        <w:rPr>
          <w:rFonts w:ascii="Times New Roman" w:eastAsia="Aptos" w:hAnsi="Times New Roman" w:cs="Times New Roman"/>
          <w:sz w:val="24"/>
          <w:szCs w:val="24"/>
        </w:rPr>
        <w:t>analysed</w:t>
      </w:r>
      <w:r w:rsidR="00F64069">
        <w:rPr>
          <w:rFonts w:ascii="Times New Roman" w:eastAsia="Aptos" w:hAnsi="Times New Roman" w:cs="Times New Roman"/>
          <w:sz w:val="24"/>
          <w:szCs w:val="24"/>
        </w:rPr>
        <w:t xml:space="preserve"> through </w:t>
      </w:r>
      <w:r w:rsidR="00562A59" w:rsidRPr="00562A59">
        <w:rPr>
          <w:rFonts w:ascii="Times New Roman" w:eastAsia="Aptos" w:hAnsi="Times New Roman" w:cs="Times New Roman"/>
          <w:sz w:val="24"/>
          <w:szCs w:val="24"/>
        </w:rPr>
        <w:t xml:space="preserve">content analysis to identify themes and meanings of words and phrases. The second part was derived from semi structured interviews of </w:t>
      </w:r>
      <w:r w:rsidR="00000D1C">
        <w:rPr>
          <w:rFonts w:ascii="Times New Roman" w:eastAsia="Aptos" w:hAnsi="Times New Roman" w:cs="Times New Roman"/>
          <w:sz w:val="24"/>
          <w:szCs w:val="24"/>
        </w:rPr>
        <w:t>nine</w:t>
      </w:r>
      <w:r w:rsidR="00562A59" w:rsidRPr="00562A59">
        <w:rPr>
          <w:rFonts w:ascii="Times New Roman" w:eastAsia="Aptos" w:hAnsi="Times New Roman" w:cs="Times New Roman"/>
          <w:sz w:val="24"/>
          <w:szCs w:val="24"/>
        </w:rPr>
        <w:t xml:space="preserve"> </w:t>
      </w:r>
      <w:r w:rsidR="00DC4F47">
        <w:rPr>
          <w:rFonts w:ascii="Times New Roman" w:eastAsia="Aptos" w:hAnsi="Times New Roman" w:cs="Times New Roman"/>
          <w:sz w:val="24"/>
          <w:szCs w:val="24"/>
        </w:rPr>
        <w:t>participants</w:t>
      </w:r>
      <w:r w:rsidR="002C5986">
        <w:rPr>
          <w:rFonts w:ascii="Times New Roman" w:eastAsia="Aptos" w:hAnsi="Times New Roman" w:cs="Times New Roman"/>
          <w:sz w:val="24"/>
          <w:szCs w:val="24"/>
        </w:rPr>
        <w:t xml:space="preserve"> via Zoom</w:t>
      </w:r>
      <w:r w:rsidR="00500A64">
        <w:rPr>
          <w:rFonts w:ascii="Times New Roman" w:eastAsia="Aptos" w:hAnsi="Times New Roman" w:cs="Times New Roman"/>
          <w:sz w:val="24"/>
          <w:szCs w:val="24"/>
        </w:rPr>
        <w:t xml:space="preserve"> to </w:t>
      </w:r>
      <w:r w:rsidR="00500A64" w:rsidRPr="00724E38">
        <w:rPr>
          <w:rFonts w:ascii="Times New Roman" w:hAnsi="Times New Roman" w:cs="Times New Roman"/>
          <w:sz w:val="24"/>
          <w:szCs w:val="24"/>
        </w:rPr>
        <w:t xml:space="preserve">collect </w:t>
      </w:r>
      <w:r w:rsidR="008B25F5" w:rsidRPr="00724E38">
        <w:rPr>
          <w:rFonts w:ascii="Times New Roman" w:hAnsi="Times New Roman" w:cs="Times New Roman"/>
          <w:sz w:val="24"/>
          <w:szCs w:val="24"/>
        </w:rPr>
        <w:t xml:space="preserve">more </w:t>
      </w:r>
      <w:r w:rsidR="008B25F5">
        <w:rPr>
          <w:rFonts w:ascii="Times New Roman" w:hAnsi="Times New Roman" w:cs="Times New Roman"/>
          <w:sz w:val="24"/>
          <w:szCs w:val="24"/>
        </w:rPr>
        <w:t>nuanced</w:t>
      </w:r>
      <w:r w:rsidR="00500A64" w:rsidRPr="00441306">
        <w:rPr>
          <w:rFonts w:ascii="Times New Roman" w:hAnsi="Times New Roman" w:cs="Times New Roman"/>
          <w:sz w:val="24"/>
          <w:szCs w:val="24"/>
        </w:rPr>
        <w:t xml:space="preserve"> data</w:t>
      </w:r>
      <w:r w:rsidR="00562A59" w:rsidRPr="00441306">
        <w:rPr>
          <w:rFonts w:ascii="Times New Roman" w:eastAsia="Aptos" w:hAnsi="Times New Roman" w:cs="Times New Roman"/>
          <w:sz w:val="24"/>
          <w:szCs w:val="24"/>
        </w:rPr>
        <w:t>.</w:t>
      </w:r>
      <w:r w:rsidR="00562A59" w:rsidRPr="00562A59">
        <w:rPr>
          <w:rFonts w:ascii="Times New Roman" w:eastAsia="Aptos" w:hAnsi="Times New Roman" w:cs="Times New Roman"/>
          <w:sz w:val="24"/>
          <w:szCs w:val="24"/>
        </w:rPr>
        <w:t xml:space="preserve"> Interview data was initially transcribed electronically verbatim</w:t>
      </w:r>
      <w:r w:rsidR="00000D1C">
        <w:rPr>
          <w:rFonts w:ascii="Times New Roman" w:eastAsia="Aptos" w:hAnsi="Times New Roman" w:cs="Times New Roman"/>
          <w:sz w:val="24"/>
          <w:szCs w:val="24"/>
        </w:rPr>
        <w:t>,</w:t>
      </w:r>
      <w:r w:rsidR="00562A59" w:rsidRPr="00562A59">
        <w:rPr>
          <w:rFonts w:ascii="Times New Roman" w:eastAsia="Aptos" w:hAnsi="Times New Roman" w:cs="Times New Roman"/>
          <w:sz w:val="24"/>
          <w:szCs w:val="24"/>
        </w:rPr>
        <w:t xml:space="preserve"> before it was </w:t>
      </w:r>
      <w:r w:rsidR="00000D1C">
        <w:rPr>
          <w:rFonts w:ascii="Times New Roman" w:eastAsia="Aptos" w:hAnsi="Times New Roman" w:cs="Times New Roman"/>
          <w:sz w:val="24"/>
          <w:szCs w:val="24"/>
        </w:rPr>
        <w:t xml:space="preserve">thematically analysed similar assessment of participants’ perspectives </w:t>
      </w:r>
      <w:r w:rsidR="00000D1C">
        <w:rPr>
          <w:rFonts w:ascii="Times New Roman" w:eastAsia="Aptos" w:hAnsi="Times New Roman" w:cs="Times New Roman"/>
          <w:sz w:val="24"/>
          <w:szCs w:val="24"/>
        </w:rPr>
        <w:fldChar w:fldCharType="begin">
          <w:fldData xml:space="preserve">PEVuZE5vdGU+PENpdGU+PEF1dGhvcj5BYXdzYWo8L0F1dGhvcj48WWVhcj4yMDI1PC9ZZWFyPjxS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==
</w:fldData>
        </w:fldChar>
      </w:r>
      <w:r w:rsidR="00D54DE5">
        <w:rPr>
          <w:rFonts w:ascii="Times New Roman" w:eastAsia="Aptos" w:hAnsi="Times New Roman" w:cs="Times New Roman"/>
          <w:sz w:val="24"/>
          <w:szCs w:val="24"/>
        </w:rPr>
        <w:instrText xml:space="preserve"> ADDIN EN.CITE </w:instrText>
      </w:r>
      <w:r w:rsidR="00D54DE5">
        <w:rPr>
          <w:rFonts w:ascii="Times New Roman" w:eastAsia="Aptos" w:hAnsi="Times New Roman" w:cs="Times New Roman"/>
          <w:sz w:val="24"/>
          <w:szCs w:val="24"/>
        </w:rPr>
        <w:fldChar w:fldCharType="begin">
          <w:fldData xml:space="preserve">PEVuZE5vdGU+PENpdGU+PEF1dGhvcj5BYXdzYWo8L0F1dGhvcj48WWVhcj4yMDI1PC9ZZWFyPjxS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==
</w:fldData>
        </w:fldChar>
      </w:r>
      <w:r w:rsidR="00D54DE5">
        <w:rPr>
          <w:rFonts w:ascii="Times New Roman" w:eastAsia="Aptos" w:hAnsi="Times New Roman" w:cs="Times New Roman"/>
          <w:sz w:val="24"/>
          <w:szCs w:val="24"/>
        </w:rPr>
        <w:instrText xml:space="preserve"> ADDIN EN.CITE.DATA </w:instrText>
      </w:r>
      <w:r w:rsidR="00D54DE5">
        <w:rPr>
          <w:rFonts w:ascii="Times New Roman" w:eastAsia="Aptos" w:hAnsi="Times New Roman" w:cs="Times New Roman"/>
          <w:sz w:val="24"/>
          <w:szCs w:val="24"/>
        </w:rPr>
      </w:r>
      <w:r w:rsidR="00D54DE5">
        <w:rPr>
          <w:rFonts w:ascii="Times New Roman" w:eastAsia="Aptos" w:hAnsi="Times New Roman" w:cs="Times New Roman"/>
          <w:sz w:val="24"/>
          <w:szCs w:val="24"/>
        </w:rPr>
        <w:fldChar w:fldCharType="end"/>
      </w:r>
      <w:r w:rsidR="00000D1C">
        <w:rPr>
          <w:rFonts w:ascii="Times New Roman" w:eastAsia="Aptos" w:hAnsi="Times New Roman" w:cs="Times New Roman"/>
          <w:sz w:val="24"/>
          <w:szCs w:val="24"/>
        </w:rPr>
      </w:r>
      <w:r w:rsidR="00000D1C">
        <w:rPr>
          <w:rFonts w:ascii="Times New Roman" w:eastAsia="Aptos" w:hAnsi="Times New Roman" w:cs="Times New Roman"/>
          <w:sz w:val="24"/>
          <w:szCs w:val="24"/>
        </w:rPr>
        <w:fldChar w:fldCharType="separate"/>
      </w:r>
      <w:r w:rsidR="00D54DE5">
        <w:rPr>
          <w:rFonts w:ascii="Times New Roman" w:eastAsia="Aptos" w:hAnsi="Times New Roman" w:cs="Times New Roman"/>
          <w:noProof/>
          <w:sz w:val="24"/>
          <w:szCs w:val="24"/>
        </w:rPr>
        <w:t>(Aawsaj et al., 2025; Durrani, 2024)</w:t>
      </w:r>
      <w:r w:rsidR="00000D1C">
        <w:rPr>
          <w:rFonts w:ascii="Times New Roman" w:eastAsia="Aptos" w:hAnsi="Times New Roman" w:cs="Times New Roman"/>
          <w:sz w:val="24"/>
          <w:szCs w:val="24"/>
        </w:rPr>
        <w:fldChar w:fldCharType="end"/>
      </w:r>
      <w:r w:rsidR="00000D1C">
        <w:rPr>
          <w:rFonts w:ascii="Times New Roman" w:eastAsia="Aptos" w:hAnsi="Times New Roman" w:cs="Times New Roman"/>
          <w:sz w:val="24"/>
          <w:szCs w:val="24"/>
        </w:rPr>
        <w:t xml:space="preserve">; and </w:t>
      </w:r>
      <w:r w:rsidR="00562A59" w:rsidRPr="00562A59">
        <w:rPr>
          <w:rFonts w:ascii="Times New Roman" w:eastAsia="Aptos" w:hAnsi="Times New Roman" w:cs="Times New Roman"/>
          <w:sz w:val="24"/>
          <w:szCs w:val="24"/>
        </w:rPr>
        <w:t xml:space="preserve">according to </w:t>
      </w:r>
      <w:r w:rsidR="00000D1C">
        <w:rPr>
          <w:rFonts w:ascii="Times New Roman" w:eastAsia="Aptos" w:hAnsi="Times New Roman" w:cs="Times New Roman"/>
          <w:sz w:val="24"/>
          <w:szCs w:val="24"/>
        </w:rPr>
        <w:t>fi</w:t>
      </w:r>
      <w:r w:rsidR="00562A59" w:rsidRPr="00562A59">
        <w:rPr>
          <w:rFonts w:ascii="Times New Roman" w:eastAsia="Aptos" w:hAnsi="Times New Roman" w:cs="Times New Roman"/>
          <w:sz w:val="24"/>
          <w:szCs w:val="24"/>
        </w:rPr>
        <w:t>ve stages of interview data analysis</w:t>
      </w:r>
      <w:r w:rsidR="004B34F2">
        <w:rPr>
          <w:rFonts w:ascii="Times New Roman" w:eastAsia="Aptos" w:hAnsi="Times New Roman" w:cs="Times New Roman"/>
          <w:sz w:val="24"/>
          <w:szCs w:val="24"/>
        </w:rPr>
        <w:t xml:space="preserve"> </w:t>
      </w:r>
      <w:r w:rsidR="004B34F2">
        <w:rPr>
          <w:rFonts w:ascii="Times New Roman" w:eastAsia="Aptos" w:hAnsi="Times New Roman" w:cs="Times New Roman"/>
          <w:sz w:val="24"/>
          <w:szCs w:val="24"/>
        </w:rPr>
        <w:fldChar w:fldCharType="begin"/>
      </w:r>
      <w:r w:rsidR="00D54DE5">
        <w:rPr>
          <w:rFonts w:ascii="Times New Roman" w:eastAsia="Aptos" w:hAnsi="Times New Roman" w:cs="Times New Roman"/>
          <w:sz w:val="24"/>
          <w:szCs w:val="24"/>
        </w:rPr>
        <w:instrText xml:space="preserve"> ADDIN EN.CITE &lt;EndNote&gt;&lt;Cite&gt;&lt;Author&gt;Bingham&lt;/Author&gt;&lt;Year&gt;2023&lt;/Year&gt;&lt;RecNum&gt;965&lt;/RecNum&gt;&lt;DisplayText&gt;(Bingham, 2023)&lt;/DisplayText&gt;&lt;record&gt;&lt;rec-number&gt;965&lt;/rec-number&gt;&lt;foreign-keys&gt;&lt;key app="EN" db-id="dpredf2s5vz0rzedtx1xa927etr05pr5zvws" timestamp="1737808527"&gt;965&lt;/key&gt;&lt;/foreign-keys&gt;&lt;ref-type name="Journal Article"&gt;17&lt;/ref-type&gt;&lt;contributors&gt;&lt;authors&gt;&lt;author&gt;Bingham, Andrea J.&lt;/author&gt;&lt;/authors&gt;&lt;/contributors&gt;&lt;titles&gt;&lt;title&gt;From data management to actionable findings: A five-phase process of qualitative data analysis&lt;/title&gt;&lt;secondary-title&gt;International Journal of Qualitative Methods&lt;/secondary-title&gt;&lt;/titles&gt;&lt;periodical&gt;&lt;full-title&gt;International Journal of Qualitative Methods&lt;/full-title&gt;&lt;/periodical&gt;&lt;pages&gt;16094069231183620&lt;/pages&gt;&lt;volume&gt;22&lt;/volume&gt;&lt;dates&gt;&lt;year&gt;2023&lt;/year&gt;&lt;pub-dates&gt;&lt;date&gt;2023/10/01&lt;/date&gt;&lt;/pub-dates&gt;&lt;/dates&gt;&lt;publisher&gt;SAGE Publications Inc&lt;/publisher&gt;&lt;isbn&gt;1609-4069&lt;/isbn&gt;&lt;urls&gt;&lt;related-urls&gt;&lt;url&gt;https://doi.org/10.1177/16094069231183620&lt;/url&gt;&lt;/related-urls&gt;&lt;/urls&gt;&lt;electronic-resource-num&gt;10.1177/16094069231183620&lt;/electronic-resource-num&gt;&lt;access-date&gt;2025/01/25&lt;/access-date&gt;&lt;/record&gt;&lt;/Cite&gt;&lt;/EndNote&gt;</w:instrText>
      </w:r>
      <w:r w:rsidR="004B34F2">
        <w:rPr>
          <w:rFonts w:ascii="Times New Roman" w:eastAsia="Aptos" w:hAnsi="Times New Roman" w:cs="Times New Roman"/>
          <w:sz w:val="24"/>
          <w:szCs w:val="24"/>
        </w:rPr>
        <w:fldChar w:fldCharType="separate"/>
      </w:r>
      <w:r w:rsidR="00D54DE5">
        <w:rPr>
          <w:rFonts w:ascii="Times New Roman" w:eastAsia="Aptos" w:hAnsi="Times New Roman" w:cs="Times New Roman"/>
          <w:noProof/>
          <w:sz w:val="24"/>
          <w:szCs w:val="24"/>
        </w:rPr>
        <w:t>(Bingham, 2023)</w:t>
      </w:r>
      <w:r w:rsidR="004B34F2">
        <w:rPr>
          <w:rFonts w:ascii="Times New Roman" w:eastAsia="Aptos" w:hAnsi="Times New Roman" w:cs="Times New Roman"/>
          <w:sz w:val="24"/>
          <w:szCs w:val="24"/>
        </w:rPr>
        <w:fldChar w:fldCharType="end"/>
      </w:r>
      <w:r w:rsidR="00562A59" w:rsidRPr="00562A59">
        <w:rPr>
          <w:rFonts w:ascii="Times New Roman" w:eastAsia="Aptos" w:hAnsi="Times New Roman" w:cs="Times New Roman"/>
          <w:sz w:val="24"/>
          <w:szCs w:val="24"/>
        </w:rPr>
        <w:t xml:space="preserve">. </w:t>
      </w:r>
    </w:p>
    <w:p w14:paraId="43E6A4E0" w14:textId="6C53A088" w:rsidR="00C807FA" w:rsidRDefault="00562A59" w:rsidP="006F3FA0">
      <w:pPr>
        <w:spacing w:line="360" w:lineRule="auto"/>
        <w:jc w:val="both"/>
        <w:rPr>
          <w:rFonts w:ascii="Times New Roman" w:eastAsia="Aptos" w:hAnsi="Times New Roman" w:cs="Times New Roman"/>
          <w:sz w:val="24"/>
          <w:szCs w:val="24"/>
        </w:rPr>
      </w:pPr>
      <w:r w:rsidRPr="00562A59">
        <w:rPr>
          <w:rFonts w:ascii="Times New Roman" w:eastAsia="Aptos" w:hAnsi="Times New Roman" w:cs="Times New Roman"/>
          <w:sz w:val="24"/>
          <w:szCs w:val="24"/>
        </w:rPr>
        <w:t>Findings from the qualitative data were merged before they were finally</w:t>
      </w:r>
      <w:r w:rsidR="00F64069">
        <w:rPr>
          <w:rFonts w:ascii="Times New Roman" w:eastAsia="Aptos" w:hAnsi="Times New Roman" w:cs="Times New Roman"/>
          <w:sz w:val="24"/>
          <w:szCs w:val="24"/>
        </w:rPr>
        <w:t xml:space="preserve"> </w:t>
      </w:r>
      <w:r w:rsidR="00B97524">
        <w:rPr>
          <w:rFonts w:ascii="Times New Roman" w:eastAsia="Aptos" w:hAnsi="Times New Roman" w:cs="Times New Roman"/>
          <w:sz w:val="24"/>
          <w:szCs w:val="24"/>
        </w:rPr>
        <w:t>presented with the aid of the participants’ statements.</w:t>
      </w:r>
      <w:r w:rsidRPr="00562A59">
        <w:rPr>
          <w:rFonts w:ascii="Times New Roman" w:eastAsia="Aptos" w:hAnsi="Times New Roman" w:cs="Times New Roman"/>
          <w:sz w:val="24"/>
          <w:szCs w:val="24"/>
        </w:rPr>
        <w:t xml:space="preserve"> </w:t>
      </w:r>
      <w:r w:rsidR="00B53428">
        <w:rPr>
          <w:rFonts w:ascii="Times New Roman" w:eastAsia="Aptos" w:hAnsi="Times New Roman" w:cs="Times New Roman"/>
          <w:sz w:val="24"/>
          <w:szCs w:val="24"/>
        </w:rPr>
        <w:t>T</w:t>
      </w:r>
      <w:r w:rsidR="00277911">
        <w:rPr>
          <w:rFonts w:ascii="Times New Roman" w:eastAsia="Aptos" w:hAnsi="Times New Roman" w:cs="Times New Roman"/>
          <w:sz w:val="24"/>
          <w:szCs w:val="24"/>
        </w:rPr>
        <w:t xml:space="preserve">he </w:t>
      </w:r>
      <w:r w:rsidRPr="00562A59">
        <w:rPr>
          <w:rFonts w:ascii="Times New Roman" w:eastAsia="Aptos" w:hAnsi="Times New Roman" w:cs="Times New Roman"/>
          <w:sz w:val="24"/>
          <w:szCs w:val="24"/>
        </w:rPr>
        <w:t xml:space="preserve">data presented </w:t>
      </w:r>
      <w:r w:rsidR="00DE45CD">
        <w:rPr>
          <w:rFonts w:ascii="Times New Roman" w:eastAsia="Aptos" w:hAnsi="Times New Roman" w:cs="Times New Roman"/>
          <w:sz w:val="24"/>
          <w:szCs w:val="24"/>
        </w:rPr>
        <w:t xml:space="preserve">in Table 2 </w:t>
      </w:r>
      <w:r w:rsidR="00277911">
        <w:rPr>
          <w:rFonts w:ascii="Times New Roman" w:eastAsia="Aptos" w:hAnsi="Times New Roman" w:cs="Times New Roman"/>
          <w:sz w:val="24"/>
          <w:szCs w:val="24"/>
        </w:rPr>
        <w:t xml:space="preserve">are </w:t>
      </w:r>
      <w:r w:rsidR="001B79CE">
        <w:rPr>
          <w:rFonts w:ascii="Times New Roman" w:eastAsia="Aptos" w:hAnsi="Times New Roman" w:cs="Times New Roman"/>
          <w:sz w:val="24"/>
          <w:szCs w:val="24"/>
        </w:rPr>
        <w:t xml:space="preserve">a summarised version of the Trauma History Screen that was </w:t>
      </w:r>
      <w:r w:rsidR="00441306">
        <w:rPr>
          <w:rFonts w:ascii="Times New Roman" w:eastAsia="Aptos" w:hAnsi="Times New Roman" w:cs="Times New Roman"/>
          <w:sz w:val="24"/>
          <w:szCs w:val="24"/>
        </w:rPr>
        <w:t xml:space="preserve">derived from the Survey monkey. </w:t>
      </w:r>
      <w:r w:rsidR="00B53428">
        <w:rPr>
          <w:rFonts w:ascii="Times New Roman" w:eastAsia="Aptos" w:hAnsi="Times New Roman" w:cs="Times New Roman"/>
          <w:sz w:val="24"/>
          <w:szCs w:val="24"/>
        </w:rPr>
        <w:t>Participants in the qualitative interviews were given a three number numerical code to maintain confidentiality.</w:t>
      </w:r>
    </w:p>
    <w:p w14:paraId="372E6B62" w14:textId="02288D15" w:rsidR="000420EA" w:rsidRPr="00D9333B" w:rsidRDefault="00D9333B" w:rsidP="00D9333B">
      <w:pPr>
        <w:spacing w:after="0" w:line="360" w:lineRule="auto"/>
        <w:jc w:val="both"/>
        <w:rPr>
          <w:rFonts w:ascii="Times New Roman" w:eastAsia="Times New Roman" w:hAnsi="Times New Roman" w:cs="Times New Roman"/>
          <w:spacing w:val="-10"/>
          <w:kern w:val="28"/>
          <w:sz w:val="24"/>
          <w:szCs w:val="24"/>
          <w14:ligatures w14:val="none"/>
        </w:rPr>
      </w:pPr>
      <w:r w:rsidRPr="00D9333B">
        <w:rPr>
          <w:rFonts w:ascii="Times New Roman" w:eastAsia="Times New Roman" w:hAnsi="Times New Roman" w:cs="Times New Roman"/>
          <w:b/>
          <w:bCs/>
          <w:i/>
          <w:iCs/>
          <w:spacing w:val="-10"/>
          <w:kern w:val="28"/>
          <w:sz w:val="24"/>
          <w:szCs w:val="24"/>
          <w14:ligatures w14:val="none"/>
        </w:rPr>
        <w:t>Inclusion and exclusion criteria:</w:t>
      </w:r>
      <w:r w:rsidRPr="00A0193D">
        <w:rPr>
          <w:rFonts w:ascii="Times New Roman" w:eastAsia="Times New Roman" w:hAnsi="Times New Roman" w:cs="Times New Roman"/>
          <w:b/>
          <w:bCs/>
          <w:spacing w:val="-10"/>
          <w:kern w:val="28"/>
          <w:sz w:val="24"/>
          <w:szCs w:val="24"/>
          <w14:ligatures w14:val="none"/>
        </w:rPr>
        <w:t xml:space="preserve"> </w:t>
      </w:r>
      <w:r w:rsidRPr="00A0193D">
        <w:rPr>
          <w:rFonts w:ascii="Times New Roman" w:eastAsia="Times New Roman" w:hAnsi="Times New Roman" w:cs="Times New Roman"/>
          <w:spacing w:val="-10"/>
          <w:kern w:val="28"/>
          <w:sz w:val="24"/>
          <w:szCs w:val="24"/>
          <w14:ligatures w14:val="none"/>
        </w:rPr>
        <w:t>Participants should be 18 or over and was in a 2014-16 Ebola epidemic affected country</w:t>
      </w:r>
      <w:r>
        <w:rPr>
          <w:rFonts w:ascii="Times New Roman" w:eastAsia="Times New Roman" w:hAnsi="Times New Roman" w:cs="Times New Roman"/>
          <w:spacing w:val="-10"/>
          <w:kern w:val="28"/>
          <w:sz w:val="24"/>
          <w:szCs w:val="24"/>
          <w14:ligatures w14:val="none"/>
        </w:rPr>
        <w:t xml:space="preserve"> and </w:t>
      </w:r>
      <w:r w:rsidRPr="00A0193D">
        <w:rPr>
          <w:rFonts w:ascii="Times New Roman" w:eastAsia="Times New Roman" w:hAnsi="Times New Roman" w:cs="Times New Roman"/>
          <w:spacing w:val="-10"/>
          <w:kern w:val="28"/>
          <w:sz w:val="24"/>
          <w:szCs w:val="24"/>
          <w14:ligatures w14:val="none"/>
        </w:rPr>
        <w:t>at the time for data collection was based in Victoria-Australia.</w:t>
      </w:r>
    </w:p>
    <w:p w14:paraId="62621390" w14:textId="586D9605" w:rsidR="00AA67C3" w:rsidRPr="00A32AEB" w:rsidRDefault="00AA67C3" w:rsidP="006F3FA0">
      <w:pPr>
        <w:spacing w:line="360" w:lineRule="auto"/>
        <w:jc w:val="both"/>
        <w:rPr>
          <w:rFonts w:ascii="Times New Roman" w:eastAsia="Aptos" w:hAnsi="Times New Roman" w:cs="Times New Roman"/>
          <w:b/>
          <w:bCs/>
          <w:i/>
          <w:iCs/>
          <w:sz w:val="24"/>
          <w:szCs w:val="24"/>
        </w:rPr>
      </w:pPr>
      <w:r w:rsidRPr="00AA67C3">
        <w:rPr>
          <w:rFonts w:ascii="Times New Roman" w:eastAsia="Aptos" w:hAnsi="Times New Roman" w:cs="Times New Roman"/>
          <w:b/>
          <w:bCs/>
          <w:i/>
          <w:iCs/>
          <w:sz w:val="24"/>
          <w:szCs w:val="24"/>
        </w:rPr>
        <w:lastRenderedPageBreak/>
        <w:t>Setting</w:t>
      </w:r>
      <w:r w:rsidR="00A32AEB">
        <w:rPr>
          <w:rFonts w:ascii="Times New Roman" w:eastAsia="Aptos" w:hAnsi="Times New Roman" w:cs="Times New Roman"/>
          <w:b/>
          <w:bCs/>
          <w:i/>
          <w:iCs/>
          <w:sz w:val="24"/>
          <w:szCs w:val="24"/>
        </w:rPr>
        <w:t xml:space="preserve">: </w:t>
      </w:r>
      <w:r w:rsidRPr="00AA67C3">
        <w:rPr>
          <w:rFonts w:ascii="Times New Roman" w:eastAsia="Aptos" w:hAnsi="Times New Roman" w:cs="Times New Roman"/>
          <w:sz w:val="24"/>
          <w:szCs w:val="24"/>
        </w:rPr>
        <w:t>This study was conducted in Victoria- Australia</w:t>
      </w:r>
      <w:r w:rsidR="00277911">
        <w:rPr>
          <w:rFonts w:ascii="Times New Roman" w:eastAsia="Aptos" w:hAnsi="Times New Roman" w:cs="Times New Roman"/>
          <w:sz w:val="24"/>
          <w:szCs w:val="24"/>
        </w:rPr>
        <w:t xml:space="preserve"> and t</w:t>
      </w:r>
      <w:r w:rsidR="00A32AEB" w:rsidRPr="00A14CEF">
        <w:rPr>
          <w:rFonts w:ascii="Times New Roman" w:eastAsia="Aptos" w:hAnsi="Times New Roman" w:cs="Times New Roman"/>
          <w:sz w:val="24"/>
          <w:szCs w:val="24"/>
        </w:rPr>
        <w:t>hirty-six individuals</w:t>
      </w:r>
      <w:r w:rsidR="00A32AEB" w:rsidRPr="00842D63">
        <w:rPr>
          <w:rFonts w:ascii="Times New Roman" w:eastAsia="Aptos" w:hAnsi="Times New Roman" w:cs="Times New Roman"/>
          <w:sz w:val="24"/>
          <w:szCs w:val="24"/>
        </w:rPr>
        <w:t>, majority</w:t>
      </w:r>
      <w:r w:rsidR="00F64069">
        <w:rPr>
          <w:rFonts w:ascii="Times New Roman" w:eastAsia="Aptos" w:hAnsi="Times New Roman" w:cs="Times New Roman"/>
          <w:sz w:val="24"/>
          <w:szCs w:val="24"/>
        </w:rPr>
        <w:t xml:space="preserve"> (52%)</w:t>
      </w:r>
      <w:r w:rsidR="00A32AEB" w:rsidRPr="00842D63">
        <w:rPr>
          <w:rFonts w:ascii="Times New Roman" w:eastAsia="Aptos" w:hAnsi="Times New Roman" w:cs="Times New Roman"/>
          <w:sz w:val="24"/>
          <w:szCs w:val="24"/>
        </w:rPr>
        <w:t xml:space="preserve"> of whom were women participated in an online survey</w:t>
      </w:r>
      <w:r w:rsidR="00A32AEB">
        <w:rPr>
          <w:rFonts w:ascii="Times New Roman" w:eastAsia="Aptos" w:hAnsi="Times New Roman" w:cs="Times New Roman"/>
          <w:sz w:val="24"/>
          <w:szCs w:val="24"/>
        </w:rPr>
        <w:t>.</w:t>
      </w:r>
    </w:p>
    <w:p w14:paraId="2FF34429" w14:textId="3EA6DDCE" w:rsidR="002C370A" w:rsidRPr="00A32AEB" w:rsidRDefault="00AA67C3" w:rsidP="006F3FA0">
      <w:pPr>
        <w:spacing w:line="360" w:lineRule="auto"/>
        <w:jc w:val="both"/>
        <w:rPr>
          <w:rFonts w:ascii="Times New Roman" w:eastAsia="Aptos" w:hAnsi="Times New Roman" w:cs="Times New Roman"/>
          <w:b/>
          <w:bCs/>
          <w:i/>
          <w:iCs/>
          <w:sz w:val="24"/>
          <w:szCs w:val="24"/>
        </w:rPr>
      </w:pPr>
      <w:r w:rsidRPr="00AA67C3">
        <w:rPr>
          <w:rFonts w:ascii="Times New Roman" w:eastAsia="Aptos" w:hAnsi="Times New Roman" w:cs="Times New Roman"/>
          <w:b/>
          <w:bCs/>
          <w:i/>
          <w:iCs/>
          <w:sz w:val="24"/>
          <w:szCs w:val="24"/>
        </w:rPr>
        <w:t>Data collection</w:t>
      </w:r>
      <w:r w:rsidR="00A32AEB">
        <w:rPr>
          <w:rFonts w:ascii="Times New Roman" w:eastAsia="Aptos" w:hAnsi="Times New Roman" w:cs="Times New Roman"/>
          <w:b/>
          <w:bCs/>
          <w:i/>
          <w:iCs/>
          <w:sz w:val="24"/>
          <w:szCs w:val="24"/>
        </w:rPr>
        <w:t xml:space="preserve">: </w:t>
      </w:r>
      <w:r w:rsidRPr="0025028C">
        <w:rPr>
          <w:rFonts w:ascii="Times New Roman" w:eastAsia="Aptos" w:hAnsi="Times New Roman" w:cs="Times New Roman"/>
          <w:sz w:val="24"/>
          <w:szCs w:val="24"/>
        </w:rPr>
        <w:t xml:space="preserve">Data was collected utilising following </w:t>
      </w:r>
      <w:r w:rsidR="00BD2F41">
        <w:rPr>
          <w:rFonts w:ascii="Times New Roman" w:eastAsia="Aptos" w:hAnsi="Times New Roman" w:cs="Times New Roman"/>
          <w:sz w:val="24"/>
          <w:szCs w:val="24"/>
        </w:rPr>
        <w:t xml:space="preserve">quantitative and qualitative </w:t>
      </w:r>
      <w:r w:rsidRPr="0025028C">
        <w:rPr>
          <w:rFonts w:ascii="Times New Roman" w:eastAsia="Aptos" w:hAnsi="Times New Roman" w:cs="Times New Roman"/>
          <w:sz w:val="24"/>
          <w:szCs w:val="24"/>
        </w:rPr>
        <w:t>questions</w:t>
      </w:r>
      <w:r w:rsidR="009240F1">
        <w:rPr>
          <w:rFonts w:ascii="Times New Roman" w:eastAsia="Aptos" w:hAnsi="Times New Roman" w:cs="Times New Roman"/>
          <w:sz w:val="24"/>
          <w:szCs w:val="24"/>
        </w:rPr>
        <w:t xml:space="preserve"> </w:t>
      </w:r>
      <w:r w:rsidR="00277911">
        <w:rPr>
          <w:rFonts w:ascii="Times New Roman" w:eastAsia="Aptos" w:hAnsi="Times New Roman" w:cs="Times New Roman"/>
          <w:sz w:val="24"/>
          <w:szCs w:val="24"/>
        </w:rPr>
        <w:t>(</w:t>
      </w:r>
      <w:r w:rsidR="009240F1">
        <w:rPr>
          <w:rFonts w:ascii="Times New Roman" w:eastAsia="Aptos" w:hAnsi="Times New Roman" w:cs="Times New Roman"/>
          <w:sz w:val="24"/>
          <w:szCs w:val="24"/>
        </w:rPr>
        <w:t>Table 1</w:t>
      </w:r>
      <w:r w:rsidR="00277911">
        <w:rPr>
          <w:rFonts w:ascii="Times New Roman" w:eastAsia="Aptos" w:hAnsi="Times New Roman" w:cs="Times New Roman"/>
          <w:sz w:val="24"/>
          <w:szCs w:val="24"/>
        </w:rPr>
        <w:t>).</w:t>
      </w:r>
    </w:p>
    <w:p w14:paraId="36DD2816" w14:textId="2297EE6C" w:rsidR="009240F1" w:rsidRPr="002C370A" w:rsidRDefault="009240F1" w:rsidP="002C370A">
      <w:pPr>
        <w:spacing w:line="360" w:lineRule="auto"/>
        <w:jc w:val="both"/>
        <w:rPr>
          <w:rFonts w:ascii="Times New Roman" w:eastAsia="Aptos" w:hAnsi="Times New Roman" w:cs="Times New Roman"/>
          <w:sz w:val="24"/>
          <w:szCs w:val="24"/>
        </w:rPr>
      </w:pPr>
      <w:r>
        <w:rPr>
          <w:rFonts w:ascii="Times New Roman" w:eastAsia="Aptos" w:hAnsi="Times New Roman" w:cs="Times New Roman"/>
          <w:b/>
          <w:bCs/>
          <w:sz w:val="24"/>
          <w:szCs w:val="24"/>
        </w:rPr>
        <w:t xml:space="preserve">Table 1, </w:t>
      </w:r>
      <w:r w:rsidRPr="00BD706A">
        <w:rPr>
          <w:rFonts w:ascii="Times New Roman" w:eastAsia="Aptos" w:hAnsi="Times New Roman" w:cs="Times New Roman"/>
          <w:b/>
          <w:bCs/>
          <w:sz w:val="24"/>
          <w:szCs w:val="24"/>
        </w:rPr>
        <w:t xml:space="preserve">Research questions addressed in this </w:t>
      </w:r>
      <w:r w:rsidR="00277911">
        <w:rPr>
          <w:rFonts w:ascii="Times New Roman" w:eastAsia="Aptos" w:hAnsi="Times New Roman" w:cs="Times New Roman"/>
          <w:b/>
          <w:bCs/>
          <w:sz w:val="24"/>
          <w:szCs w:val="24"/>
        </w:rPr>
        <w:t>study</w:t>
      </w:r>
    </w:p>
    <w:tbl>
      <w:tblPr>
        <w:tblStyle w:val="TableGrid"/>
        <w:tblW w:w="0" w:type="auto"/>
        <w:tblInd w:w="-431" w:type="dxa"/>
        <w:tblLook w:val="04A0" w:firstRow="1" w:lastRow="0" w:firstColumn="1" w:lastColumn="0" w:noHBand="0" w:noVBand="1"/>
      </w:tblPr>
      <w:tblGrid>
        <w:gridCol w:w="1448"/>
        <w:gridCol w:w="1205"/>
        <w:gridCol w:w="2778"/>
        <w:gridCol w:w="4016"/>
      </w:tblGrid>
      <w:tr w:rsidR="00A1602E" w14:paraId="15A16644" w14:textId="77777777" w:rsidTr="00A1602E">
        <w:trPr>
          <w:cantSplit/>
          <w:trHeight w:val="340"/>
        </w:trPr>
        <w:tc>
          <w:tcPr>
            <w:tcW w:w="0" w:type="auto"/>
            <w:vAlign w:val="center"/>
          </w:tcPr>
          <w:p w14:paraId="6442CE68" w14:textId="2FD0D5F1" w:rsidR="00027D9F" w:rsidRPr="00027D9F" w:rsidRDefault="00027D9F" w:rsidP="00A1602E">
            <w:pPr>
              <w:rPr>
                <w:rFonts w:ascii="Times New Roman" w:eastAsia="Aptos" w:hAnsi="Times New Roman" w:cs="Times New Roman"/>
                <w:b/>
                <w:bCs/>
                <w:sz w:val="24"/>
                <w:szCs w:val="24"/>
              </w:rPr>
            </w:pPr>
            <w:r w:rsidRPr="00027D9F">
              <w:rPr>
                <w:rFonts w:ascii="Times New Roman" w:eastAsia="Aptos" w:hAnsi="Times New Roman" w:cs="Times New Roman"/>
                <w:b/>
                <w:bCs/>
                <w:sz w:val="24"/>
                <w:szCs w:val="24"/>
              </w:rPr>
              <w:t>Serial number</w:t>
            </w:r>
          </w:p>
        </w:tc>
        <w:tc>
          <w:tcPr>
            <w:tcW w:w="0" w:type="auto"/>
            <w:vAlign w:val="center"/>
          </w:tcPr>
          <w:p w14:paraId="6B34AC5E" w14:textId="502CDDB8" w:rsidR="00027D9F" w:rsidRDefault="00027D9F" w:rsidP="00A1602E">
            <w:pPr>
              <w:rPr>
                <w:rFonts w:ascii="Times New Roman" w:eastAsia="Calibri" w:hAnsi="Times New Roman" w:cs="Times New Roman"/>
                <w:b/>
                <w:bCs/>
                <w:i/>
                <w:iCs/>
                <w:sz w:val="24"/>
                <w:szCs w:val="24"/>
              </w:rPr>
            </w:pPr>
            <w:r>
              <w:rPr>
                <w:rFonts w:ascii="Times New Roman" w:eastAsia="Aptos" w:hAnsi="Times New Roman" w:cs="Times New Roman"/>
                <w:b/>
                <w:bCs/>
                <w:sz w:val="24"/>
                <w:szCs w:val="24"/>
              </w:rPr>
              <w:t>Design</w:t>
            </w:r>
          </w:p>
        </w:tc>
        <w:tc>
          <w:tcPr>
            <w:tcW w:w="0" w:type="auto"/>
            <w:vAlign w:val="center"/>
          </w:tcPr>
          <w:p w14:paraId="77BD2133" w14:textId="3DF59A7E" w:rsidR="00027D9F" w:rsidRPr="00834F88" w:rsidRDefault="00027D9F" w:rsidP="00A1602E">
            <w:pPr>
              <w:rPr>
                <w:rFonts w:ascii="Times New Roman" w:eastAsia="Calibri" w:hAnsi="Times New Roman" w:cs="Times New Roman"/>
                <w:b/>
                <w:bCs/>
                <w:sz w:val="24"/>
                <w:szCs w:val="24"/>
              </w:rPr>
            </w:pPr>
            <w:r w:rsidRPr="00834F88">
              <w:rPr>
                <w:rFonts w:ascii="Times New Roman" w:eastAsia="Calibri" w:hAnsi="Times New Roman" w:cs="Times New Roman"/>
                <w:b/>
                <w:bCs/>
                <w:sz w:val="24"/>
                <w:szCs w:val="24"/>
              </w:rPr>
              <w:t>Description</w:t>
            </w:r>
          </w:p>
        </w:tc>
        <w:tc>
          <w:tcPr>
            <w:tcW w:w="0" w:type="auto"/>
            <w:vAlign w:val="center"/>
          </w:tcPr>
          <w:p w14:paraId="5EC58277" w14:textId="0D3E190D" w:rsidR="00027D9F" w:rsidRPr="00834F88" w:rsidRDefault="00027D9F" w:rsidP="00A1602E">
            <w:pPr>
              <w:rPr>
                <w:rFonts w:ascii="Times New Roman" w:eastAsia="Calibri" w:hAnsi="Times New Roman" w:cs="Times New Roman"/>
                <w:b/>
                <w:bCs/>
                <w:sz w:val="24"/>
                <w:szCs w:val="24"/>
              </w:rPr>
            </w:pPr>
            <w:r w:rsidRPr="00834F88">
              <w:rPr>
                <w:rFonts w:ascii="Times New Roman" w:eastAsia="Calibri" w:hAnsi="Times New Roman" w:cs="Times New Roman"/>
                <w:b/>
                <w:bCs/>
                <w:sz w:val="24"/>
                <w:szCs w:val="24"/>
              </w:rPr>
              <w:t>Questions</w:t>
            </w:r>
          </w:p>
        </w:tc>
      </w:tr>
      <w:tr w:rsidR="00A1602E" w14:paraId="0F7988B4" w14:textId="77777777" w:rsidTr="00A1602E">
        <w:trPr>
          <w:cantSplit/>
          <w:trHeight w:val="340"/>
        </w:trPr>
        <w:tc>
          <w:tcPr>
            <w:tcW w:w="0" w:type="auto"/>
            <w:vAlign w:val="center"/>
          </w:tcPr>
          <w:p w14:paraId="6DACE631" w14:textId="050A5DCE" w:rsidR="00027D9F" w:rsidRPr="00027D9F" w:rsidRDefault="00027D9F" w:rsidP="00A1602E">
            <w:pPr>
              <w:rPr>
                <w:rFonts w:ascii="Times New Roman" w:eastAsia="Calibri" w:hAnsi="Times New Roman" w:cs="Times New Roman"/>
                <w:sz w:val="20"/>
                <w:szCs w:val="20"/>
              </w:rPr>
            </w:pPr>
            <w:r w:rsidRPr="00027D9F">
              <w:rPr>
                <w:rFonts w:ascii="Times New Roman" w:eastAsia="Calibri" w:hAnsi="Times New Roman" w:cs="Times New Roman"/>
                <w:sz w:val="20"/>
                <w:szCs w:val="20"/>
              </w:rPr>
              <w:t>1</w:t>
            </w:r>
          </w:p>
        </w:tc>
        <w:tc>
          <w:tcPr>
            <w:tcW w:w="0" w:type="auto"/>
            <w:vAlign w:val="center"/>
          </w:tcPr>
          <w:p w14:paraId="6BDCF626" w14:textId="71F56191" w:rsidR="00027D9F" w:rsidRPr="00834F88" w:rsidRDefault="00027D9F" w:rsidP="00A1602E">
            <w:pPr>
              <w:rPr>
                <w:rFonts w:ascii="Times New Roman" w:eastAsia="Calibri" w:hAnsi="Times New Roman" w:cs="Times New Roman"/>
                <w:sz w:val="20"/>
                <w:szCs w:val="20"/>
              </w:rPr>
            </w:pPr>
            <w:r w:rsidRPr="00834F88">
              <w:rPr>
                <w:rFonts w:ascii="Times New Roman" w:eastAsia="Calibri" w:hAnsi="Times New Roman" w:cs="Times New Roman"/>
                <w:sz w:val="20"/>
                <w:szCs w:val="20"/>
              </w:rPr>
              <w:t>Quantitative</w:t>
            </w:r>
          </w:p>
        </w:tc>
        <w:tc>
          <w:tcPr>
            <w:tcW w:w="0" w:type="auto"/>
            <w:vAlign w:val="center"/>
          </w:tcPr>
          <w:p w14:paraId="42589D3C" w14:textId="752C753B" w:rsidR="00027D9F" w:rsidRPr="00834F88" w:rsidRDefault="00A1602E" w:rsidP="00A1602E">
            <w:pPr>
              <w:rPr>
                <w:rFonts w:ascii="Times New Roman" w:hAnsi="Times New Roman" w:cs="Times New Roman"/>
                <w:sz w:val="20"/>
                <w:szCs w:val="20"/>
              </w:rPr>
            </w:pPr>
            <w:r>
              <w:rPr>
                <w:rFonts w:ascii="Times New Roman" w:hAnsi="Times New Roman" w:cs="Times New Roman"/>
                <w:sz w:val="20"/>
                <w:szCs w:val="20"/>
              </w:rPr>
              <w:t>S</w:t>
            </w:r>
            <w:r w:rsidR="00027D9F" w:rsidRPr="00834F88">
              <w:rPr>
                <w:rFonts w:ascii="Times New Roman" w:hAnsi="Times New Roman" w:cs="Times New Roman"/>
                <w:sz w:val="20"/>
                <w:szCs w:val="20"/>
              </w:rPr>
              <w:t xml:space="preserve">urvey </w:t>
            </w:r>
            <w:r>
              <w:rPr>
                <w:rFonts w:ascii="Times New Roman" w:hAnsi="Times New Roman" w:cs="Times New Roman"/>
                <w:sz w:val="20"/>
                <w:szCs w:val="20"/>
              </w:rPr>
              <w:t>q</w:t>
            </w:r>
            <w:r w:rsidR="00027D9F" w:rsidRPr="00834F88">
              <w:rPr>
                <w:rFonts w:ascii="Times New Roman" w:hAnsi="Times New Roman" w:cs="Times New Roman"/>
                <w:sz w:val="20"/>
                <w:szCs w:val="20"/>
              </w:rPr>
              <w:t xml:space="preserve">uestion </w:t>
            </w:r>
            <w:r>
              <w:rPr>
                <w:rFonts w:ascii="Times New Roman" w:hAnsi="Times New Roman" w:cs="Times New Roman"/>
                <w:sz w:val="20"/>
                <w:szCs w:val="20"/>
              </w:rPr>
              <w:t>(Online Survey Monkey)</w:t>
            </w:r>
          </w:p>
        </w:tc>
        <w:tc>
          <w:tcPr>
            <w:tcW w:w="0" w:type="auto"/>
            <w:vAlign w:val="center"/>
          </w:tcPr>
          <w:p w14:paraId="16DBF988" w14:textId="2DAF8A47" w:rsidR="00027D9F" w:rsidRPr="00834F88" w:rsidRDefault="00027D9F" w:rsidP="00A1602E">
            <w:pPr>
              <w:rPr>
                <w:rFonts w:ascii="Times New Roman" w:eastAsia="Calibri" w:hAnsi="Times New Roman" w:cs="Times New Roman"/>
                <w:b/>
                <w:bCs/>
                <w:i/>
                <w:iCs/>
                <w:sz w:val="20"/>
                <w:szCs w:val="20"/>
              </w:rPr>
            </w:pPr>
            <w:r w:rsidRPr="00834F88">
              <w:rPr>
                <w:rFonts w:ascii="Times New Roman" w:hAnsi="Times New Roman" w:cs="Times New Roman"/>
                <w:sz w:val="20"/>
                <w:szCs w:val="20"/>
              </w:rPr>
              <w:t>Please indicate if something like the following has happened to you</w:t>
            </w:r>
          </w:p>
        </w:tc>
      </w:tr>
      <w:tr w:rsidR="00A1602E" w14:paraId="7A3C3353" w14:textId="77777777" w:rsidTr="00A1602E">
        <w:trPr>
          <w:cantSplit/>
          <w:trHeight w:val="340"/>
        </w:trPr>
        <w:tc>
          <w:tcPr>
            <w:tcW w:w="0" w:type="auto"/>
            <w:vAlign w:val="center"/>
          </w:tcPr>
          <w:p w14:paraId="529C8B48" w14:textId="1FA6F6EB" w:rsidR="00027D9F" w:rsidRPr="00027D9F" w:rsidRDefault="00027D9F" w:rsidP="00A1602E">
            <w:pPr>
              <w:rPr>
                <w:rFonts w:ascii="Times New Roman" w:eastAsia="Calibri" w:hAnsi="Times New Roman" w:cs="Times New Roman"/>
                <w:sz w:val="20"/>
                <w:szCs w:val="20"/>
              </w:rPr>
            </w:pPr>
            <w:r w:rsidRPr="00027D9F">
              <w:rPr>
                <w:rFonts w:ascii="Times New Roman" w:eastAsia="Calibri" w:hAnsi="Times New Roman" w:cs="Times New Roman"/>
                <w:sz w:val="20"/>
                <w:szCs w:val="20"/>
              </w:rPr>
              <w:t>2</w:t>
            </w:r>
          </w:p>
        </w:tc>
        <w:tc>
          <w:tcPr>
            <w:tcW w:w="0" w:type="auto"/>
            <w:vMerge w:val="restart"/>
            <w:vAlign w:val="center"/>
          </w:tcPr>
          <w:p w14:paraId="447E1BD6" w14:textId="1D07E302" w:rsidR="00027D9F" w:rsidRPr="00834F88" w:rsidRDefault="00027D9F" w:rsidP="00A1602E">
            <w:pPr>
              <w:rPr>
                <w:rFonts w:ascii="Times New Roman" w:eastAsia="Calibri" w:hAnsi="Times New Roman" w:cs="Times New Roman"/>
                <w:sz w:val="20"/>
                <w:szCs w:val="20"/>
              </w:rPr>
            </w:pPr>
            <w:r w:rsidRPr="00834F88">
              <w:rPr>
                <w:rFonts w:ascii="Times New Roman" w:eastAsia="Calibri" w:hAnsi="Times New Roman" w:cs="Times New Roman"/>
                <w:sz w:val="20"/>
                <w:szCs w:val="20"/>
              </w:rPr>
              <w:t>Qualitative</w:t>
            </w:r>
          </w:p>
        </w:tc>
        <w:tc>
          <w:tcPr>
            <w:tcW w:w="0" w:type="auto"/>
            <w:vMerge w:val="restart"/>
            <w:vAlign w:val="center"/>
          </w:tcPr>
          <w:p w14:paraId="56554091" w14:textId="330E187B" w:rsidR="00027D9F" w:rsidRPr="00834F88" w:rsidRDefault="00A1602E" w:rsidP="00A1602E">
            <w:pPr>
              <w:rPr>
                <w:rFonts w:ascii="Times New Roman" w:eastAsia="Calibri" w:hAnsi="Times New Roman" w:cs="Times New Roman"/>
                <w:sz w:val="20"/>
                <w:szCs w:val="20"/>
              </w:rPr>
            </w:pPr>
            <w:r>
              <w:rPr>
                <w:rFonts w:ascii="Times New Roman" w:eastAsia="Calibri" w:hAnsi="Times New Roman" w:cs="Times New Roman"/>
                <w:sz w:val="20"/>
                <w:szCs w:val="20"/>
              </w:rPr>
              <w:t>I</w:t>
            </w:r>
            <w:r w:rsidR="00027D9F" w:rsidRPr="00834F88">
              <w:rPr>
                <w:rFonts w:ascii="Times New Roman" w:eastAsia="Calibri" w:hAnsi="Times New Roman" w:cs="Times New Roman"/>
                <w:sz w:val="20"/>
                <w:szCs w:val="20"/>
              </w:rPr>
              <w:t xml:space="preserve">nterview </w:t>
            </w:r>
            <w:r>
              <w:rPr>
                <w:rFonts w:ascii="Times New Roman" w:eastAsia="Calibri" w:hAnsi="Times New Roman" w:cs="Times New Roman"/>
                <w:sz w:val="20"/>
                <w:szCs w:val="20"/>
              </w:rPr>
              <w:t>q</w:t>
            </w:r>
            <w:r w:rsidR="00027D9F" w:rsidRPr="00834F88">
              <w:rPr>
                <w:rFonts w:ascii="Times New Roman" w:eastAsia="Calibri" w:hAnsi="Times New Roman" w:cs="Times New Roman"/>
                <w:sz w:val="20"/>
                <w:szCs w:val="20"/>
              </w:rPr>
              <w:t>uestion</w:t>
            </w:r>
            <w:r>
              <w:rPr>
                <w:rFonts w:ascii="Times New Roman" w:eastAsia="Calibri" w:hAnsi="Times New Roman" w:cs="Times New Roman"/>
                <w:sz w:val="20"/>
                <w:szCs w:val="20"/>
              </w:rPr>
              <w:t xml:space="preserve"> (on Zoom)</w:t>
            </w:r>
          </w:p>
        </w:tc>
        <w:tc>
          <w:tcPr>
            <w:tcW w:w="0" w:type="auto"/>
            <w:vAlign w:val="center"/>
          </w:tcPr>
          <w:p w14:paraId="5D5518DC" w14:textId="77777777" w:rsidR="00027D9F" w:rsidRPr="00834F88" w:rsidRDefault="00027D9F" w:rsidP="00A1602E">
            <w:pPr>
              <w:rPr>
                <w:rFonts w:ascii="Times New Roman" w:eastAsia="Calibri" w:hAnsi="Times New Roman" w:cs="Times New Roman"/>
                <w:sz w:val="20"/>
                <w:szCs w:val="20"/>
              </w:rPr>
            </w:pPr>
            <w:bookmarkStart w:id="2" w:name="_Hlk189656365"/>
            <w:r w:rsidRPr="00834F88">
              <w:rPr>
                <w:rFonts w:ascii="Times New Roman" w:eastAsia="Calibri" w:hAnsi="Times New Roman" w:cs="Times New Roman"/>
                <w:sz w:val="20"/>
                <w:szCs w:val="20"/>
              </w:rPr>
              <w:t>Have you experienced difficult times in your life?</w:t>
            </w:r>
          </w:p>
          <w:bookmarkEnd w:id="2"/>
          <w:p w14:paraId="34FEB9CC" w14:textId="5C94DFA9" w:rsidR="00027D9F" w:rsidRPr="00834F88" w:rsidRDefault="00027D9F" w:rsidP="00A1602E">
            <w:pPr>
              <w:rPr>
                <w:rFonts w:ascii="Times New Roman" w:eastAsia="Calibri" w:hAnsi="Times New Roman" w:cs="Times New Roman"/>
                <w:b/>
                <w:bCs/>
                <w:i/>
                <w:iCs/>
                <w:sz w:val="20"/>
                <w:szCs w:val="20"/>
              </w:rPr>
            </w:pPr>
          </w:p>
        </w:tc>
      </w:tr>
      <w:tr w:rsidR="00A1602E" w14:paraId="72164F89" w14:textId="77777777" w:rsidTr="00A1602E">
        <w:trPr>
          <w:cantSplit/>
          <w:trHeight w:val="340"/>
        </w:trPr>
        <w:tc>
          <w:tcPr>
            <w:tcW w:w="0" w:type="auto"/>
            <w:vAlign w:val="center"/>
          </w:tcPr>
          <w:p w14:paraId="1C326367" w14:textId="015C3E88" w:rsidR="00027D9F" w:rsidRPr="00027D9F" w:rsidRDefault="00027D9F" w:rsidP="00A1602E">
            <w:pPr>
              <w:rPr>
                <w:rFonts w:ascii="Times New Roman" w:eastAsia="Calibri" w:hAnsi="Times New Roman" w:cs="Times New Roman"/>
                <w:b/>
                <w:bCs/>
                <w:sz w:val="20"/>
                <w:szCs w:val="20"/>
              </w:rPr>
            </w:pPr>
            <w:r w:rsidRPr="00027D9F">
              <w:rPr>
                <w:rFonts w:ascii="Times New Roman" w:eastAsia="Calibri" w:hAnsi="Times New Roman" w:cs="Times New Roman"/>
                <w:b/>
                <w:bCs/>
                <w:sz w:val="20"/>
                <w:szCs w:val="20"/>
              </w:rPr>
              <w:t>3</w:t>
            </w:r>
          </w:p>
        </w:tc>
        <w:tc>
          <w:tcPr>
            <w:tcW w:w="0" w:type="auto"/>
            <w:vMerge/>
            <w:vAlign w:val="center"/>
          </w:tcPr>
          <w:p w14:paraId="308F52D7" w14:textId="5A9834E7" w:rsidR="00027D9F" w:rsidRPr="00834F88" w:rsidRDefault="00027D9F" w:rsidP="00A1602E">
            <w:pPr>
              <w:rPr>
                <w:rFonts w:ascii="Times New Roman" w:eastAsia="Calibri" w:hAnsi="Times New Roman" w:cs="Times New Roman"/>
                <w:b/>
                <w:bCs/>
                <w:i/>
                <w:iCs/>
                <w:sz w:val="20"/>
                <w:szCs w:val="20"/>
              </w:rPr>
            </w:pPr>
          </w:p>
        </w:tc>
        <w:tc>
          <w:tcPr>
            <w:tcW w:w="0" w:type="auto"/>
            <w:vMerge/>
            <w:vAlign w:val="center"/>
          </w:tcPr>
          <w:p w14:paraId="0569BF67" w14:textId="77777777" w:rsidR="00027D9F" w:rsidRPr="00834F88" w:rsidRDefault="00027D9F" w:rsidP="00A1602E">
            <w:pPr>
              <w:rPr>
                <w:rFonts w:ascii="Times New Roman" w:eastAsia="Calibri" w:hAnsi="Times New Roman" w:cs="Times New Roman"/>
                <w:b/>
                <w:bCs/>
                <w:i/>
                <w:iCs/>
                <w:sz w:val="20"/>
                <w:szCs w:val="20"/>
              </w:rPr>
            </w:pPr>
          </w:p>
        </w:tc>
        <w:tc>
          <w:tcPr>
            <w:tcW w:w="0" w:type="auto"/>
            <w:vAlign w:val="center"/>
          </w:tcPr>
          <w:p w14:paraId="44E075DC" w14:textId="3DC8DF21" w:rsidR="00027D9F" w:rsidRPr="00834F88" w:rsidRDefault="00027D9F" w:rsidP="00A1602E">
            <w:pPr>
              <w:rPr>
                <w:rFonts w:ascii="Times New Roman" w:eastAsia="Calibri" w:hAnsi="Times New Roman" w:cs="Times New Roman"/>
                <w:b/>
                <w:bCs/>
                <w:i/>
                <w:iCs/>
                <w:sz w:val="20"/>
                <w:szCs w:val="20"/>
              </w:rPr>
            </w:pPr>
            <w:r w:rsidRPr="00834F88">
              <w:rPr>
                <w:rFonts w:ascii="Times New Roman" w:eastAsia="Calibri" w:hAnsi="Times New Roman" w:cs="Times New Roman"/>
                <w:sz w:val="20"/>
                <w:szCs w:val="20"/>
              </w:rPr>
              <w:t>Would you give me examples of difficult times?</w:t>
            </w:r>
          </w:p>
        </w:tc>
      </w:tr>
    </w:tbl>
    <w:p w14:paraId="76F89638" w14:textId="77777777" w:rsidR="00A32AEB" w:rsidRDefault="00A32AEB" w:rsidP="0025028C">
      <w:pPr>
        <w:spacing w:line="276" w:lineRule="auto"/>
        <w:rPr>
          <w:rFonts w:ascii="Times New Roman" w:eastAsia="Calibri" w:hAnsi="Times New Roman" w:cs="Times New Roman"/>
          <w:b/>
          <w:bCs/>
          <w:i/>
          <w:iCs/>
          <w:kern w:val="0"/>
          <w:sz w:val="24"/>
          <w:szCs w:val="24"/>
          <w14:ligatures w14:val="none"/>
        </w:rPr>
      </w:pPr>
    </w:p>
    <w:p w14:paraId="76A8D768" w14:textId="54B43474" w:rsidR="00AA67C3" w:rsidRPr="00834F88" w:rsidRDefault="0025028C" w:rsidP="00FE23C6">
      <w:pPr>
        <w:spacing w:line="360" w:lineRule="auto"/>
        <w:jc w:val="both"/>
        <w:rPr>
          <w:rFonts w:ascii="Times New Roman" w:eastAsia="Calibri" w:hAnsi="Times New Roman" w:cs="Times New Roman"/>
          <w:b/>
          <w:bCs/>
          <w:i/>
          <w:iCs/>
          <w:kern w:val="0"/>
          <w:sz w:val="24"/>
          <w:szCs w:val="24"/>
          <w14:ligatures w14:val="none"/>
        </w:rPr>
      </w:pPr>
      <w:r w:rsidRPr="00842D63">
        <w:rPr>
          <w:rFonts w:ascii="Times New Roman" w:eastAsia="Calibri" w:hAnsi="Times New Roman" w:cs="Times New Roman"/>
          <w:b/>
          <w:bCs/>
          <w:i/>
          <w:iCs/>
          <w:kern w:val="0"/>
          <w:sz w:val="24"/>
          <w:szCs w:val="24"/>
          <w14:ligatures w14:val="none"/>
        </w:rPr>
        <w:t>Statistics</w:t>
      </w:r>
      <w:r w:rsidR="00834F88">
        <w:rPr>
          <w:rFonts w:ascii="Times New Roman" w:eastAsia="Calibri" w:hAnsi="Times New Roman" w:cs="Times New Roman"/>
          <w:b/>
          <w:bCs/>
          <w:i/>
          <w:iCs/>
          <w:kern w:val="0"/>
          <w:sz w:val="24"/>
          <w:szCs w:val="24"/>
          <w14:ligatures w14:val="none"/>
        </w:rPr>
        <w:t xml:space="preserve">: </w:t>
      </w:r>
      <w:r w:rsidR="00842D63" w:rsidRPr="00842D63">
        <w:rPr>
          <w:rFonts w:ascii="Times New Roman" w:eastAsia="Calibri" w:hAnsi="Times New Roman" w:cs="Times New Roman"/>
          <w:kern w:val="0"/>
          <w:sz w:val="24"/>
          <w:szCs w:val="24"/>
          <w14:ligatures w14:val="none"/>
        </w:rPr>
        <w:t xml:space="preserve">A descriptive quantitative data analysis that </w:t>
      </w:r>
      <w:r w:rsidR="00842D63">
        <w:rPr>
          <w:rFonts w:ascii="Times New Roman" w:eastAsia="Calibri" w:hAnsi="Times New Roman" w:cs="Times New Roman"/>
          <w:kern w:val="0"/>
          <w:sz w:val="24"/>
          <w:szCs w:val="24"/>
          <w14:ligatures w14:val="none"/>
        </w:rPr>
        <w:t xml:space="preserve">includes </w:t>
      </w:r>
      <w:r w:rsidR="00842D63" w:rsidRPr="00842D63">
        <w:rPr>
          <w:rFonts w:ascii="Times New Roman" w:eastAsia="Calibri" w:hAnsi="Times New Roman" w:cs="Times New Roman"/>
          <w:kern w:val="0"/>
          <w:sz w:val="24"/>
          <w:szCs w:val="24"/>
          <w14:ligatures w14:val="none"/>
        </w:rPr>
        <w:t>percentages</w:t>
      </w:r>
      <w:r w:rsidR="00842D63">
        <w:rPr>
          <w:rFonts w:ascii="Times New Roman" w:eastAsia="Calibri" w:hAnsi="Times New Roman" w:cs="Times New Roman"/>
          <w:kern w:val="0"/>
          <w:sz w:val="24"/>
          <w:szCs w:val="24"/>
          <w14:ligatures w14:val="none"/>
        </w:rPr>
        <w:t xml:space="preserve"> </w:t>
      </w:r>
      <w:r w:rsidR="00365EA8">
        <w:rPr>
          <w:rFonts w:ascii="Times New Roman" w:eastAsia="Calibri" w:hAnsi="Times New Roman" w:cs="Times New Roman"/>
          <w:kern w:val="0"/>
          <w:sz w:val="24"/>
          <w:szCs w:val="24"/>
          <w14:ligatures w14:val="none"/>
        </w:rPr>
        <w:t xml:space="preserve">and </w:t>
      </w:r>
      <w:r w:rsidR="00365EA8" w:rsidRPr="00842D63">
        <w:rPr>
          <w:rFonts w:ascii="Times New Roman" w:eastAsia="Calibri" w:hAnsi="Times New Roman" w:cs="Times New Roman"/>
          <w:kern w:val="0"/>
          <w:sz w:val="24"/>
          <w:szCs w:val="24"/>
          <w14:ligatures w14:val="none"/>
        </w:rPr>
        <w:t>tables</w:t>
      </w:r>
      <w:r w:rsidR="00842D63" w:rsidRPr="00842D63">
        <w:rPr>
          <w:rFonts w:ascii="Times New Roman" w:eastAsia="Calibri" w:hAnsi="Times New Roman" w:cs="Times New Roman"/>
          <w:kern w:val="0"/>
          <w:sz w:val="24"/>
          <w:szCs w:val="24"/>
          <w14:ligatures w14:val="none"/>
        </w:rPr>
        <w:t xml:space="preserve"> </w:t>
      </w:r>
      <w:r w:rsidR="00842D63">
        <w:rPr>
          <w:rFonts w:ascii="Times New Roman" w:eastAsia="Calibri" w:hAnsi="Times New Roman" w:cs="Times New Roman"/>
          <w:kern w:val="0"/>
          <w:sz w:val="24"/>
          <w:szCs w:val="24"/>
          <w14:ligatures w14:val="none"/>
        </w:rPr>
        <w:t>was utilised</w:t>
      </w:r>
      <w:r w:rsidR="00842D63" w:rsidRPr="00842D63">
        <w:rPr>
          <w:rFonts w:ascii="Times New Roman" w:eastAsia="Calibri" w:hAnsi="Times New Roman" w:cs="Times New Roman"/>
          <w:kern w:val="0"/>
          <w:sz w:val="24"/>
          <w:szCs w:val="24"/>
          <w14:ligatures w14:val="none"/>
        </w:rPr>
        <w:t>.</w:t>
      </w:r>
      <w:r w:rsidR="00842D63" w:rsidRPr="00842D63">
        <w:rPr>
          <w:rFonts w:ascii="Times New Roman" w:eastAsia="Aptos" w:hAnsi="Times New Roman" w:cs="Times New Roman"/>
          <w:sz w:val="24"/>
          <w:szCs w:val="24"/>
        </w:rPr>
        <w:t xml:space="preserve"> </w:t>
      </w:r>
      <w:r w:rsidR="00842D63">
        <w:rPr>
          <w:rFonts w:ascii="Times New Roman" w:eastAsia="Aptos" w:hAnsi="Times New Roman" w:cs="Times New Roman"/>
          <w:sz w:val="24"/>
          <w:szCs w:val="24"/>
        </w:rPr>
        <w:t>Further details are as published in study protocol by</w:t>
      </w:r>
      <w:r w:rsidR="00842D63" w:rsidRPr="006946AB">
        <w:rPr>
          <w:rFonts w:ascii="Times New Roman" w:eastAsia="Aptos" w:hAnsi="Times New Roman" w:cs="Times New Roman"/>
          <w:noProof/>
          <w:sz w:val="24"/>
          <w:szCs w:val="24"/>
        </w:rPr>
        <w:t xml:space="preserve"> </w:t>
      </w:r>
      <w:r w:rsidR="00842D63">
        <w:rPr>
          <w:rFonts w:ascii="Times New Roman" w:eastAsia="Aptos" w:hAnsi="Times New Roman" w:cs="Times New Roman"/>
          <w:noProof/>
          <w:sz w:val="24"/>
          <w:szCs w:val="24"/>
        </w:rPr>
        <w:t>Mandoh et al.</w:t>
      </w:r>
      <w:r w:rsidR="00842D63">
        <w:rPr>
          <w:rFonts w:ascii="Times New Roman" w:eastAsia="Aptos" w:hAnsi="Times New Roman" w:cs="Times New Roman"/>
          <w:sz w:val="24"/>
          <w:szCs w:val="24"/>
        </w:rPr>
        <w:t xml:space="preserve"> </w:t>
      </w:r>
      <w:r w:rsidR="00842D63">
        <w:rPr>
          <w:rFonts w:ascii="Times New Roman" w:eastAsia="Aptos" w:hAnsi="Times New Roman" w:cs="Times New Roman"/>
          <w:sz w:val="24"/>
          <w:szCs w:val="24"/>
        </w:rPr>
        <w:fldChar w:fldCharType="begin"/>
      </w:r>
      <w:r w:rsidR="00D54DE5">
        <w:rPr>
          <w:rFonts w:ascii="Times New Roman" w:eastAsia="Aptos" w:hAnsi="Times New Roman" w:cs="Times New Roman"/>
          <w:sz w:val="24"/>
          <w:szCs w:val="24"/>
        </w:rPr>
        <w:instrText xml:space="preserve"> ADDIN EN.CITE &lt;EndNote&gt;&lt;Cite ExcludeAuth="1"&gt;&lt;Author&gt;Mandoh &lt;/Author&gt;&lt;Year&gt;2024&lt;/Year&gt;&lt;RecNum&gt;761&lt;/RecNum&gt;&lt;DisplayText&gt;(2024)&lt;/DisplayText&gt;&lt;record&gt;&lt;rec-number&gt;761&lt;/rec-number&gt;&lt;foreign-keys&gt;&lt;key app="EN" db-id="dpredf2s5vz0rzedtx1xa927etr05pr5zvws" timestamp="1729926872"&gt;761&lt;/key&gt;&lt;/foreign-keys&gt;&lt;ref-type name="Electronic Article"&gt;43&lt;/ref-type&gt;&lt;contributors&gt;&lt;authors&gt;&lt;author&gt;Mandoh , Sulaiman Lansana &lt;/author&gt;&lt;author&gt;Bwititi, Phillip Taderera &lt;/author&gt;&lt;author&gt;Nwose, Ezekiel Uba &lt;/author&gt;&lt;/authors&gt;&lt;/contributors&gt;&lt;titles&gt;&lt;title&gt;Study protocol for psychosocial impacts of COVID-19 pandemic on Australian based West Africans who survived the 2014-2016 Ebola epidemic&lt;/title&gt;&lt;secondary-title&gt;Protocol.io&lt;/secondary-title&gt;&lt;/titles&gt;&lt;periodical&gt;&lt;full-title&gt;Protocol.io&lt;/full-title&gt;&lt;/periodical&gt;&lt;pages&gt;Available:&lt;/pages&gt;&lt;dates&gt;&lt;year&gt;2024&lt;/year&gt;&lt;/dates&gt;&lt;pub-location&gt;Online&lt;/pub-location&gt;&lt;publisher&gt;Springer Nature&lt;/publisher&gt;&lt;urls&gt;&lt;related-urls&gt;&lt;url&gt;https://www.protocols.io/view/study-protocol-for-psychosocial-impacts-of-covid-1-5qpvokzk9l4o/v1&lt;/url&gt;&lt;/related-urls&gt;&lt;/urls&gt;&lt;electronic-resource-num&gt;10.17504/protocols.io.5qpvokzk9l4o/v1&lt;/electronic-resource-num&gt;&lt;research-notes&gt;https://dx.doi.org/10.17504/protocols.io.5qpvokzk9l4o/v1&lt;/research-notes&gt;&lt;/record&gt;&lt;/Cite&gt;&lt;/EndNote&gt;</w:instrText>
      </w:r>
      <w:r w:rsidR="00842D63">
        <w:rPr>
          <w:rFonts w:ascii="Times New Roman" w:eastAsia="Aptos" w:hAnsi="Times New Roman" w:cs="Times New Roman"/>
          <w:sz w:val="24"/>
          <w:szCs w:val="24"/>
        </w:rPr>
        <w:fldChar w:fldCharType="separate"/>
      </w:r>
      <w:r w:rsidR="00D54DE5">
        <w:rPr>
          <w:rFonts w:ascii="Times New Roman" w:eastAsia="Aptos" w:hAnsi="Times New Roman" w:cs="Times New Roman"/>
          <w:noProof/>
          <w:sz w:val="24"/>
          <w:szCs w:val="24"/>
        </w:rPr>
        <w:t>(2024)</w:t>
      </w:r>
      <w:r w:rsidR="00842D63">
        <w:rPr>
          <w:rFonts w:ascii="Times New Roman" w:eastAsia="Aptos" w:hAnsi="Times New Roman" w:cs="Times New Roman"/>
          <w:sz w:val="24"/>
          <w:szCs w:val="24"/>
        </w:rPr>
        <w:fldChar w:fldCharType="end"/>
      </w:r>
      <w:bookmarkStart w:id="3" w:name="_Hlk188265350"/>
      <w:r w:rsidR="00365EA8">
        <w:rPr>
          <w:rFonts w:ascii="Times New Roman" w:eastAsia="Aptos" w:hAnsi="Times New Roman" w:cs="Times New Roman"/>
          <w:sz w:val="24"/>
          <w:szCs w:val="24"/>
        </w:rPr>
        <w:t>.</w:t>
      </w:r>
      <w:r w:rsidR="00AA67C3">
        <w:rPr>
          <w:rFonts w:ascii="Times New Roman" w:eastAsia="Aptos" w:hAnsi="Times New Roman" w:cs="Times New Roman"/>
          <w:sz w:val="24"/>
          <w:szCs w:val="24"/>
        </w:rPr>
        <w:t xml:space="preserve">  </w:t>
      </w:r>
    </w:p>
    <w:bookmarkEnd w:id="3"/>
    <w:p w14:paraId="024FF8A0" w14:textId="77777777" w:rsidR="00C807FA" w:rsidRDefault="00C807FA" w:rsidP="00FE23C6">
      <w:pPr>
        <w:spacing w:line="360" w:lineRule="auto"/>
        <w:jc w:val="both"/>
        <w:rPr>
          <w:rFonts w:ascii="Times New Roman" w:hAnsi="Times New Roman" w:cs="Times New Roman"/>
          <w:b/>
          <w:bCs/>
          <w:sz w:val="24"/>
          <w:szCs w:val="24"/>
        </w:rPr>
      </w:pPr>
      <w:r w:rsidRPr="006946AB">
        <w:rPr>
          <w:rFonts w:ascii="Times New Roman" w:hAnsi="Times New Roman" w:cs="Times New Roman"/>
          <w:b/>
          <w:bCs/>
          <w:sz w:val="24"/>
          <w:szCs w:val="24"/>
        </w:rPr>
        <w:t>Results</w:t>
      </w:r>
    </w:p>
    <w:p w14:paraId="010ADB31" w14:textId="0029F50F" w:rsidR="006111CB" w:rsidRPr="006111CB" w:rsidRDefault="006111CB" w:rsidP="00FE23C6">
      <w:pPr>
        <w:spacing w:line="360" w:lineRule="auto"/>
        <w:jc w:val="both"/>
        <w:rPr>
          <w:rFonts w:ascii="Times New Roman" w:hAnsi="Times New Roman" w:cs="Times New Roman"/>
          <w:sz w:val="24"/>
          <w:szCs w:val="24"/>
        </w:rPr>
      </w:pPr>
      <w:r w:rsidRPr="006111CB">
        <w:rPr>
          <w:rFonts w:ascii="Times New Roman" w:hAnsi="Times New Roman" w:cs="Times New Roman"/>
          <w:sz w:val="24"/>
          <w:szCs w:val="24"/>
        </w:rPr>
        <w:t>Among the 68 participants</w:t>
      </w:r>
      <w:r w:rsidR="00F64069">
        <w:rPr>
          <w:rFonts w:ascii="Times New Roman" w:hAnsi="Times New Roman" w:cs="Times New Roman"/>
          <w:sz w:val="24"/>
          <w:szCs w:val="24"/>
        </w:rPr>
        <w:t xml:space="preserve"> who </w:t>
      </w:r>
      <w:r w:rsidR="00D77430">
        <w:rPr>
          <w:rFonts w:ascii="Times New Roman" w:hAnsi="Times New Roman" w:cs="Times New Roman"/>
          <w:sz w:val="24"/>
          <w:szCs w:val="24"/>
        </w:rPr>
        <w:t xml:space="preserve">initially </w:t>
      </w:r>
      <w:r w:rsidR="00F64069">
        <w:rPr>
          <w:rFonts w:ascii="Times New Roman" w:hAnsi="Times New Roman" w:cs="Times New Roman"/>
          <w:sz w:val="24"/>
          <w:szCs w:val="24"/>
        </w:rPr>
        <w:t xml:space="preserve">attempted </w:t>
      </w:r>
      <w:r w:rsidR="007F0AE7">
        <w:rPr>
          <w:rFonts w:ascii="Times New Roman" w:hAnsi="Times New Roman" w:cs="Times New Roman"/>
          <w:sz w:val="24"/>
          <w:szCs w:val="24"/>
        </w:rPr>
        <w:t>the survey</w:t>
      </w:r>
      <w:r w:rsidRPr="006111CB">
        <w:rPr>
          <w:rFonts w:ascii="Times New Roman" w:hAnsi="Times New Roman" w:cs="Times New Roman"/>
          <w:sz w:val="24"/>
          <w:szCs w:val="24"/>
        </w:rPr>
        <w:t xml:space="preserve">, </w:t>
      </w:r>
      <w:r w:rsidR="007F0AE7">
        <w:rPr>
          <w:rFonts w:ascii="Times New Roman" w:hAnsi="Times New Roman" w:cs="Times New Roman"/>
          <w:sz w:val="24"/>
          <w:szCs w:val="24"/>
        </w:rPr>
        <w:t xml:space="preserve">36 qualified and out of this number </w:t>
      </w:r>
      <w:r w:rsidRPr="006111CB">
        <w:rPr>
          <w:rFonts w:ascii="Times New Roman" w:hAnsi="Times New Roman" w:cs="Times New Roman"/>
          <w:sz w:val="24"/>
          <w:szCs w:val="24"/>
        </w:rPr>
        <w:t>2</w:t>
      </w:r>
      <w:r w:rsidR="007968DA">
        <w:rPr>
          <w:rFonts w:ascii="Times New Roman" w:hAnsi="Times New Roman" w:cs="Times New Roman"/>
          <w:sz w:val="24"/>
          <w:szCs w:val="24"/>
        </w:rPr>
        <w:t>9</w:t>
      </w:r>
      <w:r w:rsidRPr="006111CB">
        <w:rPr>
          <w:rFonts w:ascii="Times New Roman" w:hAnsi="Times New Roman" w:cs="Times New Roman"/>
          <w:sz w:val="24"/>
          <w:szCs w:val="24"/>
        </w:rPr>
        <w:t xml:space="preserve"> completed </w:t>
      </w:r>
      <w:r w:rsidR="00D77430">
        <w:rPr>
          <w:rFonts w:ascii="Times New Roman" w:hAnsi="Times New Roman" w:cs="Times New Roman"/>
          <w:sz w:val="24"/>
          <w:szCs w:val="24"/>
        </w:rPr>
        <w:t>th</w:t>
      </w:r>
      <w:r w:rsidR="002C5986">
        <w:rPr>
          <w:rFonts w:ascii="Times New Roman" w:hAnsi="Times New Roman" w:cs="Times New Roman"/>
          <w:sz w:val="24"/>
          <w:szCs w:val="24"/>
        </w:rPr>
        <w:t>e</w:t>
      </w:r>
      <w:r w:rsidR="00D77430">
        <w:rPr>
          <w:rFonts w:ascii="Times New Roman" w:hAnsi="Times New Roman" w:cs="Times New Roman"/>
          <w:sz w:val="24"/>
          <w:szCs w:val="24"/>
        </w:rPr>
        <w:t xml:space="preserve"> </w:t>
      </w:r>
      <w:r w:rsidR="00A1602E">
        <w:rPr>
          <w:rFonts w:ascii="Times New Roman" w:hAnsi="Times New Roman" w:cs="Times New Roman"/>
          <w:sz w:val="24"/>
          <w:szCs w:val="24"/>
        </w:rPr>
        <w:t xml:space="preserve">Trauma History Screen </w:t>
      </w:r>
      <w:r w:rsidR="00D77430">
        <w:rPr>
          <w:rFonts w:ascii="Times New Roman" w:hAnsi="Times New Roman" w:cs="Times New Roman"/>
          <w:sz w:val="24"/>
          <w:szCs w:val="24"/>
        </w:rPr>
        <w:t>question</w:t>
      </w:r>
      <w:r w:rsidR="00A1602E">
        <w:rPr>
          <w:rFonts w:ascii="Times New Roman" w:hAnsi="Times New Roman" w:cs="Times New Roman"/>
          <w:sz w:val="24"/>
          <w:szCs w:val="24"/>
        </w:rPr>
        <w:t>s</w:t>
      </w:r>
      <w:r w:rsidR="002C5986">
        <w:rPr>
          <w:rFonts w:ascii="Times New Roman" w:hAnsi="Times New Roman" w:cs="Times New Roman"/>
          <w:sz w:val="24"/>
          <w:szCs w:val="24"/>
        </w:rPr>
        <w:t xml:space="preserve"> in Table 2</w:t>
      </w:r>
      <w:r w:rsidR="00D77430">
        <w:rPr>
          <w:rFonts w:ascii="Times New Roman" w:hAnsi="Times New Roman" w:cs="Times New Roman"/>
          <w:sz w:val="24"/>
          <w:szCs w:val="24"/>
        </w:rPr>
        <w:t>.</w:t>
      </w:r>
      <w:r w:rsidRPr="006111CB">
        <w:rPr>
          <w:rFonts w:ascii="Times New Roman" w:hAnsi="Times New Roman" w:cs="Times New Roman"/>
          <w:sz w:val="24"/>
          <w:szCs w:val="24"/>
        </w:rPr>
        <w:t xml:space="preserve"> </w:t>
      </w:r>
      <w:r w:rsidR="00A1602E">
        <w:rPr>
          <w:rFonts w:ascii="Times New Roman" w:hAnsi="Times New Roman" w:cs="Times New Roman"/>
          <w:sz w:val="24"/>
          <w:szCs w:val="24"/>
        </w:rPr>
        <w:t>Among them, nine volunteered for the semi-structured qualitative interview.</w:t>
      </w:r>
    </w:p>
    <w:p w14:paraId="346BE34B" w14:textId="30814AF2" w:rsidR="00D22703" w:rsidRPr="00D22703" w:rsidRDefault="00842D63" w:rsidP="00D22703">
      <w:pPr>
        <w:rPr>
          <w:rFonts w:ascii="Times New Roman" w:hAnsi="Times New Roman" w:cs="Times New Roman"/>
          <w:b/>
          <w:bCs/>
          <w:i/>
          <w:iCs/>
          <w:sz w:val="24"/>
          <w:szCs w:val="24"/>
        </w:rPr>
      </w:pPr>
      <w:r w:rsidRPr="00D22703">
        <w:rPr>
          <w:rFonts w:ascii="Times New Roman" w:hAnsi="Times New Roman" w:cs="Times New Roman"/>
          <w:b/>
          <w:bCs/>
          <w:i/>
          <w:iCs/>
          <w:sz w:val="24"/>
          <w:szCs w:val="24"/>
        </w:rPr>
        <w:t>Quantitative</w:t>
      </w:r>
      <w:r w:rsidR="00365EA8" w:rsidRPr="00D22703">
        <w:rPr>
          <w:rFonts w:ascii="Times New Roman" w:hAnsi="Times New Roman" w:cs="Times New Roman"/>
          <w:b/>
          <w:bCs/>
          <w:i/>
          <w:iCs/>
          <w:sz w:val="24"/>
          <w:szCs w:val="24"/>
        </w:rPr>
        <w:t xml:space="preserve"> </w:t>
      </w:r>
      <w:bookmarkStart w:id="4" w:name="_Hlk188408849"/>
      <w:r w:rsidR="00E1785B" w:rsidRPr="00D22703">
        <w:rPr>
          <w:rFonts w:ascii="Times New Roman" w:eastAsia="Calibri" w:hAnsi="Times New Roman" w:cs="Times New Roman"/>
          <w:b/>
          <w:bCs/>
          <w:i/>
          <w:iCs/>
          <w:color w:val="000000"/>
          <w:kern w:val="0"/>
          <w:sz w:val="24"/>
          <w:szCs w:val="24"/>
          <w:lang w:val="en-GB"/>
          <w14:ligatures w14:val="none"/>
        </w:rPr>
        <w:t>survey question based on Past Trauma History Screen</w:t>
      </w:r>
      <w:bookmarkEnd w:id="4"/>
    </w:p>
    <w:p w14:paraId="29FB809A" w14:textId="77777777" w:rsidR="00D22703" w:rsidRPr="002D4F7F" w:rsidRDefault="00D22703" w:rsidP="00D22703">
      <w:pPr>
        <w:tabs>
          <w:tab w:val="left" w:pos="1485"/>
        </w:tabs>
        <w:spacing w:line="360" w:lineRule="auto"/>
        <w:jc w:val="both"/>
        <w:rPr>
          <w:rFonts w:ascii="Times New Roman" w:eastAsia="Calibri" w:hAnsi="Times New Roman" w:cs="Times New Roman"/>
          <w:kern w:val="0"/>
          <w:sz w:val="24"/>
          <w:szCs w:val="24"/>
          <w:shd w:val="clear" w:color="auto" w:fill="FFFFFF"/>
          <w:lang w:val="en-GB"/>
          <w14:ligatures w14:val="none"/>
        </w:rPr>
      </w:pPr>
      <w:bookmarkStart w:id="5" w:name="_Hlk182082616"/>
      <w:bookmarkStart w:id="6" w:name="_Hlk170848029"/>
      <w:r>
        <w:rPr>
          <w:rFonts w:ascii="Times New Roman" w:eastAsia="Calibri" w:hAnsi="Times New Roman" w:cs="Times New Roman"/>
          <w:kern w:val="0"/>
          <w:sz w:val="24"/>
          <w:szCs w:val="24"/>
          <w:shd w:val="clear" w:color="auto" w:fill="FFFFFF"/>
          <w:lang w:val="en-GB"/>
          <w14:ligatures w14:val="none"/>
        </w:rPr>
        <w:t>P</w:t>
      </w:r>
      <w:r w:rsidRPr="00DE45CD">
        <w:rPr>
          <w:rFonts w:ascii="Times New Roman" w:eastAsia="Calibri" w:hAnsi="Times New Roman" w:cs="Times New Roman"/>
          <w:kern w:val="0"/>
          <w:sz w:val="24"/>
          <w:szCs w:val="24"/>
          <w:shd w:val="clear" w:color="auto" w:fill="FFFFFF"/>
          <w:lang w:val="en-GB"/>
          <w14:ligatures w14:val="none"/>
        </w:rPr>
        <w:t xml:space="preserve">articipants who were impacted by the traumatic events highlighted in Table 2 were low, but some of them stood out. </w:t>
      </w:r>
      <w:bookmarkEnd w:id="5"/>
      <w:bookmarkEnd w:id="6"/>
      <w:r>
        <w:rPr>
          <w:rFonts w:ascii="Times New Roman" w:eastAsia="Calibri" w:hAnsi="Times New Roman" w:cs="Times New Roman"/>
          <w:kern w:val="0"/>
          <w:sz w:val="24"/>
          <w:szCs w:val="24"/>
          <w:shd w:val="clear" w:color="auto" w:fill="FFFFFF"/>
          <w:lang w:val="en-GB"/>
          <w14:ligatures w14:val="none"/>
        </w:rPr>
        <w:t>As</w:t>
      </w:r>
      <w:r w:rsidRPr="00562A59">
        <w:rPr>
          <w:rFonts w:ascii="Times New Roman" w:eastAsia="Calibri" w:hAnsi="Times New Roman" w:cs="Times New Roman"/>
          <w:kern w:val="0"/>
          <w:sz w:val="24"/>
          <w:szCs w:val="24"/>
          <w:shd w:val="clear" w:color="auto" w:fill="FFFFFF"/>
          <w:lang w:val="en-GB"/>
          <w14:ligatures w14:val="none"/>
        </w:rPr>
        <w:t xml:space="preserve"> most of the participants did not experience the events which are highlighted in Table </w:t>
      </w:r>
      <w:r>
        <w:rPr>
          <w:rFonts w:ascii="Times New Roman" w:eastAsia="Calibri" w:hAnsi="Times New Roman" w:cs="Times New Roman"/>
          <w:kern w:val="0"/>
          <w:sz w:val="24"/>
          <w:szCs w:val="24"/>
          <w:shd w:val="clear" w:color="auto" w:fill="FFFFFF"/>
          <w:lang w:val="en-GB"/>
          <w14:ligatures w14:val="none"/>
        </w:rPr>
        <w:t>2</w:t>
      </w:r>
      <w:r w:rsidRPr="00562A59">
        <w:rPr>
          <w:rFonts w:ascii="Times New Roman" w:eastAsia="Calibri" w:hAnsi="Times New Roman" w:cs="Times New Roman"/>
          <w:kern w:val="0"/>
          <w:sz w:val="24"/>
          <w:szCs w:val="24"/>
          <w:shd w:val="clear" w:color="auto" w:fill="FFFFFF"/>
          <w:lang w:val="en-GB"/>
          <w14:ligatures w14:val="none"/>
        </w:rPr>
        <w:t xml:space="preserve">, those who had not witnessed the types of accidents in questions 1 and 2 in Table </w:t>
      </w:r>
      <w:r>
        <w:rPr>
          <w:rFonts w:ascii="Times New Roman" w:eastAsia="Calibri" w:hAnsi="Times New Roman" w:cs="Times New Roman"/>
          <w:kern w:val="0"/>
          <w:sz w:val="24"/>
          <w:szCs w:val="24"/>
          <w:shd w:val="clear" w:color="auto" w:fill="FFFFFF"/>
          <w:lang w:val="en-GB"/>
          <w14:ligatures w14:val="none"/>
        </w:rPr>
        <w:t>2</w:t>
      </w:r>
      <w:r w:rsidRPr="00562A59">
        <w:rPr>
          <w:rFonts w:ascii="Times New Roman" w:eastAsia="Calibri" w:hAnsi="Times New Roman" w:cs="Times New Roman"/>
          <w:kern w:val="0"/>
          <w:sz w:val="24"/>
          <w:szCs w:val="24"/>
          <w:shd w:val="clear" w:color="auto" w:fill="FFFFFF"/>
          <w:lang w:val="en-GB"/>
          <w14:ligatures w14:val="none"/>
        </w:rPr>
        <w:t xml:space="preserve"> were slightly above three fifths and those who had not experienced natural disasters</w:t>
      </w:r>
      <w:r>
        <w:rPr>
          <w:rFonts w:ascii="Times New Roman" w:eastAsia="Calibri" w:hAnsi="Times New Roman" w:cs="Times New Roman"/>
          <w:kern w:val="0"/>
          <w:sz w:val="24"/>
          <w:szCs w:val="24"/>
          <w:shd w:val="clear" w:color="auto" w:fill="FFFFFF"/>
          <w:lang w:val="en-GB"/>
          <w14:ligatures w14:val="none"/>
        </w:rPr>
        <w:t xml:space="preserve"> which include hurricane, floods, tornado, and fire</w:t>
      </w:r>
      <w:r w:rsidRPr="00562A59">
        <w:rPr>
          <w:rFonts w:ascii="Times New Roman" w:eastAsia="Calibri" w:hAnsi="Times New Roman" w:cs="Times New Roman"/>
          <w:kern w:val="0"/>
          <w:sz w:val="24"/>
          <w:szCs w:val="24"/>
          <w:shd w:val="clear" w:color="auto" w:fill="FFFFFF"/>
          <w:lang w:val="en-GB"/>
          <w14:ligatures w14:val="none"/>
        </w:rPr>
        <w:t xml:space="preserve"> in question 3, represented close to four fifths of the population. More than half of the participants reported that they had hot been hit or kicked hard enough to be injured either as a child or adult. However, half of the population reported that they had been attacked with either a knife, gun, or weapon at varying numbers of </w:t>
      </w:r>
      <w:r w:rsidRPr="00B865C4">
        <w:rPr>
          <w:rFonts w:ascii="Times New Roman" w:eastAsia="Calibri" w:hAnsi="Times New Roman" w:cs="Times New Roman"/>
          <w:kern w:val="0"/>
          <w:sz w:val="24"/>
          <w:szCs w:val="24"/>
          <w:shd w:val="clear" w:color="auto" w:fill="FFFFFF"/>
          <w:lang w:val="en-GB"/>
          <w14:ligatures w14:val="none"/>
        </w:rPr>
        <w:t>times</w:t>
      </w:r>
      <w:r w:rsidRPr="00562A59">
        <w:rPr>
          <w:rFonts w:ascii="Times New Roman" w:eastAsia="Calibri" w:hAnsi="Times New Roman" w:cs="Times New Roman"/>
          <w:kern w:val="0"/>
          <w:sz w:val="24"/>
          <w:szCs w:val="24"/>
          <w:shd w:val="clear" w:color="auto" w:fill="FFFFFF"/>
          <w:lang w:val="en-GB"/>
          <w14:ligatures w14:val="none"/>
        </w:rPr>
        <w:t xml:space="preserve"> and majority had not been in military service</w:t>
      </w:r>
      <w:r>
        <w:rPr>
          <w:rFonts w:ascii="Times New Roman" w:eastAsia="Calibri" w:hAnsi="Times New Roman" w:cs="Times New Roman"/>
          <w:kern w:val="0"/>
          <w:sz w:val="24"/>
          <w:szCs w:val="24"/>
          <w:shd w:val="clear" w:color="auto" w:fill="FFFFFF"/>
          <w:lang w:val="en-GB"/>
          <w14:ligatures w14:val="none"/>
        </w:rPr>
        <w:t xml:space="preserve">, but </w:t>
      </w:r>
      <w:r w:rsidRPr="00562A59">
        <w:rPr>
          <w:rFonts w:ascii="Times New Roman" w:eastAsia="Calibri" w:hAnsi="Times New Roman" w:cs="Times New Roman"/>
          <w:kern w:val="0"/>
          <w:sz w:val="24"/>
          <w:szCs w:val="24"/>
          <w:shd w:val="clear" w:color="auto" w:fill="FFFFFF"/>
          <w:lang w:val="en-GB"/>
          <w14:ligatures w14:val="none"/>
        </w:rPr>
        <w:t>witnessed thing</w:t>
      </w:r>
      <w:r>
        <w:rPr>
          <w:rFonts w:ascii="Times New Roman" w:eastAsia="Calibri" w:hAnsi="Times New Roman" w:cs="Times New Roman"/>
          <w:kern w:val="0"/>
          <w:sz w:val="24"/>
          <w:szCs w:val="24"/>
          <w:shd w:val="clear" w:color="auto" w:fill="FFFFFF"/>
          <w:lang w:val="en-GB"/>
          <w14:ligatures w14:val="none"/>
        </w:rPr>
        <w:t>s</w:t>
      </w:r>
      <w:r w:rsidRPr="00562A59">
        <w:rPr>
          <w:rFonts w:ascii="Times New Roman" w:eastAsia="Calibri" w:hAnsi="Times New Roman" w:cs="Times New Roman"/>
          <w:kern w:val="0"/>
          <w:sz w:val="24"/>
          <w:szCs w:val="24"/>
          <w:shd w:val="clear" w:color="auto" w:fill="FFFFFF"/>
          <w:lang w:val="en-GB"/>
          <w14:ligatures w14:val="none"/>
        </w:rPr>
        <w:t xml:space="preserve"> that made them scared</w:t>
      </w:r>
      <w:r>
        <w:rPr>
          <w:rFonts w:ascii="Times New Roman" w:eastAsia="Calibri" w:hAnsi="Times New Roman" w:cs="Times New Roman"/>
          <w:kern w:val="0"/>
          <w:sz w:val="24"/>
          <w:szCs w:val="24"/>
          <w:shd w:val="clear" w:color="auto" w:fill="FFFFFF"/>
          <w:lang w:val="en-GB"/>
          <w14:ligatures w14:val="none"/>
        </w:rPr>
        <w:t xml:space="preserve"> many times</w:t>
      </w:r>
      <w:r w:rsidRPr="00562A59">
        <w:rPr>
          <w:rFonts w:ascii="Times New Roman" w:eastAsia="Calibri" w:hAnsi="Times New Roman" w:cs="Times New Roman"/>
          <w:kern w:val="0"/>
          <w:sz w:val="24"/>
          <w:szCs w:val="24"/>
          <w:shd w:val="clear" w:color="auto" w:fill="FFFFFF"/>
          <w:lang w:val="en-GB"/>
          <w14:ligatures w14:val="none"/>
        </w:rPr>
        <w:t xml:space="preserve">. </w:t>
      </w:r>
      <w:r>
        <w:rPr>
          <w:rFonts w:ascii="Times New Roman" w:eastAsia="Calibri" w:hAnsi="Times New Roman" w:cs="Times New Roman"/>
          <w:kern w:val="0"/>
          <w:sz w:val="24"/>
          <w:szCs w:val="24"/>
          <w:shd w:val="clear" w:color="auto" w:fill="FFFFFF"/>
          <w:lang w:val="en-GB"/>
          <w14:ligatures w14:val="none"/>
        </w:rPr>
        <w:t>Those</w:t>
      </w:r>
      <w:r w:rsidRPr="00562A59">
        <w:rPr>
          <w:rFonts w:ascii="Times New Roman" w:eastAsia="Calibri" w:hAnsi="Times New Roman" w:cs="Times New Roman"/>
          <w:kern w:val="0"/>
          <w:sz w:val="24"/>
          <w:szCs w:val="24"/>
          <w:shd w:val="clear" w:color="auto" w:fill="FFFFFF"/>
          <w:lang w:val="en-GB"/>
          <w14:ligatures w14:val="none"/>
        </w:rPr>
        <w:t xml:space="preserve"> who witnessed family, friend or someone die or get badly hurt were approximately three fifths of the population</w:t>
      </w:r>
      <w:r>
        <w:rPr>
          <w:rFonts w:ascii="Times New Roman" w:eastAsia="Calibri" w:hAnsi="Times New Roman" w:cs="Times New Roman"/>
          <w:kern w:val="0"/>
          <w:sz w:val="24"/>
          <w:szCs w:val="24"/>
          <w:shd w:val="clear" w:color="auto" w:fill="FFFFFF"/>
          <w:lang w:val="en-GB"/>
          <w14:ligatures w14:val="none"/>
        </w:rPr>
        <w:t xml:space="preserve"> and t</w:t>
      </w:r>
      <w:r w:rsidRPr="00562A59">
        <w:rPr>
          <w:rFonts w:ascii="Times New Roman" w:eastAsia="Calibri" w:hAnsi="Times New Roman" w:cs="Times New Roman"/>
          <w:kern w:val="0"/>
          <w:sz w:val="24"/>
          <w:szCs w:val="24"/>
          <w:shd w:val="clear" w:color="auto" w:fill="FFFFFF"/>
          <w:lang w:val="en-GB"/>
          <w14:ligatures w14:val="none"/>
        </w:rPr>
        <w:t xml:space="preserve">hose who were moved from their homes or lost their homes </w:t>
      </w:r>
      <w:r>
        <w:rPr>
          <w:rFonts w:ascii="Times New Roman" w:eastAsia="Calibri" w:hAnsi="Times New Roman" w:cs="Times New Roman"/>
          <w:kern w:val="0"/>
          <w:sz w:val="24"/>
          <w:szCs w:val="24"/>
          <w:shd w:val="clear" w:color="auto" w:fill="FFFFFF"/>
          <w:lang w:val="en-GB"/>
          <w14:ligatures w14:val="none"/>
        </w:rPr>
        <w:t xml:space="preserve">represented </w:t>
      </w:r>
      <w:r w:rsidRPr="00562A59">
        <w:rPr>
          <w:rFonts w:ascii="Times New Roman" w:eastAsia="Calibri" w:hAnsi="Times New Roman" w:cs="Times New Roman"/>
          <w:kern w:val="0"/>
          <w:sz w:val="24"/>
          <w:szCs w:val="24"/>
          <w:shd w:val="clear" w:color="auto" w:fill="FFFFFF"/>
          <w:lang w:val="en-GB"/>
          <w14:ligatures w14:val="none"/>
        </w:rPr>
        <w:t>more than half of the population</w:t>
      </w:r>
      <w:r>
        <w:rPr>
          <w:rFonts w:ascii="Times New Roman" w:eastAsia="Calibri" w:hAnsi="Times New Roman" w:cs="Times New Roman"/>
          <w:kern w:val="0"/>
          <w:sz w:val="24"/>
          <w:szCs w:val="24"/>
          <w:shd w:val="clear" w:color="auto" w:fill="FFFFFF"/>
          <w:lang w:val="en-GB"/>
          <w14:ligatures w14:val="none"/>
        </w:rPr>
        <w:t xml:space="preserve"> and approximately about two fifths of the respondents were abandoned by their partners</w:t>
      </w:r>
      <w:r w:rsidRPr="00562A59">
        <w:rPr>
          <w:rFonts w:ascii="Times New Roman" w:eastAsia="Calibri" w:hAnsi="Times New Roman" w:cs="Times New Roman"/>
          <w:kern w:val="0"/>
          <w:sz w:val="24"/>
          <w:szCs w:val="24"/>
          <w:shd w:val="clear" w:color="auto" w:fill="FFFFFF"/>
          <w:lang w:val="en-GB"/>
          <w14:ligatures w14:val="none"/>
        </w:rPr>
        <w:t xml:space="preserve">. </w:t>
      </w:r>
      <w:r w:rsidRPr="00562A59">
        <w:rPr>
          <w:rFonts w:ascii="Times New Roman" w:eastAsia="Calibri" w:hAnsi="Times New Roman" w:cs="Times New Roman"/>
          <w:kern w:val="0"/>
          <w:sz w:val="24"/>
          <w:szCs w:val="24"/>
          <w:shd w:val="clear" w:color="auto" w:fill="FFFFFF"/>
          <w14:ligatures w14:val="none"/>
        </w:rPr>
        <w:t xml:space="preserve"> </w:t>
      </w:r>
    </w:p>
    <w:p w14:paraId="50CF7AF5" w14:textId="77777777" w:rsidR="00D22703" w:rsidRDefault="00D22703" w:rsidP="00834F88">
      <w:pPr>
        <w:spacing w:after="0" w:line="360" w:lineRule="auto"/>
        <w:contextualSpacing/>
        <w:jc w:val="both"/>
        <w:rPr>
          <w:rFonts w:ascii="Times New Roman" w:eastAsia="Calibri" w:hAnsi="Times New Roman" w:cs="Times New Roman"/>
          <w:color w:val="000000"/>
          <w:kern w:val="0"/>
          <w:sz w:val="24"/>
          <w:szCs w:val="24"/>
          <w:lang w:val="en-GB"/>
          <w14:ligatures w14:val="none"/>
        </w:rPr>
        <w:sectPr w:rsidR="00D2270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021B3D5B" w14:textId="114199A3" w:rsidR="00562A59" w:rsidRDefault="00562A59" w:rsidP="00834F88">
      <w:pPr>
        <w:spacing w:after="0" w:line="360" w:lineRule="auto"/>
        <w:contextualSpacing/>
        <w:jc w:val="both"/>
        <w:rPr>
          <w:rFonts w:ascii="Times New Roman" w:hAnsi="Times New Roman" w:cs="Times New Roman"/>
          <w:kern w:val="0"/>
          <w:sz w:val="24"/>
          <w:szCs w:val="24"/>
        </w:rPr>
      </w:pPr>
      <w:r w:rsidRPr="00535712">
        <w:rPr>
          <w:rFonts w:ascii="Times New Roman" w:eastAsia="Calibri" w:hAnsi="Times New Roman" w:cs="Times New Roman"/>
          <w:color w:val="000000"/>
          <w:kern w:val="0"/>
          <w:sz w:val="24"/>
          <w:szCs w:val="24"/>
          <w:lang w:val="en-GB"/>
          <w14:ligatures w14:val="none"/>
        </w:rPr>
        <w:lastRenderedPageBreak/>
        <w:t xml:space="preserve">Table </w:t>
      </w:r>
      <w:r w:rsidR="009240F1" w:rsidRPr="00535712">
        <w:rPr>
          <w:rFonts w:ascii="Times New Roman" w:eastAsia="Calibri" w:hAnsi="Times New Roman" w:cs="Times New Roman"/>
          <w:color w:val="000000"/>
          <w:kern w:val="0"/>
          <w:sz w:val="24"/>
          <w:szCs w:val="24"/>
          <w:lang w:val="en-GB"/>
          <w14:ligatures w14:val="none"/>
        </w:rPr>
        <w:t>2</w:t>
      </w:r>
      <w:r w:rsidR="00535712">
        <w:rPr>
          <w:rFonts w:ascii="Times New Roman" w:eastAsia="Calibri" w:hAnsi="Times New Roman" w:cs="Times New Roman"/>
          <w:color w:val="000000"/>
          <w:kern w:val="0"/>
          <w:sz w:val="24"/>
          <w:szCs w:val="24"/>
          <w:lang w:val="en-GB"/>
          <w14:ligatures w14:val="none"/>
        </w:rPr>
        <w:t xml:space="preserve">: Responses </w:t>
      </w:r>
      <w:r w:rsidR="00E1785B">
        <w:rPr>
          <w:rFonts w:ascii="Times New Roman" w:eastAsia="Calibri" w:hAnsi="Times New Roman" w:cs="Times New Roman"/>
          <w:color w:val="000000"/>
          <w:kern w:val="0"/>
          <w:sz w:val="24"/>
          <w:szCs w:val="24"/>
          <w:lang w:val="en-GB"/>
          <w14:ligatures w14:val="none"/>
        </w:rPr>
        <w:t>on</w:t>
      </w:r>
      <w:r w:rsidR="00535712">
        <w:rPr>
          <w:rFonts w:ascii="Times New Roman" w:eastAsia="Calibri" w:hAnsi="Times New Roman" w:cs="Times New Roman"/>
          <w:color w:val="000000"/>
          <w:kern w:val="0"/>
          <w:sz w:val="24"/>
          <w:szCs w:val="24"/>
          <w:lang w:val="en-GB"/>
          <w14:ligatures w14:val="none"/>
        </w:rPr>
        <w:t xml:space="preserve"> </w:t>
      </w:r>
      <w:r w:rsidR="00E1785B">
        <w:rPr>
          <w:rFonts w:ascii="Times New Roman" w:eastAsia="Calibri" w:hAnsi="Times New Roman" w:cs="Times New Roman"/>
          <w:color w:val="000000"/>
          <w:kern w:val="0"/>
          <w:sz w:val="24"/>
          <w:szCs w:val="24"/>
          <w:lang w:val="en-GB"/>
          <w14:ligatures w14:val="none"/>
        </w:rPr>
        <w:t>“…</w:t>
      </w:r>
      <w:r w:rsidR="00535712" w:rsidRPr="00535712">
        <w:rPr>
          <w:rFonts w:ascii="Times New Roman" w:hAnsi="Times New Roman" w:cs="Times New Roman"/>
          <w:i/>
          <w:iCs/>
          <w:kern w:val="0"/>
          <w:sz w:val="24"/>
          <w:szCs w:val="24"/>
        </w:rPr>
        <w:t>indicate if something like the following has happened to you</w:t>
      </w:r>
      <w:r w:rsidR="00E1785B">
        <w:rPr>
          <w:rFonts w:ascii="Times New Roman" w:hAnsi="Times New Roman" w:cs="Times New Roman"/>
          <w:kern w:val="0"/>
          <w:sz w:val="24"/>
          <w:szCs w:val="24"/>
        </w:rPr>
        <w:t>” (N=29)</w:t>
      </w:r>
    </w:p>
    <w:tbl>
      <w:tblPr>
        <w:tblW w:w="0" w:type="auto"/>
        <w:tblLook w:val="04A0" w:firstRow="1" w:lastRow="0" w:firstColumn="1" w:lastColumn="0" w:noHBand="0" w:noVBand="1"/>
      </w:tblPr>
      <w:tblGrid>
        <w:gridCol w:w="1690"/>
        <w:gridCol w:w="6093"/>
        <w:gridCol w:w="833"/>
        <w:gridCol w:w="1336"/>
        <w:gridCol w:w="1533"/>
        <w:gridCol w:w="2063"/>
      </w:tblGrid>
      <w:tr w:rsidR="00D22703" w:rsidRPr="00D22703" w14:paraId="37824188" w14:textId="77777777" w:rsidTr="00D22703">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70728D" w14:textId="77777777" w:rsidR="00D22703" w:rsidRPr="00D22703" w:rsidRDefault="00D22703" w:rsidP="00D22703">
            <w:pPr>
              <w:spacing w:after="0" w:line="240" w:lineRule="auto"/>
              <w:rPr>
                <w:rFonts w:ascii="Times New Roman" w:eastAsia="Times New Roman" w:hAnsi="Times New Roman" w:cs="Times New Roman"/>
                <w:b/>
                <w:bCs/>
                <w:color w:val="000000"/>
                <w:kern w:val="0"/>
                <w:sz w:val="24"/>
                <w:szCs w:val="24"/>
                <w:lang w:eastAsia="en-AU"/>
                <w14:ligatures w14:val="none"/>
              </w:rPr>
            </w:pPr>
            <w:r w:rsidRPr="00D22703">
              <w:rPr>
                <w:rFonts w:ascii="Times New Roman" w:eastAsia="Times New Roman" w:hAnsi="Times New Roman" w:cs="Times New Roman"/>
                <w:b/>
                <w:bCs/>
                <w:color w:val="000000"/>
                <w:kern w:val="0"/>
                <w:sz w:val="24"/>
                <w:szCs w:val="24"/>
                <w:lang w:eastAsia="en-AU"/>
                <w14:ligatures w14:val="none"/>
              </w:rPr>
              <w:t>Serial number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E77B3D" w14:textId="77777777" w:rsidR="00D22703" w:rsidRPr="00D22703" w:rsidRDefault="00D22703" w:rsidP="00D22703">
            <w:pPr>
              <w:spacing w:after="0" w:line="240" w:lineRule="auto"/>
              <w:rPr>
                <w:rFonts w:ascii="Times New Roman" w:eastAsia="Times New Roman" w:hAnsi="Times New Roman" w:cs="Times New Roman"/>
                <w:b/>
                <w:bCs/>
                <w:color w:val="000000"/>
                <w:kern w:val="0"/>
                <w:sz w:val="24"/>
                <w:szCs w:val="24"/>
                <w:lang w:eastAsia="en-AU"/>
                <w14:ligatures w14:val="none"/>
              </w:rPr>
            </w:pPr>
            <w:r w:rsidRPr="00D22703">
              <w:rPr>
                <w:rFonts w:ascii="Times New Roman" w:eastAsia="Times New Roman" w:hAnsi="Times New Roman" w:cs="Times New Roman"/>
                <w:b/>
                <w:bCs/>
                <w:color w:val="000000"/>
                <w:kern w:val="0"/>
                <w:sz w:val="24"/>
                <w:szCs w:val="24"/>
                <w:lang w:eastAsia="en-AU"/>
                <w14:ligatures w14:val="none"/>
              </w:rPr>
              <w:t>Types of trauma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6FC234" w14:textId="77777777" w:rsidR="00D22703" w:rsidRPr="00D22703" w:rsidRDefault="00D22703" w:rsidP="00D22703">
            <w:pPr>
              <w:spacing w:after="0" w:line="240" w:lineRule="auto"/>
              <w:rPr>
                <w:rFonts w:ascii="Times New Roman" w:eastAsia="Times New Roman" w:hAnsi="Times New Roman" w:cs="Times New Roman"/>
                <w:b/>
                <w:bCs/>
                <w:color w:val="333E48"/>
                <w:kern w:val="0"/>
                <w:sz w:val="24"/>
                <w:szCs w:val="24"/>
                <w:lang w:eastAsia="en-AU"/>
                <w14:ligatures w14:val="none"/>
              </w:rPr>
            </w:pPr>
            <w:r w:rsidRPr="00D22703">
              <w:rPr>
                <w:rFonts w:ascii="Times New Roman" w:eastAsia="Times New Roman" w:hAnsi="Times New Roman" w:cs="Times New Roman"/>
                <w:b/>
                <w:bCs/>
                <w:color w:val="333E48"/>
                <w:kern w:val="0"/>
                <w:sz w:val="24"/>
                <w:szCs w:val="24"/>
                <w:lang w:eastAsia="en-AU"/>
                <w14:ligatures w14:val="none"/>
              </w:rPr>
              <w:t>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7A2639" w14:textId="77777777" w:rsidR="00D22703" w:rsidRPr="00D22703" w:rsidRDefault="00D22703" w:rsidP="00D22703">
            <w:pPr>
              <w:spacing w:after="0" w:line="240" w:lineRule="auto"/>
              <w:rPr>
                <w:rFonts w:ascii="Times New Roman" w:eastAsia="Times New Roman" w:hAnsi="Times New Roman" w:cs="Times New Roman"/>
                <w:b/>
                <w:bCs/>
                <w:color w:val="333E48"/>
                <w:kern w:val="0"/>
                <w:sz w:val="24"/>
                <w:szCs w:val="24"/>
                <w:lang w:eastAsia="en-AU"/>
                <w14:ligatures w14:val="none"/>
              </w:rPr>
            </w:pPr>
            <w:r w:rsidRPr="00D22703">
              <w:rPr>
                <w:rFonts w:ascii="Times New Roman" w:eastAsia="Times New Roman" w:hAnsi="Times New Roman" w:cs="Times New Roman"/>
                <w:b/>
                <w:bCs/>
                <w:color w:val="333E48"/>
                <w:kern w:val="0"/>
                <w:sz w:val="24"/>
                <w:szCs w:val="24"/>
                <w:lang w:eastAsia="en-AU"/>
                <w14:ligatures w14:val="none"/>
              </w:rPr>
              <w:t>Yes, (once)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1930AC" w14:textId="77777777" w:rsidR="00D22703" w:rsidRPr="00D22703" w:rsidRDefault="00D22703" w:rsidP="00D22703">
            <w:pPr>
              <w:spacing w:after="0" w:line="240" w:lineRule="auto"/>
              <w:rPr>
                <w:rFonts w:ascii="Times New Roman" w:eastAsia="Times New Roman" w:hAnsi="Times New Roman" w:cs="Times New Roman"/>
                <w:b/>
                <w:bCs/>
                <w:color w:val="333E48"/>
                <w:kern w:val="0"/>
                <w:sz w:val="24"/>
                <w:szCs w:val="24"/>
                <w:lang w:eastAsia="en-AU"/>
                <w14:ligatures w14:val="none"/>
              </w:rPr>
            </w:pPr>
            <w:r w:rsidRPr="00D22703">
              <w:rPr>
                <w:rFonts w:ascii="Times New Roman" w:eastAsia="Times New Roman" w:hAnsi="Times New Roman" w:cs="Times New Roman"/>
                <w:b/>
                <w:bCs/>
                <w:color w:val="333E48"/>
                <w:kern w:val="0"/>
                <w:sz w:val="24"/>
                <w:szCs w:val="24"/>
                <w:lang w:eastAsia="en-AU"/>
                <w14:ligatures w14:val="none"/>
              </w:rPr>
              <w:t>Yes, (&gt; once)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6D19C4" w14:textId="77777777" w:rsidR="00D22703" w:rsidRPr="00D22703" w:rsidRDefault="00D22703" w:rsidP="00D22703">
            <w:pPr>
              <w:spacing w:after="0" w:line="240" w:lineRule="auto"/>
              <w:rPr>
                <w:rFonts w:ascii="Times New Roman" w:eastAsia="Times New Roman" w:hAnsi="Times New Roman" w:cs="Times New Roman"/>
                <w:b/>
                <w:bCs/>
                <w:color w:val="333E48"/>
                <w:kern w:val="0"/>
                <w:sz w:val="24"/>
                <w:szCs w:val="24"/>
                <w:lang w:eastAsia="en-AU"/>
                <w14:ligatures w14:val="none"/>
              </w:rPr>
            </w:pPr>
            <w:r w:rsidRPr="00D22703">
              <w:rPr>
                <w:rFonts w:ascii="Times New Roman" w:eastAsia="Times New Roman" w:hAnsi="Times New Roman" w:cs="Times New Roman"/>
                <w:b/>
                <w:bCs/>
                <w:color w:val="333E48"/>
                <w:kern w:val="0"/>
                <w:sz w:val="24"/>
                <w:szCs w:val="24"/>
                <w:lang w:eastAsia="en-AU"/>
                <w14:ligatures w14:val="none"/>
              </w:rPr>
              <w:t>Weighted average</w:t>
            </w:r>
          </w:p>
        </w:tc>
      </w:tr>
      <w:tr w:rsidR="00D22703" w:rsidRPr="00D22703" w14:paraId="6EFC2B26"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18C345"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w:t>
            </w:r>
          </w:p>
        </w:tc>
        <w:tc>
          <w:tcPr>
            <w:tcW w:w="0" w:type="auto"/>
            <w:tcBorders>
              <w:top w:val="nil"/>
              <w:left w:val="nil"/>
              <w:bottom w:val="single" w:sz="4" w:space="0" w:color="auto"/>
              <w:right w:val="single" w:sz="4" w:space="0" w:color="auto"/>
            </w:tcBorders>
            <w:shd w:val="clear" w:color="auto" w:fill="auto"/>
            <w:vAlign w:val="center"/>
            <w:hideMark/>
          </w:tcPr>
          <w:p w14:paraId="2007DEC6"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A really bad car, boat, train or aeroplane accident</w:t>
            </w:r>
          </w:p>
        </w:tc>
        <w:tc>
          <w:tcPr>
            <w:tcW w:w="0" w:type="auto"/>
            <w:tcBorders>
              <w:top w:val="nil"/>
              <w:left w:val="nil"/>
              <w:bottom w:val="single" w:sz="4" w:space="0" w:color="auto"/>
              <w:right w:val="single" w:sz="4" w:space="0" w:color="auto"/>
            </w:tcBorders>
            <w:shd w:val="clear" w:color="auto" w:fill="auto"/>
            <w:vAlign w:val="center"/>
            <w:hideMark/>
          </w:tcPr>
          <w:p w14:paraId="68FA07F3"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75.86%</w:t>
            </w:r>
          </w:p>
        </w:tc>
        <w:tc>
          <w:tcPr>
            <w:tcW w:w="0" w:type="auto"/>
            <w:tcBorders>
              <w:top w:val="nil"/>
              <w:left w:val="nil"/>
              <w:bottom w:val="single" w:sz="4" w:space="0" w:color="auto"/>
              <w:right w:val="single" w:sz="4" w:space="0" w:color="auto"/>
            </w:tcBorders>
            <w:shd w:val="clear" w:color="auto" w:fill="auto"/>
            <w:vAlign w:val="center"/>
            <w:hideMark/>
          </w:tcPr>
          <w:p w14:paraId="5B0FF40E"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17.24%</w:t>
            </w:r>
          </w:p>
        </w:tc>
        <w:tc>
          <w:tcPr>
            <w:tcW w:w="0" w:type="auto"/>
            <w:tcBorders>
              <w:top w:val="nil"/>
              <w:left w:val="nil"/>
              <w:bottom w:val="single" w:sz="4" w:space="0" w:color="auto"/>
              <w:right w:val="single" w:sz="4" w:space="0" w:color="auto"/>
            </w:tcBorders>
            <w:shd w:val="clear" w:color="auto" w:fill="auto"/>
            <w:vAlign w:val="center"/>
            <w:hideMark/>
          </w:tcPr>
          <w:p w14:paraId="0E12A3D1"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6.90%</w:t>
            </w:r>
          </w:p>
        </w:tc>
        <w:tc>
          <w:tcPr>
            <w:tcW w:w="0" w:type="auto"/>
            <w:tcBorders>
              <w:top w:val="nil"/>
              <w:left w:val="nil"/>
              <w:bottom w:val="single" w:sz="4" w:space="0" w:color="auto"/>
              <w:right w:val="single" w:sz="4" w:space="0" w:color="auto"/>
            </w:tcBorders>
            <w:shd w:val="clear" w:color="auto" w:fill="auto"/>
            <w:vAlign w:val="center"/>
            <w:hideMark/>
          </w:tcPr>
          <w:p w14:paraId="7C233D86" w14:textId="77777777" w:rsidR="00D22703" w:rsidRPr="00D22703" w:rsidRDefault="00D22703" w:rsidP="00D22703">
            <w:pPr>
              <w:spacing w:after="0" w:line="240" w:lineRule="auto"/>
              <w:rPr>
                <w:rFonts w:ascii="Times New Roman" w:eastAsia="Times New Roman" w:hAnsi="Times New Roman" w:cs="Times New Roman"/>
                <w:color w:val="000000"/>
                <w:kern w:val="0"/>
                <w:sz w:val="20"/>
                <w:szCs w:val="20"/>
                <w:lang w:eastAsia="en-AU"/>
                <w14:ligatures w14:val="none"/>
              </w:rPr>
            </w:pPr>
            <w:r w:rsidRPr="00D22703">
              <w:rPr>
                <w:rFonts w:ascii="Times New Roman" w:eastAsia="Times New Roman" w:hAnsi="Times New Roman" w:cs="Times New Roman"/>
                <w:color w:val="000000"/>
                <w:kern w:val="0"/>
                <w:sz w:val="20"/>
                <w:szCs w:val="20"/>
                <w:lang w:eastAsia="en-AU"/>
                <w14:ligatures w14:val="none"/>
              </w:rPr>
              <w:t>1.31</w:t>
            </w:r>
          </w:p>
        </w:tc>
      </w:tr>
      <w:tr w:rsidR="00D22703" w:rsidRPr="00D22703" w14:paraId="64E6233A"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10392E"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2</w:t>
            </w:r>
          </w:p>
        </w:tc>
        <w:tc>
          <w:tcPr>
            <w:tcW w:w="0" w:type="auto"/>
            <w:tcBorders>
              <w:top w:val="nil"/>
              <w:left w:val="nil"/>
              <w:bottom w:val="single" w:sz="4" w:space="0" w:color="auto"/>
              <w:right w:val="single" w:sz="4" w:space="0" w:color="auto"/>
            </w:tcBorders>
            <w:shd w:val="clear" w:color="auto" w:fill="auto"/>
            <w:vAlign w:val="center"/>
            <w:hideMark/>
          </w:tcPr>
          <w:p w14:paraId="186E749A"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A really bad accident at work or home</w:t>
            </w:r>
          </w:p>
        </w:tc>
        <w:tc>
          <w:tcPr>
            <w:tcW w:w="0" w:type="auto"/>
            <w:tcBorders>
              <w:top w:val="nil"/>
              <w:left w:val="nil"/>
              <w:bottom w:val="single" w:sz="4" w:space="0" w:color="auto"/>
              <w:right w:val="single" w:sz="4" w:space="0" w:color="auto"/>
            </w:tcBorders>
            <w:shd w:val="clear" w:color="auto" w:fill="auto"/>
            <w:vAlign w:val="center"/>
            <w:hideMark/>
          </w:tcPr>
          <w:p w14:paraId="607BF815"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75.86%</w:t>
            </w:r>
          </w:p>
        </w:tc>
        <w:tc>
          <w:tcPr>
            <w:tcW w:w="0" w:type="auto"/>
            <w:tcBorders>
              <w:top w:val="nil"/>
              <w:left w:val="nil"/>
              <w:bottom w:val="single" w:sz="4" w:space="0" w:color="auto"/>
              <w:right w:val="single" w:sz="4" w:space="0" w:color="auto"/>
            </w:tcBorders>
            <w:shd w:val="clear" w:color="auto" w:fill="auto"/>
            <w:vAlign w:val="center"/>
            <w:hideMark/>
          </w:tcPr>
          <w:p w14:paraId="0EE92A0E"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17.24%</w:t>
            </w:r>
          </w:p>
        </w:tc>
        <w:tc>
          <w:tcPr>
            <w:tcW w:w="0" w:type="auto"/>
            <w:tcBorders>
              <w:top w:val="nil"/>
              <w:left w:val="nil"/>
              <w:bottom w:val="single" w:sz="4" w:space="0" w:color="auto"/>
              <w:right w:val="single" w:sz="4" w:space="0" w:color="auto"/>
            </w:tcBorders>
            <w:shd w:val="clear" w:color="auto" w:fill="auto"/>
            <w:vAlign w:val="center"/>
            <w:hideMark/>
          </w:tcPr>
          <w:p w14:paraId="21FF0832"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6.90%</w:t>
            </w:r>
          </w:p>
        </w:tc>
        <w:tc>
          <w:tcPr>
            <w:tcW w:w="0" w:type="auto"/>
            <w:tcBorders>
              <w:top w:val="nil"/>
              <w:left w:val="nil"/>
              <w:bottom w:val="single" w:sz="4" w:space="0" w:color="auto"/>
              <w:right w:val="single" w:sz="4" w:space="0" w:color="auto"/>
            </w:tcBorders>
            <w:shd w:val="clear" w:color="auto" w:fill="auto"/>
            <w:vAlign w:val="center"/>
            <w:hideMark/>
          </w:tcPr>
          <w:p w14:paraId="4FEA26FA" w14:textId="77777777" w:rsidR="00D22703" w:rsidRPr="00D22703" w:rsidRDefault="00D22703" w:rsidP="00D22703">
            <w:pPr>
              <w:spacing w:after="0" w:line="240" w:lineRule="auto"/>
              <w:rPr>
                <w:rFonts w:ascii="Times New Roman" w:eastAsia="Times New Roman" w:hAnsi="Times New Roman" w:cs="Times New Roman"/>
                <w:color w:val="000000"/>
                <w:kern w:val="0"/>
                <w:sz w:val="20"/>
                <w:szCs w:val="20"/>
                <w:lang w:eastAsia="en-AU"/>
                <w14:ligatures w14:val="none"/>
              </w:rPr>
            </w:pPr>
            <w:r w:rsidRPr="00D22703">
              <w:rPr>
                <w:rFonts w:ascii="Times New Roman" w:eastAsia="Times New Roman" w:hAnsi="Times New Roman" w:cs="Times New Roman"/>
                <w:color w:val="000000"/>
                <w:kern w:val="0"/>
                <w:sz w:val="20"/>
                <w:szCs w:val="20"/>
                <w:lang w:eastAsia="en-AU"/>
                <w14:ligatures w14:val="none"/>
              </w:rPr>
              <w:t>1.31</w:t>
            </w:r>
          </w:p>
        </w:tc>
      </w:tr>
      <w:tr w:rsidR="00D22703" w:rsidRPr="00D22703" w14:paraId="79C4BB50"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E2632D"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3</w:t>
            </w:r>
          </w:p>
        </w:tc>
        <w:tc>
          <w:tcPr>
            <w:tcW w:w="0" w:type="auto"/>
            <w:tcBorders>
              <w:top w:val="nil"/>
              <w:left w:val="nil"/>
              <w:bottom w:val="single" w:sz="4" w:space="0" w:color="auto"/>
              <w:right w:val="single" w:sz="4" w:space="0" w:color="auto"/>
            </w:tcBorders>
            <w:shd w:val="clear" w:color="auto" w:fill="auto"/>
            <w:vAlign w:val="center"/>
            <w:hideMark/>
          </w:tcPr>
          <w:p w14:paraId="67039FE5"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A hurricane, flood, earthquake, tornado or fire</w:t>
            </w:r>
          </w:p>
        </w:tc>
        <w:tc>
          <w:tcPr>
            <w:tcW w:w="0" w:type="auto"/>
            <w:tcBorders>
              <w:top w:val="nil"/>
              <w:left w:val="nil"/>
              <w:bottom w:val="single" w:sz="4" w:space="0" w:color="auto"/>
              <w:right w:val="single" w:sz="4" w:space="0" w:color="auto"/>
            </w:tcBorders>
            <w:shd w:val="clear" w:color="auto" w:fill="auto"/>
            <w:vAlign w:val="center"/>
            <w:hideMark/>
          </w:tcPr>
          <w:p w14:paraId="1119F96C"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86.21%</w:t>
            </w:r>
          </w:p>
        </w:tc>
        <w:tc>
          <w:tcPr>
            <w:tcW w:w="0" w:type="auto"/>
            <w:tcBorders>
              <w:top w:val="nil"/>
              <w:left w:val="nil"/>
              <w:bottom w:val="single" w:sz="4" w:space="0" w:color="auto"/>
              <w:right w:val="single" w:sz="4" w:space="0" w:color="auto"/>
            </w:tcBorders>
            <w:shd w:val="clear" w:color="auto" w:fill="auto"/>
            <w:vAlign w:val="center"/>
            <w:hideMark/>
          </w:tcPr>
          <w:p w14:paraId="2C8266EC"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13.79%</w:t>
            </w:r>
          </w:p>
        </w:tc>
        <w:tc>
          <w:tcPr>
            <w:tcW w:w="0" w:type="auto"/>
            <w:tcBorders>
              <w:top w:val="nil"/>
              <w:left w:val="nil"/>
              <w:bottom w:val="single" w:sz="4" w:space="0" w:color="auto"/>
              <w:right w:val="single" w:sz="4" w:space="0" w:color="auto"/>
            </w:tcBorders>
            <w:shd w:val="clear" w:color="auto" w:fill="auto"/>
            <w:vAlign w:val="center"/>
            <w:hideMark/>
          </w:tcPr>
          <w:p w14:paraId="21B3388A"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0.00%</w:t>
            </w:r>
          </w:p>
        </w:tc>
        <w:tc>
          <w:tcPr>
            <w:tcW w:w="0" w:type="auto"/>
            <w:tcBorders>
              <w:top w:val="nil"/>
              <w:left w:val="nil"/>
              <w:bottom w:val="single" w:sz="4" w:space="0" w:color="auto"/>
              <w:right w:val="single" w:sz="4" w:space="0" w:color="auto"/>
            </w:tcBorders>
            <w:shd w:val="clear" w:color="auto" w:fill="auto"/>
            <w:vAlign w:val="center"/>
            <w:hideMark/>
          </w:tcPr>
          <w:p w14:paraId="738CC093"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1.14</w:t>
            </w:r>
          </w:p>
        </w:tc>
      </w:tr>
      <w:tr w:rsidR="00D22703" w:rsidRPr="00D22703" w14:paraId="5E9D9DCB"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52EC45"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4</w:t>
            </w:r>
          </w:p>
        </w:tc>
        <w:tc>
          <w:tcPr>
            <w:tcW w:w="0" w:type="auto"/>
            <w:tcBorders>
              <w:top w:val="nil"/>
              <w:left w:val="nil"/>
              <w:bottom w:val="single" w:sz="4" w:space="0" w:color="auto"/>
              <w:right w:val="single" w:sz="4" w:space="0" w:color="auto"/>
            </w:tcBorders>
            <w:shd w:val="clear" w:color="auto" w:fill="auto"/>
            <w:vAlign w:val="center"/>
            <w:hideMark/>
          </w:tcPr>
          <w:p w14:paraId="073EBE74"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Hit or kicked hard enough to be injured - as a child</w:t>
            </w:r>
          </w:p>
        </w:tc>
        <w:tc>
          <w:tcPr>
            <w:tcW w:w="0" w:type="auto"/>
            <w:tcBorders>
              <w:top w:val="nil"/>
              <w:left w:val="nil"/>
              <w:bottom w:val="single" w:sz="4" w:space="0" w:color="auto"/>
              <w:right w:val="single" w:sz="4" w:space="0" w:color="auto"/>
            </w:tcBorders>
            <w:shd w:val="clear" w:color="auto" w:fill="auto"/>
            <w:vAlign w:val="center"/>
            <w:hideMark/>
          </w:tcPr>
          <w:p w14:paraId="0D1D2223"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65.52%</w:t>
            </w:r>
          </w:p>
        </w:tc>
        <w:tc>
          <w:tcPr>
            <w:tcW w:w="0" w:type="auto"/>
            <w:tcBorders>
              <w:top w:val="nil"/>
              <w:left w:val="nil"/>
              <w:bottom w:val="single" w:sz="4" w:space="0" w:color="auto"/>
              <w:right w:val="single" w:sz="4" w:space="0" w:color="auto"/>
            </w:tcBorders>
            <w:shd w:val="clear" w:color="auto" w:fill="auto"/>
            <w:vAlign w:val="center"/>
            <w:hideMark/>
          </w:tcPr>
          <w:p w14:paraId="31B362D2"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13.79%</w:t>
            </w:r>
          </w:p>
        </w:tc>
        <w:tc>
          <w:tcPr>
            <w:tcW w:w="0" w:type="auto"/>
            <w:tcBorders>
              <w:top w:val="nil"/>
              <w:left w:val="nil"/>
              <w:bottom w:val="single" w:sz="4" w:space="0" w:color="auto"/>
              <w:right w:val="single" w:sz="4" w:space="0" w:color="auto"/>
            </w:tcBorders>
            <w:shd w:val="clear" w:color="auto" w:fill="auto"/>
            <w:vAlign w:val="center"/>
            <w:hideMark/>
          </w:tcPr>
          <w:p w14:paraId="49E2DE6A"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20.69%</w:t>
            </w:r>
          </w:p>
        </w:tc>
        <w:tc>
          <w:tcPr>
            <w:tcW w:w="0" w:type="auto"/>
            <w:tcBorders>
              <w:top w:val="nil"/>
              <w:left w:val="nil"/>
              <w:bottom w:val="single" w:sz="4" w:space="0" w:color="auto"/>
              <w:right w:val="single" w:sz="4" w:space="0" w:color="auto"/>
            </w:tcBorders>
            <w:shd w:val="clear" w:color="auto" w:fill="auto"/>
            <w:vAlign w:val="center"/>
            <w:hideMark/>
          </w:tcPr>
          <w:p w14:paraId="1F7B7754"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1.55</w:t>
            </w:r>
          </w:p>
        </w:tc>
      </w:tr>
      <w:tr w:rsidR="00D22703" w:rsidRPr="00D22703" w14:paraId="732B0DC9"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BB4B23"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5</w:t>
            </w:r>
          </w:p>
        </w:tc>
        <w:tc>
          <w:tcPr>
            <w:tcW w:w="0" w:type="auto"/>
            <w:tcBorders>
              <w:top w:val="nil"/>
              <w:left w:val="nil"/>
              <w:bottom w:val="single" w:sz="4" w:space="0" w:color="auto"/>
              <w:right w:val="single" w:sz="4" w:space="0" w:color="auto"/>
            </w:tcBorders>
            <w:shd w:val="clear" w:color="auto" w:fill="auto"/>
            <w:vAlign w:val="center"/>
            <w:hideMark/>
          </w:tcPr>
          <w:p w14:paraId="2F3E681D"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Hit or kicked hard enough to be injured - as an adult</w:t>
            </w:r>
          </w:p>
        </w:tc>
        <w:tc>
          <w:tcPr>
            <w:tcW w:w="0" w:type="auto"/>
            <w:tcBorders>
              <w:top w:val="nil"/>
              <w:left w:val="nil"/>
              <w:bottom w:val="single" w:sz="4" w:space="0" w:color="auto"/>
              <w:right w:val="single" w:sz="4" w:space="0" w:color="auto"/>
            </w:tcBorders>
            <w:shd w:val="clear" w:color="auto" w:fill="auto"/>
            <w:vAlign w:val="center"/>
            <w:hideMark/>
          </w:tcPr>
          <w:p w14:paraId="082CF7AE"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79.31%</w:t>
            </w:r>
          </w:p>
        </w:tc>
        <w:tc>
          <w:tcPr>
            <w:tcW w:w="0" w:type="auto"/>
            <w:tcBorders>
              <w:top w:val="nil"/>
              <w:left w:val="nil"/>
              <w:bottom w:val="single" w:sz="4" w:space="0" w:color="auto"/>
              <w:right w:val="single" w:sz="4" w:space="0" w:color="auto"/>
            </w:tcBorders>
            <w:shd w:val="clear" w:color="auto" w:fill="auto"/>
            <w:vAlign w:val="center"/>
            <w:hideMark/>
          </w:tcPr>
          <w:p w14:paraId="40268B34"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13.79%</w:t>
            </w:r>
          </w:p>
        </w:tc>
        <w:tc>
          <w:tcPr>
            <w:tcW w:w="0" w:type="auto"/>
            <w:tcBorders>
              <w:top w:val="nil"/>
              <w:left w:val="nil"/>
              <w:bottom w:val="single" w:sz="4" w:space="0" w:color="auto"/>
              <w:right w:val="single" w:sz="4" w:space="0" w:color="auto"/>
            </w:tcBorders>
            <w:shd w:val="clear" w:color="auto" w:fill="auto"/>
            <w:vAlign w:val="center"/>
            <w:hideMark/>
          </w:tcPr>
          <w:p w14:paraId="21B71E30"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6.90%</w:t>
            </w:r>
          </w:p>
        </w:tc>
        <w:tc>
          <w:tcPr>
            <w:tcW w:w="0" w:type="auto"/>
            <w:tcBorders>
              <w:top w:val="nil"/>
              <w:left w:val="nil"/>
              <w:bottom w:val="single" w:sz="4" w:space="0" w:color="auto"/>
              <w:right w:val="single" w:sz="4" w:space="0" w:color="auto"/>
            </w:tcBorders>
            <w:shd w:val="clear" w:color="auto" w:fill="auto"/>
            <w:vAlign w:val="center"/>
            <w:hideMark/>
          </w:tcPr>
          <w:p w14:paraId="090DD82E"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1.28</w:t>
            </w:r>
          </w:p>
        </w:tc>
      </w:tr>
      <w:tr w:rsidR="00D22703" w:rsidRPr="00D22703" w14:paraId="0D4E399F"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BCD73F"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6</w:t>
            </w:r>
          </w:p>
        </w:tc>
        <w:tc>
          <w:tcPr>
            <w:tcW w:w="0" w:type="auto"/>
            <w:tcBorders>
              <w:top w:val="nil"/>
              <w:left w:val="nil"/>
              <w:bottom w:val="single" w:sz="4" w:space="0" w:color="auto"/>
              <w:right w:val="single" w:sz="4" w:space="0" w:color="auto"/>
            </w:tcBorders>
            <w:shd w:val="clear" w:color="auto" w:fill="auto"/>
            <w:vAlign w:val="center"/>
            <w:hideMark/>
          </w:tcPr>
          <w:p w14:paraId="489A7636"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Forced or made to have sexual contact - as a child</w:t>
            </w:r>
          </w:p>
        </w:tc>
        <w:tc>
          <w:tcPr>
            <w:tcW w:w="0" w:type="auto"/>
            <w:tcBorders>
              <w:top w:val="nil"/>
              <w:left w:val="nil"/>
              <w:bottom w:val="single" w:sz="4" w:space="0" w:color="auto"/>
              <w:right w:val="single" w:sz="4" w:space="0" w:color="auto"/>
            </w:tcBorders>
            <w:shd w:val="clear" w:color="auto" w:fill="auto"/>
            <w:vAlign w:val="center"/>
            <w:hideMark/>
          </w:tcPr>
          <w:p w14:paraId="68B5C5CA"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93.10%</w:t>
            </w:r>
          </w:p>
        </w:tc>
        <w:tc>
          <w:tcPr>
            <w:tcW w:w="0" w:type="auto"/>
            <w:tcBorders>
              <w:top w:val="nil"/>
              <w:left w:val="nil"/>
              <w:bottom w:val="single" w:sz="4" w:space="0" w:color="auto"/>
              <w:right w:val="single" w:sz="4" w:space="0" w:color="auto"/>
            </w:tcBorders>
            <w:shd w:val="clear" w:color="auto" w:fill="auto"/>
            <w:vAlign w:val="center"/>
            <w:hideMark/>
          </w:tcPr>
          <w:p w14:paraId="2071BDDC"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0.00%</w:t>
            </w:r>
          </w:p>
        </w:tc>
        <w:tc>
          <w:tcPr>
            <w:tcW w:w="0" w:type="auto"/>
            <w:tcBorders>
              <w:top w:val="nil"/>
              <w:left w:val="nil"/>
              <w:bottom w:val="single" w:sz="4" w:space="0" w:color="auto"/>
              <w:right w:val="single" w:sz="4" w:space="0" w:color="auto"/>
            </w:tcBorders>
            <w:shd w:val="clear" w:color="auto" w:fill="auto"/>
            <w:vAlign w:val="center"/>
            <w:hideMark/>
          </w:tcPr>
          <w:p w14:paraId="468D74D7"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6.90%</w:t>
            </w:r>
          </w:p>
        </w:tc>
        <w:tc>
          <w:tcPr>
            <w:tcW w:w="0" w:type="auto"/>
            <w:tcBorders>
              <w:top w:val="nil"/>
              <w:left w:val="nil"/>
              <w:bottom w:val="single" w:sz="4" w:space="0" w:color="auto"/>
              <w:right w:val="single" w:sz="4" w:space="0" w:color="auto"/>
            </w:tcBorders>
            <w:shd w:val="clear" w:color="auto" w:fill="auto"/>
            <w:vAlign w:val="center"/>
            <w:hideMark/>
          </w:tcPr>
          <w:p w14:paraId="3BC846BB"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1.14</w:t>
            </w:r>
          </w:p>
        </w:tc>
      </w:tr>
      <w:tr w:rsidR="00D22703" w:rsidRPr="00D22703" w14:paraId="54E3F455"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053965"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7</w:t>
            </w:r>
          </w:p>
        </w:tc>
        <w:tc>
          <w:tcPr>
            <w:tcW w:w="0" w:type="auto"/>
            <w:tcBorders>
              <w:top w:val="nil"/>
              <w:left w:val="nil"/>
              <w:bottom w:val="single" w:sz="4" w:space="0" w:color="auto"/>
              <w:right w:val="single" w:sz="4" w:space="0" w:color="auto"/>
            </w:tcBorders>
            <w:shd w:val="clear" w:color="auto" w:fill="auto"/>
            <w:vAlign w:val="center"/>
            <w:hideMark/>
          </w:tcPr>
          <w:p w14:paraId="1C7786C0"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Forced or made to have sexual contact - as an adult</w:t>
            </w:r>
          </w:p>
        </w:tc>
        <w:tc>
          <w:tcPr>
            <w:tcW w:w="0" w:type="auto"/>
            <w:tcBorders>
              <w:top w:val="nil"/>
              <w:left w:val="nil"/>
              <w:bottom w:val="single" w:sz="4" w:space="0" w:color="auto"/>
              <w:right w:val="single" w:sz="4" w:space="0" w:color="auto"/>
            </w:tcBorders>
            <w:shd w:val="clear" w:color="auto" w:fill="auto"/>
            <w:vAlign w:val="center"/>
            <w:hideMark/>
          </w:tcPr>
          <w:p w14:paraId="307929ED"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96.55%</w:t>
            </w:r>
          </w:p>
        </w:tc>
        <w:tc>
          <w:tcPr>
            <w:tcW w:w="0" w:type="auto"/>
            <w:tcBorders>
              <w:top w:val="nil"/>
              <w:left w:val="nil"/>
              <w:bottom w:val="single" w:sz="4" w:space="0" w:color="auto"/>
              <w:right w:val="single" w:sz="4" w:space="0" w:color="auto"/>
            </w:tcBorders>
            <w:shd w:val="clear" w:color="auto" w:fill="auto"/>
            <w:vAlign w:val="center"/>
            <w:hideMark/>
          </w:tcPr>
          <w:p w14:paraId="334A2916"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3.45%</w:t>
            </w:r>
          </w:p>
        </w:tc>
        <w:tc>
          <w:tcPr>
            <w:tcW w:w="0" w:type="auto"/>
            <w:tcBorders>
              <w:top w:val="nil"/>
              <w:left w:val="nil"/>
              <w:bottom w:val="single" w:sz="4" w:space="0" w:color="auto"/>
              <w:right w:val="single" w:sz="4" w:space="0" w:color="auto"/>
            </w:tcBorders>
            <w:shd w:val="clear" w:color="auto" w:fill="auto"/>
            <w:vAlign w:val="center"/>
            <w:hideMark/>
          </w:tcPr>
          <w:p w14:paraId="3F170F7A"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0.00%</w:t>
            </w:r>
          </w:p>
        </w:tc>
        <w:tc>
          <w:tcPr>
            <w:tcW w:w="0" w:type="auto"/>
            <w:tcBorders>
              <w:top w:val="nil"/>
              <w:left w:val="nil"/>
              <w:bottom w:val="single" w:sz="4" w:space="0" w:color="auto"/>
              <w:right w:val="single" w:sz="4" w:space="0" w:color="auto"/>
            </w:tcBorders>
            <w:shd w:val="clear" w:color="auto" w:fill="auto"/>
            <w:vAlign w:val="center"/>
            <w:hideMark/>
          </w:tcPr>
          <w:p w14:paraId="72B99708"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1.03</w:t>
            </w:r>
          </w:p>
        </w:tc>
      </w:tr>
      <w:tr w:rsidR="00D22703" w:rsidRPr="00D22703" w14:paraId="59045C4F"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214668"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8</w:t>
            </w:r>
          </w:p>
        </w:tc>
        <w:tc>
          <w:tcPr>
            <w:tcW w:w="0" w:type="auto"/>
            <w:tcBorders>
              <w:top w:val="nil"/>
              <w:left w:val="nil"/>
              <w:bottom w:val="single" w:sz="4" w:space="0" w:color="auto"/>
              <w:right w:val="single" w:sz="4" w:space="0" w:color="auto"/>
            </w:tcBorders>
            <w:shd w:val="clear" w:color="auto" w:fill="auto"/>
            <w:vAlign w:val="center"/>
            <w:hideMark/>
          </w:tcPr>
          <w:p w14:paraId="3F96E257"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Attacked with a gun, knife or weapon</w:t>
            </w:r>
          </w:p>
        </w:tc>
        <w:tc>
          <w:tcPr>
            <w:tcW w:w="0" w:type="auto"/>
            <w:tcBorders>
              <w:top w:val="nil"/>
              <w:left w:val="nil"/>
              <w:bottom w:val="single" w:sz="4" w:space="0" w:color="auto"/>
              <w:right w:val="single" w:sz="4" w:space="0" w:color="auto"/>
            </w:tcBorders>
            <w:shd w:val="clear" w:color="auto" w:fill="auto"/>
            <w:vAlign w:val="center"/>
            <w:hideMark/>
          </w:tcPr>
          <w:p w14:paraId="1A76064A"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62.07%</w:t>
            </w:r>
          </w:p>
        </w:tc>
        <w:tc>
          <w:tcPr>
            <w:tcW w:w="0" w:type="auto"/>
            <w:tcBorders>
              <w:top w:val="nil"/>
              <w:left w:val="nil"/>
              <w:bottom w:val="single" w:sz="4" w:space="0" w:color="auto"/>
              <w:right w:val="single" w:sz="4" w:space="0" w:color="auto"/>
            </w:tcBorders>
            <w:shd w:val="clear" w:color="auto" w:fill="auto"/>
            <w:vAlign w:val="center"/>
            <w:hideMark/>
          </w:tcPr>
          <w:p w14:paraId="3CDC00D3"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24.14%</w:t>
            </w:r>
          </w:p>
        </w:tc>
        <w:tc>
          <w:tcPr>
            <w:tcW w:w="0" w:type="auto"/>
            <w:tcBorders>
              <w:top w:val="nil"/>
              <w:left w:val="nil"/>
              <w:bottom w:val="single" w:sz="4" w:space="0" w:color="auto"/>
              <w:right w:val="single" w:sz="4" w:space="0" w:color="auto"/>
            </w:tcBorders>
            <w:shd w:val="clear" w:color="auto" w:fill="auto"/>
            <w:vAlign w:val="center"/>
            <w:hideMark/>
          </w:tcPr>
          <w:p w14:paraId="5F18847A"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13.79%</w:t>
            </w:r>
          </w:p>
        </w:tc>
        <w:tc>
          <w:tcPr>
            <w:tcW w:w="0" w:type="auto"/>
            <w:tcBorders>
              <w:top w:val="nil"/>
              <w:left w:val="nil"/>
              <w:bottom w:val="single" w:sz="4" w:space="0" w:color="auto"/>
              <w:right w:val="single" w:sz="4" w:space="0" w:color="auto"/>
            </w:tcBorders>
            <w:shd w:val="clear" w:color="auto" w:fill="auto"/>
            <w:vAlign w:val="center"/>
            <w:hideMark/>
          </w:tcPr>
          <w:p w14:paraId="4A9F36C1"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1.52</w:t>
            </w:r>
          </w:p>
        </w:tc>
      </w:tr>
      <w:tr w:rsidR="00D22703" w:rsidRPr="00D22703" w14:paraId="2B583E90"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562682"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9</w:t>
            </w:r>
          </w:p>
        </w:tc>
        <w:tc>
          <w:tcPr>
            <w:tcW w:w="0" w:type="auto"/>
            <w:tcBorders>
              <w:top w:val="nil"/>
              <w:left w:val="nil"/>
              <w:bottom w:val="single" w:sz="4" w:space="0" w:color="auto"/>
              <w:right w:val="single" w:sz="4" w:space="0" w:color="auto"/>
            </w:tcBorders>
            <w:shd w:val="clear" w:color="auto" w:fill="auto"/>
            <w:vAlign w:val="center"/>
            <w:hideMark/>
          </w:tcPr>
          <w:p w14:paraId="5F0FFA9A"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During military service - seeing something horrible or being badly scared</w:t>
            </w:r>
          </w:p>
        </w:tc>
        <w:tc>
          <w:tcPr>
            <w:tcW w:w="0" w:type="auto"/>
            <w:tcBorders>
              <w:top w:val="nil"/>
              <w:left w:val="nil"/>
              <w:bottom w:val="single" w:sz="4" w:space="0" w:color="auto"/>
              <w:right w:val="single" w:sz="4" w:space="0" w:color="auto"/>
            </w:tcBorders>
            <w:shd w:val="clear" w:color="auto" w:fill="auto"/>
            <w:vAlign w:val="center"/>
            <w:hideMark/>
          </w:tcPr>
          <w:p w14:paraId="030DDAB0"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89.66%</w:t>
            </w:r>
          </w:p>
        </w:tc>
        <w:tc>
          <w:tcPr>
            <w:tcW w:w="0" w:type="auto"/>
            <w:tcBorders>
              <w:top w:val="nil"/>
              <w:left w:val="nil"/>
              <w:bottom w:val="single" w:sz="4" w:space="0" w:color="auto"/>
              <w:right w:val="single" w:sz="4" w:space="0" w:color="auto"/>
            </w:tcBorders>
            <w:shd w:val="clear" w:color="auto" w:fill="auto"/>
            <w:vAlign w:val="center"/>
            <w:hideMark/>
          </w:tcPr>
          <w:p w14:paraId="458B4543"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6.90%</w:t>
            </w:r>
          </w:p>
        </w:tc>
        <w:tc>
          <w:tcPr>
            <w:tcW w:w="0" w:type="auto"/>
            <w:tcBorders>
              <w:top w:val="nil"/>
              <w:left w:val="nil"/>
              <w:bottom w:val="single" w:sz="4" w:space="0" w:color="auto"/>
              <w:right w:val="single" w:sz="4" w:space="0" w:color="auto"/>
            </w:tcBorders>
            <w:shd w:val="clear" w:color="auto" w:fill="auto"/>
            <w:vAlign w:val="center"/>
            <w:hideMark/>
          </w:tcPr>
          <w:p w14:paraId="0AED0572"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3.45%</w:t>
            </w:r>
          </w:p>
        </w:tc>
        <w:tc>
          <w:tcPr>
            <w:tcW w:w="0" w:type="auto"/>
            <w:tcBorders>
              <w:top w:val="nil"/>
              <w:left w:val="nil"/>
              <w:bottom w:val="single" w:sz="4" w:space="0" w:color="auto"/>
              <w:right w:val="single" w:sz="4" w:space="0" w:color="auto"/>
            </w:tcBorders>
            <w:shd w:val="clear" w:color="auto" w:fill="auto"/>
            <w:vAlign w:val="center"/>
            <w:hideMark/>
          </w:tcPr>
          <w:p w14:paraId="41F69252"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1.14</w:t>
            </w:r>
          </w:p>
        </w:tc>
      </w:tr>
      <w:tr w:rsidR="00D22703" w:rsidRPr="00D22703" w14:paraId="40A9171D"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64EDEE"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10</w:t>
            </w:r>
          </w:p>
        </w:tc>
        <w:tc>
          <w:tcPr>
            <w:tcW w:w="0" w:type="auto"/>
            <w:tcBorders>
              <w:top w:val="nil"/>
              <w:left w:val="nil"/>
              <w:bottom w:val="single" w:sz="4" w:space="0" w:color="auto"/>
              <w:right w:val="single" w:sz="4" w:space="0" w:color="auto"/>
            </w:tcBorders>
            <w:shd w:val="clear" w:color="auto" w:fill="auto"/>
            <w:vAlign w:val="center"/>
            <w:hideMark/>
          </w:tcPr>
          <w:p w14:paraId="0208B894"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Sudden death of a close family or friend</w:t>
            </w:r>
          </w:p>
        </w:tc>
        <w:tc>
          <w:tcPr>
            <w:tcW w:w="0" w:type="auto"/>
            <w:tcBorders>
              <w:top w:val="nil"/>
              <w:left w:val="nil"/>
              <w:bottom w:val="single" w:sz="4" w:space="0" w:color="auto"/>
              <w:right w:val="single" w:sz="4" w:space="0" w:color="auto"/>
            </w:tcBorders>
            <w:shd w:val="clear" w:color="auto" w:fill="auto"/>
            <w:vAlign w:val="center"/>
            <w:hideMark/>
          </w:tcPr>
          <w:p w14:paraId="239DB5A6"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25.00%</w:t>
            </w:r>
          </w:p>
        </w:tc>
        <w:tc>
          <w:tcPr>
            <w:tcW w:w="0" w:type="auto"/>
            <w:tcBorders>
              <w:top w:val="nil"/>
              <w:left w:val="nil"/>
              <w:bottom w:val="single" w:sz="4" w:space="0" w:color="auto"/>
              <w:right w:val="single" w:sz="4" w:space="0" w:color="auto"/>
            </w:tcBorders>
            <w:shd w:val="clear" w:color="auto" w:fill="auto"/>
            <w:vAlign w:val="center"/>
            <w:hideMark/>
          </w:tcPr>
          <w:p w14:paraId="744E5767"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21.43%</w:t>
            </w:r>
          </w:p>
        </w:tc>
        <w:tc>
          <w:tcPr>
            <w:tcW w:w="0" w:type="auto"/>
            <w:tcBorders>
              <w:top w:val="nil"/>
              <w:left w:val="nil"/>
              <w:bottom w:val="single" w:sz="4" w:space="0" w:color="auto"/>
              <w:right w:val="single" w:sz="4" w:space="0" w:color="auto"/>
            </w:tcBorders>
            <w:shd w:val="clear" w:color="auto" w:fill="auto"/>
            <w:vAlign w:val="center"/>
            <w:hideMark/>
          </w:tcPr>
          <w:p w14:paraId="7C7C00CD"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53.57%</w:t>
            </w:r>
          </w:p>
        </w:tc>
        <w:tc>
          <w:tcPr>
            <w:tcW w:w="0" w:type="auto"/>
            <w:tcBorders>
              <w:top w:val="nil"/>
              <w:left w:val="nil"/>
              <w:bottom w:val="single" w:sz="4" w:space="0" w:color="auto"/>
              <w:right w:val="single" w:sz="4" w:space="0" w:color="auto"/>
            </w:tcBorders>
            <w:shd w:val="clear" w:color="auto" w:fill="auto"/>
            <w:vAlign w:val="center"/>
            <w:hideMark/>
          </w:tcPr>
          <w:p w14:paraId="3C37B860"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2.29</w:t>
            </w:r>
          </w:p>
        </w:tc>
      </w:tr>
      <w:tr w:rsidR="00D22703" w:rsidRPr="00D22703" w14:paraId="61A8F708"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E87E04"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11</w:t>
            </w:r>
          </w:p>
        </w:tc>
        <w:tc>
          <w:tcPr>
            <w:tcW w:w="0" w:type="auto"/>
            <w:tcBorders>
              <w:top w:val="nil"/>
              <w:left w:val="nil"/>
              <w:bottom w:val="single" w:sz="4" w:space="0" w:color="auto"/>
              <w:right w:val="single" w:sz="4" w:space="0" w:color="auto"/>
            </w:tcBorders>
            <w:shd w:val="clear" w:color="auto" w:fill="auto"/>
            <w:vAlign w:val="center"/>
            <w:hideMark/>
          </w:tcPr>
          <w:p w14:paraId="3F37280F"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Seeing someone die suddenly or get badly hurt or killed</w:t>
            </w:r>
          </w:p>
        </w:tc>
        <w:tc>
          <w:tcPr>
            <w:tcW w:w="0" w:type="auto"/>
            <w:tcBorders>
              <w:top w:val="nil"/>
              <w:left w:val="nil"/>
              <w:bottom w:val="single" w:sz="4" w:space="0" w:color="auto"/>
              <w:right w:val="single" w:sz="4" w:space="0" w:color="auto"/>
            </w:tcBorders>
            <w:shd w:val="clear" w:color="auto" w:fill="auto"/>
            <w:vAlign w:val="center"/>
            <w:hideMark/>
          </w:tcPr>
          <w:p w14:paraId="4208A1AA"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41.38%</w:t>
            </w:r>
          </w:p>
        </w:tc>
        <w:tc>
          <w:tcPr>
            <w:tcW w:w="0" w:type="auto"/>
            <w:tcBorders>
              <w:top w:val="nil"/>
              <w:left w:val="nil"/>
              <w:bottom w:val="single" w:sz="4" w:space="0" w:color="auto"/>
              <w:right w:val="single" w:sz="4" w:space="0" w:color="auto"/>
            </w:tcBorders>
            <w:shd w:val="clear" w:color="auto" w:fill="auto"/>
            <w:vAlign w:val="center"/>
            <w:hideMark/>
          </w:tcPr>
          <w:p w14:paraId="602EC4E8"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20.69%</w:t>
            </w:r>
          </w:p>
        </w:tc>
        <w:tc>
          <w:tcPr>
            <w:tcW w:w="0" w:type="auto"/>
            <w:tcBorders>
              <w:top w:val="nil"/>
              <w:left w:val="nil"/>
              <w:bottom w:val="single" w:sz="4" w:space="0" w:color="auto"/>
              <w:right w:val="single" w:sz="4" w:space="0" w:color="auto"/>
            </w:tcBorders>
            <w:shd w:val="clear" w:color="auto" w:fill="auto"/>
            <w:vAlign w:val="center"/>
            <w:hideMark/>
          </w:tcPr>
          <w:p w14:paraId="7D44E36D"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37.93%</w:t>
            </w:r>
          </w:p>
        </w:tc>
        <w:tc>
          <w:tcPr>
            <w:tcW w:w="0" w:type="auto"/>
            <w:tcBorders>
              <w:top w:val="nil"/>
              <w:left w:val="nil"/>
              <w:bottom w:val="single" w:sz="4" w:space="0" w:color="auto"/>
              <w:right w:val="single" w:sz="4" w:space="0" w:color="auto"/>
            </w:tcBorders>
            <w:shd w:val="clear" w:color="auto" w:fill="auto"/>
            <w:vAlign w:val="center"/>
            <w:hideMark/>
          </w:tcPr>
          <w:p w14:paraId="56D5C30F"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1.97</w:t>
            </w:r>
          </w:p>
        </w:tc>
      </w:tr>
      <w:tr w:rsidR="00D22703" w:rsidRPr="00D22703" w14:paraId="6175848E"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19CCEB"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12</w:t>
            </w:r>
          </w:p>
        </w:tc>
        <w:tc>
          <w:tcPr>
            <w:tcW w:w="0" w:type="auto"/>
            <w:tcBorders>
              <w:top w:val="nil"/>
              <w:left w:val="nil"/>
              <w:bottom w:val="single" w:sz="4" w:space="0" w:color="auto"/>
              <w:right w:val="single" w:sz="4" w:space="0" w:color="auto"/>
            </w:tcBorders>
            <w:shd w:val="clear" w:color="auto" w:fill="auto"/>
            <w:vAlign w:val="center"/>
            <w:hideMark/>
          </w:tcPr>
          <w:p w14:paraId="3AD71323"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A sudden event that made you feel scared, helpless or horrified</w:t>
            </w:r>
          </w:p>
        </w:tc>
        <w:tc>
          <w:tcPr>
            <w:tcW w:w="0" w:type="auto"/>
            <w:tcBorders>
              <w:top w:val="nil"/>
              <w:left w:val="nil"/>
              <w:bottom w:val="single" w:sz="4" w:space="0" w:color="auto"/>
              <w:right w:val="single" w:sz="4" w:space="0" w:color="auto"/>
            </w:tcBorders>
            <w:shd w:val="clear" w:color="auto" w:fill="auto"/>
            <w:vAlign w:val="center"/>
            <w:hideMark/>
          </w:tcPr>
          <w:p w14:paraId="6805EF4B"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31.03%</w:t>
            </w:r>
          </w:p>
        </w:tc>
        <w:tc>
          <w:tcPr>
            <w:tcW w:w="0" w:type="auto"/>
            <w:tcBorders>
              <w:top w:val="nil"/>
              <w:left w:val="nil"/>
              <w:bottom w:val="single" w:sz="4" w:space="0" w:color="auto"/>
              <w:right w:val="single" w:sz="4" w:space="0" w:color="auto"/>
            </w:tcBorders>
            <w:shd w:val="clear" w:color="auto" w:fill="auto"/>
            <w:vAlign w:val="center"/>
            <w:hideMark/>
          </w:tcPr>
          <w:p w14:paraId="46B9F852"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24.14%</w:t>
            </w:r>
          </w:p>
        </w:tc>
        <w:tc>
          <w:tcPr>
            <w:tcW w:w="0" w:type="auto"/>
            <w:tcBorders>
              <w:top w:val="nil"/>
              <w:left w:val="nil"/>
              <w:bottom w:val="single" w:sz="4" w:space="0" w:color="auto"/>
              <w:right w:val="single" w:sz="4" w:space="0" w:color="auto"/>
            </w:tcBorders>
            <w:shd w:val="clear" w:color="auto" w:fill="auto"/>
            <w:vAlign w:val="center"/>
            <w:hideMark/>
          </w:tcPr>
          <w:p w14:paraId="67784717"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44.83%</w:t>
            </w:r>
          </w:p>
        </w:tc>
        <w:tc>
          <w:tcPr>
            <w:tcW w:w="0" w:type="auto"/>
            <w:tcBorders>
              <w:top w:val="nil"/>
              <w:left w:val="nil"/>
              <w:bottom w:val="single" w:sz="4" w:space="0" w:color="auto"/>
              <w:right w:val="single" w:sz="4" w:space="0" w:color="auto"/>
            </w:tcBorders>
            <w:shd w:val="clear" w:color="auto" w:fill="auto"/>
            <w:vAlign w:val="center"/>
            <w:hideMark/>
          </w:tcPr>
          <w:p w14:paraId="0C4C2D60"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2.14</w:t>
            </w:r>
          </w:p>
        </w:tc>
      </w:tr>
      <w:tr w:rsidR="00D22703" w:rsidRPr="00D22703" w14:paraId="27433F07"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6B1CC4"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13</w:t>
            </w:r>
          </w:p>
        </w:tc>
        <w:tc>
          <w:tcPr>
            <w:tcW w:w="0" w:type="auto"/>
            <w:tcBorders>
              <w:top w:val="nil"/>
              <w:left w:val="nil"/>
              <w:bottom w:val="single" w:sz="4" w:space="0" w:color="auto"/>
              <w:right w:val="single" w:sz="4" w:space="0" w:color="auto"/>
            </w:tcBorders>
            <w:shd w:val="clear" w:color="auto" w:fill="auto"/>
            <w:vAlign w:val="center"/>
            <w:hideMark/>
          </w:tcPr>
          <w:p w14:paraId="4C3B7B98"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A sudden move or loss of home and possessions</w:t>
            </w:r>
          </w:p>
        </w:tc>
        <w:tc>
          <w:tcPr>
            <w:tcW w:w="0" w:type="auto"/>
            <w:tcBorders>
              <w:top w:val="nil"/>
              <w:left w:val="nil"/>
              <w:bottom w:val="single" w:sz="4" w:space="0" w:color="auto"/>
              <w:right w:val="single" w:sz="4" w:space="0" w:color="auto"/>
            </w:tcBorders>
            <w:shd w:val="clear" w:color="auto" w:fill="auto"/>
            <w:vAlign w:val="center"/>
            <w:hideMark/>
          </w:tcPr>
          <w:p w14:paraId="210161BE"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48.28%</w:t>
            </w:r>
          </w:p>
        </w:tc>
        <w:tc>
          <w:tcPr>
            <w:tcW w:w="0" w:type="auto"/>
            <w:tcBorders>
              <w:top w:val="nil"/>
              <w:left w:val="nil"/>
              <w:bottom w:val="single" w:sz="4" w:space="0" w:color="auto"/>
              <w:right w:val="single" w:sz="4" w:space="0" w:color="auto"/>
            </w:tcBorders>
            <w:shd w:val="clear" w:color="auto" w:fill="auto"/>
            <w:vAlign w:val="center"/>
            <w:hideMark/>
          </w:tcPr>
          <w:p w14:paraId="4D0F829A"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20.69%</w:t>
            </w:r>
          </w:p>
        </w:tc>
        <w:tc>
          <w:tcPr>
            <w:tcW w:w="0" w:type="auto"/>
            <w:tcBorders>
              <w:top w:val="nil"/>
              <w:left w:val="nil"/>
              <w:bottom w:val="single" w:sz="4" w:space="0" w:color="auto"/>
              <w:right w:val="single" w:sz="4" w:space="0" w:color="auto"/>
            </w:tcBorders>
            <w:shd w:val="clear" w:color="auto" w:fill="auto"/>
            <w:vAlign w:val="center"/>
            <w:hideMark/>
          </w:tcPr>
          <w:p w14:paraId="671219D8"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31.03%</w:t>
            </w:r>
          </w:p>
        </w:tc>
        <w:tc>
          <w:tcPr>
            <w:tcW w:w="0" w:type="auto"/>
            <w:tcBorders>
              <w:top w:val="nil"/>
              <w:left w:val="nil"/>
              <w:bottom w:val="single" w:sz="4" w:space="0" w:color="auto"/>
              <w:right w:val="single" w:sz="4" w:space="0" w:color="auto"/>
            </w:tcBorders>
            <w:shd w:val="clear" w:color="auto" w:fill="auto"/>
            <w:vAlign w:val="center"/>
            <w:hideMark/>
          </w:tcPr>
          <w:p w14:paraId="3C7673BF"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1.83</w:t>
            </w:r>
          </w:p>
        </w:tc>
      </w:tr>
      <w:tr w:rsidR="00D22703" w:rsidRPr="00D22703" w14:paraId="094B8979"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D5C4CF"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14</w:t>
            </w:r>
          </w:p>
        </w:tc>
        <w:tc>
          <w:tcPr>
            <w:tcW w:w="0" w:type="auto"/>
            <w:tcBorders>
              <w:top w:val="nil"/>
              <w:left w:val="nil"/>
              <w:bottom w:val="single" w:sz="4" w:space="0" w:color="auto"/>
              <w:right w:val="single" w:sz="4" w:space="0" w:color="auto"/>
            </w:tcBorders>
            <w:shd w:val="clear" w:color="auto" w:fill="auto"/>
            <w:vAlign w:val="center"/>
            <w:hideMark/>
          </w:tcPr>
          <w:p w14:paraId="78EC2E29"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Suddenly being abandoned by spouse, partner, parent or family</w:t>
            </w:r>
          </w:p>
        </w:tc>
        <w:tc>
          <w:tcPr>
            <w:tcW w:w="0" w:type="auto"/>
            <w:tcBorders>
              <w:top w:val="nil"/>
              <w:left w:val="nil"/>
              <w:bottom w:val="single" w:sz="4" w:space="0" w:color="auto"/>
              <w:right w:val="single" w:sz="4" w:space="0" w:color="auto"/>
            </w:tcBorders>
            <w:shd w:val="clear" w:color="auto" w:fill="auto"/>
            <w:vAlign w:val="center"/>
            <w:hideMark/>
          </w:tcPr>
          <w:p w14:paraId="17B3C97E"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58.62%</w:t>
            </w:r>
          </w:p>
        </w:tc>
        <w:tc>
          <w:tcPr>
            <w:tcW w:w="0" w:type="auto"/>
            <w:tcBorders>
              <w:top w:val="nil"/>
              <w:left w:val="nil"/>
              <w:bottom w:val="single" w:sz="4" w:space="0" w:color="auto"/>
              <w:right w:val="single" w:sz="4" w:space="0" w:color="auto"/>
            </w:tcBorders>
            <w:shd w:val="clear" w:color="auto" w:fill="auto"/>
            <w:vAlign w:val="center"/>
            <w:hideMark/>
          </w:tcPr>
          <w:p w14:paraId="67459E25"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37.93%</w:t>
            </w:r>
          </w:p>
        </w:tc>
        <w:tc>
          <w:tcPr>
            <w:tcW w:w="0" w:type="auto"/>
            <w:tcBorders>
              <w:top w:val="nil"/>
              <w:left w:val="nil"/>
              <w:bottom w:val="single" w:sz="4" w:space="0" w:color="auto"/>
              <w:right w:val="single" w:sz="4" w:space="0" w:color="auto"/>
            </w:tcBorders>
            <w:shd w:val="clear" w:color="auto" w:fill="auto"/>
            <w:vAlign w:val="center"/>
            <w:hideMark/>
          </w:tcPr>
          <w:p w14:paraId="74D0D432"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3.45%</w:t>
            </w:r>
          </w:p>
        </w:tc>
        <w:tc>
          <w:tcPr>
            <w:tcW w:w="0" w:type="auto"/>
            <w:tcBorders>
              <w:top w:val="nil"/>
              <w:left w:val="nil"/>
              <w:bottom w:val="single" w:sz="4" w:space="0" w:color="auto"/>
              <w:right w:val="single" w:sz="4" w:space="0" w:color="auto"/>
            </w:tcBorders>
            <w:shd w:val="clear" w:color="auto" w:fill="auto"/>
            <w:vAlign w:val="center"/>
            <w:hideMark/>
          </w:tcPr>
          <w:p w14:paraId="0A696B71"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1.45</w:t>
            </w:r>
          </w:p>
        </w:tc>
      </w:tr>
    </w:tbl>
    <w:p w14:paraId="19BC6619" w14:textId="77777777" w:rsidR="00D22703" w:rsidRDefault="00D22703" w:rsidP="00834F88">
      <w:pPr>
        <w:spacing w:after="0" w:line="360" w:lineRule="auto"/>
        <w:contextualSpacing/>
        <w:jc w:val="both"/>
        <w:rPr>
          <w:rFonts w:ascii="Times New Roman" w:hAnsi="Times New Roman" w:cs="Times New Roman"/>
          <w:kern w:val="0"/>
          <w:sz w:val="24"/>
          <w:szCs w:val="24"/>
        </w:rPr>
      </w:pPr>
    </w:p>
    <w:p w14:paraId="42ACE5EA" w14:textId="77777777" w:rsidR="00D22703" w:rsidRDefault="00D22703" w:rsidP="00834F88">
      <w:pPr>
        <w:spacing w:after="0" w:line="360" w:lineRule="auto"/>
        <w:contextualSpacing/>
        <w:jc w:val="both"/>
        <w:rPr>
          <w:rFonts w:ascii="Times New Roman" w:hAnsi="Times New Roman" w:cs="Times New Roman"/>
          <w:kern w:val="0"/>
          <w:sz w:val="24"/>
          <w:szCs w:val="24"/>
        </w:rPr>
        <w:sectPr w:rsidR="00D22703" w:rsidSect="00D22703">
          <w:pgSz w:w="16838" w:h="11906" w:orient="landscape"/>
          <w:pgMar w:top="1440" w:right="1440" w:bottom="1440" w:left="1440" w:header="709" w:footer="709" w:gutter="0"/>
          <w:cols w:space="708"/>
          <w:docGrid w:linePitch="360"/>
        </w:sectPr>
      </w:pPr>
    </w:p>
    <w:p w14:paraId="4AAB984E" w14:textId="77777777" w:rsidR="00D22703" w:rsidRDefault="00D22703" w:rsidP="00834F88">
      <w:pPr>
        <w:spacing w:after="0" w:line="360" w:lineRule="auto"/>
        <w:contextualSpacing/>
        <w:jc w:val="both"/>
        <w:rPr>
          <w:rFonts w:ascii="Times New Roman" w:hAnsi="Times New Roman" w:cs="Times New Roman"/>
          <w:kern w:val="0"/>
          <w:sz w:val="24"/>
          <w:szCs w:val="24"/>
        </w:rPr>
      </w:pPr>
    </w:p>
    <w:p w14:paraId="515A73C6" w14:textId="77777777" w:rsidR="00D22703" w:rsidRPr="00535712" w:rsidRDefault="00D22703" w:rsidP="00834F88">
      <w:pPr>
        <w:spacing w:after="0" w:line="360" w:lineRule="auto"/>
        <w:contextualSpacing/>
        <w:jc w:val="both"/>
        <w:rPr>
          <w:rFonts w:ascii="Times New Roman" w:eastAsia="Calibri" w:hAnsi="Times New Roman" w:cs="Times New Roman"/>
          <w:kern w:val="0"/>
          <w:sz w:val="24"/>
          <w:szCs w:val="24"/>
          <w:shd w:val="clear" w:color="auto" w:fill="FFFFFF"/>
          <w:lang w:val="en-GB"/>
          <w14:ligatures w14:val="none"/>
        </w:rPr>
      </w:pPr>
    </w:p>
    <w:p w14:paraId="58BDC611" w14:textId="5A8EEF7B" w:rsidR="00924D53" w:rsidRPr="00561D67" w:rsidRDefault="00365EA8" w:rsidP="00470CA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Qualitative data</w:t>
      </w:r>
      <w:bookmarkStart w:id="7" w:name="_Hlk188408551"/>
      <w:r w:rsidR="00F325BD">
        <w:rPr>
          <w:rFonts w:ascii="Times New Roman" w:hAnsi="Times New Roman" w:cs="Times New Roman"/>
          <w:b/>
          <w:bCs/>
          <w:sz w:val="24"/>
          <w:szCs w:val="24"/>
        </w:rPr>
        <w:t xml:space="preserve">: </w:t>
      </w:r>
      <w:r w:rsidR="00924D53" w:rsidRPr="00561D67">
        <w:rPr>
          <w:rFonts w:ascii="Times New Roman" w:hAnsi="Times New Roman" w:cs="Times New Roman"/>
          <w:sz w:val="24"/>
          <w:szCs w:val="24"/>
        </w:rPr>
        <w:t xml:space="preserve">Data presented below were collected through qualitative techniques in the online survey and the semi structured interviews that followed. </w:t>
      </w:r>
    </w:p>
    <w:p w14:paraId="5014AE25" w14:textId="0400B156" w:rsidR="00562A59" w:rsidRDefault="00B90649" w:rsidP="00470CA5">
      <w:pPr>
        <w:spacing w:line="360" w:lineRule="auto"/>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E</w:t>
      </w:r>
      <w:r w:rsidRPr="00761E84">
        <w:rPr>
          <w:rFonts w:ascii="Times New Roman" w:eastAsia="Calibri" w:hAnsi="Times New Roman" w:cs="Times New Roman"/>
          <w:b/>
          <w:bCs/>
          <w:kern w:val="0"/>
          <w:sz w:val="24"/>
          <w:szCs w:val="24"/>
          <w14:ligatures w14:val="none"/>
        </w:rPr>
        <w:t>xperienc</w:t>
      </w:r>
      <w:r>
        <w:rPr>
          <w:rFonts w:ascii="Times New Roman" w:eastAsia="Calibri" w:hAnsi="Times New Roman" w:cs="Times New Roman"/>
          <w:b/>
          <w:bCs/>
          <w:kern w:val="0"/>
          <w:sz w:val="24"/>
          <w:szCs w:val="24"/>
          <w14:ligatures w14:val="none"/>
        </w:rPr>
        <w:t xml:space="preserve">ing </w:t>
      </w:r>
      <w:r w:rsidRPr="00761E84">
        <w:rPr>
          <w:rFonts w:ascii="Times New Roman" w:eastAsia="Calibri" w:hAnsi="Times New Roman" w:cs="Times New Roman"/>
          <w:b/>
          <w:bCs/>
          <w:kern w:val="0"/>
          <w:sz w:val="24"/>
          <w:szCs w:val="24"/>
          <w14:ligatures w14:val="none"/>
        </w:rPr>
        <w:t>difficult</w:t>
      </w:r>
      <w:r w:rsidR="006111CB" w:rsidRPr="00761E84">
        <w:rPr>
          <w:rFonts w:ascii="Times New Roman" w:eastAsia="Calibri" w:hAnsi="Times New Roman" w:cs="Times New Roman"/>
          <w:b/>
          <w:bCs/>
          <w:kern w:val="0"/>
          <w:sz w:val="24"/>
          <w:szCs w:val="24"/>
          <w14:ligatures w14:val="none"/>
        </w:rPr>
        <w:t xml:space="preserve"> times in life</w:t>
      </w:r>
      <w:bookmarkEnd w:id="7"/>
    </w:p>
    <w:p w14:paraId="6B136C47" w14:textId="19017004" w:rsidR="00470CA5" w:rsidRPr="007968DA" w:rsidRDefault="00D9333B" w:rsidP="00470CA5">
      <w:pPr>
        <w:spacing w:line="360" w:lineRule="auto"/>
        <w:jc w:val="both"/>
        <w:rPr>
          <w:rFonts w:ascii="Times New Roman" w:hAnsi="Times New Roman" w:cs="Times New Roman"/>
          <w:b/>
          <w:bCs/>
          <w:i/>
          <w:iCs/>
          <w:sz w:val="24"/>
          <w:szCs w:val="24"/>
        </w:rPr>
      </w:pPr>
      <w:r>
        <w:rPr>
          <w:rFonts w:ascii="Times New Roman" w:hAnsi="Times New Roman" w:cs="Times New Roman"/>
          <w:sz w:val="24"/>
          <w:szCs w:val="24"/>
        </w:rPr>
        <w:t>Q</w:t>
      </w:r>
      <w:r w:rsidR="00562A59" w:rsidRPr="00470CA5">
        <w:rPr>
          <w:rFonts w:ascii="Times New Roman" w:hAnsi="Times New Roman" w:cs="Times New Roman"/>
          <w:sz w:val="24"/>
          <w:szCs w:val="24"/>
        </w:rPr>
        <w:t xml:space="preserve">ualitative data shows that </w:t>
      </w:r>
      <w:r w:rsidR="00B16E15">
        <w:rPr>
          <w:rFonts w:ascii="Times New Roman" w:hAnsi="Times New Roman" w:cs="Times New Roman"/>
          <w:sz w:val="24"/>
          <w:szCs w:val="24"/>
        </w:rPr>
        <w:t xml:space="preserve">some of </w:t>
      </w:r>
      <w:r w:rsidR="00562A59" w:rsidRPr="00470CA5">
        <w:rPr>
          <w:rFonts w:ascii="Times New Roman" w:hAnsi="Times New Roman" w:cs="Times New Roman"/>
          <w:sz w:val="24"/>
          <w:szCs w:val="24"/>
        </w:rPr>
        <w:t xml:space="preserve">those who survived the EVD epidemic </w:t>
      </w:r>
      <w:r w:rsidR="00B16E15">
        <w:rPr>
          <w:rFonts w:ascii="Times New Roman" w:hAnsi="Times New Roman" w:cs="Times New Roman"/>
          <w:sz w:val="24"/>
          <w:szCs w:val="24"/>
        </w:rPr>
        <w:t xml:space="preserve">had </w:t>
      </w:r>
      <w:r w:rsidR="00562A59" w:rsidRPr="00470CA5">
        <w:rPr>
          <w:rFonts w:ascii="Times New Roman" w:hAnsi="Times New Roman" w:cs="Times New Roman"/>
          <w:sz w:val="24"/>
          <w:szCs w:val="24"/>
        </w:rPr>
        <w:t xml:space="preserve">encountered difficult times before the epidemic. </w:t>
      </w:r>
      <w:r w:rsidR="004A2E50">
        <w:rPr>
          <w:rFonts w:ascii="Times New Roman" w:hAnsi="Times New Roman" w:cs="Times New Roman"/>
          <w:sz w:val="24"/>
          <w:szCs w:val="24"/>
        </w:rPr>
        <w:t>M</w:t>
      </w:r>
      <w:r w:rsidR="00562A59" w:rsidRPr="00470CA5">
        <w:rPr>
          <w:rFonts w:ascii="Times New Roman" w:hAnsi="Times New Roman" w:cs="Times New Roman"/>
          <w:sz w:val="24"/>
          <w:szCs w:val="24"/>
        </w:rPr>
        <w:t xml:space="preserve">ost of their experiences which were narrated were </w:t>
      </w:r>
      <w:proofErr w:type="spellStart"/>
      <w:r w:rsidR="00562A59" w:rsidRPr="00470CA5">
        <w:rPr>
          <w:rFonts w:ascii="Times New Roman" w:hAnsi="Times New Roman" w:cs="Times New Roman"/>
          <w:sz w:val="24"/>
          <w:szCs w:val="24"/>
        </w:rPr>
        <w:t>centered</w:t>
      </w:r>
      <w:proofErr w:type="spellEnd"/>
      <w:r w:rsidR="00562A59" w:rsidRPr="00470CA5">
        <w:rPr>
          <w:rFonts w:ascii="Times New Roman" w:hAnsi="Times New Roman" w:cs="Times New Roman"/>
          <w:sz w:val="24"/>
          <w:szCs w:val="24"/>
        </w:rPr>
        <w:t xml:space="preserve"> mainly on the period covering </w:t>
      </w:r>
      <w:r w:rsidR="00562A59" w:rsidRPr="00BD6632">
        <w:rPr>
          <w:rFonts w:ascii="Times New Roman" w:hAnsi="Times New Roman" w:cs="Times New Roman"/>
          <w:sz w:val="24"/>
          <w:szCs w:val="24"/>
          <w:highlight w:val="yellow"/>
        </w:rPr>
        <w:t>the 2014-16 EVD epidemic</w:t>
      </w:r>
      <w:r w:rsidR="00470CA5" w:rsidRPr="00BD6632">
        <w:rPr>
          <w:rFonts w:ascii="Times New Roman" w:hAnsi="Times New Roman" w:cs="Times New Roman"/>
          <w:sz w:val="24"/>
          <w:szCs w:val="24"/>
          <w:highlight w:val="yellow"/>
        </w:rPr>
        <w:t xml:space="preserve"> and to a lesser extent the civil wars that affected Liberia and Sierra Leone</w:t>
      </w:r>
      <w:r w:rsidR="00470CA5">
        <w:rPr>
          <w:rFonts w:ascii="Times New Roman" w:hAnsi="Times New Roman" w:cs="Times New Roman"/>
          <w:sz w:val="24"/>
          <w:szCs w:val="24"/>
        </w:rPr>
        <w:t xml:space="preserve"> mainly</w:t>
      </w:r>
      <w:r w:rsidR="00562A59" w:rsidRPr="00470CA5">
        <w:rPr>
          <w:rFonts w:ascii="Times New Roman" w:hAnsi="Times New Roman" w:cs="Times New Roman"/>
          <w:sz w:val="24"/>
          <w:szCs w:val="24"/>
        </w:rPr>
        <w:t xml:space="preserve">. </w:t>
      </w:r>
      <w:r w:rsidR="00470CA5" w:rsidRPr="00470CA5">
        <w:rPr>
          <w:rFonts w:ascii="Times New Roman" w:hAnsi="Times New Roman" w:cs="Times New Roman"/>
          <w:sz w:val="24"/>
          <w:szCs w:val="24"/>
        </w:rPr>
        <w:t>Th</w:t>
      </w:r>
      <w:r w:rsidR="00470CA5">
        <w:rPr>
          <w:rFonts w:ascii="Times New Roman" w:hAnsi="Times New Roman" w:cs="Times New Roman"/>
          <w:sz w:val="24"/>
          <w:szCs w:val="24"/>
        </w:rPr>
        <w:t xml:space="preserve">ese </w:t>
      </w:r>
      <w:r w:rsidR="00470CA5" w:rsidRPr="00470CA5">
        <w:rPr>
          <w:rFonts w:ascii="Times New Roman" w:hAnsi="Times New Roman" w:cs="Times New Roman"/>
          <w:sz w:val="24"/>
          <w:szCs w:val="24"/>
        </w:rPr>
        <w:t>finding</w:t>
      </w:r>
      <w:r w:rsidR="00562A59" w:rsidRPr="00470CA5">
        <w:rPr>
          <w:rFonts w:ascii="Times New Roman" w:hAnsi="Times New Roman" w:cs="Times New Roman"/>
          <w:sz w:val="24"/>
          <w:szCs w:val="24"/>
        </w:rPr>
        <w:t xml:space="preserve"> </w:t>
      </w:r>
      <w:r w:rsidR="00470CA5">
        <w:rPr>
          <w:rFonts w:ascii="Times New Roman" w:hAnsi="Times New Roman" w:cs="Times New Roman"/>
          <w:sz w:val="24"/>
          <w:szCs w:val="24"/>
        </w:rPr>
        <w:t xml:space="preserve">were further </w:t>
      </w:r>
      <w:r w:rsidR="00470CA5" w:rsidRPr="00470CA5">
        <w:rPr>
          <w:rFonts w:ascii="Times New Roman" w:hAnsi="Times New Roman" w:cs="Times New Roman"/>
          <w:sz w:val="24"/>
          <w:szCs w:val="24"/>
        </w:rPr>
        <w:t>evidenced</w:t>
      </w:r>
      <w:r w:rsidR="00562A59" w:rsidRPr="00470CA5">
        <w:rPr>
          <w:rFonts w:ascii="Times New Roman" w:hAnsi="Times New Roman" w:cs="Times New Roman"/>
          <w:sz w:val="24"/>
          <w:szCs w:val="24"/>
        </w:rPr>
        <w:t xml:space="preserve"> by</w:t>
      </w:r>
      <w:r w:rsidR="00470CA5">
        <w:rPr>
          <w:rFonts w:ascii="Times New Roman" w:hAnsi="Times New Roman" w:cs="Times New Roman"/>
          <w:sz w:val="24"/>
          <w:szCs w:val="24"/>
        </w:rPr>
        <w:t xml:space="preserve"> participants’</w:t>
      </w:r>
      <w:r w:rsidR="00562A59" w:rsidRPr="00470CA5">
        <w:rPr>
          <w:rFonts w:ascii="Times New Roman" w:hAnsi="Times New Roman" w:cs="Times New Roman"/>
          <w:sz w:val="24"/>
          <w:szCs w:val="24"/>
        </w:rPr>
        <w:t xml:space="preserve"> the statement</w:t>
      </w:r>
      <w:r w:rsidR="00470CA5">
        <w:rPr>
          <w:rFonts w:ascii="Times New Roman" w:hAnsi="Times New Roman" w:cs="Times New Roman"/>
          <w:sz w:val="24"/>
          <w:szCs w:val="24"/>
        </w:rPr>
        <w:t>s such as:</w:t>
      </w:r>
    </w:p>
    <w:p w14:paraId="221AEEF8" w14:textId="305C96D6" w:rsidR="00562A59" w:rsidRDefault="00562A59" w:rsidP="00470CA5">
      <w:pPr>
        <w:spacing w:line="360" w:lineRule="auto"/>
        <w:ind w:left="567"/>
        <w:jc w:val="both"/>
        <w:rPr>
          <w:rFonts w:ascii="Times New Roman" w:hAnsi="Times New Roman" w:cs="Times New Roman"/>
          <w:i/>
          <w:iCs/>
          <w:sz w:val="24"/>
          <w:szCs w:val="24"/>
        </w:rPr>
      </w:pPr>
      <w:r w:rsidRPr="00470CA5">
        <w:rPr>
          <w:rFonts w:ascii="Times New Roman" w:hAnsi="Times New Roman" w:cs="Times New Roman"/>
          <w:sz w:val="24"/>
          <w:szCs w:val="24"/>
        </w:rPr>
        <w:t xml:space="preserve"> </w:t>
      </w:r>
      <w:r w:rsidRPr="00470CA5">
        <w:rPr>
          <w:rFonts w:ascii="Times New Roman" w:hAnsi="Times New Roman" w:cs="Times New Roman"/>
          <w:i/>
          <w:iCs/>
          <w:sz w:val="24"/>
          <w:szCs w:val="24"/>
        </w:rPr>
        <w:t>In my country, the eleven years rebel war we had and …. we had Ebola which killed so many people and … other natural disasters as well. …there is lockdown most times there is no work and there is no support. …especially when it seems like the lockdowns will not end (Participant, 1)</w:t>
      </w:r>
    </w:p>
    <w:p w14:paraId="6E10AD68" w14:textId="4C8C6D39" w:rsidR="005C5C85" w:rsidRPr="00365EA8" w:rsidRDefault="005E5294" w:rsidP="00470CA5">
      <w:pPr>
        <w:spacing w:line="360" w:lineRule="auto"/>
        <w:jc w:val="both"/>
        <w:rPr>
          <w:rFonts w:ascii="Times New Roman" w:hAnsi="Times New Roman" w:cs="Times New Roman"/>
          <w:sz w:val="24"/>
          <w:szCs w:val="24"/>
        </w:rPr>
      </w:pPr>
      <w:r>
        <w:rPr>
          <w:rFonts w:ascii="Times New Roman" w:hAnsi="Times New Roman" w:cs="Times New Roman"/>
          <w:sz w:val="24"/>
          <w:szCs w:val="24"/>
        </w:rPr>
        <w:t>To</w:t>
      </w:r>
      <w:r w:rsidRPr="00526D91">
        <w:rPr>
          <w:rFonts w:ascii="Times New Roman" w:hAnsi="Times New Roman" w:cs="Times New Roman"/>
          <w:sz w:val="24"/>
          <w:szCs w:val="24"/>
        </w:rPr>
        <w:t xml:space="preserve"> </w:t>
      </w:r>
      <w:r w:rsidR="005254E8">
        <w:rPr>
          <w:rFonts w:ascii="Times New Roman" w:hAnsi="Times New Roman" w:cs="Times New Roman"/>
          <w:sz w:val="24"/>
          <w:szCs w:val="24"/>
        </w:rPr>
        <w:t xml:space="preserve">assess </w:t>
      </w:r>
      <w:r w:rsidR="005254E8" w:rsidRPr="00526D91">
        <w:rPr>
          <w:rFonts w:ascii="Times New Roman" w:hAnsi="Times New Roman" w:cs="Times New Roman"/>
          <w:sz w:val="24"/>
          <w:szCs w:val="24"/>
        </w:rPr>
        <w:t>the</w:t>
      </w:r>
      <w:r w:rsidR="00526D91" w:rsidRPr="00526D91">
        <w:rPr>
          <w:rFonts w:ascii="Times New Roman" w:hAnsi="Times New Roman" w:cs="Times New Roman"/>
          <w:sz w:val="24"/>
          <w:szCs w:val="24"/>
        </w:rPr>
        <w:t xml:space="preserve"> exposure to past trauma</w:t>
      </w:r>
      <w:r w:rsidR="00B16E15">
        <w:rPr>
          <w:rFonts w:ascii="Times New Roman" w:hAnsi="Times New Roman" w:cs="Times New Roman"/>
          <w:sz w:val="24"/>
          <w:szCs w:val="24"/>
        </w:rPr>
        <w:t>,</w:t>
      </w:r>
      <w:r w:rsidR="00526D91" w:rsidRPr="00526D91">
        <w:rPr>
          <w:rFonts w:ascii="Times New Roman" w:hAnsi="Times New Roman" w:cs="Times New Roman"/>
          <w:sz w:val="24"/>
          <w:szCs w:val="24"/>
        </w:rPr>
        <w:t xml:space="preserve"> participants were asked </w:t>
      </w:r>
      <w:r w:rsidR="00B16E15">
        <w:rPr>
          <w:rFonts w:ascii="Times New Roman" w:hAnsi="Times New Roman" w:cs="Times New Roman"/>
          <w:sz w:val="24"/>
          <w:szCs w:val="24"/>
        </w:rPr>
        <w:t xml:space="preserve">using the question below, </w:t>
      </w:r>
      <w:r w:rsidR="00526D91" w:rsidRPr="00526D91">
        <w:rPr>
          <w:rFonts w:ascii="Times New Roman" w:hAnsi="Times New Roman" w:cs="Times New Roman"/>
          <w:sz w:val="24"/>
          <w:szCs w:val="24"/>
        </w:rPr>
        <w:t>if they would provide evidence of difficult times that traumatised them.</w:t>
      </w:r>
    </w:p>
    <w:p w14:paraId="40E682A2" w14:textId="6CBF8A87" w:rsidR="00365EA8" w:rsidRPr="00761E84" w:rsidRDefault="00B90649" w:rsidP="00470CA5">
      <w:pPr>
        <w:spacing w:line="360" w:lineRule="auto"/>
        <w:jc w:val="both"/>
        <w:rPr>
          <w:rFonts w:ascii="Times New Roman" w:hAnsi="Times New Roman" w:cs="Times New Roman"/>
          <w:b/>
          <w:bCs/>
          <w:sz w:val="24"/>
          <w:szCs w:val="24"/>
        </w:rPr>
      </w:pPr>
      <w:r>
        <w:rPr>
          <w:rFonts w:ascii="Times New Roman" w:eastAsia="Calibri" w:hAnsi="Times New Roman" w:cs="Times New Roman"/>
          <w:b/>
          <w:bCs/>
          <w:kern w:val="0"/>
          <w:sz w:val="24"/>
          <w:szCs w:val="24"/>
          <w14:ligatures w14:val="none"/>
        </w:rPr>
        <w:t>Participants’ e</w:t>
      </w:r>
      <w:r w:rsidR="00761E84" w:rsidRPr="00761E84">
        <w:rPr>
          <w:rFonts w:ascii="Times New Roman" w:eastAsia="Calibri" w:hAnsi="Times New Roman" w:cs="Times New Roman"/>
          <w:b/>
          <w:bCs/>
          <w:kern w:val="0"/>
          <w:sz w:val="24"/>
          <w:szCs w:val="24"/>
          <w14:ligatures w14:val="none"/>
        </w:rPr>
        <w:t>xamples of difficult times</w:t>
      </w:r>
    </w:p>
    <w:p w14:paraId="4EE574B5" w14:textId="48A8E747" w:rsidR="00E62906" w:rsidRPr="00470CA5" w:rsidRDefault="00562A59" w:rsidP="00470CA5">
      <w:pPr>
        <w:spacing w:line="360" w:lineRule="auto"/>
        <w:jc w:val="both"/>
        <w:rPr>
          <w:rFonts w:ascii="Times New Roman" w:hAnsi="Times New Roman" w:cs="Times New Roman"/>
          <w:sz w:val="24"/>
          <w:szCs w:val="24"/>
        </w:rPr>
      </w:pPr>
      <w:r w:rsidRPr="00470CA5">
        <w:rPr>
          <w:rFonts w:ascii="Times New Roman" w:hAnsi="Times New Roman" w:cs="Times New Roman"/>
          <w:sz w:val="24"/>
          <w:szCs w:val="24"/>
        </w:rPr>
        <w:t>Qualitative results indicated that participants encountered some difficult times.</w:t>
      </w:r>
      <w:r w:rsidR="00382ADD">
        <w:rPr>
          <w:rFonts w:ascii="Times New Roman" w:hAnsi="Times New Roman" w:cs="Times New Roman"/>
          <w:sz w:val="24"/>
          <w:szCs w:val="24"/>
        </w:rPr>
        <w:t xml:space="preserve"> A few dwelled on their experiences during the Liberia and Sierra Leone civil wars, and the majority were on the period during the 2014-16 EVD epidemic.</w:t>
      </w:r>
      <w:r w:rsidRPr="00470CA5">
        <w:rPr>
          <w:rFonts w:ascii="Times New Roman" w:hAnsi="Times New Roman" w:cs="Times New Roman"/>
          <w:sz w:val="24"/>
          <w:szCs w:val="24"/>
        </w:rPr>
        <w:t xml:space="preserve"> Examples of such difficult times included</w:t>
      </w:r>
      <w:r w:rsidR="00382ADD">
        <w:rPr>
          <w:rFonts w:ascii="Times New Roman" w:hAnsi="Times New Roman" w:cs="Times New Roman"/>
          <w:sz w:val="24"/>
          <w:szCs w:val="24"/>
        </w:rPr>
        <w:t xml:space="preserve"> participants </w:t>
      </w:r>
      <w:r w:rsidR="004C77AC">
        <w:rPr>
          <w:rFonts w:ascii="Times New Roman" w:hAnsi="Times New Roman" w:cs="Times New Roman"/>
          <w:sz w:val="24"/>
          <w:szCs w:val="24"/>
        </w:rPr>
        <w:t xml:space="preserve">fleeing </w:t>
      </w:r>
      <w:r w:rsidR="00382ADD">
        <w:rPr>
          <w:rFonts w:ascii="Times New Roman" w:hAnsi="Times New Roman" w:cs="Times New Roman"/>
          <w:sz w:val="24"/>
          <w:szCs w:val="24"/>
        </w:rPr>
        <w:t>their homes and liv</w:t>
      </w:r>
      <w:r w:rsidR="004C77AC">
        <w:rPr>
          <w:rFonts w:ascii="Times New Roman" w:hAnsi="Times New Roman" w:cs="Times New Roman"/>
          <w:sz w:val="24"/>
          <w:szCs w:val="24"/>
        </w:rPr>
        <w:t>ing</w:t>
      </w:r>
      <w:r w:rsidR="00382ADD">
        <w:rPr>
          <w:rFonts w:ascii="Times New Roman" w:hAnsi="Times New Roman" w:cs="Times New Roman"/>
          <w:sz w:val="24"/>
          <w:szCs w:val="24"/>
        </w:rPr>
        <w:t xml:space="preserve"> in refugee camps, being unemployed but fending for self and </w:t>
      </w:r>
      <w:r w:rsidR="0095770E">
        <w:rPr>
          <w:rFonts w:ascii="Times New Roman" w:hAnsi="Times New Roman" w:cs="Times New Roman"/>
          <w:sz w:val="24"/>
          <w:szCs w:val="24"/>
        </w:rPr>
        <w:t>family,</w:t>
      </w:r>
      <w:r w:rsidR="0095770E" w:rsidRPr="00470CA5">
        <w:rPr>
          <w:rFonts w:ascii="Times New Roman" w:hAnsi="Times New Roman" w:cs="Times New Roman"/>
          <w:sz w:val="24"/>
          <w:szCs w:val="24"/>
        </w:rPr>
        <w:t xml:space="preserve"> they</w:t>
      </w:r>
      <w:r w:rsidRPr="00470CA5">
        <w:rPr>
          <w:rFonts w:ascii="Times New Roman" w:hAnsi="Times New Roman" w:cs="Times New Roman"/>
          <w:sz w:val="24"/>
          <w:szCs w:val="24"/>
        </w:rPr>
        <w:t xml:space="preserve"> feared</w:t>
      </w:r>
      <w:r w:rsidR="00B97524">
        <w:rPr>
          <w:rFonts w:ascii="Times New Roman" w:hAnsi="Times New Roman" w:cs="Times New Roman"/>
          <w:sz w:val="24"/>
          <w:szCs w:val="24"/>
        </w:rPr>
        <w:t xml:space="preserve"> EVD</w:t>
      </w:r>
      <w:r w:rsidRPr="00470CA5">
        <w:rPr>
          <w:rFonts w:ascii="Times New Roman" w:hAnsi="Times New Roman" w:cs="Times New Roman"/>
          <w:sz w:val="24"/>
          <w:szCs w:val="24"/>
        </w:rPr>
        <w:t xml:space="preserve"> infection and avoided people and public places especially when treatment options were limited. Another example of difficult time was when community lockdowns and harassment from security </w:t>
      </w:r>
      <w:proofErr w:type="gramStart"/>
      <w:r w:rsidR="00BD6632" w:rsidRPr="00BD6632">
        <w:rPr>
          <w:rFonts w:ascii="Times New Roman" w:hAnsi="Times New Roman" w:cs="Times New Roman"/>
          <w:sz w:val="24"/>
          <w:szCs w:val="24"/>
          <w:highlight w:val="yellow"/>
        </w:rPr>
        <w:t>personnel’s</w:t>
      </w:r>
      <w:proofErr w:type="gramEnd"/>
      <w:r w:rsidRPr="00BD6632">
        <w:rPr>
          <w:rFonts w:ascii="Times New Roman" w:hAnsi="Times New Roman" w:cs="Times New Roman"/>
          <w:sz w:val="24"/>
          <w:szCs w:val="24"/>
          <w:highlight w:val="yellow"/>
        </w:rPr>
        <w:t xml:space="preserve"> were introduced, the period of EVD when communities were devastated accompanied by the high levels of hardship was also mentioned. More findings showed that the extent to which</w:t>
      </w:r>
      <w:r w:rsidRPr="00470CA5">
        <w:rPr>
          <w:rFonts w:ascii="Times New Roman" w:hAnsi="Times New Roman" w:cs="Times New Roman"/>
          <w:sz w:val="24"/>
          <w:szCs w:val="24"/>
        </w:rPr>
        <w:t xml:space="preserve"> people became ill and dead from the 2014-16 EVD epidemic</w:t>
      </w:r>
      <w:r w:rsidR="008353D2">
        <w:rPr>
          <w:rFonts w:ascii="Times New Roman" w:hAnsi="Times New Roman" w:cs="Times New Roman"/>
          <w:sz w:val="24"/>
          <w:szCs w:val="24"/>
        </w:rPr>
        <w:t xml:space="preserve"> traumatised them</w:t>
      </w:r>
      <w:r w:rsidR="00E62906">
        <w:rPr>
          <w:rFonts w:ascii="Times New Roman" w:hAnsi="Times New Roman" w:cs="Times New Roman"/>
          <w:sz w:val="24"/>
          <w:szCs w:val="24"/>
        </w:rPr>
        <w:t xml:space="preserve">. </w:t>
      </w:r>
    </w:p>
    <w:p w14:paraId="68153B75" w14:textId="3FAB0437" w:rsidR="008039B6" w:rsidRDefault="00C807FA" w:rsidP="00BE271C">
      <w:pPr>
        <w:spacing w:line="360" w:lineRule="auto"/>
        <w:rPr>
          <w:rFonts w:ascii="Times New Roman" w:hAnsi="Times New Roman" w:cs="Times New Roman"/>
          <w:b/>
          <w:bCs/>
          <w:sz w:val="24"/>
          <w:szCs w:val="24"/>
        </w:rPr>
      </w:pPr>
      <w:r w:rsidRPr="00526D91">
        <w:rPr>
          <w:rFonts w:ascii="Times New Roman" w:hAnsi="Times New Roman" w:cs="Times New Roman"/>
          <w:b/>
          <w:bCs/>
          <w:sz w:val="24"/>
          <w:szCs w:val="24"/>
        </w:rPr>
        <w:t>Discussion</w:t>
      </w:r>
    </w:p>
    <w:p w14:paraId="746EE8CE" w14:textId="2157ACC4" w:rsidR="003605D7" w:rsidRPr="006111CB" w:rsidRDefault="002B4DC2" w:rsidP="00BE271C">
      <w:pPr>
        <w:spacing w:line="360" w:lineRule="auto"/>
        <w:rPr>
          <w:rFonts w:ascii="Times New Roman" w:hAnsi="Times New Roman" w:cs="Times New Roman"/>
          <w:sz w:val="24"/>
          <w:szCs w:val="24"/>
        </w:rPr>
      </w:pPr>
      <w:r>
        <w:rPr>
          <w:rFonts w:ascii="Times New Roman" w:hAnsi="Times New Roman" w:cs="Times New Roman"/>
          <w:b/>
          <w:bCs/>
          <w:sz w:val="24"/>
          <w:szCs w:val="24"/>
        </w:rPr>
        <w:t>Quantitative findings</w:t>
      </w:r>
      <w:r w:rsidR="000C27A4">
        <w:rPr>
          <w:rFonts w:ascii="Times New Roman" w:hAnsi="Times New Roman" w:cs="Times New Roman"/>
          <w:b/>
          <w:bCs/>
          <w:sz w:val="24"/>
          <w:szCs w:val="24"/>
        </w:rPr>
        <w:t xml:space="preserve"> as per Table 2</w:t>
      </w:r>
    </w:p>
    <w:p w14:paraId="0831AC30" w14:textId="78A4B90E" w:rsidR="005A3562" w:rsidRPr="00761E84" w:rsidRDefault="00C807FA" w:rsidP="004E2EB6">
      <w:pPr>
        <w:pStyle w:val="EndNoteBibliography"/>
        <w:numPr>
          <w:ilvl w:val="0"/>
          <w:numId w:val="0"/>
        </w:numPr>
        <w:spacing w:line="360" w:lineRule="auto"/>
        <w:jc w:val="both"/>
        <w:rPr>
          <w:rFonts w:ascii="Times New Roman" w:hAnsi="Times New Roman" w:cs="Times New Roman"/>
          <w:b/>
          <w:bCs/>
          <w:i/>
          <w:iCs/>
          <w:sz w:val="24"/>
          <w:szCs w:val="24"/>
        </w:rPr>
      </w:pPr>
      <w:r w:rsidRPr="00DE4947">
        <w:rPr>
          <w:rFonts w:ascii="Times New Roman" w:hAnsi="Times New Roman" w:cs="Times New Roman"/>
          <w:b/>
          <w:bCs/>
          <w:i/>
          <w:iCs/>
          <w:sz w:val="24"/>
          <w:szCs w:val="24"/>
        </w:rPr>
        <w:lastRenderedPageBreak/>
        <w:t>Observation</w:t>
      </w:r>
      <w:r w:rsidR="005A3562">
        <w:rPr>
          <w:rFonts w:ascii="Times New Roman" w:hAnsi="Times New Roman" w:cs="Times New Roman"/>
          <w:b/>
          <w:bCs/>
          <w:i/>
          <w:iCs/>
          <w:sz w:val="24"/>
          <w:szCs w:val="24"/>
        </w:rPr>
        <w:t>s</w:t>
      </w:r>
      <w:r w:rsidR="00761E84">
        <w:rPr>
          <w:rFonts w:ascii="Times New Roman" w:hAnsi="Times New Roman" w:cs="Times New Roman"/>
          <w:b/>
          <w:bCs/>
          <w:i/>
          <w:iCs/>
          <w:sz w:val="24"/>
          <w:szCs w:val="24"/>
        </w:rPr>
        <w:t xml:space="preserve">:  </w:t>
      </w:r>
      <w:r w:rsidR="00C21573">
        <w:rPr>
          <w:rFonts w:ascii="Times New Roman" w:hAnsi="Times New Roman" w:cs="Times New Roman"/>
          <w:sz w:val="24"/>
          <w:szCs w:val="24"/>
        </w:rPr>
        <w:t>M</w:t>
      </w:r>
      <w:r w:rsidR="00382ADD" w:rsidRPr="00382ADD">
        <w:rPr>
          <w:rFonts w:ascii="Times New Roman" w:hAnsi="Times New Roman" w:cs="Times New Roman"/>
          <w:sz w:val="24"/>
          <w:szCs w:val="24"/>
        </w:rPr>
        <w:t xml:space="preserve">ost of the </w:t>
      </w:r>
      <w:r w:rsidR="00B97524">
        <w:rPr>
          <w:rFonts w:ascii="Times New Roman" w:hAnsi="Times New Roman" w:cs="Times New Roman"/>
          <w:sz w:val="24"/>
          <w:szCs w:val="24"/>
        </w:rPr>
        <w:t xml:space="preserve">traumatic events assessed in the trauma history scrfeen </w:t>
      </w:r>
      <w:r w:rsidR="00E62906">
        <w:rPr>
          <w:rFonts w:ascii="Times New Roman" w:hAnsi="Times New Roman" w:cs="Times New Roman"/>
          <w:sz w:val="24"/>
          <w:szCs w:val="24"/>
        </w:rPr>
        <w:t xml:space="preserve"> </w:t>
      </w:r>
      <w:r w:rsidR="00382ADD" w:rsidRPr="00382ADD">
        <w:rPr>
          <w:rFonts w:ascii="Times New Roman" w:hAnsi="Times New Roman" w:cs="Times New Roman"/>
          <w:sz w:val="24"/>
          <w:szCs w:val="24"/>
        </w:rPr>
        <w:t xml:space="preserve">did not happen to </w:t>
      </w:r>
      <w:r w:rsidR="00382ADD">
        <w:rPr>
          <w:rFonts w:ascii="Times New Roman" w:hAnsi="Times New Roman" w:cs="Times New Roman"/>
          <w:sz w:val="24"/>
          <w:szCs w:val="24"/>
        </w:rPr>
        <w:t xml:space="preserve">many of </w:t>
      </w:r>
      <w:r w:rsidR="00382ADD" w:rsidRPr="00382ADD">
        <w:rPr>
          <w:rFonts w:ascii="Times New Roman" w:hAnsi="Times New Roman" w:cs="Times New Roman"/>
          <w:sz w:val="24"/>
          <w:szCs w:val="24"/>
        </w:rPr>
        <w:t>the participants in this study</w:t>
      </w:r>
      <w:r w:rsidR="00E62906">
        <w:rPr>
          <w:rFonts w:ascii="Times New Roman" w:hAnsi="Times New Roman" w:cs="Times New Roman"/>
          <w:sz w:val="24"/>
          <w:szCs w:val="24"/>
        </w:rPr>
        <w:t xml:space="preserve"> b</w:t>
      </w:r>
      <w:r w:rsidR="00382ADD" w:rsidRPr="00382ADD">
        <w:rPr>
          <w:rFonts w:ascii="Times New Roman" w:hAnsi="Times New Roman" w:cs="Times New Roman"/>
          <w:sz w:val="24"/>
          <w:szCs w:val="24"/>
        </w:rPr>
        <w:t xml:space="preserve">ut of note, attacks with knives, guns or other weapons were common occurrences to a few of them. Similarly, over half of the </w:t>
      </w:r>
      <w:r w:rsidR="00B97524">
        <w:rPr>
          <w:rFonts w:ascii="Times New Roman" w:hAnsi="Times New Roman" w:cs="Times New Roman"/>
          <w:sz w:val="24"/>
          <w:szCs w:val="24"/>
        </w:rPr>
        <w:t xml:space="preserve">respondents to these </w:t>
      </w:r>
      <w:r w:rsidR="00382ADD" w:rsidRPr="00382ADD">
        <w:rPr>
          <w:rFonts w:ascii="Times New Roman" w:hAnsi="Times New Roman" w:cs="Times New Roman"/>
          <w:sz w:val="24"/>
          <w:szCs w:val="24"/>
        </w:rPr>
        <w:t xml:space="preserve"> witnessed </w:t>
      </w:r>
      <w:r w:rsidR="00E62906">
        <w:rPr>
          <w:rFonts w:ascii="Times New Roman" w:hAnsi="Times New Roman" w:cs="Times New Roman"/>
          <w:sz w:val="24"/>
          <w:szCs w:val="24"/>
        </w:rPr>
        <w:t xml:space="preserve">events that scared them and </w:t>
      </w:r>
      <w:r w:rsidR="00382ADD" w:rsidRPr="00382ADD">
        <w:rPr>
          <w:rFonts w:ascii="Times New Roman" w:hAnsi="Times New Roman" w:cs="Times New Roman"/>
          <w:sz w:val="24"/>
          <w:szCs w:val="24"/>
        </w:rPr>
        <w:t xml:space="preserve">significant others including family members, friends </w:t>
      </w:r>
      <w:r w:rsidR="00E62906">
        <w:rPr>
          <w:rFonts w:ascii="Times New Roman" w:hAnsi="Times New Roman" w:cs="Times New Roman"/>
          <w:sz w:val="24"/>
          <w:szCs w:val="24"/>
        </w:rPr>
        <w:t>were</w:t>
      </w:r>
      <w:r w:rsidR="00382ADD" w:rsidRPr="00382ADD">
        <w:rPr>
          <w:rFonts w:ascii="Times New Roman" w:hAnsi="Times New Roman" w:cs="Times New Roman"/>
          <w:sz w:val="24"/>
          <w:szCs w:val="24"/>
        </w:rPr>
        <w:t xml:space="preserve"> badly hurt in the past</w:t>
      </w:r>
      <w:r w:rsidR="00E62906">
        <w:rPr>
          <w:rFonts w:ascii="Times New Roman" w:hAnsi="Times New Roman" w:cs="Times New Roman"/>
          <w:sz w:val="24"/>
          <w:szCs w:val="24"/>
        </w:rPr>
        <w:t>. Moreover</w:t>
      </w:r>
      <w:r w:rsidR="0018257B">
        <w:rPr>
          <w:rFonts w:ascii="Times New Roman" w:hAnsi="Times New Roman" w:cs="Times New Roman"/>
          <w:sz w:val="24"/>
          <w:szCs w:val="24"/>
        </w:rPr>
        <w:t>,</w:t>
      </w:r>
      <w:r w:rsidR="00382ADD" w:rsidRPr="00382ADD">
        <w:rPr>
          <w:rFonts w:ascii="Times New Roman" w:hAnsi="Times New Roman" w:cs="Times New Roman"/>
          <w:sz w:val="24"/>
          <w:szCs w:val="24"/>
        </w:rPr>
        <w:t xml:space="preserve"> about half of the participants reported </w:t>
      </w:r>
      <w:r w:rsidR="004C77AC">
        <w:rPr>
          <w:rFonts w:ascii="Times New Roman" w:hAnsi="Times New Roman" w:cs="Times New Roman"/>
          <w:sz w:val="24"/>
          <w:szCs w:val="24"/>
        </w:rPr>
        <w:t xml:space="preserve">to be </w:t>
      </w:r>
      <w:r w:rsidR="00382ADD" w:rsidRPr="00382ADD">
        <w:rPr>
          <w:rFonts w:ascii="Times New Roman" w:hAnsi="Times New Roman" w:cs="Times New Roman"/>
          <w:sz w:val="24"/>
          <w:szCs w:val="24"/>
        </w:rPr>
        <w:t xml:space="preserve">aware of people who abandoned their partners suddenly. Experiencing these life challenging events indicates a significant burden of </w:t>
      </w:r>
      <w:r w:rsidR="0018257B">
        <w:rPr>
          <w:rFonts w:ascii="Times New Roman" w:hAnsi="Times New Roman" w:cs="Times New Roman"/>
          <w:sz w:val="24"/>
          <w:szCs w:val="24"/>
        </w:rPr>
        <w:t xml:space="preserve"> psychological </w:t>
      </w:r>
      <w:r w:rsidR="00382ADD" w:rsidRPr="00382ADD">
        <w:rPr>
          <w:rFonts w:ascii="Times New Roman" w:hAnsi="Times New Roman" w:cs="Times New Roman"/>
          <w:sz w:val="24"/>
          <w:szCs w:val="24"/>
        </w:rPr>
        <w:t xml:space="preserve">trauma </w:t>
      </w:r>
      <w:r w:rsidR="00E62906">
        <w:rPr>
          <w:rFonts w:ascii="Times New Roman" w:hAnsi="Times New Roman" w:cs="Times New Roman"/>
          <w:sz w:val="24"/>
          <w:szCs w:val="24"/>
        </w:rPr>
        <w:t xml:space="preserve">that could </w:t>
      </w:r>
      <w:r w:rsidR="0018257B">
        <w:rPr>
          <w:rFonts w:ascii="Times New Roman" w:hAnsi="Times New Roman" w:cs="Times New Roman"/>
          <w:sz w:val="24"/>
          <w:szCs w:val="24"/>
        </w:rPr>
        <w:t>have linger</w:t>
      </w:r>
      <w:r w:rsidR="00C72BF1">
        <w:rPr>
          <w:rFonts w:ascii="Times New Roman" w:hAnsi="Times New Roman" w:cs="Times New Roman"/>
          <w:sz w:val="24"/>
          <w:szCs w:val="24"/>
        </w:rPr>
        <w:t>er on till the EVD epidemic occured</w:t>
      </w:r>
      <w:r w:rsidR="0018257B">
        <w:rPr>
          <w:rFonts w:ascii="Times New Roman" w:hAnsi="Times New Roman" w:cs="Times New Roman"/>
          <w:sz w:val="24"/>
          <w:szCs w:val="24"/>
        </w:rPr>
        <w:t>.</w:t>
      </w:r>
      <w:r w:rsidR="00E62906">
        <w:rPr>
          <w:rFonts w:ascii="Times New Roman" w:hAnsi="Times New Roman" w:cs="Times New Roman"/>
          <w:sz w:val="24"/>
          <w:szCs w:val="24"/>
        </w:rPr>
        <w:t xml:space="preserve"> </w:t>
      </w:r>
    </w:p>
    <w:p w14:paraId="0CC1A40A" w14:textId="69EAFDA4" w:rsidR="009F74FC" w:rsidRPr="00761E84" w:rsidRDefault="00C807FA" w:rsidP="00761E84">
      <w:pPr>
        <w:pStyle w:val="EndNoteBibliography"/>
        <w:numPr>
          <w:ilvl w:val="0"/>
          <w:numId w:val="0"/>
        </w:numPr>
        <w:spacing w:line="360" w:lineRule="auto"/>
        <w:jc w:val="both"/>
        <w:rPr>
          <w:rFonts w:ascii="Times New Roman" w:hAnsi="Times New Roman" w:cs="Times New Roman"/>
          <w:b/>
          <w:bCs/>
          <w:i/>
          <w:iCs/>
          <w:sz w:val="24"/>
          <w:szCs w:val="24"/>
        </w:rPr>
      </w:pPr>
      <w:r w:rsidRPr="00DE4947">
        <w:rPr>
          <w:rFonts w:ascii="Times New Roman" w:hAnsi="Times New Roman" w:cs="Times New Roman"/>
          <w:b/>
          <w:bCs/>
          <w:i/>
          <w:iCs/>
          <w:sz w:val="24"/>
          <w:szCs w:val="24"/>
        </w:rPr>
        <w:t>Inference</w:t>
      </w:r>
      <w:r w:rsidR="002D63BF">
        <w:rPr>
          <w:rFonts w:ascii="Times New Roman" w:hAnsi="Times New Roman" w:cs="Times New Roman"/>
          <w:b/>
          <w:bCs/>
          <w:i/>
          <w:iCs/>
          <w:sz w:val="24"/>
          <w:szCs w:val="24"/>
        </w:rPr>
        <w:t xml:space="preserve"> on the findings</w:t>
      </w:r>
      <w:r w:rsidR="00761E84">
        <w:rPr>
          <w:rFonts w:ascii="Times New Roman" w:hAnsi="Times New Roman" w:cs="Times New Roman"/>
          <w:b/>
          <w:bCs/>
          <w:i/>
          <w:iCs/>
          <w:sz w:val="24"/>
          <w:szCs w:val="24"/>
        </w:rPr>
        <w:t xml:space="preserve">: </w:t>
      </w:r>
      <w:r w:rsidR="00B40E6F" w:rsidRPr="009F74FC">
        <w:rPr>
          <w:rFonts w:ascii="Times New Roman" w:hAnsi="Times New Roman" w:cs="Times New Roman"/>
          <w:sz w:val="24"/>
          <w:szCs w:val="24"/>
        </w:rPr>
        <w:t xml:space="preserve">Though trauma exposure does not </w:t>
      </w:r>
      <w:r w:rsidR="004C77AC">
        <w:rPr>
          <w:rFonts w:ascii="Times New Roman" w:hAnsi="Times New Roman" w:cs="Times New Roman"/>
          <w:sz w:val="24"/>
          <w:szCs w:val="24"/>
        </w:rPr>
        <w:t xml:space="preserve">have </w:t>
      </w:r>
      <w:r w:rsidR="00B40E6F" w:rsidRPr="009F74FC">
        <w:rPr>
          <w:rFonts w:ascii="Times New Roman" w:hAnsi="Times New Roman" w:cs="Times New Roman"/>
          <w:sz w:val="24"/>
          <w:szCs w:val="24"/>
        </w:rPr>
        <w:t>the same effects for everyone, but repeated experiences of trauma from disasters or life-threatening events are known to increase the trauma burden of those who survive. However,  past</w:t>
      </w:r>
      <w:r w:rsidR="004C77AC">
        <w:rPr>
          <w:rFonts w:ascii="Times New Roman" w:hAnsi="Times New Roman" w:cs="Times New Roman"/>
          <w:sz w:val="24"/>
          <w:szCs w:val="24"/>
        </w:rPr>
        <w:t xml:space="preserve"> events and </w:t>
      </w:r>
      <w:r w:rsidR="00B40E6F" w:rsidRPr="009F74FC">
        <w:rPr>
          <w:rFonts w:ascii="Times New Roman" w:hAnsi="Times New Roman" w:cs="Times New Roman"/>
          <w:sz w:val="24"/>
          <w:szCs w:val="24"/>
        </w:rPr>
        <w:t xml:space="preserve"> disasters such as the decade old rebel wars</w:t>
      </w:r>
      <w:r w:rsidR="004C77AC">
        <w:rPr>
          <w:rFonts w:ascii="Times New Roman" w:hAnsi="Times New Roman" w:cs="Times New Roman"/>
          <w:sz w:val="24"/>
          <w:szCs w:val="24"/>
        </w:rPr>
        <w:t>,</w:t>
      </w:r>
      <w:r w:rsidR="00B40E6F" w:rsidRPr="009F74FC">
        <w:rPr>
          <w:rFonts w:ascii="Times New Roman" w:hAnsi="Times New Roman" w:cs="Times New Roman"/>
          <w:sz w:val="24"/>
          <w:szCs w:val="24"/>
        </w:rPr>
        <w:t xml:space="preserve"> which mainly affected Liberia and Sierra Leone</w:t>
      </w:r>
      <w:r w:rsidR="00ED6203">
        <w:rPr>
          <w:rFonts w:ascii="Times New Roman" w:hAnsi="Times New Roman" w:cs="Times New Roman"/>
          <w:sz w:val="24"/>
          <w:szCs w:val="24"/>
        </w:rPr>
        <w:t xml:space="preserve"> and mud slides</w:t>
      </w:r>
      <w:r w:rsidR="00B40E6F" w:rsidRPr="009F74FC">
        <w:rPr>
          <w:rFonts w:ascii="Times New Roman" w:hAnsi="Times New Roman" w:cs="Times New Roman"/>
          <w:sz w:val="24"/>
          <w:szCs w:val="24"/>
        </w:rPr>
        <w:t xml:space="preserve"> might have traumatised the individuals, and these traumas </w:t>
      </w:r>
      <w:r w:rsidR="004C77AC">
        <w:rPr>
          <w:rFonts w:ascii="Times New Roman" w:hAnsi="Times New Roman" w:cs="Times New Roman"/>
          <w:sz w:val="24"/>
          <w:szCs w:val="24"/>
        </w:rPr>
        <w:t xml:space="preserve">were </w:t>
      </w:r>
      <w:r w:rsidR="00B40E6F" w:rsidRPr="009F74FC">
        <w:rPr>
          <w:rFonts w:ascii="Times New Roman" w:hAnsi="Times New Roman" w:cs="Times New Roman"/>
          <w:sz w:val="24"/>
          <w:szCs w:val="24"/>
        </w:rPr>
        <w:t>not adequately addressed or managed either due to lack or limited availability of mental healthcare professionals in countries most impacted by the 2014-16 EVD epidemic in West Africa or lack of trust in the government run healthcare system. A</w:t>
      </w:r>
      <w:r w:rsidR="004C77AC">
        <w:rPr>
          <w:rFonts w:ascii="Times New Roman" w:hAnsi="Times New Roman" w:cs="Times New Roman"/>
          <w:sz w:val="24"/>
          <w:szCs w:val="24"/>
        </w:rPr>
        <w:t>l</w:t>
      </w:r>
      <w:r w:rsidR="00B40E6F" w:rsidRPr="009F74FC">
        <w:rPr>
          <w:rFonts w:ascii="Times New Roman" w:hAnsi="Times New Roman" w:cs="Times New Roman"/>
          <w:sz w:val="24"/>
          <w:szCs w:val="24"/>
        </w:rPr>
        <w:t xml:space="preserve">though the experiences highlighted in Table </w:t>
      </w:r>
      <w:r w:rsidR="009240F1">
        <w:rPr>
          <w:rFonts w:ascii="Times New Roman" w:hAnsi="Times New Roman" w:cs="Times New Roman"/>
          <w:sz w:val="24"/>
          <w:szCs w:val="24"/>
        </w:rPr>
        <w:t>2</w:t>
      </w:r>
      <w:r w:rsidR="00B40E6F" w:rsidRPr="009F74FC">
        <w:rPr>
          <w:rFonts w:ascii="Times New Roman" w:hAnsi="Times New Roman" w:cs="Times New Roman"/>
          <w:sz w:val="24"/>
          <w:szCs w:val="24"/>
        </w:rPr>
        <w:t xml:space="preserve">, could have happened a long time ago, the EVD epidemic </w:t>
      </w:r>
      <w:r w:rsidR="004C77AC">
        <w:rPr>
          <w:rFonts w:ascii="Times New Roman" w:hAnsi="Times New Roman" w:cs="Times New Roman"/>
          <w:sz w:val="24"/>
          <w:szCs w:val="24"/>
        </w:rPr>
        <w:t xml:space="preserve">perhaps </w:t>
      </w:r>
      <w:r w:rsidR="00B40E6F" w:rsidRPr="009F74FC">
        <w:rPr>
          <w:rFonts w:ascii="Times New Roman" w:hAnsi="Times New Roman" w:cs="Times New Roman"/>
          <w:sz w:val="24"/>
          <w:szCs w:val="24"/>
        </w:rPr>
        <w:t xml:space="preserve">awakened strong memory of past traumatic events among this set of people, </w:t>
      </w:r>
      <w:r w:rsidR="004C77AC">
        <w:rPr>
          <w:rFonts w:ascii="Times New Roman" w:hAnsi="Times New Roman" w:cs="Times New Roman"/>
          <w:sz w:val="24"/>
          <w:szCs w:val="24"/>
        </w:rPr>
        <w:t xml:space="preserve">and </w:t>
      </w:r>
      <w:r w:rsidR="00B40E6F" w:rsidRPr="009F74FC">
        <w:rPr>
          <w:rFonts w:ascii="Times New Roman" w:hAnsi="Times New Roman" w:cs="Times New Roman"/>
          <w:sz w:val="24"/>
          <w:szCs w:val="24"/>
        </w:rPr>
        <w:t xml:space="preserve">also hindered or disrupted their recovery. </w:t>
      </w:r>
    </w:p>
    <w:p w14:paraId="307D47A3" w14:textId="00E32471" w:rsidR="00C72BF1" w:rsidRPr="000922E7" w:rsidRDefault="002D63BF" w:rsidP="00761E84">
      <w:pPr>
        <w:pStyle w:val="EndNoteBibliography"/>
        <w:numPr>
          <w:ilvl w:val="0"/>
          <w:numId w:val="0"/>
        </w:numPr>
        <w:spacing w:line="360" w:lineRule="auto"/>
        <w:jc w:val="both"/>
        <w:rPr>
          <w:rFonts w:ascii="Times New Roman" w:hAnsi="Times New Roman" w:cs="Times New Roman"/>
          <w:b/>
          <w:bCs/>
          <w:i/>
          <w:iCs/>
          <w:sz w:val="24"/>
          <w:szCs w:val="24"/>
          <w:highlight w:val="yellow"/>
        </w:rPr>
      </w:pPr>
      <w:r>
        <w:rPr>
          <w:rFonts w:ascii="Times New Roman" w:hAnsi="Times New Roman" w:cs="Times New Roman"/>
          <w:b/>
          <w:bCs/>
          <w:i/>
          <w:iCs/>
          <w:sz w:val="24"/>
          <w:szCs w:val="24"/>
        </w:rPr>
        <w:t>S</w:t>
      </w:r>
      <w:r w:rsidR="009F74FC" w:rsidRPr="00DE4947">
        <w:rPr>
          <w:rFonts w:ascii="Times New Roman" w:hAnsi="Times New Roman" w:cs="Times New Roman"/>
          <w:b/>
          <w:bCs/>
          <w:i/>
          <w:iCs/>
          <w:sz w:val="24"/>
          <w:szCs w:val="24"/>
        </w:rPr>
        <w:t>upport</w:t>
      </w:r>
      <w:r>
        <w:rPr>
          <w:rFonts w:ascii="Times New Roman" w:hAnsi="Times New Roman" w:cs="Times New Roman"/>
          <w:b/>
          <w:bCs/>
          <w:i/>
          <w:iCs/>
          <w:sz w:val="24"/>
          <w:szCs w:val="24"/>
        </w:rPr>
        <w:t>ing literature</w:t>
      </w:r>
      <w:r w:rsidR="00761E84">
        <w:rPr>
          <w:rFonts w:ascii="Times New Roman" w:hAnsi="Times New Roman" w:cs="Times New Roman"/>
          <w:b/>
          <w:bCs/>
          <w:i/>
          <w:iCs/>
          <w:sz w:val="24"/>
          <w:szCs w:val="24"/>
        </w:rPr>
        <w:t xml:space="preserve">: </w:t>
      </w:r>
      <w:r w:rsidR="00C72BF1" w:rsidRPr="00C72BF1">
        <w:rPr>
          <w:rFonts w:ascii="Times New Roman" w:hAnsi="Times New Roman" w:cs="Times New Roman"/>
          <w:sz w:val="24"/>
          <w:szCs w:val="24"/>
        </w:rPr>
        <w:t xml:space="preserve">Though some people who experienced these traumatic events may not have haboured the psychosocial impacts for long, </w:t>
      </w:r>
      <w:r w:rsidR="004C77AC">
        <w:rPr>
          <w:rFonts w:ascii="Times New Roman" w:hAnsi="Times New Roman" w:cs="Times New Roman"/>
          <w:sz w:val="24"/>
          <w:szCs w:val="24"/>
        </w:rPr>
        <w:t xml:space="preserve">some possibly </w:t>
      </w:r>
      <w:r w:rsidR="00C72BF1" w:rsidRPr="00C72BF1">
        <w:rPr>
          <w:rFonts w:ascii="Times New Roman" w:hAnsi="Times New Roman" w:cs="Times New Roman"/>
          <w:sz w:val="24"/>
          <w:szCs w:val="24"/>
        </w:rPr>
        <w:t>have symptoms of past trauma such as anxiety, stress, fear, avoidance, nightmares and flashbacks.</w:t>
      </w:r>
      <w:r w:rsidR="004C77AC">
        <w:rPr>
          <w:rFonts w:ascii="Times New Roman" w:hAnsi="Times New Roman" w:cs="Times New Roman"/>
          <w:sz w:val="24"/>
          <w:szCs w:val="24"/>
        </w:rPr>
        <w:t xml:space="preserve"> </w:t>
      </w:r>
      <w:r w:rsidR="00B40E6F">
        <w:rPr>
          <w:rFonts w:ascii="Times New Roman" w:hAnsi="Times New Roman" w:cs="Times New Roman"/>
          <w:sz w:val="24"/>
          <w:szCs w:val="24"/>
        </w:rPr>
        <w:t xml:space="preserve">In furtherance to this, </w:t>
      </w:r>
      <w:r w:rsidR="00C72BF1" w:rsidRPr="00C72BF1">
        <w:rPr>
          <w:rFonts w:ascii="Times New Roman" w:hAnsi="Times New Roman" w:cs="Times New Roman"/>
          <w:sz w:val="24"/>
          <w:szCs w:val="24"/>
        </w:rPr>
        <w:t>Bah et al.</w:t>
      </w:r>
      <w:r w:rsidR="00C72BF1" w:rsidRPr="00C72BF1">
        <w:rPr>
          <w:rFonts w:ascii="Times New Roman" w:hAnsi="Times New Roman" w:cs="Times New Roman"/>
          <w:sz w:val="24"/>
          <w:szCs w:val="24"/>
        </w:rPr>
        <w:fldChar w:fldCharType="begin"/>
      </w:r>
      <w:r w:rsidR="00D54DE5">
        <w:rPr>
          <w:rFonts w:ascii="Times New Roman" w:hAnsi="Times New Roman" w:cs="Times New Roman"/>
          <w:sz w:val="24"/>
          <w:szCs w:val="24"/>
        </w:rPr>
        <w:instrText xml:space="preserve"> ADDIN EN.CITE &lt;EndNote&gt;&lt;Cite ExcludeAuth="1"&gt;&lt;Author&gt;Bah&lt;/Author&gt;&lt;Year&gt;2020&lt;/Year&gt;&lt;RecNum&gt;95&lt;/RecNum&gt;&lt;DisplayText&gt;(2020)&lt;/DisplayText&gt;&lt;record&gt;&lt;rec-number&gt;95&lt;/rec-number&gt;&lt;foreign-keys&gt;&lt;key app="EN" db-id="dpredf2s5vz0rzedtx1xa927etr05pr5zvws" timestamp="1620617265"&gt;95&lt;/key&gt;&lt;/foreign-keys&gt;&lt;ref-type name="Journal Article"&gt;17&lt;/ref-type&gt;&lt;contributors&gt;&lt;authors&gt;&lt;author&gt;Bah, Abdulai Jawo&lt;/author&gt;&lt;author&gt;James, Peter Bai&lt;/author&gt;&lt;author&gt;Bah, Nuhu&lt;/author&gt;&lt;author&gt;Sesay, Amara Bangali&lt;/author&gt;&lt;author&gt;Sevalie, Stephen&lt;/author&gt;&lt;author&gt;Kanu, Joseph Sam&lt;/author&gt;&lt;/authors&gt;&lt;/contributors&gt;&lt;titles&gt;&lt;title&gt;Prevalence of anxiety, depression and post-traumatic stress disorder among Ebola survivors in northern Sierra Leone: a cross-sectional study&lt;/title&gt;&lt;secondary-title&gt;BMC Public Health&lt;/secondary-title&gt;&lt;/titles&gt;&lt;periodical&gt;&lt;full-title&gt;BMC Public Health&lt;/full-title&gt;&lt;/periodical&gt;&lt;pages&gt;1-13. Available:&lt;/pages&gt;&lt;volume&gt;20&lt;/volume&gt;&lt;number&gt;1&lt;/number&gt;&lt;dates&gt;&lt;year&gt;2020&lt;/year&gt;&lt;/dates&gt;&lt;isbn&gt;1471-2458&lt;/isbn&gt;&lt;urls&gt;&lt;related-urls&gt;&lt;url&gt;https://www.ncbi.nlm.nih.gov/pmc/articles/PMC7485189/&lt;/url&gt;&lt;/related-urls&gt;&lt;/urls&gt;&lt;electronic-resource-num&gt;10.1186/s12889-020-09507-6&lt;/electronic-resource-num&gt;&lt;/record&gt;&lt;/Cite&gt;&lt;/EndNote&gt;</w:instrText>
      </w:r>
      <w:r w:rsidR="00C72BF1" w:rsidRPr="00C72BF1">
        <w:rPr>
          <w:rFonts w:ascii="Times New Roman" w:hAnsi="Times New Roman" w:cs="Times New Roman"/>
          <w:sz w:val="24"/>
          <w:szCs w:val="24"/>
        </w:rPr>
        <w:fldChar w:fldCharType="separate"/>
      </w:r>
      <w:r w:rsidR="00D54DE5">
        <w:rPr>
          <w:rFonts w:ascii="Times New Roman" w:hAnsi="Times New Roman" w:cs="Times New Roman"/>
          <w:sz w:val="24"/>
          <w:szCs w:val="24"/>
        </w:rPr>
        <w:t>(2020)</w:t>
      </w:r>
      <w:r w:rsidR="00C72BF1" w:rsidRPr="00C72BF1">
        <w:rPr>
          <w:rFonts w:ascii="Times New Roman" w:hAnsi="Times New Roman" w:cs="Times New Roman"/>
          <w:sz w:val="24"/>
          <w:szCs w:val="24"/>
        </w:rPr>
        <w:fldChar w:fldCharType="end"/>
      </w:r>
      <w:r w:rsidR="00B40E6F">
        <w:rPr>
          <w:rFonts w:ascii="Times New Roman" w:hAnsi="Times New Roman" w:cs="Times New Roman"/>
          <w:sz w:val="24"/>
          <w:szCs w:val="24"/>
        </w:rPr>
        <w:t xml:space="preserve"> and</w:t>
      </w:r>
      <w:r w:rsidR="00B40E6F" w:rsidRPr="00B40E6F">
        <w:rPr>
          <w:rFonts w:ascii="Times New Roman" w:hAnsi="Times New Roman" w:cs="Times New Roman"/>
          <w:sz w:val="24"/>
          <w:szCs w:val="24"/>
        </w:rPr>
        <w:t xml:space="preserve"> </w:t>
      </w:r>
      <w:r w:rsidR="00B40E6F">
        <w:rPr>
          <w:rFonts w:ascii="Times New Roman" w:hAnsi="Times New Roman" w:cs="Times New Roman"/>
          <w:sz w:val="24"/>
          <w:szCs w:val="24"/>
        </w:rPr>
        <w:t xml:space="preserve">Jalloh  et al. </w:t>
      </w:r>
      <w:r w:rsidR="00B40E6F">
        <w:rPr>
          <w:rFonts w:ascii="Times New Roman" w:hAnsi="Times New Roman" w:cs="Times New Roman"/>
          <w:sz w:val="24"/>
          <w:szCs w:val="24"/>
        </w:rPr>
        <w:fldChar w:fldCharType="begin"/>
      </w:r>
      <w:r w:rsidR="00D54DE5">
        <w:rPr>
          <w:rFonts w:ascii="Times New Roman" w:hAnsi="Times New Roman" w:cs="Times New Roman"/>
          <w:sz w:val="24"/>
          <w:szCs w:val="24"/>
        </w:rPr>
        <w:instrText xml:space="preserve"> ADDIN EN.CITE &lt;EndNote&gt;&lt;Cite ExcludeAuth="1"&gt;&lt;Author&gt;Jalloh &lt;/Author&gt;&lt;Year&gt;2018&lt;/Year&gt;&lt;RecNum&gt;14&lt;/RecNum&gt;&lt;DisplayText&gt;(2018)&lt;/DisplayText&gt;&lt;record&gt;&lt;rec-number&gt;14&lt;/rec-number&gt;&lt;foreign-keys&gt;&lt;key app="EN" db-id="dpredf2s5vz0rzedtx1xa927etr05pr5zvws" timestamp="1620617265"&gt;14&lt;/key&gt;&lt;/foreign-keys&gt;&lt;ref-type name="Journal Article"&gt;17&lt;/ref-type&gt;&lt;contributors&gt;&lt;authors&gt;&lt;author&gt;Jalloh , Mohamed F.&lt;/author&gt;&lt;author&gt;Li, Wenshu,&lt;/author&gt;&lt;author&gt;Bunnell, Rebecca E.&lt;/author&gt;&lt;author&gt;Ethier, Kathleen A.&lt;/author&gt;&lt;author&gt;O’Leary, Ann&lt;/author&gt;&lt;author&gt;Hageman, Kathy M.&lt;/author&gt;&lt;author&gt;Sengeh, Paul&lt;/author&gt;&lt;author&gt;Jalloh, Mohammad B.&lt;/author&gt;&lt;author&gt;Morgan, Oliver&lt;/author&gt;&lt;author&gt;Hersey, Sara&lt;/author&gt;&lt;/authors&gt;&lt;/contributors&gt;&lt;titles&gt;&lt;title&gt;Impact of Ebola experiences and risk perceptions on mental health in Sierra Leone, July 2015&lt;/title&gt;&lt;secondary-title&gt;British Medical Journal  global health&lt;/secondary-title&gt;&lt;/titles&gt;&lt;periodical&gt;&lt;full-title&gt;British Medical Journal  Global Health&lt;/full-title&gt;&lt;/periodical&gt;&lt;pages&gt;e000471. Available:&lt;/pages&gt;&lt;volume&gt;3&lt;/volume&gt;&lt;number&gt;2&lt;/number&gt;&lt;dates&gt;&lt;year&gt;2018&lt;/year&gt;&lt;/dates&gt;&lt;isbn&gt;2059-7908&lt;/isbn&gt;&lt;urls&gt;&lt;related-urls&gt;&lt;url&gt;https://pmc.ncbi.nlm.nih.gov/articles/PMC5873549/&lt;/url&gt;&lt;/related-urls&gt;&lt;/urls&gt;&lt;electronic-resource-num&gt;10.1136/bmjgh-2017-000471&lt;/electronic-resource-num&gt;&lt;/record&gt;&lt;/Cite&gt;&lt;/EndNote&gt;</w:instrText>
      </w:r>
      <w:r w:rsidR="00B40E6F">
        <w:rPr>
          <w:rFonts w:ascii="Times New Roman" w:hAnsi="Times New Roman" w:cs="Times New Roman"/>
          <w:sz w:val="24"/>
          <w:szCs w:val="24"/>
        </w:rPr>
        <w:fldChar w:fldCharType="separate"/>
      </w:r>
      <w:r w:rsidR="00D54DE5">
        <w:rPr>
          <w:rFonts w:ascii="Times New Roman" w:hAnsi="Times New Roman" w:cs="Times New Roman"/>
          <w:sz w:val="24"/>
          <w:szCs w:val="24"/>
        </w:rPr>
        <w:t>(2018)</w:t>
      </w:r>
      <w:r w:rsidR="00B40E6F">
        <w:rPr>
          <w:rFonts w:ascii="Times New Roman" w:hAnsi="Times New Roman" w:cs="Times New Roman"/>
          <w:sz w:val="24"/>
          <w:szCs w:val="24"/>
        </w:rPr>
        <w:fldChar w:fldCharType="end"/>
      </w:r>
      <w:r w:rsidR="00C72BF1" w:rsidRPr="00C72BF1">
        <w:rPr>
          <w:rFonts w:ascii="Times New Roman" w:hAnsi="Times New Roman" w:cs="Times New Roman"/>
          <w:sz w:val="24"/>
          <w:szCs w:val="24"/>
        </w:rPr>
        <w:t xml:space="preserve"> observed that people in the epicentre of the 2014-16 EVD epidemic had underlying history of trauma from </w:t>
      </w:r>
      <w:r w:rsidR="00C72BF1" w:rsidRPr="000922E7">
        <w:rPr>
          <w:rFonts w:ascii="Times New Roman" w:hAnsi="Times New Roman" w:cs="Times New Roman"/>
          <w:sz w:val="24"/>
          <w:szCs w:val="24"/>
          <w:highlight w:val="yellow"/>
        </w:rPr>
        <w:t>violent attacks</w:t>
      </w:r>
      <w:r w:rsidR="00ED6203" w:rsidRPr="000922E7">
        <w:rPr>
          <w:rFonts w:ascii="Times New Roman" w:hAnsi="Times New Roman" w:cs="Times New Roman"/>
          <w:sz w:val="24"/>
          <w:szCs w:val="24"/>
          <w:highlight w:val="yellow"/>
        </w:rPr>
        <w:t>. Bah et al.</w:t>
      </w:r>
      <w:r w:rsidR="00ED6203" w:rsidRPr="000922E7">
        <w:rPr>
          <w:rFonts w:ascii="Times New Roman" w:hAnsi="Times New Roman" w:cs="Times New Roman"/>
          <w:sz w:val="24"/>
          <w:szCs w:val="24"/>
          <w:highlight w:val="yellow"/>
        </w:rPr>
        <w:fldChar w:fldCharType="begin"/>
      </w:r>
      <w:r w:rsidR="00D54DE5" w:rsidRPr="000922E7">
        <w:rPr>
          <w:rFonts w:ascii="Times New Roman" w:hAnsi="Times New Roman" w:cs="Times New Roman"/>
          <w:sz w:val="24"/>
          <w:szCs w:val="24"/>
          <w:highlight w:val="yellow"/>
        </w:rPr>
        <w:instrText xml:space="preserve"> ADDIN EN.CITE &lt;EndNote&gt;&lt;Cite ExcludeAuth="1"&gt;&lt;Author&gt;Bah&lt;/Author&gt;&lt;Year&gt;2020&lt;/Year&gt;&lt;RecNum&gt;95&lt;/RecNum&gt;&lt;DisplayText&gt;(2020)&lt;/DisplayText&gt;&lt;record&gt;&lt;rec-number&gt;95&lt;/rec-number&gt;&lt;foreign-keys&gt;&lt;key app="EN" db-id="dpredf2s5vz0rzedtx1xa927etr05pr5zvws" timestamp="1620617265"&gt;95&lt;/key&gt;&lt;/foreign-keys&gt;&lt;ref-type name="Journal Article"&gt;17&lt;/ref-type&gt;&lt;contributors&gt;&lt;authors&gt;&lt;author&gt;Bah, Abdulai Jawo&lt;/author&gt;&lt;author&gt;James, Peter Bai&lt;/author&gt;&lt;author&gt;Bah, Nuhu&lt;/author&gt;&lt;author&gt;Sesay, Amara Bangali&lt;/author&gt;&lt;author&gt;Sevalie, Stephen&lt;/author&gt;&lt;author&gt;Kanu, Joseph Sam&lt;/author&gt;&lt;/authors&gt;&lt;/contributors&gt;&lt;titles&gt;&lt;title&gt;Prevalence of anxiety, depression and post-traumatic stress disorder among Ebola survivors in northern Sierra Leone: a cross-sectional study&lt;/title&gt;&lt;secondary-title&gt;BMC Public Health&lt;/secondary-title&gt;&lt;/titles&gt;&lt;periodical&gt;&lt;full-title&gt;BMC Public Health&lt;/full-title&gt;&lt;/periodical&gt;&lt;pages&gt;1-13. Available:&lt;/pages&gt;&lt;volume&gt;20&lt;/volume&gt;&lt;number&gt;1&lt;/number&gt;&lt;dates&gt;&lt;year&gt;2020&lt;/year&gt;&lt;/dates&gt;&lt;isbn&gt;1471-2458&lt;/isbn&gt;&lt;urls&gt;&lt;related-urls&gt;&lt;url&gt;https://www.ncbi.nlm.nih.gov/pmc/articles/PMC7485189/&lt;/url&gt;&lt;/related-urls&gt;&lt;/urls&gt;&lt;electronic-resource-num&gt;10.1186/s12889-020-09507-6&lt;/electronic-resource-num&gt;&lt;/record&gt;&lt;/Cite&gt;&lt;/EndNote&gt;</w:instrText>
      </w:r>
      <w:r w:rsidR="00ED6203" w:rsidRPr="000922E7">
        <w:rPr>
          <w:rFonts w:ascii="Times New Roman" w:hAnsi="Times New Roman" w:cs="Times New Roman"/>
          <w:sz w:val="24"/>
          <w:szCs w:val="24"/>
          <w:highlight w:val="yellow"/>
        </w:rPr>
        <w:fldChar w:fldCharType="separate"/>
      </w:r>
      <w:r w:rsidR="00D54DE5" w:rsidRPr="000922E7">
        <w:rPr>
          <w:rFonts w:ascii="Times New Roman" w:hAnsi="Times New Roman" w:cs="Times New Roman"/>
          <w:sz w:val="24"/>
          <w:szCs w:val="24"/>
          <w:highlight w:val="yellow"/>
        </w:rPr>
        <w:t>(2020)</w:t>
      </w:r>
      <w:r w:rsidR="00ED6203" w:rsidRPr="000922E7">
        <w:rPr>
          <w:rFonts w:ascii="Times New Roman" w:hAnsi="Times New Roman" w:cs="Times New Roman"/>
          <w:sz w:val="24"/>
          <w:szCs w:val="24"/>
          <w:highlight w:val="yellow"/>
        </w:rPr>
        <w:fldChar w:fldCharType="end"/>
      </w:r>
      <w:r w:rsidR="00ED6203" w:rsidRPr="000922E7">
        <w:rPr>
          <w:rFonts w:ascii="Times New Roman" w:hAnsi="Times New Roman" w:cs="Times New Roman"/>
          <w:sz w:val="24"/>
          <w:szCs w:val="24"/>
          <w:highlight w:val="yellow"/>
        </w:rPr>
        <w:t xml:space="preserve"> further observed increased trauma level s among Sierra Leoneans and recommended improved professional care </w:t>
      </w:r>
      <w:r w:rsidR="00C72BF1" w:rsidRPr="000922E7">
        <w:rPr>
          <w:rFonts w:ascii="Times New Roman" w:hAnsi="Times New Roman" w:cs="Times New Roman"/>
          <w:sz w:val="24"/>
          <w:szCs w:val="24"/>
          <w:highlight w:val="yellow"/>
        </w:rPr>
        <w:t>to mitigate further complications.</w:t>
      </w:r>
      <w:r w:rsidR="00B40E6F" w:rsidRPr="000922E7">
        <w:rPr>
          <w:rFonts w:ascii="Times New Roman" w:hAnsi="Times New Roman" w:cs="Times New Roman"/>
          <w:sz w:val="24"/>
          <w:szCs w:val="24"/>
          <w:highlight w:val="yellow"/>
        </w:rPr>
        <w:t xml:space="preserve"> </w:t>
      </w:r>
    </w:p>
    <w:p w14:paraId="1114A799" w14:textId="39EC8B75" w:rsidR="00526D91" w:rsidRPr="00761E84" w:rsidRDefault="00526D91" w:rsidP="00526D91">
      <w:pPr>
        <w:pStyle w:val="EndNoteBibliography"/>
        <w:numPr>
          <w:ilvl w:val="0"/>
          <w:numId w:val="0"/>
        </w:numPr>
        <w:spacing w:line="360" w:lineRule="auto"/>
        <w:jc w:val="both"/>
        <w:rPr>
          <w:rFonts w:ascii="Times New Roman" w:hAnsi="Times New Roman" w:cs="Times New Roman"/>
          <w:b/>
          <w:bCs/>
          <w:i/>
          <w:iCs/>
          <w:sz w:val="24"/>
          <w:szCs w:val="24"/>
        </w:rPr>
      </w:pPr>
      <w:r w:rsidRPr="000922E7">
        <w:rPr>
          <w:rFonts w:ascii="Times New Roman" w:hAnsi="Times New Roman" w:cs="Times New Roman"/>
          <w:b/>
          <w:bCs/>
          <w:i/>
          <w:iCs/>
          <w:sz w:val="24"/>
          <w:szCs w:val="24"/>
          <w:highlight w:val="yellow"/>
        </w:rPr>
        <w:t>Significance of the findings</w:t>
      </w:r>
      <w:r w:rsidR="00761E84" w:rsidRPr="000922E7">
        <w:rPr>
          <w:rFonts w:ascii="Times New Roman" w:hAnsi="Times New Roman" w:cs="Times New Roman"/>
          <w:b/>
          <w:bCs/>
          <w:i/>
          <w:iCs/>
          <w:sz w:val="24"/>
          <w:szCs w:val="24"/>
          <w:highlight w:val="yellow"/>
        </w:rPr>
        <w:t xml:space="preserve">: </w:t>
      </w:r>
      <w:r w:rsidRPr="000922E7">
        <w:rPr>
          <w:rFonts w:ascii="Times New Roman" w:hAnsi="Times New Roman" w:cs="Times New Roman"/>
          <w:sz w:val="24"/>
          <w:szCs w:val="24"/>
          <w:highlight w:val="yellow"/>
        </w:rPr>
        <w:t>These findings help facilitate</w:t>
      </w:r>
      <w:r w:rsidRPr="00526D91">
        <w:rPr>
          <w:rFonts w:ascii="Times New Roman" w:hAnsi="Times New Roman" w:cs="Times New Roman"/>
          <w:sz w:val="24"/>
          <w:szCs w:val="24"/>
        </w:rPr>
        <w:t xml:space="preserve"> the design and making of policies which </w:t>
      </w:r>
      <w:r w:rsidR="004C77AC">
        <w:rPr>
          <w:rFonts w:ascii="Times New Roman" w:hAnsi="Times New Roman" w:cs="Times New Roman"/>
          <w:sz w:val="24"/>
          <w:szCs w:val="24"/>
        </w:rPr>
        <w:t xml:space="preserve">can </w:t>
      </w:r>
      <w:r w:rsidRPr="00526D91">
        <w:rPr>
          <w:rFonts w:ascii="Times New Roman" w:hAnsi="Times New Roman" w:cs="Times New Roman"/>
          <w:sz w:val="24"/>
          <w:szCs w:val="24"/>
        </w:rPr>
        <w:t xml:space="preserve">be combined with the provision of resources for long-term support for people traumatised by past events. It will further increase awareness on the persistence and scale of trauma among survivors of large-scale disasters such as the decade old rebel wars in Liberia and Sierra Leone and the EVD epidemic. </w:t>
      </w:r>
    </w:p>
    <w:p w14:paraId="754EE059" w14:textId="626F4556" w:rsidR="00526D91" w:rsidRPr="00C21573" w:rsidRDefault="00526D91" w:rsidP="00526D91">
      <w:pPr>
        <w:pStyle w:val="EndNoteBibliography"/>
        <w:numPr>
          <w:ilvl w:val="0"/>
          <w:numId w:val="0"/>
        </w:numPr>
        <w:spacing w:line="360" w:lineRule="auto"/>
        <w:jc w:val="both"/>
        <w:rPr>
          <w:rFonts w:ascii="Times New Roman" w:hAnsi="Times New Roman" w:cs="Times New Roman"/>
          <w:sz w:val="24"/>
          <w:szCs w:val="24"/>
        </w:rPr>
      </w:pPr>
      <w:r w:rsidRPr="00526D91">
        <w:rPr>
          <w:rFonts w:ascii="Times New Roman" w:hAnsi="Times New Roman" w:cs="Times New Roman"/>
          <w:sz w:val="24"/>
          <w:szCs w:val="24"/>
        </w:rPr>
        <w:t xml:space="preserve">These findings </w:t>
      </w:r>
      <w:r w:rsidR="004C77AC">
        <w:rPr>
          <w:rFonts w:ascii="Times New Roman" w:hAnsi="Times New Roman" w:cs="Times New Roman"/>
          <w:sz w:val="24"/>
          <w:szCs w:val="24"/>
        </w:rPr>
        <w:t xml:space="preserve">bring </w:t>
      </w:r>
      <w:r w:rsidRPr="00526D91">
        <w:rPr>
          <w:rFonts w:ascii="Times New Roman" w:hAnsi="Times New Roman" w:cs="Times New Roman"/>
          <w:sz w:val="24"/>
          <w:szCs w:val="24"/>
        </w:rPr>
        <w:t>the significance of past trauma history on psychosocial/mental health whilst experienceing other traumatic event.</w:t>
      </w:r>
      <w:r w:rsidR="00C21573">
        <w:rPr>
          <w:rFonts w:ascii="Times New Roman" w:hAnsi="Times New Roman" w:cs="Times New Roman"/>
          <w:sz w:val="24"/>
          <w:szCs w:val="24"/>
        </w:rPr>
        <w:t xml:space="preserve"> </w:t>
      </w:r>
      <w:r w:rsidRPr="00526D91">
        <w:rPr>
          <w:rFonts w:ascii="Times New Roman" w:hAnsi="Times New Roman" w:cs="Times New Roman"/>
          <w:sz w:val="24"/>
          <w:szCs w:val="24"/>
        </w:rPr>
        <w:t xml:space="preserve">In clinical nursing, the findings on the levels of </w:t>
      </w:r>
      <w:r w:rsidRPr="00526D91">
        <w:rPr>
          <w:rFonts w:ascii="Times New Roman" w:hAnsi="Times New Roman" w:cs="Times New Roman"/>
          <w:sz w:val="24"/>
          <w:szCs w:val="24"/>
        </w:rPr>
        <w:lastRenderedPageBreak/>
        <w:t xml:space="preserve">trauma from past events or disasters provide data </w:t>
      </w:r>
      <w:r w:rsidR="007F0C5E">
        <w:rPr>
          <w:rFonts w:ascii="Times New Roman" w:hAnsi="Times New Roman" w:cs="Times New Roman"/>
          <w:sz w:val="24"/>
          <w:szCs w:val="24"/>
        </w:rPr>
        <w:t xml:space="preserve">applicable </w:t>
      </w:r>
      <w:r w:rsidRPr="00526D91">
        <w:rPr>
          <w:rFonts w:ascii="Times New Roman" w:hAnsi="Times New Roman" w:cs="Times New Roman"/>
          <w:sz w:val="24"/>
          <w:szCs w:val="24"/>
        </w:rPr>
        <w:t>to management of similar patient-care situations through protocols that can be developed to support trauma care.</w:t>
      </w:r>
      <w:r w:rsidR="00C21573">
        <w:rPr>
          <w:rFonts w:ascii="Times New Roman" w:hAnsi="Times New Roman" w:cs="Times New Roman"/>
          <w:sz w:val="24"/>
          <w:szCs w:val="24"/>
        </w:rPr>
        <w:t xml:space="preserve"> </w:t>
      </w:r>
      <w:r w:rsidRPr="00526D91">
        <w:rPr>
          <w:rFonts w:ascii="Times New Roman" w:hAnsi="Times New Roman" w:cs="Times New Roman"/>
          <w:sz w:val="24"/>
          <w:szCs w:val="24"/>
        </w:rPr>
        <w:t xml:space="preserve">Knowledge from this study can be utilised in various ways and other allied fields to foster the awareness about the psychosocial sequelae of chronic trauma that </w:t>
      </w:r>
      <w:r w:rsidR="007F0C5E">
        <w:rPr>
          <w:rFonts w:ascii="Times New Roman" w:hAnsi="Times New Roman" w:cs="Times New Roman"/>
          <w:sz w:val="24"/>
          <w:szCs w:val="24"/>
        </w:rPr>
        <w:t xml:space="preserve">may </w:t>
      </w:r>
      <w:r w:rsidRPr="00526D91">
        <w:rPr>
          <w:rFonts w:ascii="Times New Roman" w:hAnsi="Times New Roman" w:cs="Times New Roman"/>
          <w:sz w:val="24"/>
          <w:szCs w:val="24"/>
        </w:rPr>
        <w:t>be worsened by repeated exposures to event such as infectious disease outbreaks. The knowledge of the sequelae of the past trauma experiences guide healthcare workers such as nurses in providing care to those impacted by other past events. Healthcare workers are faced with difficult conditions in line of duty, so knowledge of the extent to which people have been traumatised guide in providing evidence-based care to their clients and other staff members if needed</w:t>
      </w:r>
      <w:r w:rsidRPr="00562A59">
        <w:rPr>
          <w:rFonts w:ascii="Times New Roman" w:hAnsi="Times New Roman" w:cs="Times New Roman"/>
          <w:color w:val="FF0000"/>
          <w:sz w:val="24"/>
          <w:szCs w:val="24"/>
        </w:rPr>
        <w:t>.</w:t>
      </w:r>
    </w:p>
    <w:p w14:paraId="293DB25B" w14:textId="77777777" w:rsidR="00526D91" w:rsidRPr="00761E84" w:rsidRDefault="00526D91" w:rsidP="00761E84">
      <w:pPr>
        <w:pStyle w:val="EndNoteBibliography"/>
        <w:numPr>
          <w:ilvl w:val="0"/>
          <w:numId w:val="0"/>
        </w:numPr>
        <w:spacing w:line="360" w:lineRule="auto"/>
        <w:jc w:val="both"/>
        <w:rPr>
          <w:rFonts w:ascii="Times New Roman" w:hAnsi="Times New Roman" w:cs="Times New Roman"/>
          <w:b/>
          <w:bCs/>
          <w:i/>
          <w:iCs/>
          <w:sz w:val="24"/>
          <w:szCs w:val="24"/>
        </w:rPr>
      </w:pPr>
      <w:r w:rsidRPr="00C94BB9">
        <w:rPr>
          <w:rFonts w:ascii="Times New Roman" w:hAnsi="Times New Roman" w:cs="Times New Roman"/>
          <w:b/>
          <w:bCs/>
          <w:i/>
          <w:iCs/>
          <w:sz w:val="24"/>
          <w:szCs w:val="24"/>
        </w:rPr>
        <w:t>Implications</w:t>
      </w:r>
      <w:r w:rsidR="00761E84">
        <w:rPr>
          <w:rFonts w:ascii="Times New Roman" w:hAnsi="Times New Roman" w:cs="Times New Roman"/>
          <w:b/>
          <w:bCs/>
          <w:i/>
          <w:iCs/>
          <w:sz w:val="24"/>
          <w:szCs w:val="24"/>
        </w:rPr>
        <w:t xml:space="preserve">: </w:t>
      </w:r>
      <w:r w:rsidRPr="00526D91">
        <w:rPr>
          <w:rFonts w:ascii="Times New Roman" w:hAnsi="Times New Roman" w:cs="Times New Roman"/>
          <w:sz w:val="24"/>
          <w:szCs w:val="24"/>
        </w:rPr>
        <w:t xml:space="preserve">The implications of these findings are that, irrespective that </w:t>
      </w:r>
      <w:r w:rsidR="007F0C5E">
        <w:rPr>
          <w:rFonts w:ascii="Times New Roman" w:hAnsi="Times New Roman" w:cs="Times New Roman"/>
          <w:sz w:val="24"/>
          <w:szCs w:val="24"/>
        </w:rPr>
        <w:t xml:space="preserve">most </w:t>
      </w:r>
      <w:r w:rsidRPr="00526D91">
        <w:rPr>
          <w:rFonts w:ascii="Times New Roman" w:hAnsi="Times New Roman" w:cs="Times New Roman"/>
          <w:sz w:val="24"/>
          <w:szCs w:val="24"/>
        </w:rPr>
        <w:t xml:space="preserve">participants did not suffer from some of these events, </w:t>
      </w:r>
      <w:r w:rsidR="007F0C5E">
        <w:rPr>
          <w:rFonts w:ascii="Times New Roman" w:hAnsi="Times New Roman" w:cs="Times New Roman"/>
          <w:sz w:val="24"/>
          <w:szCs w:val="24"/>
        </w:rPr>
        <w:t xml:space="preserve">some with </w:t>
      </w:r>
      <w:r w:rsidRPr="00526D91">
        <w:rPr>
          <w:rFonts w:ascii="Times New Roman" w:hAnsi="Times New Roman" w:cs="Times New Roman"/>
          <w:sz w:val="24"/>
          <w:szCs w:val="24"/>
        </w:rPr>
        <w:t xml:space="preserve">such experiences carry trauma that need to be identified and managed to </w:t>
      </w:r>
      <w:r w:rsidR="007F0C5E">
        <w:rPr>
          <w:rFonts w:ascii="Times New Roman" w:hAnsi="Times New Roman" w:cs="Times New Roman"/>
          <w:sz w:val="24"/>
          <w:szCs w:val="24"/>
        </w:rPr>
        <w:t xml:space="preserve">maintain </w:t>
      </w:r>
      <w:r w:rsidRPr="00526D91">
        <w:rPr>
          <w:rFonts w:ascii="Times New Roman" w:hAnsi="Times New Roman" w:cs="Times New Roman"/>
          <w:sz w:val="24"/>
          <w:szCs w:val="24"/>
        </w:rPr>
        <w:t>mental health. Additionally, the past experiences of the traumatic events and reoccurence of other disasters that reinforces the trauma not only affect the survivors’ psychosocial health but their environmental functionality</w:t>
      </w:r>
      <w:r w:rsidR="007F0C5E">
        <w:rPr>
          <w:rFonts w:ascii="Times New Roman" w:hAnsi="Times New Roman" w:cs="Times New Roman"/>
          <w:sz w:val="24"/>
          <w:szCs w:val="24"/>
        </w:rPr>
        <w:t>,</w:t>
      </w:r>
      <w:r w:rsidRPr="00526D91">
        <w:rPr>
          <w:rFonts w:ascii="Times New Roman" w:hAnsi="Times New Roman" w:cs="Times New Roman"/>
          <w:sz w:val="24"/>
          <w:szCs w:val="24"/>
        </w:rPr>
        <w:t xml:space="preserve"> which may not only risk being overwhelmed by these experiences but </w:t>
      </w:r>
      <w:r w:rsidR="007F0C5E">
        <w:rPr>
          <w:rFonts w:ascii="Times New Roman" w:hAnsi="Times New Roman" w:cs="Times New Roman"/>
          <w:sz w:val="24"/>
          <w:szCs w:val="24"/>
        </w:rPr>
        <w:t xml:space="preserve">can </w:t>
      </w:r>
      <w:r w:rsidRPr="00526D91">
        <w:rPr>
          <w:rFonts w:ascii="Times New Roman" w:hAnsi="Times New Roman" w:cs="Times New Roman"/>
          <w:sz w:val="24"/>
          <w:szCs w:val="24"/>
        </w:rPr>
        <w:t xml:space="preserve">deteriorate into severe mental health conditions. </w:t>
      </w:r>
    </w:p>
    <w:p w14:paraId="1A660BE7" w14:textId="069EBF02" w:rsidR="00D3495B" w:rsidRDefault="003605D7" w:rsidP="00C21573">
      <w:pPr>
        <w:pStyle w:val="EndNoteBibliography"/>
        <w:numPr>
          <w:ilvl w:val="0"/>
          <w:numId w:val="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Qualitative </w:t>
      </w:r>
      <w:r w:rsidR="00D3495B" w:rsidRPr="00142AF1">
        <w:rPr>
          <w:rFonts w:ascii="Times New Roman" w:hAnsi="Times New Roman" w:cs="Times New Roman"/>
          <w:b/>
          <w:bCs/>
          <w:sz w:val="24"/>
          <w:szCs w:val="24"/>
        </w:rPr>
        <w:t>findings</w:t>
      </w:r>
    </w:p>
    <w:p w14:paraId="262FE2AA" w14:textId="11333B89" w:rsidR="00761E84" w:rsidRPr="00B90649" w:rsidRDefault="00B90649" w:rsidP="00761E84">
      <w:pPr>
        <w:pStyle w:val="EndNoteBibliography"/>
        <w:numPr>
          <w:ilvl w:val="0"/>
          <w:numId w:val="0"/>
        </w:numPr>
        <w:spacing w:line="360" w:lineRule="auto"/>
        <w:jc w:val="both"/>
        <w:rPr>
          <w:rFonts w:ascii="Times New Roman" w:hAnsi="Times New Roman" w:cs="Times New Roman"/>
          <w:b/>
          <w:bCs/>
          <w:sz w:val="24"/>
          <w:szCs w:val="24"/>
        </w:rPr>
      </w:pPr>
      <w:r w:rsidRPr="00B90649">
        <w:rPr>
          <w:rFonts w:ascii="Times New Roman" w:eastAsia="Calibri" w:hAnsi="Times New Roman" w:cs="Times New Roman"/>
          <w:b/>
          <w:bCs/>
          <w:kern w:val="0"/>
          <w:sz w:val="24"/>
          <w:szCs w:val="24"/>
          <w14:ligatures w14:val="none"/>
        </w:rPr>
        <w:t>E</w:t>
      </w:r>
      <w:r w:rsidR="00761E84" w:rsidRPr="00B90649">
        <w:rPr>
          <w:rFonts w:ascii="Times New Roman" w:eastAsia="Calibri" w:hAnsi="Times New Roman" w:cs="Times New Roman"/>
          <w:b/>
          <w:bCs/>
          <w:kern w:val="0"/>
          <w:sz w:val="24"/>
          <w:szCs w:val="24"/>
          <w14:ligatures w14:val="none"/>
        </w:rPr>
        <w:t>xperienc</w:t>
      </w:r>
      <w:r w:rsidRPr="00B90649">
        <w:rPr>
          <w:rFonts w:ascii="Times New Roman" w:eastAsia="Calibri" w:hAnsi="Times New Roman" w:cs="Times New Roman"/>
          <w:b/>
          <w:bCs/>
          <w:kern w:val="0"/>
          <w:sz w:val="24"/>
          <w:szCs w:val="24"/>
          <w14:ligatures w14:val="none"/>
        </w:rPr>
        <w:t>ing</w:t>
      </w:r>
      <w:r w:rsidR="00761E84" w:rsidRPr="00B90649">
        <w:rPr>
          <w:rFonts w:ascii="Times New Roman" w:eastAsia="Calibri" w:hAnsi="Times New Roman" w:cs="Times New Roman"/>
          <w:b/>
          <w:bCs/>
          <w:kern w:val="0"/>
          <w:sz w:val="24"/>
          <w:szCs w:val="24"/>
          <w14:ligatures w14:val="none"/>
        </w:rPr>
        <w:t xml:space="preserve"> difficult times in  life</w:t>
      </w:r>
    </w:p>
    <w:p w14:paraId="29E4F625" w14:textId="4EAA3E19" w:rsidR="00562A59" w:rsidRPr="00761E84" w:rsidRDefault="00C94BB9" w:rsidP="00DE4947">
      <w:pPr>
        <w:pStyle w:val="EndNoteBibliography"/>
        <w:numPr>
          <w:ilvl w:val="0"/>
          <w:numId w:val="0"/>
        </w:numPr>
        <w:spacing w:line="360" w:lineRule="auto"/>
        <w:jc w:val="both"/>
        <w:rPr>
          <w:rFonts w:ascii="Times New Roman" w:hAnsi="Times New Roman" w:cs="Times New Roman"/>
          <w:b/>
          <w:bCs/>
          <w:i/>
          <w:iCs/>
          <w:sz w:val="24"/>
          <w:szCs w:val="24"/>
        </w:rPr>
      </w:pPr>
      <w:r w:rsidRPr="00C21573">
        <w:rPr>
          <w:rFonts w:ascii="Times New Roman" w:hAnsi="Times New Roman" w:cs="Times New Roman"/>
          <w:b/>
          <w:bCs/>
          <w:i/>
          <w:iCs/>
          <w:sz w:val="24"/>
          <w:szCs w:val="24"/>
        </w:rPr>
        <w:t>Observation</w:t>
      </w:r>
      <w:r w:rsidR="005A3562">
        <w:rPr>
          <w:rFonts w:ascii="Times New Roman" w:hAnsi="Times New Roman" w:cs="Times New Roman"/>
          <w:b/>
          <w:bCs/>
          <w:i/>
          <w:iCs/>
          <w:sz w:val="24"/>
          <w:szCs w:val="24"/>
        </w:rPr>
        <w:t>s</w:t>
      </w:r>
      <w:r w:rsidR="00761E84">
        <w:rPr>
          <w:rFonts w:ascii="Times New Roman" w:hAnsi="Times New Roman" w:cs="Times New Roman"/>
          <w:b/>
          <w:bCs/>
          <w:i/>
          <w:iCs/>
          <w:sz w:val="24"/>
          <w:szCs w:val="24"/>
        </w:rPr>
        <w:t>:</w:t>
      </w:r>
      <w:r w:rsidR="00761E84" w:rsidRPr="00761E84">
        <w:rPr>
          <w:rFonts w:ascii="Times New Roman" w:eastAsia="Calibri" w:hAnsi="Times New Roman" w:cs="Times New Roman"/>
          <w:b/>
          <w:bCs/>
          <w:kern w:val="0"/>
          <w:sz w:val="24"/>
          <w:szCs w:val="24"/>
          <w14:ligatures w14:val="none"/>
        </w:rPr>
        <w:t xml:space="preserve"> </w:t>
      </w:r>
      <w:r w:rsidR="00562A59" w:rsidRPr="001311F7">
        <w:rPr>
          <w:rFonts w:ascii="Times New Roman" w:hAnsi="Times New Roman" w:cs="Times New Roman"/>
          <w:sz w:val="24"/>
          <w:szCs w:val="24"/>
        </w:rPr>
        <w:t xml:space="preserve">Findings showed that people have indeed encountered multiples of difficult times and that </w:t>
      </w:r>
      <w:r w:rsidR="007F0C5E">
        <w:rPr>
          <w:rFonts w:ascii="Times New Roman" w:hAnsi="Times New Roman" w:cs="Times New Roman"/>
          <w:sz w:val="24"/>
          <w:szCs w:val="24"/>
        </w:rPr>
        <w:t xml:space="preserve">left them with bad </w:t>
      </w:r>
      <w:r w:rsidR="00562A59" w:rsidRPr="001311F7">
        <w:rPr>
          <w:rFonts w:ascii="Times New Roman" w:hAnsi="Times New Roman" w:cs="Times New Roman"/>
          <w:sz w:val="24"/>
          <w:szCs w:val="24"/>
        </w:rPr>
        <w:t xml:space="preserve">feelings. Their experiences of difficult times focused mainly on the difficulties experienced during the EVD epidemic and the wars that affected Liberia and Sierra Loene in the 1990’s.  </w:t>
      </w:r>
      <w:r w:rsidR="00CA685B">
        <w:rPr>
          <w:rFonts w:ascii="Times New Roman" w:hAnsi="Times New Roman" w:cs="Times New Roman"/>
          <w:sz w:val="24"/>
          <w:szCs w:val="24"/>
        </w:rPr>
        <w:t>D</w:t>
      </w:r>
      <w:r w:rsidR="00562A59" w:rsidRPr="001311F7">
        <w:rPr>
          <w:rFonts w:ascii="Times New Roman" w:hAnsi="Times New Roman" w:cs="Times New Roman"/>
          <w:sz w:val="24"/>
          <w:szCs w:val="24"/>
        </w:rPr>
        <w:t>ifficulties include, community lockdowns, the lack of government support and the consequent hardship that followed</w:t>
      </w:r>
      <w:r w:rsidR="00526D91">
        <w:rPr>
          <w:rFonts w:ascii="Times New Roman" w:hAnsi="Times New Roman" w:cs="Times New Roman"/>
          <w:sz w:val="24"/>
          <w:szCs w:val="24"/>
        </w:rPr>
        <w:t xml:space="preserve"> and the struggles to survive.</w:t>
      </w:r>
    </w:p>
    <w:p w14:paraId="1DB83C90" w14:textId="16C82F99" w:rsidR="00C94BB9" w:rsidRPr="003605D7" w:rsidRDefault="00562A59" w:rsidP="0047297A">
      <w:pPr>
        <w:pStyle w:val="EndNoteBibliography"/>
        <w:numPr>
          <w:ilvl w:val="0"/>
          <w:numId w:val="0"/>
        </w:numPr>
        <w:spacing w:line="360" w:lineRule="auto"/>
        <w:jc w:val="both"/>
        <w:rPr>
          <w:rFonts w:ascii="Times New Roman" w:hAnsi="Times New Roman" w:cs="Times New Roman"/>
          <w:b/>
          <w:bCs/>
          <w:i/>
          <w:iCs/>
          <w:sz w:val="24"/>
          <w:szCs w:val="24"/>
        </w:rPr>
      </w:pPr>
      <w:r w:rsidRPr="00C94BB9">
        <w:rPr>
          <w:rFonts w:ascii="Times New Roman" w:hAnsi="Times New Roman" w:cs="Times New Roman"/>
          <w:b/>
          <w:bCs/>
          <w:i/>
          <w:iCs/>
          <w:sz w:val="24"/>
          <w:szCs w:val="24"/>
        </w:rPr>
        <w:t xml:space="preserve">Inference </w:t>
      </w:r>
      <w:r w:rsidR="002D63BF">
        <w:rPr>
          <w:rFonts w:ascii="Times New Roman" w:hAnsi="Times New Roman" w:cs="Times New Roman"/>
          <w:b/>
          <w:bCs/>
          <w:i/>
          <w:iCs/>
          <w:sz w:val="24"/>
          <w:szCs w:val="24"/>
        </w:rPr>
        <w:t>on the finding</w:t>
      </w:r>
      <w:r w:rsidR="003605D7">
        <w:rPr>
          <w:rFonts w:ascii="Times New Roman" w:hAnsi="Times New Roman" w:cs="Times New Roman"/>
          <w:b/>
          <w:bCs/>
          <w:i/>
          <w:iCs/>
          <w:sz w:val="24"/>
          <w:szCs w:val="24"/>
        </w:rPr>
        <w:t xml:space="preserve">: </w:t>
      </w:r>
      <w:r w:rsidR="006D4267">
        <w:rPr>
          <w:rFonts w:ascii="Times New Roman" w:hAnsi="Times New Roman" w:cs="Times New Roman"/>
          <w:sz w:val="24"/>
          <w:szCs w:val="24"/>
        </w:rPr>
        <w:t>E</w:t>
      </w:r>
      <w:r w:rsidRPr="001311F7">
        <w:rPr>
          <w:rFonts w:ascii="Times New Roman" w:hAnsi="Times New Roman" w:cs="Times New Roman"/>
          <w:sz w:val="24"/>
          <w:szCs w:val="24"/>
        </w:rPr>
        <w:t>xposure to difficult</w:t>
      </w:r>
      <w:r w:rsidR="006D4267">
        <w:rPr>
          <w:rFonts w:ascii="Times New Roman" w:hAnsi="Times New Roman" w:cs="Times New Roman"/>
          <w:sz w:val="24"/>
          <w:szCs w:val="24"/>
        </w:rPr>
        <w:t xml:space="preserve">ies </w:t>
      </w:r>
      <w:r w:rsidRPr="001311F7">
        <w:rPr>
          <w:rFonts w:ascii="Times New Roman" w:hAnsi="Times New Roman" w:cs="Times New Roman"/>
          <w:sz w:val="24"/>
          <w:szCs w:val="24"/>
        </w:rPr>
        <w:t>test the psychosocial and mental resilience</w:t>
      </w:r>
      <w:r w:rsidR="006D4267">
        <w:rPr>
          <w:rFonts w:ascii="Times New Roman" w:hAnsi="Times New Roman" w:cs="Times New Roman"/>
          <w:sz w:val="24"/>
          <w:szCs w:val="24"/>
        </w:rPr>
        <w:t xml:space="preserve"> and </w:t>
      </w:r>
      <w:r w:rsidR="00526D91">
        <w:rPr>
          <w:rFonts w:ascii="Times New Roman" w:hAnsi="Times New Roman" w:cs="Times New Roman"/>
          <w:sz w:val="24"/>
          <w:szCs w:val="24"/>
        </w:rPr>
        <w:t xml:space="preserve">reactions </w:t>
      </w:r>
      <w:r w:rsidRPr="001311F7">
        <w:rPr>
          <w:rFonts w:ascii="Times New Roman" w:hAnsi="Times New Roman" w:cs="Times New Roman"/>
          <w:sz w:val="24"/>
          <w:szCs w:val="24"/>
        </w:rPr>
        <w:t xml:space="preserve">vary, </w:t>
      </w:r>
      <w:r w:rsidR="006D4267">
        <w:rPr>
          <w:rFonts w:ascii="Times New Roman" w:hAnsi="Times New Roman" w:cs="Times New Roman"/>
          <w:sz w:val="24"/>
          <w:szCs w:val="24"/>
        </w:rPr>
        <w:t xml:space="preserve">and </w:t>
      </w:r>
      <w:r w:rsidRPr="001311F7">
        <w:rPr>
          <w:rFonts w:ascii="Times New Roman" w:hAnsi="Times New Roman" w:cs="Times New Roman"/>
          <w:sz w:val="24"/>
          <w:szCs w:val="24"/>
        </w:rPr>
        <w:t xml:space="preserve">acquiring basic needs for survival </w:t>
      </w:r>
      <w:r w:rsidR="006D4267">
        <w:rPr>
          <w:rFonts w:ascii="Times New Roman" w:hAnsi="Times New Roman" w:cs="Times New Roman"/>
          <w:sz w:val="24"/>
          <w:szCs w:val="24"/>
        </w:rPr>
        <w:t xml:space="preserve">can </w:t>
      </w:r>
      <w:r w:rsidRPr="001311F7">
        <w:rPr>
          <w:rFonts w:ascii="Times New Roman" w:hAnsi="Times New Roman" w:cs="Times New Roman"/>
          <w:sz w:val="24"/>
          <w:szCs w:val="24"/>
        </w:rPr>
        <w:t>be socioeconomically and mentally challenging</w:t>
      </w:r>
      <w:r w:rsidR="00526D91">
        <w:rPr>
          <w:rFonts w:ascii="Times New Roman" w:hAnsi="Times New Roman" w:cs="Times New Roman"/>
          <w:sz w:val="24"/>
          <w:szCs w:val="24"/>
        </w:rPr>
        <w:t xml:space="preserve">, </w:t>
      </w:r>
      <w:r w:rsidR="006D4267">
        <w:rPr>
          <w:rFonts w:ascii="Times New Roman" w:hAnsi="Times New Roman" w:cs="Times New Roman"/>
          <w:sz w:val="24"/>
          <w:szCs w:val="24"/>
        </w:rPr>
        <w:t xml:space="preserve">and this </w:t>
      </w:r>
      <w:r w:rsidRPr="001311F7">
        <w:rPr>
          <w:rFonts w:ascii="Times New Roman" w:hAnsi="Times New Roman" w:cs="Times New Roman"/>
          <w:sz w:val="24"/>
          <w:szCs w:val="24"/>
        </w:rPr>
        <w:t>lead</w:t>
      </w:r>
      <w:r w:rsidR="006D4267">
        <w:rPr>
          <w:rFonts w:ascii="Times New Roman" w:hAnsi="Times New Roman" w:cs="Times New Roman"/>
          <w:sz w:val="24"/>
          <w:szCs w:val="24"/>
        </w:rPr>
        <w:t>s</w:t>
      </w:r>
      <w:r w:rsidRPr="001311F7">
        <w:rPr>
          <w:rFonts w:ascii="Times New Roman" w:hAnsi="Times New Roman" w:cs="Times New Roman"/>
          <w:sz w:val="24"/>
          <w:szCs w:val="24"/>
        </w:rPr>
        <w:t xml:space="preserve"> to elevated levels of anxiety</w:t>
      </w:r>
      <w:r w:rsidR="00526D91">
        <w:rPr>
          <w:rFonts w:ascii="Times New Roman" w:hAnsi="Times New Roman" w:cs="Times New Roman"/>
          <w:sz w:val="24"/>
          <w:szCs w:val="24"/>
        </w:rPr>
        <w:t>,</w:t>
      </w:r>
      <w:r w:rsidRPr="001311F7">
        <w:rPr>
          <w:rFonts w:ascii="Times New Roman" w:hAnsi="Times New Roman" w:cs="Times New Roman"/>
          <w:sz w:val="24"/>
          <w:szCs w:val="24"/>
        </w:rPr>
        <w:t xml:space="preserve"> stress</w:t>
      </w:r>
      <w:r w:rsidR="00526D91">
        <w:rPr>
          <w:rFonts w:ascii="Times New Roman" w:hAnsi="Times New Roman" w:cs="Times New Roman"/>
          <w:sz w:val="24"/>
          <w:szCs w:val="24"/>
        </w:rPr>
        <w:t xml:space="preserve"> and depression</w:t>
      </w:r>
      <w:r w:rsidRPr="001311F7">
        <w:rPr>
          <w:rFonts w:ascii="Times New Roman" w:hAnsi="Times New Roman" w:cs="Times New Roman"/>
          <w:sz w:val="24"/>
          <w:szCs w:val="24"/>
        </w:rPr>
        <w:t xml:space="preserve">. </w:t>
      </w:r>
      <w:r w:rsidR="006D4267">
        <w:rPr>
          <w:rFonts w:ascii="Times New Roman" w:hAnsi="Times New Roman" w:cs="Times New Roman"/>
          <w:sz w:val="24"/>
          <w:szCs w:val="24"/>
        </w:rPr>
        <w:t>M</w:t>
      </w:r>
      <w:r w:rsidRPr="001311F7">
        <w:rPr>
          <w:rFonts w:ascii="Times New Roman" w:hAnsi="Times New Roman" w:cs="Times New Roman"/>
          <w:sz w:val="24"/>
          <w:szCs w:val="24"/>
        </w:rPr>
        <w:t xml:space="preserve">oderate stress </w:t>
      </w:r>
      <w:r w:rsidR="006D4267">
        <w:rPr>
          <w:rFonts w:ascii="Times New Roman" w:hAnsi="Times New Roman" w:cs="Times New Roman"/>
          <w:sz w:val="24"/>
          <w:szCs w:val="24"/>
        </w:rPr>
        <w:t xml:space="preserve">can be </w:t>
      </w:r>
      <w:r w:rsidRPr="001311F7">
        <w:rPr>
          <w:rFonts w:ascii="Times New Roman" w:hAnsi="Times New Roman" w:cs="Times New Roman"/>
          <w:sz w:val="24"/>
          <w:szCs w:val="24"/>
        </w:rPr>
        <w:t>be considered good for human action and productivity</w:t>
      </w:r>
      <w:r w:rsidR="00D23D2B">
        <w:rPr>
          <w:rFonts w:ascii="Times New Roman" w:hAnsi="Times New Roman" w:cs="Times New Roman"/>
          <w:sz w:val="24"/>
          <w:szCs w:val="24"/>
        </w:rPr>
        <w:t xml:space="preserve"> </w:t>
      </w:r>
      <w:r w:rsidR="00D23D2B">
        <w:rPr>
          <w:rFonts w:ascii="Times New Roman" w:hAnsi="Times New Roman" w:cs="Times New Roman"/>
          <w:sz w:val="24"/>
          <w:szCs w:val="24"/>
        </w:rPr>
        <w:fldChar w:fldCharType="begin"/>
      </w:r>
      <w:r w:rsidR="00D54DE5">
        <w:rPr>
          <w:rFonts w:ascii="Times New Roman" w:hAnsi="Times New Roman" w:cs="Times New Roman"/>
          <w:sz w:val="24"/>
          <w:szCs w:val="24"/>
        </w:rPr>
        <w:instrText xml:space="preserve"> ADDIN EN.CITE &lt;EndNote&gt;&lt;Cite&gt;&lt;Author&gt;Lin&lt;/Author&gt;&lt;Year&gt;2022&lt;/Year&gt;&lt;RecNum&gt;950&lt;/RecNum&gt;&lt;DisplayText&gt;(Lin et al., 2022)&lt;/DisplayText&gt;&lt;record&gt;&lt;rec-number&gt;950&lt;/rec-number&gt;&lt;foreign-keys&gt;&lt;key app="EN" db-id="dpredf2s5vz0rzedtx1xa927etr05pr5zvws" timestamp="1737719112"&gt;950&lt;/key&gt;&lt;/foreign-keys&gt;&lt;ref-type name="Journal Article"&gt;17&lt;/ref-type&gt;&lt;contributors&gt;&lt;authors&gt;&lt;author&gt;Lin, L.&lt;/author&gt;&lt;author&gt;Zhang, J.&lt;/author&gt;&lt;author&gt;Dai, X.&lt;/author&gt;&lt;author&gt;Xiao, N.&lt;/author&gt;&lt;author&gt;Ye, Q.&lt;/author&gt;&lt;author&gt;Chen, X.&lt;/author&gt;&lt;/authors&gt;&lt;/contributors&gt;&lt;auth-address&gt;Department of Geriatrics, Fujian Provincial Hospital, 134 Dongjie Road, Fuzhou 350001, China.&amp;#xD;Fujian Key Laboratory of Molecular Neurology, Institute of Neuroscience, Fujian Medical University, Fuzhou 350005, China.&amp;#xD;Department of Neurology, Fujian Institute of Geriatrics, Fujian Medical University Union Hospital, 29 Xinquan Road, Fuzhou 350001, China.&lt;/auth-address&gt;&lt;titles&gt;&lt;title&gt;A Moderate Duration of Stress Promotes Behavioral Adaptation and Spatial Memory in Young C57BL/6J Mice&lt;/title&gt;&lt;secondary-title&gt;Brain Sci&lt;/secondary-title&gt;&lt;/titles&gt;&lt;periodical&gt;&lt;full-title&gt;Brain Sci&lt;/full-title&gt;&lt;/periodical&gt;&lt;volume&gt;12&lt;/volume&gt;&lt;number&gt;8&lt;/number&gt;&lt;edition&gt;20220815&lt;/edition&gt;&lt;keywords&gt;&lt;keyword&gt;GABAergic-Glutamatergic neuron balances&lt;/keyword&gt;&lt;keyword&gt;adaptation&lt;/keyword&gt;&lt;keyword&gt;different stress duration&lt;/keyword&gt;&lt;keyword&gt;maladaptation&lt;/keyword&gt;&lt;keyword&gt;synaptic plasticity&lt;/keyword&gt;&lt;/keywords&gt;&lt;dates&gt;&lt;year&gt;2022&lt;/year&gt;&lt;pub-dates&gt;&lt;date&gt;Aug 15&lt;/date&gt;&lt;/pub-dates&gt;&lt;/dates&gt;&lt;isbn&gt;2076-3425 (Print)&amp;#xD;2076-3425&lt;/isbn&gt;&lt;accession-num&gt;36009144&lt;/accession-num&gt;&lt;urls&gt;&lt;/urls&gt;&lt;custom1&gt;The authors declare no actual or potential conflicts of interest regarding the publication of this paper.&lt;/custom1&gt;&lt;custom2&gt;PMC9405600&lt;/custom2&gt;&lt;electronic-resource-num&gt;10.3390/brainsci12081081&lt;/electronic-resource-num&gt;&lt;remote-database-provider&gt;NLM&lt;/remote-database-provider&gt;&lt;language&gt;eng&lt;/language&gt;&lt;/record&gt;&lt;/Cite&gt;&lt;/EndNote&gt;</w:instrText>
      </w:r>
      <w:r w:rsidR="00D23D2B">
        <w:rPr>
          <w:rFonts w:ascii="Times New Roman" w:hAnsi="Times New Roman" w:cs="Times New Roman"/>
          <w:sz w:val="24"/>
          <w:szCs w:val="24"/>
        </w:rPr>
        <w:fldChar w:fldCharType="separate"/>
      </w:r>
      <w:r w:rsidR="00D54DE5">
        <w:rPr>
          <w:rFonts w:ascii="Times New Roman" w:hAnsi="Times New Roman" w:cs="Times New Roman"/>
          <w:sz w:val="24"/>
          <w:szCs w:val="24"/>
        </w:rPr>
        <w:t>(Lin et al., 2022)</w:t>
      </w:r>
      <w:r w:rsidR="00D23D2B">
        <w:rPr>
          <w:rFonts w:ascii="Times New Roman" w:hAnsi="Times New Roman" w:cs="Times New Roman"/>
          <w:sz w:val="24"/>
          <w:szCs w:val="24"/>
        </w:rPr>
        <w:fldChar w:fldCharType="end"/>
      </w:r>
      <w:r w:rsidRPr="001311F7">
        <w:rPr>
          <w:rFonts w:ascii="Times New Roman" w:hAnsi="Times New Roman" w:cs="Times New Roman"/>
          <w:sz w:val="24"/>
          <w:szCs w:val="24"/>
        </w:rPr>
        <w:t xml:space="preserve">, </w:t>
      </w:r>
      <w:r w:rsidR="006D4267">
        <w:rPr>
          <w:rFonts w:ascii="Times New Roman" w:hAnsi="Times New Roman" w:cs="Times New Roman"/>
          <w:sz w:val="24"/>
          <w:szCs w:val="24"/>
        </w:rPr>
        <w:t xml:space="preserve">however, </w:t>
      </w:r>
      <w:r w:rsidRPr="001311F7">
        <w:rPr>
          <w:rFonts w:ascii="Times New Roman" w:hAnsi="Times New Roman" w:cs="Times New Roman"/>
          <w:sz w:val="24"/>
          <w:szCs w:val="24"/>
        </w:rPr>
        <w:t xml:space="preserve">repeated </w:t>
      </w:r>
      <w:r w:rsidR="006D4267">
        <w:rPr>
          <w:rFonts w:ascii="Times New Roman" w:hAnsi="Times New Roman" w:cs="Times New Roman"/>
          <w:sz w:val="24"/>
          <w:szCs w:val="24"/>
        </w:rPr>
        <w:t xml:space="preserve">and </w:t>
      </w:r>
      <w:r w:rsidRPr="001311F7">
        <w:rPr>
          <w:rFonts w:ascii="Times New Roman" w:hAnsi="Times New Roman" w:cs="Times New Roman"/>
          <w:sz w:val="24"/>
          <w:szCs w:val="24"/>
        </w:rPr>
        <w:t>elevated anxiety and stress</w:t>
      </w:r>
      <w:r w:rsidR="006D4267">
        <w:rPr>
          <w:rFonts w:ascii="Times New Roman" w:hAnsi="Times New Roman" w:cs="Times New Roman"/>
          <w:sz w:val="24"/>
          <w:szCs w:val="24"/>
        </w:rPr>
        <w:t>,</w:t>
      </w:r>
      <w:r w:rsidRPr="001311F7">
        <w:rPr>
          <w:rFonts w:ascii="Times New Roman" w:hAnsi="Times New Roman" w:cs="Times New Roman"/>
          <w:sz w:val="24"/>
          <w:szCs w:val="24"/>
        </w:rPr>
        <w:t xml:space="preserve"> which emanat</w:t>
      </w:r>
      <w:r w:rsidR="006D4267">
        <w:rPr>
          <w:rFonts w:ascii="Times New Roman" w:hAnsi="Times New Roman" w:cs="Times New Roman"/>
          <w:sz w:val="24"/>
          <w:szCs w:val="24"/>
        </w:rPr>
        <w:t xml:space="preserve">ing </w:t>
      </w:r>
      <w:r w:rsidRPr="001311F7">
        <w:rPr>
          <w:rFonts w:ascii="Times New Roman" w:hAnsi="Times New Roman" w:cs="Times New Roman"/>
          <w:sz w:val="24"/>
          <w:szCs w:val="24"/>
        </w:rPr>
        <w:t xml:space="preserve">from social and economic challenges encountered especially during the EVD epidemic </w:t>
      </w:r>
      <w:r w:rsidR="006D4267">
        <w:rPr>
          <w:rFonts w:ascii="Times New Roman" w:hAnsi="Times New Roman" w:cs="Times New Roman"/>
          <w:sz w:val="24"/>
          <w:szCs w:val="24"/>
        </w:rPr>
        <w:t>can</w:t>
      </w:r>
      <w:r w:rsidRPr="001311F7">
        <w:rPr>
          <w:rFonts w:ascii="Times New Roman" w:hAnsi="Times New Roman" w:cs="Times New Roman"/>
          <w:sz w:val="24"/>
          <w:szCs w:val="24"/>
        </w:rPr>
        <w:t xml:space="preserve"> </w:t>
      </w:r>
      <w:r w:rsidR="006D4267">
        <w:rPr>
          <w:rFonts w:ascii="Times New Roman" w:hAnsi="Times New Roman" w:cs="Times New Roman"/>
          <w:sz w:val="24"/>
          <w:szCs w:val="24"/>
        </w:rPr>
        <w:t xml:space="preserve">indicate </w:t>
      </w:r>
      <w:r w:rsidRPr="001311F7">
        <w:rPr>
          <w:rFonts w:ascii="Times New Roman" w:hAnsi="Times New Roman" w:cs="Times New Roman"/>
          <w:sz w:val="24"/>
          <w:szCs w:val="24"/>
        </w:rPr>
        <w:t>underlying</w:t>
      </w:r>
      <w:r w:rsidR="00526D91">
        <w:rPr>
          <w:rFonts w:ascii="Times New Roman" w:hAnsi="Times New Roman" w:cs="Times New Roman"/>
          <w:sz w:val="24"/>
          <w:szCs w:val="24"/>
        </w:rPr>
        <w:t xml:space="preserve"> risk for </w:t>
      </w:r>
      <w:r w:rsidRPr="001311F7">
        <w:rPr>
          <w:rFonts w:ascii="Times New Roman" w:hAnsi="Times New Roman" w:cs="Times New Roman"/>
          <w:sz w:val="24"/>
          <w:szCs w:val="24"/>
        </w:rPr>
        <w:t>psychosocial/mental health condition(s).</w:t>
      </w:r>
    </w:p>
    <w:p w14:paraId="5E8FEC0E" w14:textId="5051B36E" w:rsidR="00DE4947" w:rsidRPr="003605D7" w:rsidRDefault="002D63BF" w:rsidP="0047297A">
      <w:pPr>
        <w:pStyle w:val="EndNoteBibliography"/>
        <w:numPr>
          <w:ilvl w:val="0"/>
          <w:numId w:val="0"/>
        </w:num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S</w:t>
      </w:r>
      <w:r w:rsidR="00C94BB9">
        <w:rPr>
          <w:rFonts w:ascii="Times New Roman" w:hAnsi="Times New Roman" w:cs="Times New Roman"/>
          <w:b/>
          <w:bCs/>
          <w:i/>
          <w:iCs/>
          <w:sz w:val="24"/>
          <w:szCs w:val="24"/>
        </w:rPr>
        <w:t>upport</w:t>
      </w:r>
      <w:r>
        <w:rPr>
          <w:rFonts w:ascii="Times New Roman" w:hAnsi="Times New Roman" w:cs="Times New Roman"/>
          <w:b/>
          <w:bCs/>
          <w:i/>
          <w:iCs/>
          <w:sz w:val="24"/>
          <w:szCs w:val="24"/>
        </w:rPr>
        <w:t>ing literature</w:t>
      </w:r>
      <w:r w:rsidR="003605D7">
        <w:rPr>
          <w:rFonts w:ascii="Times New Roman" w:hAnsi="Times New Roman" w:cs="Times New Roman"/>
          <w:b/>
          <w:bCs/>
          <w:i/>
          <w:iCs/>
          <w:sz w:val="24"/>
          <w:szCs w:val="24"/>
        </w:rPr>
        <w:t xml:space="preserve">: </w:t>
      </w:r>
      <w:r w:rsidR="00562A59" w:rsidRPr="001311F7">
        <w:rPr>
          <w:rFonts w:ascii="Times New Roman" w:hAnsi="Times New Roman" w:cs="Times New Roman"/>
          <w:sz w:val="24"/>
          <w:szCs w:val="24"/>
        </w:rPr>
        <w:t xml:space="preserve">Incoherence with the findings </w:t>
      </w:r>
      <w:r w:rsidR="006D4267">
        <w:rPr>
          <w:rFonts w:ascii="Times New Roman" w:hAnsi="Times New Roman" w:cs="Times New Roman"/>
          <w:sz w:val="24"/>
          <w:szCs w:val="24"/>
        </w:rPr>
        <w:t>in this study</w:t>
      </w:r>
      <w:r w:rsidR="00562A59" w:rsidRPr="001311F7">
        <w:rPr>
          <w:rFonts w:ascii="Times New Roman" w:hAnsi="Times New Roman" w:cs="Times New Roman"/>
          <w:sz w:val="24"/>
          <w:szCs w:val="24"/>
        </w:rPr>
        <w:t>, Jalloh  et al.</w:t>
      </w:r>
      <w:r w:rsidR="002D4F7F">
        <w:rPr>
          <w:rFonts w:ascii="Times New Roman" w:hAnsi="Times New Roman" w:cs="Times New Roman"/>
          <w:sz w:val="24"/>
          <w:szCs w:val="24"/>
        </w:rPr>
        <w:fldChar w:fldCharType="begin"/>
      </w:r>
      <w:r w:rsidR="00D54DE5">
        <w:rPr>
          <w:rFonts w:ascii="Times New Roman" w:hAnsi="Times New Roman" w:cs="Times New Roman"/>
          <w:sz w:val="24"/>
          <w:szCs w:val="24"/>
        </w:rPr>
        <w:instrText xml:space="preserve"> ADDIN EN.CITE &lt;EndNote&gt;&lt;Cite ExcludeAuth="1"&gt;&lt;Author&gt;Jalloh &lt;/Author&gt;&lt;Year&gt;2018&lt;/Year&gt;&lt;RecNum&gt;14&lt;/RecNum&gt;&lt;DisplayText&gt;(2018)&lt;/DisplayText&gt;&lt;record&gt;&lt;rec-number&gt;14&lt;/rec-number&gt;&lt;foreign-keys&gt;&lt;key app="EN" db-id="dpredf2s5vz0rzedtx1xa927etr05pr5zvws" timestamp="1620617265"&gt;14&lt;/key&gt;&lt;/foreign-keys&gt;&lt;ref-type name="Journal Article"&gt;17&lt;/ref-type&gt;&lt;contributors&gt;&lt;authors&gt;&lt;author&gt;Jalloh , Mohamed F.&lt;/author&gt;&lt;author&gt;Li, Wenshu,&lt;/author&gt;&lt;author&gt;Bunnell, Rebecca E.&lt;/author&gt;&lt;author&gt;Ethier, Kathleen A.&lt;/author&gt;&lt;author&gt;O’Leary, Ann&lt;/author&gt;&lt;author&gt;Hageman, Kathy M.&lt;/author&gt;&lt;author&gt;Sengeh, Paul&lt;/author&gt;&lt;author&gt;Jalloh, Mohammad B.&lt;/author&gt;&lt;author&gt;Morgan, Oliver&lt;/author&gt;&lt;author&gt;Hersey, Sara&lt;/author&gt;&lt;/authors&gt;&lt;/contributors&gt;&lt;titles&gt;&lt;title&gt;Impact of Ebola experiences and risk perceptions on mental health in Sierra Leone, July 2015&lt;/title&gt;&lt;secondary-title&gt;British Medical Journal  global health&lt;/secondary-title&gt;&lt;/titles&gt;&lt;periodical&gt;&lt;full-title&gt;British Medical Journal  Global Health&lt;/full-title&gt;&lt;/periodical&gt;&lt;pages&gt;e000471. Available:&lt;/pages&gt;&lt;volume&gt;3&lt;/volume&gt;&lt;number&gt;2&lt;/number&gt;&lt;dates&gt;&lt;year&gt;2018&lt;/year&gt;&lt;/dates&gt;&lt;isbn&gt;2059-7908&lt;/isbn&gt;&lt;urls&gt;&lt;related-urls&gt;&lt;url&gt;https://pmc.ncbi.nlm.nih.gov/articles/PMC5873549/&lt;/url&gt;&lt;/related-urls&gt;&lt;/urls&gt;&lt;electronic-resource-num&gt;10.1136/bmjgh-2017-000471&lt;/electronic-resource-num&gt;&lt;/record&gt;&lt;/Cite&gt;&lt;/EndNote&gt;</w:instrText>
      </w:r>
      <w:r w:rsidR="002D4F7F">
        <w:rPr>
          <w:rFonts w:ascii="Times New Roman" w:hAnsi="Times New Roman" w:cs="Times New Roman"/>
          <w:sz w:val="24"/>
          <w:szCs w:val="24"/>
        </w:rPr>
        <w:fldChar w:fldCharType="separate"/>
      </w:r>
      <w:r w:rsidR="00D54DE5">
        <w:rPr>
          <w:rFonts w:ascii="Times New Roman" w:hAnsi="Times New Roman" w:cs="Times New Roman"/>
          <w:sz w:val="24"/>
          <w:szCs w:val="24"/>
        </w:rPr>
        <w:t>(2018)</w:t>
      </w:r>
      <w:r w:rsidR="002D4F7F">
        <w:rPr>
          <w:rFonts w:ascii="Times New Roman" w:hAnsi="Times New Roman" w:cs="Times New Roman"/>
          <w:sz w:val="24"/>
          <w:szCs w:val="24"/>
        </w:rPr>
        <w:fldChar w:fldCharType="end"/>
      </w:r>
      <w:r w:rsidR="00562A59" w:rsidRPr="001311F7">
        <w:rPr>
          <w:rFonts w:ascii="Times New Roman" w:hAnsi="Times New Roman" w:cs="Times New Roman"/>
          <w:sz w:val="24"/>
          <w:szCs w:val="24"/>
        </w:rPr>
        <w:t xml:space="preserve"> observed</w:t>
      </w:r>
      <w:r w:rsidR="003605D7">
        <w:rPr>
          <w:rFonts w:ascii="Times New Roman" w:hAnsi="Times New Roman" w:cs="Times New Roman"/>
          <w:sz w:val="24"/>
          <w:szCs w:val="24"/>
        </w:rPr>
        <w:t xml:space="preserve"> </w:t>
      </w:r>
      <w:r w:rsidR="00562A59" w:rsidRPr="001311F7">
        <w:rPr>
          <w:rFonts w:ascii="Times New Roman" w:hAnsi="Times New Roman" w:cs="Times New Roman"/>
          <w:sz w:val="24"/>
          <w:szCs w:val="24"/>
        </w:rPr>
        <w:t>elevated levels of anxiety among Sierra Leoneans shortly after the EVD epidemic and proffered that psychosocial/mental health support was required for those at risk of  anxiety and stress. Similar</w:t>
      </w:r>
      <w:r w:rsidR="006D4267">
        <w:rPr>
          <w:rFonts w:ascii="Times New Roman" w:hAnsi="Times New Roman" w:cs="Times New Roman"/>
          <w:sz w:val="24"/>
          <w:szCs w:val="24"/>
        </w:rPr>
        <w:t>ly</w:t>
      </w:r>
      <w:r w:rsidR="00562A59" w:rsidRPr="001311F7">
        <w:rPr>
          <w:rFonts w:ascii="Times New Roman" w:hAnsi="Times New Roman" w:cs="Times New Roman"/>
          <w:sz w:val="24"/>
          <w:szCs w:val="24"/>
        </w:rPr>
        <w:t>, Secor et al.</w:t>
      </w:r>
      <w:r w:rsidR="002D4F7F">
        <w:rPr>
          <w:rFonts w:ascii="Times New Roman" w:hAnsi="Times New Roman" w:cs="Times New Roman"/>
          <w:sz w:val="24"/>
          <w:szCs w:val="24"/>
        </w:rPr>
        <w:fldChar w:fldCharType="begin"/>
      </w:r>
      <w:r w:rsidR="00D54DE5">
        <w:rPr>
          <w:rFonts w:ascii="Times New Roman" w:hAnsi="Times New Roman" w:cs="Times New Roman"/>
          <w:sz w:val="24"/>
          <w:szCs w:val="24"/>
        </w:rPr>
        <w:instrText xml:space="preserve"> ADDIN EN.CITE &lt;EndNote&gt;&lt;Cite ExcludeAuth="1"&gt;&lt;Author&gt;Secor&lt;/Author&gt;&lt;Year&gt;2020&lt;/Year&gt;&lt;RecNum&gt;83&lt;/RecNum&gt;&lt;DisplayText&gt;(2020)&lt;/DisplayText&gt;&lt;record&gt;&lt;rec-number&gt;83&lt;/rec-number&gt;&lt;foreign-keys&gt;&lt;key app="EN" db-id="dpredf2s5vz0rzedtx1xa927etr05pr5zvws" timestamp="1620617265"&gt;83&lt;/key&gt;&lt;/foreign-keys&gt;&lt;ref-type name="Journal Article"&gt;17&lt;/ref-type&gt;&lt;contributors&gt;&lt;authors&gt;&lt;author&gt;Secor, Andrew&lt;/author&gt;&lt;author&gt;Macauley, Rose&lt;/author&gt;&lt;author&gt;Stan, Laurentiu&lt;/author&gt;&lt;author&gt;Kagone, Meba&lt;/author&gt;&lt;author&gt;Sidikiba, Sidibe&lt;/author&gt;&lt;author&gt;Sow, Sadou&lt;/author&gt;&lt;author&gt;Aronovich, Dana&lt;/author&gt;&lt;author&gt;Litvin, Kate&lt;/author&gt;&lt;author&gt;Davis, Nikki&lt;/author&gt;&lt;author&gt;Alva, Soumya&lt;/author&gt;&lt;/authors&gt;&lt;/contributors&gt;&lt;titles&gt;&lt;title&gt;Mental health among Ebola survivors in Liberia, Sierra Leone and Guinea: results from a cross-sectional study&lt;/title&gt;&lt;secondary-title&gt;British Medical Journal open&lt;/secondary-title&gt;&lt;/titles&gt;&lt;pages&gt;e035217. Available:&lt;/pages&gt;&lt;volume&gt;10&lt;/volume&gt;&lt;number&gt;5&lt;/number&gt;&lt;dates&gt;&lt;year&gt;2020&lt;/year&gt;&lt;/dates&gt;&lt;isbn&gt;2044-6055&lt;/isbn&gt;&lt;urls&gt;&lt;related-urls&gt;&lt;url&gt;https://www.ncbi.nlm.nih.gov/pmc/articles/PMC7259862/&lt;/url&gt;&lt;/related-urls&gt;&lt;/urls&gt;&lt;electronic-resource-num&gt;10.1136/bmjopen-2019-035217&amp;#xD;&lt;/electronic-resource-num&gt;&lt;/record&gt;&lt;/Cite&gt;&lt;/EndNote&gt;</w:instrText>
      </w:r>
      <w:r w:rsidR="002D4F7F">
        <w:rPr>
          <w:rFonts w:ascii="Times New Roman" w:hAnsi="Times New Roman" w:cs="Times New Roman"/>
          <w:sz w:val="24"/>
          <w:szCs w:val="24"/>
        </w:rPr>
        <w:fldChar w:fldCharType="separate"/>
      </w:r>
      <w:r w:rsidR="00D54DE5">
        <w:rPr>
          <w:rFonts w:ascii="Times New Roman" w:hAnsi="Times New Roman" w:cs="Times New Roman"/>
          <w:sz w:val="24"/>
          <w:szCs w:val="24"/>
        </w:rPr>
        <w:t>(2020)</w:t>
      </w:r>
      <w:r w:rsidR="002D4F7F">
        <w:rPr>
          <w:rFonts w:ascii="Times New Roman" w:hAnsi="Times New Roman" w:cs="Times New Roman"/>
          <w:sz w:val="24"/>
          <w:szCs w:val="24"/>
        </w:rPr>
        <w:fldChar w:fldCharType="end"/>
      </w:r>
      <w:r w:rsidR="00562A59" w:rsidRPr="001311F7">
        <w:rPr>
          <w:rFonts w:ascii="Times New Roman" w:hAnsi="Times New Roman" w:cs="Times New Roman"/>
          <w:sz w:val="24"/>
          <w:szCs w:val="24"/>
        </w:rPr>
        <w:t xml:space="preserve"> observed elevated levels of anxiety and depression among Liberians and Sierra Leoneans in the post EVD period. Additionally, Schindell et al.</w:t>
      </w:r>
      <w:r w:rsidR="006D4267">
        <w:rPr>
          <w:rFonts w:ascii="Times New Roman" w:hAnsi="Times New Roman" w:cs="Times New Roman"/>
          <w:sz w:val="24"/>
          <w:szCs w:val="24"/>
        </w:rPr>
        <w:t xml:space="preserve"> </w:t>
      </w:r>
      <w:r w:rsidR="002D4F7F">
        <w:rPr>
          <w:rFonts w:ascii="Times New Roman" w:hAnsi="Times New Roman" w:cs="Times New Roman"/>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D54DE5">
        <w:rPr>
          <w:rFonts w:ascii="Times New Roman" w:hAnsi="Times New Roman" w:cs="Times New Roman"/>
          <w:sz w:val="24"/>
          <w:szCs w:val="24"/>
        </w:rPr>
        <w:instrText xml:space="preserve"> ADDIN EN.CITE </w:instrText>
      </w:r>
      <w:r w:rsidR="00D54DE5">
        <w:rPr>
          <w:rFonts w:ascii="Times New Roman" w:hAnsi="Times New Roman" w:cs="Times New Roman"/>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D54DE5">
        <w:rPr>
          <w:rFonts w:ascii="Times New Roman" w:hAnsi="Times New Roman" w:cs="Times New Roman"/>
          <w:sz w:val="24"/>
          <w:szCs w:val="24"/>
        </w:rPr>
        <w:instrText xml:space="preserve"> ADDIN EN.CITE.DATA </w:instrText>
      </w:r>
      <w:r w:rsidR="00D54DE5">
        <w:rPr>
          <w:rFonts w:ascii="Times New Roman" w:hAnsi="Times New Roman" w:cs="Times New Roman"/>
          <w:sz w:val="24"/>
          <w:szCs w:val="24"/>
        </w:rPr>
      </w:r>
      <w:r w:rsidR="00D54DE5">
        <w:rPr>
          <w:rFonts w:ascii="Times New Roman" w:hAnsi="Times New Roman" w:cs="Times New Roman"/>
          <w:sz w:val="24"/>
          <w:szCs w:val="24"/>
        </w:rPr>
        <w:fldChar w:fldCharType="end"/>
      </w:r>
      <w:r w:rsidR="002D4F7F">
        <w:rPr>
          <w:rFonts w:ascii="Times New Roman" w:hAnsi="Times New Roman" w:cs="Times New Roman"/>
          <w:sz w:val="24"/>
          <w:szCs w:val="24"/>
        </w:rPr>
      </w:r>
      <w:r w:rsidR="002D4F7F">
        <w:rPr>
          <w:rFonts w:ascii="Times New Roman" w:hAnsi="Times New Roman" w:cs="Times New Roman"/>
          <w:sz w:val="24"/>
          <w:szCs w:val="24"/>
        </w:rPr>
        <w:fldChar w:fldCharType="separate"/>
      </w:r>
      <w:r w:rsidR="00D54DE5">
        <w:rPr>
          <w:rFonts w:ascii="Times New Roman" w:hAnsi="Times New Roman" w:cs="Times New Roman"/>
          <w:sz w:val="24"/>
          <w:szCs w:val="24"/>
        </w:rPr>
        <w:t>(2024)</w:t>
      </w:r>
      <w:r w:rsidR="002D4F7F">
        <w:rPr>
          <w:rFonts w:ascii="Times New Roman" w:hAnsi="Times New Roman" w:cs="Times New Roman"/>
          <w:sz w:val="24"/>
          <w:szCs w:val="24"/>
        </w:rPr>
        <w:fldChar w:fldCharType="end"/>
      </w:r>
      <w:r w:rsidR="00562A59" w:rsidRPr="001311F7">
        <w:rPr>
          <w:rFonts w:ascii="Times New Roman" w:hAnsi="Times New Roman" w:cs="Times New Roman"/>
          <w:sz w:val="24"/>
          <w:szCs w:val="24"/>
        </w:rPr>
        <w:t xml:space="preserve">, highlighted </w:t>
      </w:r>
      <w:r w:rsidR="006D4267">
        <w:rPr>
          <w:rFonts w:ascii="Times New Roman" w:hAnsi="Times New Roman" w:cs="Times New Roman"/>
          <w:sz w:val="24"/>
          <w:szCs w:val="24"/>
        </w:rPr>
        <w:t xml:space="preserve">the presence of </w:t>
      </w:r>
      <w:r w:rsidR="00562A59" w:rsidRPr="001311F7">
        <w:rPr>
          <w:rFonts w:ascii="Times New Roman" w:hAnsi="Times New Roman" w:cs="Times New Roman"/>
          <w:sz w:val="24"/>
          <w:szCs w:val="24"/>
        </w:rPr>
        <w:t xml:space="preserve">high level of depression and stress among EVD survivors in Guinea, Liberia and Sierra Leone. </w:t>
      </w:r>
    </w:p>
    <w:p w14:paraId="4C09D530" w14:textId="64430DAE" w:rsidR="00142AF1" w:rsidRPr="003605D7" w:rsidRDefault="00562A59" w:rsidP="0047297A">
      <w:pPr>
        <w:pStyle w:val="EndNoteBibliography"/>
        <w:numPr>
          <w:ilvl w:val="0"/>
          <w:numId w:val="0"/>
        </w:numPr>
        <w:spacing w:line="360" w:lineRule="auto"/>
        <w:jc w:val="both"/>
        <w:rPr>
          <w:rFonts w:ascii="Times New Roman" w:hAnsi="Times New Roman" w:cs="Times New Roman"/>
          <w:b/>
          <w:bCs/>
          <w:i/>
          <w:iCs/>
          <w:sz w:val="24"/>
          <w:szCs w:val="24"/>
        </w:rPr>
      </w:pPr>
      <w:r w:rsidRPr="00C94BB9">
        <w:rPr>
          <w:rFonts w:ascii="Times New Roman" w:hAnsi="Times New Roman" w:cs="Times New Roman"/>
          <w:b/>
          <w:bCs/>
          <w:i/>
          <w:iCs/>
          <w:sz w:val="24"/>
          <w:szCs w:val="24"/>
        </w:rPr>
        <w:t>Significance</w:t>
      </w:r>
      <w:r w:rsidR="003605D7">
        <w:rPr>
          <w:rFonts w:ascii="Times New Roman" w:hAnsi="Times New Roman" w:cs="Times New Roman"/>
          <w:b/>
          <w:bCs/>
          <w:i/>
          <w:iCs/>
          <w:sz w:val="24"/>
          <w:szCs w:val="24"/>
        </w:rPr>
        <w:t xml:space="preserve">: </w:t>
      </w:r>
      <w:r w:rsidR="00526D91">
        <w:rPr>
          <w:rFonts w:ascii="Times New Roman" w:hAnsi="Times New Roman" w:cs="Times New Roman"/>
          <w:sz w:val="24"/>
          <w:szCs w:val="24"/>
        </w:rPr>
        <w:t>T</w:t>
      </w:r>
      <w:r w:rsidRPr="001311F7">
        <w:rPr>
          <w:rFonts w:ascii="Times New Roman" w:hAnsi="Times New Roman" w:cs="Times New Roman"/>
          <w:sz w:val="24"/>
          <w:szCs w:val="24"/>
        </w:rPr>
        <w:t>h</w:t>
      </w:r>
      <w:r w:rsidR="00526D91">
        <w:rPr>
          <w:rFonts w:ascii="Times New Roman" w:hAnsi="Times New Roman" w:cs="Times New Roman"/>
          <w:sz w:val="24"/>
          <w:szCs w:val="24"/>
        </w:rPr>
        <w:t>ese</w:t>
      </w:r>
      <w:r w:rsidRPr="001311F7">
        <w:rPr>
          <w:rFonts w:ascii="Times New Roman" w:hAnsi="Times New Roman" w:cs="Times New Roman"/>
          <w:sz w:val="24"/>
          <w:szCs w:val="24"/>
        </w:rPr>
        <w:t xml:space="preserve"> finding</w:t>
      </w:r>
      <w:r w:rsidR="00526D91">
        <w:rPr>
          <w:rFonts w:ascii="Times New Roman" w:hAnsi="Times New Roman" w:cs="Times New Roman"/>
          <w:sz w:val="24"/>
          <w:szCs w:val="24"/>
        </w:rPr>
        <w:t>s</w:t>
      </w:r>
      <w:r w:rsidRPr="001311F7">
        <w:rPr>
          <w:rFonts w:ascii="Times New Roman" w:hAnsi="Times New Roman" w:cs="Times New Roman"/>
          <w:sz w:val="24"/>
          <w:szCs w:val="24"/>
        </w:rPr>
        <w:t xml:space="preserve"> </w:t>
      </w:r>
      <w:r w:rsidR="006D4267">
        <w:rPr>
          <w:rFonts w:ascii="Times New Roman" w:hAnsi="Times New Roman" w:cs="Times New Roman"/>
          <w:sz w:val="24"/>
          <w:szCs w:val="24"/>
        </w:rPr>
        <w:t xml:space="preserve">call for </w:t>
      </w:r>
      <w:r w:rsidRPr="001311F7">
        <w:rPr>
          <w:rFonts w:ascii="Times New Roman" w:hAnsi="Times New Roman" w:cs="Times New Roman"/>
          <w:sz w:val="24"/>
          <w:szCs w:val="24"/>
        </w:rPr>
        <w:t>investigat</w:t>
      </w:r>
      <w:r w:rsidR="006D4267">
        <w:rPr>
          <w:rFonts w:ascii="Times New Roman" w:hAnsi="Times New Roman" w:cs="Times New Roman"/>
          <w:sz w:val="24"/>
          <w:szCs w:val="24"/>
        </w:rPr>
        <w:t xml:space="preserve">ion of </w:t>
      </w:r>
      <w:r w:rsidRPr="001311F7">
        <w:rPr>
          <w:rFonts w:ascii="Times New Roman" w:hAnsi="Times New Roman" w:cs="Times New Roman"/>
          <w:sz w:val="24"/>
          <w:szCs w:val="24"/>
        </w:rPr>
        <w:t xml:space="preserve">the long-term implications of </w:t>
      </w:r>
      <w:r w:rsidR="00526D91">
        <w:rPr>
          <w:rFonts w:ascii="Times New Roman" w:hAnsi="Times New Roman" w:cs="Times New Roman"/>
          <w:sz w:val="24"/>
          <w:szCs w:val="24"/>
        </w:rPr>
        <w:t xml:space="preserve">trauma </w:t>
      </w:r>
      <w:r w:rsidR="006D4267">
        <w:rPr>
          <w:rFonts w:ascii="Times New Roman" w:hAnsi="Times New Roman" w:cs="Times New Roman"/>
          <w:sz w:val="24"/>
          <w:szCs w:val="24"/>
        </w:rPr>
        <w:t xml:space="preserve">from </w:t>
      </w:r>
      <w:r w:rsidRPr="001311F7">
        <w:rPr>
          <w:rFonts w:ascii="Times New Roman" w:hAnsi="Times New Roman" w:cs="Times New Roman"/>
          <w:sz w:val="24"/>
          <w:szCs w:val="24"/>
        </w:rPr>
        <w:t>life challenging events such as the rebel wars and EVD epidemic that affected Guinea, Liberia and Sierra Leone</w:t>
      </w:r>
      <w:r w:rsidR="00526D91">
        <w:rPr>
          <w:rFonts w:ascii="Times New Roman" w:hAnsi="Times New Roman" w:cs="Times New Roman"/>
          <w:sz w:val="24"/>
          <w:szCs w:val="24"/>
        </w:rPr>
        <w:t xml:space="preserve"> and other West African conutries</w:t>
      </w:r>
      <w:r w:rsidRPr="001311F7">
        <w:rPr>
          <w:rFonts w:ascii="Times New Roman" w:hAnsi="Times New Roman" w:cs="Times New Roman"/>
          <w:sz w:val="24"/>
          <w:szCs w:val="24"/>
        </w:rPr>
        <w:t>.</w:t>
      </w:r>
      <w:r w:rsidR="00F1527D">
        <w:rPr>
          <w:rFonts w:ascii="Times New Roman" w:hAnsi="Times New Roman" w:cs="Times New Roman"/>
          <w:sz w:val="24"/>
          <w:szCs w:val="24"/>
        </w:rPr>
        <w:t xml:space="preserve"> </w:t>
      </w:r>
      <w:r w:rsidRPr="001311F7">
        <w:rPr>
          <w:rFonts w:ascii="Times New Roman" w:hAnsi="Times New Roman" w:cs="Times New Roman"/>
          <w:sz w:val="24"/>
          <w:szCs w:val="24"/>
        </w:rPr>
        <w:t xml:space="preserve">The significance of </w:t>
      </w:r>
      <w:r w:rsidR="00F1527D">
        <w:rPr>
          <w:rFonts w:ascii="Times New Roman" w:hAnsi="Times New Roman" w:cs="Times New Roman"/>
          <w:sz w:val="24"/>
          <w:szCs w:val="24"/>
        </w:rPr>
        <w:t xml:space="preserve">current </w:t>
      </w:r>
      <w:r w:rsidRPr="001311F7">
        <w:rPr>
          <w:rFonts w:ascii="Times New Roman" w:hAnsi="Times New Roman" w:cs="Times New Roman"/>
          <w:sz w:val="24"/>
          <w:szCs w:val="24"/>
        </w:rPr>
        <w:t xml:space="preserve">findings is that it brings to the fore the mental health problems among West Africans who have endured </w:t>
      </w:r>
      <w:r w:rsidR="00F1527D">
        <w:rPr>
          <w:rFonts w:ascii="Times New Roman" w:hAnsi="Times New Roman" w:cs="Times New Roman"/>
          <w:sz w:val="24"/>
          <w:szCs w:val="24"/>
        </w:rPr>
        <w:t xml:space="preserve">e.g., wars and natural </w:t>
      </w:r>
      <w:r w:rsidRPr="001311F7">
        <w:rPr>
          <w:rFonts w:ascii="Times New Roman" w:hAnsi="Times New Roman" w:cs="Times New Roman"/>
          <w:sz w:val="24"/>
          <w:szCs w:val="24"/>
        </w:rPr>
        <w:t xml:space="preserve">disasters. </w:t>
      </w:r>
      <w:r w:rsidR="00526D91">
        <w:rPr>
          <w:rFonts w:ascii="Times New Roman" w:hAnsi="Times New Roman" w:cs="Times New Roman"/>
          <w:sz w:val="24"/>
          <w:szCs w:val="24"/>
        </w:rPr>
        <w:t xml:space="preserve">The findings from this study highlights </w:t>
      </w:r>
      <w:r w:rsidR="00F1527D">
        <w:rPr>
          <w:rFonts w:ascii="Times New Roman" w:hAnsi="Times New Roman" w:cs="Times New Roman"/>
          <w:sz w:val="24"/>
          <w:szCs w:val="24"/>
        </w:rPr>
        <w:t xml:space="preserve">the </w:t>
      </w:r>
      <w:r w:rsidR="00526D91">
        <w:rPr>
          <w:rFonts w:ascii="Times New Roman" w:hAnsi="Times New Roman" w:cs="Times New Roman"/>
          <w:sz w:val="24"/>
          <w:szCs w:val="24"/>
        </w:rPr>
        <w:t>trauma burden that survivors of trauma carry</w:t>
      </w:r>
      <w:r w:rsidR="00F1527D">
        <w:rPr>
          <w:rFonts w:ascii="Times New Roman" w:hAnsi="Times New Roman" w:cs="Times New Roman"/>
          <w:sz w:val="24"/>
          <w:szCs w:val="24"/>
        </w:rPr>
        <w:t xml:space="preserve"> and the </w:t>
      </w:r>
      <w:r w:rsidR="00526D91">
        <w:rPr>
          <w:rFonts w:ascii="Times New Roman" w:hAnsi="Times New Roman" w:cs="Times New Roman"/>
          <w:sz w:val="24"/>
          <w:szCs w:val="24"/>
        </w:rPr>
        <w:t>k</w:t>
      </w:r>
      <w:r w:rsidRPr="001311F7">
        <w:rPr>
          <w:rFonts w:ascii="Times New Roman" w:hAnsi="Times New Roman" w:cs="Times New Roman"/>
          <w:sz w:val="24"/>
          <w:szCs w:val="24"/>
        </w:rPr>
        <w:t xml:space="preserve">nowledge </w:t>
      </w:r>
      <w:r w:rsidR="00F1527D">
        <w:rPr>
          <w:rFonts w:ascii="Times New Roman" w:hAnsi="Times New Roman" w:cs="Times New Roman"/>
          <w:sz w:val="24"/>
          <w:szCs w:val="24"/>
        </w:rPr>
        <w:t xml:space="preserve">can </w:t>
      </w:r>
      <w:r w:rsidRPr="001311F7">
        <w:rPr>
          <w:rFonts w:ascii="Times New Roman" w:hAnsi="Times New Roman" w:cs="Times New Roman"/>
          <w:sz w:val="24"/>
          <w:szCs w:val="24"/>
        </w:rPr>
        <w:t>be utilised for educational advancements in healthcare.</w:t>
      </w:r>
      <w:r w:rsidR="002D4F7F">
        <w:rPr>
          <w:rFonts w:ascii="Times New Roman" w:hAnsi="Times New Roman" w:cs="Times New Roman"/>
          <w:sz w:val="24"/>
          <w:szCs w:val="24"/>
        </w:rPr>
        <w:t xml:space="preserve"> </w:t>
      </w:r>
      <w:r w:rsidR="00F1527D">
        <w:rPr>
          <w:rFonts w:ascii="Times New Roman" w:eastAsia="Calibri" w:hAnsi="Times New Roman" w:cs="Times New Roman"/>
          <w:sz w:val="24"/>
          <w:szCs w:val="24"/>
        </w:rPr>
        <w:t>S</w:t>
      </w:r>
      <w:r w:rsidR="005C5C85" w:rsidRPr="005C5C85">
        <w:rPr>
          <w:rFonts w:ascii="Times New Roman" w:eastAsia="Calibri" w:hAnsi="Times New Roman" w:cs="Times New Roman"/>
          <w:sz w:val="24"/>
          <w:szCs w:val="24"/>
        </w:rPr>
        <w:t xml:space="preserve">urviving traumatic events </w:t>
      </w:r>
      <w:r w:rsidR="00F1527D">
        <w:rPr>
          <w:rFonts w:ascii="Times New Roman" w:eastAsia="Calibri" w:hAnsi="Times New Roman" w:cs="Times New Roman"/>
          <w:sz w:val="24"/>
          <w:szCs w:val="24"/>
        </w:rPr>
        <w:t xml:space="preserve">can </w:t>
      </w:r>
      <w:r w:rsidR="005C5C85" w:rsidRPr="005C5C85">
        <w:rPr>
          <w:rFonts w:ascii="Times New Roman" w:eastAsia="Calibri" w:hAnsi="Times New Roman" w:cs="Times New Roman"/>
          <w:sz w:val="24"/>
          <w:szCs w:val="24"/>
        </w:rPr>
        <w:t>have negative enduring effects if not identified and managed effectively</w:t>
      </w:r>
      <w:r w:rsidR="00F1527D">
        <w:rPr>
          <w:rFonts w:ascii="Times New Roman" w:eastAsia="Calibri" w:hAnsi="Times New Roman" w:cs="Times New Roman"/>
          <w:sz w:val="24"/>
          <w:szCs w:val="24"/>
        </w:rPr>
        <w:t xml:space="preserve"> and k</w:t>
      </w:r>
      <w:r w:rsidR="005C5C85" w:rsidRPr="005C5C85">
        <w:rPr>
          <w:rFonts w:ascii="Times New Roman" w:eastAsia="Calibri" w:hAnsi="Times New Roman" w:cs="Times New Roman"/>
          <w:sz w:val="24"/>
          <w:szCs w:val="24"/>
        </w:rPr>
        <w:t xml:space="preserve">nowledge </w:t>
      </w:r>
      <w:r w:rsidR="005C5C85" w:rsidRPr="000922E7">
        <w:rPr>
          <w:rFonts w:ascii="Times New Roman" w:eastAsia="Calibri" w:hAnsi="Times New Roman" w:cs="Times New Roman"/>
          <w:sz w:val="24"/>
          <w:szCs w:val="24"/>
          <w:highlight w:val="yellow"/>
        </w:rPr>
        <w:t xml:space="preserve">of the effects of past trauma event </w:t>
      </w:r>
      <w:r w:rsidR="00F1527D" w:rsidRPr="000922E7">
        <w:rPr>
          <w:rFonts w:ascii="Times New Roman" w:eastAsia="Calibri" w:hAnsi="Times New Roman" w:cs="Times New Roman"/>
          <w:sz w:val="24"/>
          <w:szCs w:val="24"/>
          <w:highlight w:val="yellow"/>
        </w:rPr>
        <w:t xml:space="preserve">equips </w:t>
      </w:r>
      <w:r w:rsidR="005C5C85" w:rsidRPr="000922E7">
        <w:rPr>
          <w:rFonts w:ascii="Times New Roman" w:eastAsia="Calibri" w:hAnsi="Times New Roman" w:cs="Times New Roman"/>
          <w:sz w:val="24"/>
          <w:szCs w:val="24"/>
          <w:highlight w:val="yellow"/>
        </w:rPr>
        <w:t>to further probe and effectively intervene to forestall more</w:t>
      </w:r>
      <w:r w:rsidR="005C5C85" w:rsidRPr="005C5C85">
        <w:rPr>
          <w:rFonts w:ascii="Times New Roman" w:eastAsia="Calibri" w:hAnsi="Times New Roman" w:cs="Times New Roman"/>
          <w:sz w:val="24"/>
          <w:szCs w:val="24"/>
        </w:rPr>
        <w:t xml:space="preserve"> underlying complictions.</w:t>
      </w:r>
      <w:r w:rsidR="005C5C85">
        <w:rPr>
          <w:rFonts w:ascii="Times New Roman" w:eastAsia="Calibri" w:hAnsi="Times New Roman" w:cs="Times New Roman"/>
          <w:sz w:val="24"/>
          <w:szCs w:val="24"/>
        </w:rPr>
        <w:t xml:space="preserve"> It </w:t>
      </w:r>
      <w:r w:rsidR="00F1527D">
        <w:rPr>
          <w:rFonts w:ascii="Times New Roman" w:eastAsia="Calibri" w:hAnsi="Times New Roman" w:cs="Times New Roman"/>
          <w:sz w:val="24"/>
          <w:szCs w:val="24"/>
        </w:rPr>
        <w:t xml:space="preserve">can </w:t>
      </w:r>
      <w:r w:rsidR="005C5C85">
        <w:rPr>
          <w:rFonts w:ascii="Times New Roman" w:eastAsia="Calibri" w:hAnsi="Times New Roman" w:cs="Times New Roman"/>
          <w:sz w:val="24"/>
          <w:szCs w:val="24"/>
        </w:rPr>
        <w:t>be used in mentoring and supporting staff who have had traumatic experiences in the past that continues to challenge them psychosocially.</w:t>
      </w:r>
    </w:p>
    <w:p w14:paraId="01D5EC46" w14:textId="13A49F92" w:rsidR="009240F1" w:rsidRPr="003605D7" w:rsidRDefault="00526D91" w:rsidP="0047297A">
      <w:pPr>
        <w:pStyle w:val="EndNoteBibliography"/>
        <w:numPr>
          <w:ilvl w:val="0"/>
          <w:numId w:val="0"/>
        </w:numPr>
        <w:spacing w:line="360" w:lineRule="auto"/>
        <w:jc w:val="both"/>
        <w:rPr>
          <w:rFonts w:ascii="Times New Roman" w:hAnsi="Times New Roman" w:cs="Times New Roman"/>
          <w:sz w:val="24"/>
          <w:szCs w:val="24"/>
        </w:rPr>
      </w:pPr>
      <w:r w:rsidRPr="005C5C85">
        <w:rPr>
          <w:rFonts w:ascii="Times New Roman" w:hAnsi="Times New Roman" w:cs="Times New Roman"/>
          <w:b/>
          <w:bCs/>
          <w:i/>
          <w:iCs/>
          <w:sz w:val="24"/>
          <w:szCs w:val="24"/>
        </w:rPr>
        <w:t>Implications</w:t>
      </w:r>
      <w:r w:rsidR="003605D7">
        <w:rPr>
          <w:rFonts w:ascii="Times New Roman" w:hAnsi="Times New Roman" w:cs="Times New Roman"/>
          <w:b/>
          <w:bCs/>
          <w:i/>
          <w:iCs/>
          <w:sz w:val="24"/>
          <w:szCs w:val="24"/>
        </w:rPr>
        <w:t>:</w:t>
      </w:r>
      <w:r w:rsidR="003605D7">
        <w:rPr>
          <w:rFonts w:ascii="Times New Roman" w:hAnsi="Times New Roman" w:cs="Times New Roman"/>
          <w:sz w:val="24"/>
          <w:szCs w:val="24"/>
        </w:rPr>
        <w:t xml:space="preserve"> </w:t>
      </w:r>
      <w:r>
        <w:rPr>
          <w:rFonts w:ascii="Times New Roman" w:hAnsi="Times New Roman" w:cs="Times New Roman"/>
          <w:sz w:val="24"/>
          <w:szCs w:val="24"/>
        </w:rPr>
        <w:t xml:space="preserve">This study reaffirms the significance of ongoing assessment of West Africans and other </w:t>
      </w:r>
      <w:r w:rsidR="00F1527D">
        <w:rPr>
          <w:rFonts w:ascii="Times New Roman" w:hAnsi="Times New Roman" w:cs="Times New Roman"/>
          <w:sz w:val="24"/>
          <w:szCs w:val="24"/>
        </w:rPr>
        <w:t xml:space="preserve">cohorts with similar experiences </w:t>
      </w:r>
      <w:r>
        <w:rPr>
          <w:rFonts w:ascii="Times New Roman" w:hAnsi="Times New Roman" w:cs="Times New Roman"/>
          <w:sz w:val="24"/>
          <w:szCs w:val="24"/>
        </w:rPr>
        <w:t xml:space="preserve">for evidence of underlying trauma which </w:t>
      </w:r>
      <w:r w:rsidR="00F1527D">
        <w:rPr>
          <w:rFonts w:ascii="Times New Roman" w:hAnsi="Times New Roman" w:cs="Times New Roman"/>
          <w:sz w:val="24"/>
          <w:szCs w:val="24"/>
        </w:rPr>
        <w:t xml:space="preserve">may </w:t>
      </w:r>
      <w:r>
        <w:rPr>
          <w:rFonts w:ascii="Times New Roman" w:hAnsi="Times New Roman" w:cs="Times New Roman"/>
          <w:sz w:val="24"/>
          <w:szCs w:val="24"/>
        </w:rPr>
        <w:t>not be overtly manifested but posing challenges to mental heal</w:t>
      </w:r>
      <w:r w:rsidR="002D4F7F">
        <w:rPr>
          <w:rFonts w:ascii="Times New Roman" w:hAnsi="Times New Roman" w:cs="Times New Roman"/>
          <w:sz w:val="24"/>
          <w:szCs w:val="24"/>
        </w:rPr>
        <w:t>t</w:t>
      </w:r>
      <w:r>
        <w:rPr>
          <w:rFonts w:ascii="Times New Roman" w:hAnsi="Times New Roman" w:cs="Times New Roman"/>
          <w:sz w:val="24"/>
          <w:szCs w:val="24"/>
        </w:rPr>
        <w:t>h.</w:t>
      </w:r>
    </w:p>
    <w:p w14:paraId="777832B3" w14:textId="305B46C0" w:rsidR="00C31954" w:rsidRPr="00761E84" w:rsidRDefault="00B90649" w:rsidP="0047297A">
      <w:pPr>
        <w:spacing w:line="360" w:lineRule="auto"/>
        <w:jc w:val="both"/>
        <w:rPr>
          <w:rFonts w:ascii="Times New Roman" w:hAnsi="Times New Roman" w:cs="Times New Roman"/>
          <w:b/>
          <w:bCs/>
          <w:sz w:val="24"/>
          <w:szCs w:val="24"/>
        </w:rPr>
      </w:pPr>
      <w:r>
        <w:rPr>
          <w:rFonts w:ascii="Times New Roman" w:eastAsia="Calibri" w:hAnsi="Times New Roman" w:cs="Times New Roman"/>
          <w:b/>
          <w:bCs/>
          <w:kern w:val="0"/>
          <w:sz w:val="24"/>
          <w:szCs w:val="24"/>
          <w14:ligatures w14:val="none"/>
        </w:rPr>
        <w:t>Participants’ e</w:t>
      </w:r>
      <w:r w:rsidR="00C31954" w:rsidRPr="00761E84">
        <w:rPr>
          <w:rFonts w:ascii="Times New Roman" w:eastAsia="Calibri" w:hAnsi="Times New Roman" w:cs="Times New Roman"/>
          <w:b/>
          <w:bCs/>
          <w:kern w:val="0"/>
          <w:sz w:val="24"/>
          <w:szCs w:val="24"/>
          <w14:ligatures w14:val="none"/>
        </w:rPr>
        <w:t>xamples of difficult times</w:t>
      </w:r>
    </w:p>
    <w:p w14:paraId="36745154" w14:textId="52595C28" w:rsidR="00526D91" w:rsidRDefault="00C31954" w:rsidP="0047297A">
      <w:pPr>
        <w:pStyle w:val="EndNoteBibliography"/>
        <w:numPr>
          <w:ilvl w:val="0"/>
          <w:numId w:val="0"/>
        </w:numPr>
        <w:spacing w:line="360" w:lineRule="auto"/>
        <w:jc w:val="both"/>
        <w:rPr>
          <w:rFonts w:ascii="Times New Roman" w:hAnsi="Times New Roman" w:cs="Times New Roman"/>
          <w:sz w:val="24"/>
          <w:szCs w:val="24"/>
        </w:rPr>
      </w:pPr>
      <w:r w:rsidRPr="00C31954">
        <w:rPr>
          <w:rFonts w:ascii="Times New Roman" w:hAnsi="Times New Roman" w:cs="Times New Roman"/>
          <w:b/>
          <w:bCs/>
          <w:i/>
          <w:iCs/>
          <w:sz w:val="24"/>
          <w:szCs w:val="24"/>
        </w:rPr>
        <w:t>Observations</w:t>
      </w:r>
      <w:r w:rsidRPr="00C31954">
        <w:rPr>
          <w:rFonts w:ascii="Times New Roman" w:hAnsi="Times New Roman" w:cs="Times New Roman"/>
          <w:b/>
          <w:bCs/>
          <w:sz w:val="24"/>
          <w:szCs w:val="24"/>
        </w:rPr>
        <w:t>:</w:t>
      </w:r>
      <w:r>
        <w:rPr>
          <w:rFonts w:ascii="Times New Roman" w:hAnsi="Times New Roman" w:cs="Times New Roman"/>
          <w:sz w:val="24"/>
          <w:szCs w:val="24"/>
        </w:rPr>
        <w:t xml:space="preserve"> </w:t>
      </w:r>
      <w:r w:rsidR="00562A59" w:rsidRPr="001311F7">
        <w:rPr>
          <w:rFonts w:ascii="Times New Roman" w:hAnsi="Times New Roman" w:cs="Times New Roman"/>
          <w:sz w:val="24"/>
          <w:szCs w:val="24"/>
        </w:rPr>
        <w:t xml:space="preserve">Examples of difficult times include surviving the </w:t>
      </w:r>
      <w:r w:rsidR="00CA685B">
        <w:rPr>
          <w:rFonts w:ascii="Times New Roman" w:hAnsi="Times New Roman" w:cs="Times New Roman"/>
          <w:sz w:val="24"/>
          <w:szCs w:val="24"/>
        </w:rPr>
        <w:t xml:space="preserve">events </w:t>
      </w:r>
      <w:r w:rsidR="00562A59" w:rsidRPr="001311F7">
        <w:rPr>
          <w:rFonts w:ascii="Times New Roman" w:hAnsi="Times New Roman" w:cs="Times New Roman"/>
          <w:sz w:val="24"/>
          <w:szCs w:val="24"/>
        </w:rPr>
        <w:t xml:space="preserve">rebel wars and the EVD epidemic and </w:t>
      </w:r>
      <w:r w:rsidR="00526D91">
        <w:rPr>
          <w:rFonts w:ascii="Times New Roman" w:hAnsi="Times New Roman" w:cs="Times New Roman"/>
          <w:sz w:val="24"/>
          <w:szCs w:val="24"/>
        </w:rPr>
        <w:t>their</w:t>
      </w:r>
      <w:r w:rsidR="00562A59" w:rsidRPr="001311F7">
        <w:rPr>
          <w:rFonts w:ascii="Times New Roman" w:hAnsi="Times New Roman" w:cs="Times New Roman"/>
          <w:sz w:val="24"/>
          <w:szCs w:val="24"/>
        </w:rPr>
        <w:t xml:space="preserve"> consequent </w:t>
      </w:r>
      <w:r w:rsidR="00CA685B">
        <w:rPr>
          <w:rFonts w:ascii="Times New Roman" w:hAnsi="Times New Roman" w:cs="Times New Roman"/>
          <w:sz w:val="24"/>
          <w:szCs w:val="24"/>
        </w:rPr>
        <w:t xml:space="preserve">violence and </w:t>
      </w:r>
      <w:r w:rsidR="00562A59" w:rsidRPr="001311F7">
        <w:rPr>
          <w:rFonts w:ascii="Times New Roman" w:hAnsi="Times New Roman" w:cs="Times New Roman"/>
          <w:sz w:val="24"/>
          <w:szCs w:val="24"/>
        </w:rPr>
        <w:t>hardship</w:t>
      </w:r>
      <w:r w:rsidR="00F1527D">
        <w:rPr>
          <w:rFonts w:ascii="Times New Roman" w:hAnsi="Times New Roman" w:cs="Times New Roman"/>
          <w:sz w:val="24"/>
          <w:szCs w:val="24"/>
        </w:rPr>
        <w:t>s,</w:t>
      </w:r>
      <w:r w:rsidR="00562A59" w:rsidRPr="001311F7">
        <w:rPr>
          <w:rFonts w:ascii="Times New Roman" w:hAnsi="Times New Roman" w:cs="Times New Roman"/>
          <w:sz w:val="24"/>
          <w:szCs w:val="24"/>
        </w:rPr>
        <w:t xml:space="preserve"> </w:t>
      </w:r>
      <w:r w:rsidR="00526D91">
        <w:rPr>
          <w:rFonts w:ascii="Times New Roman" w:hAnsi="Times New Roman" w:cs="Times New Roman"/>
          <w:sz w:val="24"/>
          <w:szCs w:val="24"/>
        </w:rPr>
        <w:t xml:space="preserve">which were glaring in their statements. </w:t>
      </w:r>
    </w:p>
    <w:p w14:paraId="43587C9D" w14:textId="04D7C4DF" w:rsidR="009C2566" w:rsidRPr="00C31954" w:rsidRDefault="00562A59" w:rsidP="0047297A">
      <w:pPr>
        <w:pStyle w:val="EndNoteBibliography"/>
        <w:numPr>
          <w:ilvl w:val="0"/>
          <w:numId w:val="0"/>
        </w:numPr>
        <w:spacing w:line="360" w:lineRule="auto"/>
        <w:jc w:val="both"/>
        <w:rPr>
          <w:rFonts w:ascii="Times New Roman" w:hAnsi="Times New Roman" w:cs="Times New Roman"/>
          <w:b/>
          <w:bCs/>
          <w:i/>
          <w:iCs/>
          <w:sz w:val="24"/>
          <w:szCs w:val="24"/>
        </w:rPr>
      </w:pPr>
      <w:r w:rsidRPr="005C5C85">
        <w:rPr>
          <w:rFonts w:ascii="Times New Roman" w:hAnsi="Times New Roman" w:cs="Times New Roman"/>
          <w:b/>
          <w:bCs/>
          <w:i/>
          <w:iCs/>
          <w:sz w:val="24"/>
          <w:szCs w:val="24"/>
        </w:rPr>
        <w:t>Inference on the findings</w:t>
      </w:r>
      <w:r w:rsidR="00C31954">
        <w:rPr>
          <w:rFonts w:ascii="Times New Roman" w:hAnsi="Times New Roman" w:cs="Times New Roman"/>
          <w:b/>
          <w:bCs/>
          <w:i/>
          <w:iCs/>
          <w:sz w:val="24"/>
          <w:szCs w:val="24"/>
        </w:rPr>
        <w:t xml:space="preserve">: </w:t>
      </w:r>
      <w:r w:rsidRPr="001311F7">
        <w:rPr>
          <w:rFonts w:ascii="Times New Roman" w:hAnsi="Times New Roman" w:cs="Times New Roman"/>
          <w:sz w:val="24"/>
          <w:szCs w:val="24"/>
        </w:rPr>
        <w:t xml:space="preserve">Though giving examples of difficult times might create an impression </w:t>
      </w:r>
      <w:r w:rsidR="00F1527D">
        <w:rPr>
          <w:rFonts w:ascii="Times New Roman" w:hAnsi="Times New Roman" w:cs="Times New Roman"/>
          <w:sz w:val="24"/>
          <w:szCs w:val="24"/>
        </w:rPr>
        <w:t xml:space="preserve">that </w:t>
      </w:r>
      <w:r w:rsidRPr="001311F7">
        <w:rPr>
          <w:rFonts w:ascii="Times New Roman" w:hAnsi="Times New Roman" w:cs="Times New Roman"/>
          <w:sz w:val="24"/>
          <w:szCs w:val="24"/>
        </w:rPr>
        <w:t>survivors of the traumatic events are continually dwelling of their effects on them</w:t>
      </w:r>
      <w:r w:rsidR="00526D91">
        <w:rPr>
          <w:rFonts w:ascii="Times New Roman" w:hAnsi="Times New Roman" w:cs="Times New Roman"/>
          <w:sz w:val="24"/>
          <w:szCs w:val="24"/>
        </w:rPr>
        <w:t xml:space="preserve">, </w:t>
      </w:r>
      <w:r w:rsidRPr="001311F7">
        <w:rPr>
          <w:rFonts w:ascii="Times New Roman" w:hAnsi="Times New Roman" w:cs="Times New Roman"/>
          <w:sz w:val="24"/>
          <w:szCs w:val="24"/>
        </w:rPr>
        <w:t>recollecti</w:t>
      </w:r>
      <w:r w:rsidR="00F1527D">
        <w:rPr>
          <w:rFonts w:ascii="Times New Roman" w:hAnsi="Times New Roman" w:cs="Times New Roman"/>
          <w:sz w:val="24"/>
          <w:szCs w:val="24"/>
        </w:rPr>
        <w:t>o</w:t>
      </w:r>
      <w:r w:rsidRPr="001311F7">
        <w:rPr>
          <w:rFonts w:ascii="Times New Roman" w:hAnsi="Times New Roman" w:cs="Times New Roman"/>
          <w:sz w:val="24"/>
          <w:szCs w:val="24"/>
        </w:rPr>
        <w:t>n</w:t>
      </w:r>
      <w:r w:rsidR="00F1527D">
        <w:rPr>
          <w:rFonts w:ascii="Times New Roman" w:hAnsi="Times New Roman" w:cs="Times New Roman"/>
          <w:sz w:val="24"/>
          <w:szCs w:val="24"/>
        </w:rPr>
        <w:t xml:space="preserve"> of events </w:t>
      </w:r>
      <w:r w:rsidRPr="001311F7">
        <w:rPr>
          <w:rFonts w:ascii="Times New Roman" w:hAnsi="Times New Roman" w:cs="Times New Roman"/>
          <w:sz w:val="24"/>
          <w:szCs w:val="24"/>
        </w:rPr>
        <w:t>indicates</w:t>
      </w:r>
      <w:r w:rsidR="00CA685B">
        <w:rPr>
          <w:rFonts w:ascii="Times New Roman" w:hAnsi="Times New Roman" w:cs="Times New Roman"/>
          <w:sz w:val="24"/>
          <w:szCs w:val="24"/>
        </w:rPr>
        <w:t xml:space="preserve"> two things. First,</w:t>
      </w:r>
      <w:r w:rsidRPr="001311F7">
        <w:rPr>
          <w:rFonts w:ascii="Times New Roman" w:hAnsi="Times New Roman" w:cs="Times New Roman"/>
          <w:sz w:val="24"/>
          <w:szCs w:val="24"/>
        </w:rPr>
        <w:t xml:space="preserve"> awareness of the scale of the problem has helped them to develop resilience and health promoting behaviors </w:t>
      </w:r>
      <w:r w:rsidR="00F1527D">
        <w:rPr>
          <w:rFonts w:ascii="Times New Roman" w:hAnsi="Times New Roman" w:cs="Times New Roman"/>
          <w:sz w:val="24"/>
          <w:szCs w:val="24"/>
        </w:rPr>
        <w:t xml:space="preserve">that can </w:t>
      </w:r>
      <w:r w:rsidRPr="001311F7">
        <w:rPr>
          <w:rFonts w:ascii="Times New Roman" w:hAnsi="Times New Roman" w:cs="Times New Roman"/>
          <w:sz w:val="24"/>
          <w:szCs w:val="24"/>
        </w:rPr>
        <w:t>help to avert serious complications.</w:t>
      </w:r>
      <w:r w:rsidR="00CA685B">
        <w:rPr>
          <w:rFonts w:ascii="Times New Roman" w:hAnsi="Times New Roman" w:cs="Times New Roman"/>
          <w:sz w:val="24"/>
          <w:szCs w:val="24"/>
        </w:rPr>
        <w:t xml:space="preserve"> Second,</w:t>
      </w:r>
      <w:r w:rsidRPr="001311F7">
        <w:rPr>
          <w:rFonts w:ascii="Times New Roman" w:hAnsi="Times New Roman" w:cs="Times New Roman"/>
          <w:sz w:val="24"/>
          <w:szCs w:val="24"/>
        </w:rPr>
        <w:t xml:space="preserve"> the </w:t>
      </w:r>
      <w:r w:rsidR="00526D91">
        <w:rPr>
          <w:rFonts w:ascii="Times New Roman" w:hAnsi="Times New Roman" w:cs="Times New Roman"/>
          <w:sz w:val="24"/>
          <w:szCs w:val="24"/>
        </w:rPr>
        <w:t xml:space="preserve">trauma </w:t>
      </w:r>
      <w:r w:rsidRPr="001311F7">
        <w:rPr>
          <w:rFonts w:ascii="Times New Roman" w:hAnsi="Times New Roman" w:cs="Times New Roman"/>
          <w:sz w:val="24"/>
          <w:szCs w:val="24"/>
        </w:rPr>
        <w:t xml:space="preserve">of these event on their mental health </w:t>
      </w:r>
      <w:r w:rsidR="00F1527D">
        <w:rPr>
          <w:rFonts w:ascii="Times New Roman" w:hAnsi="Times New Roman" w:cs="Times New Roman"/>
          <w:sz w:val="24"/>
          <w:szCs w:val="24"/>
        </w:rPr>
        <w:t xml:space="preserve">may </w:t>
      </w:r>
      <w:r w:rsidRPr="001311F7">
        <w:rPr>
          <w:rFonts w:ascii="Times New Roman" w:hAnsi="Times New Roman" w:cs="Times New Roman"/>
          <w:sz w:val="24"/>
          <w:szCs w:val="24"/>
        </w:rPr>
        <w:t>not have been resolved</w:t>
      </w:r>
      <w:r w:rsidR="00F1527D">
        <w:rPr>
          <w:rFonts w:ascii="Times New Roman" w:hAnsi="Times New Roman" w:cs="Times New Roman"/>
          <w:sz w:val="24"/>
          <w:szCs w:val="24"/>
        </w:rPr>
        <w:t>,</w:t>
      </w:r>
      <w:r w:rsidR="00CA685B">
        <w:rPr>
          <w:rFonts w:ascii="Times New Roman" w:hAnsi="Times New Roman" w:cs="Times New Roman"/>
          <w:sz w:val="24"/>
          <w:szCs w:val="24"/>
        </w:rPr>
        <w:t xml:space="preserve"> which </w:t>
      </w:r>
      <w:r w:rsidR="00F1527D">
        <w:rPr>
          <w:rFonts w:ascii="Times New Roman" w:hAnsi="Times New Roman" w:cs="Times New Roman"/>
          <w:sz w:val="24"/>
          <w:szCs w:val="24"/>
        </w:rPr>
        <w:t xml:space="preserve">can make </w:t>
      </w:r>
      <w:r w:rsidRPr="001311F7">
        <w:rPr>
          <w:rFonts w:ascii="Times New Roman" w:hAnsi="Times New Roman" w:cs="Times New Roman"/>
          <w:sz w:val="24"/>
          <w:szCs w:val="24"/>
        </w:rPr>
        <w:t xml:space="preserve">it difficult to adopt health promoting behaviors that </w:t>
      </w:r>
      <w:r w:rsidR="00CA685B">
        <w:rPr>
          <w:rFonts w:ascii="Times New Roman" w:hAnsi="Times New Roman" w:cs="Times New Roman"/>
          <w:sz w:val="24"/>
          <w:szCs w:val="24"/>
        </w:rPr>
        <w:t xml:space="preserve">help them </w:t>
      </w:r>
      <w:r w:rsidRPr="001311F7">
        <w:rPr>
          <w:rFonts w:ascii="Times New Roman" w:hAnsi="Times New Roman" w:cs="Times New Roman"/>
          <w:sz w:val="24"/>
          <w:szCs w:val="24"/>
        </w:rPr>
        <w:t xml:space="preserve">avert symptoms such as anxiety, depression and nightmares especially where mental healthcare is suboptimal. </w:t>
      </w:r>
    </w:p>
    <w:p w14:paraId="598CF4DD" w14:textId="28AA12AC" w:rsidR="00562A59" w:rsidRPr="003605D7" w:rsidRDefault="00562A59" w:rsidP="0047297A">
      <w:pPr>
        <w:pStyle w:val="EndNoteBibliography"/>
        <w:numPr>
          <w:ilvl w:val="0"/>
          <w:numId w:val="0"/>
        </w:numPr>
        <w:spacing w:line="360" w:lineRule="auto"/>
        <w:jc w:val="both"/>
        <w:rPr>
          <w:rFonts w:ascii="Times New Roman" w:hAnsi="Times New Roman" w:cs="Times New Roman"/>
          <w:b/>
          <w:bCs/>
          <w:i/>
          <w:iCs/>
          <w:sz w:val="24"/>
          <w:szCs w:val="24"/>
        </w:rPr>
      </w:pPr>
      <w:r w:rsidRPr="005C5C85">
        <w:rPr>
          <w:rFonts w:ascii="Times New Roman" w:hAnsi="Times New Roman" w:cs="Times New Roman"/>
          <w:b/>
          <w:bCs/>
          <w:i/>
          <w:iCs/>
          <w:sz w:val="24"/>
          <w:szCs w:val="24"/>
        </w:rPr>
        <w:lastRenderedPageBreak/>
        <w:t>Supporting literature</w:t>
      </w:r>
      <w:r w:rsidR="003605D7">
        <w:rPr>
          <w:rFonts w:ascii="Times New Roman" w:hAnsi="Times New Roman" w:cs="Times New Roman"/>
          <w:b/>
          <w:bCs/>
          <w:i/>
          <w:iCs/>
          <w:sz w:val="24"/>
          <w:szCs w:val="24"/>
        </w:rPr>
        <w:t>:</w:t>
      </w:r>
      <w:r w:rsidRPr="005C5C85">
        <w:rPr>
          <w:rFonts w:ascii="Times New Roman" w:hAnsi="Times New Roman" w:cs="Times New Roman"/>
          <w:b/>
          <w:bCs/>
          <w:i/>
          <w:iCs/>
          <w:sz w:val="24"/>
          <w:szCs w:val="24"/>
        </w:rPr>
        <w:t xml:space="preserve"> </w:t>
      </w:r>
      <w:r w:rsidRPr="001311F7">
        <w:rPr>
          <w:rFonts w:ascii="Times New Roman" w:hAnsi="Times New Roman" w:cs="Times New Roman"/>
          <w:sz w:val="24"/>
          <w:szCs w:val="24"/>
        </w:rPr>
        <w:t>Jalloh et al.</w:t>
      </w:r>
      <w:r w:rsidR="00AC34C6">
        <w:rPr>
          <w:rFonts w:ascii="Times New Roman" w:hAnsi="Times New Roman" w:cs="Times New Roman"/>
          <w:sz w:val="24"/>
          <w:szCs w:val="24"/>
        </w:rPr>
        <w:fldChar w:fldCharType="begin"/>
      </w:r>
      <w:r w:rsidR="00D54DE5">
        <w:rPr>
          <w:rFonts w:ascii="Times New Roman" w:hAnsi="Times New Roman" w:cs="Times New Roman"/>
          <w:sz w:val="24"/>
          <w:szCs w:val="24"/>
        </w:rPr>
        <w:instrText xml:space="preserve"> ADDIN EN.CITE &lt;EndNote&gt;&lt;Cite ExcludeAuth="1"&gt;&lt;Author&gt;Jalloh &lt;/Author&gt;&lt;Year&gt;2018&lt;/Year&gt;&lt;RecNum&gt;14&lt;/RecNum&gt;&lt;DisplayText&gt;(2018)&lt;/DisplayText&gt;&lt;record&gt;&lt;rec-number&gt;14&lt;/rec-number&gt;&lt;foreign-keys&gt;&lt;key app="EN" db-id="dpredf2s5vz0rzedtx1xa927etr05pr5zvws" timestamp="1620617265"&gt;14&lt;/key&gt;&lt;/foreign-keys&gt;&lt;ref-type name="Journal Article"&gt;17&lt;/ref-type&gt;&lt;contributors&gt;&lt;authors&gt;&lt;author&gt;Jalloh , Mohamed F.&lt;/author&gt;&lt;author&gt;Li, Wenshu,&lt;/author&gt;&lt;author&gt;Bunnell, Rebecca E.&lt;/author&gt;&lt;author&gt;Ethier, Kathleen A.&lt;/author&gt;&lt;author&gt;O’Leary, Ann&lt;/author&gt;&lt;author&gt;Hageman, Kathy M.&lt;/author&gt;&lt;author&gt;Sengeh, Paul&lt;/author&gt;&lt;author&gt;Jalloh, Mohammad B.&lt;/author&gt;&lt;author&gt;Morgan, Oliver&lt;/author&gt;&lt;author&gt;Hersey, Sara&lt;/author&gt;&lt;/authors&gt;&lt;/contributors&gt;&lt;titles&gt;&lt;title&gt;Impact of Ebola experiences and risk perceptions on mental health in Sierra Leone, July 2015&lt;/title&gt;&lt;secondary-title&gt;British Medical Journal  global health&lt;/secondary-title&gt;&lt;/titles&gt;&lt;periodical&gt;&lt;full-title&gt;British Medical Journal  Global Health&lt;/full-title&gt;&lt;/periodical&gt;&lt;pages&gt;e000471. Available:&lt;/pages&gt;&lt;volume&gt;3&lt;/volume&gt;&lt;number&gt;2&lt;/number&gt;&lt;dates&gt;&lt;year&gt;2018&lt;/year&gt;&lt;/dates&gt;&lt;isbn&gt;2059-7908&lt;/isbn&gt;&lt;urls&gt;&lt;related-urls&gt;&lt;url&gt;https://pmc.ncbi.nlm.nih.gov/articles/PMC5873549/&lt;/url&gt;&lt;/related-urls&gt;&lt;/urls&gt;&lt;electronic-resource-num&gt;10.1136/bmjgh-2017-000471&lt;/electronic-resource-num&gt;&lt;/record&gt;&lt;/Cite&gt;&lt;/EndNote&gt;</w:instrText>
      </w:r>
      <w:r w:rsidR="00AC34C6">
        <w:rPr>
          <w:rFonts w:ascii="Times New Roman" w:hAnsi="Times New Roman" w:cs="Times New Roman"/>
          <w:sz w:val="24"/>
          <w:szCs w:val="24"/>
        </w:rPr>
        <w:fldChar w:fldCharType="separate"/>
      </w:r>
      <w:r w:rsidR="00D54DE5">
        <w:rPr>
          <w:rFonts w:ascii="Times New Roman" w:hAnsi="Times New Roman" w:cs="Times New Roman"/>
          <w:sz w:val="24"/>
          <w:szCs w:val="24"/>
        </w:rPr>
        <w:t>(2018)</w:t>
      </w:r>
      <w:r w:rsidR="00AC34C6">
        <w:rPr>
          <w:rFonts w:ascii="Times New Roman" w:hAnsi="Times New Roman" w:cs="Times New Roman"/>
          <w:sz w:val="24"/>
          <w:szCs w:val="24"/>
        </w:rPr>
        <w:fldChar w:fldCharType="end"/>
      </w:r>
      <w:r w:rsidRPr="001311F7">
        <w:rPr>
          <w:rFonts w:ascii="Times New Roman" w:hAnsi="Times New Roman" w:cs="Times New Roman"/>
          <w:sz w:val="24"/>
          <w:szCs w:val="24"/>
        </w:rPr>
        <w:t xml:space="preserve"> deliberated on the mental health impacts of large scale disasters such as the  examples </w:t>
      </w:r>
      <w:r w:rsidR="00DC2B40">
        <w:rPr>
          <w:rFonts w:ascii="Times New Roman" w:hAnsi="Times New Roman" w:cs="Times New Roman"/>
          <w:sz w:val="24"/>
          <w:szCs w:val="24"/>
        </w:rPr>
        <w:t xml:space="preserve">mentioned </w:t>
      </w:r>
      <w:r w:rsidRPr="001311F7">
        <w:rPr>
          <w:rFonts w:ascii="Times New Roman" w:hAnsi="Times New Roman" w:cs="Times New Roman"/>
          <w:sz w:val="24"/>
          <w:szCs w:val="24"/>
        </w:rPr>
        <w:t>by participants in this study</w:t>
      </w:r>
      <w:r w:rsidR="00DC2B40">
        <w:rPr>
          <w:rFonts w:ascii="Times New Roman" w:hAnsi="Times New Roman" w:cs="Times New Roman"/>
          <w:sz w:val="24"/>
          <w:szCs w:val="24"/>
        </w:rPr>
        <w:t>,</w:t>
      </w:r>
      <w:r w:rsidRPr="001311F7">
        <w:rPr>
          <w:rFonts w:ascii="Times New Roman" w:hAnsi="Times New Roman" w:cs="Times New Roman"/>
          <w:sz w:val="24"/>
          <w:szCs w:val="24"/>
        </w:rPr>
        <w:t xml:space="preserve"> which include</w:t>
      </w:r>
      <w:r w:rsidR="00DC2B40">
        <w:rPr>
          <w:rFonts w:ascii="Times New Roman" w:hAnsi="Times New Roman" w:cs="Times New Roman"/>
          <w:sz w:val="24"/>
          <w:szCs w:val="24"/>
        </w:rPr>
        <w:t>d</w:t>
      </w:r>
      <w:r w:rsidRPr="001311F7">
        <w:rPr>
          <w:rFonts w:ascii="Times New Roman" w:hAnsi="Times New Roman" w:cs="Times New Roman"/>
          <w:sz w:val="24"/>
          <w:szCs w:val="24"/>
        </w:rPr>
        <w:t xml:space="preserve"> the EVD epidemic and the residual effects of the  decade old rebel wars. They further outline</w:t>
      </w:r>
      <w:r w:rsidR="009C2566">
        <w:rPr>
          <w:rFonts w:ascii="Times New Roman" w:hAnsi="Times New Roman" w:cs="Times New Roman"/>
          <w:sz w:val="24"/>
          <w:szCs w:val="24"/>
        </w:rPr>
        <w:t>d</w:t>
      </w:r>
      <w:r w:rsidRPr="001311F7">
        <w:rPr>
          <w:rFonts w:ascii="Times New Roman" w:hAnsi="Times New Roman" w:cs="Times New Roman"/>
          <w:sz w:val="24"/>
          <w:szCs w:val="24"/>
        </w:rPr>
        <w:t xml:space="preserve"> symptoms such as anxiety, depression as being prominent indicators of trauma from the difficulties that emerged during the disasters. Bah et al.</w:t>
      </w:r>
      <w:r w:rsidR="00DC2B40">
        <w:rPr>
          <w:rFonts w:ascii="Times New Roman" w:hAnsi="Times New Roman" w:cs="Times New Roman"/>
          <w:sz w:val="24"/>
          <w:szCs w:val="24"/>
        </w:rPr>
        <w:t xml:space="preserve"> </w:t>
      </w:r>
      <w:r w:rsidR="00AC34C6">
        <w:rPr>
          <w:rFonts w:ascii="Times New Roman" w:hAnsi="Times New Roman" w:cs="Times New Roman"/>
          <w:sz w:val="24"/>
          <w:szCs w:val="24"/>
        </w:rPr>
        <w:fldChar w:fldCharType="begin"/>
      </w:r>
      <w:r w:rsidR="00D54DE5">
        <w:rPr>
          <w:rFonts w:ascii="Times New Roman" w:hAnsi="Times New Roman" w:cs="Times New Roman"/>
          <w:sz w:val="24"/>
          <w:szCs w:val="24"/>
        </w:rPr>
        <w:instrText xml:space="preserve"> ADDIN EN.CITE &lt;EndNote&gt;&lt;Cite ExcludeAuth="1"&gt;&lt;Author&gt;Bah&lt;/Author&gt;&lt;Year&gt;2020&lt;/Year&gt;&lt;RecNum&gt;95&lt;/RecNum&gt;&lt;DisplayText&gt;(2020)&lt;/DisplayText&gt;&lt;record&gt;&lt;rec-number&gt;95&lt;/rec-number&gt;&lt;foreign-keys&gt;&lt;key app="EN" db-id="dpredf2s5vz0rzedtx1xa927etr05pr5zvws" timestamp="1620617265"&gt;95&lt;/key&gt;&lt;/foreign-keys&gt;&lt;ref-type name="Journal Article"&gt;17&lt;/ref-type&gt;&lt;contributors&gt;&lt;authors&gt;&lt;author&gt;Bah, Abdulai Jawo&lt;/author&gt;&lt;author&gt;James, Peter Bai&lt;/author&gt;&lt;author&gt;Bah, Nuhu&lt;/author&gt;&lt;author&gt;Sesay, Amara Bangali&lt;/author&gt;&lt;author&gt;Sevalie, Stephen&lt;/author&gt;&lt;author&gt;Kanu, Joseph Sam&lt;/author&gt;&lt;/authors&gt;&lt;/contributors&gt;&lt;titles&gt;&lt;title&gt;Prevalence of anxiety, depression and post-traumatic stress disorder among Ebola survivors in northern Sierra Leone: a cross-sectional study&lt;/title&gt;&lt;secondary-title&gt;BMC Public Health&lt;/secondary-title&gt;&lt;/titles&gt;&lt;periodical&gt;&lt;full-title&gt;BMC Public Health&lt;/full-title&gt;&lt;/periodical&gt;&lt;pages&gt;1-13. Available:&lt;/pages&gt;&lt;volume&gt;20&lt;/volume&gt;&lt;number&gt;1&lt;/number&gt;&lt;dates&gt;&lt;year&gt;2020&lt;/year&gt;&lt;/dates&gt;&lt;isbn&gt;1471-2458&lt;/isbn&gt;&lt;urls&gt;&lt;related-urls&gt;&lt;url&gt;https://www.ncbi.nlm.nih.gov/pmc/articles/PMC7485189/&lt;/url&gt;&lt;/related-urls&gt;&lt;/urls&gt;&lt;electronic-resource-num&gt;10.1186/s12889-020-09507-6&lt;/electronic-resource-num&gt;&lt;/record&gt;&lt;/Cite&gt;&lt;/EndNote&gt;</w:instrText>
      </w:r>
      <w:r w:rsidR="00AC34C6">
        <w:rPr>
          <w:rFonts w:ascii="Times New Roman" w:hAnsi="Times New Roman" w:cs="Times New Roman"/>
          <w:sz w:val="24"/>
          <w:szCs w:val="24"/>
        </w:rPr>
        <w:fldChar w:fldCharType="separate"/>
      </w:r>
      <w:r w:rsidR="00D54DE5">
        <w:rPr>
          <w:rFonts w:ascii="Times New Roman" w:hAnsi="Times New Roman" w:cs="Times New Roman"/>
          <w:sz w:val="24"/>
          <w:szCs w:val="24"/>
        </w:rPr>
        <w:t>(2020)</w:t>
      </w:r>
      <w:r w:rsidR="00AC34C6">
        <w:rPr>
          <w:rFonts w:ascii="Times New Roman" w:hAnsi="Times New Roman" w:cs="Times New Roman"/>
          <w:sz w:val="24"/>
          <w:szCs w:val="24"/>
        </w:rPr>
        <w:fldChar w:fldCharType="end"/>
      </w:r>
      <w:r w:rsidR="00DC2B40">
        <w:rPr>
          <w:rFonts w:ascii="Times New Roman" w:hAnsi="Times New Roman" w:cs="Times New Roman"/>
          <w:sz w:val="24"/>
          <w:szCs w:val="24"/>
        </w:rPr>
        <w:t>,</w:t>
      </w:r>
      <w:r w:rsidRPr="001311F7">
        <w:rPr>
          <w:rFonts w:ascii="Times New Roman" w:hAnsi="Times New Roman" w:cs="Times New Roman"/>
          <w:sz w:val="24"/>
          <w:szCs w:val="24"/>
        </w:rPr>
        <w:t xml:space="preserve"> similarly emphasised the significance of mental health care for people </w:t>
      </w:r>
      <w:r w:rsidR="00DC2B40">
        <w:rPr>
          <w:rFonts w:ascii="Times New Roman" w:hAnsi="Times New Roman" w:cs="Times New Roman"/>
          <w:sz w:val="24"/>
          <w:szCs w:val="24"/>
        </w:rPr>
        <w:t xml:space="preserve">since </w:t>
      </w:r>
      <w:r w:rsidRPr="001311F7">
        <w:rPr>
          <w:rFonts w:ascii="Times New Roman" w:hAnsi="Times New Roman" w:cs="Times New Roman"/>
          <w:sz w:val="24"/>
          <w:szCs w:val="24"/>
        </w:rPr>
        <w:t xml:space="preserve">the civil wars that affected Liberia and Liberia had negatively impacted the mental health. </w:t>
      </w:r>
      <w:r w:rsidR="00CA685B">
        <w:rPr>
          <w:rFonts w:ascii="Times New Roman" w:hAnsi="Times New Roman" w:cs="Times New Roman"/>
          <w:sz w:val="24"/>
          <w:szCs w:val="24"/>
        </w:rPr>
        <w:t>Maryhuber</w:t>
      </w:r>
      <w:r w:rsidR="00AC34C6">
        <w:rPr>
          <w:rFonts w:ascii="Times New Roman" w:hAnsi="Times New Roman" w:cs="Times New Roman"/>
          <w:sz w:val="24"/>
          <w:szCs w:val="24"/>
        </w:rPr>
        <w:t xml:space="preserve"> et al. </w:t>
      </w:r>
      <w:r w:rsidR="00CD5FE3">
        <w:rPr>
          <w:rFonts w:ascii="Times New Roman" w:hAnsi="Times New Roman" w:cs="Times New Roman"/>
          <w:sz w:val="24"/>
          <w:szCs w:val="24"/>
        </w:rPr>
        <w:fldChar w:fldCharType="begin"/>
      </w:r>
      <w:r w:rsidR="00D54DE5">
        <w:rPr>
          <w:rFonts w:ascii="Times New Roman" w:hAnsi="Times New Roman" w:cs="Times New Roman"/>
          <w:sz w:val="24"/>
          <w:szCs w:val="24"/>
        </w:rPr>
        <w:instrText xml:space="preserve"> ADDIN EN.CITE &lt;EndNote&gt;&lt;Cite ExcludeAuth="1"&gt;&lt;Author&gt;Mayrhuber&lt;/Author&gt;&lt;Year&gt;2017&lt;/Year&gt;&lt;RecNum&gt;70&lt;/RecNum&gt;&lt;DisplayText&gt;(2017)&lt;/DisplayText&gt;&lt;record&gt;&lt;rec-number&gt;70&lt;/rec-number&gt;&lt;foreign-keys&gt;&lt;key app="EN" db-id="dpredf2s5vz0rzedtx1xa927etr05pr5zvws" timestamp="1620617265"&gt;70&lt;/key&gt;&lt;/foreign-keys&gt;&lt;ref-type name="Journal Article"&gt;17&lt;/ref-type&gt;&lt;contributors&gt;&lt;authors&gt;&lt;author&gt;Mayrhuber, Elisabeth Anne-Sophie&lt;/author&gt;&lt;author&gt;Niederkrotenthaler, Thomas&lt;/author&gt;&lt;author&gt;Kutalek, Ruth&lt;/author&gt;&lt;/authors&gt;&lt;/contributors&gt;&lt;titles&gt;&lt;title&gt;&amp;quot;We are survivors and not a virus”: Content analysis of media reporting on Ebola survivors in Liberia&lt;/title&gt;&lt;secondary-title&gt;Public Library of Science  neglected tropical diseases&lt;/secondary-title&gt;&lt;/titles&gt;&lt;pages&gt;e0005845. Available:&lt;/pages&gt;&lt;volume&gt;11&lt;/volume&gt;&lt;number&gt;8&lt;/number&gt;&lt;dates&gt;&lt;year&gt;2017&lt;/year&gt;&lt;/dates&gt;&lt;isbn&gt;1935-2735&lt;/isbn&gt;&lt;urls&gt;&lt;/urls&gt;&lt;electronic-resource-num&gt;10.1371/journal.pntd.0005845&lt;/electronic-resource-num&gt;&lt;/record&gt;&lt;/Cite&gt;&lt;/EndNote&gt;</w:instrText>
      </w:r>
      <w:r w:rsidR="00CD5FE3">
        <w:rPr>
          <w:rFonts w:ascii="Times New Roman" w:hAnsi="Times New Roman" w:cs="Times New Roman"/>
          <w:sz w:val="24"/>
          <w:szCs w:val="24"/>
        </w:rPr>
        <w:fldChar w:fldCharType="separate"/>
      </w:r>
      <w:r w:rsidR="00D54DE5">
        <w:rPr>
          <w:rFonts w:ascii="Times New Roman" w:hAnsi="Times New Roman" w:cs="Times New Roman"/>
          <w:sz w:val="24"/>
          <w:szCs w:val="24"/>
        </w:rPr>
        <w:t>(2017)</w:t>
      </w:r>
      <w:r w:rsidR="00CD5FE3">
        <w:rPr>
          <w:rFonts w:ascii="Times New Roman" w:hAnsi="Times New Roman" w:cs="Times New Roman"/>
          <w:sz w:val="24"/>
          <w:szCs w:val="24"/>
        </w:rPr>
        <w:fldChar w:fldCharType="end"/>
      </w:r>
      <w:r w:rsidR="00CD5FE3">
        <w:rPr>
          <w:rFonts w:ascii="Times New Roman" w:hAnsi="Times New Roman" w:cs="Times New Roman"/>
          <w:sz w:val="24"/>
          <w:szCs w:val="24"/>
        </w:rPr>
        <w:t xml:space="preserve"> observe</w:t>
      </w:r>
      <w:r w:rsidR="00DC2B40">
        <w:rPr>
          <w:rFonts w:ascii="Times New Roman" w:hAnsi="Times New Roman" w:cs="Times New Roman"/>
          <w:sz w:val="24"/>
          <w:szCs w:val="24"/>
        </w:rPr>
        <w:t>d</w:t>
      </w:r>
      <w:r w:rsidR="00CD5FE3">
        <w:rPr>
          <w:rFonts w:ascii="Times New Roman" w:hAnsi="Times New Roman" w:cs="Times New Roman"/>
          <w:sz w:val="24"/>
          <w:szCs w:val="24"/>
        </w:rPr>
        <w:t xml:space="preserve"> the </w:t>
      </w:r>
      <w:r w:rsidR="00DC4C41">
        <w:rPr>
          <w:rFonts w:ascii="Times New Roman" w:hAnsi="Times New Roman" w:cs="Times New Roman"/>
          <w:sz w:val="24"/>
          <w:szCs w:val="24"/>
        </w:rPr>
        <w:t xml:space="preserve">loss of properties including homes of EVD survivors </w:t>
      </w:r>
      <w:r w:rsidR="00DC2B40">
        <w:rPr>
          <w:rFonts w:ascii="Times New Roman" w:hAnsi="Times New Roman" w:cs="Times New Roman"/>
          <w:sz w:val="24"/>
          <w:szCs w:val="24"/>
        </w:rPr>
        <w:t xml:space="preserve">and </w:t>
      </w:r>
      <w:r w:rsidR="00DC4C41">
        <w:rPr>
          <w:rFonts w:ascii="Times New Roman" w:hAnsi="Times New Roman" w:cs="Times New Roman"/>
          <w:sz w:val="24"/>
          <w:szCs w:val="24"/>
        </w:rPr>
        <w:t>noted that violence was sometimes directed at EVD survivors</w:t>
      </w:r>
      <w:r w:rsidR="00D23D2B">
        <w:rPr>
          <w:rFonts w:ascii="Times New Roman" w:hAnsi="Times New Roman" w:cs="Times New Roman"/>
          <w:sz w:val="24"/>
          <w:szCs w:val="24"/>
        </w:rPr>
        <w:t xml:space="preserve"> wich would have exacerbated their traumatic feelings</w:t>
      </w:r>
      <w:r w:rsidR="00DC4C41">
        <w:rPr>
          <w:rFonts w:ascii="Times New Roman" w:hAnsi="Times New Roman" w:cs="Times New Roman"/>
          <w:sz w:val="24"/>
          <w:szCs w:val="24"/>
        </w:rPr>
        <w:t>.</w:t>
      </w:r>
    </w:p>
    <w:p w14:paraId="4153FB5F" w14:textId="24025B62" w:rsidR="007E59A8" w:rsidRPr="000922E7" w:rsidRDefault="00562A59" w:rsidP="0047297A">
      <w:pPr>
        <w:pStyle w:val="EndNoteBibliography"/>
        <w:numPr>
          <w:ilvl w:val="0"/>
          <w:numId w:val="0"/>
        </w:numPr>
        <w:spacing w:line="360" w:lineRule="auto"/>
        <w:jc w:val="both"/>
        <w:rPr>
          <w:rFonts w:ascii="Times New Roman" w:hAnsi="Times New Roman" w:cs="Times New Roman"/>
          <w:b/>
          <w:bCs/>
          <w:i/>
          <w:iCs/>
          <w:sz w:val="24"/>
          <w:szCs w:val="24"/>
          <w:highlight w:val="yellow"/>
        </w:rPr>
      </w:pPr>
      <w:r w:rsidRPr="005C5C85">
        <w:rPr>
          <w:rFonts w:ascii="Times New Roman" w:hAnsi="Times New Roman" w:cs="Times New Roman"/>
          <w:b/>
          <w:bCs/>
          <w:i/>
          <w:iCs/>
          <w:sz w:val="24"/>
          <w:szCs w:val="24"/>
        </w:rPr>
        <w:t>Significance of  findings</w:t>
      </w:r>
      <w:r w:rsidR="003605D7">
        <w:rPr>
          <w:rFonts w:ascii="Times New Roman" w:hAnsi="Times New Roman" w:cs="Times New Roman"/>
          <w:b/>
          <w:bCs/>
          <w:i/>
          <w:iCs/>
          <w:sz w:val="24"/>
          <w:szCs w:val="24"/>
        </w:rPr>
        <w:t>:</w:t>
      </w:r>
      <w:r w:rsidRPr="005C5C85">
        <w:rPr>
          <w:rFonts w:ascii="Times New Roman" w:hAnsi="Times New Roman" w:cs="Times New Roman"/>
          <w:b/>
          <w:bCs/>
          <w:i/>
          <w:iCs/>
          <w:sz w:val="24"/>
          <w:szCs w:val="24"/>
        </w:rPr>
        <w:t xml:space="preserve"> </w:t>
      </w:r>
      <w:r w:rsidRPr="001311F7">
        <w:rPr>
          <w:rFonts w:ascii="Times New Roman" w:hAnsi="Times New Roman" w:cs="Times New Roman"/>
          <w:sz w:val="24"/>
          <w:szCs w:val="24"/>
        </w:rPr>
        <w:t xml:space="preserve">This finding </w:t>
      </w:r>
      <w:r w:rsidR="00DC4C41">
        <w:rPr>
          <w:rFonts w:ascii="Times New Roman" w:hAnsi="Times New Roman" w:cs="Times New Roman"/>
          <w:sz w:val="24"/>
          <w:szCs w:val="24"/>
        </w:rPr>
        <w:t xml:space="preserve">highlights the trauma exposures of survivors of wars and infectious disease such as EVD and </w:t>
      </w:r>
      <w:r w:rsidRPr="001311F7">
        <w:rPr>
          <w:rFonts w:ascii="Times New Roman" w:hAnsi="Times New Roman" w:cs="Times New Roman"/>
          <w:sz w:val="24"/>
          <w:szCs w:val="24"/>
        </w:rPr>
        <w:t>promote</w:t>
      </w:r>
      <w:r w:rsidR="00DC2B40">
        <w:rPr>
          <w:rFonts w:ascii="Times New Roman" w:hAnsi="Times New Roman" w:cs="Times New Roman"/>
          <w:sz w:val="24"/>
          <w:szCs w:val="24"/>
        </w:rPr>
        <w:t>s</w:t>
      </w:r>
      <w:r w:rsidRPr="001311F7">
        <w:rPr>
          <w:rFonts w:ascii="Times New Roman" w:hAnsi="Times New Roman" w:cs="Times New Roman"/>
          <w:sz w:val="24"/>
          <w:szCs w:val="24"/>
        </w:rPr>
        <w:t xml:space="preserve"> understanding of the complex nature of enduring difficult times especially during and after life challenging events such the wars in West Africa and the EVD epidemic. It further presents opportunities to understand how to regain strengths afterlife challenging events. These examples bring to the fore the</w:t>
      </w:r>
      <w:r w:rsidR="00DC4C41">
        <w:rPr>
          <w:rFonts w:ascii="Times New Roman" w:hAnsi="Times New Roman" w:cs="Times New Roman"/>
          <w:sz w:val="24"/>
          <w:szCs w:val="24"/>
        </w:rPr>
        <w:t xml:space="preserve"> negative effects of experiencing traumatic events such as those highlighted in this study</w:t>
      </w:r>
      <w:r w:rsidRPr="001311F7">
        <w:rPr>
          <w:rFonts w:ascii="Times New Roman" w:hAnsi="Times New Roman" w:cs="Times New Roman"/>
          <w:sz w:val="24"/>
          <w:szCs w:val="24"/>
        </w:rPr>
        <w:t xml:space="preserve"> on the mental health of the survivors.</w:t>
      </w:r>
      <w:r w:rsidR="005A3562">
        <w:rPr>
          <w:rFonts w:ascii="Times New Roman" w:hAnsi="Times New Roman" w:cs="Times New Roman"/>
          <w:sz w:val="24"/>
          <w:szCs w:val="24"/>
        </w:rPr>
        <w:t xml:space="preserve"> </w:t>
      </w:r>
      <w:r w:rsidRPr="001311F7">
        <w:rPr>
          <w:rFonts w:ascii="Times New Roman" w:hAnsi="Times New Roman" w:cs="Times New Roman"/>
          <w:sz w:val="24"/>
          <w:szCs w:val="24"/>
        </w:rPr>
        <w:t xml:space="preserve">Since the long-term effects of difficulties encountered during the decade old wars that mainly affected Liberia and Sierra </w:t>
      </w:r>
      <w:r w:rsidRPr="000922E7">
        <w:rPr>
          <w:rFonts w:ascii="Times New Roman" w:hAnsi="Times New Roman" w:cs="Times New Roman"/>
          <w:sz w:val="24"/>
          <w:szCs w:val="24"/>
          <w:highlight w:val="yellow"/>
        </w:rPr>
        <w:t>Leone on mental health are yet to be fully understood, these findings help in providing an insight into the scale of the problem and guide possible focused investigations.</w:t>
      </w:r>
    </w:p>
    <w:p w14:paraId="7DAE2B5D" w14:textId="44D579A8" w:rsidR="0070411E" w:rsidRDefault="0070411E" w:rsidP="00DE4947">
      <w:pPr>
        <w:pStyle w:val="EndNoteBibliography"/>
        <w:numPr>
          <w:ilvl w:val="0"/>
          <w:numId w:val="0"/>
        </w:numPr>
        <w:tabs>
          <w:tab w:val="left" w:pos="0"/>
        </w:tabs>
        <w:spacing w:line="360" w:lineRule="auto"/>
        <w:jc w:val="both"/>
        <w:rPr>
          <w:rFonts w:ascii="Times New Roman" w:hAnsi="Times New Roman" w:cs="Times New Roman"/>
          <w:sz w:val="24"/>
          <w:szCs w:val="24"/>
        </w:rPr>
      </w:pPr>
      <w:r w:rsidRPr="000922E7">
        <w:rPr>
          <w:rFonts w:ascii="Times New Roman" w:hAnsi="Times New Roman" w:cs="Times New Roman"/>
          <w:sz w:val="24"/>
          <w:szCs w:val="24"/>
          <w:highlight w:val="yellow"/>
        </w:rPr>
        <w:t xml:space="preserve">Knowledge gained from this study can be </w:t>
      </w:r>
      <w:r w:rsidR="00E842F3" w:rsidRPr="000922E7">
        <w:rPr>
          <w:rFonts w:ascii="Times New Roman" w:hAnsi="Times New Roman" w:cs="Times New Roman"/>
          <w:sz w:val="24"/>
          <w:szCs w:val="24"/>
          <w:highlight w:val="yellow"/>
        </w:rPr>
        <w:t xml:space="preserve">tailored </w:t>
      </w:r>
      <w:r w:rsidRPr="000922E7">
        <w:rPr>
          <w:rFonts w:ascii="Times New Roman" w:hAnsi="Times New Roman" w:cs="Times New Roman"/>
          <w:sz w:val="24"/>
          <w:szCs w:val="24"/>
          <w:highlight w:val="yellow"/>
        </w:rPr>
        <w:t>to suit</w:t>
      </w:r>
      <w:r>
        <w:rPr>
          <w:rFonts w:ascii="Times New Roman" w:hAnsi="Times New Roman" w:cs="Times New Roman"/>
          <w:sz w:val="24"/>
          <w:szCs w:val="24"/>
        </w:rPr>
        <w:t xml:space="preserve"> individual intervention needs</w:t>
      </w:r>
      <w:r w:rsidR="00E842F3">
        <w:rPr>
          <w:rFonts w:ascii="Times New Roman" w:hAnsi="Times New Roman" w:cs="Times New Roman"/>
          <w:sz w:val="24"/>
          <w:szCs w:val="24"/>
        </w:rPr>
        <w:t xml:space="preserve"> and i</w:t>
      </w:r>
      <w:r>
        <w:rPr>
          <w:rFonts w:ascii="Times New Roman" w:hAnsi="Times New Roman" w:cs="Times New Roman"/>
          <w:sz w:val="24"/>
          <w:szCs w:val="24"/>
        </w:rPr>
        <w:t xml:space="preserve">t can be used as a template for studied </w:t>
      </w:r>
      <w:r w:rsidR="00E842F3">
        <w:rPr>
          <w:rFonts w:ascii="Times New Roman" w:hAnsi="Times New Roman" w:cs="Times New Roman"/>
          <w:sz w:val="24"/>
          <w:szCs w:val="24"/>
        </w:rPr>
        <w:t xml:space="preserve">on </w:t>
      </w:r>
      <w:r>
        <w:rPr>
          <w:rFonts w:ascii="Times New Roman" w:hAnsi="Times New Roman" w:cs="Times New Roman"/>
          <w:sz w:val="24"/>
          <w:szCs w:val="24"/>
        </w:rPr>
        <w:t xml:space="preserve">trauma history among survivors of life challanging situations.The knowledge of trauma can guide management </w:t>
      </w:r>
      <w:r w:rsidR="00E842F3">
        <w:rPr>
          <w:rFonts w:ascii="Times New Roman" w:hAnsi="Times New Roman" w:cs="Times New Roman"/>
          <w:sz w:val="24"/>
          <w:szCs w:val="24"/>
        </w:rPr>
        <w:t xml:space="preserve">of patients with </w:t>
      </w:r>
      <w:r>
        <w:rPr>
          <w:rFonts w:ascii="Times New Roman" w:hAnsi="Times New Roman" w:cs="Times New Roman"/>
          <w:sz w:val="24"/>
          <w:szCs w:val="24"/>
        </w:rPr>
        <w:t>underlying traumatic experiences.</w:t>
      </w:r>
    </w:p>
    <w:p w14:paraId="3C8C0B7D" w14:textId="4CA8ED55" w:rsidR="00DE4947" w:rsidRPr="003605D7" w:rsidRDefault="00DC4C41" w:rsidP="003605D7">
      <w:pPr>
        <w:pStyle w:val="EndNoteBibliography"/>
        <w:numPr>
          <w:ilvl w:val="0"/>
          <w:numId w:val="0"/>
        </w:numPr>
        <w:spacing w:line="360" w:lineRule="auto"/>
        <w:jc w:val="both"/>
        <w:rPr>
          <w:rFonts w:ascii="Times New Roman" w:hAnsi="Times New Roman" w:cs="Times New Roman"/>
          <w:b/>
          <w:bCs/>
          <w:i/>
          <w:iCs/>
          <w:sz w:val="24"/>
          <w:szCs w:val="24"/>
        </w:rPr>
      </w:pPr>
      <w:r w:rsidRPr="005C5C85">
        <w:rPr>
          <w:rFonts w:ascii="Times New Roman" w:hAnsi="Times New Roman" w:cs="Times New Roman"/>
          <w:b/>
          <w:bCs/>
          <w:i/>
          <w:iCs/>
          <w:sz w:val="24"/>
          <w:szCs w:val="24"/>
        </w:rPr>
        <w:t>Implication</w:t>
      </w:r>
      <w:r w:rsidR="003605D7">
        <w:rPr>
          <w:rFonts w:ascii="Times New Roman" w:hAnsi="Times New Roman" w:cs="Times New Roman"/>
          <w:b/>
          <w:bCs/>
          <w:i/>
          <w:iCs/>
          <w:sz w:val="24"/>
          <w:szCs w:val="24"/>
        </w:rPr>
        <w:t>:</w:t>
      </w:r>
      <w:r w:rsidR="00DE4947" w:rsidRPr="00DE4947">
        <w:rPr>
          <w:rFonts w:ascii="Times New Roman" w:hAnsi="Times New Roman" w:cs="Times New Roman"/>
          <w:sz w:val="24"/>
          <w:szCs w:val="24"/>
        </w:rPr>
        <w:t>EVD survivors of such as wars, car accidents and violent attacks who have not fully recovered from the traumatic experiences risk struggling with activities of daily living and their mental health in general. Hence</w:t>
      </w:r>
      <w:r w:rsidR="00E842F3">
        <w:rPr>
          <w:rFonts w:ascii="Times New Roman" w:hAnsi="Times New Roman" w:cs="Times New Roman"/>
          <w:sz w:val="24"/>
          <w:szCs w:val="24"/>
        </w:rPr>
        <w:t>,</w:t>
      </w:r>
      <w:r w:rsidR="00DE4947" w:rsidRPr="00DE4947">
        <w:rPr>
          <w:rFonts w:ascii="Times New Roman" w:hAnsi="Times New Roman" w:cs="Times New Roman"/>
          <w:sz w:val="24"/>
          <w:szCs w:val="24"/>
        </w:rPr>
        <w:t xml:space="preserve"> the need for continuous mentalhealth evaluation and support for maintainance of a balanced life.</w:t>
      </w:r>
    </w:p>
    <w:p w14:paraId="47855A1F" w14:textId="0386DFC8" w:rsidR="003605D7" w:rsidRPr="003605D7" w:rsidRDefault="003605D7" w:rsidP="003605D7">
      <w:pPr>
        <w:pStyle w:val="EndNoteBibliography"/>
        <w:numPr>
          <w:ilvl w:val="0"/>
          <w:numId w:val="0"/>
        </w:numPr>
        <w:spacing w:line="360" w:lineRule="auto"/>
        <w:jc w:val="both"/>
        <w:rPr>
          <w:rFonts w:ascii="Times New Roman" w:hAnsi="Times New Roman" w:cs="Times New Roman"/>
          <w:b/>
          <w:bCs/>
          <w:sz w:val="24"/>
          <w:szCs w:val="24"/>
        </w:rPr>
      </w:pPr>
      <w:r w:rsidRPr="003D6496">
        <w:rPr>
          <w:rFonts w:ascii="Times New Roman" w:hAnsi="Times New Roman" w:cs="Times New Roman"/>
          <w:b/>
          <w:bCs/>
          <w:sz w:val="24"/>
          <w:szCs w:val="24"/>
        </w:rPr>
        <w:t>Limitations</w:t>
      </w:r>
      <w:r>
        <w:rPr>
          <w:rFonts w:ascii="Times New Roman" w:hAnsi="Times New Roman" w:cs="Times New Roman"/>
          <w:b/>
          <w:bCs/>
          <w:sz w:val="24"/>
          <w:szCs w:val="24"/>
        </w:rPr>
        <w:t>:</w:t>
      </w:r>
      <w:r w:rsidR="00E842F3">
        <w:rPr>
          <w:rFonts w:ascii="Times New Roman" w:hAnsi="Times New Roman" w:cs="Times New Roman"/>
          <w:b/>
          <w:bCs/>
          <w:sz w:val="24"/>
          <w:szCs w:val="24"/>
        </w:rPr>
        <w:t xml:space="preserve"> </w:t>
      </w:r>
      <w:r w:rsidRPr="001D7745">
        <w:rPr>
          <w:rFonts w:ascii="Times New Roman" w:hAnsi="Times New Roman" w:cs="Times New Roman"/>
          <w:sz w:val="24"/>
          <w:szCs w:val="24"/>
        </w:rPr>
        <w:t xml:space="preserve">Though this a mixed methods research that </w:t>
      </w:r>
      <w:r w:rsidR="00E842F3">
        <w:rPr>
          <w:rFonts w:ascii="Times New Roman" w:hAnsi="Times New Roman" w:cs="Times New Roman"/>
          <w:sz w:val="24"/>
          <w:szCs w:val="24"/>
        </w:rPr>
        <w:t xml:space="preserve">may </w:t>
      </w:r>
      <w:r w:rsidRPr="001D7745">
        <w:rPr>
          <w:rFonts w:ascii="Times New Roman" w:hAnsi="Times New Roman" w:cs="Times New Roman"/>
          <w:sz w:val="24"/>
          <w:szCs w:val="24"/>
        </w:rPr>
        <w:t xml:space="preserve">have neutralised some of the study biases, </w:t>
      </w:r>
      <w:r w:rsidR="00E842F3">
        <w:rPr>
          <w:rFonts w:ascii="Times New Roman" w:hAnsi="Times New Roman" w:cs="Times New Roman"/>
          <w:sz w:val="24"/>
          <w:szCs w:val="24"/>
        </w:rPr>
        <w:t xml:space="preserve">this study </w:t>
      </w:r>
      <w:r w:rsidRPr="001D7745">
        <w:rPr>
          <w:rFonts w:ascii="Times New Roman" w:hAnsi="Times New Roman" w:cs="Times New Roman"/>
          <w:sz w:val="24"/>
          <w:szCs w:val="24"/>
        </w:rPr>
        <w:t>acknowledge</w:t>
      </w:r>
      <w:r w:rsidR="00E842F3">
        <w:rPr>
          <w:rFonts w:ascii="Times New Roman" w:hAnsi="Times New Roman" w:cs="Times New Roman"/>
          <w:sz w:val="24"/>
          <w:szCs w:val="24"/>
        </w:rPr>
        <w:t>s</w:t>
      </w:r>
      <w:r w:rsidRPr="001D7745">
        <w:rPr>
          <w:rFonts w:ascii="Times New Roman" w:hAnsi="Times New Roman" w:cs="Times New Roman"/>
          <w:sz w:val="24"/>
          <w:szCs w:val="24"/>
        </w:rPr>
        <w:t xml:space="preserve"> that participants were purposively selected which </w:t>
      </w:r>
      <w:r w:rsidR="00E842F3">
        <w:rPr>
          <w:rFonts w:ascii="Times New Roman" w:hAnsi="Times New Roman" w:cs="Times New Roman"/>
          <w:sz w:val="24"/>
          <w:szCs w:val="24"/>
        </w:rPr>
        <w:t xml:space="preserve">can </w:t>
      </w:r>
      <w:r w:rsidRPr="001D7745">
        <w:rPr>
          <w:rFonts w:ascii="Times New Roman" w:hAnsi="Times New Roman" w:cs="Times New Roman"/>
          <w:sz w:val="24"/>
          <w:szCs w:val="24"/>
        </w:rPr>
        <w:t xml:space="preserve">lead to selection bias. </w:t>
      </w:r>
      <w:r w:rsidR="00FD577B">
        <w:rPr>
          <w:rFonts w:ascii="Times New Roman" w:hAnsi="Times New Roman" w:cs="Times New Roman"/>
          <w:sz w:val="24"/>
          <w:szCs w:val="24"/>
        </w:rPr>
        <w:t>Moreover, as</w:t>
      </w:r>
      <w:r w:rsidRPr="001D7745">
        <w:rPr>
          <w:rFonts w:ascii="Times New Roman" w:hAnsi="Times New Roman" w:cs="Times New Roman"/>
          <w:sz w:val="24"/>
          <w:szCs w:val="24"/>
        </w:rPr>
        <w:t xml:space="preserve"> qualitative methods of investigations provide rich data that take into account participants nuanced expressions, interviews are recounted experiences from </w:t>
      </w:r>
      <w:r w:rsidRPr="001D7745">
        <w:rPr>
          <w:rFonts w:ascii="Times New Roman" w:hAnsi="Times New Roman" w:cs="Times New Roman"/>
          <w:sz w:val="24"/>
          <w:szCs w:val="24"/>
        </w:rPr>
        <w:lastRenderedPageBreak/>
        <w:t>participants memory</w:t>
      </w:r>
      <w:r w:rsidR="00FD577B">
        <w:rPr>
          <w:rFonts w:ascii="Times New Roman" w:hAnsi="Times New Roman" w:cs="Times New Roman"/>
          <w:sz w:val="24"/>
          <w:szCs w:val="24"/>
        </w:rPr>
        <w:t xml:space="preserve"> </w:t>
      </w:r>
      <w:r w:rsidRPr="001D7745">
        <w:rPr>
          <w:rFonts w:ascii="Times New Roman" w:hAnsi="Times New Roman" w:cs="Times New Roman"/>
          <w:sz w:val="24"/>
          <w:szCs w:val="24"/>
        </w:rPr>
        <w:t xml:space="preserve"> which </w:t>
      </w:r>
      <w:r w:rsidR="00E842F3">
        <w:rPr>
          <w:rFonts w:ascii="Times New Roman" w:hAnsi="Times New Roman" w:cs="Times New Roman"/>
          <w:sz w:val="24"/>
          <w:szCs w:val="24"/>
        </w:rPr>
        <w:t xml:space="preserve">can </w:t>
      </w:r>
      <w:r w:rsidRPr="001D7745">
        <w:rPr>
          <w:rFonts w:ascii="Times New Roman" w:hAnsi="Times New Roman" w:cs="Times New Roman"/>
          <w:sz w:val="24"/>
          <w:szCs w:val="24"/>
        </w:rPr>
        <w:t xml:space="preserve">affect the correctness of the data provided and </w:t>
      </w:r>
      <w:r w:rsidR="00FD577B">
        <w:rPr>
          <w:rFonts w:ascii="Times New Roman" w:hAnsi="Times New Roman" w:cs="Times New Roman"/>
          <w:sz w:val="24"/>
          <w:szCs w:val="24"/>
        </w:rPr>
        <w:t xml:space="preserve"> therefore a </w:t>
      </w:r>
      <w:r w:rsidRPr="001D7745">
        <w:rPr>
          <w:rFonts w:ascii="Times New Roman" w:hAnsi="Times New Roman" w:cs="Times New Roman"/>
          <w:sz w:val="24"/>
          <w:szCs w:val="24"/>
        </w:rPr>
        <w:t>recall bias</w:t>
      </w:r>
      <w:r w:rsidR="00FD577B">
        <w:rPr>
          <w:rFonts w:ascii="Times New Roman" w:hAnsi="Times New Roman" w:cs="Times New Roman"/>
          <w:sz w:val="24"/>
          <w:szCs w:val="24"/>
        </w:rPr>
        <w:t xml:space="preserve"> may occur</w:t>
      </w:r>
      <w:r w:rsidRPr="001D7745">
        <w:rPr>
          <w:rFonts w:ascii="Times New Roman" w:hAnsi="Times New Roman" w:cs="Times New Roman"/>
          <w:sz w:val="24"/>
          <w:szCs w:val="24"/>
        </w:rPr>
        <w:t xml:space="preserve">. </w:t>
      </w:r>
    </w:p>
    <w:p w14:paraId="728FB1BD" w14:textId="07ADEF21" w:rsidR="005E7B39" w:rsidRDefault="005E7B39" w:rsidP="00DE4947">
      <w:pPr>
        <w:pStyle w:val="EndNoteBibliography"/>
        <w:numPr>
          <w:ilvl w:val="0"/>
          <w:numId w:val="0"/>
        </w:numPr>
        <w:spacing w:line="360" w:lineRule="auto"/>
        <w:jc w:val="both"/>
        <w:rPr>
          <w:rFonts w:ascii="Times New Roman" w:hAnsi="Times New Roman" w:cs="Times New Roman"/>
          <w:b/>
          <w:bCs/>
          <w:sz w:val="24"/>
          <w:szCs w:val="24"/>
        </w:rPr>
      </w:pPr>
      <w:r w:rsidRPr="005E7B39">
        <w:rPr>
          <w:rFonts w:ascii="Times New Roman" w:hAnsi="Times New Roman" w:cs="Times New Roman"/>
          <w:b/>
          <w:bCs/>
          <w:sz w:val="24"/>
          <w:szCs w:val="24"/>
        </w:rPr>
        <w:t>Conclusion</w:t>
      </w:r>
    </w:p>
    <w:p w14:paraId="500C4A48" w14:textId="58A03810" w:rsidR="005E7B39" w:rsidRDefault="005E7B39" w:rsidP="00DE4947">
      <w:pPr>
        <w:pStyle w:val="EndNoteBibliography"/>
        <w:numPr>
          <w:ilvl w:val="0"/>
          <w:numId w:val="0"/>
        </w:numPr>
        <w:spacing w:line="360" w:lineRule="auto"/>
        <w:jc w:val="both"/>
        <w:rPr>
          <w:rFonts w:ascii="Times New Roman" w:hAnsi="Times New Roman" w:cs="Times New Roman"/>
          <w:sz w:val="24"/>
          <w:szCs w:val="24"/>
        </w:rPr>
      </w:pPr>
      <w:r w:rsidRPr="005E7B39">
        <w:rPr>
          <w:rFonts w:ascii="Times New Roman" w:hAnsi="Times New Roman" w:cs="Times New Roman"/>
          <w:sz w:val="24"/>
          <w:szCs w:val="24"/>
        </w:rPr>
        <w:t>Unresolved trauma from past experiences such as car accidents, violent attacks and surviving wars could be worsened by exposeres to other large scale events such as the  EVD epidemic. The findings in this study show that participants endured an array of life challanging  events that traumatised them and continue to live with the impacts on their psychosocial health. Hence, this study highlight</w:t>
      </w:r>
      <w:r w:rsidR="00EB55C1">
        <w:rPr>
          <w:rFonts w:ascii="Times New Roman" w:hAnsi="Times New Roman" w:cs="Times New Roman"/>
          <w:sz w:val="24"/>
          <w:szCs w:val="24"/>
        </w:rPr>
        <w:t>s</w:t>
      </w:r>
      <w:r w:rsidRPr="005E7B39">
        <w:rPr>
          <w:rFonts w:ascii="Times New Roman" w:hAnsi="Times New Roman" w:cs="Times New Roman"/>
          <w:sz w:val="24"/>
          <w:szCs w:val="24"/>
        </w:rPr>
        <w:t xml:space="preserve"> the significance of continuous mental health /psychosocial evaluation to forestall unforseable complications. Finally, more research in to past underlying trama </w:t>
      </w:r>
      <w:r w:rsidR="00EB55C1">
        <w:rPr>
          <w:rFonts w:ascii="Times New Roman" w:hAnsi="Times New Roman" w:cs="Times New Roman"/>
          <w:sz w:val="24"/>
          <w:szCs w:val="24"/>
        </w:rPr>
        <w:t xml:space="preserve">can </w:t>
      </w:r>
      <w:r w:rsidRPr="005E7B39">
        <w:rPr>
          <w:rFonts w:ascii="Times New Roman" w:hAnsi="Times New Roman" w:cs="Times New Roman"/>
          <w:sz w:val="24"/>
          <w:szCs w:val="24"/>
        </w:rPr>
        <w:t>help elucidate the extent of the problem among survivors of events.</w:t>
      </w:r>
    </w:p>
    <w:p w14:paraId="03DA7D0B" w14:textId="77777777" w:rsidR="00086368" w:rsidRPr="00CF640E" w:rsidRDefault="00086368" w:rsidP="00086368">
      <w:pPr>
        <w:spacing w:after="0" w:line="360" w:lineRule="auto"/>
        <w:rPr>
          <w:rFonts w:ascii="Times New Roman" w:hAnsi="Times New Roman" w:cs="Times New Roman"/>
          <w:kern w:val="0"/>
          <w:sz w:val="24"/>
          <w:szCs w:val="24"/>
          <w14:ligatures w14:val="none"/>
        </w:rPr>
      </w:pPr>
      <w:r w:rsidRPr="00CF640E">
        <w:rPr>
          <w:rFonts w:ascii="Times New Roman" w:hAnsi="Times New Roman" w:cs="Times New Roman"/>
          <w:b/>
          <w:bCs/>
          <w:kern w:val="0"/>
          <w14:ligatures w14:val="none"/>
        </w:rPr>
        <w:t>CONSENT</w:t>
      </w:r>
      <w:r w:rsidRPr="00CF640E">
        <w:rPr>
          <w:rFonts w:ascii="Times New Roman" w:hAnsi="Times New Roman" w:cs="Times New Roman"/>
          <w:kern w:val="0"/>
          <w14:ligatures w14:val="none"/>
        </w:rPr>
        <w:t xml:space="preserve">: </w:t>
      </w:r>
      <w:r w:rsidRPr="00CF640E">
        <w:rPr>
          <w:rFonts w:ascii="Times New Roman" w:hAnsi="Times New Roman" w:cs="Times New Roman"/>
          <w:kern w:val="0"/>
          <w:sz w:val="24"/>
          <w:szCs w:val="24"/>
          <w14:ligatures w14:val="none"/>
        </w:rPr>
        <w:t>Consent was given in writing before the study commenced.</w:t>
      </w:r>
    </w:p>
    <w:p w14:paraId="6FFBC4A4" w14:textId="7B54427C" w:rsidR="00086368" w:rsidRDefault="00086368" w:rsidP="00086368">
      <w:pPr>
        <w:spacing w:after="0" w:line="360" w:lineRule="auto"/>
        <w:rPr>
          <w:rFonts w:ascii="Times New Roman" w:hAnsi="Times New Roman" w:cs="Times New Roman"/>
          <w:kern w:val="0"/>
          <w:sz w:val="24"/>
          <w:szCs w:val="24"/>
          <w14:ligatures w14:val="none"/>
        </w:rPr>
      </w:pPr>
      <w:r w:rsidRPr="00CF640E">
        <w:rPr>
          <w:rFonts w:ascii="Times New Roman" w:hAnsi="Times New Roman" w:cs="Times New Roman"/>
          <w:b/>
          <w:bCs/>
          <w:kern w:val="0"/>
          <w14:ligatures w14:val="none"/>
        </w:rPr>
        <w:t>ETHICAL APPROVAL</w:t>
      </w:r>
      <w:r w:rsidRPr="00CF640E">
        <w:rPr>
          <w:rFonts w:ascii="Times New Roman" w:hAnsi="Times New Roman" w:cs="Times New Roman"/>
          <w:kern w:val="0"/>
          <w14:ligatures w14:val="none"/>
        </w:rPr>
        <w:t xml:space="preserve">: </w:t>
      </w:r>
      <w:r w:rsidRPr="00CF640E">
        <w:rPr>
          <w:rFonts w:ascii="Times New Roman" w:hAnsi="Times New Roman" w:cs="Times New Roman"/>
          <w:kern w:val="0"/>
          <w:sz w:val="24"/>
          <w:szCs w:val="24"/>
          <w14:ligatures w14:val="none"/>
        </w:rPr>
        <w:t>Approval given by the Charles Sturt University, New South Wales, Australia (Approval number H20325).</w:t>
      </w:r>
    </w:p>
    <w:p w14:paraId="6A8783C8" w14:textId="6BD78FDB" w:rsidR="004E00D4" w:rsidRDefault="004E00D4" w:rsidP="00086368">
      <w:pPr>
        <w:spacing w:after="0" w:line="360" w:lineRule="auto"/>
        <w:rPr>
          <w:rFonts w:ascii="Times New Roman" w:hAnsi="Times New Roman" w:cs="Times New Roman"/>
          <w:kern w:val="0"/>
          <w:sz w:val="24"/>
          <w:szCs w:val="24"/>
          <w14:ligatures w14:val="none"/>
        </w:rPr>
      </w:pPr>
    </w:p>
    <w:p w14:paraId="212D8574" w14:textId="77777777" w:rsidR="004E00D4" w:rsidRDefault="004E00D4" w:rsidP="004E00D4">
      <w:pPr>
        <w:rPr>
          <w:highlight w:val="yellow"/>
        </w:rPr>
      </w:pPr>
      <w:r>
        <w:rPr>
          <w:highlight w:val="yellow"/>
        </w:rPr>
        <w:t>Disclaimer (Artificial intelligence)</w:t>
      </w:r>
    </w:p>
    <w:p w14:paraId="6A656A83" w14:textId="77777777" w:rsidR="004E00D4" w:rsidRDefault="004E00D4" w:rsidP="004E00D4">
      <w:pPr>
        <w:rPr>
          <w:highlight w:val="yellow"/>
        </w:rPr>
      </w:pPr>
      <w:r>
        <w:rPr>
          <w:highlight w:val="yellow"/>
        </w:rPr>
        <w:t xml:space="preserve">Option 1: </w:t>
      </w:r>
    </w:p>
    <w:p w14:paraId="4FB40658" w14:textId="77777777" w:rsidR="004E00D4" w:rsidRDefault="004E00D4" w:rsidP="004E00D4">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4864473E" w14:textId="77777777" w:rsidR="004E00D4" w:rsidRDefault="004E00D4" w:rsidP="004E00D4">
      <w:pPr>
        <w:rPr>
          <w:highlight w:val="yellow"/>
        </w:rPr>
      </w:pPr>
      <w:r>
        <w:rPr>
          <w:highlight w:val="yellow"/>
        </w:rPr>
        <w:t xml:space="preserve">Option 2: </w:t>
      </w:r>
    </w:p>
    <w:p w14:paraId="4A0DF73B" w14:textId="77777777" w:rsidR="004E00D4" w:rsidRDefault="004E00D4" w:rsidP="004E00D4">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4D266E1" w14:textId="77777777" w:rsidR="004E00D4" w:rsidRDefault="004E00D4" w:rsidP="004E00D4">
      <w:pPr>
        <w:rPr>
          <w:highlight w:val="yellow"/>
        </w:rPr>
      </w:pPr>
      <w:r>
        <w:rPr>
          <w:highlight w:val="yellow"/>
        </w:rPr>
        <w:t>Details of the AI usage are given below:</w:t>
      </w:r>
    </w:p>
    <w:p w14:paraId="66C19469" w14:textId="77777777" w:rsidR="004E00D4" w:rsidRDefault="004E00D4" w:rsidP="004E00D4">
      <w:pPr>
        <w:rPr>
          <w:highlight w:val="yellow"/>
        </w:rPr>
      </w:pPr>
      <w:r>
        <w:rPr>
          <w:highlight w:val="yellow"/>
        </w:rPr>
        <w:t>1.</w:t>
      </w:r>
    </w:p>
    <w:p w14:paraId="2B6775B5" w14:textId="77777777" w:rsidR="004E00D4" w:rsidRDefault="004E00D4" w:rsidP="004E00D4">
      <w:pPr>
        <w:rPr>
          <w:highlight w:val="yellow"/>
        </w:rPr>
      </w:pPr>
      <w:r>
        <w:rPr>
          <w:highlight w:val="yellow"/>
        </w:rPr>
        <w:t>2.</w:t>
      </w:r>
    </w:p>
    <w:p w14:paraId="3B1B7A5E" w14:textId="77777777" w:rsidR="004E00D4" w:rsidRDefault="004E00D4" w:rsidP="004E00D4">
      <w:r>
        <w:rPr>
          <w:highlight w:val="yellow"/>
        </w:rPr>
        <w:t>3.</w:t>
      </w:r>
    </w:p>
    <w:p w14:paraId="47B6BC98" w14:textId="77777777" w:rsidR="004E00D4" w:rsidRPr="00CF640E" w:rsidRDefault="004E00D4" w:rsidP="00086368">
      <w:pPr>
        <w:spacing w:after="0" w:line="360" w:lineRule="auto"/>
        <w:rPr>
          <w:rFonts w:ascii="Times New Roman" w:hAnsi="Times New Roman" w:cs="Times New Roman"/>
          <w:kern w:val="0"/>
          <w:sz w:val="24"/>
          <w:szCs w:val="24"/>
          <w14:ligatures w14:val="none"/>
        </w:rPr>
      </w:pPr>
    </w:p>
    <w:p w14:paraId="28207B92" w14:textId="77777777" w:rsidR="004B3151" w:rsidRPr="00086368" w:rsidRDefault="004B3151" w:rsidP="00DE4947">
      <w:pPr>
        <w:pStyle w:val="EndNoteBibliography"/>
        <w:numPr>
          <w:ilvl w:val="0"/>
          <w:numId w:val="0"/>
        </w:numPr>
        <w:spacing w:line="360" w:lineRule="auto"/>
        <w:jc w:val="both"/>
        <w:rPr>
          <w:rFonts w:ascii="Times New Roman" w:hAnsi="Times New Roman" w:cs="Times New Roman"/>
          <w:sz w:val="24"/>
          <w:szCs w:val="24"/>
          <w:lang w:val="en-AU"/>
        </w:rPr>
      </w:pPr>
    </w:p>
    <w:p w14:paraId="5F7006C2" w14:textId="429F0E83" w:rsidR="00D54DE5" w:rsidRPr="000006A6" w:rsidRDefault="004B34F2" w:rsidP="000006A6">
      <w:bookmarkStart w:id="8" w:name="_Hlk188741264"/>
      <w:bookmarkStart w:id="9" w:name="_Hlk189670071"/>
      <w:r w:rsidRPr="00CA7FA1">
        <w:rPr>
          <w:rFonts w:ascii="Times New Roman" w:hAnsi="Times New Roman" w:cs="Times New Roman"/>
          <w:sz w:val="24"/>
          <w:szCs w:val="24"/>
        </w:rPr>
        <w:t xml:space="preserve">References </w:t>
      </w:r>
      <w:bookmarkEnd w:id="8"/>
      <w:bookmarkEnd w:id="9"/>
    </w:p>
    <w:p w14:paraId="5756AF27" w14:textId="537D2CCB" w:rsidR="00676F4E" w:rsidRPr="00676F4E" w:rsidRDefault="00D54DE5"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lastRenderedPageBreak/>
        <w:fldChar w:fldCharType="begin"/>
      </w:r>
      <w:r w:rsidRPr="00676F4E">
        <w:rPr>
          <w:rFonts w:ascii="Times New Roman" w:hAnsi="Times New Roman" w:cs="Times New Roman"/>
          <w:sz w:val="24"/>
          <w:szCs w:val="24"/>
        </w:rPr>
        <w:instrText xml:space="preserve"> ADDIN EN.REFLIST </w:instrText>
      </w:r>
      <w:r w:rsidRPr="00676F4E">
        <w:rPr>
          <w:rFonts w:ascii="Times New Roman" w:hAnsi="Times New Roman" w:cs="Times New Roman"/>
          <w:sz w:val="24"/>
          <w:szCs w:val="24"/>
        </w:rPr>
        <w:fldChar w:fldCharType="separate"/>
      </w:r>
      <w:r w:rsidR="00676F4E" w:rsidRPr="00676F4E">
        <w:rPr>
          <w:rFonts w:ascii="Times New Roman" w:hAnsi="Times New Roman" w:cs="Times New Roman"/>
          <w:sz w:val="24"/>
          <w:szCs w:val="24"/>
        </w:rPr>
        <w:t xml:space="preserve">Aawsaj, Y., Singh, J., &amp; Shamim, M. S. (2025). Enhancing surgical curriculum: Trainees' perspectives on laparoscopic simulation and assessment. </w:t>
      </w:r>
      <w:r w:rsidR="00676F4E" w:rsidRPr="00676F4E">
        <w:rPr>
          <w:rFonts w:ascii="Times New Roman" w:hAnsi="Times New Roman" w:cs="Times New Roman"/>
          <w:i/>
          <w:sz w:val="24"/>
          <w:szCs w:val="24"/>
        </w:rPr>
        <w:t>Cureus</w:t>
      </w:r>
      <w:r w:rsidR="00676F4E" w:rsidRPr="00676F4E">
        <w:rPr>
          <w:rFonts w:ascii="Times New Roman" w:hAnsi="Times New Roman" w:cs="Times New Roman"/>
          <w:sz w:val="24"/>
          <w:szCs w:val="24"/>
        </w:rPr>
        <w:t>,</w:t>
      </w:r>
      <w:r w:rsidR="00676F4E" w:rsidRPr="00676F4E">
        <w:rPr>
          <w:rFonts w:ascii="Times New Roman" w:hAnsi="Times New Roman" w:cs="Times New Roman"/>
          <w:i/>
          <w:sz w:val="24"/>
          <w:szCs w:val="24"/>
        </w:rPr>
        <w:t xml:space="preserve"> 17</w:t>
      </w:r>
      <w:r w:rsidR="00676F4E" w:rsidRPr="00676F4E">
        <w:rPr>
          <w:rFonts w:ascii="Times New Roman" w:hAnsi="Times New Roman" w:cs="Times New Roman"/>
          <w:sz w:val="24"/>
          <w:szCs w:val="24"/>
        </w:rPr>
        <w:t xml:space="preserve">(1), e77054. </w:t>
      </w:r>
      <w:hyperlink r:id="rId14" w:history="1">
        <w:r w:rsidR="00676F4E" w:rsidRPr="00676F4E">
          <w:rPr>
            <w:rStyle w:val="Hyperlink"/>
            <w:rFonts w:ascii="Times New Roman" w:hAnsi="Times New Roman" w:cs="Times New Roman"/>
            <w:sz w:val="24"/>
            <w:szCs w:val="24"/>
          </w:rPr>
          <w:t>https://doi.org/10.7759/cureus.77054</w:t>
        </w:r>
      </w:hyperlink>
      <w:r w:rsidR="00676F4E" w:rsidRPr="00676F4E">
        <w:rPr>
          <w:rFonts w:ascii="Times New Roman" w:hAnsi="Times New Roman" w:cs="Times New Roman"/>
          <w:sz w:val="24"/>
          <w:szCs w:val="24"/>
        </w:rPr>
        <w:t xml:space="preserve"> </w:t>
      </w:r>
    </w:p>
    <w:p w14:paraId="1D9360A0" w14:textId="454E680B"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Bah, A. J., James, P. B., Bah, N., Sesay, A. B., Sevalie, S., &amp; Kanu, J. S. (2020). Prevalence of anxiety, depression and post-traumatic stress disorder among Ebola survivors in northern Sierra Leone: a cross-sectional study. </w:t>
      </w:r>
      <w:r w:rsidRPr="00676F4E">
        <w:rPr>
          <w:rFonts w:ascii="Times New Roman" w:hAnsi="Times New Roman" w:cs="Times New Roman"/>
          <w:i/>
          <w:sz w:val="24"/>
          <w:szCs w:val="24"/>
        </w:rPr>
        <w:t>BMC Public Health</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20</w:t>
      </w:r>
      <w:r w:rsidRPr="00676F4E">
        <w:rPr>
          <w:rFonts w:ascii="Times New Roman" w:hAnsi="Times New Roman" w:cs="Times New Roman"/>
          <w:sz w:val="24"/>
          <w:szCs w:val="24"/>
        </w:rPr>
        <w:t xml:space="preserve">(1), 1-13. Available:. </w:t>
      </w:r>
      <w:hyperlink r:id="rId15" w:history="1">
        <w:r w:rsidRPr="00676F4E">
          <w:rPr>
            <w:rStyle w:val="Hyperlink"/>
            <w:rFonts w:ascii="Times New Roman" w:hAnsi="Times New Roman" w:cs="Times New Roman"/>
            <w:sz w:val="24"/>
            <w:szCs w:val="24"/>
          </w:rPr>
          <w:t>https://doi.org/10.1186/s12889-020-09507-6</w:t>
        </w:r>
      </w:hyperlink>
      <w:r w:rsidRPr="00676F4E">
        <w:rPr>
          <w:rFonts w:ascii="Times New Roman" w:hAnsi="Times New Roman" w:cs="Times New Roman"/>
          <w:sz w:val="24"/>
          <w:szCs w:val="24"/>
        </w:rPr>
        <w:t xml:space="preserve"> </w:t>
      </w:r>
    </w:p>
    <w:p w14:paraId="0F8760F3" w14:textId="48649BEE"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Bingham, A. J. (2023). From data management to actionable findings: A five-phase process of qualitative data analysis. </w:t>
      </w:r>
      <w:r w:rsidRPr="00676F4E">
        <w:rPr>
          <w:rFonts w:ascii="Times New Roman" w:hAnsi="Times New Roman" w:cs="Times New Roman"/>
          <w:i/>
          <w:sz w:val="24"/>
          <w:szCs w:val="24"/>
        </w:rPr>
        <w:t>International Journal of Qualitative Methods</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22</w:t>
      </w:r>
      <w:r w:rsidRPr="00676F4E">
        <w:rPr>
          <w:rFonts w:ascii="Times New Roman" w:hAnsi="Times New Roman" w:cs="Times New Roman"/>
          <w:sz w:val="24"/>
          <w:szCs w:val="24"/>
        </w:rPr>
        <w:t xml:space="preserve">, 16094069231183620. </w:t>
      </w:r>
      <w:hyperlink r:id="rId16" w:history="1">
        <w:r w:rsidRPr="00676F4E">
          <w:rPr>
            <w:rStyle w:val="Hyperlink"/>
            <w:rFonts w:ascii="Times New Roman" w:hAnsi="Times New Roman" w:cs="Times New Roman"/>
            <w:sz w:val="24"/>
            <w:szCs w:val="24"/>
          </w:rPr>
          <w:t>https://doi.org/10.1177/16094069231183620</w:t>
        </w:r>
      </w:hyperlink>
      <w:r w:rsidRPr="00676F4E">
        <w:rPr>
          <w:rFonts w:ascii="Times New Roman" w:hAnsi="Times New Roman" w:cs="Times New Roman"/>
          <w:sz w:val="24"/>
          <w:szCs w:val="24"/>
        </w:rPr>
        <w:t xml:space="preserve"> </w:t>
      </w:r>
    </w:p>
    <w:p w14:paraId="5FFFBAC8" w14:textId="15EC8755"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Bovey, M., Hosny, N., Dutray, F., &amp; Heim, E. (2024). PTSD and complex PTSD manifestations in Sub-Saharan Africa: A systematic review of qualitative literature. </w:t>
      </w:r>
      <w:r w:rsidRPr="00676F4E">
        <w:rPr>
          <w:rFonts w:ascii="Times New Roman" w:hAnsi="Times New Roman" w:cs="Times New Roman"/>
          <w:i/>
          <w:sz w:val="24"/>
          <w:szCs w:val="24"/>
        </w:rPr>
        <w:t>Social Science Medicine - Mental Health</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5</w:t>
      </w:r>
      <w:r w:rsidRPr="00676F4E">
        <w:rPr>
          <w:rFonts w:ascii="Times New Roman" w:hAnsi="Times New Roman" w:cs="Times New Roman"/>
          <w:sz w:val="24"/>
          <w:szCs w:val="24"/>
        </w:rPr>
        <w:t xml:space="preserve">, 100298. </w:t>
      </w:r>
      <w:hyperlink r:id="rId17" w:history="1">
        <w:r w:rsidRPr="00676F4E">
          <w:rPr>
            <w:rStyle w:val="Hyperlink"/>
            <w:rFonts w:ascii="Times New Roman" w:hAnsi="Times New Roman" w:cs="Times New Roman"/>
            <w:sz w:val="24"/>
            <w:szCs w:val="24"/>
          </w:rPr>
          <w:t>https://doi.org/10.1016/j.ssmmh.2024.100298</w:t>
        </w:r>
      </w:hyperlink>
      <w:r w:rsidRPr="00676F4E">
        <w:rPr>
          <w:rFonts w:ascii="Times New Roman" w:hAnsi="Times New Roman" w:cs="Times New Roman"/>
          <w:sz w:val="24"/>
          <w:szCs w:val="24"/>
        </w:rPr>
        <w:t xml:space="preserve"> </w:t>
      </w:r>
    </w:p>
    <w:p w14:paraId="4E9079C9" w14:textId="528E8AEC"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Bryngeirsdottir, H. S., &amp; Halldorsdottir, S. (2022). The challenging journey from trauma to post-traumatic growth: Lived experiences of facilitating and hindering factors. </w:t>
      </w:r>
      <w:r w:rsidRPr="00676F4E">
        <w:rPr>
          <w:rFonts w:ascii="Times New Roman" w:hAnsi="Times New Roman" w:cs="Times New Roman"/>
          <w:i/>
          <w:sz w:val="24"/>
          <w:szCs w:val="24"/>
        </w:rPr>
        <w:t>Scandinavian Journal of Caring Sciences</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36</w:t>
      </w:r>
      <w:r w:rsidRPr="00676F4E">
        <w:rPr>
          <w:rFonts w:ascii="Times New Roman" w:hAnsi="Times New Roman" w:cs="Times New Roman"/>
          <w:sz w:val="24"/>
          <w:szCs w:val="24"/>
        </w:rPr>
        <w:t xml:space="preserve">(3), 752-768. </w:t>
      </w:r>
      <w:hyperlink r:id="rId18" w:history="1">
        <w:r w:rsidRPr="00676F4E">
          <w:rPr>
            <w:rStyle w:val="Hyperlink"/>
            <w:rFonts w:ascii="Times New Roman" w:hAnsi="Times New Roman" w:cs="Times New Roman"/>
            <w:sz w:val="24"/>
            <w:szCs w:val="24"/>
          </w:rPr>
          <w:t>https://doi.org/https://doi.org/10.1111/scs.13037</w:t>
        </w:r>
      </w:hyperlink>
      <w:r w:rsidRPr="00676F4E">
        <w:rPr>
          <w:rFonts w:ascii="Times New Roman" w:hAnsi="Times New Roman" w:cs="Times New Roman"/>
          <w:sz w:val="24"/>
          <w:szCs w:val="24"/>
        </w:rPr>
        <w:t xml:space="preserve"> </w:t>
      </w:r>
    </w:p>
    <w:p w14:paraId="7ABEB843" w14:textId="4A55A6FB"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Cui, Y., Cheng, D., Choi, C. E., Jin, W., Lei, Y., &amp; Kargel, J. S. (2019). The cost of rapid and haphazard urbanization: lessons learned from the Freetown landslide disaster. </w:t>
      </w:r>
      <w:r w:rsidRPr="00676F4E">
        <w:rPr>
          <w:rFonts w:ascii="Times New Roman" w:hAnsi="Times New Roman" w:cs="Times New Roman"/>
          <w:i/>
          <w:sz w:val="24"/>
          <w:szCs w:val="24"/>
        </w:rPr>
        <w:t>Landslides</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16</w:t>
      </w:r>
      <w:r w:rsidRPr="00676F4E">
        <w:rPr>
          <w:rFonts w:ascii="Times New Roman" w:hAnsi="Times New Roman" w:cs="Times New Roman"/>
          <w:sz w:val="24"/>
          <w:szCs w:val="24"/>
        </w:rPr>
        <w:t xml:space="preserve">(6), 1167-1176. </w:t>
      </w:r>
      <w:hyperlink r:id="rId19" w:history="1">
        <w:r w:rsidRPr="00676F4E">
          <w:rPr>
            <w:rStyle w:val="Hyperlink"/>
            <w:rFonts w:ascii="Times New Roman" w:hAnsi="Times New Roman" w:cs="Times New Roman"/>
            <w:sz w:val="24"/>
            <w:szCs w:val="24"/>
          </w:rPr>
          <w:t>https://link.springer.com/article/10.1007/s10346-019-01167-x</w:t>
        </w:r>
      </w:hyperlink>
      <w:r w:rsidRPr="00676F4E">
        <w:rPr>
          <w:rFonts w:ascii="Times New Roman" w:hAnsi="Times New Roman" w:cs="Times New Roman"/>
          <w:sz w:val="24"/>
          <w:szCs w:val="24"/>
        </w:rPr>
        <w:t xml:space="preserve"> </w:t>
      </w:r>
    </w:p>
    <w:p w14:paraId="5519AEA7" w14:textId="55F10194"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Downey, C., &amp; Crummy, A. (2022). The impact of childhood trauma on children's wellbeing and adult behavior. </w:t>
      </w:r>
      <w:r w:rsidRPr="00676F4E">
        <w:rPr>
          <w:rFonts w:ascii="Times New Roman" w:hAnsi="Times New Roman" w:cs="Times New Roman"/>
          <w:i/>
          <w:sz w:val="24"/>
          <w:szCs w:val="24"/>
        </w:rPr>
        <w:t>European Journal of Trauma &amp; Dissociation</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6</w:t>
      </w:r>
      <w:r w:rsidRPr="00676F4E">
        <w:rPr>
          <w:rFonts w:ascii="Times New Roman" w:hAnsi="Times New Roman" w:cs="Times New Roman"/>
          <w:sz w:val="24"/>
          <w:szCs w:val="24"/>
        </w:rPr>
        <w:t xml:space="preserve">(1), 100237. </w:t>
      </w:r>
      <w:hyperlink r:id="rId20" w:history="1">
        <w:r w:rsidRPr="00676F4E">
          <w:rPr>
            <w:rStyle w:val="Hyperlink"/>
            <w:rFonts w:ascii="Times New Roman" w:hAnsi="Times New Roman" w:cs="Times New Roman"/>
            <w:sz w:val="24"/>
            <w:szCs w:val="24"/>
          </w:rPr>
          <w:t>https://doi.org/10.1016/j.ejtd.2021.100237</w:t>
        </w:r>
      </w:hyperlink>
      <w:r w:rsidRPr="00676F4E">
        <w:rPr>
          <w:rFonts w:ascii="Times New Roman" w:hAnsi="Times New Roman" w:cs="Times New Roman"/>
          <w:sz w:val="24"/>
          <w:szCs w:val="24"/>
        </w:rPr>
        <w:t xml:space="preserve"> </w:t>
      </w:r>
    </w:p>
    <w:p w14:paraId="702361DC" w14:textId="79D38E05"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Durrani, M. (2024). Improving medical and surgical care: A qualitative study of medical students' experience with language barriers in healthcare. </w:t>
      </w:r>
      <w:r w:rsidRPr="00676F4E">
        <w:rPr>
          <w:rFonts w:ascii="Times New Roman" w:hAnsi="Times New Roman" w:cs="Times New Roman"/>
          <w:i/>
          <w:sz w:val="24"/>
          <w:szCs w:val="24"/>
        </w:rPr>
        <w:t>Cureus</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16</w:t>
      </w:r>
      <w:r w:rsidRPr="00676F4E">
        <w:rPr>
          <w:rFonts w:ascii="Times New Roman" w:hAnsi="Times New Roman" w:cs="Times New Roman"/>
          <w:sz w:val="24"/>
          <w:szCs w:val="24"/>
        </w:rPr>
        <w:t xml:space="preserve">(8), e66505. </w:t>
      </w:r>
      <w:hyperlink r:id="rId21" w:history="1">
        <w:r w:rsidRPr="00676F4E">
          <w:rPr>
            <w:rStyle w:val="Hyperlink"/>
            <w:rFonts w:ascii="Times New Roman" w:hAnsi="Times New Roman" w:cs="Times New Roman"/>
            <w:sz w:val="24"/>
            <w:szCs w:val="24"/>
          </w:rPr>
          <w:t>https://doi.org/10.7759/cureus.66505</w:t>
        </w:r>
      </w:hyperlink>
      <w:r w:rsidRPr="00676F4E">
        <w:rPr>
          <w:rFonts w:ascii="Times New Roman" w:hAnsi="Times New Roman" w:cs="Times New Roman"/>
          <w:sz w:val="24"/>
          <w:szCs w:val="24"/>
        </w:rPr>
        <w:t xml:space="preserve"> </w:t>
      </w:r>
    </w:p>
    <w:p w14:paraId="67B95754" w14:textId="0D400DA9"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Dwanyen, L., Wieling, E., &amp; Griffes, S. E. (2024). “People are still living with pains of the war”: An assessment of long-term adjustment and consequences of war-related traumatic stress among Liberian refugees. </w:t>
      </w:r>
      <w:r w:rsidRPr="00676F4E">
        <w:rPr>
          <w:rFonts w:ascii="Times New Roman" w:hAnsi="Times New Roman" w:cs="Times New Roman"/>
          <w:i/>
          <w:sz w:val="24"/>
          <w:szCs w:val="24"/>
        </w:rPr>
        <w:t>Current Research in Ecological and Social Psychology</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6</w:t>
      </w:r>
      <w:r w:rsidRPr="00676F4E">
        <w:rPr>
          <w:rFonts w:ascii="Times New Roman" w:hAnsi="Times New Roman" w:cs="Times New Roman"/>
          <w:sz w:val="24"/>
          <w:szCs w:val="24"/>
        </w:rPr>
        <w:t xml:space="preserve">, 100191. </w:t>
      </w:r>
      <w:hyperlink r:id="rId22" w:history="1">
        <w:r w:rsidRPr="00676F4E">
          <w:rPr>
            <w:rStyle w:val="Hyperlink"/>
            <w:rFonts w:ascii="Times New Roman" w:hAnsi="Times New Roman" w:cs="Times New Roman"/>
            <w:sz w:val="24"/>
            <w:szCs w:val="24"/>
          </w:rPr>
          <w:t>https://doi.org/https://doi.org/10.1016/j.cresp.2024.100191</w:t>
        </w:r>
      </w:hyperlink>
      <w:r w:rsidRPr="00676F4E">
        <w:rPr>
          <w:rFonts w:ascii="Times New Roman" w:hAnsi="Times New Roman" w:cs="Times New Roman"/>
          <w:sz w:val="24"/>
          <w:szCs w:val="24"/>
        </w:rPr>
        <w:t xml:space="preserve"> </w:t>
      </w:r>
    </w:p>
    <w:p w14:paraId="7950D857" w14:textId="6DF0B37F"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Gani, I., Chandan, J. S., Bandyopadhyay, S., Pathmanathan, A., &amp; Martin, J. (2023). Health outcomes in those who have been victims of knife crime: a protocol for a </w:t>
      </w:r>
      <w:r w:rsidRPr="00676F4E">
        <w:rPr>
          <w:rFonts w:ascii="Times New Roman" w:hAnsi="Times New Roman" w:cs="Times New Roman"/>
          <w:sz w:val="24"/>
          <w:szCs w:val="24"/>
        </w:rPr>
        <w:lastRenderedPageBreak/>
        <w:t xml:space="preserve">systematic review and meta-analysis. </w:t>
      </w:r>
      <w:r w:rsidRPr="00676F4E">
        <w:rPr>
          <w:rFonts w:ascii="Times New Roman" w:hAnsi="Times New Roman" w:cs="Times New Roman"/>
          <w:i/>
          <w:sz w:val="24"/>
          <w:szCs w:val="24"/>
        </w:rPr>
        <w:t>BMJ Open</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13</w:t>
      </w:r>
      <w:r w:rsidRPr="00676F4E">
        <w:rPr>
          <w:rFonts w:ascii="Times New Roman" w:hAnsi="Times New Roman" w:cs="Times New Roman"/>
          <w:sz w:val="24"/>
          <w:szCs w:val="24"/>
        </w:rPr>
        <w:t xml:space="preserve">(12), e078020. </w:t>
      </w:r>
      <w:hyperlink r:id="rId23" w:history="1">
        <w:r w:rsidRPr="00676F4E">
          <w:rPr>
            <w:rStyle w:val="Hyperlink"/>
            <w:rFonts w:ascii="Times New Roman" w:hAnsi="Times New Roman" w:cs="Times New Roman"/>
            <w:sz w:val="24"/>
            <w:szCs w:val="24"/>
          </w:rPr>
          <w:t>https://doi.org/10.1136/bmjopen-2023-078020</w:t>
        </w:r>
      </w:hyperlink>
      <w:r w:rsidRPr="00676F4E">
        <w:rPr>
          <w:rFonts w:ascii="Times New Roman" w:hAnsi="Times New Roman" w:cs="Times New Roman"/>
          <w:sz w:val="24"/>
          <w:szCs w:val="24"/>
        </w:rPr>
        <w:t xml:space="preserve"> </w:t>
      </w:r>
    </w:p>
    <w:p w14:paraId="2B3B404B" w14:textId="0A9A6647"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Jalloh , M. F., Li, W., Bunnell, R. E., Ethier, K. A., O’Leary, A., Hageman, K. M., Sengeh, P., Jalloh, M. B., Morgan, O., &amp; Hersey, S. (2018). Impact of Ebola experiences and risk perceptions on mental health in Sierra Leone, July 2015. </w:t>
      </w:r>
      <w:r w:rsidRPr="00676F4E">
        <w:rPr>
          <w:rFonts w:ascii="Times New Roman" w:hAnsi="Times New Roman" w:cs="Times New Roman"/>
          <w:i/>
          <w:sz w:val="24"/>
          <w:szCs w:val="24"/>
        </w:rPr>
        <w:t>British Medical Journal  Global Health</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3</w:t>
      </w:r>
      <w:r w:rsidRPr="00676F4E">
        <w:rPr>
          <w:rFonts w:ascii="Times New Roman" w:hAnsi="Times New Roman" w:cs="Times New Roman"/>
          <w:sz w:val="24"/>
          <w:szCs w:val="24"/>
        </w:rPr>
        <w:t xml:space="preserve">(2), e000471. Available:. </w:t>
      </w:r>
      <w:hyperlink r:id="rId24" w:history="1">
        <w:r w:rsidRPr="00676F4E">
          <w:rPr>
            <w:rStyle w:val="Hyperlink"/>
            <w:rFonts w:ascii="Times New Roman" w:hAnsi="Times New Roman" w:cs="Times New Roman"/>
            <w:sz w:val="24"/>
            <w:szCs w:val="24"/>
          </w:rPr>
          <w:t>https://doi.org/10.1136/bmjgh-2017-000471</w:t>
        </w:r>
      </w:hyperlink>
      <w:r w:rsidRPr="00676F4E">
        <w:rPr>
          <w:rFonts w:ascii="Times New Roman" w:hAnsi="Times New Roman" w:cs="Times New Roman"/>
          <w:sz w:val="24"/>
          <w:szCs w:val="24"/>
        </w:rPr>
        <w:t xml:space="preserve"> </w:t>
      </w:r>
    </w:p>
    <w:p w14:paraId="2BC00F44" w14:textId="1D9B7136"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Kuupiel, D., Lateef, M. A., Adzordor, P., McHunu, G. G., &amp; Pillay, J. D. (2024). Injuries and /or trauma due to sexual gender-based violence among survivors in sub-Saharan Africa: a systematic scoping review of research evidence. </w:t>
      </w:r>
      <w:r w:rsidRPr="00676F4E">
        <w:rPr>
          <w:rFonts w:ascii="Times New Roman" w:hAnsi="Times New Roman" w:cs="Times New Roman"/>
          <w:i/>
          <w:sz w:val="24"/>
          <w:szCs w:val="24"/>
        </w:rPr>
        <w:t>Archives of Public Health</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82</w:t>
      </w:r>
      <w:r w:rsidRPr="00676F4E">
        <w:rPr>
          <w:rFonts w:ascii="Times New Roman" w:hAnsi="Times New Roman" w:cs="Times New Roman"/>
          <w:sz w:val="24"/>
          <w:szCs w:val="24"/>
        </w:rPr>
        <w:t xml:space="preserve">(1), 78. </w:t>
      </w:r>
      <w:hyperlink r:id="rId25" w:history="1">
        <w:r w:rsidRPr="00676F4E">
          <w:rPr>
            <w:rStyle w:val="Hyperlink"/>
            <w:rFonts w:ascii="Times New Roman" w:hAnsi="Times New Roman" w:cs="Times New Roman"/>
            <w:sz w:val="24"/>
            <w:szCs w:val="24"/>
          </w:rPr>
          <w:t>https://doi.org/10.1186/s13690-024-01307-3</w:t>
        </w:r>
      </w:hyperlink>
      <w:r w:rsidRPr="00676F4E">
        <w:rPr>
          <w:rFonts w:ascii="Times New Roman" w:hAnsi="Times New Roman" w:cs="Times New Roman"/>
          <w:sz w:val="24"/>
          <w:szCs w:val="24"/>
        </w:rPr>
        <w:t xml:space="preserve"> </w:t>
      </w:r>
    </w:p>
    <w:p w14:paraId="6C210F7A" w14:textId="07538602"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Lin, L., Zhang, J., Dai, X., Xiao, N., Ye, Q., &amp; Chen, X. (2022). A Moderate Duration of Stress Promotes Behavioral Adaptation and Spatial Memory in Young C57BL/6J Mice. </w:t>
      </w:r>
      <w:r w:rsidRPr="00676F4E">
        <w:rPr>
          <w:rFonts w:ascii="Times New Roman" w:hAnsi="Times New Roman" w:cs="Times New Roman"/>
          <w:i/>
          <w:sz w:val="24"/>
          <w:szCs w:val="24"/>
        </w:rPr>
        <w:t>Brain Sci</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12</w:t>
      </w:r>
      <w:r w:rsidRPr="00676F4E">
        <w:rPr>
          <w:rFonts w:ascii="Times New Roman" w:hAnsi="Times New Roman" w:cs="Times New Roman"/>
          <w:sz w:val="24"/>
          <w:szCs w:val="24"/>
        </w:rPr>
        <w:t xml:space="preserve">(8). </w:t>
      </w:r>
      <w:hyperlink r:id="rId26" w:history="1">
        <w:r w:rsidRPr="00676F4E">
          <w:rPr>
            <w:rStyle w:val="Hyperlink"/>
            <w:rFonts w:ascii="Times New Roman" w:hAnsi="Times New Roman" w:cs="Times New Roman"/>
            <w:sz w:val="24"/>
            <w:szCs w:val="24"/>
          </w:rPr>
          <w:t>https://doi.org/10.3390/brainsci12081081</w:t>
        </w:r>
      </w:hyperlink>
      <w:r w:rsidRPr="00676F4E">
        <w:rPr>
          <w:rFonts w:ascii="Times New Roman" w:hAnsi="Times New Roman" w:cs="Times New Roman"/>
          <w:sz w:val="24"/>
          <w:szCs w:val="24"/>
        </w:rPr>
        <w:t xml:space="preserve"> </w:t>
      </w:r>
    </w:p>
    <w:p w14:paraId="0A550DAD" w14:textId="24A95C06"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Mandoh , S. L., Bwititi, P. T., &amp; Nwose, E. U. (2024). Study protocol for psychosocial impacts of COVID-19 pandemic on Australian based West Africans who survived the 2014-2016 Ebola epidemic. </w:t>
      </w:r>
      <w:r w:rsidRPr="00676F4E">
        <w:rPr>
          <w:rFonts w:ascii="Times New Roman" w:hAnsi="Times New Roman" w:cs="Times New Roman"/>
          <w:i/>
          <w:sz w:val="24"/>
          <w:szCs w:val="24"/>
        </w:rPr>
        <w:t>Protocol.io</w:t>
      </w:r>
      <w:r w:rsidRPr="00676F4E">
        <w:rPr>
          <w:rFonts w:ascii="Times New Roman" w:hAnsi="Times New Roman" w:cs="Times New Roman"/>
          <w:sz w:val="24"/>
          <w:szCs w:val="24"/>
        </w:rPr>
        <w:t xml:space="preserve">, Available:. </w:t>
      </w:r>
      <w:hyperlink r:id="rId27" w:history="1">
        <w:r w:rsidRPr="00676F4E">
          <w:rPr>
            <w:rStyle w:val="Hyperlink"/>
            <w:rFonts w:ascii="Times New Roman" w:hAnsi="Times New Roman" w:cs="Times New Roman"/>
            <w:sz w:val="24"/>
            <w:szCs w:val="24"/>
          </w:rPr>
          <w:t>https://www.protocols.io/view/study-protocol-for-psychosocial-impacts-of-covid-1-5qpvokzk9l4o/v1</w:t>
        </w:r>
      </w:hyperlink>
      <w:r w:rsidRPr="00676F4E">
        <w:rPr>
          <w:rFonts w:ascii="Times New Roman" w:hAnsi="Times New Roman" w:cs="Times New Roman"/>
          <w:sz w:val="24"/>
          <w:szCs w:val="24"/>
        </w:rPr>
        <w:t xml:space="preserve"> </w:t>
      </w:r>
    </w:p>
    <w:p w14:paraId="498E32BF" w14:textId="437CB1A6"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Marasini, G., Caleffi, F., Machado, L. M., &amp; Pereira, B. M. (2022). Psychological consequences of motor vehicle accidents: A systematic review. </w:t>
      </w:r>
      <w:r w:rsidRPr="00676F4E">
        <w:rPr>
          <w:rFonts w:ascii="Times New Roman" w:hAnsi="Times New Roman" w:cs="Times New Roman"/>
          <w:i/>
          <w:sz w:val="24"/>
          <w:szCs w:val="24"/>
        </w:rPr>
        <w:t>Transportation Research Part F: Traffic Psychology and Behaviour</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89</w:t>
      </w:r>
      <w:r w:rsidRPr="00676F4E">
        <w:rPr>
          <w:rFonts w:ascii="Times New Roman" w:hAnsi="Times New Roman" w:cs="Times New Roman"/>
          <w:sz w:val="24"/>
          <w:szCs w:val="24"/>
        </w:rPr>
        <w:t xml:space="preserve">, 249-264. </w:t>
      </w:r>
      <w:hyperlink r:id="rId28" w:history="1">
        <w:r w:rsidRPr="00676F4E">
          <w:rPr>
            <w:rStyle w:val="Hyperlink"/>
            <w:rFonts w:ascii="Times New Roman" w:hAnsi="Times New Roman" w:cs="Times New Roman"/>
            <w:sz w:val="24"/>
            <w:szCs w:val="24"/>
          </w:rPr>
          <w:t>https://doi.org/10.1016/j.trf.2022.06.017</w:t>
        </w:r>
      </w:hyperlink>
      <w:r w:rsidRPr="00676F4E">
        <w:rPr>
          <w:rFonts w:ascii="Times New Roman" w:hAnsi="Times New Roman" w:cs="Times New Roman"/>
          <w:sz w:val="24"/>
          <w:szCs w:val="24"/>
        </w:rPr>
        <w:t xml:space="preserve"> </w:t>
      </w:r>
    </w:p>
    <w:p w14:paraId="65FFA2EB" w14:textId="25B40567"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Mayrhuber, E. A.-S., Niederkrotenthaler, T., &amp; Kutalek, R. (2017). "We are survivors and not a virus”: Content analysis of media reporting on Ebola survivors in Liberia. </w:t>
      </w:r>
      <w:r w:rsidRPr="00676F4E">
        <w:rPr>
          <w:rFonts w:ascii="Times New Roman" w:hAnsi="Times New Roman" w:cs="Times New Roman"/>
          <w:i/>
          <w:sz w:val="24"/>
          <w:szCs w:val="24"/>
        </w:rPr>
        <w:t>Public Library of Science  neglected tropical diseases</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11</w:t>
      </w:r>
      <w:r w:rsidRPr="00676F4E">
        <w:rPr>
          <w:rFonts w:ascii="Times New Roman" w:hAnsi="Times New Roman" w:cs="Times New Roman"/>
          <w:sz w:val="24"/>
          <w:szCs w:val="24"/>
        </w:rPr>
        <w:t xml:space="preserve">(8), e0005845. Available:. </w:t>
      </w:r>
      <w:hyperlink r:id="rId29" w:history="1">
        <w:r w:rsidRPr="00676F4E">
          <w:rPr>
            <w:rStyle w:val="Hyperlink"/>
            <w:rFonts w:ascii="Times New Roman" w:hAnsi="Times New Roman" w:cs="Times New Roman"/>
            <w:sz w:val="24"/>
            <w:szCs w:val="24"/>
          </w:rPr>
          <w:t>https://doi.org/10.1371/journal.pntd.0005845</w:t>
        </w:r>
      </w:hyperlink>
      <w:r w:rsidRPr="00676F4E">
        <w:rPr>
          <w:rFonts w:ascii="Times New Roman" w:hAnsi="Times New Roman" w:cs="Times New Roman"/>
          <w:sz w:val="24"/>
          <w:szCs w:val="24"/>
        </w:rPr>
        <w:t xml:space="preserve"> </w:t>
      </w:r>
    </w:p>
    <w:p w14:paraId="738C420A" w14:textId="6D4E2CE6"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Muldoon, O. T., Haslam, S. A., Haslam, C., Cruwys, T., Kearns, M., &amp; Jetten, J. (2019). The social psychology of responses to trauma: social identity pathways associated with divergent traumatic responses. </w:t>
      </w:r>
      <w:r w:rsidRPr="00676F4E">
        <w:rPr>
          <w:rFonts w:ascii="Times New Roman" w:hAnsi="Times New Roman" w:cs="Times New Roman"/>
          <w:i/>
          <w:sz w:val="24"/>
          <w:szCs w:val="24"/>
        </w:rPr>
        <w:t>European Review of Social Psychology</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30</w:t>
      </w:r>
      <w:r w:rsidRPr="00676F4E">
        <w:rPr>
          <w:rFonts w:ascii="Times New Roman" w:hAnsi="Times New Roman" w:cs="Times New Roman"/>
          <w:sz w:val="24"/>
          <w:szCs w:val="24"/>
        </w:rPr>
        <w:t xml:space="preserve">(1), 311-348. </w:t>
      </w:r>
      <w:hyperlink r:id="rId30" w:history="1">
        <w:r w:rsidRPr="00676F4E">
          <w:rPr>
            <w:rStyle w:val="Hyperlink"/>
            <w:rFonts w:ascii="Times New Roman" w:hAnsi="Times New Roman" w:cs="Times New Roman"/>
            <w:sz w:val="24"/>
            <w:szCs w:val="24"/>
          </w:rPr>
          <w:t>https://doi.org/10.1080/10463283.2020.1711628</w:t>
        </w:r>
      </w:hyperlink>
      <w:r w:rsidRPr="00676F4E">
        <w:rPr>
          <w:rFonts w:ascii="Times New Roman" w:hAnsi="Times New Roman" w:cs="Times New Roman"/>
          <w:sz w:val="24"/>
          <w:szCs w:val="24"/>
        </w:rPr>
        <w:t xml:space="preserve"> </w:t>
      </w:r>
    </w:p>
    <w:p w14:paraId="57EBFF97" w14:textId="20C63BCF"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Ouedraogo , A., Scodellaro, C., &amp; Trinitapoli, J. (2022). The scourge of sexual violence in West Africa, unveiled. </w:t>
      </w:r>
      <w:r w:rsidRPr="00676F4E">
        <w:rPr>
          <w:rFonts w:ascii="Times New Roman" w:hAnsi="Times New Roman" w:cs="Times New Roman"/>
          <w:i/>
          <w:sz w:val="24"/>
          <w:szCs w:val="24"/>
        </w:rPr>
        <w:t xml:space="preserve">The Conversation </w:t>
      </w:r>
      <w:hyperlink r:id="rId31" w:history="1">
        <w:r w:rsidRPr="00676F4E">
          <w:rPr>
            <w:rStyle w:val="Hyperlink"/>
            <w:rFonts w:ascii="Times New Roman" w:hAnsi="Times New Roman" w:cs="Times New Roman"/>
            <w:sz w:val="24"/>
            <w:szCs w:val="24"/>
          </w:rPr>
          <w:t>https://theconversation.com/the-scourge-of-sexual-violence-in-west-africa-unveiled-190806</w:t>
        </w:r>
      </w:hyperlink>
      <w:r w:rsidRPr="00676F4E">
        <w:rPr>
          <w:rFonts w:ascii="Times New Roman" w:hAnsi="Times New Roman" w:cs="Times New Roman"/>
          <w:sz w:val="24"/>
          <w:szCs w:val="24"/>
        </w:rPr>
        <w:t xml:space="preserve"> </w:t>
      </w:r>
    </w:p>
    <w:p w14:paraId="5B907D1B" w14:textId="1E7B2B69"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lastRenderedPageBreak/>
        <w:t xml:space="preserve">Rubini, E., Valente, M., Trentin, M., Facci, G., Ragazzoni, L., &amp; Gino, S. (2023). Negative consequences of conflict-related sexual violence on survivors: a systematic review of qualitative evidence. </w:t>
      </w:r>
      <w:r w:rsidRPr="00676F4E">
        <w:rPr>
          <w:rFonts w:ascii="Times New Roman" w:hAnsi="Times New Roman" w:cs="Times New Roman"/>
          <w:i/>
          <w:sz w:val="24"/>
          <w:szCs w:val="24"/>
        </w:rPr>
        <w:t>International Journal for Equity in Health</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22</w:t>
      </w:r>
      <w:r w:rsidRPr="00676F4E">
        <w:rPr>
          <w:rFonts w:ascii="Times New Roman" w:hAnsi="Times New Roman" w:cs="Times New Roman"/>
          <w:sz w:val="24"/>
          <w:szCs w:val="24"/>
        </w:rPr>
        <w:t xml:space="preserve">(1), 227. </w:t>
      </w:r>
      <w:hyperlink r:id="rId32" w:history="1">
        <w:r w:rsidRPr="00676F4E">
          <w:rPr>
            <w:rStyle w:val="Hyperlink"/>
            <w:rFonts w:ascii="Times New Roman" w:hAnsi="Times New Roman" w:cs="Times New Roman"/>
            <w:sz w:val="24"/>
            <w:szCs w:val="24"/>
          </w:rPr>
          <w:t>https://doi.org/10.1186/s12939-023-02038-7</w:t>
        </w:r>
      </w:hyperlink>
      <w:r w:rsidRPr="00676F4E">
        <w:rPr>
          <w:rFonts w:ascii="Times New Roman" w:hAnsi="Times New Roman" w:cs="Times New Roman"/>
          <w:sz w:val="24"/>
          <w:szCs w:val="24"/>
        </w:rPr>
        <w:t xml:space="preserve"> </w:t>
      </w:r>
    </w:p>
    <w:p w14:paraId="34D10186" w14:textId="5A82EE0F"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Russo, D. A., Stochl, J., Painter, M., Dobler, V., Jackson, E., Jones, P. B., &amp; Perez, J. (2014). Trauma history characteristics associated with mental states at clinical high risk for psychosis. </w:t>
      </w:r>
      <w:r w:rsidRPr="00676F4E">
        <w:rPr>
          <w:rFonts w:ascii="Times New Roman" w:hAnsi="Times New Roman" w:cs="Times New Roman"/>
          <w:i/>
          <w:sz w:val="24"/>
          <w:szCs w:val="24"/>
        </w:rPr>
        <w:t>Psychiatry Res</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220</w:t>
      </w:r>
      <w:r w:rsidRPr="00676F4E">
        <w:rPr>
          <w:rFonts w:ascii="Times New Roman" w:hAnsi="Times New Roman" w:cs="Times New Roman"/>
          <w:sz w:val="24"/>
          <w:szCs w:val="24"/>
        </w:rPr>
        <w:t xml:space="preserve">(1-2), 237-244. </w:t>
      </w:r>
      <w:hyperlink r:id="rId33" w:history="1">
        <w:r w:rsidRPr="00676F4E">
          <w:rPr>
            <w:rStyle w:val="Hyperlink"/>
            <w:rFonts w:ascii="Times New Roman" w:hAnsi="Times New Roman" w:cs="Times New Roman"/>
            <w:sz w:val="24"/>
            <w:szCs w:val="24"/>
          </w:rPr>
          <w:t>https://doi.org/10.1016/j.psychres.2014.08.028</w:t>
        </w:r>
      </w:hyperlink>
      <w:r w:rsidRPr="00676F4E">
        <w:rPr>
          <w:rFonts w:ascii="Times New Roman" w:hAnsi="Times New Roman" w:cs="Times New Roman"/>
          <w:sz w:val="24"/>
          <w:szCs w:val="24"/>
        </w:rPr>
        <w:t xml:space="preserve"> </w:t>
      </w:r>
    </w:p>
    <w:p w14:paraId="02278BBA" w14:textId="02640108"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Schindell , B. G., Kangbai, J. B., Shaw, S. Y., &amp; Kindrachuk, J. (2024). Stigmatization of Ebola virus disease survivors in 2022: A cross-sectional study of survivors in Sierra Leone. </w:t>
      </w:r>
      <w:r w:rsidRPr="00676F4E">
        <w:rPr>
          <w:rFonts w:ascii="Times New Roman" w:hAnsi="Times New Roman" w:cs="Times New Roman"/>
          <w:i/>
          <w:sz w:val="24"/>
          <w:szCs w:val="24"/>
        </w:rPr>
        <w:t>Journal of  Infection,  Public Health</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17</w:t>
      </w:r>
      <w:r w:rsidRPr="00676F4E">
        <w:rPr>
          <w:rFonts w:ascii="Times New Roman" w:hAnsi="Times New Roman" w:cs="Times New Roman"/>
          <w:sz w:val="24"/>
          <w:szCs w:val="24"/>
        </w:rPr>
        <w:t xml:space="preserve">(1), 35-43. Available:. </w:t>
      </w:r>
      <w:hyperlink r:id="rId34" w:history="1">
        <w:r w:rsidRPr="00676F4E">
          <w:rPr>
            <w:rStyle w:val="Hyperlink"/>
            <w:rFonts w:ascii="Times New Roman" w:hAnsi="Times New Roman" w:cs="Times New Roman"/>
            <w:sz w:val="24"/>
            <w:szCs w:val="24"/>
          </w:rPr>
          <w:t>https://doi.org/10.1016/j.jiph.2023.10.025</w:t>
        </w:r>
      </w:hyperlink>
      <w:r w:rsidRPr="00676F4E">
        <w:rPr>
          <w:rFonts w:ascii="Times New Roman" w:hAnsi="Times New Roman" w:cs="Times New Roman"/>
          <w:sz w:val="24"/>
          <w:szCs w:val="24"/>
        </w:rPr>
        <w:t xml:space="preserve"> </w:t>
      </w:r>
    </w:p>
    <w:p w14:paraId="50A43A70" w14:textId="34D654CC" w:rsidR="00676F4E" w:rsidRPr="00676F4E" w:rsidRDefault="00676F4E" w:rsidP="00676F4E">
      <w:pPr>
        <w:pStyle w:val="EndNoteBibliography"/>
        <w:numPr>
          <w:ilvl w:val="0"/>
          <w:numId w:val="0"/>
        </w:numPr>
        <w:spacing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Secor, A., Macauley, R., Stan, L., Kagone, M., Sidikiba, S., Sow, S., Aronovich, D., Litvin, K., Davis, N., &amp; Alva, S. (2020). Mental health among Ebola survivors in Liberia, Sierra Leone and Guinea: results from a cross-sectional study. </w:t>
      </w:r>
      <w:r w:rsidRPr="00676F4E">
        <w:rPr>
          <w:rFonts w:ascii="Times New Roman" w:hAnsi="Times New Roman" w:cs="Times New Roman"/>
          <w:i/>
          <w:sz w:val="24"/>
          <w:szCs w:val="24"/>
        </w:rPr>
        <w:t>British Medical Journal open</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10</w:t>
      </w:r>
      <w:r w:rsidRPr="00676F4E">
        <w:rPr>
          <w:rFonts w:ascii="Times New Roman" w:hAnsi="Times New Roman" w:cs="Times New Roman"/>
          <w:sz w:val="24"/>
          <w:szCs w:val="24"/>
        </w:rPr>
        <w:t xml:space="preserve">(5), e035217. Available:. </w:t>
      </w:r>
      <w:hyperlink r:id="rId35" w:history="1">
        <w:r w:rsidRPr="00676F4E">
          <w:rPr>
            <w:rStyle w:val="Hyperlink"/>
            <w:rFonts w:ascii="Times New Roman" w:hAnsi="Times New Roman" w:cs="Times New Roman"/>
            <w:sz w:val="24"/>
            <w:szCs w:val="24"/>
          </w:rPr>
          <w:t>https://doi.org/10.1136/bmjopen-2019-035217</w:t>
        </w:r>
      </w:hyperlink>
    </w:p>
    <w:p w14:paraId="3068957B" w14:textId="77777777"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Spadafore, S., Lane, M., Walker, J., Jaikaran, E., &amp; Chisolm-Straker, M. (2021). Histories of trauma: A qualitative analysis of lifetime traumatic experiences among emergency department patients. </w:t>
      </w:r>
      <w:r w:rsidRPr="00676F4E">
        <w:rPr>
          <w:rFonts w:ascii="Times New Roman" w:hAnsi="Times New Roman" w:cs="Times New Roman"/>
          <w:i/>
          <w:sz w:val="24"/>
          <w:szCs w:val="24"/>
        </w:rPr>
        <w:t>Academic Emergency Medicine</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28</w:t>
      </w:r>
      <w:r w:rsidRPr="00676F4E">
        <w:rPr>
          <w:rFonts w:ascii="Times New Roman" w:hAnsi="Times New Roman" w:cs="Times New Roman"/>
          <w:sz w:val="24"/>
          <w:szCs w:val="24"/>
        </w:rPr>
        <w:t xml:space="preserve">(12), 1389-1398. </w:t>
      </w:r>
      <w:hyperlink r:id="rId36" w:history="1">
        <w:r w:rsidRPr="00676F4E">
          <w:rPr>
            <w:rStyle w:val="Hyperlink"/>
            <w:rFonts w:ascii="Times New Roman" w:hAnsi="Times New Roman" w:cs="Times New Roman"/>
            <w:sz w:val="24"/>
            <w:szCs w:val="24"/>
          </w:rPr>
          <w:t>https://doi.org/10.1111/acem.14346</w:t>
        </w:r>
      </w:hyperlink>
      <w:r w:rsidRPr="00676F4E">
        <w:rPr>
          <w:rFonts w:ascii="Times New Roman" w:hAnsi="Times New Roman" w:cs="Times New Roman"/>
          <w:sz w:val="24"/>
          <w:szCs w:val="24"/>
        </w:rPr>
        <w:t xml:space="preserve"> </w:t>
      </w:r>
    </w:p>
    <w:p w14:paraId="584E5267" w14:textId="0634BDF8"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Xianguo, Q., Hui, C., Xin, S., Jing, F., Zijian, W., Zhenyu, N., &amp; Yong, G. (2023). The prevalence of sexual violence against African women: a systematic review and meta-analysis. </w:t>
      </w:r>
      <w:r w:rsidRPr="00676F4E">
        <w:rPr>
          <w:rFonts w:ascii="Times New Roman" w:hAnsi="Times New Roman" w:cs="Times New Roman"/>
          <w:i/>
          <w:sz w:val="24"/>
          <w:szCs w:val="24"/>
        </w:rPr>
        <w:t>Afr Health Sci</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23</w:t>
      </w:r>
      <w:r w:rsidRPr="00676F4E">
        <w:rPr>
          <w:rFonts w:ascii="Times New Roman" w:hAnsi="Times New Roman" w:cs="Times New Roman"/>
          <w:sz w:val="24"/>
          <w:szCs w:val="24"/>
        </w:rPr>
        <w:t xml:space="preserve">(3), 117-127. </w:t>
      </w:r>
      <w:hyperlink r:id="rId37" w:history="1">
        <w:r w:rsidRPr="00676F4E">
          <w:rPr>
            <w:rStyle w:val="Hyperlink"/>
            <w:rFonts w:ascii="Times New Roman" w:hAnsi="Times New Roman" w:cs="Times New Roman"/>
            <w:sz w:val="24"/>
            <w:szCs w:val="24"/>
          </w:rPr>
          <w:t>https://doi.org/10.4314/ahs.v23i3.15</w:t>
        </w:r>
      </w:hyperlink>
      <w:r w:rsidRPr="00676F4E">
        <w:rPr>
          <w:rFonts w:ascii="Times New Roman" w:hAnsi="Times New Roman" w:cs="Times New Roman"/>
          <w:sz w:val="24"/>
          <w:szCs w:val="24"/>
        </w:rPr>
        <w:t xml:space="preserve"> </w:t>
      </w:r>
    </w:p>
    <w:p w14:paraId="694C0334" w14:textId="305C1996" w:rsidR="00625556" w:rsidRPr="00676F4E" w:rsidRDefault="00D54DE5" w:rsidP="00676F4E">
      <w:pPr>
        <w:pStyle w:val="EndNoteBibliography"/>
        <w:numPr>
          <w:ilvl w:val="0"/>
          <w:numId w:val="0"/>
        </w:numPr>
        <w:spacing w:line="360" w:lineRule="auto"/>
        <w:jc w:val="both"/>
        <w:rPr>
          <w:rFonts w:ascii="Times New Roman" w:hAnsi="Times New Roman" w:cs="Times New Roman"/>
          <w:sz w:val="24"/>
          <w:szCs w:val="24"/>
        </w:rPr>
      </w:pPr>
      <w:r w:rsidRPr="00676F4E">
        <w:rPr>
          <w:rFonts w:ascii="Times New Roman" w:hAnsi="Times New Roman" w:cs="Times New Roman"/>
          <w:sz w:val="24"/>
          <w:szCs w:val="24"/>
        </w:rPr>
        <w:fldChar w:fldCharType="end"/>
      </w:r>
    </w:p>
    <w:sectPr w:rsidR="00625556" w:rsidRPr="00676F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08209" w14:textId="77777777" w:rsidR="008E0665" w:rsidRDefault="008E0665" w:rsidP="00D413E8">
      <w:pPr>
        <w:spacing w:after="0" w:line="240" w:lineRule="auto"/>
      </w:pPr>
      <w:r>
        <w:separator/>
      </w:r>
    </w:p>
  </w:endnote>
  <w:endnote w:type="continuationSeparator" w:id="0">
    <w:p w14:paraId="559DE561" w14:textId="77777777" w:rsidR="008E0665" w:rsidRDefault="008E0665" w:rsidP="00D4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2B1EF" w14:textId="77777777" w:rsidR="00D413E8" w:rsidRDefault="00D4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39465" w14:textId="77777777" w:rsidR="00D413E8" w:rsidRDefault="00D41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04561" w14:textId="77777777" w:rsidR="00D413E8" w:rsidRDefault="00D4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1CD2B" w14:textId="77777777" w:rsidR="008E0665" w:rsidRDefault="008E0665" w:rsidP="00D413E8">
      <w:pPr>
        <w:spacing w:after="0" w:line="240" w:lineRule="auto"/>
      </w:pPr>
      <w:r>
        <w:separator/>
      </w:r>
    </w:p>
  </w:footnote>
  <w:footnote w:type="continuationSeparator" w:id="0">
    <w:p w14:paraId="325B4D06" w14:textId="77777777" w:rsidR="008E0665" w:rsidRDefault="008E0665" w:rsidP="00D41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FA33" w14:textId="44C94073" w:rsidR="00D413E8" w:rsidRDefault="008E0665">
    <w:pPr>
      <w:pStyle w:val="Header"/>
    </w:pPr>
    <w:r>
      <w:rPr>
        <w:noProof/>
      </w:rPr>
      <w:pict w14:anchorId="017D73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195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650CC" w14:textId="44E443D6" w:rsidR="00D413E8" w:rsidRDefault="008E0665">
    <w:pPr>
      <w:pStyle w:val="Header"/>
    </w:pPr>
    <w:r>
      <w:rPr>
        <w:noProof/>
      </w:rPr>
      <w:pict w14:anchorId="3CC0A0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195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0C18" w14:textId="33BF7E33" w:rsidR="00D413E8" w:rsidRDefault="008E0665">
    <w:pPr>
      <w:pStyle w:val="Header"/>
    </w:pPr>
    <w:r>
      <w:rPr>
        <w:noProof/>
      </w:rPr>
      <w:pict w14:anchorId="42723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195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A6AB5"/>
    <w:multiLevelType w:val="hybridMultilevel"/>
    <w:tmpl w:val="B8124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CA0DF6"/>
    <w:multiLevelType w:val="hybridMultilevel"/>
    <w:tmpl w:val="7CE628D4"/>
    <w:lvl w:ilvl="0" w:tplc="72A818B6">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21FA2BFA"/>
    <w:multiLevelType w:val="hybridMultilevel"/>
    <w:tmpl w:val="BE4E49AA"/>
    <w:lvl w:ilvl="0" w:tplc="101C7F38">
      <w:start w:val="1"/>
      <w:numFmt w:val="bullet"/>
      <w:pStyle w:val="EndNoteBibliography"/>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18B53BB"/>
    <w:multiLevelType w:val="hybridMultilevel"/>
    <w:tmpl w:val="029EE65A"/>
    <w:lvl w:ilvl="0" w:tplc="88349B6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5035F5D"/>
    <w:multiLevelType w:val="hybridMultilevel"/>
    <w:tmpl w:val="96220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C564201"/>
    <w:multiLevelType w:val="hybridMultilevel"/>
    <w:tmpl w:val="C3681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redf2s5vz0rzedtx1xa927etr05pr5zvws&quot;&gt;Sulaiman 220531&lt;record-ids&gt;&lt;item&gt;14&lt;/item&gt;&lt;item&gt;70&lt;/item&gt;&lt;item&gt;71&lt;/item&gt;&lt;item&gt;83&lt;/item&gt;&lt;item&gt;95&lt;/item&gt;&lt;item&gt;511&lt;/item&gt;&lt;item&gt;631&lt;/item&gt;&lt;item&gt;633&lt;/item&gt;&lt;item&gt;761&lt;/item&gt;&lt;item&gt;921&lt;/item&gt;&lt;item&gt;922&lt;/item&gt;&lt;item&gt;924&lt;/item&gt;&lt;item&gt;925&lt;/item&gt;&lt;item&gt;928&lt;/item&gt;&lt;item&gt;950&lt;/item&gt;&lt;item&gt;953&lt;/item&gt;&lt;item&gt;954&lt;/item&gt;&lt;item&gt;957&lt;/item&gt;&lt;item&gt;963&lt;/item&gt;&lt;item&gt;964&lt;/item&gt;&lt;item&gt;965&lt;/item&gt;&lt;item&gt;980&lt;/item&gt;&lt;item&gt;983&lt;/item&gt;&lt;item&gt;986&lt;/item&gt;&lt;/record-ids&gt;&lt;/item&gt;&lt;/Libraries&gt;"/>
  </w:docVars>
  <w:rsids>
    <w:rsidRoot w:val="00C807FA"/>
    <w:rsid w:val="000006A6"/>
    <w:rsid w:val="00000D1C"/>
    <w:rsid w:val="00004C96"/>
    <w:rsid w:val="00027D9F"/>
    <w:rsid w:val="000420EA"/>
    <w:rsid w:val="0007070F"/>
    <w:rsid w:val="00082715"/>
    <w:rsid w:val="00086368"/>
    <w:rsid w:val="000922E7"/>
    <w:rsid w:val="000A2F54"/>
    <w:rsid w:val="000C27A4"/>
    <w:rsid w:val="000D7341"/>
    <w:rsid w:val="000F1CDC"/>
    <w:rsid w:val="00115EFE"/>
    <w:rsid w:val="0012245C"/>
    <w:rsid w:val="00126115"/>
    <w:rsid w:val="001311F7"/>
    <w:rsid w:val="00142AF1"/>
    <w:rsid w:val="00163CE8"/>
    <w:rsid w:val="0018257B"/>
    <w:rsid w:val="00186BF2"/>
    <w:rsid w:val="00194E7F"/>
    <w:rsid w:val="001B79CE"/>
    <w:rsid w:val="001C5D4D"/>
    <w:rsid w:val="001D7745"/>
    <w:rsid w:val="001E1DAE"/>
    <w:rsid w:val="002050F1"/>
    <w:rsid w:val="0025028C"/>
    <w:rsid w:val="00274485"/>
    <w:rsid w:val="00277911"/>
    <w:rsid w:val="00287B70"/>
    <w:rsid w:val="002B186E"/>
    <w:rsid w:val="002B4DC2"/>
    <w:rsid w:val="002C370A"/>
    <w:rsid w:val="002C5986"/>
    <w:rsid w:val="002D4F7F"/>
    <w:rsid w:val="002D63BF"/>
    <w:rsid w:val="002F59BE"/>
    <w:rsid w:val="00306AF9"/>
    <w:rsid w:val="00323A22"/>
    <w:rsid w:val="003605D7"/>
    <w:rsid w:val="00365EA8"/>
    <w:rsid w:val="00382ADD"/>
    <w:rsid w:val="003919A9"/>
    <w:rsid w:val="00394495"/>
    <w:rsid w:val="003C205E"/>
    <w:rsid w:val="003C5135"/>
    <w:rsid w:val="003D6496"/>
    <w:rsid w:val="003E2657"/>
    <w:rsid w:val="003E44A3"/>
    <w:rsid w:val="003E74B3"/>
    <w:rsid w:val="003F5F02"/>
    <w:rsid w:val="003F7392"/>
    <w:rsid w:val="00441306"/>
    <w:rsid w:val="004442D6"/>
    <w:rsid w:val="00470CA5"/>
    <w:rsid w:val="0047297A"/>
    <w:rsid w:val="00476467"/>
    <w:rsid w:val="00477D23"/>
    <w:rsid w:val="0048206B"/>
    <w:rsid w:val="00493836"/>
    <w:rsid w:val="004A2E50"/>
    <w:rsid w:val="004B3151"/>
    <w:rsid w:val="004B34F2"/>
    <w:rsid w:val="004B4B00"/>
    <w:rsid w:val="004C77AC"/>
    <w:rsid w:val="004D75C3"/>
    <w:rsid w:val="004E00D4"/>
    <w:rsid w:val="004E2EB6"/>
    <w:rsid w:val="004F6254"/>
    <w:rsid w:val="00500A64"/>
    <w:rsid w:val="005118CB"/>
    <w:rsid w:val="00523AB5"/>
    <w:rsid w:val="005254E8"/>
    <w:rsid w:val="00526D91"/>
    <w:rsid w:val="00535712"/>
    <w:rsid w:val="0055299F"/>
    <w:rsid w:val="00561D67"/>
    <w:rsid w:val="00562A59"/>
    <w:rsid w:val="00577EB9"/>
    <w:rsid w:val="00591484"/>
    <w:rsid w:val="005A0D03"/>
    <w:rsid w:val="005A3562"/>
    <w:rsid w:val="005A3E92"/>
    <w:rsid w:val="005A7EB3"/>
    <w:rsid w:val="005B25F5"/>
    <w:rsid w:val="005B36E1"/>
    <w:rsid w:val="005C1FB0"/>
    <w:rsid w:val="005C5C85"/>
    <w:rsid w:val="005C6BB8"/>
    <w:rsid w:val="005E5294"/>
    <w:rsid w:val="005E7B39"/>
    <w:rsid w:val="006111CB"/>
    <w:rsid w:val="00624FD5"/>
    <w:rsid w:val="00625556"/>
    <w:rsid w:val="00641A14"/>
    <w:rsid w:val="00642EBD"/>
    <w:rsid w:val="00676F4E"/>
    <w:rsid w:val="00681DBF"/>
    <w:rsid w:val="00682A6E"/>
    <w:rsid w:val="006946AB"/>
    <w:rsid w:val="006B3E2E"/>
    <w:rsid w:val="006C4290"/>
    <w:rsid w:val="006D4267"/>
    <w:rsid w:val="006E0203"/>
    <w:rsid w:val="006E48A7"/>
    <w:rsid w:val="006F3FA0"/>
    <w:rsid w:val="0070411E"/>
    <w:rsid w:val="0071019B"/>
    <w:rsid w:val="00730AFE"/>
    <w:rsid w:val="007475E2"/>
    <w:rsid w:val="00757951"/>
    <w:rsid w:val="00761E84"/>
    <w:rsid w:val="00767B12"/>
    <w:rsid w:val="0077315D"/>
    <w:rsid w:val="00793F8B"/>
    <w:rsid w:val="00794D10"/>
    <w:rsid w:val="007968DA"/>
    <w:rsid w:val="007C35C5"/>
    <w:rsid w:val="007E3D90"/>
    <w:rsid w:val="007E59A8"/>
    <w:rsid w:val="007E659A"/>
    <w:rsid w:val="007F0AE7"/>
    <w:rsid w:val="007F0C5E"/>
    <w:rsid w:val="007F6C37"/>
    <w:rsid w:val="008039B6"/>
    <w:rsid w:val="008128C2"/>
    <w:rsid w:val="00816997"/>
    <w:rsid w:val="00834F88"/>
    <w:rsid w:val="008353D2"/>
    <w:rsid w:val="00836CE9"/>
    <w:rsid w:val="00842D63"/>
    <w:rsid w:val="008656DC"/>
    <w:rsid w:val="0088523B"/>
    <w:rsid w:val="00886EAE"/>
    <w:rsid w:val="008B25F5"/>
    <w:rsid w:val="008B4373"/>
    <w:rsid w:val="008E0665"/>
    <w:rsid w:val="00902765"/>
    <w:rsid w:val="00913941"/>
    <w:rsid w:val="009240F1"/>
    <w:rsid w:val="00924D53"/>
    <w:rsid w:val="00934D1B"/>
    <w:rsid w:val="0095227D"/>
    <w:rsid w:val="0095766C"/>
    <w:rsid w:val="0095770E"/>
    <w:rsid w:val="00990A84"/>
    <w:rsid w:val="009A3DBD"/>
    <w:rsid w:val="009A7A31"/>
    <w:rsid w:val="009B1631"/>
    <w:rsid w:val="009C2566"/>
    <w:rsid w:val="009F74FC"/>
    <w:rsid w:val="00A10ECF"/>
    <w:rsid w:val="00A1261A"/>
    <w:rsid w:val="00A14AD2"/>
    <w:rsid w:val="00A14CEF"/>
    <w:rsid w:val="00A1602E"/>
    <w:rsid w:val="00A25558"/>
    <w:rsid w:val="00A2679D"/>
    <w:rsid w:val="00A27378"/>
    <w:rsid w:val="00A32AEB"/>
    <w:rsid w:val="00A707E8"/>
    <w:rsid w:val="00A70BDB"/>
    <w:rsid w:val="00A9086B"/>
    <w:rsid w:val="00AA67C3"/>
    <w:rsid w:val="00AB64F7"/>
    <w:rsid w:val="00AC34C6"/>
    <w:rsid w:val="00AC54D7"/>
    <w:rsid w:val="00AC6D34"/>
    <w:rsid w:val="00B16E15"/>
    <w:rsid w:val="00B22448"/>
    <w:rsid w:val="00B40E6F"/>
    <w:rsid w:val="00B4206B"/>
    <w:rsid w:val="00B47C49"/>
    <w:rsid w:val="00B53428"/>
    <w:rsid w:val="00B83E47"/>
    <w:rsid w:val="00B865C4"/>
    <w:rsid w:val="00B90649"/>
    <w:rsid w:val="00B97524"/>
    <w:rsid w:val="00BA1ADC"/>
    <w:rsid w:val="00BA31BD"/>
    <w:rsid w:val="00BB129E"/>
    <w:rsid w:val="00BB1BC2"/>
    <w:rsid w:val="00BB3609"/>
    <w:rsid w:val="00BC02FE"/>
    <w:rsid w:val="00BC5468"/>
    <w:rsid w:val="00BD2F41"/>
    <w:rsid w:val="00BD6632"/>
    <w:rsid w:val="00BE271C"/>
    <w:rsid w:val="00BF0E82"/>
    <w:rsid w:val="00BF23DE"/>
    <w:rsid w:val="00BF6474"/>
    <w:rsid w:val="00BF67A6"/>
    <w:rsid w:val="00BF6C7D"/>
    <w:rsid w:val="00C0270A"/>
    <w:rsid w:val="00C06529"/>
    <w:rsid w:val="00C10DBC"/>
    <w:rsid w:val="00C20F67"/>
    <w:rsid w:val="00C21573"/>
    <w:rsid w:val="00C31954"/>
    <w:rsid w:val="00C550F4"/>
    <w:rsid w:val="00C72BF1"/>
    <w:rsid w:val="00C807FA"/>
    <w:rsid w:val="00C94BB9"/>
    <w:rsid w:val="00C954A3"/>
    <w:rsid w:val="00CA685B"/>
    <w:rsid w:val="00CA7FA1"/>
    <w:rsid w:val="00CD4C8B"/>
    <w:rsid w:val="00CD5FE3"/>
    <w:rsid w:val="00CE548C"/>
    <w:rsid w:val="00CE5523"/>
    <w:rsid w:val="00CF5DED"/>
    <w:rsid w:val="00D22703"/>
    <w:rsid w:val="00D23D2B"/>
    <w:rsid w:val="00D3495B"/>
    <w:rsid w:val="00D413E8"/>
    <w:rsid w:val="00D54DE5"/>
    <w:rsid w:val="00D63610"/>
    <w:rsid w:val="00D701E0"/>
    <w:rsid w:val="00D77430"/>
    <w:rsid w:val="00D829FF"/>
    <w:rsid w:val="00D9333B"/>
    <w:rsid w:val="00DA52AB"/>
    <w:rsid w:val="00DC2B40"/>
    <w:rsid w:val="00DC49A2"/>
    <w:rsid w:val="00DC4C41"/>
    <w:rsid w:val="00DC4F47"/>
    <w:rsid w:val="00DD469F"/>
    <w:rsid w:val="00DD7713"/>
    <w:rsid w:val="00DE35E7"/>
    <w:rsid w:val="00DE45CD"/>
    <w:rsid w:val="00DE4947"/>
    <w:rsid w:val="00DE4D49"/>
    <w:rsid w:val="00DE7187"/>
    <w:rsid w:val="00E060D7"/>
    <w:rsid w:val="00E12EF2"/>
    <w:rsid w:val="00E13208"/>
    <w:rsid w:val="00E17558"/>
    <w:rsid w:val="00E1785B"/>
    <w:rsid w:val="00E33C13"/>
    <w:rsid w:val="00E424C3"/>
    <w:rsid w:val="00E60090"/>
    <w:rsid w:val="00E62906"/>
    <w:rsid w:val="00E842F3"/>
    <w:rsid w:val="00E9561A"/>
    <w:rsid w:val="00EA1CEB"/>
    <w:rsid w:val="00EB55C1"/>
    <w:rsid w:val="00EC3740"/>
    <w:rsid w:val="00ED6203"/>
    <w:rsid w:val="00F01472"/>
    <w:rsid w:val="00F024D6"/>
    <w:rsid w:val="00F1527D"/>
    <w:rsid w:val="00F325BD"/>
    <w:rsid w:val="00F412B2"/>
    <w:rsid w:val="00F54D58"/>
    <w:rsid w:val="00F64069"/>
    <w:rsid w:val="00F73453"/>
    <w:rsid w:val="00F80E61"/>
    <w:rsid w:val="00FC49C1"/>
    <w:rsid w:val="00FC54BC"/>
    <w:rsid w:val="00FD577B"/>
    <w:rsid w:val="00FE23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D4F5FE"/>
  <w15:chartTrackingRefBased/>
  <w15:docId w15:val="{3632F575-B932-4362-9A7B-71413B14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07FA"/>
    <w:pPr>
      <w:ind w:left="720"/>
      <w:contextualSpacing/>
    </w:pPr>
  </w:style>
  <w:style w:type="character" w:customStyle="1" w:styleId="ListParagraphChar">
    <w:name w:val="List Paragraph Char"/>
    <w:basedOn w:val="DefaultParagraphFont"/>
    <w:link w:val="ListParagraph"/>
    <w:uiPriority w:val="34"/>
    <w:rsid w:val="00C807FA"/>
  </w:style>
  <w:style w:type="paragraph" w:customStyle="1" w:styleId="EndNoteBibliography">
    <w:name w:val="EndNote Bibliography"/>
    <w:basedOn w:val="Normal"/>
    <w:rsid w:val="00C807FA"/>
    <w:pPr>
      <w:numPr>
        <w:numId w:val="1"/>
      </w:numPr>
      <w:spacing w:line="240" w:lineRule="auto"/>
    </w:pPr>
    <w:rPr>
      <w:rFonts w:ascii="Aptos" w:hAnsi="Aptos"/>
      <w:noProof/>
      <w:lang w:val="en-US"/>
    </w:rPr>
  </w:style>
  <w:style w:type="table" w:styleId="TableGrid">
    <w:name w:val="Table Grid"/>
    <w:basedOn w:val="TableNormal"/>
    <w:uiPriority w:val="39"/>
    <w:rsid w:val="00562A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E59A8"/>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7E59A8"/>
    <w:rPr>
      <w:rFonts w:ascii="Aptos" w:hAnsi="Aptos"/>
      <w:noProof/>
      <w:lang w:val="en-US"/>
    </w:rPr>
  </w:style>
  <w:style w:type="character" w:styleId="Hyperlink">
    <w:name w:val="Hyperlink"/>
    <w:basedOn w:val="DefaultParagraphFont"/>
    <w:uiPriority w:val="99"/>
    <w:unhideWhenUsed/>
    <w:rsid w:val="007E59A8"/>
    <w:rPr>
      <w:color w:val="0563C1" w:themeColor="hyperlink"/>
      <w:u w:val="single"/>
    </w:rPr>
  </w:style>
  <w:style w:type="character" w:styleId="UnresolvedMention">
    <w:name w:val="Unresolved Mention"/>
    <w:basedOn w:val="DefaultParagraphFont"/>
    <w:uiPriority w:val="99"/>
    <w:semiHidden/>
    <w:unhideWhenUsed/>
    <w:rsid w:val="007E59A8"/>
    <w:rPr>
      <w:color w:val="605E5C"/>
      <w:shd w:val="clear" w:color="auto" w:fill="E1DFDD"/>
    </w:rPr>
  </w:style>
  <w:style w:type="table" w:customStyle="1" w:styleId="TableGrid1">
    <w:name w:val="Table Grid1"/>
    <w:basedOn w:val="TableNormal"/>
    <w:next w:val="TableGrid"/>
    <w:uiPriority w:val="39"/>
    <w:rsid w:val="00924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75C3"/>
    <w:pPr>
      <w:spacing w:after="0" w:line="240" w:lineRule="auto"/>
    </w:pPr>
  </w:style>
  <w:style w:type="character" w:styleId="CommentReference">
    <w:name w:val="annotation reference"/>
    <w:basedOn w:val="DefaultParagraphFont"/>
    <w:uiPriority w:val="99"/>
    <w:semiHidden/>
    <w:unhideWhenUsed/>
    <w:rsid w:val="004D75C3"/>
    <w:rPr>
      <w:sz w:val="16"/>
      <w:szCs w:val="16"/>
    </w:rPr>
  </w:style>
  <w:style w:type="paragraph" w:styleId="CommentText">
    <w:name w:val="annotation text"/>
    <w:basedOn w:val="Normal"/>
    <w:link w:val="CommentTextChar"/>
    <w:uiPriority w:val="99"/>
    <w:unhideWhenUsed/>
    <w:rsid w:val="004D75C3"/>
    <w:pPr>
      <w:spacing w:line="240" w:lineRule="auto"/>
    </w:pPr>
    <w:rPr>
      <w:sz w:val="20"/>
      <w:szCs w:val="20"/>
    </w:rPr>
  </w:style>
  <w:style w:type="character" w:customStyle="1" w:styleId="CommentTextChar">
    <w:name w:val="Comment Text Char"/>
    <w:basedOn w:val="DefaultParagraphFont"/>
    <w:link w:val="CommentText"/>
    <w:uiPriority w:val="99"/>
    <w:rsid w:val="004D75C3"/>
    <w:rPr>
      <w:sz w:val="20"/>
      <w:szCs w:val="20"/>
    </w:rPr>
  </w:style>
  <w:style w:type="paragraph" w:styleId="CommentSubject">
    <w:name w:val="annotation subject"/>
    <w:basedOn w:val="CommentText"/>
    <w:next w:val="CommentText"/>
    <w:link w:val="CommentSubjectChar"/>
    <w:uiPriority w:val="99"/>
    <w:semiHidden/>
    <w:unhideWhenUsed/>
    <w:rsid w:val="004D75C3"/>
    <w:rPr>
      <w:b/>
      <w:bCs/>
    </w:rPr>
  </w:style>
  <w:style w:type="character" w:customStyle="1" w:styleId="CommentSubjectChar">
    <w:name w:val="Comment Subject Char"/>
    <w:basedOn w:val="CommentTextChar"/>
    <w:link w:val="CommentSubject"/>
    <w:uiPriority w:val="99"/>
    <w:semiHidden/>
    <w:rsid w:val="004D75C3"/>
    <w:rPr>
      <w:b/>
      <w:bCs/>
      <w:sz w:val="20"/>
      <w:szCs w:val="20"/>
    </w:rPr>
  </w:style>
  <w:style w:type="paragraph" w:styleId="NormalWeb">
    <w:name w:val="Normal (Web)"/>
    <w:basedOn w:val="Normal"/>
    <w:uiPriority w:val="99"/>
    <w:unhideWhenUsed/>
    <w:rsid w:val="00F80E6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Emphasis">
    <w:name w:val="Emphasis"/>
    <w:basedOn w:val="DefaultParagraphFont"/>
    <w:uiPriority w:val="20"/>
    <w:qFormat/>
    <w:rsid w:val="00F80E61"/>
    <w:rPr>
      <w:i/>
      <w:iCs/>
    </w:rPr>
  </w:style>
  <w:style w:type="paragraph" w:styleId="Header">
    <w:name w:val="header"/>
    <w:basedOn w:val="Normal"/>
    <w:link w:val="HeaderChar"/>
    <w:uiPriority w:val="99"/>
    <w:unhideWhenUsed/>
    <w:rsid w:val="00D41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3E8"/>
  </w:style>
  <w:style w:type="paragraph" w:styleId="Footer">
    <w:name w:val="footer"/>
    <w:basedOn w:val="Normal"/>
    <w:link w:val="FooterChar"/>
    <w:uiPriority w:val="99"/>
    <w:unhideWhenUsed/>
    <w:rsid w:val="00D41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17992">
      <w:bodyDiv w:val="1"/>
      <w:marLeft w:val="0"/>
      <w:marRight w:val="0"/>
      <w:marTop w:val="0"/>
      <w:marBottom w:val="0"/>
      <w:divBdr>
        <w:top w:val="none" w:sz="0" w:space="0" w:color="auto"/>
        <w:left w:val="none" w:sz="0" w:space="0" w:color="auto"/>
        <w:bottom w:val="none" w:sz="0" w:space="0" w:color="auto"/>
        <w:right w:val="none" w:sz="0" w:space="0" w:color="auto"/>
      </w:divBdr>
    </w:div>
    <w:div w:id="1622298541">
      <w:bodyDiv w:val="1"/>
      <w:marLeft w:val="0"/>
      <w:marRight w:val="0"/>
      <w:marTop w:val="0"/>
      <w:marBottom w:val="0"/>
      <w:divBdr>
        <w:top w:val="none" w:sz="0" w:space="0" w:color="auto"/>
        <w:left w:val="none" w:sz="0" w:space="0" w:color="auto"/>
        <w:bottom w:val="none" w:sz="0" w:space="0" w:color="auto"/>
        <w:right w:val="none" w:sz="0" w:space="0" w:color="auto"/>
      </w:divBdr>
    </w:div>
    <w:div w:id="1934586576">
      <w:bodyDiv w:val="1"/>
      <w:marLeft w:val="0"/>
      <w:marRight w:val="0"/>
      <w:marTop w:val="0"/>
      <w:marBottom w:val="0"/>
      <w:divBdr>
        <w:top w:val="none" w:sz="0" w:space="0" w:color="auto"/>
        <w:left w:val="none" w:sz="0" w:space="0" w:color="auto"/>
        <w:bottom w:val="none" w:sz="0" w:space="0" w:color="auto"/>
        <w:right w:val="none" w:sz="0" w:space="0" w:color="auto"/>
      </w:divBdr>
    </w:div>
    <w:div w:id="205469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https://doi.org/10.1111/scs.13037" TargetMode="External"/><Relationship Id="rId26" Type="http://schemas.openxmlformats.org/officeDocument/2006/relationships/hyperlink" Target="https://doi.org/10.3390/brainsci12081081" TargetMode="External"/><Relationship Id="rId39" Type="http://schemas.openxmlformats.org/officeDocument/2006/relationships/theme" Target="theme/theme1.xml"/><Relationship Id="rId21" Type="http://schemas.openxmlformats.org/officeDocument/2006/relationships/hyperlink" Target="https://doi.org/10.7759/cureus.66505" TargetMode="External"/><Relationship Id="rId34" Type="http://schemas.openxmlformats.org/officeDocument/2006/relationships/hyperlink" Target="https://doi.org/10.1016/j.jiph.2023.10.02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ssmmh.2024.100298" TargetMode="External"/><Relationship Id="rId25" Type="http://schemas.openxmlformats.org/officeDocument/2006/relationships/hyperlink" Target="https://doi.org/10.1186/s13690-024-01307-3" TargetMode="External"/><Relationship Id="rId33" Type="http://schemas.openxmlformats.org/officeDocument/2006/relationships/hyperlink" Target="https://doi.org/10.1016/j.psychres.2014.08.02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77/16094069231183620" TargetMode="External"/><Relationship Id="rId20" Type="http://schemas.openxmlformats.org/officeDocument/2006/relationships/hyperlink" Target="https://doi.org/10.1016/j.ejtd.2021.100237" TargetMode="External"/><Relationship Id="rId29" Type="http://schemas.openxmlformats.org/officeDocument/2006/relationships/hyperlink" Target="https://doi.org/10.1371/journal.pntd.00058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36/bmjgh-2017-000471" TargetMode="External"/><Relationship Id="rId32" Type="http://schemas.openxmlformats.org/officeDocument/2006/relationships/hyperlink" Target="https://doi.org/10.1186/s12939-023-02038-7" TargetMode="External"/><Relationship Id="rId37" Type="http://schemas.openxmlformats.org/officeDocument/2006/relationships/hyperlink" Target="https://doi.org/10.4314/ahs.v23i3.15" TargetMode="External"/><Relationship Id="rId5" Type="http://schemas.openxmlformats.org/officeDocument/2006/relationships/webSettings" Target="webSettings.xml"/><Relationship Id="rId15" Type="http://schemas.openxmlformats.org/officeDocument/2006/relationships/hyperlink" Target="https://doi.org/10.1186/s12889-020-09507-6" TargetMode="External"/><Relationship Id="rId23" Type="http://schemas.openxmlformats.org/officeDocument/2006/relationships/hyperlink" Target="https://doi.org/10.1136/bmjopen-2023-078020" TargetMode="External"/><Relationship Id="rId28" Type="http://schemas.openxmlformats.org/officeDocument/2006/relationships/hyperlink" Target="https://doi.org/10.1016/j.trf.2022.06.017" TargetMode="External"/><Relationship Id="rId36" Type="http://schemas.openxmlformats.org/officeDocument/2006/relationships/hyperlink" Target="https://doi.org/10.1111/acem.14346" TargetMode="External"/><Relationship Id="rId10" Type="http://schemas.openxmlformats.org/officeDocument/2006/relationships/footer" Target="footer1.xml"/><Relationship Id="rId19" Type="http://schemas.openxmlformats.org/officeDocument/2006/relationships/hyperlink" Target="https://link.springer.com/article/10.1007/s10346-019-01167-x" TargetMode="External"/><Relationship Id="rId31" Type="http://schemas.openxmlformats.org/officeDocument/2006/relationships/hyperlink" Target="https://theconversation.com/the-scourge-of-sexual-violence-in-west-africa-unveiled-19080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7759/cureus.77054" TargetMode="External"/><Relationship Id="rId22" Type="http://schemas.openxmlformats.org/officeDocument/2006/relationships/hyperlink" Target="https://doi.org/https://doi.org/10.1016/j.cresp.2024.100191" TargetMode="External"/><Relationship Id="rId27" Type="http://schemas.openxmlformats.org/officeDocument/2006/relationships/hyperlink" Target="https://www.protocols.io/view/study-protocol-for-psychosocial-impacts-of-covid-1-5qpvokzk9l4o/v1" TargetMode="External"/><Relationship Id="rId30" Type="http://schemas.openxmlformats.org/officeDocument/2006/relationships/hyperlink" Target="https://doi.org/10.1080/10463283.2020.1711628" TargetMode="External"/><Relationship Id="rId35" Type="http://schemas.openxmlformats.org/officeDocument/2006/relationships/hyperlink" Target="https://doi.org/10.1136/bmjopen-2019-035217"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F3F2-3154-44EC-A2AE-445E018B58A5}">
  <ds:schemaRefs>
    <ds:schemaRef ds:uri="http://schemas.openxmlformats.org/officeDocument/2006/bibliography"/>
  </ds:schemaRefs>
</ds:datastoreItem>
</file>

<file path=docMetadata/LabelInfo.xml><?xml version="1.0" encoding="utf-8"?>
<clbl:labelList xmlns:clbl="http://schemas.microsoft.com/office/2020/mipLabelMetadata">
  <clbl:label id="{b4fff8a3-050f-428f-b966-cc56f581f9b1}" enabled="1" method="Standard" siteId="{7dfbfb93-19b6-4985-ac7e-501a37938456}"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14</Pages>
  <Words>8907</Words>
  <Characters>50776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 Nwose</dc:creator>
  <cp:keywords/>
  <dc:description/>
  <cp:lastModifiedBy>SDI PC New 16</cp:lastModifiedBy>
  <cp:revision>16</cp:revision>
  <dcterms:created xsi:type="dcterms:W3CDTF">2025-02-05T07:06:00Z</dcterms:created>
  <dcterms:modified xsi:type="dcterms:W3CDTF">2025-02-13T10:19:00Z</dcterms:modified>
</cp:coreProperties>
</file>