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5259" w:rsidRDefault="00000000">
      <w:pPr>
        <w:spacing w:before="77"/>
        <w:jc w:val="both"/>
        <w:rPr>
          <w:b/>
          <w:sz w:val="24"/>
        </w:rPr>
      </w:pPr>
      <w:r>
        <w:rPr>
          <w:b/>
          <w:sz w:val="24"/>
        </w:rPr>
        <w:t>Farmers</w:t>
      </w:r>
      <w:r>
        <w:rPr>
          <w:b/>
          <w:spacing w:val="-5"/>
          <w:sz w:val="24"/>
        </w:rPr>
        <w:t xml:space="preserve"> </w:t>
      </w:r>
      <w:r>
        <w:rPr>
          <w:b/>
          <w:sz w:val="24"/>
        </w:rPr>
        <w:t>Perception</w:t>
      </w:r>
      <w:r>
        <w:rPr>
          <w:b/>
          <w:spacing w:val="-2"/>
          <w:sz w:val="24"/>
        </w:rPr>
        <w:t xml:space="preserve"> </w:t>
      </w:r>
      <w:r>
        <w:rPr>
          <w:b/>
          <w:sz w:val="24"/>
        </w:rPr>
        <w:t>of</w:t>
      </w:r>
      <w:r>
        <w:rPr>
          <w:b/>
          <w:spacing w:val="-4"/>
          <w:sz w:val="24"/>
        </w:rPr>
        <w:t xml:space="preserve"> </w:t>
      </w:r>
      <w:r>
        <w:rPr>
          <w:b/>
          <w:sz w:val="24"/>
        </w:rPr>
        <w:t>the</w:t>
      </w:r>
      <w:r>
        <w:rPr>
          <w:b/>
          <w:spacing w:val="-3"/>
          <w:sz w:val="24"/>
        </w:rPr>
        <w:t xml:space="preserve"> </w:t>
      </w:r>
      <w:r>
        <w:rPr>
          <w:b/>
          <w:sz w:val="24"/>
        </w:rPr>
        <w:t>Soil</w:t>
      </w:r>
      <w:r>
        <w:rPr>
          <w:b/>
          <w:spacing w:val="-6"/>
          <w:sz w:val="24"/>
        </w:rPr>
        <w:t xml:space="preserve"> </w:t>
      </w:r>
      <w:r>
        <w:rPr>
          <w:b/>
          <w:sz w:val="24"/>
        </w:rPr>
        <w:t>Health</w:t>
      </w:r>
      <w:r>
        <w:rPr>
          <w:b/>
          <w:spacing w:val="-2"/>
          <w:sz w:val="24"/>
        </w:rPr>
        <w:t xml:space="preserve"> </w:t>
      </w:r>
      <w:r>
        <w:rPr>
          <w:b/>
          <w:sz w:val="24"/>
        </w:rPr>
        <w:t>Card</w:t>
      </w:r>
      <w:r>
        <w:rPr>
          <w:b/>
          <w:spacing w:val="-2"/>
          <w:sz w:val="24"/>
        </w:rPr>
        <w:t xml:space="preserve"> </w:t>
      </w:r>
      <w:r>
        <w:rPr>
          <w:b/>
          <w:sz w:val="24"/>
        </w:rPr>
        <w:t>Scheme</w:t>
      </w:r>
      <w:r>
        <w:rPr>
          <w:b/>
          <w:spacing w:val="-3"/>
          <w:sz w:val="24"/>
        </w:rPr>
        <w:t xml:space="preserve"> </w:t>
      </w:r>
      <w:r>
        <w:rPr>
          <w:b/>
          <w:sz w:val="24"/>
        </w:rPr>
        <w:t>in</w:t>
      </w:r>
      <w:r>
        <w:rPr>
          <w:b/>
          <w:spacing w:val="-1"/>
          <w:sz w:val="24"/>
        </w:rPr>
        <w:t xml:space="preserve"> </w:t>
      </w:r>
      <w:r>
        <w:rPr>
          <w:b/>
          <w:sz w:val="24"/>
        </w:rPr>
        <w:t xml:space="preserve">Bilaspur, </w:t>
      </w:r>
      <w:r>
        <w:rPr>
          <w:b/>
          <w:spacing w:val="-2"/>
          <w:sz w:val="24"/>
        </w:rPr>
        <w:t>Chhattisgarh</w:t>
      </w:r>
      <w:r w:rsidR="008423B5">
        <w:rPr>
          <w:b/>
          <w:spacing w:val="-2"/>
          <w:sz w:val="24"/>
        </w:rPr>
        <w:t>, India</w:t>
      </w:r>
    </w:p>
    <w:p w:rsidR="00E35259" w:rsidRDefault="00E35259">
      <w:pPr>
        <w:pStyle w:val="BodyText"/>
        <w:rPr>
          <w:b/>
        </w:rPr>
      </w:pPr>
    </w:p>
    <w:p w:rsidR="00E35259" w:rsidRDefault="00E35259">
      <w:pPr>
        <w:pStyle w:val="BodyText"/>
        <w:rPr>
          <w:b/>
        </w:rPr>
      </w:pPr>
    </w:p>
    <w:p w:rsidR="00E35259" w:rsidRDefault="00E35259">
      <w:pPr>
        <w:pStyle w:val="BodyText"/>
        <w:rPr>
          <w:b/>
        </w:rPr>
      </w:pPr>
    </w:p>
    <w:p w:rsidR="00E35259" w:rsidRDefault="00E35259">
      <w:pPr>
        <w:pStyle w:val="BodyText"/>
        <w:rPr>
          <w:b/>
        </w:rPr>
      </w:pPr>
    </w:p>
    <w:p w:rsidR="00E35259" w:rsidRDefault="00E35259">
      <w:pPr>
        <w:pStyle w:val="BodyText"/>
        <w:rPr>
          <w:b/>
        </w:rPr>
      </w:pPr>
    </w:p>
    <w:p w:rsidR="00E35259" w:rsidRDefault="00E35259">
      <w:pPr>
        <w:pStyle w:val="BodyText"/>
        <w:rPr>
          <w:b/>
        </w:rPr>
      </w:pPr>
    </w:p>
    <w:p w:rsidR="00E35259" w:rsidRDefault="00E35259">
      <w:pPr>
        <w:pStyle w:val="BodyText"/>
        <w:rPr>
          <w:b/>
        </w:rPr>
      </w:pPr>
    </w:p>
    <w:p w:rsidR="00E35259" w:rsidRDefault="00E35259">
      <w:pPr>
        <w:pStyle w:val="BodyText"/>
        <w:rPr>
          <w:b/>
        </w:rPr>
      </w:pPr>
    </w:p>
    <w:p w:rsidR="00E35259" w:rsidRDefault="00E35259">
      <w:pPr>
        <w:pStyle w:val="BodyText"/>
        <w:rPr>
          <w:b/>
        </w:rPr>
      </w:pPr>
    </w:p>
    <w:p w:rsidR="00E35259" w:rsidRDefault="00E35259">
      <w:pPr>
        <w:pStyle w:val="BodyText"/>
        <w:rPr>
          <w:b/>
        </w:rPr>
      </w:pPr>
    </w:p>
    <w:p w:rsidR="00E35259" w:rsidRDefault="00E35259">
      <w:pPr>
        <w:pStyle w:val="BodyText"/>
        <w:rPr>
          <w:b/>
        </w:rPr>
      </w:pPr>
    </w:p>
    <w:p w:rsidR="00E35259" w:rsidRDefault="00E35259">
      <w:pPr>
        <w:pStyle w:val="BodyText"/>
        <w:spacing w:before="109"/>
        <w:rPr>
          <w:b/>
        </w:rPr>
      </w:pPr>
    </w:p>
    <w:p w:rsidR="00E35259" w:rsidRDefault="00000000">
      <w:pPr>
        <w:pStyle w:val="Heading1"/>
      </w:pPr>
      <w:r>
        <w:rPr>
          <w:spacing w:val="-2"/>
        </w:rPr>
        <w:t>ABSTRACT</w:t>
      </w:r>
    </w:p>
    <w:p w:rsidR="00E35259" w:rsidRDefault="00E35259">
      <w:pPr>
        <w:pStyle w:val="BodyText"/>
        <w:spacing w:before="140"/>
        <w:rPr>
          <w:b/>
        </w:rPr>
      </w:pPr>
    </w:p>
    <w:p w:rsidR="00E35259" w:rsidRDefault="00000000">
      <w:pPr>
        <w:pStyle w:val="BodyText"/>
        <w:spacing w:line="360" w:lineRule="auto"/>
        <w:ind w:right="356"/>
        <w:jc w:val="both"/>
      </w:pPr>
      <w:r>
        <w:t>The Soil Health Card (SHC) is a government initiative that provides farmers with soil nutrient information to guide the use of fertilizers and improve soil health. The perception of farmers plays a crucial role in the effective implementation of agricultural schemes. The study was conducted in Bilaspur district, Chhattisgarh, where the Deputy Director of Agriculture implemented</w:t>
      </w:r>
      <w:r>
        <w:rPr>
          <w:spacing w:val="-2"/>
        </w:rPr>
        <w:t xml:space="preserve"> </w:t>
      </w:r>
      <w:r>
        <w:t>the</w:t>
      </w:r>
      <w:r>
        <w:rPr>
          <w:spacing w:val="-3"/>
        </w:rPr>
        <w:t xml:space="preserve"> </w:t>
      </w:r>
      <w:r>
        <w:t>SHC</w:t>
      </w:r>
      <w:r>
        <w:rPr>
          <w:spacing w:val="-4"/>
        </w:rPr>
        <w:t xml:space="preserve"> </w:t>
      </w:r>
      <w:r>
        <w:t>scheme in</w:t>
      </w:r>
      <w:r>
        <w:rPr>
          <w:spacing w:val="-7"/>
        </w:rPr>
        <w:t xml:space="preserve"> </w:t>
      </w:r>
      <w:r>
        <w:t>the</w:t>
      </w:r>
      <w:r>
        <w:rPr>
          <w:spacing w:val="-3"/>
        </w:rPr>
        <w:t xml:space="preserve"> </w:t>
      </w:r>
      <w:r>
        <w:t>Bilha, Kota,</w:t>
      </w:r>
      <w:r>
        <w:rPr>
          <w:spacing w:val="-5"/>
        </w:rPr>
        <w:t xml:space="preserve"> </w:t>
      </w:r>
      <w:proofErr w:type="spellStart"/>
      <w:r>
        <w:t>Masturi</w:t>
      </w:r>
      <w:proofErr w:type="spellEnd"/>
      <w:r>
        <w:t>, and</w:t>
      </w:r>
      <w:r>
        <w:rPr>
          <w:spacing w:val="-2"/>
        </w:rPr>
        <w:t xml:space="preserve"> </w:t>
      </w:r>
      <w:proofErr w:type="spellStart"/>
      <w:r>
        <w:t>Takhatpur</w:t>
      </w:r>
      <w:proofErr w:type="spellEnd"/>
      <w:r>
        <w:rPr>
          <w:spacing w:val="-1"/>
        </w:rPr>
        <w:t xml:space="preserve"> </w:t>
      </w:r>
      <w:r>
        <w:t>blocks</w:t>
      </w:r>
      <w:r>
        <w:rPr>
          <w:spacing w:val="-4"/>
        </w:rPr>
        <w:t xml:space="preserve"> </w:t>
      </w:r>
      <w:r>
        <w:t>during its initial and second phases. These blocks were selected purposively, and villages within them were chosen randomly. A list of SHC beneficiary farmers was compiled, and 30 farmers from each block were randomly selected, totaling 120 participants. Data collection was done through personal interviews using a pre-structured schedule to assess farmers' perceptions of the SHC's utility. The study examined both independent and dependent variables, with data analysis techniques such as descriptive statistics and inferential methods used to explore the factors influencing farmers' perceptions, including education, exposure to mass media, and scientific orientation. The results indicated that 95.83% of farmers had a medium to high level of perception regarding the usefulness of SHC. This positive perception can be attributed to their educational background (secondary level and above), moderate exposure to mass media, and a medium level of scientific orientation. The study highlights that awareness, access to</w:t>
      </w:r>
      <w:r>
        <w:rPr>
          <w:spacing w:val="40"/>
        </w:rPr>
        <w:t xml:space="preserve"> </w:t>
      </w:r>
      <w:r>
        <w:t>information, and a scientific approach significantly influence farmers' perception of the SHC scheme, emphasizing the need for continued efforts in knowledge dissemination and training to enhance its impact.</w:t>
      </w:r>
    </w:p>
    <w:p w:rsidR="00E35259" w:rsidRDefault="00E35259">
      <w:pPr>
        <w:pStyle w:val="BodyText"/>
        <w:spacing w:before="6"/>
      </w:pPr>
    </w:p>
    <w:p w:rsidR="00E35259" w:rsidRDefault="00000000">
      <w:pPr>
        <w:pStyle w:val="BodyText"/>
        <w:spacing w:before="1"/>
        <w:jc w:val="both"/>
      </w:pPr>
      <w:r>
        <w:t>Keywords:</w:t>
      </w:r>
      <w:r>
        <w:rPr>
          <w:spacing w:val="-1"/>
        </w:rPr>
        <w:t xml:space="preserve"> </w:t>
      </w:r>
      <w:r>
        <w:t>farmer’s</w:t>
      </w:r>
      <w:r>
        <w:rPr>
          <w:spacing w:val="-4"/>
        </w:rPr>
        <w:t xml:space="preserve"> </w:t>
      </w:r>
      <w:r>
        <w:t>perception,</w:t>
      </w:r>
      <w:r>
        <w:rPr>
          <w:spacing w:val="-2"/>
        </w:rPr>
        <w:t xml:space="preserve"> </w:t>
      </w:r>
      <w:r>
        <w:t>soil</w:t>
      </w:r>
      <w:r>
        <w:rPr>
          <w:spacing w:val="-8"/>
        </w:rPr>
        <w:t xml:space="preserve"> </w:t>
      </w:r>
      <w:r>
        <w:t>health</w:t>
      </w:r>
      <w:r>
        <w:rPr>
          <w:spacing w:val="-8"/>
        </w:rPr>
        <w:t xml:space="preserve"> </w:t>
      </w:r>
      <w:r>
        <w:t>card,</w:t>
      </w:r>
      <w:r>
        <w:rPr>
          <w:spacing w:val="-2"/>
        </w:rPr>
        <w:t xml:space="preserve"> </w:t>
      </w:r>
      <w:r>
        <w:t>awareness,</w:t>
      </w:r>
      <w:r>
        <w:rPr>
          <w:spacing w:val="-1"/>
        </w:rPr>
        <w:t xml:space="preserve"> </w:t>
      </w:r>
      <w:r>
        <w:t>scientific</w:t>
      </w:r>
      <w:r>
        <w:rPr>
          <w:spacing w:val="-5"/>
        </w:rPr>
        <w:t xml:space="preserve"> </w:t>
      </w:r>
      <w:r>
        <w:t>approach,</w:t>
      </w:r>
      <w:r>
        <w:rPr>
          <w:spacing w:val="-1"/>
        </w:rPr>
        <w:t xml:space="preserve"> </w:t>
      </w:r>
    </w:p>
    <w:p w:rsidR="00E35259" w:rsidRDefault="00E35259">
      <w:pPr>
        <w:pStyle w:val="BodyText"/>
        <w:jc w:val="both"/>
        <w:sectPr w:rsidR="00E35259">
          <w:type w:val="continuous"/>
          <w:pgSz w:w="12240" w:h="15840"/>
          <w:pgMar w:top="1360" w:right="1080" w:bottom="280" w:left="1440" w:header="720" w:footer="720" w:gutter="0"/>
          <w:cols w:space="720"/>
        </w:sectPr>
      </w:pPr>
    </w:p>
    <w:p w:rsidR="00E35259" w:rsidRDefault="00000000">
      <w:pPr>
        <w:pStyle w:val="Heading1"/>
        <w:spacing w:before="77"/>
      </w:pPr>
      <w:r>
        <w:rPr>
          <w:spacing w:val="-2"/>
        </w:rPr>
        <w:lastRenderedPageBreak/>
        <w:t>INTRODUCTION</w:t>
      </w:r>
    </w:p>
    <w:p w:rsidR="00E35259" w:rsidRDefault="00E35259">
      <w:pPr>
        <w:pStyle w:val="BodyText"/>
        <w:spacing w:before="57"/>
        <w:rPr>
          <w:b/>
        </w:rPr>
      </w:pPr>
    </w:p>
    <w:p w:rsidR="00E35259" w:rsidRDefault="00000000">
      <w:pPr>
        <w:pStyle w:val="BodyText"/>
        <w:spacing w:line="360" w:lineRule="auto"/>
        <w:ind w:right="360"/>
        <w:jc w:val="both"/>
      </w:pPr>
      <w:r>
        <w:t>Agriculture remains the primary source of livelihood for approximately 58% of India's population. In FY 2019-20, the Gross Value Added (GVA) by agriculture, forestry, and fishing was estimated at ₹19.48 lakh crore</w:t>
      </w:r>
      <w:r>
        <w:rPr>
          <w:spacing w:val="-1"/>
        </w:rPr>
        <w:t xml:space="preserve"> </w:t>
      </w:r>
      <w:r>
        <w:t>(US$276.37 billion), with a sectoral</w:t>
      </w:r>
      <w:r>
        <w:rPr>
          <w:spacing w:val="-4"/>
        </w:rPr>
        <w:t xml:space="preserve"> </w:t>
      </w:r>
      <w:r>
        <w:t>growth rate of</w:t>
      </w:r>
      <w:r>
        <w:rPr>
          <w:spacing w:val="-3"/>
        </w:rPr>
        <w:t xml:space="preserve"> </w:t>
      </w:r>
      <w:r>
        <w:t>4% (India Brand</w:t>
      </w:r>
      <w:r>
        <w:rPr>
          <w:spacing w:val="-1"/>
        </w:rPr>
        <w:t xml:space="preserve"> </w:t>
      </w:r>
      <w:r>
        <w:t>Equity</w:t>
      </w:r>
      <w:r>
        <w:rPr>
          <w:spacing w:val="-7"/>
        </w:rPr>
        <w:t xml:space="preserve"> </w:t>
      </w:r>
      <w:r>
        <w:t>Foundation,</w:t>
      </w:r>
      <w:r>
        <w:rPr>
          <w:spacing w:val="4"/>
        </w:rPr>
        <w:t xml:space="preserve"> </w:t>
      </w:r>
      <w:r>
        <w:t>2020).</w:t>
      </w:r>
      <w:r>
        <w:rPr>
          <w:spacing w:val="4"/>
        </w:rPr>
        <w:t xml:space="preserve"> </w:t>
      </w:r>
      <w:r>
        <w:t>India</w:t>
      </w:r>
      <w:r>
        <w:rPr>
          <w:spacing w:val="5"/>
        </w:rPr>
        <w:t xml:space="preserve"> </w:t>
      </w:r>
      <w:r>
        <w:t>has the</w:t>
      </w:r>
      <w:r>
        <w:rPr>
          <w:spacing w:val="1"/>
        </w:rPr>
        <w:t xml:space="preserve"> </w:t>
      </w:r>
      <w:r>
        <w:t>second-largest</w:t>
      </w:r>
      <w:r>
        <w:rPr>
          <w:spacing w:val="7"/>
        </w:rPr>
        <w:t xml:space="preserve"> </w:t>
      </w:r>
      <w:r>
        <w:t>arable</w:t>
      </w:r>
      <w:r>
        <w:rPr>
          <w:spacing w:val="5"/>
        </w:rPr>
        <w:t xml:space="preserve"> </w:t>
      </w:r>
      <w:r>
        <w:t>land</w:t>
      </w:r>
      <w:r>
        <w:rPr>
          <w:spacing w:val="1"/>
        </w:rPr>
        <w:t xml:space="preserve"> </w:t>
      </w:r>
      <w:r>
        <w:t>area</w:t>
      </w:r>
      <w:r>
        <w:rPr>
          <w:spacing w:val="1"/>
        </w:rPr>
        <w:t xml:space="preserve"> </w:t>
      </w:r>
      <w:r>
        <w:t>globally,</w:t>
      </w:r>
      <w:r>
        <w:rPr>
          <w:spacing w:val="5"/>
        </w:rPr>
        <w:t xml:space="preserve"> </w:t>
      </w:r>
      <w:r>
        <w:rPr>
          <w:spacing w:val="-2"/>
        </w:rPr>
        <w:t>covering</w:t>
      </w:r>
    </w:p>
    <w:p w:rsidR="00E35259" w:rsidRDefault="00000000">
      <w:pPr>
        <w:pStyle w:val="BodyText"/>
        <w:spacing w:before="1" w:line="360" w:lineRule="auto"/>
        <w:ind w:right="361"/>
        <w:jc w:val="both"/>
      </w:pPr>
      <w:r>
        <w:t>141.4 million hectares, second only to the United States. However, with a growing population, the demand for higher food production continues to exert immense pressure on soil resources. Projections indicate that per capita land availability, currently at 0.15 hectares, is expected to decline to 0.10 hectares by 2025 (World Watch Institute). If the current agricultural growth</w:t>
      </w:r>
      <w:r>
        <w:rPr>
          <w:spacing w:val="40"/>
        </w:rPr>
        <w:t xml:space="preserve"> </w:t>
      </w:r>
      <w:r>
        <w:t>trends persist, India may need to import 45 million metric tons of food grains by 2025.</w:t>
      </w:r>
    </w:p>
    <w:p w:rsidR="00E35259" w:rsidRDefault="00000000">
      <w:pPr>
        <w:pStyle w:val="BodyText"/>
        <w:spacing w:before="202" w:line="360" w:lineRule="auto"/>
        <w:ind w:right="351"/>
        <w:jc w:val="both"/>
      </w:pPr>
      <w:r>
        <w:t>Soil health is a critical determinant of sustainable agricultural productivity. Recognizing the importance of soil fertility management, the Government of India launched the Soil Health Card (SHC) Scheme on February</w:t>
      </w:r>
      <w:r>
        <w:rPr>
          <w:spacing w:val="-1"/>
        </w:rPr>
        <w:t xml:space="preserve"> </w:t>
      </w:r>
      <w:r>
        <w:t xml:space="preserve">19, 2015, in </w:t>
      </w:r>
      <w:proofErr w:type="spellStart"/>
      <w:r>
        <w:t>Suratgarh</w:t>
      </w:r>
      <w:proofErr w:type="spellEnd"/>
      <w:r>
        <w:t>, Rajasthan. The scheme aims to promote soil test-based fertilizer application by providing farmers with detailed information on the nutrient status of their soil, along with tailored recommendations for appropriate nutrient application. To commemorate this initiative, Soil Health Card Day is observed annually on February 19. According to the National Productivity Council (NPC), the SHC scheme has led to an 8-10% reduction in chemical fertilizer usage and a 5-6% increase in agricultural productivity.</w:t>
      </w:r>
    </w:p>
    <w:p w:rsidR="00E35259" w:rsidRDefault="00000000">
      <w:pPr>
        <w:pStyle w:val="BodyText"/>
        <w:spacing w:before="198" w:line="360" w:lineRule="auto"/>
        <w:ind w:right="359"/>
        <w:jc w:val="both"/>
      </w:pPr>
      <w:r>
        <w:t>A</w:t>
      </w:r>
      <w:r>
        <w:rPr>
          <w:spacing w:val="-7"/>
        </w:rPr>
        <w:t xml:space="preserve"> </w:t>
      </w:r>
      <w:r>
        <w:t>Soil</w:t>
      </w:r>
      <w:r>
        <w:rPr>
          <w:spacing w:val="-10"/>
        </w:rPr>
        <w:t xml:space="preserve"> </w:t>
      </w:r>
      <w:r>
        <w:t>Health</w:t>
      </w:r>
      <w:r>
        <w:rPr>
          <w:spacing w:val="-6"/>
        </w:rPr>
        <w:t xml:space="preserve"> </w:t>
      </w:r>
      <w:r>
        <w:t>Card</w:t>
      </w:r>
      <w:r>
        <w:rPr>
          <w:spacing w:val="-1"/>
        </w:rPr>
        <w:t xml:space="preserve"> </w:t>
      </w:r>
      <w:r>
        <w:t>serves</w:t>
      </w:r>
      <w:r>
        <w:rPr>
          <w:spacing w:val="-3"/>
        </w:rPr>
        <w:t xml:space="preserve"> </w:t>
      </w:r>
      <w:r>
        <w:t>as</w:t>
      </w:r>
      <w:r>
        <w:rPr>
          <w:spacing w:val="-3"/>
        </w:rPr>
        <w:t xml:space="preserve"> </w:t>
      </w:r>
      <w:r>
        <w:t>a</w:t>
      </w:r>
      <w:r>
        <w:rPr>
          <w:spacing w:val="-2"/>
        </w:rPr>
        <w:t xml:space="preserve"> </w:t>
      </w:r>
      <w:r>
        <w:t>valuable</w:t>
      </w:r>
      <w:r>
        <w:rPr>
          <w:spacing w:val="-2"/>
        </w:rPr>
        <w:t xml:space="preserve"> </w:t>
      </w:r>
      <w:r>
        <w:t>tool</w:t>
      </w:r>
      <w:r>
        <w:rPr>
          <w:spacing w:val="-6"/>
        </w:rPr>
        <w:t xml:space="preserve"> </w:t>
      </w:r>
      <w:r>
        <w:t>for farmers, offering insights into soil</w:t>
      </w:r>
      <w:r>
        <w:rPr>
          <w:spacing w:val="-1"/>
        </w:rPr>
        <w:t xml:space="preserve"> </w:t>
      </w:r>
      <w:r>
        <w:t>nutrient levels and guiding them on the optimal use of fertilizers, micronutrients, and soil amendments necessary for long-term soil health maintenance. While significant efforts have been made by both central and state governments to assess and improve soil health through this scheme, the extent to which farmers perceive its benefits remains a crucial aspect.</w:t>
      </w:r>
    </w:p>
    <w:p w:rsidR="00E35259" w:rsidRDefault="00000000">
      <w:pPr>
        <w:pStyle w:val="BodyText"/>
        <w:spacing w:before="201" w:line="360" w:lineRule="auto"/>
        <w:ind w:right="359"/>
        <w:jc w:val="both"/>
      </w:pPr>
      <w:r>
        <w:t>Given the importance of soil health in sustainable agriculture, this study aims to evaluate</w:t>
      </w:r>
      <w:r>
        <w:rPr>
          <w:spacing w:val="40"/>
        </w:rPr>
        <w:t xml:space="preserve"> </w:t>
      </w:r>
      <w:r>
        <w:t>farmers' perceptions of the SHC scheme in Bilaspur, Chhattisgarh. The research seeks to understand the level of</w:t>
      </w:r>
      <w:r>
        <w:rPr>
          <w:spacing w:val="-3"/>
        </w:rPr>
        <w:t xml:space="preserve"> </w:t>
      </w:r>
      <w:r>
        <w:t>awareness and utility of</w:t>
      </w:r>
      <w:r>
        <w:rPr>
          <w:spacing w:val="-3"/>
        </w:rPr>
        <w:t xml:space="preserve"> </w:t>
      </w:r>
      <w:r>
        <w:t>SHCs among farmers, along with identifying the challenges they face in adopting the recommendations provided by the scheme. Recognizing the significance of the Soil Health Card as an essential tool for effective nutrient management, a farmer's</w:t>
      </w:r>
      <w:r>
        <w:rPr>
          <w:spacing w:val="-2"/>
        </w:rPr>
        <w:t xml:space="preserve"> </w:t>
      </w:r>
      <w:r>
        <w:t>decision</w:t>
      </w:r>
      <w:r>
        <w:rPr>
          <w:spacing w:val="-1"/>
        </w:rPr>
        <w:t xml:space="preserve"> </w:t>
      </w:r>
      <w:r>
        <w:t>to</w:t>
      </w:r>
      <w:r>
        <w:rPr>
          <w:spacing w:val="3"/>
        </w:rPr>
        <w:t xml:space="preserve"> </w:t>
      </w:r>
      <w:r>
        <w:t>adopt</w:t>
      </w:r>
      <w:r>
        <w:rPr>
          <w:spacing w:val="4"/>
        </w:rPr>
        <w:t xml:space="preserve"> </w:t>
      </w:r>
      <w:r>
        <w:t>new</w:t>
      </w:r>
      <w:r>
        <w:rPr>
          <w:spacing w:val="2"/>
        </w:rPr>
        <w:t xml:space="preserve"> </w:t>
      </w:r>
      <w:r>
        <w:t>agricultural</w:t>
      </w:r>
      <w:r>
        <w:rPr>
          <w:spacing w:val="-6"/>
        </w:rPr>
        <w:t xml:space="preserve"> </w:t>
      </w:r>
      <w:r>
        <w:t>technologies</w:t>
      </w:r>
      <w:r>
        <w:rPr>
          <w:spacing w:val="1"/>
        </w:rPr>
        <w:t xml:space="preserve"> </w:t>
      </w:r>
      <w:r>
        <w:t>is</w:t>
      </w:r>
      <w:r>
        <w:rPr>
          <w:spacing w:val="5"/>
        </w:rPr>
        <w:t xml:space="preserve"> </w:t>
      </w:r>
      <w:r>
        <w:t>largely</w:t>
      </w:r>
      <w:r>
        <w:rPr>
          <w:spacing w:val="-1"/>
        </w:rPr>
        <w:t xml:space="preserve"> </w:t>
      </w:r>
      <w:r>
        <w:t>influenced</w:t>
      </w:r>
      <w:r>
        <w:rPr>
          <w:spacing w:val="2"/>
        </w:rPr>
        <w:t xml:space="preserve"> </w:t>
      </w:r>
      <w:r>
        <w:t>by</w:t>
      </w:r>
      <w:r>
        <w:rPr>
          <w:spacing w:val="-6"/>
        </w:rPr>
        <w:t xml:space="preserve"> </w:t>
      </w:r>
      <w:r>
        <w:t>their</w:t>
      </w:r>
      <w:r>
        <w:rPr>
          <w:spacing w:val="5"/>
        </w:rPr>
        <w:t xml:space="preserve"> </w:t>
      </w:r>
      <w:r>
        <w:rPr>
          <w:spacing w:val="-2"/>
        </w:rPr>
        <w:t>perception.</w:t>
      </w:r>
    </w:p>
    <w:p w:rsidR="00E35259" w:rsidRDefault="00E35259">
      <w:pPr>
        <w:pStyle w:val="BodyText"/>
        <w:spacing w:line="360" w:lineRule="auto"/>
        <w:jc w:val="both"/>
        <w:sectPr w:rsidR="00E35259">
          <w:pgSz w:w="12240" w:h="15840"/>
          <w:pgMar w:top="1360" w:right="1080" w:bottom="280" w:left="1440" w:header="720" w:footer="720" w:gutter="0"/>
          <w:cols w:space="720"/>
        </w:sectPr>
      </w:pPr>
    </w:p>
    <w:p w:rsidR="00E35259" w:rsidRDefault="00000000">
      <w:pPr>
        <w:pStyle w:val="BodyText"/>
        <w:spacing w:before="72" w:line="360" w:lineRule="auto"/>
        <w:ind w:right="363"/>
        <w:jc w:val="both"/>
      </w:pPr>
      <w:r>
        <w:lastRenderedPageBreak/>
        <w:t>This perception plays a crucial role in determining the extent to which they embrace innovative farming practices. The current study</w:t>
      </w:r>
      <w:r>
        <w:rPr>
          <w:spacing w:val="-2"/>
        </w:rPr>
        <w:t xml:space="preserve"> </w:t>
      </w:r>
      <w:r>
        <w:t>aims to examine the profile characteristics of farmers, their perception of Soil Health Card recommendations, and the correlation between these factors.</w:t>
      </w:r>
    </w:p>
    <w:p w:rsidR="00E35259" w:rsidRDefault="00000000">
      <w:pPr>
        <w:pStyle w:val="Heading1"/>
        <w:spacing w:before="204"/>
      </w:pPr>
      <w:bookmarkStart w:id="0" w:name="OBJECTIVES_OF_THE_STUDY"/>
      <w:bookmarkEnd w:id="0"/>
      <w:r>
        <w:t>OBJECTIVES</w:t>
      </w:r>
      <w:r>
        <w:rPr>
          <w:spacing w:val="-2"/>
        </w:rPr>
        <w:t xml:space="preserve"> </w:t>
      </w:r>
      <w:r>
        <w:t>OF</w:t>
      </w:r>
      <w:r>
        <w:rPr>
          <w:spacing w:val="-3"/>
        </w:rPr>
        <w:t xml:space="preserve"> </w:t>
      </w:r>
      <w:r>
        <w:t>THE</w:t>
      </w:r>
      <w:r>
        <w:rPr>
          <w:spacing w:val="-3"/>
        </w:rPr>
        <w:t xml:space="preserve"> </w:t>
      </w:r>
      <w:r>
        <w:rPr>
          <w:spacing w:val="-4"/>
        </w:rPr>
        <w:t>STUDY</w:t>
      </w:r>
    </w:p>
    <w:p w:rsidR="00E35259" w:rsidRDefault="00000000">
      <w:pPr>
        <w:pStyle w:val="ListParagraph"/>
        <w:numPr>
          <w:ilvl w:val="0"/>
          <w:numId w:val="1"/>
        </w:numPr>
        <w:tabs>
          <w:tab w:val="left" w:pos="721"/>
        </w:tabs>
        <w:spacing w:before="271" w:line="355" w:lineRule="auto"/>
        <w:ind w:right="972"/>
        <w:rPr>
          <w:sz w:val="24"/>
        </w:rPr>
      </w:pPr>
      <w:r>
        <w:rPr>
          <w:sz w:val="24"/>
        </w:rPr>
        <w:t>To study</w:t>
      </w:r>
      <w:r>
        <w:rPr>
          <w:spacing w:val="-3"/>
          <w:sz w:val="24"/>
        </w:rPr>
        <w:t xml:space="preserve"> </w:t>
      </w:r>
      <w:r>
        <w:rPr>
          <w:sz w:val="24"/>
        </w:rPr>
        <w:t>the socio-economic, socio-personal</w:t>
      </w:r>
      <w:r>
        <w:rPr>
          <w:spacing w:val="-3"/>
          <w:sz w:val="24"/>
        </w:rPr>
        <w:t xml:space="preserve"> </w:t>
      </w:r>
      <w:r>
        <w:rPr>
          <w:sz w:val="24"/>
        </w:rPr>
        <w:t>and socio communicational</w:t>
      </w:r>
      <w:r>
        <w:rPr>
          <w:spacing w:val="-3"/>
          <w:sz w:val="24"/>
        </w:rPr>
        <w:t xml:space="preserve"> </w:t>
      </w:r>
      <w:r>
        <w:rPr>
          <w:sz w:val="24"/>
        </w:rPr>
        <w:t>profile of the respondents</w:t>
      </w:r>
    </w:p>
    <w:p w:rsidR="00E35259" w:rsidRDefault="00000000">
      <w:pPr>
        <w:pStyle w:val="ListParagraph"/>
        <w:numPr>
          <w:ilvl w:val="0"/>
          <w:numId w:val="1"/>
        </w:numPr>
        <w:tabs>
          <w:tab w:val="left" w:pos="720"/>
        </w:tabs>
        <w:ind w:left="720" w:hanging="360"/>
        <w:rPr>
          <w:sz w:val="24"/>
        </w:rPr>
      </w:pPr>
      <w:r>
        <w:rPr>
          <w:sz w:val="24"/>
        </w:rPr>
        <w:t>To</w:t>
      </w:r>
      <w:r>
        <w:rPr>
          <w:spacing w:val="1"/>
          <w:sz w:val="24"/>
        </w:rPr>
        <w:t xml:space="preserve"> </w:t>
      </w:r>
      <w:r>
        <w:rPr>
          <w:sz w:val="24"/>
        </w:rPr>
        <w:t>know</w:t>
      </w:r>
      <w:r>
        <w:rPr>
          <w:spacing w:val="-4"/>
          <w:sz w:val="24"/>
        </w:rPr>
        <w:t xml:space="preserve"> </w:t>
      </w:r>
      <w:r>
        <w:rPr>
          <w:sz w:val="24"/>
        </w:rPr>
        <w:t>the</w:t>
      </w:r>
      <w:r>
        <w:rPr>
          <w:spacing w:val="1"/>
          <w:sz w:val="24"/>
        </w:rPr>
        <w:t xml:space="preserve"> </w:t>
      </w:r>
      <w:r>
        <w:rPr>
          <w:sz w:val="24"/>
        </w:rPr>
        <w:t>level</w:t>
      </w:r>
      <w:r>
        <w:rPr>
          <w:spacing w:val="-4"/>
          <w:sz w:val="24"/>
        </w:rPr>
        <w:t xml:space="preserve"> </w:t>
      </w:r>
      <w:r>
        <w:rPr>
          <w:sz w:val="24"/>
        </w:rPr>
        <w:t>of</w:t>
      </w:r>
      <w:r>
        <w:rPr>
          <w:spacing w:val="-7"/>
          <w:sz w:val="24"/>
        </w:rPr>
        <w:t xml:space="preserve"> </w:t>
      </w:r>
      <w:r>
        <w:rPr>
          <w:sz w:val="24"/>
        </w:rPr>
        <w:t>perception</w:t>
      </w:r>
      <w:r>
        <w:rPr>
          <w:spacing w:val="-3"/>
          <w:sz w:val="24"/>
        </w:rPr>
        <w:t xml:space="preserve"> </w:t>
      </w:r>
      <w:r>
        <w:rPr>
          <w:sz w:val="24"/>
        </w:rPr>
        <w:t>of</w:t>
      </w:r>
      <w:r>
        <w:rPr>
          <w:spacing w:val="-2"/>
          <w:sz w:val="24"/>
        </w:rPr>
        <w:t xml:space="preserve"> </w:t>
      </w:r>
      <w:r>
        <w:rPr>
          <w:sz w:val="24"/>
        </w:rPr>
        <w:t>farmers regarding</w:t>
      </w:r>
      <w:r>
        <w:rPr>
          <w:spacing w:val="1"/>
          <w:sz w:val="24"/>
        </w:rPr>
        <w:t xml:space="preserve"> </w:t>
      </w:r>
      <w:r>
        <w:rPr>
          <w:sz w:val="24"/>
        </w:rPr>
        <w:t>utility</w:t>
      </w:r>
      <w:r>
        <w:rPr>
          <w:spacing w:val="-9"/>
          <w:sz w:val="24"/>
        </w:rPr>
        <w:t xml:space="preserve"> </w:t>
      </w:r>
      <w:r>
        <w:rPr>
          <w:sz w:val="24"/>
        </w:rPr>
        <w:t>of</w:t>
      </w:r>
      <w:r>
        <w:rPr>
          <w:spacing w:val="-6"/>
          <w:sz w:val="24"/>
        </w:rPr>
        <w:t xml:space="preserve"> </w:t>
      </w:r>
      <w:r>
        <w:rPr>
          <w:sz w:val="24"/>
        </w:rPr>
        <w:t>soil</w:t>
      </w:r>
      <w:r>
        <w:rPr>
          <w:spacing w:val="-4"/>
          <w:sz w:val="24"/>
        </w:rPr>
        <w:t xml:space="preserve"> </w:t>
      </w:r>
      <w:r>
        <w:rPr>
          <w:sz w:val="24"/>
        </w:rPr>
        <w:t>health</w:t>
      </w:r>
      <w:r>
        <w:rPr>
          <w:spacing w:val="-3"/>
          <w:sz w:val="24"/>
        </w:rPr>
        <w:t xml:space="preserve"> </w:t>
      </w:r>
      <w:r>
        <w:rPr>
          <w:spacing w:val="-4"/>
          <w:sz w:val="24"/>
        </w:rPr>
        <w:t>card</w:t>
      </w:r>
    </w:p>
    <w:p w:rsidR="00E35259" w:rsidRDefault="00000000">
      <w:pPr>
        <w:pStyle w:val="ListParagraph"/>
        <w:numPr>
          <w:ilvl w:val="0"/>
          <w:numId w:val="1"/>
        </w:numPr>
        <w:tabs>
          <w:tab w:val="left" w:pos="720"/>
        </w:tabs>
        <w:spacing w:before="137"/>
        <w:ind w:left="720" w:hanging="360"/>
        <w:rPr>
          <w:sz w:val="24"/>
        </w:rPr>
      </w:pPr>
      <w:r>
        <w:rPr>
          <w:sz w:val="24"/>
        </w:rPr>
        <w:t>To</w:t>
      </w:r>
      <w:r>
        <w:rPr>
          <w:spacing w:val="-4"/>
          <w:sz w:val="24"/>
        </w:rPr>
        <w:t xml:space="preserve"> </w:t>
      </w:r>
      <w:r>
        <w:rPr>
          <w:sz w:val="24"/>
        </w:rPr>
        <w:t>emphasize</w:t>
      </w:r>
      <w:r>
        <w:rPr>
          <w:spacing w:val="-3"/>
          <w:sz w:val="24"/>
        </w:rPr>
        <w:t xml:space="preserve"> </w:t>
      </w:r>
      <w:r>
        <w:rPr>
          <w:sz w:val="24"/>
        </w:rPr>
        <w:t>the</w:t>
      </w:r>
      <w:r>
        <w:rPr>
          <w:spacing w:val="-3"/>
          <w:sz w:val="24"/>
        </w:rPr>
        <w:t xml:space="preserve"> </w:t>
      </w:r>
      <w:r>
        <w:rPr>
          <w:sz w:val="24"/>
        </w:rPr>
        <w:t>need</w:t>
      </w:r>
      <w:r>
        <w:rPr>
          <w:spacing w:val="1"/>
          <w:sz w:val="24"/>
        </w:rPr>
        <w:t xml:space="preserve"> </w:t>
      </w:r>
      <w:r>
        <w:rPr>
          <w:sz w:val="24"/>
        </w:rPr>
        <w:t>for</w:t>
      </w:r>
      <w:r>
        <w:rPr>
          <w:spacing w:val="-1"/>
          <w:sz w:val="24"/>
        </w:rPr>
        <w:t xml:space="preserve"> </w:t>
      </w:r>
      <w:r>
        <w:rPr>
          <w:sz w:val="24"/>
        </w:rPr>
        <w:t>continued</w:t>
      </w:r>
      <w:r>
        <w:rPr>
          <w:spacing w:val="-2"/>
          <w:sz w:val="24"/>
        </w:rPr>
        <w:t xml:space="preserve"> </w:t>
      </w:r>
      <w:r>
        <w:rPr>
          <w:sz w:val="24"/>
        </w:rPr>
        <w:t>efforts</w:t>
      </w:r>
      <w:r>
        <w:rPr>
          <w:spacing w:val="-2"/>
          <w:sz w:val="24"/>
        </w:rPr>
        <w:t xml:space="preserve"> </w:t>
      </w:r>
      <w:r>
        <w:rPr>
          <w:sz w:val="24"/>
        </w:rPr>
        <w:t>to</w:t>
      </w:r>
      <w:r>
        <w:rPr>
          <w:spacing w:val="2"/>
          <w:sz w:val="24"/>
        </w:rPr>
        <w:t xml:space="preserve"> </w:t>
      </w:r>
      <w:r>
        <w:rPr>
          <w:sz w:val="24"/>
        </w:rPr>
        <w:t>enhance</w:t>
      </w:r>
      <w:r>
        <w:rPr>
          <w:spacing w:val="-3"/>
          <w:sz w:val="24"/>
        </w:rPr>
        <w:t xml:space="preserve"> </w:t>
      </w:r>
      <w:r>
        <w:rPr>
          <w:sz w:val="24"/>
        </w:rPr>
        <w:t>the</w:t>
      </w:r>
      <w:r>
        <w:rPr>
          <w:spacing w:val="4"/>
          <w:sz w:val="24"/>
        </w:rPr>
        <w:t xml:space="preserve"> </w:t>
      </w:r>
      <w:r>
        <w:rPr>
          <w:sz w:val="24"/>
        </w:rPr>
        <w:t>impact</w:t>
      </w:r>
      <w:r>
        <w:rPr>
          <w:spacing w:val="-1"/>
          <w:sz w:val="24"/>
        </w:rPr>
        <w:t xml:space="preserve"> </w:t>
      </w:r>
      <w:r>
        <w:rPr>
          <w:sz w:val="24"/>
        </w:rPr>
        <w:t>of</w:t>
      </w:r>
      <w:r>
        <w:rPr>
          <w:spacing w:val="-9"/>
          <w:sz w:val="24"/>
        </w:rPr>
        <w:t xml:space="preserve"> </w:t>
      </w:r>
      <w:r>
        <w:rPr>
          <w:spacing w:val="-4"/>
          <w:sz w:val="24"/>
        </w:rPr>
        <w:t>SHC.</w:t>
      </w:r>
    </w:p>
    <w:p w:rsidR="00E35259" w:rsidRDefault="00E35259">
      <w:pPr>
        <w:pStyle w:val="BodyText"/>
      </w:pPr>
    </w:p>
    <w:p w:rsidR="00E35259" w:rsidRDefault="00E35259">
      <w:pPr>
        <w:pStyle w:val="BodyText"/>
        <w:spacing w:before="204"/>
      </w:pPr>
    </w:p>
    <w:p w:rsidR="00E35259" w:rsidRDefault="00000000">
      <w:pPr>
        <w:pStyle w:val="Heading1"/>
      </w:pPr>
      <w:r>
        <w:rPr>
          <w:spacing w:val="-2"/>
        </w:rPr>
        <w:t>METHODOLOGY</w:t>
      </w:r>
    </w:p>
    <w:p w:rsidR="00E35259" w:rsidRDefault="00E35259">
      <w:pPr>
        <w:pStyle w:val="BodyText"/>
        <w:spacing w:before="58"/>
        <w:rPr>
          <w:b/>
        </w:rPr>
      </w:pPr>
    </w:p>
    <w:p w:rsidR="00E35259" w:rsidRDefault="00000000">
      <w:pPr>
        <w:pStyle w:val="BodyText"/>
        <w:spacing w:line="360" w:lineRule="auto"/>
        <w:ind w:right="351"/>
        <w:jc w:val="both"/>
      </w:pPr>
      <w:r>
        <w:t xml:space="preserve">The study was conducted in Bilaspur district, Chhattisgarh, where the Deputy Director of Agriculture, Bilaspur, implemented the Soil Health Card (SHC) scheme in Bilha, Kota, </w:t>
      </w:r>
      <w:proofErr w:type="spellStart"/>
      <w:r>
        <w:t>Masturi</w:t>
      </w:r>
      <w:proofErr w:type="spellEnd"/>
      <w:r>
        <w:t xml:space="preserve">, and </w:t>
      </w:r>
      <w:proofErr w:type="spellStart"/>
      <w:r>
        <w:t>Takhatpur</w:t>
      </w:r>
      <w:proofErr w:type="spellEnd"/>
      <w:r>
        <w:t xml:space="preserve"> blocks during the </w:t>
      </w:r>
      <w:proofErr w:type="spellStart"/>
      <w:r>
        <w:t>intial</w:t>
      </w:r>
      <w:proofErr w:type="spellEnd"/>
      <w:r>
        <w:t xml:space="preserve"> and second phases. These blocks were selected purposively, while villages within them were chosen randomly.</w:t>
      </w:r>
    </w:p>
    <w:p w:rsidR="00E35259" w:rsidRDefault="00000000">
      <w:pPr>
        <w:pStyle w:val="BodyText"/>
        <w:spacing w:before="202" w:line="360" w:lineRule="auto"/>
        <w:ind w:right="354"/>
        <w:jc w:val="both"/>
      </w:pPr>
      <w:r>
        <w:t>A list of SHC beneficiary farmers engaged in SHC activities was obtained, and 30 farmers from each block were randomly selected, forming a total sample of 120 farmers. Data collection was carried out through personal interviews using a pre-structured schedule to assess farmers' perception levels regarding SHC utility. The study incorporated independent and dependent variables for detailed investigation.</w:t>
      </w:r>
    </w:p>
    <w:p w:rsidR="00E35259" w:rsidRDefault="00000000">
      <w:pPr>
        <w:pStyle w:val="Heading1"/>
        <w:spacing w:before="201"/>
      </w:pPr>
      <w:r>
        <w:t>RESULT</w:t>
      </w:r>
      <w:r>
        <w:rPr>
          <w:spacing w:val="-4"/>
        </w:rPr>
        <w:t xml:space="preserve"> </w:t>
      </w:r>
      <w:r>
        <w:t>AND</w:t>
      </w:r>
      <w:r>
        <w:rPr>
          <w:spacing w:val="-2"/>
        </w:rPr>
        <w:t xml:space="preserve"> DISCUSSION</w:t>
      </w:r>
    </w:p>
    <w:p w:rsidR="00E35259" w:rsidRDefault="00E35259">
      <w:pPr>
        <w:pStyle w:val="BodyText"/>
        <w:spacing w:before="63"/>
        <w:rPr>
          <w:b/>
        </w:rPr>
      </w:pPr>
    </w:p>
    <w:p w:rsidR="00E35259" w:rsidRDefault="008423B5">
      <w:pPr>
        <w:rPr>
          <w:b/>
          <w:sz w:val="24"/>
        </w:rPr>
      </w:pPr>
      <w:r>
        <w:rPr>
          <w:b/>
          <w:sz w:val="24"/>
        </w:rPr>
        <w:t xml:space="preserve">Table 1: </w:t>
      </w:r>
      <w:r w:rsidR="00000000">
        <w:rPr>
          <w:b/>
          <w:sz w:val="24"/>
        </w:rPr>
        <w:t>Socio-economic,</w:t>
      </w:r>
      <w:r w:rsidR="00000000">
        <w:rPr>
          <w:b/>
          <w:spacing w:val="-1"/>
          <w:sz w:val="24"/>
        </w:rPr>
        <w:t xml:space="preserve"> </w:t>
      </w:r>
      <w:r w:rsidR="00000000">
        <w:rPr>
          <w:b/>
          <w:sz w:val="24"/>
        </w:rPr>
        <w:t>socio-personal</w:t>
      </w:r>
      <w:r w:rsidR="00000000">
        <w:rPr>
          <w:b/>
          <w:spacing w:val="-7"/>
          <w:sz w:val="24"/>
        </w:rPr>
        <w:t xml:space="preserve"> </w:t>
      </w:r>
      <w:r w:rsidR="00000000">
        <w:rPr>
          <w:b/>
          <w:sz w:val="24"/>
        </w:rPr>
        <w:t>and</w:t>
      </w:r>
      <w:r w:rsidR="00000000">
        <w:rPr>
          <w:b/>
          <w:spacing w:val="-1"/>
          <w:sz w:val="24"/>
        </w:rPr>
        <w:t xml:space="preserve"> </w:t>
      </w:r>
      <w:r w:rsidR="00000000">
        <w:rPr>
          <w:b/>
          <w:sz w:val="24"/>
        </w:rPr>
        <w:t>socio</w:t>
      </w:r>
      <w:r w:rsidR="00000000">
        <w:rPr>
          <w:b/>
          <w:spacing w:val="-2"/>
          <w:sz w:val="24"/>
        </w:rPr>
        <w:t xml:space="preserve"> </w:t>
      </w:r>
      <w:r w:rsidR="00000000">
        <w:rPr>
          <w:b/>
          <w:sz w:val="24"/>
        </w:rPr>
        <w:t>communicational</w:t>
      </w:r>
      <w:r w:rsidR="00000000">
        <w:rPr>
          <w:b/>
          <w:spacing w:val="-7"/>
          <w:sz w:val="24"/>
        </w:rPr>
        <w:t xml:space="preserve"> </w:t>
      </w:r>
      <w:r w:rsidR="00000000">
        <w:rPr>
          <w:b/>
          <w:sz w:val="24"/>
        </w:rPr>
        <w:t>profile</w:t>
      </w:r>
      <w:r w:rsidR="00000000">
        <w:rPr>
          <w:b/>
          <w:spacing w:val="-2"/>
          <w:sz w:val="24"/>
        </w:rPr>
        <w:t xml:space="preserve"> </w:t>
      </w:r>
      <w:r w:rsidR="00000000">
        <w:rPr>
          <w:b/>
          <w:sz w:val="24"/>
        </w:rPr>
        <w:t>of</w:t>
      </w:r>
      <w:r w:rsidR="00000000">
        <w:rPr>
          <w:b/>
          <w:spacing w:val="-5"/>
          <w:sz w:val="24"/>
        </w:rPr>
        <w:t xml:space="preserve"> </w:t>
      </w:r>
      <w:r w:rsidR="00000000">
        <w:rPr>
          <w:b/>
          <w:sz w:val="24"/>
        </w:rPr>
        <w:t>the</w:t>
      </w:r>
      <w:r w:rsidR="00000000">
        <w:rPr>
          <w:b/>
          <w:spacing w:val="-2"/>
          <w:sz w:val="24"/>
        </w:rPr>
        <w:t xml:space="preserve"> respondents</w:t>
      </w:r>
    </w:p>
    <w:p w:rsidR="00E35259" w:rsidRDefault="00000000">
      <w:pPr>
        <w:pStyle w:val="BodyText"/>
        <w:spacing w:before="271"/>
      </w:pPr>
      <w:r>
        <w:rPr>
          <w:spacing w:val="-2"/>
        </w:rPr>
        <w:t>(n=120)</w:t>
      </w:r>
    </w:p>
    <w:p w:rsidR="00E35259" w:rsidRDefault="00E35259">
      <w:pPr>
        <w:pStyle w:val="BodyText"/>
        <w:spacing w:before="2" w:after="1"/>
        <w:rPr>
          <w:sz w:val="12"/>
        </w:rPr>
      </w:pPr>
    </w:p>
    <w:tbl>
      <w:tblPr>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394"/>
        <w:gridCol w:w="1345"/>
        <w:gridCol w:w="1350"/>
      </w:tblGrid>
      <w:tr w:rsidR="00E35259">
        <w:trPr>
          <w:trHeight w:val="417"/>
        </w:trPr>
        <w:tc>
          <w:tcPr>
            <w:tcW w:w="1008" w:type="dxa"/>
          </w:tcPr>
          <w:p w:rsidR="00E35259" w:rsidRDefault="00000000">
            <w:pPr>
              <w:pStyle w:val="TableParagraph"/>
              <w:spacing w:line="273" w:lineRule="exact"/>
              <w:ind w:left="211"/>
              <w:rPr>
                <w:b/>
                <w:sz w:val="24"/>
              </w:rPr>
            </w:pPr>
            <w:r>
              <w:rPr>
                <w:b/>
                <w:sz w:val="24"/>
              </w:rPr>
              <w:t>S.</w:t>
            </w:r>
            <w:r>
              <w:rPr>
                <w:b/>
                <w:spacing w:val="5"/>
                <w:sz w:val="24"/>
              </w:rPr>
              <w:t xml:space="preserve"> </w:t>
            </w:r>
            <w:r>
              <w:rPr>
                <w:b/>
                <w:spacing w:val="-5"/>
                <w:sz w:val="24"/>
              </w:rPr>
              <w:t>no.</w:t>
            </w:r>
          </w:p>
        </w:tc>
        <w:tc>
          <w:tcPr>
            <w:tcW w:w="4394" w:type="dxa"/>
          </w:tcPr>
          <w:p w:rsidR="00E35259" w:rsidRDefault="00000000">
            <w:pPr>
              <w:pStyle w:val="TableParagraph"/>
              <w:spacing w:line="273" w:lineRule="exact"/>
              <w:ind w:left="2026"/>
              <w:rPr>
                <w:b/>
                <w:sz w:val="24"/>
              </w:rPr>
            </w:pPr>
            <w:r>
              <w:rPr>
                <w:b/>
                <w:spacing w:val="-2"/>
                <w:sz w:val="24"/>
              </w:rPr>
              <w:t>Categories</w:t>
            </w:r>
          </w:p>
        </w:tc>
        <w:tc>
          <w:tcPr>
            <w:tcW w:w="1345" w:type="dxa"/>
          </w:tcPr>
          <w:p w:rsidR="00E35259" w:rsidRDefault="00000000">
            <w:pPr>
              <w:pStyle w:val="TableParagraph"/>
              <w:spacing w:line="273" w:lineRule="exact"/>
              <w:ind w:left="110"/>
              <w:rPr>
                <w:b/>
                <w:sz w:val="24"/>
              </w:rPr>
            </w:pPr>
            <w:r>
              <w:rPr>
                <w:b/>
                <w:spacing w:val="-2"/>
                <w:sz w:val="24"/>
              </w:rPr>
              <w:t>Frequency</w:t>
            </w:r>
          </w:p>
        </w:tc>
        <w:tc>
          <w:tcPr>
            <w:tcW w:w="1350" w:type="dxa"/>
          </w:tcPr>
          <w:p w:rsidR="00E35259" w:rsidRDefault="00000000">
            <w:pPr>
              <w:pStyle w:val="TableParagraph"/>
              <w:spacing w:line="273" w:lineRule="exact"/>
              <w:ind w:left="0" w:right="100"/>
              <w:jc w:val="right"/>
              <w:rPr>
                <w:b/>
                <w:sz w:val="24"/>
              </w:rPr>
            </w:pPr>
            <w:r>
              <w:rPr>
                <w:b/>
                <w:spacing w:val="-2"/>
                <w:sz w:val="24"/>
              </w:rPr>
              <w:t>Percentage</w:t>
            </w:r>
          </w:p>
        </w:tc>
      </w:tr>
      <w:tr w:rsidR="00E35259">
        <w:trPr>
          <w:trHeight w:val="412"/>
        </w:trPr>
        <w:tc>
          <w:tcPr>
            <w:tcW w:w="8097" w:type="dxa"/>
            <w:gridSpan w:val="4"/>
          </w:tcPr>
          <w:p w:rsidR="00E35259" w:rsidRDefault="00000000">
            <w:pPr>
              <w:pStyle w:val="TableParagraph"/>
              <w:spacing w:line="273" w:lineRule="exact"/>
              <w:ind w:left="211"/>
              <w:rPr>
                <w:b/>
                <w:sz w:val="24"/>
              </w:rPr>
            </w:pPr>
            <w:r>
              <w:rPr>
                <w:b/>
                <w:sz w:val="24"/>
              </w:rPr>
              <w:t>1.</w:t>
            </w:r>
            <w:r>
              <w:rPr>
                <w:b/>
                <w:spacing w:val="30"/>
                <w:sz w:val="24"/>
              </w:rPr>
              <w:t xml:space="preserve">  </w:t>
            </w:r>
            <w:r>
              <w:rPr>
                <w:b/>
                <w:spacing w:val="-5"/>
                <w:sz w:val="24"/>
              </w:rPr>
              <w:t>Age</w:t>
            </w:r>
          </w:p>
        </w:tc>
      </w:tr>
      <w:tr w:rsidR="00E35259">
        <w:trPr>
          <w:trHeight w:val="431"/>
        </w:trPr>
        <w:tc>
          <w:tcPr>
            <w:tcW w:w="1008" w:type="dxa"/>
          </w:tcPr>
          <w:p w:rsidR="00E35259" w:rsidRDefault="00000000">
            <w:pPr>
              <w:pStyle w:val="TableParagraph"/>
              <w:ind w:left="0" w:right="110"/>
              <w:jc w:val="right"/>
              <w:rPr>
                <w:sz w:val="24"/>
              </w:rPr>
            </w:pPr>
            <w:r>
              <w:rPr>
                <w:sz w:val="24"/>
              </w:rPr>
              <w:t>a.</w:t>
            </w:r>
            <w:r>
              <w:rPr>
                <w:spacing w:val="36"/>
                <w:sz w:val="24"/>
              </w:rPr>
              <w:t xml:space="preserve">  </w:t>
            </w:r>
            <w:r>
              <w:rPr>
                <w:spacing w:val="-10"/>
                <w:sz w:val="24"/>
              </w:rPr>
              <w:t>.</w:t>
            </w:r>
          </w:p>
        </w:tc>
        <w:tc>
          <w:tcPr>
            <w:tcW w:w="4394" w:type="dxa"/>
          </w:tcPr>
          <w:p w:rsidR="00E35259" w:rsidRDefault="00000000">
            <w:pPr>
              <w:pStyle w:val="TableParagraph"/>
              <w:rPr>
                <w:sz w:val="24"/>
              </w:rPr>
            </w:pPr>
            <w:r>
              <w:rPr>
                <w:sz w:val="24"/>
              </w:rPr>
              <w:t>Young age group</w:t>
            </w:r>
            <w:r>
              <w:rPr>
                <w:spacing w:val="-4"/>
                <w:sz w:val="24"/>
              </w:rPr>
              <w:t xml:space="preserve"> </w:t>
            </w:r>
            <w:r>
              <w:rPr>
                <w:sz w:val="24"/>
              </w:rPr>
              <w:t>(</w:t>
            </w:r>
            <w:proofErr w:type="spellStart"/>
            <w:r>
              <w:rPr>
                <w:sz w:val="24"/>
              </w:rPr>
              <w:t>upto</w:t>
            </w:r>
            <w:proofErr w:type="spellEnd"/>
            <w:r>
              <w:rPr>
                <w:spacing w:val="6"/>
                <w:sz w:val="24"/>
              </w:rPr>
              <w:t xml:space="preserve"> </w:t>
            </w:r>
            <w:r>
              <w:rPr>
                <w:sz w:val="24"/>
              </w:rPr>
              <w:t>37</w:t>
            </w:r>
            <w:r>
              <w:rPr>
                <w:spacing w:val="-4"/>
                <w:sz w:val="24"/>
              </w:rPr>
              <w:t xml:space="preserve"> </w:t>
            </w:r>
            <w:r>
              <w:rPr>
                <w:spacing w:val="-2"/>
                <w:sz w:val="24"/>
              </w:rPr>
              <w:t>years)</w:t>
            </w:r>
          </w:p>
        </w:tc>
        <w:tc>
          <w:tcPr>
            <w:tcW w:w="1345" w:type="dxa"/>
          </w:tcPr>
          <w:p w:rsidR="00E35259" w:rsidRDefault="00000000">
            <w:pPr>
              <w:pStyle w:val="TableParagraph"/>
              <w:ind w:left="120" w:right="253"/>
              <w:jc w:val="center"/>
              <w:rPr>
                <w:sz w:val="24"/>
              </w:rPr>
            </w:pPr>
            <w:r>
              <w:rPr>
                <w:spacing w:val="-5"/>
                <w:sz w:val="24"/>
              </w:rPr>
              <w:t>35</w:t>
            </w:r>
          </w:p>
        </w:tc>
        <w:tc>
          <w:tcPr>
            <w:tcW w:w="1350" w:type="dxa"/>
          </w:tcPr>
          <w:p w:rsidR="00E35259" w:rsidRDefault="00000000">
            <w:pPr>
              <w:pStyle w:val="TableParagraph"/>
              <w:ind w:left="0" w:right="105"/>
              <w:jc w:val="right"/>
              <w:rPr>
                <w:sz w:val="24"/>
              </w:rPr>
            </w:pPr>
            <w:r>
              <w:rPr>
                <w:spacing w:val="-2"/>
                <w:sz w:val="24"/>
              </w:rPr>
              <w:t>29.16</w:t>
            </w:r>
          </w:p>
        </w:tc>
      </w:tr>
      <w:tr w:rsidR="00E35259">
        <w:trPr>
          <w:trHeight w:val="508"/>
        </w:trPr>
        <w:tc>
          <w:tcPr>
            <w:tcW w:w="1008" w:type="dxa"/>
          </w:tcPr>
          <w:p w:rsidR="00E35259" w:rsidRDefault="00000000">
            <w:pPr>
              <w:pStyle w:val="TableParagraph"/>
              <w:ind w:left="0" w:right="110"/>
              <w:jc w:val="right"/>
              <w:rPr>
                <w:sz w:val="24"/>
              </w:rPr>
            </w:pPr>
            <w:r>
              <w:rPr>
                <w:sz w:val="24"/>
              </w:rPr>
              <w:t>b.</w:t>
            </w:r>
            <w:r>
              <w:rPr>
                <w:spacing w:val="29"/>
                <w:sz w:val="24"/>
              </w:rPr>
              <w:t xml:space="preserve">  </w:t>
            </w:r>
            <w:r>
              <w:rPr>
                <w:spacing w:val="-10"/>
                <w:sz w:val="24"/>
              </w:rPr>
              <w:t>.</w:t>
            </w:r>
          </w:p>
        </w:tc>
        <w:tc>
          <w:tcPr>
            <w:tcW w:w="4394" w:type="dxa"/>
          </w:tcPr>
          <w:p w:rsidR="00E35259" w:rsidRDefault="00000000">
            <w:pPr>
              <w:pStyle w:val="TableParagraph"/>
              <w:rPr>
                <w:sz w:val="24"/>
              </w:rPr>
            </w:pPr>
            <w:r>
              <w:rPr>
                <w:sz w:val="24"/>
              </w:rPr>
              <w:t>Middle</w:t>
            </w:r>
            <w:r>
              <w:rPr>
                <w:spacing w:val="-1"/>
                <w:sz w:val="24"/>
              </w:rPr>
              <w:t xml:space="preserve"> </w:t>
            </w:r>
            <w:r>
              <w:rPr>
                <w:sz w:val="24"/>
              </w:rPr>
              <w:t>age group</w:t>
            </w:r>
            <w:r>
              <w:rPr>
                <w:spacing w:val="1"/>
                <w:sz w:val="24"/>
              </w:rPr>
              <w:t xml:space="preserve"> </w:t>
            </w:r>
            <w:r>
              <w:rPr>
                <w:sz w:val="24"/>
              </w:rPr>
              <w:t>(37-58</w:t>
            </w:r>
            <w:r>
              <w:rPr>
                <w:spacing w:val="1"/>
                <w:sz w:val="24"/>
              </w:rPr>
              <w:t xml:space="preserve"> </w:t>
            </w:r>
            <w:r>
              <w:rPr>
                <w:spacing w:val="-2"/>
                <w:sz w:val="24"/>
              </w:rPr>
              <w:t>years)</w:t>
            </w:r>
          </w:p>
        </w:tc>
        <w:tc>
          <w:tcPr>
            <w:tcW w:w="1345" w:type="dxa"/>
          </w:tcPr>
          <w:p w:rsidR="00E35259" w:rsidRDefault="00000000">
            <w:pPr>
              <w:pStyle w:val="TableParagraph"/>
              <w:ind w:left="120" w:right="253"/>
              <w:jc w:val="center"/>
              <w:rPr>
                <w:sz w:val="24"/>
              </w:rPr>
            </w:pPr>
            <w:r>
              <w:rPr>
                <w:spacing w:val="-5"/>
                <w:sz w:val="24"/>
              </w:rPr>
              <w:t>81</w:t>
            </w:r>
          </w:p>
        </w:tc>
        <w:tc>
          <w:tcPr>
            <w:tcW w:w="1350" w:type="dxa"/>
          </w:tcPr>
          <w:p w:rsidR="00E35259" w:rsidRDefault="00000000">
            <w:pPr>
              <w:pStyle w:val="TableParagraph"/>
              <w:ind w:left="0" w:right="105"/>
              <w:jc w:val="right"/>
              <w:rPr>
                <w:sz w:val="24"/>
              </w:rPr>
            </w:pPr>
            <w:r>
              <w:rPr>
                <w:spacing w:val="-2"/>
                <w:sz w:val="24"/>
              </w:rPr>
              <w:t>67.51</w:t>
            </w:r>
          </w:p>
        </w:tc>
      </w:tr>
      <w:tr w:rsidR="00E35259">
        <w:trPr>
          <w:trHeight w:val="412"/>
        </w:trPr>
        <w:tc>
          <w:tcPr>
            <w:tcW w:w="1008" w:type="dxa"/>
          </w:tcPr>
          <w:p w:rsidR="00E35259" w:rsidRDefault="00000000">
            <w:pPr>
              <w:pStyle w:val="TableParagraph"/>
              <w:ind w:left="97"/>
              <w:jc w:val="center"/>
              <w:rPr>
                <w:sz w:val="24"/>
              </w:rPr>
            </w:pPr>
            <w:r>
              <w:rPr>
                <w:spacing w:val="-5"/>
                <w:sz w:val="24"/>
              </w:rPr>
              <w:t>c.</w:t>
            </w:r>
          </w:p>
        </w:tc>
        <w:tc>
          <w:tcPr>
            <w:tcW w:w="4394" w:type="dxa"/>
          </w:tcPr>
          <w:p w:rsidR="00E35259" w:rsidRDefault="00000000">
            <w:pPr>
              <w:pStyle w:val="TableParagraph"/>
              <w:rPr>
                <w:sz w:val="24"/>
              </w:rPr>
            </w:pPr>
            <w:r>
              <w:rPr>
                <w:sz w:val="24"/>
              </w:rPr>
              <w:t>Old</w:t>
            </w:r>
            <w:r>
              <w:rPr>
                <w:spacing w:val="-1"/>
                <w:sz w:val="24"/>
              </w:rPr>
              <w:t xml:space="preserve"> </w:t>
            </w:r>
            <w:r>
              <w:rPr>
                <w:sz w:val="24"/>
              </w:rPr>
              <w:t>age</w:t>
            </w:r>
            <w:r>
              <w:rPr>
                <w:spacing w:val="-1"/>
                <w:sz w:val="24"/>
              </w:rPr>
              <w:t xml:space="preserve"> </w:t>
            </w:r>
            <w:r>
              <w:rPr>
                <w:sz w:val="24"/>
              </w:rPr>
              <w:t>group</w:t>
            </w:r>
            <w:r>
              <w:rPr>
                <w:spacing w:val="-4"/>
                <w:sz w:val="24"/>
              </w:rPr>
              <w:t xml:space="preserve"> </w:t>
            </w:r>
            <w:r>
              <w:rPr>
                <w:sz w:val="24"/>
              </w:rPr>
              <w:t>(above</w:t>
            </w:r>
            <w:r>
              <w:rPr>
                <w:spacing w:val="-1"/>
                <w:sz w:val="24"/>
              </w:rPr>
              <w:t xml:space="preserve"> </w:t>
            </w:r>
            <w:r>
              <w:rPr>
                <w:spacing w:val="-2"/>
                <w:sz w:val="24"/>
              </w:rPr>
              <w:t>58years)</w:t>
            </w:r>
          </w:p>
        </w:tc>
        <w:tc>
          <w:tcPr>
            <w:tcW w:w="1345" w:type="dxa"/>
          </w:tcPr>
          <w:p w:rsidR="00E35259" w:rsidRDefault="00000000">
            <w:pPr>
              <w:pStyle w:val="TableParagraph"/>
              <w:ind w:left="0" w:right="253"/>
              <w:jc w:val="center"/>
              <w:rPr>
                <w:sz w:val="24"/>
              </w:rPr>
            </w:pPr>
            <w:r>
              <w:rPr>
                <w:spacing w:val="-10"/>
                <w:sz w:val="24"/>
              </w:rPr>
              <w:t>4</w:t>
            </w:r>
          </w:p>
        </w:tc>
        <w:tc>
          <w:tcPr>
            <w:tcW w:w="1350" w:type="dxa"/>
          </w:tcPr>
          <w:p w:rsidR="00E35259" w:rsidRDefault="00000000">
            <w:pPr>
              <w:pStyle w:val="TableParagraph"/>
              <w:ind w:left="0" w:right="163"/>
              <w:jc w:val="right"/>
              <w:rPr>
                <w:sz w:val="24"/>
              </w:rPr>
            </w:pPr>
            <w:r>
              <w:rPr>
                <w:spacing w:val="-4"/>
                <w:sz w:val="24"/>
              </w:rPr>
              <w:t>3.33</w:t>
            </w:r>
          </w:p>
        </w:tc>
      </w:tr>
    </w:tbl>
    <w:p w:rsidR="00E35259" w:rsidRDefault="00E35259">
      <w:pPr>
        <w:pStyle w:val="TableParagraph"/>
        <w:jc w:val="right"/>
        <w:rPr>
          <w:sz w:val="24"/>
        </w:rPr>
        <w:sectPr w:rsidR="00E35259">
          <w:pgSz w:w="12240" w:h="15840"/>
          <w:pgMar w:top="1360" w:right="1080" w:bottom="1380" w:left="1440" w:header="720" w:footer="720" w:gutter="0"/>
          <w:cols w:space="720"/>
        </w:sectPr>
      </w:pPr>
    </w:p>
    <w:tbl>
      <w:tblPr>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394"/>
        <w:gridCol w:w="1345"/>
        <w:gridCol w:w="1350"/>
      </w:tblGrid>
      <w:tr w:rsidR="00E35259">
        <w:trPr>
          <w:trHeight w:val="412"/>
        </w:trPr>
        <w:tc>
          <w:tcPr>
            <w:tcW w:w="8097" w:type="dxa"/>
            <w:gridSpan w:val="4"/>
          </w:tcPr>
          <w:p w:rsidR="00E35259" w:rsidRDefault="00000000">
            <w:pPr>
              <w:pStyle w:val="TableParagraph"/>
              <w:spacing w:line="273" w:lineRule="exact"/>
              <w:ind w:left="748"/>
              <w:rPr>
                <w:b/>
                <w:sz w:val="24"/>
              </w:rPr>
            </w:pPr>
            <w:r>
              <w:rPr>
                <w:b/>
                <w:sz w:val="24"/>
              </w:rPr>
              <w:lastRenderedPageBreak/>
              <w:t>Level</w:t>
            </w:r>
            <w:r>
              <w:rPr>
                <w:b/>
                <w:spacing w:val="-3"/>
                <w:sz w:val="24"/>
              </w:rPr>
              <w:t xml:space="preserve"> </w:t>
            </w:r>
            <w:r>
              <w:rPr>
                <w:b/>
                <w:sz w:val="24"/>
              </w:rPr>
              <w:t>of</w:t>
            </w:r>
            <w:r>
              <w:rPr>
                <w:b/>
                <w:spacing w:val="-1"/>
                <w:sz w:val="24"/>
              </w:rPr>
              <w:t xml:space="preserve"> </w:t>
            </w:r>
            <w:r>
              <w:rPr>
                <w:b/>
                <w:spacing w:val="-2"/>
                <w:sz w:val="24"/>
              </w:rPr>
              <w:t>education</w:t>
            </w:r>
          </w:p>
        </w:tc>
      </w:tr>
      <w:tr w:rsidR="00E35259">
        <w:trPr>
          <w:trHeight w:val="417"/>
        </w:trPr>
        <w:tc>
          <w:tcPr>
            <w:tcW w:w="1008" w:type="dxa"/>
          </w:tcPr>
          <w:p w:rsidR="00E35259" w:rsidRDefault="00000000">
            <w:pPr>
              <w:pStyle w:val="TableParagraph"/>
              <w:rPr>
                <w:sz w:val="24"/>
              </w:rPr>
            </w:pPr>
            <w:r>
              <w:rPr>
                <w:spacing w:val="-5"/>
                <w:sz w:val="24"/>
              </w:rPr>
              <w:t>a.</w:t>
            </w:r>
          </w:p>
        </w:tc>
        <w:tc>
          <w:tcPr>
            <w:tcW w:w="4394" w:type="dxa"/>
          </w:tcPr>
          <w:p w:rsidR="00E35259" w:rsidRDefault="00000000">
            <w:pPr>
              <w:pStyle w:val="TableParagraph"/>
              <w:rPr>
                <w:sz w:val="24"/>
              </w:rPr>
            </w:pPr>
            <w:r>
              <w:rPr>
                <w:spacing w:val="-2"/>
                <w:sz w:val="24"/>
              </w:rPr>
              <w:t>Illiterate</w:t>
            </w:r>
          </w:p>
        </w:tc>
        <w:tc>
          <w:tcPr>
            <w:tcW w:w="1345" w:type="dxa"/>
          </w:tcPr>
          <w:p w:rsidR="00E35259" w:rsidRDefault="00000000">
            <w:pPr>
              <w:pStyle w:val="TableParagraph"/>
              <w:ind w:left="479"/>
              <w:rPr>
                <w:sz w:val="24"/>
              </w:rPr>
            </w:pPr>
            <w:r>
              <w:rPr>
                <w:spacing w:val="-5"/>
                <w:sz w:val="24"/>
              </w:rPr>
              <w:t>27</w:t>
            </w:r>
          </w:p>
        </w:tc>
        <w:tc>
          <w:tcPr>
            <w:tcW w:w="1350" w:type="dxa"/>
          </w:tcPr>
          <w:p w:rsidR="00E35259" w:rsidRDefault="00000000">
            <w:pPr>
              <w:pStyle w:val="TableParagraph"/>
              <w:ind w:left="109"/>
              <w:rPr>
                <w:sz w:val="24"/>
              </w:rPr>
            </w:pPr>
            <w:r>
              <w:rPr>
                <w:spacing w:val="-2"/>
                <w:sz w:val="24"/>
              </w:rPr>
              <w:t>22.51</w:t>
            </w:r>
          </w:p>
        </w:tc>
      </w:tr>
      <w:tr w:rsidR="00E35259">
        <w:trPr>
          <w:trHeight w:val="412"/>
        </w:trPr>
        <w:tc>
          <w:tcPr>
            <w:tcW w:w="1008" w:type="dxa"/>
          </w:tcPr>
          <w:p w:rsidR="00E35259" w:rsidRDefault="00000000">
            <w:pPr>
              <w:pStyle w:val="TableParagraph"/>
              <w:rPr>
                <w:sz w:val="24"/>
              </w:rPr>
            </w:pPr>
            <w:r>
              <w:rPr>
                <w:spacing w:val="-5"/>
                <w:sz w:val="24"/>
              </w:rPr>
              <w:t>b.</w:t>
            </w:r>
          </w:p>
        </w:tc>
        <w:tc>
          <w:tcPr>
            <w:tcW w:w="4394" w:type="dxa"/>
          </w:tcPr>
          <w:p w:rsidR="00E35259" w:rsidRDefault="00000000">
            <w:pPr>
              <w:pStyle w:val="TableParagraph"/>
              <w:rPr>
                <w:sz w:val="24"/>
              </w:rPr>
            </w:pPr>
            <w:r>
              <w:rPr>
                <w:spacing w:val="-2"/>
                <w:sz w:val="24"/>
              </w:rPr>
              <w:t>Primary</w:t>
            </w:r>
          </w:p>
        </w:tc>
        <w:tc>
          <w:tcPr>
            <w:tcW w:w="1345" w:type="dxa"/>
          </w:tcPr>
          <w:p w:rsidR="00E35259" w:rsidRDefault="00000000">
            <w:pPr>
              <w:pStyle w:val="TableParagraph"/>
              <w:ind w:left="479"/>
              <w:rPr>
                <w:sz w:val="24"/>
              </w:rPr>
            </w:pPr>
            <w:r>
              <w:rPr>
                <w:spacing w:val="-10"/>
                <w:sz w:val="24"/>
              </w:rPr>
              <w:t>7</w:t>
            </w:r>
          </w:p>
        </w:tc>
        <w:tc>
          <w:tcPr>
            <w:tcW w:w="1350" w:type="dxa"/>
          </w:tcPr>
          <w:p w:rsidR="00E35259" w:rsidRDefault="00000000">
            <w:pPr>
              <w:pStyle w:val="TableParagraph"/>
              <w:ind w:left="109"/>
              <w:rPr>
                <w:sz w:val="24"/>
              </w:rPr>
            </w:pPr>
            <w:r>
              <w:rPr>
                <w:spacing w:val="-2"/>
                <w:sz w:val="24"/>
              </w:rPr>
              <w:t>30.33</w:t>
            </w:r>
          </w:p>
        </w:tc>
      </w:tr>
      <w:tr w:rsidR="00E35259">
        <w:trPr>
          <w:trHeight w:val="412"/>
        </w:trPr>
        <w:tc>
          <w:tcPr>
            <w:tcW w:w="1008" w:type="dxa"/>
          </w:tcPr>
          <w:p w:rsidR="00E35259" w:rsidRDefault="00000000">
            <w:pPr>
              <w:pStyle w:val="TableParagraph"/>
              <w:rPr>
                <w:sz w:val="24"/>
              </w:rPr>
            </w:pPr>
            <w:r>
              <w:rPr>
                <w:spacing w:val="-5"/>
                <w:sz w:val="24"/>
              </w:rPr>
              <w:t>c.</w:t>
            </w:r>
          </w:p>
        </w:tc>
        <w:tc>
          <w:tcPr>
            <w:tcW w:w="4394" w:type="dxa"/>
          </w:tcPr>
          <w:p w:rsidR="00E35259" w:rsidRDefault="00000000">
            <w:pPr>
              <w:pStyle w:val="TableParagraph"/>
              <w:rPr>
                <w:sz w:val="24"/>
              </w:rPr>
            </w:pPr>
            <w:r>
              <w:rPr>
                <w:sz w:val="24"/>
              </w:rPr>
              <w:t>Secondary</w:t>
            </w:r>
            <w:r>
              <w:rPr>
                <w:spacing w:val="-6"/>
                <w:sz w:val="24"/>
              </w:rPr>
              <w:t xml:space="preserve"> </w:t>
            </w:r>
            <w:r>
              <w:rPr>
                <w:spacing w:val="-2"/>
                <w:sz w:val="24"/>
              </w:rPr>
              <w:t>education</w:t>
            </w:r>
          </w:p>
        </w:tc>
        <w:tc>
          <w:tcPr>
            <w:tcW w:w="1345" w:type="dxa"/>
          </w:tcPr>
          <w:p w:rsidR="00E35259" w:rsidRDefault="00000000">
            <w:pPr>
              <w:pStyle w:val="TableParagraph"/>
              <w:ind w:left="479"/>
              <w:rPr>
                <w:sz w:val="24"/>
              </w:rPr>
            </w:pPr>
            <w:r>
              <w:rPr>
                <w:spacing w:val="-5"/>
                <w:sz w:val="24"/>
              </w:rPr>
              <w:t>46</w:t>
            </w:r>
          </w:p>
        </w:tc>
        <w:tc>
          <w:tcPr>
            <w:tcW w:w="1350" w:type="dxa"/>
          </w:tcPr>
          <w:p w:rsidR="00E35259" w:rsidRDefault="00000000">
            <w:pPr>
              <w:pStyle w:val="TableParagraph"/>
              <w:ind w:left="109"/>
              <w:rPr>
                <w:sz w:val="24"/>
              </w:rPr>
            </w:pPr>
            <w:r>
              <w:rPr>
                <w:spacing w:val="-2"/>
                <w:sz w:val="24"/>
              </w:rPr>
              <w:t>38.33</w:t>
            </w:r>
          </w:p>
        </w:tc>
      </w:tr>
      <w:tr w:rsidR="00E35259">
        <w:trPr>
          <w:trHeight w:val="417"/>
        </w:trPr>
        <w:tc>
          <w:tcPr>
            <w:tcW w:w="1008" w:type="dxa"/>
          </w:tcPr>
          <w:p w:rsidR="00E35259" w:rsidRDefault="00000000">
            <w:pPr>
              <w:pStyle w:val="TableParagraph"/>
              <w:rPr>
                <w:sz w:val="24"/>
              </w:rPr>
            </w:pPr>
            <w:r>
              <w:rPr>
                <w:spacing w:val="-5"/>
                <w:sz w:val="24"/>
              </w:rPr>
              <w:t>d.</w:t>
            </w:r>
          </w:p>
        </w:tc>
        <w:tc>
          <w:tcPr>
            <w:tcW w:w="4394" w:type="dxa"/>
          </w:tcPr>
          <w:p w:rsidR="00E35259" w:rsidRDefault="00000000">
            <w:pPr>
              <w:pStyle w:val="TableParagraph"/>
              <w:rPr>
                <w:sz w:val="24"/>
              </w:rPr>
            </w:pPr>
            <w:r>
              <w:rPr>
                <w:sz w:val="24"/>
              </w:rPr>
              <w:t>Higher</w:t>
            </w:r>
            <w:r>
              <w:rPr>
                <w:spacing w:val="1"/>
                <w:sz w:val="24"/>
              </w:rPr>
              <w:t xml:space="preserve"> </w:t>
            </w:r>
            <w:r>
              <w:rPr>
                <w:sz w:val="24"/>
              </w:rPr>
              <w:t>secondary</w:t>
            </w:r>
            <w:r>
              <w:rPr>
                <w:spacing w:val="-10"/>
                <w:sz w:val="24"/>
              </w:rPr>
              <w:t xml:space="preserve"> </w:t>
            </w:r>
            <w:r>
              <w:rPr>
                <w:sz w:val="24"/>
              </w:rPr>
              <w:t>or</w:t>
            </w:r>
            <w:r>
              <w:rPr>
                <w:spacing w:val="2"/>
                <w:sz w:val="24"/>
              </w:rPr>
              <w:t xml:space="preserve"> </w:t>
            </w:r>
            <w:r>
              <w:rPr>
                <w:spacing w:val="-2"/>
                <w:sz w:val="24"/>
              </w:rPr>
              <w:t>graduate</w:t>
            </w:r>
          </w:p>
        </w:tc>
        <w:tc>
          <w:tcPr>
            <w:tcW w:w="1345" w:type="dxa"/>
          </w:tcPr>
          <w:p w:rsidR="00E35259" w:rsidRDefault="00000000">
            <w:pPr>
              <w:pStyle w:val="TableParagraph"/>
              <w:ind w:left="479"/>
              <w:rPr>
                <w:sz w:val="24"/>
              </w:rPr>
            </w:pPr>
            <w:r>
              <w:rPr>
                <w:spacing w:val="-5"/>
                <w:sz w:val="24"/>
              </w:rPr>
              <w:t>10</w:t>
            </w:r>
          </w:p>
        </w:tc>
        <w:tc>
          <w:tcPr>
            <w:tcW w:w="1350" w:type="dxa"/>
          </w:tcPr>
          <w:p w:rsidR="00E35259" w:rsidRDefault="00000000">
            <w:pPr>
              <w:pStyle w:val="TableParagraph"/>
              <w:ind w:left="109"/>
              <w:rPr>
                <w:sz w:val="24"/>
              </w:rPr>
            </w:pPr>
            <w:r>
              <w:rPr>
                <w:spacing w:val="-4"/>
                <w:sz w:val="24"/>
              </w:rPr>
              <w:t>8.33</w:t>
            </w:r>
          </w:p>
        </w:tc>
      </w:tr>
      <w:tr w:rsidR="00E35259">
        <w:trPr>
          <w:trHeight w:val="412"/>
        </w:trPr>
        <w:tc>
          <w:tcPr>
            <w:tcW w:w="8097" w:type="dxa"/>
            <w:gridSpan w:val="4"/>
          </w:tcPr>
          <w:p w:rsidR="00E35259" w:rsidRDefault="00000000">
            <w:pPr>
              <w:pStyle w:val="TableParagraph"/>
              <w:spacing w:line="273" w:lineRule="exact"/>
              <w:ind w:left="748"/>
              <w:rPr>
                <w:b/>
                <w:sz w:val="24"/>
              </w:rPr>
            </w:pPr>
            <w:r>
              <w:rPr>
                <w:b/>
                <w:sz w:val="24"/>
              </w:rPr>
              <w:t>Level</w:t>
            </w:r>
            <w:r>
              <w:rPr>
                <w:b/>
                <w:spacing w:val="-5"/>
                <w:sz w:val="24"/>
              </w:rPr>
              <w:t xml:space="preserve"> </w:t>
            </w:r>
            <w:r>
              <w:rPr>
                <w:b/>
                <w:sz w:val="24"/>
              </w:rPr>
              <w:t>of</w:t>
            </w:r>
            <w:r>
              <w:rPr>
                <w:b/>
                <w:spacing w:val="-3"/>
                <w:sz w:val="24"/>
              </w:rPr>
              <w:t xml:space="preserve"> </w:t>
            </w:r>
            <w:r>
              <w:rPr>
                <w:b/>
                <w:sz w:val="24"/>
              </w:rPr>
              <w:t>mass</w:t>
            </w:r>
            <w:r>
              <w:rPr>
                <w:b/>
                <w:spacing w:val="-2"/>
                <w:sz w:val="24"/>
              </w:rPr>
              <w:t xml:space="preserve"> </w:t>
            </w:r>
            <w:r>
              <w:rPr>
                <w:b/>
                <w:sz w:val="24"/>
              </w:rPr>
              <w:t>media</w:t>
            </w:r>
            <w:r>
              <w:rPr>
                <w:b/>
                <w:spacing w:val="1"/>
                <w:sz w:val="24"/>
              </w:rPr>
              <w:t xml:space="preserve"> </w:t>
            </w:r>
            <w:r>
              <w:rPr>
                <w:b/>
                <w:spacing w:val="-2"/>
                <w:sz w:val="24"/>
              </w:rPr>
              <w:t>exposure</w:t>
            </w:r>
          </w:p>
        </w:tc>
      </w:tr>
      <w:tr w:rsidR="00E35259">
        <w:trPr>
          <w:trHeight w:val="412"/>
        </w:trPr>
        <w:tc>
          <w:tcPr>
            <w:tcW w:w="1008" w:type="dxa"/>
          </w:tcPr>
          <w:p w:rsidR="00E35259" w:rsidRDefault="00000000">
            <w:pPr>
              <w:pStyle w:val="TableParagraph"/>
              <w:rPr>
                <w:sz w:val="24"/>
              </w:rPr>
            </w:pPr>
            <w:r>
              <w:rPr>
                <w:spacing w:val="-5"/>
                <w:sz w:val="24"/>
              </w:rPr>
              <w:t>a.</w:t>
            </w:r>
          </w:p>
        </w:tc>
        <w:tc>
          <w:tcPr>
            <w:tcW w:w="4394" w:type="dxa"/>
          </w:tcPr>
          <w:p w:rsidR="00E35259" w:rsidRDefault="00000000">
            <w:pPr>
              <w:pStyle w:val="TableParagraph"/>
              <w:rPr>
                <w:sz w:val="24"/>
              </w:rPr>
            </w:pPr>
            <w:r>
              <w:rPr>
                <w:sz w:val="24"/>
              </w:rPr>
              <w:t xml:space="preserve">Low </w:t>
            </w:r>
            <w:r>
              <w:rPr>
                <w:spacing w:val="-2"/>
                <w:sz w:val="24"/>
              </w:rPr>
              <w:t>level</w:t>
            </w:r>
          </w:p>
        </w:tc>
        <w:tc>
          <w:tcPr>
            <w:tcW w:w="1345" w:type="dxa"/>
          </w:tcPr>
          <w:p w:rsidR="00E35259" w:rsidRDefault="00000000">
            <w:pPr>
              <w:pStyle w:val="TableParagraph"/>
              <w:ind w:left="479"/>
              <w:rPr>
                <w:sz w:val="24"/>
              </w:rPr>
            </w:pPr>
            <w:r>
              <w:rPr>
                <w:spacing w:val="-5"/>
                <w:sz w:val="24"/>
              </w:rPr>
              <w:t>20</w:t>
            </w:r>
          </w:p>
        </w:tc>
        <w:tc>
          <w:tcPr>
            <w:tcW w:w="1350" w:type="dxa"/>
          </w:tcPr>
          <w:p w:rsidR="00E35259" w:rsidRDefault="00000000">
            <w:pPr>
              <w:pStyle w:val="TableParagraph"/>
              <w:ind w:left="109"/>
              <w:rPr>
                <w:sz w:val="24"/>
              </w:rPr>
            </w:pPr>
            <w:r>
              <w:rPr>
                <w:spacing w:val="-2"/>
                <w:sz w:val="24"/>
              </w:rPr>
              <w:t>16.66</w:t>
            </w:r>
          </w:p>
        </w:tc>
      </w:tr>
      <w:tr w:rsidR="00E35259">
        <w:trPr>
          <w:trHeight w:val="417"/>
        </w:trPr>
        <w:tc>
          <w:tcPr>
            <w:tcW w:w="1008" w:type="dxa"/>
          </w:tcPr>
          <w:p w:rsidR="00E35259" w:rsidRDefault="00000000">
            <w:pPr>
              <w:pStyle w:val="TableParagraph"/>
              <w:rPr>
                <w:sz w:val="24"/>
              </w:rPr>
            </w:pPr>
            <w:r>
              <w:rPr>
                <w:spacing w:val="-5"/>
                <w:sz w:val="24"/>
              </w:rPr>
              <w:t>b.</w:t>
            </w:r>
          </w:p>
        </w:tc>
        <w:tc>
          <w:tcPr>
            <w:tcW w:w="4394" w:type="dxa"/>
          </w:tcPr>
          <w:p w:rsidR="00E35259" w:rsidRDefault="00000000">
            <w:pPr>
              <w:pStyle w:val="TableParagraph"/>
              <w:rPr>
                <w:sz w:val="24"/>
              </w:rPr>
            </w:pPr>
            <w:r>
              <w:rPr>
                <w:sz w:val="24"/>
              </w:rPr>
              <w:t>Medium</w:t>
            </w:r>
            <w:r>
              <w:rPr>
                <w:spacing w:val="-4"/>
                <w:sz w:val="24"/>
              </w:rPr>
              <w:t xml:space="preserve"> </w:t>
            </w:r>
            <w:r>
              <w:rPr>
                <w:spacing w:val="-2"/>
                <w:sz w:val="24"/>
              </w:rPr>
              <w:t>level</w:t>
            </w:r>
          </w:p>
        </w:tc>
        <w:tc>
          <w:tcPr>
            <w:tcW w:w="1345" w:type="dxa"/>
          </w:tcPr>
          <w:p w:rsidR="00E35259" w:rsidRDefault="00000000">
            <w:pPr>
              <w:pStyle w:val="TableParagraph"/>
              <w:ind w:left="479"/>
              <w:rPr>
                <w:sz w:val="24"/>
              </w:rPr>
            </w:pPr>
            <w:r>
              <w:rPr>
                <w:spacing w:val="-5"/>
                <w:sz w:val="24"/>
              </w:rPr>
              <w:t>81</w:t>
            </w:r>
          </w:p>
        </w:tc>
        <w:tc>
          <w:tcPr>
            <w:tcW w:w="1350" w:type="dxa"/>
          </w:tcPr>
          <w:p w:rsidR="00E35259" w:rsidRDefault="00000000">
            <w:pPr>
              <w:pStyle w:val="TableParagraph"/>
              <w:ind w:left="109"/>
              <w:rPr>
                <w:sz w:val="24"/>
              </w:rPr>
            </w:pPr>
            <w:r>
              <w:rPr>
                <w:spacing w:val="-4"/>
                <w:sz w:val="24"/>
              </w:rPr>
              <w:t>67.5</w:t>
            </w:r>
          </w:p>
        </w:tc>
      </w:tr>
      <w:tr w:rsidR="00E35259">
        <w:trPr>
          <w:trHeight w:val="412"/>
        </w:trPr>
        <w:tc>
          <w:tcPr>
            <w:tcW w:w="1008" w:type="dxa"/>
          </w:tcPr>
          <w:p w:rsidR="00E35259" w:rsidRDefault="00000000">
            <w:pPr>
              <w:pStyle w:val="TableParagraph"/>
              <w:rPr>
                <w:sz w:val="24"/>
              </w:rPr>
            </w:pPr>
            <w:r>
              <w:rPr>
                <w:spacing w:val="-5"/>
                <w:sz w:val="24"/>
              </w:rPr>
              <w:t>c.</w:t>
            </w:r>
          </w:p>
        </w:tc>
        <w:tc>
          <w:tcPr>
            <w:tcW w:w="4394" w:type="dxa"/>
          </w:tcPr>
          <w:p w:rsidR="00E35259" w:rsidRDefault="00000000">
            <w:pPr>
              <w:pStyle w:val="TableParagraph"/>
              <w:rPr>
                <w:sz w:val="24"/>
              </w:rPr>
            </w:pPr>
            <w:r>
              <w:rPr>
                <w:sz w:val="24"/>
              </w:rPr>
              <w:t>High</w:t>
            </w:r>
            <w:r>
              <w:rPr>
                <w:spacing w:val="-2"/>
                <w:sz w:val="24"/>
              </w:rPr>
              <w:t xml:space="preserve"> level</w:t>
            </w:r>
          </w:p>
        </w:tc>
        <w:tc>
          <w:tcPr>
            <w:tcW w:w="1345" w:type="dxa"/>
          </w:tcPr>
          <w:p w:rsidR="00E35259" w:rsidRDefault="00000000">
            <w:pPr>
              <w:pStyle w:val="TableParagraph"/>
              <w:ind w:left="479"/>
              <w:rPr>
                <w:sz w:val="24"/>
              </w:rPr>
            </w:pPr>
            <w:r>
              <w:rPr>
                <w:spacing w:val="-5"/>
                <w:sz w:val="24"/>
              </w:rPr>
              <w:t>19</w:t>
            </w:r>
          </w:p>
        </w:tc>
        <w:tc>
          <w:tcPr>
            <w:tcW w:w="1350" w:type="dxa"/>
          </w:tcPr>
          <w:p w:rsidR="00E35259" w:rsidRDefault="00000000">
            <w:pPr>
              <w:pStyle w:val="TableParagraph"/>
              <w:ind w:left="109"/>
              <w:rPr>
                <w:sz w:val="24"/>
              </w:rPr>
            </w:pPr>
            <w:r>
              <w:rPr>
                <w:spacing w:val="-4"/>
                <w:sz w:val="24"/>
              </w:rPr>
              <w:t>15.8</w:t>
            </w:r>
          </w:p>
        </w:tc>
      </w:tr>
      <w:tr w:rsidR="00E35259">
        <w:trPr>
          <w:trHeight w:val="412"/>
        </w:trPr>
        <w:tc>
          <w:tcPr>
            <w:tcW w:w="8097" w:type="dxa"/>
            <w:gridSpan w:val="4"/>
          </w:tcPr>
          <w:p w:rsidR="00E35259" w:rsidRDefault="00000000">
            <w:pPr>
              <w:pStyle w:val="TableParagraph"/>
              <w:spacing w:line="273" w:lineRule="exact"/>
              <w:ind w:left="748"/>
              <w:rPr>
                <w:b/>
                <w:sz w:val="24"/>
              </w:rPr>
            </w:pPr>
            <w:r>
              <w:rPr>
                <w:b/>
                <w:sz w:val="24"/>
              </w:rPr>
              <w:t>Level</w:t>
            </w:r>
            <w:r>
              <w:rPr>
                <w:b/>
                <w:spacing w:val="-5"/>
                <w:sz w:val="24"/>
              </w:rPr>
              <w:t xml:space="preserve"> </w:t>
            </w:r>
            <w:r>
              <w:rPr>
                <w:b/>
                <w:sz w:val="24"/>
              </w:rPr>
              <w:t>of</w:t>
            </w:r>
            <w:r>
              <w:rPr>
                <w:b/>
                <w:spacing w:val="-2"/>
                <w:sz w:val="24"/>
              </w:rPr>
              <w:t xml:space="preserve"> </w:t>
            </w:r>
            <w:r>
              <w:rPr>
                <w:b/>
                <w:sz w:val="24"/>
              </w:rPr>
              <w:t>source of</w:t>
            </w:r>
            <w:r>
              <w:rPr>
                <w:b/>
                <w:spacing w:val="-2"/>
                <w:sz w:val="24"/>
              </w:rPr>
              <w:t xml:space="preserve"> income</w:t>
            </w:r>
          </w:p>
        </w:tc>
      </w:tr>
      <w:tr w:rsidR="00E35259">
        <w:trPr>
          <w:trHeight w:val="417"/>
        </w:trPr>
        <w:tc>
          <w:tcPr>
            <w:tcW w:w="1008" w:type="dxa"/>
          </w:tcPr>
          <w:p w:rsidR="00E35259" w:rsidRDefault="00000000">
            <w:pPr>
              <w:pStyle w:val="TableParagraph"/>
              <w:rPr>
                <w:sz w:val="24"/>
              </w:rPr>
            </w:pPr>
            <w:r>
              <w:rPr>
                <w:spacing w:val="-5"/>
                <w:sz w:val="24"/>
              </w:rPr>
              <w:t>a.</w:t>
            </w:r>
          </w:p>
        </w:tc>
        <w:tc>
          <w:tcPr>
            <w:tcW w:w="4394" w:type="dxa"/>
          </w:tcPr>
          <w:p w:rsidR="00E35259" w:rsidRDefault="00000000">
            <w:pPr>
              <w:pStyle w:val="TableParagraph"/>
              <w:rPr>
                <w:sz w:val="24"/>
              </w:rPr>
            </w:pPr>
            <w:r>
              <w:rPr>
                <w:sz w:val="24"/>
              </w:rPr>
              <w:t>Low</w:t>
            </w:r>
            <w:r>
              <w:rPr>
                <w:spacing w:val="-1"/>
                <w:sz w:val="24"/>
              </w:rPr>
              <w:t xml:space="preserve"> </w:t>
            </w:r>
            <w:r>
              <w:rPr>
                <w:sz w:val="24"/>
              </w:rPr>
              <w:t>level</w:t>
            </w:r>
            <w:r>
              <w:rPr>
                <w:spacing w:val="-4"/>
                <w:sz w:val="24"/>
              </w:rPr>
              <w:t xml:space="preserve"> </w:t>
            </w:r>
            <w:r>
              <w:rPr>
                <w:sz w:val="24"/>
              </w:rPr>
              <w:t>of</w:t>
            </w:r>
            <w:r>
              <w:rPr>
                <w:spacing w:val="-2"/>
                <w:sz w:val="24"/>
              </w:rPr>
              <w:t xml:space="preserve"> income</w:t>
            </w:r>
          </w:p>
        </w:tc>
        <w:tc>
          <w:tcPr>
            <w:tcW w:w="1345" w:type="dxa"/>
          </w:tcPr>
          <w:p w:rsidR="00E35259" w:rsidRDefault="00000000">
            <w:pPr>
              <w:pStyle w:val="TableParagraph"/>
              <w:ind w:left="479"/>
              <w:rPr>
                <w:sz w:val="24"/>
              </w:rPr>
            </w:pPr>
            <w:r>
              <w:rPr>
                <w:spacing w:val="-5"/>
                <w:sz w:val="24"/>
              </w:rPr>
              <w:t>18</w:t>
            </w:r>
          </w:p>
        </w:tc>
        <w:tc>
          <w:tcPr>
            <w:tcW w:w="1350" w:type="dxa"/>
          </w:tcPr>
          <w:p w:rsidR="00E35259" w:rsidRDefault="00000000">
            <w:pPr>
              <w:pStyle w:val="TableParagraph"/>
              <w:ind w:left="109"/>
              <w:rPr>
                <w:sz w:val="24"/>
              </w:rPr>
            </w:pPr>
            <w:r>
              <w:rPr>
                <w:spacing w:val="-5"/>
                <w:sz w:val="24"/>
              </w:rPr>
              <w:t>15</w:t>
            </w:r>
          </w:p>
        </w:tc>
      </w:tr>
      <w:tr w:rsidR="00E35259">
        <w:trPr>
          <w:trHeight w:val="412"/>
        </w:trPr>
        <w:tc>
          <w:tcPr>
            <w:tcW w:w="1008" w:type="dxa"/>
          </w:tcPr>
          <w:p w:rsidR="00E35259" w:rsidRDefault="00000000">
            <w:pPr>
              <w:pStyle w:val="TableParagraph"/>
              <w:rPr>
                <w:sz w:val="24"/>
              </w:rPr>
            </w:pPr>
            <w:r>
              <w:rPr>
                <w:spacing w:val="-5"/>
                <w:sz w:val="24"/>
              </w:rPr>
              <w:t>b.</w:t>
            </w:r>
          </w:p>
        </w:tc>
        <w:tc>
          <w:tcPr>
            <w:tcW w:w="4394" w:type="dxa"/>
          </w:tcPr>
          <w:p w:rsidR="00E35259" w:rsidRDefault="00000000">
            <w:pPr>
              <w:pStyle w:val="TableParagraph"/>
              <w:rPr>
                <w:sz w:val="24"/>
              </w:rPr>
            </w:pPr>
            <w:r>
              <w:rPr>
                <w:sz w:val="24"/>
              </w:rPr>
              <w:t>Medium</w:t>
            </w:r>
            <w:r>
              <w:rPr>
                <w:spacing w:val="-4"/>
                <w:sz w:val="24"/>
              </w:rPr>
              <w:t xml:space="preserve"> </w:t>
            </w:r>
            <w:r>
              <w:rPr>
                <w:sz w:val="24"/>
              </w:rPr>
              <w:t>level</w:t>
            </w:r>
            <w:r>
              <w:rPr>
                <w:spacing w:val="-3"/>
                <w:sz w:val="24"/>
              </w:rPr>
              <w:t xml:space="preserve"> </w:t>
            </w:r>
            <w:r>
              <w:rPr>
                <w:sz w:val="24"/>
              </w:rPr>
              <w:t>of</w:t>
            </w:r>
            <w:r>
              <w:rPr>
                <w:spacing w:val="-1"/>
                <w:sz w:val="24"/>
              </w:rPr>
              <w:t xml:space="preserve"> </w:t>
            </w:r>
            <w:r>
              <w:rPr>
                <w:spacing w:val="-2"/>
                <w:sz w:val="24"/>
              </w:rPr>
              <w:t>income</w:t>
            </w:r>
          </w:p>
        </w:tc>
        <w:tc>
          <w:tcPr>
            <w:tcW w:w="1345" w:type="dxa"/>
          </w:tcPr>
          <w:p w:rsidR="00E35259" w:rsidRDefault="00000000">
            <w:pPr>
              <w:pStyle w:val="TableParagraph"/>
              <w:ind w:left="479"/>
              <w:rPr>
                <w:sz w:val="24"/>
              </w:rPr>
            </w:pPr>
            <w:r>
              <w:rPr>
                <w:spacing w:val="-5"/>
                <w:sz w:val="24"/>
              </w:rPr>
              <w:t>84</w:t>
            </w:r>
          </w:p>
        </w:tc>
        <w:tc>
          <w:tcPr>
            <w:tcW w:w="1350" w:type="dxa"/>
          </w:tcPr>
          <w:p w:rsidR="00E35259" w:rsidRDefault="00000000">
            <w:pPr>
              <w:pStyle w:val="TableParagraph"/>
              <w:ind w:left="0" w:right="345"/>
              <w:jc w:val="right"/>
              <w:rPr>
                <w:sz w:val="24"/>
              </w:rPr>
            </w:pPr>
            <w:r>
              <w:rPr>
                <w:spacing w:val="-5"/>
                <w:sz w:val="24"/>
              </w:rPr>
              <w:t>70</w:t>
            </w:r>
          </w:p>
        </w:tc>
      </w:tr>
      <w:tr w:rsidR="00E35259">
        <w:trPr>
          <w:trHeight w:val="412"/>
        </w:trPr>
        <w:tc>
          <w:tcPr>
            <w:tcW w:w="1008" w:type="dxa"/>
          </w:tcPr>
          <w:p w:rsidR="00E35259" w:rsidRDefault="00000000">
            <w:pPr>
              <w:pStyle w:val="TableParagraph"/>
              <w:rPr>
                <w:sz w:val="24"/>
              </w:rPr>
            </w:pPr>
            <w:r>
              <w:rPr>
                <w:spacing w:val="-5"/>
                <w:sz w:val="24"/>
              </w:rPr>
              <w:t>c.</w:t>
            </w:r>
          </w:p>
        </w:tc>
        <w:tc>
          <w:tcPr>
            <w:tcW w:w="4394" w:type="dxa"/>
          </w:tcPr>
          <w:p w:rsidR="00E35259" w:rsidRDefault="00000000">
            <w:pPr>
              <w:pStyle w:val="TableParagraph"/>
              <w:rPr>
                <w:sz w:val="24"/>
              </w:rPr>
            </w:pPr>
            <w:r>
              <w:rPr>
                <w:sz w:val="24"/>
              </w:rPr>
              <w:t>High</w:t>
            </w:r>
            <w:r>
              <w:rPr>
                <w:spacing w:val="3"/>
                <w:sz w:val="24"/>
              </w:rPr>
              <w:t xml:space="preserve"> </w:t>
            </w:r>
            <w:r>
              <w:rPr>
                <w:sz w:val="24"/>
              </w:rPr>
              <w:t>level</w:t>
            </w:r>
            <w:r>
              <w:rPr>
                <w:spacing w:val="-4"/>
                <w:sz w:val="24"/>
              </w:rPr>
              <w:t xml:space="preserve"> </w:t>
            </w:r>
            <w:r>
              <w:rPr>
                <w:sz w:val="24"/>
              </w:rPr>
              <w:t xml:space="preserve">of </w:t>
            </w:r>
            <w:r>
              <w:rPr>
                <w:spacing w:val="-2"/>
                <w:sz w:val="24"/>
              </w:rPr>
              <w:t>income</w:t>
            </w:r>
          </w:p>
        </w:tc>
        <w:tc>
          <w:tcPr>
            <w:tcW w:w="1345" w:type="dxa"/>
          </w:tcPr>
          <w:p w:rsidR="00E35259" w:rsidRDefault="00000000">
            <w:pPr>
              <w:pStyle w:val="TableParagraph"/>
              <w:ind w:left="479"/>
              <w:rPr>
                <w:sz w:val="24"/>
              </w:rPr>
            </w:pPr>
            <w:r>
              <w:rPr>
                <w:spacing w:val="-5"/>
                <w:sz w:val="24"/>
              </w:rPr>
              <w:t>18</w:t>
            </w:r>
          </w:p>
        </w:tc>
        <w:tc>
          <w:tcPr>
            <w:tcW w:w="1350" w:type="dxa"/>
          </w:tcPr>
          <w:p w:rsidR="00E35259" w:rsidRDefault="00000000">
            <w:pPr>
              <w:pStyle w:val="TableParagraph"/>
              <w:ind w:left="0" w:right="345"/>
              <w:jc w:val="right"/>
              <w:rPr>
                <w:sz w:val="24"/>
              </w:rPr>
            </w:pPr>
            <w:r>
              <w:rPr>
                <w:spacing w:val="-5"/>
                <w:sz w:val="24"/>
              </w:rPr>
              <w:t>15</w:t>
            </w:r>
          </w:p>
        </w:tc>
      </w:tr>
      <w:tr w:rsidR="00E35259">
        <w:trPr>
          <w:trHeight w:val="417"/>
        </w:trPr>
        <w:tc>
          <w:tcPr>
            <w:tcW w:w="8097" w:type="dxa"/>
            <w:gridSpan w:val="4"/>
          </w:tcPr>
          <w:p w:rsidR="00E35259" w:rsidRDefault="00000000">
            <w:pPr>
              <w:pStyle w:val="TableParagraph"/>
              <w:tabs>
                <w:tab w:val="left" w:pos="5331"/>
              </w:tabs>
              <w:spacing w:line="273" w:lineRule="exact"/>
              <w:ind w:left="748"/>
              <w:rPr>
                <w:b/>
                <w:sz w:val="24"/>
              </w:rPr>
            </w:pPr>
            <w:r>
              <w:rPr>
                <w:b/>
                <w:sz w:val="24"/>
              </w:rPr>
              <w:t>Level</w:t>
            </w:r>
            <w:r>
              <w:rPr>
                <w:b/>
                <w:spacing w:val="-3"/>
                <w:sz w:val="24"/>
              </w:rPr>
              <w:t xml:space="preserve"> </w:t>
            </w:r>
            <w:r>
              <w:rPr>
                <w:b/>
                <w:sz w:val="24"/>
              </w:rPr>
              <w:t>of</w:t>
            </w:r>
            <w:r>
              <w:rPr>
                <w:b/>
                <w:spacing w:val="-1"/>
                <w:sz w:val="24"/>
              </w:rPr>
              <w:t xml:space="preserve"> </w:t>
            </w:r>
            <w:r>
              <w:rPr>
                <w:b/>
                <w:sz w:val="24"/>
              </w:rPr>
              <w:t>social</w:t>
            </w:r>
            <w:r>
              <w:rPr>
                <w:b/>
                <w:spacing w:val="-2"/>
                <w:sz w:val="24"/>
              </w:rPr>
              <w:t xml:space="preserve"> participation</w:t>
            </w:r>
            <w:r>
              <w:rPr>
                <w:b/>
                <w:sz w:val="24"/>
              </w:rPr>
              <w:tab/>
              <w:t>(mean=</w:t>
            </w:r>
            <w:r>
              <w:rPr>
                <w:b/>
                <w:spacing w:val="-5"/>
                <w:sz w:val="24"/>
              </w:rPr>
              <w:t xml:space="preserve"> </w:t>
            </w:r>
            <w:r>
              <w:rPr>
                <w:b/>
                <w:sz w:val="24"/>
              </w:rPr>
              <w:t>21.87,</w:t>
            </w:r>
            <w:r>
              <w:rPr>
                <w:b/>
                <w:spacing w:val="-2"/>
                <w:sz w:val="24"/>
              </w:rPr>
              <w:t xml:space="preserve"> </w:t>
            </w:r>
            <w:r>
              <w:rPr>
                <w:b/>
                <w:sz w:val="24"/>
              </w:rPr>
              <w:t>S.D.=</w:t>
            </w:r>
            <w:r>
              <w:rPr>
                <w:b/>
                <w:spacing w:val="-2"/>
                <w:sz w:val="24"/>
              </w:rPr>
              <w:t xml:space="preserve"> 2.35)</w:t>
            </w:r>
          </w:p>
        </w:tc>
      </w:tr>
      <w:tr w:rsidR="00E35259">
        <w:trPr>
          <w:trHeight w:val="412"/>
        </w:trPr>
        <w:tc>
          <w:tcPr>
            <w:tcW w:w="1008" w:type="dxa"/>
          </w:tcPr>
          <w:p w:rsidR="00E35259" w:rsidRDefault="00000000">
            <w:pPr>
              <w:pStyle w:val="TableParagraph"/>
              <w:rPr>
                <w:sz w:val="24"/>
              </w:rPr>
            </w:pPr>
            <w:r>
              <w:rPr>
                <w:spacing w:val="-5"/>
                <w:sz w:val="24"/>
              </w:rPr>
              <w:t>a.</w:t>
            </w:r>
          </w:p>
        </w:tc>
        <w:tc>
          <w:tcPr>
            <w:tcW w:w="4394" w:type="dxa"/>
          </w:tcPr>
          <w:p w:rsidR="00E35259" w:rsidRDefault="00000000">
            <w:pPr>
              <w:pStyle w:val="TableParagraph"/>
              <w:rPr>
                <w:sz w:val="24"/>
              </w:rPr>
            </w:pPr>
            <w:r>
              <w:rPr>
                <w:sz w:val="24"/>
              </w:rPr>
              <w:t>No</w:t>
            </w:r>
            <w:r>
              <w:rPr>
                <w:spacing w:val="6"/>
                <w:sz w:val="24"/>
              </w:rPr>
              <w:t xml:space="preserve"> </w:t>
            </w:r>
            <w:r>
              <w:rPr>
                <w:spacing w:val="-2"/>
                <w:sz w:val="24"/>
              </w:rPr>
              <w:t>membership</w:t>
            </w:r>
          </w:p>
        </w:tc>
        <w:tc>
          <w:tcPr>
            <w:tcW w:w="1345" w:type="dxa"/>
          </w:tcPr>
          <w:p w:rsidR="00E35259" w:rsidRDefault="00000000">
            <w:pPr>
              <w:pStyle w:val="TableParagraph"/>
              <w:ind w:left="479"/>
              <w:rPr>
                <w:sz w:val="24"/>
              </w:rPr>
            </w:pPr>
            <w:r>
              <w:rPr>
                <w:spacing w:val="-5"/>
                <w:sz w:val="24"/>
              </w:rPr>
              <w:t>20</w:t>
            </w:r>
          </w:p>
        </w:tc>
        <w:tc>
          <w:tcPr>
            <w:tcW w:w="1350" w:type="dxa"/>
          </w:tcPr>
          <w:p w:rsidR="00E35259" w:rsidRDefault="00000000">
            <w:pPr>
              <w:pStyle w:val="TableParagraph"/>
              <w:ind w:left="109"/>
              <w:rPr>
                <w:sz w:val="24"/>
              </w:rPr>
            </w:pPr>
            <w:r>
              <w:rPr>
                <w:spacing w:val="-2"/>
                <w:sz w:val="24"/>
              </w:rPr>
              <w:t>16.66</w:t>
            </w:r>
          </w:p>
        </w:tc>
      </w:tr>
      <w:tr w:rsidR="00E35259">
        <w:trPr>
          <w:trHeight w:val="412"/>
        </w:trPr>
        <w:tc>
          <w:tcPr>
            <w:tcW w:w="1008" w:type="dxa"/>
          </w:tcPr>
          <w:p w:rsidR="00E35259" w:rsidRDefault="00000000">
            <w:pPr>
              <w:pStyle w:val="TableParagraph"/>
              <w:rPr>
                <w:sz w:val="24"/>
              </w:rPr>
            </w:pPr>
            <w:r>
              <w:rPr>
                <w:spacing w:val="-5"/>
                <w:sz w:val="24"/>
              </w:rPr>
              <w:t>b.</w:t>
            </w:r>
          </w:p>
        </w:tc>
        <w:tc>
          <w:tcPr>
            <w:tcW w:w="4394" w:type="dxa"/>
          </w:tcPr>
          <w:p w:rsidR="00E35259" w:rsidRDefault="00000000">
            <w:pPr>
              <w:pStyle w:val="TableParagraph"/>
              <w:rPr>
                <w:sz w:val="24"/>
              </w:rPr>
            </w:pPr>
            <w:r>
              <w:rPr>
                <w:sz w:val="24"/>
              </w:rPr>
              <w:t>Membership in</w:t>
            </w:r>
            <w:r>
              <w:rPr>
                <w:spacing w:val="-7"/>
                <w:sz w:val="24"/>
              </w:rPr>
              <w:t xml:space="preserve"> </w:t>
            </w:r>
            <w:r>
              <w:rPr>
                <w:sz w:val="24"/>
              </w:rPr>
              <w:t>one</w:t>
            </w:r>
            <w:r>
              <w:rPr>
                <w:spacing w:val="-3"/>
                <w:sz w:val="24"/>
              </w:rPr>
              <w:t xml:space="preserve"> </w:t>
            </w:r>
            <w:r>
              <w:rPr>
                <w:spacing w:val="-2"/>
                <w:sz w:val="24"/>
              </w:rPr>
              <w:t>organization</w:t>
            </w:r>
          </w:p>
        </w:tc>
        <w:tc>
          <w:tcPr>
            <w:tcW w:w="1345" w:type="dxa"/>
          </w:tcPr>
          <w:p w:rsidR="00E35259" w:rsidRDefault="00000000">
            <w:pPr>
              <w:pStyle w:val="TableParagraph"/>
              <w:ind w:left="479"/>
              <w:rPr>
                <w:sz w:val="24"/>
              </w:rPr>
            </w:pPr>
            <w:r>
              <w:rPr>
                <w:spacing w:val="-5"/>
                <w:sz w:val="24"/>
              </w:rPr>
              <w:t>78</w:t>
            </w:r>
          </w:p>
        </w:tc>
        <w:tc>
          <w:tcPr>
            <w:tcW w:w="1350" w:type="dxa"/>
          </w:tcPr>
          <w:p w:rsidR="00E35259" w:rsidRDefault="00000000">
            <w:pPr>
              <w:pStyle w:val="TableParagraph"/>
              <w:ind w:left="109"/>
              <w:rPr>
                <w:sz w:val="24"/>
              </w:rPr>
            </w:pPr>
            <w:r>
              <w:rPr>
                <w:spacing w:val="-2"/>
                <w:sz w:val="24"/>
              </w:rPr>
              <w:t>65.01</w:t>
            </w:r>
          </w:p>
        </w:tc>
      </w:tr>
      <w:tr w:rsidR="00E35259">
        <w:trPr>
          <w:trHeight w:val="830"/>
        </w:trPr>
        <w:tc>
          <w:tcPr>
            <w:tcW w:w="1008" w:type="dxa"/>
          </w:tcPr>
          <w:p w:rsidR="00E35259" w:rsidRDefault="00000000">
            <w:pPr>
              <w:pStyle w:val="TableParagraph"/>
              <w:rPr>
                <w:sz w:val="24"/>
              </w:rPr>
            </w:pPr>
            <w:r>
              <w:rPr>
                <w:spacing w:val="-5"/>
                <w:sz w:val="24"/>
              </w:rPr>
              <w:t>c.</w:t>
            </w:r>
          </w:p>
        </w:tc>
        <w:tc>
          <w:tcPr>
            <w:tcW w:w="4394" w:type="dxa"/>
          </w:tcPr>
          <w:p w:rsidR="00E35259" w:rsidRDefault="00000000">
            <w:pPr>
              <w:pStyle w:val="TableParagraph"/>
              <w:tabs>
                <w:tab w:val="left" w:pos="1640"/>
                <w:tab w:val="left" w:pos="2143"/>
                <w:tab w:val="left" w:pos="2949"/>
                <w:tab w:val="left" w:pos="3678"/>
              </w:tabs>
              <w:rPr>
                <w:sz w:val="24"/>
              </w:rPr>
            </w:pPr>
            <w:r>
              <w:rPr>
                <w:spacing w:val="-2"/>
                <w:sz w:val="24"/>
              </w:rPr>
              <w:t>Membership</w:t>
            </w:r>
            <w:r>
              <w:rPr>
                <w:sz w:val="24"/>
              </w:rPr>
              <w:tab/>
            </w:r>
            <w:r>
              <w:rPr>
                <w:spacing w:val="-5"/>
                <w:sz w:val="24"/>
              </w:rPr>
              <w:t>in</w:t>
            </w:r>
            <w:r>
              <w:rPr>
                <w:sz w:val="24"/>
              </w:rPr>
              <w:tab/>
            </w:r>
            <w:r>
              <w:rPr>
                <w:spacing w:val="-4"/>
                <w:sz w:val="24"/>
              </w:rPr>
              <w:t>more</w:t>
            </w:r>
            <w:r>
              <w:rPr>
                <w:sz w:val="24"/>
              </w:rPr>
              <w:tab/>
            </w:r>
            <w:r>
              <w:rPr>
                <w:spacing w:val="-4"/>
                <w:sz w:val="24"/>
              </w:rPr>
              <w:t>than</w:t>
            </w:r>
            <w:r>
              <w:rPr>
                <w:sz w:val="24"/>
              </w:rPr>
              <w:tab/>
            </w:r>
            <w:r>
              <w:rPr>
                <w:spacing w:val="-5"/>
                <w:sz w:val="24"/>
              </w:rPr>
              <w:t>one</w:t>
            </w:r>
          </w:p>
          <w:p w:rsidR="00E35259" w:rsidRDefault="00000000">
            <w:pPr>
              <w:pStyle w:val="TableParagraph"/>
              <w:spacing w:before="141" w:line="240" w:lineRule="auto"/>
              <w:rPr>
                <w:sz w:val="24"/>
              </w:rPr>
            </w:pPr>
            <w:r>
              <w:rPr>
                <w:spacing w:val="-2"/>
                <w:sz w:val="24"/>
              </w:rPr>
              <w:t>organization</w:t>
            </w:r>
          </w:p>
        </w:tc>
        <w:tc>
          <w:tcPr>
            <w:tcW w:w="1345" w:type="dxa"/>
          </w:tcPr>
          <w:p w:rsidR="00E35259" w:rsidRDefault="00000000">
            <w:pPr>
              <w:pStyle w:val="TableParagraph"/>
              <w:ind w:left="479"/>
              <w:rPr>
                <w:sz w:val="24"/>
              </w:rPr>
            </w:pPr>
            <w:r>
              <w:rPr>
                <w:spacing w:val="-5"/>
                <w:sz w:val="24"/>
              </w:rPr>
              <w:t>22</w:t>
            </w:r>
          </w:p>
        </w:tc>
        <w:tc>
          <w:tcPr>
            <w:tcW w:w="1350" w:type="dxa"/>
          </w:tcPr>
          <w:p w:rsidR="00E35259" w:rsidRDefault="00000000">
            <w:pPr>
              <w:pStyle w:val="TableParagraph"/>
              <w:ind w:left="109"/>
              <w:rPr>
                <w:sz w:val="24"/>
              </w:rPr>
            </w:pPr>
            <w:r>
              <w:rPr>
                <w:spacing w:val="-2"/>
                <w:sz w:val="24"/>
              </w:rPr>
              <w:t>18.33</w:t>
            </w:r>
          </w:p>
        </w:tc>
      </w:tr>
      <w:tr w:rsidR="00E35259">
        <w:trPr>
          <w:trHeight w:val="412"/>
        </w:trPr>
        <w:tc>
          <w:tcPr>
            <w:tcW w:w="8097" w:type="dxa"/>
            <w:gridSpan w:val="4"/>
          </w:tcPr>
          <w:p w:rsidR="00E35259" w:rsidRDefault="00000000">
            <w:pPr>
              <w:pStyle w:val="TableParagraph"/>
              <w:spacing w:line="273" w:lineRule="exact"/>
              <w:ind w:left="748"/>
              <w:rPr>
                <w:b/>
                <w:sz w:val="24"/>
              </w:rPr>
            </w:pPr>
            <w:r>
              <w:rPr>
                <w:b/>
                <w:sz w:val="24"/>
              </w:rPr>
              <w:t>Size</w:t>
            </w:r>
            <w:r>
              <w:rPr>
                <w:b/>
                <w:spacing w:val="-3"/>
                <w:sz w:val="24"/>
              </w:rPr>
              <w:t xml:space="preserve"> </w:t>
            </w:r>
            <w:r>
              <w:rPr>
                <w:b/>
                <w:sz w:val="24"/>
              </w:rPr>
              <w:t>of</w:t>
            </w:r>
            <w:r>
              <w:rPr>
                <w:b/>
                <w:spacing w:val="-1"/>
                <w:sz w:val="24"/>
              </w:rPr>
              <w:t xml:space="preserve"> </w:t>
            </w:r>
            <w:r>
              <w:rPr>
                <w:b/>
                <w:sz w:val="24"/>
              </w:rPr>
              <w:t>land</w:t>
            </w:r>
            <w:r>
              <w:rPr>
                <w:b/>
                <w:spacing w:val="-1"/>
                <w:sz w:val="24"/>
              </w:rPr>
              <w:t xml:space="preserve"> </w:t>
            </w:r>
            <w:r>
              <w:rPr>
                <w:b/>
                <w:spacing w:val="-2"/>
                <w:sz w:val="24"/>
              </w:rPr>
              <w:t>holding</w:t>
            </w:r>
          </w:p>
        </w:tc>
      </w:tr>
      <w:tr w:rsidR="00E35259">
        <w:trPr>
          <w:trHeight w:val="830"/>
        </w:trPr>
        <w:tc>
          <w:tcPr>
            <w:tcW w:w="1008" w:type="dxa"/>
          </w:tcPr>
          <w:p w:rsidR="00E35259" w:rsidRDefault="00000000">
            <w:pPr>
              <w:pStyle w:val="TableParagraph"/>
              <w:rPr>
                <w:sz w:val="24"/>
              </w:rPr>
            </w:pPr>
            <w:r>
              <w:rPr>
                <w:spacing w:val="-5"/>
                <w:sz w:val="24"/>
              </w:rPr>
              <w:t>a.</w:t>
            </w:r>
          </w:p>
        </w:tc>
        <w:tc>
          <w:tcPr>
            <w:tcW w:w="4394" w:type="dxa"/>
          </w:tcPr>
          <w:p w:rsidR="00E35259" w:rsidRDefault="00000000">
            <w:pPr>
              <w:pStyle w:val="TableParagraph"/>
              <w:rPr>
                <w:sz w:val="24"/>
              </w:rPr>
            </w:pPr>
            <w:r>
              <w:rPr>
                <w:sz w:val="24"/>
              </w:rPr>
              <w:t>Small</w:t>
            </w:r>
            <w:r>
              <w:rPr>
                <w:spacing w:val="38"/>
                <w:sz w:val="24"/>
              </w:rPr>
              <w:t xml:space="preserve"> </w:t>
            </w:r>
            <w:r>
              <w:rPr>
                <w:sz w:val="24"/>
              </w:rPr>
              <w:t>size</w:t>
            </w:r>
            <w:r>
              <w:rPr>
                <w:spacing w:val="41"/>
                <w:sz w:val="24"/>
              </w:rPr>
              <w:t xml:space="preserve"> </w:t>
            </w:r>
            <w:r>
              <w:rPr>
                <w:sz w:val="24"/>
              </w:rPr>
              <w:t>of</w:t>
            </w:r>
            <w:r>
              <w:rPr>
                <w:spacing w:val="39"/>
                <w:sz w:val="24"/>
              </w:rPr>
              <w:t xml:space="preserve"> </w:t>
            </w:r>
            <w:r>
              <w:rPr>
                <w:sz w:val="24"/>
              </w:rPr>
              <w:t>land</w:t>
            </w:r>
            <w:r>
              <w:rPr>
                <w:spacing w:val="47"/>
                <w:sz w:val="24"/>
              </w:rPr>
              <w:t xml:space="preserve"> </w:t>
            </w:r>
            <w:r>
              <w:rPr>
                <w:sz w:val="24"/>
              </w:rPr>
              <w:t>holding</w:t>
            </w:r>
            <w:r>
              <w:rPr>
                <w:spacing w:val="42"/>
                <w:sz w:val="24"/>
              </w:rPr>
              <w:t xml:space="preserve"> </w:t>
            </w:r>
            <w:r>
              <w:rPr>
                <w:sz w:val="24"/>
              </w:rPr>
              <w:t>(up</w:t>
            </w:r>
            <w:r>
              <w:rPr>
                <w:spacing w:val="38"/>
                <w:sz w:val="24"/>
              </w:rPr>
              <w:t xml:space="preserve"> </w:t>
            </w:r>
            <w:r>
              <w:rPr>
                <w:sz w:val="24"/>
              </w:rPr>
              <w:t>to</w:t>
            </w:r>
            <w:r>
              <w:rPr>
                <w:spacing w:val="47"/>
                <w:sz w:val="24"/>
              </w:rPr>
              <w:t xml:space="preserve"> </w:t>
            </w:r>
            <w:r>
              <w:rPr>
                <w:spacing w:val="-4"/>
                <w:sz w:val="24"/>
              </w:rPr>
              <w:t>2.00</w:t>
            </w:r>
          </w:p>
          <w:p w:rsidR="00E35259" w:rsidRDefault="00000000">
            <w:pPr>
              <w:pStyle w:val="TableParagraph"/>
              <w:spacing w:before="137" w:line="240" w:lineRule="auto"/>
              <w:rPr>
                <w:sz w:val="24"/>
              </w:rPr>
            </w:pPr>
            <w:r>
              <w:rPr>
                <w:spacing w:val="-2"/>
                <w:sz w:val="24"/>
              </w:rPr>
              <w:t>acres)</w:t>
            </w:r>
          </w:p>
        </w:tc>
        <w:tc>
          <w:tcPr>
            <w:tcW w:w="1345" w:type="dxa"/>
          </w:tcPr>
          <w:p w:rsidR="00E35259" w:rsidRDefault="00000000">
            <w:pPr>
              <w:pStyle w:val="TableParagraph"/>
              <w:ind w:left="479"/>
              <w:rPr>
                <w:sz w:val="24"/>
              </w:rPr>
            </w:pPr>
            <w:r>
              <w:rPr>
                <w:spacing w:val="-5"/>
                <w:sz w:val="24"/>
              </w:rPr>
              <w:t>22</w:t>
            </w:r>
          </w:p>
        </w:tc>
        <w:tc>
          <w:tcPr>
            <w:tcW w:w="1350" w:type="dxa"/>
          </w:tcPr>
          <w:p w:rsidR="00E35259" w:rsidRDefault="00000000">
            <w:pPr>
              <w:pStyle w:val="TableParagraph"/>
              <w:ind w:left="109"/>
              <w:rPr>
                <w:sz w:val="24"/>
              </w:rPr>
            </w:pPr>
            <w:r>
              <w:rPr>
                <w:spacing w:val="-2"/>
                <w:sz w:val="24"/>
              </w:rPr>
              <w:t>18.33</w:t>
            </w:r>
          </w:p>
        </w:tc>
      </w:tr>
      <w:tr w:rsidR="00E35259">
        <w:trPr>
          <w:trHeight w:val="825"/>
        </w:trPr>
        <w:tc>
          <w:tcPr>
            <w:tcW w:w="1008" w:type="dxa"/>
          </w:tcPr>
          <w:p w:rsidR="00E35259" w:rsidRDefault="00000000">
            <w:pPr>
              <w:pStyle w:val="TableParagraph"/>
              <w:rPr>
                <w:sz w:val="24"/>
              </w:rPr>
            </w:pPr>
            <w:r>
              <w:rPr>
                <w:spacing w:val="-5"/>
                <w:sz w:val="24"/>
              </w:rPr>
              <w:t>b.</w:t>
            </w:r>
          </w:p>
        </w:tc>
        <w:tc>
          <w:tcPr>
            <w:tcW w:w="4394" w:type="dxa"/>
          </w:tcPr>
          <w:p w:rsidR="00E35259" w:rsidRDefault="00000000">
            <w:pPr>
              <w:pStyle w:val="TableParagraph"/>
              <w:rPr>
                <w:sz w:val="24"/>
              </w:rPr>
            </w:pPr>
            <w:r>
              <w:rPr>
                <w:sz w:val="24"/>
              </w:rPr>
              <w:t>Medium</w:t>
            </w:r>
            <w:r>
              <w:rPr>
                <w:spacing w:val="72"/>
                <w:sz w:val="24"/>
              </w:rPr>
              <w:t xml:space="preserve"> </w:t>
            </w:r>
            <w:r>
              <w:rPr>
                <w:sz w:val="24"/>
              </w:rPr>
              <w:t>size</w:t>
            </w:r>
            <w:r>
              <w:rPr>
                <w:spacing w:val="76"/>
                <w:sz w:val="24"/>
              </w:rPr>
              <w:t xml:space="preserve"> </w:t>
            </w:r>
            <w:r>
              <w:rPr>
                <w:sz w:val="24"/>
              </w:rPr>
              <w:t>of</w:t>
            </w:r>
            <w:r>
              <w:rPr>
                <w:spacing w:val="73"/>
                <w:sz w:val="24"/>
              </w:rPr>
              <w:t xml:space="preserve"> </w:t>
            </w:r>
            <w:r>
              <w:rPr>
                <w:sz w:val="24"/>
              </w:rPr>
              <w:t>land</w:t>
            </w:r>
            <w:r>
              <w:rPr>
                <w:spacing w:val="50"/>
                <w:w w:val="150"/>
                <w:sz w:val="24"/>
              </w:rPr>
              <w:t xml:space="preserve"> </w:t>
            </w:r>
            <w:r>
              <w:rPr>
                <w:sz w:val="24"/>
              </w:rPr>
              <w:t>holding</w:t>
            </w:r>
            <w:r>
              <w:rPr>
                <w:spacing w:val="76"/>
                <w:sz w:val="24"/>
              </w:rPr>
              <w:t xml:space="preserve"> </w:t>
            </w:r>
            <w:r>
              <w:rPr>
                <w:sz w:val="24"/>
              </w:rPr>
              <w:t>(2.1</w:t>
            </w:r>
            <w:r>
              <w:rPr>
                <w:spacing w:val="73"/>
                <w:sz w:val="24"/>
              </w:rPr>
              <w:t xml:space="preserve"> </w:t>
            </w:r>
            <w:r>
              <w:rPr>
                <w:spacing w:val="-5"/>
                <w:sz w:val="24"/>
              </w:rPr>
              <w:t>to</w:t>
            </w:r>
          </w:p>
          <w:p w:rsidR="00E35259" w:rsidRDefault="00000000">
            <w:pPr>
              <w:pStyle w:val="TableParagraph"/>
              <w:spacing w:before="137" w:line="240" w:lineRule="auto"/>
              <w:rPr>
                <w:sz w:val="24"/>
              </w:rPr>
            </w:pPr>
            <w:r>
              <w:rPr>
                <w:sz w:val="24"/>
              </w:rPr>
              <w:t>5.00</w:t>
            </w:r>
            <w:r>
              <w:rPr>
                <w:spacing w:val="4"/>
                <w:sz w:val="24"/>
              </w:rPr>
              <w:t xml:space="preserve"> </w:t>
            </w:r>
            <w:r>
              <w:rPr>
                <w:spacing w:val="-2"/>
                <w:sz w:val="24"/>
              </w:rPr>
              <w:t>acres)</w:t>
            </w:r>
          </w:p>
        </w:tc>
        <w:tc>
          <w:tcPr>
            <w:tcW w:w="1345" w:type="dxa"/>
          </w:tcPr>
          <w:p w:rsidR="00E35259" w:rsidRDefault="00000000">
            <w:pPr>
              <w:pStyle w:val="TableParagraph"/>
              <w:ind w:left="479"/>
              <w:rPr>
                <w:sz w:val="24"/>
              </w:rPr>
            </w:pPr>
            <w:r>
              <w:rPr>
                <w:spacing w:val="-5"/>
                <w:sz w:val="24"/>
              </w:rPr>
              <w:t>92</w:t>
            </w:r>
          </w:p>
        </w:tc>
        <w:tc>
          <w:tcPr>
            <w:tcW w:w="1350" w:type="dxa"/>
          </w:tcPr>
          <w:p w:rsidR="00E35259" w:rsidRDefault="00000000">
            <w:pPr>
              <w:pStyle w:val="TableParagraph"/>
              <w:ind w:left="109"/>
              <w:rPr>
                <w:sz w:val="24"/>
              </w:rPr>
            </w:pPr>
            <w:r>
              <w:rPr>
                <w:spacing w:val="-2"/>
                <w:sz w:val="24"/>
              </w:rPr>
              <w:t>76.66</w:t>
            </w:r>
          </w:p>
        </w:tc>
      </w:tr>
      <w:tr w:rsidR="00E35259">
        <w:trPr>
          <w:trHeight w:val="830"/>
        </w:trPr>
        <w:tc>
          <w:tcPr>
            <w:tcW w:w="1008" w:type="dxa"/>
          </w:tcPr>
          <w:p w:rsidR="00E35259" w:rsidRDefault="00000000">
            <w:pPr>
              <w:pStyle w:val="TableParagraph"/>
              <w:rPr>
                <w:sz w:val="24"/>
              </w:rPr>
            </w:pPr>
            <w:r>
              <w:rPr>
                <w:spacing w:val="-5"/>
                <w:sz w:val="24"/>
              </w:rPr>
              <w:t>c.</w:t>
            </w:r>
          </w:p>
        </w:tc>
        <w:tc>
          <w:tcPr>
            <w:tcW w:w="4394" w:type="dxa"/>
          </w:tcPr>
          <w:p w:rsidR="00E35259" w:rsidRDefault="00000000">
            <w:pPr>
              <w:pStyle w:val="TableParagraph"/>
              <w:rPr>
                <w:sz w:val="24"/>
              </w:rPr>
            </w:pPr>
            <w:r>
              <w:rPr>
                <w:sz w:val="24"/>
              </w:rPr>
              <w:t>Large</w:t>
            </w:r>
            <w:r>
              <w:rPr>
                <w:spacing w:val="20"/>
                <w:sz w:val="24"/>
              </w:rPr>
              <w:t xml:space="preserve"> </w:t>
            </w:r>
            <w:r>
              <w:rPr>
                <w:sz w:val="24"/>
              </w:rPr>
              <w:t>size</w:t>
            </w:r>
            <w:r>
              <w:rPr>
                <w:spacing w:val="20"/>
                <w:sz w:val="24"/>
              </w:rPr>
              <w:t xml:space="preserve"> </w:t>
            </w:r>
            <w:r>
              <w:rPr>
                <w:sz w:val="24"/>
              </w:rPr>
              <w:t>of</w:t>
            </w:r>
            <w:r>
              <w:rPr>
                <w:spacing w:val="18"/>
                <w:sz w:val="24"/>
              </w:rPr>
              <w:t xml:space="preserve"> </w:t>
            </w:r>
            <w:r>
              <w:rPr>
                <w:sz w:val="24"/>
              </w:rPr>
              <w:t>land</w:t>
            </w:r>
            <w:r>
              <w:rPr>
                <w:spacing w:val="21"/>
                <w:sz w:val="24"/>
              </w:rPr>
              <w:t xml:space="preserve"> </w:t>
            </w:r>
            <w:r>
              <w:rPr>
                <w:sz w:val="24"/>
              </w:rPr>
              <w:t>holding</w:t>
            </w:r>
            <w:r>
              <w:rPr>
                <w:spacing w:val="21"/>
                <w:sz w:val="24"/>
              </w:rPr>
              <w:t xml:space="preserve"> </w:t>
            </w:r>
            <w:proofErr w:type="gramStart"/>
            <w:r>
              <w:rPr>
                <w:sz w:val="24"/>
              </w:rPr>
              <w:t>(</w:t>
            </w:r>
            <w:r>
              <w:rPr>
                <w:spacing w:val="22"/>
                <w:sz w:val="24"/>
              </w:rPr>
              <w:t xml:space="preserve"> </w:t>
            </w:r>
            <w:r>
              <w:rPr>
                <w:sz w:val="24"/>
              </w:rPr>
              <w:t>above</w:t>
            </w:r>
            <w:proofErr w:type="gramEnd"/>
            <w:r>
              <w:rPr>
                <w:spacing w:val="21"/>
                <w:sz w:val="24"/>
              </w:rPr>
              <w:t xml:space="preserve"> </w:t>
            </w:r>
            <w:r>
              <w:rPr>
                <w:spacing w:val="-4"/>
                <w:sz w:val="24"/>
              </w:rPr>
              <w:t>5.00</w:t>
            </w:r>
          </w:p>
          <w:p w:rsidR="00E35259" w:rsidRDefault="00000000">
            <w:pPr>
              <w:pStyle w:val="TableParagraph"/>
              <w:spacing w:before="141" w:line="240" w:lineRule="auto"/>
              <w:rPr>
                <w:sz w:val="24"/>
              </w:rPr>
            </w:pPr>
            <w:r>
              <w:rPr>
                <w:spacing w:val="-2"/>
                <w:sz w:val="24"/>
              </w:rPr>
              <w:t>acres)</w:t>
            </w:r>
          </w:p>
        </w:tc>
        <w:tc>
          <w:tcPr>
            <w:tcW w:w="1345" w:type="dxa"/>
          </w:tcPr>
          <w:p w:rsidR="00E35259" w:rsidRDefault="00000000">
            <w:pPr>
              <w:pStyle w:val="TableParagraph"/>
              <w:ind w:left="479"/>
              <w:rPr>
                <w:sz w:val="24"/>
              </w:rPr>
            </w:pPr>
            <w:r>
              <w:rPr>
                <w:spacing w:val="-5"/>
                <w:sz w:val="24"/>
              </w:rPr>
              <w:t>06</w:t>
            </w:r>
          </w:p>
        </w:tc>
        <w:tc>
          <w:tcPr>
            <w:tcW w:w="1350" w:type="dxa"/>
          </w:tcPr>
          <w:p w:rsidR="00E35259" w:rsidRDefault="00000000">
            <w:pPr>
              <w:pStyle w:val="TableParagraph"/>
              <w:ind w:left="109"/>
              <w:rPr>
                <w:sz w:val="24"/>
              </w:rPr>
            </w:pPr>
            <w:r>
              <w:rPr>
                <w:spacing w:val="-4"/>
                <w:sz w:val="24"/>
              </w:rPr>
              <w:t>5.01</w:t>
            </w:r>
          </w:p>
        </w:tc>
      </w:tr>
      <w:tr w:rsidR="00E35259">
        <w:trPr>
          <w:trHeight w:val="412"/>
        </w:trPr>
        <w:tc>
          <w:tcPr>
            <w:tcW w:w="8097" w:type="dxa"/>
            <w:gridSpan w:val="4"/>
          </w:tcPr>
          <w:p w:rsidR="00E35259" w:rsidRDefault="00000000">
            <w:pPr>
              <w:pStyle w:val="TableParagraph"/>
              <w:spacing w:line="273" w:lineRule="exact"/>
              <w:ind w:left="748"/>
              <w:rPr>
                <w:b/>
                <w:sz w:val="24"/>
              </w:rPr>
            </w:pPr>
            <w:r>
              <w:rPr>
                <w:b/>
                <w:sz w:val="24"/>
              </w:rPr>
              <w:t>Level</w:t>
            </w:r>
            <w:r>
              <w:rPr>
                <w:b/>
                <w:spacing w:val="-3"/>
                <w:sz w:val="24"/>
              </w:rPr>
              <w:t xml:space="preserve"> </w:t>
            </w:r>
            <w:r>
              <w:rPr>
                <w:b/>
                <w:sz w:val="24"/>
              </w:rPr>
              <w:t>of</w:t>
            </w:r>
            <w:r>
              <w:rPr>
                <w:b/>
                <w:spacing w:val="-1"/>
                <w:sz w:val="24"/>
              </w:rPr>
              <w:t xml:space="preserve"> </w:t>
            </w:r>
            <w:r>
              <w:rPr>
                <w:b/>
                <w:sz w:val="24"/>
              </w:rPr>
              <w:t>annual</w:t>
            </w:r>
            <w:r>
              <w:rPr>
                <w:b/>
                <w:spacing w:val="-3"/>
                <w:sz w:val="24"/>
              </w:rPr>
              <w:t xml:space="preserve"> </w:t>
            </w:r>
            <w:r>
              <w:rPr>
                <w:b/>
                <w:spacing w:val="-2"/>
                <w:sz w:val="24"/>
              </w:rPr>
              <w:t>income</w:t>
            </w:r>
          </w:p>
        </w:tc>
      </w:tr>
      <w:tr w:rsidR="00E35259">
        <w:trPr>
          <w:trHeight w:val="412"/>
        </w:trPr>
        <w:tc>
          <w:tcPr>
            <w:tcW w:w="1008" w:type="dxa"/>
          </w:tcPr>
          <w:p w:rsidR="00E35259" w:rsidRDefault="00000000">
            <w:pPr>
              <w:pStyle w:val="TableParagraph"/>
              <w:rPr>
                <w:sz w:val="24"/>
              </w:rPr>
            </w:pPr>
            <w:r>
              <w:rPr>
                <w:spacing w:val="-5"/>
                <w:sz w:val="24"/>
              </w:rPr>
              <w:t>a.</w:t>
            </w:r>
          </w:p>
        </w:tc>
        <w:tc>
          <w:tcPr>
            <w:tcW w:w="4394" w:type="dxa"/>
          </w:tcPr>
          <w:p w:rsidR="00E35259" w:rsidRDefault="00000000">
            <w:pPr>
              <w:pStyle w:val="TableParagraph"/>
              <w:rPr>
                <w:sz w:val="24"/>
              </w:rPr>
            </w:pPr>
            <w:r>
              <w:rPr>
                <w:sz w:val="24"/>
              </w:rPr>
              <w:t>Low</w:t>
            </w:r>
            <w:r>
              <w:rPr>
                <w:spacing w:val="-1"/>
                <w:sz w:val="24"/>
              </w:rPr>
              <w:t xml:space="preserve"> </w:t>
            </w:r>
            <w:r>
              <w:rPr>
                <w:sz w:val="24"/>
              </w:rPr>
              <w:t>annual</w:t>
            </w:r>
            <w:r>
              <w:rPr>
                <w:spacing w:val="-4"/>
                <w:sz w:val="24"/>
              </w:rPr>
              <w:t xml:space="preserve"> </w:t>
            </w:r>
            <w:r>
              <w:rPr>
                <w:spacing w:val="-2"/>
                <w:sz w:val="24"/>
              </w:rPr>
              <w:t>income</w:t>
            </w:r>
          </w:p>
        </w:tc>
        <w:tc>
          <w:tcPr>
            <w:tcW w:w="1345" w:type="dxa"/>
          </w:tcPr>
          <w:p w:rsidR="00E35259" w:rsidRDefault="00000000">
            <w:pPr>
              <w:pStyle w:val="TableParagraph"/>
              <w:ind w:left="479"/>
              <w:rPr>
                <w:sz w:val="24"/>
              </w:rPr>
            </w:pPr>
            <w:r>
              <w:rPr>
                <w:spacing w:val="-5"/>
                <w:sz w:val="24"/>
              </w:rPr>
              <w:t>30</w:t>
            </w:r>
          </w:p>
        </w:tc>
        <w:tc>
          <w:tcPr>
            <w:tcW w:w="1350" w:type="dxa"/>
          </w:tcPr>
          <w:p w:rsidR="00E35259" w:rsidRDefault="00000000">
            <w:pPr>
              <w:pStyle w:val="TableParagraph"/>
              <w:ind w:left="109"/>
              <w:rPr>
                <w:sz w:val="24"/>
              </w:rPr>
            </w:pPr>
            <w:r>
              <w:rPr>
                <w:spacing w:val="-2"/>
                <w:sz w:val="24"/>
              </w:rPr>
              <w:t>25.01</w:t>
            </w:r>
          </w:p>
        </w:tc>
      </w:tr>
      <w:tr w:rsidR="00E35259">
        <w:trPr>
          <w:trHeight w:val="417"/>
        </w:trPr>
        <w:tc>
          <w:tcPr>
            <w:tcW w:w="1008" w:type="dxa"/>
          </w:tcPr>
          <w:p w:rsidR="00E35259" w:rsidRDefault="00000000">
            <w:pPr>
              <w:pStyle w:val="TableParagraph"/>
              <w:spacing w:line="273" w:lineRule="exact"/>
              <w:rPr>
                <w:sz w:val="24"/>
              </w:rPr>
            </w:pPr>
            <w:r>
              <w:rPr>
                <w:spacing w:val="-5"/>
                <w:sz w:val="24"/>
              </w:rPr>
              <w:t>b.</w:t>
            </w:r>
          </w:p>
        </w:tc>
        <w:tc>
          <w:tcPr>
            <w:tcW w:w="4394" w:type="dxa"/>
          </w:tcPr>
          <w:p w:rsidR="00E35259" w:rsidRDefault="00000000">
            <w:pPr>
              <w:pStyle w:val="TableParagraph"/>
              <w:spacing w:line="273" w:lineRule="exact"/>
              <w:rPr>
                <w:sz w:val="24"/>
              </w:rPr>
            </w:pPr>
            <w:r>
              <w:rPr>
                <w:sz w:val="24"/>
              </w:rPr>
              <w:t>Medium</w:t>
            </w:r>
            <w:r>
              <w:rPr>
                <w:spacing w:val="-7"/>
                <w:sz w:val="24"/>
              </w:rPr>
              <w:t xml:space="preserve"> </w:t>
            </w:r>
            <w:r>
              <w:rPr>
                <w:sz w:val="24"/>
              </w:rPr>
              <w:t>annual</w:t>
            </w:r>
            <w:r>
              <w:rPr>
                <w:spacing w:val="2"/>
                <w:sz w:val="24"/>
              </w:rPr>
              <w:t xml:space="preserve"> </w:t>
            </w:r>
            <w:r>
              <w:rPr>
                <w:spacing w:val="-2"/>
                <w:sz w:val="24"/>
              </w:rPr>
              <w:t>income</w:t>
            </w:r>
          </w:p>
        </w:tc>
        <w:tc>
          <w:tcPr>
            <w:tcW w:w="1345" w:type="dxa"/>
          </w:tcPr>
          <w:p w:rsidR="00E35259" w:rsidRDefault="00000000">
            <w:pPr>
              <w:pStyle w:val="TableParagraph"/>
              <w:spacing w:line="273" w:lineRule="exact"/>
              <w:ind w:left="479"/>
              <w:rPr>
                <w:sz w:val="24"/>
              </w:rPr>
            </w:pPr>
            <w:r>
              <w:rPr>
                <w:spacing w:val="-5"/>
                <w:sz w:val="24"/>
              </w:rPr>
              <w:t>83</w:t>
            </w:r>
          </w:p>
        </w:tc>
        <w:tc>
          <w:tcPr>
            <w:tcW w:w="1350" w:type="dxa"/>
          </w:tcPr>
          <w:p w:rsidR="00E35259" w:rsidRDefault="00000000">
            <w:pPr>
              <w:pStyle w:val="TableParagraph"/>
              <w:spacing w:line="273" w:lineRule="exact"/>
              <w:ind w:left="109"/>
              <w:rPr>
                <w:sz w:val="24"/>
              </w:rPr>
            </w:pPr>
            <w:r>
              <w:rPr>
                <w:spacing w:val="-2"/>
                <w:sz w:val="24"/>
              </w:rPr>
              <w:t>69.16</w:t>
            </w:r>
          </w:p>
        </w:tc>
      </w:tr>
      <w:tr w:rsidR="00E35259">
        <w:trPr>
          <w:trHeight w:val="412"/>
        </w:trPr>
        <w:tc>
          <w:tcPr>
            <w:tcW w:w="1008" w:type="dxa"/>
          </w:tcPr>
          <w:p w:rsidR="00E35259" w:rsidRDefault="00000000">
            <w:pPr>
              <w:pStyle w:val="TableParagraph"/>
              <w:rPr>
                <w:sz w:val="24"/>
              </w:rPr>
            </w:pPr>
            <w:r>
              <w:rPr>
                <w:spacing w:val="-5"/>
                <w:sz w:val="24"/>
              </w:rPr>
              <w:t>c.</w:t>
            </w:r>
          </w:p>
        </w:tc>
        <w:tc>
          <w:tcPr>
            <w:tcW w:w="4394" w:type="dxa"/>
          </w:tcPr>
          <w:p w:rsidR="00E35259" w:rsidRDefault="00000000">
            <w:pPr>
              <w:pStyle w:val="TableParagraph"/>
              <w:rPr>
                <w:sz w:val="24"/>
              </w:rPr>
            </w:pPr>
            <w:r>
              <w:rPr>
                <w:sz w:val="24"/>
              </w:rPr>
              <w:t>High</w:t>
            </w:r>
            <w:r>
              <w:rPr>
                <w:spacing w:val="-4"/>
                <w:sz w:val="24"/>
              </w:rPr>
              <w:t xml:space="preserve"> </w:t>
            </w:r>
            <w:r>
              <w:rPr>
                <w:sz w:val="24"/>
              </w:rPr>
              <w:t>annual</w:t>
            </w:r>
            <w:r>
              <w:rPr>
                <w:spacing w:val="-3"/>
                <w:sz w:val="24"/>
              </w:rPr>
              <w:t xml:space="preserve"> </w:t>
            </w:r>
            <w:r>
              <w:rPr>
                <w:spacing w:val="-2"/>
                <w:sz w:val="24"/>
              </w:rPr>
              <w:t>income</w:t>
            </w:r>
          </w:p>
        </w:tc>
        <w:tc>
          <w:tcPr>
            <w:tcW w:w="1345" w:type="dxa"/>
          </w:tcPr>
          <w:p w:rsidR="00E35259" w:rsidRDefault="00000000">
            <w:pPr>
              <w:pStyle w:val="TableParagraph"/>
              <w:ind w:left="479"/>
              <w:rPr>
                <w:sz w:val="24"/>
              </w:rPr>
            </w:pPr>
            <w:r>
              <w:rPr>
                <w:spacing w:val="-5"/>
                <w:sz w:val="24"/>
              </w:rPr>
              <w:t>07</w:t>
            </w:r>
          </w:p>
        </w:tc>
        <w:tc>
          <w:tcPr>
            <w:tcW w:w="1350" w:type="dxa"/>
          </w:tcPr>
          <w:p w:rsidR="00E35259" w:rsidRDefault="00000000">
            <w:pPr>
              <w:pStyle w:val="TableParagraph"/>
              <w:ind w:left="109"/>
              <w:rPr>
                <w:sz w:val="24"/>
              </w:rPr>
            </w:pPr>
            <w:r>
              <w:rPr>
                <w:spacing w:val="-4"/>
                <w:sz w:val="24"/>
              </w:rPr>
              <w:t>5.83</w:t>
            </w:r>
          </w:p>
        </w:tc>
      </w:tr>
      <w:tr w:rsidR="00E35259">
        <w:trPr>
          <w:trHeight w:val="417"/>
        </w:trPr>
        <w:tc>
          <w:tcPr>
            <w:tcW w:w="8097" w:type="dxa"/>
            <w:gridSpan w:val="4"/>
          </w:tcPr>
          <w:p w:rsidR="00E35259" w:rsidRDefault="00000000">
            <w:pPr>
              <w:pStyle w:val="TableParagraph"/>
              <w:spacing w:line="273" w:lineRule="exact"/>
              <w:ind w:left="748"/>
              <w:rPr>
                <w:b/>
                <w:sz w:val="24"/>
              </w:rPr>
            </w:pPr>
            <w:r>
              <w:rPr>
                <w:b/>
                <w:sz w:val="24"/>
              </w:rPr>
              <w:t>Level</w:t>
            </w:r>
            <w:r>
              <w:rPr>
                <w:b/>
                <w:spacing w:val="-5"/>
                <w:sz w:val="24"/>
              </w:rPr>
              <w:t xml:space="preserve"> </w:t>
            </w:r>
            <w:r>
              <w:rPr>
                <w:b/>
                <w:sz w:val="24"/>
              </w:rPr>
              <w:t>of</w:t>
            </w:r>
            <w:r>
              <w:rPr>
                <w:b/>
                <w:spacing w:val="-3"/>
                <w:sz w:val="24"/>
              </w:rPr>
              <w:t xml:space="preserve"> </w:t>
            </w:r>
            <w:r>
              <w:rPr>
                <w:b/>
                <w:sz w:val="24"/>
              </w:rPr>
              <w:t>scientific</w:t>
            </w:r>
            <w:r>
              <w:rPr>
                <w:b/>
                <w:spacing w:val="-1"/>
                <w:sz w:val="24"/>
              </w:rPr>
              <w:t xml:space="preserve"> </w:t>
            </w:r>
            <w:r>
              <w:rPr>
                <w:b/>
                <w:spacing w:val="-2"/>
                <w:sz w:val="24"/>
              </w:rPr>
              <w:t>orientation</w:t>
            </w:r>
          </w:p>
        </w:tc>
      </w:tr>
    </w:tbl>
    <w:p w:rsidR="00E35259" w:rsidRDefault="00E35259">
      <w:pPr>
        <w:pStyle w:val="TableParagraph"/>
        <w:spacing w:line="273" w:lineRule="exact"/>
        <w:rPr>
          <w:b/>
          <w:sz w:val="24"/>
        </w:rPr>
        <w:sectPr w:rsidR="00E35259">
          <w:type w:val="continuous"/>
          <w:pgSz w:w="12240" w:h="15840"/>
          <w:pgMar w:top="1420" w:right="1080" w:bottom="1529" w:left="1440" w:header="720" w:footer="720" w:gutter="0"/>
          <w:cols w:space="720"/>
        </w:sectPr>
      </w:pPr>
    </w:p>
    <w:tbl>
      <w:tblPr>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4394"/>
        <w:gridCol w:w="1345"/>
        <w:gridCol w:w="1350"/>
      </w:tblGrid>
      <w:tr w:rsidR="00E35259">
        <w:trPr>
          <w:trHeight w:val="412"/>
        </w:trPr>
        <w:tc>
          <w:tcPr>
            <w:tcW w:w="1008" w:type="dxa"/>
          </w:tcPr>
          <w:p w:rsidR="00E35259" w:rsidRDefault="00000000">
            <w:pPr>
              <w:pStyle w:val="TableParagraph"/>
              <w:rPr>
                <w:sz w:val="24"/>
              </w:rPr>
            </w:pPr>
            <w:r>
              <w:rPr>
                <w:spacing w:val="-5"/>
                <w:sz w:val="24"/>
              </w:rPr>
              <w:lastRenderedPageBreak/>
              <w:t>a.</w:t>
            </w:r>
          </w:p>
        </w:tc>
        <w:tc>
          <w:tcPr>
            <w:tcW w:w="4394" w:type="dxa"/>
          </w:tcPr>
          <w:p w:rsidR="00E35259" w:rsidRDefault="00000000">
            <w:pPr>
              <w:pStyle w:val="TableParagraph"/>
              <w:rPr>
                <w:sz w:val="24"/>
              </w:rPr>
            </w:pPr>
            <w:r>
              <w:rPr>
                <w:sz w:val="24"/>
              </w:rPr>
              <w:t>Low</w:t>
            </w:r>
            <w:r>
              <w:rPr>
                <w:spacing w:val="-2"/>
                <w:sz w:val="24"/>
              </w:rPr>
              <w:t xml:space="preserve"> </w:t>
            </w:r>
            <w:r>
              <w:rPr>
                <w:sz w:val="24"/>
              </w:rPr>
              <w:t>level</w:t>
            </w:r>
            <w:r>
              <w:rPr>
                <w:spacing w:val="-6"/>
                <w:sz w:val="24"/>
              </w:rPr>
              <w:t xml:space="preserve"> </w:t>
            </w:r>
            <w:r>
              <w:rPr>
                <w:sz w:val="24"/>
              </w:rPr>
              <w:t>of</w:t>
            </w:r>
            <w:r>
              <w:rPr>
                <w:spacing w:val="-8"/>
                <w:sz w:val="24"/>
              </w:rPr>
              <w:t xml:space="preserve"> </w:t>
            </w:r>
            <w:r>
              <w:rPr>
                <w:sz w:val="24"/>
              </w:rPr>
              <w:t>scientific</w:t>
            </w:r>
            <w:r>
              <w:rPr>
                <w:spacing w:val="-1"/>
                <w:sz w:val="24"/>
              </w:rPr>
              <w:t xml:space="preserve"> </w:t>
            </w:r>
            <w:r>
              <w:rPr>
                <w:spacing w:val="-2"/>
                <w:sz w:val="24"/>
              </w:rPr>
              <w:t>orientation</w:t>
            </w:r>
          </w:p>
        </w:tc>
        <w:tc>
          <w:tcPr>
            <w:tcW w:w="1345" w:type="dxa"/>
          </w:tcPr>
          <w:p w:rsidR="00E35259" w:rsidRDefault="00000000">
            <w:pPr>
              <w:pStyle w:val="TableParagraph"/>
              <w:ind w:left="479"/>
              <w:rPr>
                <w:sz w:val="24"/>
              </w:rPr>
            </w:pPr>
            <w:r>
              <w:rPr>
                <w:spacing w:val="-5"/>
                <w:sz w:val="24"/>
              </w:rPr>
              <w:t>17</w:t>
            </w:r>
          </w:p>
        </w:tc>
        <w:tc>
          <w:tcPr>
            <w:tcW w:w="1350" w:type="dxa"/>
          </w:tcPr>
          <w:p w:rsidR="00E35259" w:rsidRDefault="00000000">
            <w:pPr>
              <w:pStyle w:val="TableParagraph"/>
              <w:ind w:left="109"/>
              <w:rPr>
                <w:sz w:val="24"/>
              </w:rPr>
            </w:pPr>
            <w:r>
              <w:rPr>
                <w:spacing w:val="-2"/>
                <w:sz w:val="24"/>
              </w:rPr>
              <w:t>14.16</w:t>
            </w:r>
          </w:p>
        </w:tc>
      </w:tr>
      <w:tr w:rsidR="00E35259">
        <w:trPr>
          <w:trHeight w:val="417"/>
        </w:trPr>
        <w:tc>
          <w:tcPr>
            <w:tcW w:w="1008" w:type="dxa"/>
          </w:tcPr>
          <w:p w:rsidR="00E35259" w:rsidRDefault="00000000">
            <w:pPr>
              <w:pStyle w:val="TableParagraph"/>
              <w:rPr>
                <w:sz w:val="24"/>
              </w:rPr>
            </w:pPr>
            <w:r>
              <w:rPr>
                <w:spacing w:val="-5"/>
                <w:sz w:val="24"/>
              </w:rPr>
              <w:t>b.</w:t>
            </w:r>
          </w:p>
        </w:tc>
        <w:tc>
          <w:tcPr>
            <w:tcW w:w="4394" w:type="dxa"/>
          </w:tcPr>
          <w:p w:rsidR="00E35259" w:rsidRDefault="00000000">
            <w:pPr>
              <w:pStyle w:val="TableParagraph"/>
              <w:rPr>
                <w:sz w:val="24"/>
              </w:rPr>
            </w:pPr>
            <w:r>
              <w:rPr>
                <w:sz w:val="24"/>
              </w:rPr>
              <w:t>Medium</w:t>
            </w:r>
            <w:r>
              <w:rPr>
                <w:spacing w:val="-5"/>
                <w:sz w:val="24"/>
              </w:rPr>
              <w:t xml:space="preserve"> </w:t>
            </w:r>
            <w:r>
              <w:rPr>
                <w:sz w:val="24"/>
              </w:rPr>
              <w:t>level</w:t>
            </w:r>
            <w:r>
              <w:rPr>
                <w:spacing w:val="-5"/>
                <w:sz w:val="24"/>
              </w:rPr>
              <w:t xml:space="preserve"> </w:t>
            </w:r>
            <w:r>
              <w:rPr>
                <w:sz w:val="24"/>
              </w:rPr>
              <w:t>of</w:t>
            </w:r>
            <w:r>
              <w:rPr>
                <w:spacing w:val="-8"/>
                <w:sz w:val="24"/>
              </w:rPr>
              <w:t xml:space="preserve"> </w:t>
            </w:r>
            <w:r>
              <w:rPr>
                <w:sz w:val="24"/>
              </w:rPr>
              <w:t>scientific</w:t>
            </w:r>
            <w:r>
              <w:rPr>
                <w:spacing w:val="-1"/>
                <w:sz w:val="24"/>
              </w:rPr>
              <w:t xml:space="preserve"> </w:t>
            </w:r>
            <w:r>
              <w:rPr>
                <w:spacing w:val="-2"/>
                <w:sz w:val="24"/>
              </w:rPr>
              <w:t>orientation</w:t>
            </w:r>
          </w:p>
        </w:tc>
        <w:tc>
          <w:tcPr>
            <w:tcW w:w="1345" w:type="dxa"/>
          </w:tcPr>
          <w:p w:rsidR="00E35259" w:rsidRDefault="00000000">
            <w:pPr>
              <w:pStyle w:val="TableParagraph"/>
              <w:ind w:left="479"/>
              <w:rPr>
                <w:sz w:val="24"/>
              </w:rPr>
            </w:pPr>
            <w:r>
              <w:rPr>
                <w:spacing w:val="-5"/>
                <w:sz w:val="24"/>
              </w:rPr>
              <w:t>92</w:t>
            </w:r>
          </w:p>
        </w:tc>
        <w:tc>
          <w:tcPr>
            <w:tcW w:w="1350" w:type="dxa"/>
          </w:tcPr>
          <w:p w:rsidR="00E35259" w:rsidRDefault="00000000">
            <w:pPr>
              <w:pStyle w:val="TableParagraph"/>
              <w:ind w:left="109"/>
              <w:rPr>
                <w:sz w:val="24"/>
              </w:rPr>
            </w:pPr>
            <w:r>
              <w:rPr>
                <w:spacing w:val="-2"/>
                <w:sz w:val="24"/>
              </w:rPr>
              <w:t>76.66</w:t>
            </w:r>
          </w:p>
        </w:tc>
      </w:tr>
      <w:tr w:rsidR="00E35259">
        <w:trPr>
          <w:trHeight w:val="412"/>
        </w:trPr>
        <w:tc>
          <w:tcPr>
            <w:tcW w:w="1008" w:type="dxa"/>
          </w:tcPr>
          <w:p w:rsidR="00E35259" w:rsidRDefault="00000000">
            <w:pPr>
              <w:pStyle w:val="TableParagraph"/>
              <w:rPr>
                <w:sz w:val="24"/>
              </w:rPr>
            </w:pPr>
            <w:r>
              <w:rPr>
                <w:spacing w:val="-5"/>
                <w:sz w:val="24"/>
              </w:rPr>
              <w:t>c.</w:t>
            </w:r>
          </w:p>
        </w:tc>
        <w:tc>
          <w:tcPr>
            <w:tcW w:w="4394" w:type="dxa"/>
          </w:tcPr>
          <w:p w:rsidR="00E35259" w:rsidRDefault="00000000">
            <w:pPr>
              <w:pStyle w:val="TableParagraph"/>
              <w:rPr>
                <w:sz w:val="24"/>
              </w:rPr>
            </w:pPr>
            <w:r>
              <w:rPr>
                <w:sz w:val="24"/>
              </w:rPr>
              <w:t>High</w:t>
            </w:r>
            <w:r>
              <w:rPr>
                <w:spacing w:val="-1"/>
                <w:sz w:val="24"/>
              </w:rPr>
              <w:t xml:space="preserve"> </w:t>
            </w:r>
            <w:r>
              <w:rPr>
                <w:sz w:val="24"/>
              </w:rPr>
              <w:t>level</w:t>
            </w:r>
            <w:r>
              <w:rPr>
                <w:spacing w:val="-9"/>
                <w:sz w:val="24"/>
              </w:rPr>
              <w:t xml:space="preserve"> </w:t>
            </w:r>
            <w:r>
              <w:rPr>
                <w:sz w:val="24"/>
              </w:rPr>
              <w:t>of</w:t>
            </w:r>
            <w:r>
              <w:rPr>
                <w:spacing w:val="-8"/>
                <w:sz w:val="24"/>
              </w:rPr>
              <w:t xml:space="preserve"> </w:t>
            </w:r>
            <w:r>
              <w:rPr>
                <w:sz w:val="24"/>
              </w:rPr>
              <w:t>scientific</w:t>
            </w:r>
            <w:r>
              <w:rPr>
                <w:spacing w:val="-1"/>
                <w:sz w:val="24"/>
              </w:rPr>
              <w:t xml:space="preserve"> </w:t>
            </w:r>
            <w:r>
              <w:rPr>
                <w:spacing w:val="-2"/>
                <w:sz w:val="24"/>
              </w:rPr>
              <w:t>orientation</w:t>
            </w:r>
          </w:p>
        </w:tc>
        <w:tc>
          <w:tcPr>
            <w:tcW w:w="1345" w:type="dxa"/>
          </w:tcPr>
          <w:p w:rsidR="00E35259" w:rsidRDefault="00000000">
            <w:pPr>
              <w:pStyle w:val="TableParagraph"/>
              <w:ind w:left="479"/>
              <w:rPr>
                <w:sz w:val="24"/>
              </w:rPr>
            </w:pPr>
            <w:r>
              <w:rPr>
                <w:spacing w:val="-5"/>
                <w:sz w:val="24"/>
              </w:rPr>
              <w:t>11</w:t>
            </w:r>
          </w:p>
        </w:tc>
        <w:tc>
          <w:tcPr>
            <w:tcW w:w="1350" w:type="dxa"/>
          </w:tcPr>
          <w:p w:rsidR="00E35259" w:rsidRDefault="00000000">
            <w:pPr>
              <w:pStyle w:val="TableParagraph"/>
              <w:ind w:left="109"/>
              <w:rPr>
                <w:sz w:val="24"/>
              </w:rPr>
            </w:pPr>
            <w:r>
              <w:rPr>
                <w:spacing w:val="-4"/>
                <w:sz w:val="24"/>
              </w:rPr>
              <w:t>9.16</w:t>
            </w:r>
          </w:p>
        </w:tc>
      </w:tr>
      <w:tr w:rsidR="00E35259">
        <w:trPr>
          <w:trHeight w:val="412"/>
        </w:trPr>
        <w:tc>
          <w:tcPr>
            <w:tcW w:w="8097" w:type="dxa"/>
            <w:gridSpan w:val="4"/>
          </w:tcPr>
          <w:p w:rsidR="00E35259" w:rsidRDefault="00000000">
            <w:pPr>
              <w:pStyle w:val="TableParagraph"/>
              <w:tabs>
                <w:tab w:val="left" w:pos="5324"/>
              </w:tabs>
              <w:spacing w:line="273" w:lineRule="exact"/>
              <w:ind w:left="748"/>
              <w:rPr>
                <w:b/>
                <w:sz w:val="24"/>
              </w:rPr>
            </w:pPr>
            <w:r>
              <w:rPr>
                <w:b/>
                <w:sz w:val="24"/>
              </w:rPr>
              <w:t>Level</w:t>
            </w:r>
            <w:r>
              <w:rPr>
                <w:b/>
                <w:spacing w:val="-3"/>
                <w:sz w:val="24"/>
              </w:rPr>
              <w:t xml:space="preserve"> </w:t>
            </w:r>
            <w:r>
              <w:rPr>
                <w:b/>
                <w:sz w:val="24"/>
              </w:rPr>
              <w:t>of</w:t>
            </w:r>
            <w:r>
              <w:rPr>
                <w:b/>
                <w:spacing w:val="-1"/>
                <w:sz w:val="24"/>
              </w:rPr>
              <w:t xml:space="preserve"> </w:t>
            </w:r>
            <w:r>
              <w:rPr>
                <w:b/>
                <w:sz w:val="24"/>
              </w:rPr>
              <w:t>risk</w:t>
            </w:r>
            <w:r>
              <w:rPr>
                <w:b/>
                <w:spacing w:val="-1"/>
                <w:sz w:val="24"/>
              </w:rPr>
              <w:t xml:space="preserve"> </w:t>
            </w:r>
            <w:r>
              <w:rPr>
                <w:b/>
                <w:spacing w:val="-2"/>
                <w:sz w:val="24"/>
              </w:rPr>
              <w:t>orientation</w:t>
            </w:r>
            <w:r>
              <w:rPr>
                <w:b/>
                <w:sz w:val="24"/>
              </w:rPr>
              <w:tab/>
              <w:t>(mean=</w:t>
            </w:r>
            <w:r>
              <w:rPr>
                <w:b/>
                <w:spacing w:val="-5"/>
                <w:sz w:val="24"/>
              </w:rPr>
              <w:t xml:space="preserve"> </w:t>
            </w:r>
            <w:r>
              <w:rPr>
                <w:b/>
                <w:sz w:val="24"/>
              </w:rPr>
              <w:t>14.76,</w:t>
            </w:r>
            <w:r>
              <w:rPr>
                <w:b/>
                <w:spacing w:val="-2"/>
                <w:sz w:val="24"/>
              </w:rPr>
              <w:t xml:space="preserve"> </w:t>
            </w:r>
            <w:r>
              <w:rPr>
                <w:b/>
                <w:sz w:val="24"/>
              </w:rPr>
              <w:t>S.D.=</w:t>
            </w:r>
            <w:r>
              <w:rPr>
                <w:b/>
                <w:spacing w:val="-2"/>
                <w:sz w:val="24"/>
              </w:rPr>
              <w:t xml:space="preserve"> 1.73)</w:t>
            </w:r>
          </w:p>
        </w:tc>
      </w:tr>
      <w:tr w:rsidR="00E35259">
        <w:trPr>
          <w:trHeight w:val="417"/>
        </w:trPr>
        <w:tc>
          <w:tcPr>
            <w:tcW w:w="1008" w:type="dxa"/>
          </w:tcPr>
          <w:p w:rsidR="00E35259" w:rsidRDefault="00000000">
            <w:pPr>
              <w:pStyle w:val="TableParagraph"/>
              <w:rPr>
                <w:sz w:val="24"/>
              </w:rPr>
            </w:pPr>
            <w:r>
              <w:rPr>
                <w:spacing w:val="-5"/>
                <w:sz w:val="24"/>
              </w:rPr>
              <w:t>a.</w:t>
            </w:r>
          </w:p>
        </w:tc>
        <w:tc>
          <w:tcPr>
            <w:tcW w:w="4394" w:type="dxa"/>
          </w:tcPr>
          <w:p w:rsidR="00E35259" w:rsidRDefault="00000000">
            <w:pPr>
              <w:pStyle w:val="TableParagraph"/>
              <w:rPr>
                <w:sz w:val="24"/>
              </w:rPr>
            </w:pPr>
            <w:r>
              <w:rPr>
                <w:sz w:val="24"/>
              </w:rPr>
              <w:t>Low</w:t>
            </w:r>
            <w:r>
              <w:rPr>
                <w:spacing w:val="-1"/>
                <w:sz w:val="24"/>
              </w:rPr>
              <w:t xml:space="preserve"> </w:t>
            </w:r>
            <w:r>
              <w:rPr>
                <w:sz w:val="24"/>
              </w:rPr>
              <w:t>level</w:t>
            </w:r>
            <w:r>
              <w:rPr>
                <w:spacing w:val="-5"/>
                <w:sz w:val="24"/>
              </w:rPr>
              <w:t xml:space="preserve"> </w:t>
            </w:r>
            <w:r>
              <w:rPr>
                <w:sz w:val="24"/>
              </w:rPr>
              <w:t>of</w:t>
            </w:r>
            <w:r>
              <w:rPr>
                <w:spacing w:val="-7"/>
                <w:sz w:val="24"/>
              </w:rPr>
              <w:t xml:space="preserve"> </w:t>
            </w:r>
            <w:r>
              <w:rPr>
                <w:sz w:val="24"/>
              </w:rPr>
              <w:t>risk</w:t>
            </w:r>
            <w:r>
              <w:rPr>
                <w:spacing w:val="1"/>
                <w:sz w:val="24"/>
              </w:rPr>
              <w:t xml:space="preserve"> </w:t>
            </w:r>
            <w:r>
              <w:rPr>
                <w:spacing w:val="-2"/>
                <w:sz w:val="24"/>
              </w:rPr>
              <w:t>orientation</w:t>
            </w:r>
          </w:p>
        </w:tc>
        <w:tc>
          <w:tcPr>
            <w:tcW w:w="1345" w:type="dxa"/>
          </w:tcPr>
          <w:p w:rsidR="00E35259" w:rsidRDefault="00000000">
            <w:pPr>
              <w:pStyle w:val="TableParagraph"/>
              <w:ind w:left="479"/>
              <w:rPr>
                <w:sz w:val="24"/>
              </w:rPr>
            </w:pPr>
            <w:r>
              <w:rPr>
                <w:spacing w:val="-5"/>
                <w:sz w:val="24"/>
              </w:rPr>
              <w:t>24</w:t>
            </w:r>
          </w:p>
        </w:tc>
        <w:tc>
          <w:tcPr>
            <w:tcW w:w="1350" w:type="dxa"/>
          </w:tcPr>
          <w:p w:rsidR="00E35259" w:rsidRDefault="00000000">
            <w:pPr>
              <w:pStyle w:val="TableParagraph"/>
              <w:ind w:left="109"/>
              <w:rPr>
                <w:sz w:val="24"/>
              </w:rPr>
            </w:pPr>
            <w:r>
              <w:rPr>
                <w:spacing w:val="-5"/>
                <w:sz w:val="24"/>
              </w:rPr>
              <w:t>20</w:t>
            </w:r>
          </w:p>
        </w:tc>
      </w:tr>
      <w:tr w:rsidR="00E35259">
        <w:trPr>
          <w:trHeight w:val="412"/>
        </w:trPr>
        <w:tc>
          <w:tcPr>
            <w:tcW w:w="1008" w:type="dxa"/>
          </w:tcPr>
          <w:p w:rsidR="00E35259" w:rsidRDefault="00000000">
            <w:pPr>
              <w:pStyle w:val="TableParagraph"/>
              <w:rPr>
                <w:sz w:val="24"/>
              </w:rPr>
            </w:pPr>
            <w:r>
              <w:rPr>
                <w:spacing w:val="-5"/>
                <w:sz w:val="24"/>
              </w:rPr>
              <w:t>b.</w:t>
            </w:r>
          </w:p>
        </w:tc>
        <w:tc>
          <w:tcPr>
            <w:tcW w:w="4394" w:type="dxa"/>
          </w:tcPr>
          <w:p w:rsidR="00E35259" w:rsidRDefault="00000000">
            <w:pPr>
              <w:pStyle w:val="TableParagraph"/>
              <w:rPr>
                <w:sz w:val="24"/>
              </w:rPr>
            </w:pPr>
            <w:r>
              <w:rPr>
                <w:sz w:val="24"/>
              </w:rPr>
              <w:t>Medium</w:t>
            </w:r>
            <w:r>
              <w:rPr>
                <w:spacing w:val="-4"/>
                <w:sz w:val="24"/>
              </w:rPr>
              <w:t xml:space="preserve"> </w:t>
            </w:r>
            <w:r>
              <w:rPr>
                <w:sz w:val="24"/>
              </w:rPr>
              <w:t>level</w:t>
            </w:r>
            <w:r>
              <w:rPr>
                <w:spacing w:val="-4"/>
                <w:sz w:val="24"/>
              </w:rPr>
              <w:t xml:space="preserve"> </w:t>
            </w:r>
            <w:r>
              <w:rPr>
                <w:sz w:val="24"/>
              </w:rPr>
              <w:t>of</w:t>
            </w:r>
            <w:r>
              <w:rPr>
                <w:spacing w:val="-7"/>
                <w:sz w:val="24"/>
              </w:rPr>
              <w:t xml:space="preserve"> </w:t>
            </w:r>
            <w:r>
              <w:rPr>
                <w:sz w:val="24"/>
              </w:rPr>
              <w:t>risk</w:t>
            </w:r>
            <w:r>
              <w:rPr>
                <w:spacing w:val="2"/>
                <w:sz w:val="24"/>
              </w:rPr>
              <w:t xml:space="preserve"> </w:t>
            </w:r>
            <w:r>
              <w:rPr>
                <w:spacing w:val="-2"/>
                <w:sz w:val="24"/>
              </w:rPr>
              <w:t>orientation</w:t>
            </w:r>
          </w:p>
        </w:tc>
        <w:tc>
          <w:tcPr>
            <w:tcW w:w="1345" w:type="dxa"/>
          </w:tcPr>
          <w:p w:rsidR="00E35259" w:rsidRDefault="00000000">
            <w:pPr>
              <w:pStyle w:val="TableParagraph"/>
              <w:ind w:left="479"/>
              <w:rPr>
                <w:sz w:val="24"/>
              </w:rPr>
            </w:pPr>
            <w:r>
              <w:rPr>
                <w:spacing w:val="-5"/>
                <w:sz w:val="24"/>
              </w:rPr>
              <w:t>81</w:t>
            </w:r>
          </w:p>
        </w:tc>
        <w:tc>
          <w:tcPr>
            <w:tcW w:w="1350" w:type="dxa"/>
          </w:tcPr>
          <w:p w:rsidR="00E35259" w:rsidRDefault="00000000">
            <w:pPr>
              <w:pStyle w:val="TableParagraph"/>
              <w:ind w:left="109"/>
              <w:rPr>
                <w:sz w:val="24"/>
              </w:rPr>
            </w:pPr>
            <w:r>
              <w:rPr>
                <w:spacing w:val="-4"/>
                <w:sz w:val="24"/>
              </w:rPr>
              <w:t>67.5</w:t>
            </w:r>
          </w:p>
        </w:tc>
      </w:tr>
      <w:tr w:rsidR="00E35259">
        <w:trPr>
          <w:trHeight w:val="412"/>
        </w:trPr>
        <w:tc>
          <w:tcPr>
            <w:tcW w:w="1008" w:type="dxa"/>
          </w:tcPr>
          <w:p w:rsidR="00E35259" w:rsidRDefault="00000000">
            <w:pPr>
              <w:pStyle w:val="TableParagraph"/>
              <w:rPr>
                <w:sz w:val="24"/>
              </w:rPr>
            </w:pPr>
            <w:r>
              <w:rPr>
                <w:spacing w:val="-5"/>
                <w:sz w:val="24"/>
              </w:rPr>
              <w:t>c.</w:t>
            </w:r>
          </w:p>
        </w:tc>
        <w:tc>
          <w:tcPr>
            <w:tcW w:w="4394" w:type="dxa"/>
          </w:tcPr>
          <w:p w:rsidR="00E35259" w:rsidRDefault="00000000">
            <w:pPr>
              <w:pStyle w:val="TableParagraph"/>
              <w:rPr>
                <w:sz w:val="24"/>
              </w:rPr>
            </w:pPr>
            <w:r>
              <w:rPr>
                <w:sz w:val="24"/>
              </w:rPr>
              <w:t>High level</w:t>
            </w:r>
            <w:r>
              <w:rPr>
                <w:spacing w:val="-7"/>
                <w:sz w:val="24"/>
              </w:rPr>
              <w:t xml:space="preserve"> </w:t>
            </w:r>
            <w:r>
              <w:rPr>
                <w:sz w:val="24"/>
              </w:rPr>
              <w:t>of</w:t>
            </w:r>
            <w:r>
              <w:rPr>
                <w:spacing w:val="-7"/>
                <w:sz w:val="24"/>
              </w:rPr>
              <w:t xml:space="preserve"> </w:t>
            </w:r>
            <w:r>
              <w:rPr>
                <w:sz w:val="24"/>
              </w:rPr>
              <w:t>risk</w:t>
            </w:r>
            <w:r>
              <w:rPr>
                <w:spacing w:val="1"/>
                <w:sz w:val="24"/>
              </w:rPr>
              <w:t xml:space="preserve"> </w:t>
            </w:r>
            <w:r>
              <w:rPr>
                <w:spacing w:val="-2"/>
                <w:sz w:val="24"/>
              </w:rPr>
              <w:t>orientation</w:t>
            </w:r>
          </w:p>
        </w:tc>
        <w:tc>
          <w:tcPr>
            <w:tcW w:w="1345" w:type="dxa"/>
          </w:tcPr>
          <w:p w:rsidR="00E35259" w:rsidRDefault="00000000">
            <w:pPr>
              <w:pStyle w:val="TableParagraph"/>
              <w:ind w:left="479"/>
              <w:rPr>
                <w:sz w:val="24"/>
              </w:rPr>
            </w:pPr>
            <w:r>
              <w:rPr>
                <w:spacing w:val="-5"/>
                <w:sz w:val="24"/>
              </w:rPr>
              <w:t>15</w:t>
            </w:r>
          </w:p>
        </w:tc>
        <w:tc>
          <w:tcPr>
            <w:tcW w:w="1350" w:type="dxa"/>
          </w:tcPr>
          <w:p w:rsidR="00E35259" w:rsidRDefault="00000000">
            <w:pPr>
              <w:pStyle w:val="TableParagraph"/>
              <w:ind w:left="109"/>
              <w:rPr>
                <w:sz w:val="24"/>
              </w:rPr>
            </w:pPr>
            <w:r>
              <w:rPr>
                <w:spacing w:val="-4"/>
                <w:sz w:val="24"/>
              </w:rPr>
              <w:t>12.5</w:t>
            </w:r>
          </w:p>
        </w:tc>
      </w:tr>
      <w:tr w:rsidR="00E35259">
        <w:trPr>
          <w:trHeight w:val="417"/>
        </w:trPr>
        <w:tc>
          <w:tcPr>
            <w:tcW w:w="8097" w:type="dxa"/>
            <w:gridSpan w:val="4"/>
          </w:tcPr>
          <w:p w:rsidR="00E35259" w:rsidRDefault="00000000">
            <w:pPr>
              <w:pStyle w:val="TableParagraph"/>
              <w:spacing w:line="273" w:lineRule="exact"/>
              <w:ind w:left="748"/>
              <w:rPr>
                <w:b/>
                <w:sz w:val="24"/>
              </w:rPr>
            </w:pPr>
            <w:r>
              <w:rPr>
                <w:b/>
                <w:sz w:val="24"/>
              </w:rPr>
              <w:t>Level</w:t>
            </w:r>
            <w:r>
              <w:rPr>
                <w:b/>
                <w:spacing w:val="-5"/>
                <w:sz w:val="24"/>
              </w:rPr>
              <w:t xml:space="preserve"> </w:t>
            </w:r>
            <w:r>
              <w:rPr>
                <w:b/>
                <w:sz w:val="24"/>
              </w:rPr>
              <w:t>of</w:t>
            </w:r>
            <w:r>
              <w:rPr>
                <w:b/>
                <w:spacing w:val="-2"/>
                <w:sz w:val="24"/>
              </w:rPr>
              <w:t xml:space="preserve"> </w:t>
            </w:r>
            <w:r>
              <w:rPr>
                <w:b/>
                <w:sz w:val="24"/>
              </w:rPr>
              <w:t>farming</w:t>
            </w:r>
            <w:r>
              <w:rPr>
                <w:b/>
                <w:spacing w:val="1"/>
                <w:sz w:val="24"/>
              </w:rPr>
              <w:t xml:space="preserve"> </w:t>
            </w:r>
            <w:r>
              <w:rPr>
                <w:b/>
                <w:spacing w:val="-2"/>
                <w:sz w:val="24"/>
              </w:rPr>
              <w:t>experience</w:t>
            </w:r>
          </w:p>
        </w:tc>
      </w:tr>
      <w:tr w:rsidR="00E35259">
        <w:trPr>
          <w:trHeight w:val="412"/>
        </w:trPr>
        <w:tc>
          <w:tcPr>
            <w:tcW w:w="1008" w:type="dxa"/>
          </w:tcPr>
          <w:p w:rsidR="00E35259" w:rsidRDefault="00000000">
            <w:pPr>
              <w:pStyle w:val="TableParagraph"/>
              <w:rPr>
                <w:sz w:val="24"/>
              </w:rPr>
            </w:pPr>
            <w:r>
              <w:rPr>
                <w:spacing w:val="-5"/>
                <w:sz w:val="24"/>
              </w:rPr>
              <w:t>a.</w:t>
            </w:r>
          </w:p>
        </w:tc>
        <w:tc>
          <w:tcPr>
            <w:tcW w:w="4394" w:type="dxa"/>
          </w:tcPr>
          <w:p w:rsidR="00E35259" w:rsidRDefault="00000000">
            <w:pPr>
              <w:pStyle w:val="TableParagraph"/>
              <w:rPr>
                <w:sz w:val="24"/>
              </w:rPr>
            </w:pPr>
            <w:r>
              <w:rPr>
                <w:sz w:val="24"/>
              </w:rPr>
              <w:t>Low</w:t>
            </w:r>
            <w:r>
              <w:rPr>
                <w:spacing w:val="-3"/>
                <w:sz w:val="24"/>
              </w:rPr>
              <w:t xml:space="preserve"> </w:t>
            </w:r>
            <w:r>
              <w:rPr>
                <w:sz w:val="24"/>
              </w:rPr>
              <w:t>level</w:t>
            </w:r>
            <w:r>
              <w:rPr>
                <w:spacing w:val="-6"/>
                <w:sz w:val="24"/>
              </w:rPr>
              <w:t xml:space="preserve"> </w:t>
            </w:r>
            <w:r>
              <w:rPr>
                <w:sz w:val="24"/>
              </w:rPr>
              <w:t>of</w:t>
            </w:r>
            <w:r>
              <w:rPr>
                <w:spacing w:val="-4"/>
                <w:sz w:val="24"/>
              </w:rPr>
              <w:t xml:space="preserve"> </w:t>
            </w:r>
            <w:r>
              <w:rPr>
                <w:sz w:val="24"/>
              </w:rPr>
              <w:t>farming</w:t>
            </w:r>
            <w:r>
              <w:rPr>
                <w:spacing w:val="-1"/>
                <w:sz w:val="24"/>
              </w:rPr>
              <w:t xml:space="preserve"> </w:t>
            </w:r>
            <w:r>
              <w:rPr>
                <w:spacing w:val="-2"/>
                <w:sz w:val="24"/>
              </w:rPr>
              <w:t>experience</w:t>
            </w:r>
          </w:p>
        </w:tc>
        <w:tc>
          <w:tcPr>
            <w:tcW w:w="1345" w:type="dxa"/>
          </w:tcPr>
          <w:p w:rsidR="00E35259" w:rsidRDefault="00000000">
            <w:pPr>
              <w:pStyle w:val="TableParagraph"/>
              <w:ind w:left="479"/>
              <w:rPr>
                <w:sz w:val="24"/>
              </w:rPr>
            </w:pPr>
            <w:r>
              <w:rPr>
                <w:spacing w:val="-10"/>
                <w:sz w:val="24"/>
              </w:rPr>
              <w:t>5</w:t>
            </w:r>
          </w:p>
        </w:tc>
        <w:tc>
          <w:tcPr>
            <w:tcW w:w="1350" w:type="dxa"/>
          </w:tcPr>
          <w:p w:rsidR="00E35259" w:rsidRDefault="00000000">
            <w:pPr>
              <w:pStyle w:val="TableParagraph"/>
              <w:ind w:left="109"/>
              <w:rPr>
                <w:sz w:val="24"/>
              </w:rPr>
            </w:pPr>
            <w:r>
              <w:rPr>
                <w:spacing w:val="-4"/>
                <w:sz w:val="24"/>
              </w:rPr>
              <w:t>4.16</w:t>
            </w:r>
          </w:p>
        </w:tc>
      </w:tr>
      <w:tr w:rsidR="00E35259">
        <w:trPr>
          <w:trHeight w:val="412"/>
        </w:trPr>
        <w:tc>
          <w:tcPr>
            <w:tcW w:w="1008" w:type="dxa"/>
          </w:tcPr>
          <w:p w:rsidR="00E35259" w:rsidRDefault="00000000">
            <w:pPr>
              <w:pStyle w:val="TableParagraph"/>
              <w:rPr>
                <w:sz w:val="24"/>
              </w:rPr>
            </w:pPr>
            <w:r>
              <w:rPr>
                <w:spacing w:val="-5"/>
                <w:sz w:val="24"/>
              </w:rPr>
              <w:t>b.</w:t>
            </w:r>
          </w:p>
        </w:tc>
        <w:tc>
          <w:tcPr>
            <w:tcW w:w="4394" w:type="dxa"/>
          </w:tcPr>
          <w:p w:rsidR="00E35259" w:rsidRDefault="00000000">
            <w:pPr>
              <w:pStyle w:val="TableParagraph"/>
              <w:rPr>
                <w:sz w:val="24"/>
              </w:rPr>
            </w:pPr>
            <w:r>
              <w:rPr>
                <w:sz w:val="24"/>
              </w:rPr>
              <w:t>Medium</w:t>
            </w:r>
            <w:r>
              <w:rPr>
                <w:spacing w:val="-6"/>
                <w:sz w:val="24"/>
              </w:rPr>
              <w:t xml:space="preserve"> </w:t>
            </w:r>
            <w:r>
              <w:rPr>
                <w:sz w:val="24"/>
              </w:rPr>
              <w:t>level</w:t>
            </w:r>
            <w:r>
              <w:rPr>
                <w:spacing w:val="-5"/>
                <w:sz w:val="24"/>
              </w:rPr>
              <w:t xml:space="preserve"> </w:t>
            </w:r>
            <w:r>
              <w:rPr>
                <w:sz w:val="24"/>
              </w:rPr>
              <w:t>of</w:t>
            </w:r>
            <w:r>
              <w:rPr>
                <w:spacing w:val="-4"/>
                <w:sz w:val="24"/>
              </w:rPr>
              <w:t xml:space="preserve"> </w:t>
            </w:r>
            <w:r>
              <w:rPr>
                <w:sz w:val="24"/>
              </w:rPr>
              <w:t xml:space="preserve">farming </w:t>
            </w:r>
            <w:r>
              <w:rPr>
                <w:spacing w:val="-2"/>
                <w:sz w:val="24"/>
              </w:rPr>
              <w:t>experience</w:t>
            </w:r>
          </w:p>
        </w:tc>
        <w:tc>
          <w:tcPr>
            <w:tcW w:w="1345" w:type="dxa"/>
          </w:tcPr>
          <w:p w:rsidR="00E35259" w:rsidRDefault="00000000">
            <w:pPr>
              <w:pStyle w:val="TableParagraph"/>
              <w:ind w:left="479"/>
              <w:rPr>
                <w:sz w:val="24"/>
              </w:rPr>
            </w:pPr>
            <w:r>
              <w:rPr>
                <w:spacing w:val="-5"/>
                <w:sz w:val="24"/>
              </w:rPr>
              <w:t>86</w:t>
            </w:r>
          </w:p>
        </w:tc>
        <w:tc>
          <w:tcPr>
            <w:tcW w:w="1350" w:type="dxa"/>
          </w:tcPr>
          <w:p w:rsidR="00E35259" w:rsidRDefault="00000000">
            <w:pPr>
              <w:pStyle w:val="TableParagraph"/>
              <w:ind w:left="109"/>
              <w:rPr>
                <w:sz w:val="24"/>
              </w:rPr>
            </w:pPr>
            <w:r>
              <w:rPr>
                <w:spacing w:val="-2"/>
                <w:sz w:val="24"/>
              </w:rPr>
              <w:t>71.66</w:t>
            </w:r>
          </w:p>
        </w:tc>
      </w:tr>
      <w:tr w:rsidR="00E35259">
        <w:trPr>
          <w:trHeight w:val="417"/>
        </w:trPr>
        <w:tc>
          <w:tcPr>
            <w:tcW w:w="1008" w:type="dxa"/>
          </w:tcPr>
          <w:p w:rsidR="00E35259" w:rsidRDefault="00000000">
            <w:pPr>
              <w:pStyle w:val="TableParagraph"/>
              <w:rPr>
                <w:sz w:val="24"/>
              </w:rPr>
            </w:pPr>
            <w:r>
              <w:rPr>
                <w:spacing w:val="-5"/>
                <w:sz w:val="24"/>
              </w:rPr>
              <w:t>c.</w:t>
            </w:r>
          </w:p>
        </w:tc>
        <w:tc>
          <w:tcPr>
            <w:tcW w:w="4394" w:type="dxa"/>
          </w:tcPr>
          <w:p w:rsidR="00E35259" w:rsidRDefault="00000000">
            <w:pPr>
              <w:pStyle w:val="TableParagraph"/>
              <w:rPr>
                <w:sz w:val="24"/>
              </w:rPr>
            </w:pPr>
            <w:r>
              <w:rPr>
                <w:sz w:val="24"/>
              </w:rPr>
              <w:t>High level</w:t>
            </w:r>
            <w:r>
              <w:rPr>
                <w:spacing w:val="-7"/>
                <w:sz w:val="24"/>
              </w:rPr>
              <w:t xml:space="preserve"> </w:t>
            </w:r>
            <w:r>
              <w:rPr>
                <w:sz w:val="24"/>
              </w:rPr>
              <w:t>of</w:t>
            </w:r>
            <w:r>
              <w:rPr>
                <w:spacing w:val="-2"/>
                <w:sz w:val="24"/>
              </w:rPr>
              <w:t xml:space="preserve"> </w:t>
            </w:r>
            <w:r>
              <w:rPr>
                <w:sz w:val="24"/>
              </w:rPr>
              <w:t>farming</w:t>
            </w:r>
            <w:r>
              <w:rPr>
                <w:spacing w:val="1"/>
                <w:sz w:val="24"/>
              </w:rPr>
              <w:t xml:space="preserve"> </w:t>
            </w:r>
            <w:r>
              <w:rPr>
                <w:spacing w:val="-2"/>
                <w:sz w:val="24"/>
              </w:rPr>
              <w:t>experience</w:t>
            </w:r>
          </w:p>
        </w:tc>
        <w:tc>
          <w:tcPr>
            <w:tcW w:w="1345" w:type="dxa"/>
          </w:tcPr>
          <w:p w:rsidR="00E35259" w:rsidRDefault="00000000">
            <w:pPr>
              <w:pStyle w:val="TableParagraph"/>
              <w:ind w:left="479"/>
              <w:rPr>
                <w:sz w:val="24"/>
              </w:rPr>
            </w:pPr>
            <w:r>
              <w:rPr>
                <w:spacing w:val="-5"/>
                <w:sz w:val="24"/>
              </w:rPr>
              <w:t>29</w:t>
            </w:r>
          </w:p>
        </w:tc>
        <w:tc>
          <w:tcPr>
            <w:tcW w:w="1350" w:type="dxa"/>
          </w:tcPr>
          <w:p w:rsidR="00E35259" w:rsidRDefault="00000000">
            <w:pPr>
              <w:pStyle w:val="TableParagraph"/>
              <w:ind w:left="109"/>
              <w:rPr>
                <w:sz w:val="24"/>
              </w:rPr>
            </w:pPr>
            <w:r>
              <w:rPr>
                <w:spacing w:val="-2"/>
                <w:sz w:val="24"/>
              </w:rPr>
              <w:t>24.16</w:t>
            </w:r>
          </w:p>
        </w:tc>
      </w:tr>
      <w:tr w:rsidR="00E35259">
        <w:trPr>
          <w:trHeight w:val="412"/>
        </w:trPr>
        <w:tc>
          <w:tcPr>
            <w:tcW w:w="8097" w:type="dxa"/>
            <w:gridSpan w:val="4"/>
          </w:tcPr>
          <w:p w:rsidR="00E35259" w:rsidRDefault="00000000">
            <w:pPr>
              <w:pStyle w:val="TableParagraph"/>
              <w:tabs>
                <w:tab w:val="left" w:pos="5343"/>
              </w:tabs>
              <w:spacing w:line="273" w:lineRule="exact"/>
              <w:ind w:left="748"/>
              <w:rPr>
                <w:b/>
                <w:sz w:val="24"/>
              </w:rPr>
            </w:pPr>
            <w:r>
              <w:rPr>
                <w:b/>
                <w:sz w:val="24"/>
              </w:rPr>
              <w:t>Level</w:t>
            </w:r>
            <w:r>
              <w:rPr>
                <w:b/>
                <w:spacing w:val="-3"/>
                <w:sz w:val="24"/>
              </w:rPr>
              <w:t xml:space="preserve"> </w:t>
            </w:r>
            <w:r>
              <w:rPr>
                <w:b/>
                <w:sz w:val="24"/>
              </w:rPr>
              <w:t>of</w:t>
            </w:r>
            <w:r>
              <w:rPr>
                <w:b/>
                <w:spacing w:val="-1"/>
                <w:sz w:val="24"/>
              </w:rPr>
              <w:t xml:space="preserve"> </w:t>
            </w:r>
            <w:r>
              <w:rPr>
                <w:b/>
                <w:spacing w:val="-2"/>
                <w:sz w:val="24"/>
              </w:rPr>
              <w:t>innovativeness</w:t>
            </w:r>
            <w:r>
              <w:rPr>
                <w:b/>
                <w:sz w:val="24"/>
              </w:rPr>
              <w:tab/>
              <w:t>(mean=</w:t>
            </w:r>
            <w:r>
              <w:rPr>
                <w:b/>
                <w:spacing w:val="-5"/>
                <w:sz w:val="24"/>
              </w:rPr>
              <w:t xml:space="preserve"> </w:t>
            </w:r>
            <w:r>
              <w:rPr>
                <w:b/>
                <w:sz w:val="24"/>
              </w:rPr>
              <w:t>16.34,</w:t>
            </w:r>
            <w:r>
              <w:rPr>
                <w:b/>
                <w:spacing w:val="-2"/>
                <w:sz w:val="24"/>
              </w:rPr>
              <w:t xml:space="preserve"> </w:t>
            </w:r>
            <w:r>
              <w:rPr>
                <w:b/>
                <w:sz w:val="24"/>
              </w:rPr>
              <w:t>S.D.=</w:t>
            </w:r>
            <w:r>
              <w:rPr>
                <w:b/>
                <w:spacing w:val="-2"/>
                <w:sz w:val="24"/>
              </w:rPr>
              <w:t xml:space="preserve"> 1.66)</w:t>
            </w:r>
          </w:p>
        </w:tc>
      </w:tr>
      <w:tr w:rsidR="00E35259">
        <w:trPr>
          <w:trHeight w:val="412"/>
        </w:trPr>
        <w:tc>
          <w:tcPr>
            <w:tcW w:w="1008" w:type="dxa"/>
          </w:tcPr>
          <w:p w:rsidR="00E35259" w:rsidRDefault="00000000">
            <w:pPr>
              <w:pStyle w:val="TableParagraph"/>
              <w:rPr>
                <w:sz w:val="24"/>
              </w:rPr>
            </w:pPr>
            <w:r>
              <w:rPr>
                <w:spacing w:val="-5"/>
                <w:sz w:val="24"/>
              </w:rPr>
              <w:t>a.</w:t>
            </w:r>
          </w:p>
        </w:tc>
        <w:tc>
          <w:tcPr>
            <w:tcW w:w="4394" w:type="dxa"/>
          </w:tcPr>
          <w:p w:rsidR="00E35259" w:rsidRDefault="00000000">
            <w:pPr>
              <w:pStyle w:val="TableParagraph"/>
              <w:rPr>
                <w:sz w:val="24"/>
              </w:rPr>
            </w:pPr>
            <w:r>
              <w:rPr>
                <w:sz w:val="24"/>
              </w:rPr>
              <w:t>Low</w:t>
            </w:r>
            <w:r>
              <w:rPr>
                <w:spacing w:val="-1"/>
                <w:sz w:val="24"/>
              </w:rPr>
              <w:t xml:space="preserve"> </w:t>
            </w:r>
            <w:r>
              <w:rPr>
                <w:sz w:val="24"/>
              </w:rPr>
              <w:t>level</w:t>
            </w:r>
            <w:r>
              <w:rPr>
                <w:spacing w:val="-4"/>
                <w:sz w:val="24"/>
              </w:rPr>
              <w:t xml:space="preserve"> </w:t>
            </w:r>
            <w:r>
              <w:rPr>
                <w:sz w:val="24"/>
              </w:rPr>
              <w:t>of</w:t>
            </w:r>
            <w:r>
              <w:rPr>
                <w:spacing w:val="-2"/>
                <w:sz w:val="24"/>
              </w:rPr>
              <w:t xml:space="preserve"> innovativeness</w:t>
            </w:r>
          </w:p>
        </w:tc>
        <w:tc>
          <w:tcPr>
            <w:tcW w:w="1345" w:type="dxa"/>
          </w:tcPr>
          <w:p w:rsidR="00E35259" w:rsidRDefault="00000000">
            <w:pPr>
              <w:pStyle w:val="TableParagraph"/>
              <w:ind w:left="479"/>
              <w:rPr>
                <w:sz w:val="24"/>
              </w:rPr>
            </w:pPr>
            <w:r>
              <w:rPr>
                <w:spacing w:val="-5"/>
                <w:sz w:val="24"/>
              </w:rPr>
              <w:t>15</w:t>
            </w:r>
          </w:p>
        </w:tc>
        <w:tc>
          <w:tcPr>
            <w:tcW w:w="1350" w:type="dxa"/>
          </w:tcPr>
          <w:p w:rsidR="00E35259" w:rsidRDefault="00000000">
            <w:pPr>
              <w:pStyle w:val="TableParagraph"/>
              <w:ind w:left="109"/>
              <w:rPr>
                <w:sz w:val="24"/>
              </w:rPr>
            </w:pPr>
            <w:r>
              <w:rPr>
                <w:spacing w:val="-4"/>
                <w:sz w:val="24"/>
              </w:rPr>
              <w:t>12.5</w:t>
            </w:r>
          </w:p>
        </w:tc>
      </w:tr>
      <w:tr w:rsidR="00E35259">
        <w:trPr>
          <w:trHeight w:val="417"/>
        </w:trPr>
        <w:tc>
          <w:tcPr>
            <w:tcW w:w="1008" w:type="dxa"/>
          </w:tcPr>
          <w:p w:rsidR="00E35259" w:rsidRDefault="00000000">
            <w:pPr>
              <w:pStyle w:val="TableParagraph"/>
              <w:rPr>
                <w:sz w:val="24"/>
              </w:rPr>
            </w:pPr>
            <w:r>
              <w:rPr>
                <w:spacing w:val="-5"/>
                <w:sz w:val="24"/>
              </w:rPr>
              <w:t>b.</w:t>
            </w:r>
          </w:p>
        </w:tc>
        <w:tc>
          <w:tcPr>
            <w:tcW w:w="4394" w:type="dxa"/>
          </w:tcPr>
          <w:p w:rsidR="00E35259" w:rsidRDefault="00000000">
            <w:pPr>
              <w:pStyle w:val="TableParagraph"/>
              <w:rPr>
                <w:sz w:val="24"/>
              </w:rPr>
            </w:pPr>
            <w:r>
              <w:rPr>
                <w:sz w:val="24"/>
              </w:rPr>
              <w:t>Medium</w:t>
            </w:r>
            <w:r>
              <w:rPr>
                <w:spacing w:val="-4"/>
                <w:sz w:val="24"/>
              </w:rPr>
              <w:t xml:space="preserve"> </w:t>
            </w:r>
            <w:r>
              <w:rPr>
                <w:sz w:val="24"/>
              </w:rPr>
              <w:t>level</w:t>
            </w:r>
            <w:r>
              <w:rPr>
                <w:spacing w:val="-3"/>
                <w:sz w:val="24"/>
              </w:rPr>
              <w:t xml:space="preserve"> </w:t>
            </w:r>
            <w:r>
              <w:rPr>
                <w:sz w:val="24"/>
              </w:rPr>
              <w:t>of</w:t>
            </w:r>
            <w:r>
              <w:rPr>
                <w:spacing w:val="-1"/>
                <w:sz w:val="24"/>
              </w:rPr>
              <w:t xml:space="preserve"> </w:t>
            </w:r>
            <w:r>
              <w:rPr>
                <w:spacing w:val="-2"/>
                <w:sz w:val="24"/>
              </w:rPr>
              <w:t>innovativeness</w:t>
            </w:r>
          </w:p>
        </w:tc>
        <w:tc>
          <w:tcPr>
            <w:tcW w:w="1345" w:type="dxa"/>
          </w:tcPr>
          <w:p w:rsidR="00E35259" w:rsidRDefault="00000000">
            <w:pPr>
              <w:pStyle w:val="TableParagraph"/>
              <w:ind w:left="479"/>
              <w:rPr>
                <w:sz w:val="24"/>
              </w:rPr>
            </w:pPr>
            <w:r>
              <w:rPr>
                <w:spacing w:val="-5"/>
                <w:sz w:val="24"/>
              </w:rPr>
              <w:t>105</w:t>
            </w:r>
          </w:p>
        </w:tc>
        <w:tc>
          <w:tcPr>
            <w:tcW w:w="1350" w:type="dxa"/>
          </w:tcPr>
          <w:p w:rsidR="00E35259" w:rsidRDefault="00000000">
            <w:pPr>
              <w:pStyle w:val="TableParagraph"/>
              <w:ind w:left="109"/>
              <w:rPr>
                <w:sz w:val="24"/>
              </w:rPr>
            </w:pPr>
            <w:r>
              <w:rPr>
                <w:spacing w:val="-4"/>
                <w:sz w:val="24"/>
              </w:rPr>
              <w:t>87.5</w:t>
            </w:r>
          </w:p>
        </w:tc>
      </w:tr>
      <w:tr w:rsidR="00E35259">
        <w:trPr>
          <w:trHeight w:val="412"/>
        </w:trPr>
        <w:tc>
          <w:tcPr>
            <w:tcW w:w="1008" w:type="dxa"/>
          </w:tcPr>
          <w:p w:rsidR="00E35259" w:rsidRDefault="00000000">
            <w:pPr>
              <w:pStyle w:val="TableParagraph"/>
              <w:rPr>
                <w:sz w:val="24"/>
              </w:rPr>
            </w:pPr>
            <w:r>
              <w:rPr>
                <w:spacing w:val="-5"/>
                <w:sz w:val="24"/>
              </w:rPr>
              <w:t>c.</w:t>
            </w:r>
          </w:p>
        </w:tc>
        <w:tc>
          <w:tcPr>
            <w:tcW w:w="4394" w:type="dxa"/>
          </w:tcPr>
          <w:p w:rsidR="00E35259" w:rsidRDefault="00000000">
            <w:pPr>
              <w:pStyle w:val="TableParagraph"/>
              <w:rPr>
                <w:sz w:val="24"/>
              </w:rPr>
            </w:pPr>
            <w:r>
              <w:rPr>
                <w:sz w:val="24"/>
              </w:rPr>
              <w:t>High</w:t>
            </w:r>
            <w:r>
              <w:rPr>
                <w:spacing w:val="3"/>
                <w:sz w:val="24"/>
              </w:rPr>
              <w:t xml:space="preserve"> </w:t>
            </w:r>
            <w:r>
              <w:rPr>
                <w:sz w:val="24"/>
              </w:rPr>
              <w:t>level</w:t>
            </w:r>
            <w:r>
              <w:rPr>
                <w:spacing w:val="-7"/>
                <w:sz w:val="24"/>
              </w:rPr>
              <w:t xml:space="preserve"> </w:t>
            </w:r>
            <w:r>
              <w:rPr>
                <w:sz w:val="24"/>
              </w:rPr>
              <w:t>of</w:t>
            </w:r>
            <w:r>
              <w:rPr>
                <w:spacing w:val="1"/>
                <w:sz w:val="24"/>
              </w:rPr>
              <w:t xml:space="preserve"> </w:t>
            </w:r>
            <w:r>
              <w:rPr>
                <w:spacing w:val="-2"/>
                <w:sz w:val="24"/>
              </w:rPr>
              <w:t>innovativeness</w:t>
            </w:r>
          </w:p>
        </w:tc>
        <w:tc>
          <w:tcPr>
            <w:tcW w:w="1345" w:type="dxa"/>
          </w:tcPr>
          <w:p w:rsidR="00E35259" w:rsidRDefault="00000000">
            <w:pPr>
              <w:pStyle w:val="TableParagraph"/>
              <w:ind w:left="479"/>
              <w:rPr>
                <w:sz w:val="24"/>
              </w:rPr>
            </w:pPr>
            <w:r>
              <w:rPr>
                <w:spacing w:val="-5"/>
                <w:sz w:val="24"/>
              </w:rPr>
              <w:t>00</w:t>
            </w:r>
          </w:p>
        </w:tc>
        <w:tc>
          <w:tcPr>
            <w:tcW w:w="1350" w:type="dxa"/>
          </w:tcPr>
          <w:p w:rsidR="00E35259" w:rsidRDefault="00000000">
            <w:pPr>
              <w:pStyle w:val="TableParagraph"/>
              <w:ind w:left="109"/>
              <w:rPr>
                <w:sz w:val="24"/>
              </w:rPr>
            </w:pPr>
            <w:r>
              <w:rPr>
                <w:spacing w:val="-4"/>
                <w:sz w:val="24"/>
              </w:rPr>
              <w:t>0.00</w:t>
            </w:r>
          </w:p>
        </w:tc>
      </w:tr>
      <w:tr w:rsidR="00E35259">
        <w:trPr>
          <w:trHeight w:val="412"/>
        </w:trPr>
        <w:tc>
          <w:tcPr>
            <w:tcW w:w="8097" w:type="dxa"/>
            <w:gridSpan w:val="4"/>
          </w:tcPr>
          <w:p w:rsidR="00E35259" w:rsidRDefault="00000000">
            <w:pPr>
              <w:pStyle w:val="TableParagraph"/>
              <w:spacing w:line="273" w:lineRule="exact"/>
              <w:ind w:left="748"/>
              <w:rPr>
                <w:b/>
                <w:sz w:val="24"/>
              </w:rPr>
            </w:pPr>
            <w:r>
              <w:rPr>
                <w:b/>
                <w:spacing w:val="-2"/>
                <w:sz w:val="24"/>
              </w:rPr>
              <w:t>Occupation</w:t>
            </w:r>
          </w:p>
        </w:tc>
      </w:tr>
      <w:tr w:rsidR="00E35259">
        <w:trPr>
          <w:trHeight w:val="417"/>
        </w:trPr>
        <w:tc>
          <w:tcPr>
            <w:tcW w:w="1008" w:type="dxa"/>
          </w:tcPr>
          <w:p w:rsidR="00E35259" w:rsidRDefault="00000000">
            <w:pPr>
              <w:pStyle w:val="TableParagraph"/>
              <w:rPr>
                <w:sz w:val="24"/>
              </w:rPr>
            </w:pPr>
            <w:r>
              <w:rPr>
                <w:spacing w:val="-5"/>
                <w:sz w:val="24"/>
              </w:rPr>
              <w:t>a.</w:t>
            </w:r>
          </w:p>
        </w:tc>
        <w:tc>
          <w:tcPr>
            <w:tcW w:w="4394" w:type="dxa"/>
          </w:tcPr>
          <w:p w:rsidR="00E35259" w:rsidRDefault="00000000">
            <w:pPr>
              <w:pStyle w:val="TableParagraph"/>
              <w:rPr>
                <w:sz w:val="24"/>
              </w:rPr>
            </w:pPr>
            <w:r>
              <w:rPr>
                <w:spacing w:val="-2"/>
                <w:sz w:val="24"/>
              </w:rPr>
              <w:t>Farming</w:t>
            </w:r>
          </w:p>
        </w:tc>
        <w:tc>
          <w:tcPr>
            <w:tcW w:w="1345" w:type="dxa"/>
          </w:tcPr>
          <w:p w:rsidR="00E35259" w:rsidRDefault="00000000">
            <w:pPr>
              <w:pStyle w:val="TableParagraph"/>
              <w:ind w:left="479"/>
              <w:rPr>
                <w:sz w:val="24"/>
              </w:rPr>
            </w:pPr>
            <w:r>
              <w:rPr>
                <w:spacing w:val="-5"/>
                <w:sz w:val="24"/>
              </w:rPr>
              <w:t>59</w:t>
            </w:r>
          </w:p>
        </w:tc>
        <w:tc>
          <w:tcPr>
            <w:tcW w:w="1350" w:type="dxa"/>
          </w:tcPr>
          <w:p w:rsidR="00E35259" w:rsidRDefault="00000000">
            <w:pPr>
              <w:pStyle w:val="TableParagraph"/>
              <w:ind w:left="109"/>
              <w:rPr>
                <w:sz w:val="24"/>
              </w:rPr>
            </w:pPr>
            <w:r>
              <w:rPr>
                <w:spacing w:val="-4"/>
                <w:sz w:val="24"/>
              </w:rPr>
              <w:t>42.5</w:t>
            </w:r>
          </w:p>
        </w:tc>
      </w:tr>
      <w:tr w:rsidR="00E35259">
        <w:trPr>
          <w:trHeight w:val="412"/>
        </w:trPr>
        <w:tc>
          <w:tcPr>
            <w:tcW w:w="1008" w:type="dxa"/>
          </w:tcPr>
          <w:p w:rsidR="00E35259" w:rsidRDefault="00000000">
            <w:pPr>
              <w:pStyle w:val="TableParagraph"/>
              <w:rPr>
                <w:sz w:val="24"/>
              </w:rPr>
            </w:pPr>
            <w:r>
              <w:rPr>
                <w:spacing w:val="-5"/>
                <w:sz w:val="24"/>
              </w:rPr>
              <w:t>b.</w:t>
            </w:r>
          </w:p>
        </w:tc>
        <w:tc>
          <w:tcPr>
            <w:tcW w:w="4394" w:type="dxa"/>
          </w:tcPr>
          <w:p w:rsidR="00E35259" w:rsidRDefault="00000000">
            <w:pPr>
              <w:pStyle w:val="TableParagraph"/>
              <w:rPr>
                <w:sz w:val="24"/>
              </w:rPr>
            </w:pPr>
            <w:r>
              <w:rPr>
                <w:sz w:val="24"/>
              </w:rPr>
              <w:t>Farming</w:t>
            </w:r>
            <w:r>
              <w:rPr>
                <w:spacing w:val="-1"/>
                <w:sz w:val="24"/>
              </w:rPr>
              <w:t xml:space="preserve"> </w:t>
            </w:r>
            <w:r>
              <w:rPr>
                <w:sz w:val="24"/>
              </w:rPr>
              <w:t>+</w:t>
            </w:r>
            <w:r>
              <w:rPr>
                <w:spacing w:val="-1"/>
                <w:sz w:val="24"/>
              </w:rPr>
              <w:t xml:space="preserve"> </w:t>
            </w:r>
            <w:r>
              <w:rPr>
                <w:sz w:val="24"/>
              </w:rPr>
              <w:t>animal</w:t>
            </w:r>
            <w:r>
              <w:rPr>
                <w:spacing w:val="-5"/>
                <w:sz w:val="24"/>
              </w:rPr>
              <w:t xml:space="preserve"> </w:t>
            </w:r>
            <w:r>
              <w:rPr>
                <w:spacing w:val="-2"/>
                <w:sz w:val="24"/>
              </w:rPr>
              <w:t>husbandry</w:t>
            </w:r>
          </w:p>
        </w:tc>
        <w:tc>
          <w:tcPr>
            <w:tcW w:w="1345" w:type="dxa"/>
          </w:tcPr>
          <w:p w:rsidR="00E35259" w:rsidRDefault="00000000">
            <w:pPr>
              <w:pStyle w:val="TableParagraph"/>
              <w:ind w:left="479"/>
              <w:rPr>
                <w:sz w:val="24"/>
              </w:rPr>
            </w:pPr>
            <w:r>
              <w:rPr>
                <w:spacing w:val="-5"/>
                <w:sz w:val="24"/>
              </w:rPr>
              <w:t>31</w:t>
            </w:r>
          </w:p>
        </w:tc>
        <w:tc>
          <w:tcPr>
            <w:tcW w:w="1350" w:type="dxa"/>
          </w:tcPr>
          <w:p w:rsidR="00E35259" w:rsidRDefault="00000000">
            <w:pPr>
              <w:pStyle w:val="TableParagraph"/>
              <w:ind w:left="109"/>
              <w:rPr>
                <w:sz w:val="24"/>
              </w:rPr>
            </w:pPr>
            <w:r>
              <w:rPr>
                <w:spacing w:val="-4"/>
                <w:sz w:val="24"/>
              </w:rPr>
              <w:t>32.5</w:t>
            </w:r>
          </w:p>
        </w:tc>
      </w:tr>
      <w:tr w:rsidR="00E35259">
        <w:trPr>
          <w:trHeight w:val="412"/>
        </w:trPr>
        <w:tc>
          <w:tcPr>
            <w:tcW w:w="1008" w:type="dxa"/>
          </w:tcPr>
          <w:p w:rsidR="00E35259" w:rsidRDefault="00000000">
            <w:pPr>
              <w:pStyle w:val="TableParagraph"/>
              <w:rPr>
                <w:sz w:val="24"/>
              </w:rPr>
            </w:pPr>
            <w:r>
              <w:rPr>
                <w:spacing w:val="-5"/>
                <w:sz w:val="24"/>
              </w:rPr>
              <w:t>c.</w:t>
            </w:r>
          </w:p>
        </w:tc>
        <w:tc>
          <w:tcPr>
            <w:tcW w:w="4394" w:type="dxa"/>
          </w:tcPr>
          <w:p w:rsidR="00E35259" w:rsidRDefault="00000000">
            <w:pPr>
              <w:pStyle w:val="TableParagraph"/>
              <w:rPr>
                <w:sz w:val="24"/>
              </w:rPr>
            </w:pPr>
            <w:r>
              <w:rPr>
                <w:sz w:val="24"/>
              </w:rPr>
              <w:t>Farming</w:t>
            </w:r>
            <w:r>
              <w:rPr>
                <w:spacing w:val="-3"/>
                <w:sz w:val="24"/>
              </w:rPr>
              <w:t xml:space="preserve"> </w:t>
            </w:r>
            <w:r>
              <w:rPr>
                <w:sz w:val="24"/>
              </w:rPr>
              <w:t>+</w:t>
            </w:r>
            <w:r>
              <w:rPr>
                <w:spacing w:val="2"/>
                <w:sz w:val="24"/>
              </w:rPr>
              <w:t xml:space="preserve"> </w:t>
            </w:r>
            <w:r>
              <w:rPr>
                <w:spacing w:val="-2"/>
                <w:sz w:val="24"/>
              </w:rPr>
              <w:t>business</w:t>
            </w:r>
          </w:p>
        </w:tc>
        <w:tc>
          <w:tcPr>
            <w:tcW w:w="1345" w:type="dxa"/>
          </w:tcPr>
          <w:p w:rsidR="00E35259" w:rsidRDefault="00000000">
            <w:pPr>
              <w:pStyle w:val="TableParagraph"/>
              <w:ind w:left="479"/>
              <w:rPr>
                <w:sz w:val="24"/>
              </w:rPr>
            </w:pPr>
            <w:r>
              <w:rPr>
                <w:spacing w:val="-5"/>
                <w:sz w:val="24"/>
              </w:rPr>
              <w:t>25</w:t>
            </w:r>
          </w:p>
        </w:tc>
        <w:tc>
          <w:tcPr>
            <w:tcW w:w="1350" w:type="dxa"/>
          </w:tcPr>
          <w:p w:rsidR="00E35259" w:rsidRDefault="00000000">
            <w:pPr>
              <w:pStyle w:val="TableParagraph"/>
              <w:ind w:left="109"/>
              <w:rPr>
                <w:sz w:val="24"/>
              </w:rPr>
            </w:pPr>
            <w:r>
              <w:rPr>
                <w:spacing w:val="-2"/>
                <w:sz w:val="24"/>
              </w:rPr>
              <w:t>20.83</w:t>
            </w:r>
          </w:p>
        </w:tc>
      </w:tr>
      <w:tr w:rsidR="00E35259">
        <w:trPr>
          <w:trHeight w:val="417"/>
        </w:trPr>
        <w:tc>
          <w:tcPr>
            <w:tcW w:w="1008" w:type="dxa"/>
          </w:tcPr>
          <w:p w:rsidR="00E35259" w:rsidRDefault="00000000">
            <w:pPr>
              <w:pStyle w:val="TableParagraph"/>
              <w:rPr>
                <w:sz w:val="24"/>
              </w:rPr>
            </w:pPr>
            <w:r>
              <w:rPr>
                <w:spacing w:val="-5"/>
                <w:sz w:val="24"/>
              </w:rPr>
              <w:t>d.</w:t>
            </w:r>
          </w:p>
        </w:tc>
        <w:tc>
          <w:tcPr>
            <w:tcW w:w="4394" w:type="dxa"/>
          </w:tcPr>
          <w:p w:rsidR="00E35259" w:rsidRDefault="00000000">
            <w:pPr>
              <w:pStyle w:val="TableParagraph"/>
              <w:rPr>
                <w:sz w:val="24"/>
              </w:rPr>
            </w:pPr>
            <w:r>
              <w:rPr>
                <w:sz w:val="24"/>
              </w:rPr>
              <w:t>Farming + animal</w:t>
            </w:r>
            <w:r>
              <w:rPr>
                <w:spacing w:val="-5"/>
                <w:sz w:val="24"/>
              </w:rPr>
              <w:t xml:space="preserve"> </w:t>
            </w:r>
            <w:r>
              <w:rPr>
                <w:sz w:val="24"/>
              </w:rPr>
              <w:t>husbandry</w:t>
            </w:r>
            <w:r>
              <w:rPr>
                <w:spacing w:val="-9"/>
                <w:sz w:val="24"/>
              </w:rPr>
              <w:t xml:space="preserve"> </w:t>
            </w:r>
            <w:r>
              <w:rPr>
                <w:sz w:val="24"/>
              </w:rPr>
              <w:t>+</w:t>
            </w:r>
            <w:r>
              <w:rPr>
                <w:spacing w:val="5"/>
                <w:sz w:val="24"/>
              </w:rPr>
              <w:t xml:space="preserve"> </w:t>
            </w:r>
            <w:r>
              <w:rPr>
                <w:spacing w:val="-2"/>
                <w:sz w:val="24"/>
              </w:rPr>
              <w:t>business</w:t>
            </w:r>
          </w:p>
        </w:tc>
        <w:tc>
          <w:tcPr>
            <w:tcW w:w="1345" w:type="dxa"/>
          </w:tcPr>
          <w:p w:rsidR="00E35259" w:rsidRDefault="00000000">
            <w:pPr>
              <w:pStyle w:val="TableParagraph"/>
              <w:ind w:left="479"/>
              <w:rPr>
                <w:sz w:val="24"/>
              </w:rPr>
            </w:pPr>
            <w:r>
              <w:rPr>
                <w:spacing w:val="-10"/>
                <w:sz w:val="24"/>
              </w:rPr>
              <w:t>5</w:t>
            </w:r>
          </w:p>
        </w:tc>
        <w:tc>
          <w:tcPr>
            <w:tcW w:w="1350" w:type="dxa"/>
          </w:tcPr>
          <w:p w:rsidR="00E35259" w:rsidRDefault="00000000">
            <w:pPr>
              <w:pStyle w:val="TableParagraph"/>
              <w:ind w:left="109"/>
              <w:rPr>
                <w:sz w:val="24"/>
              </w:rPr>
            </w:pPr>
            <w:r>
              <w:rPr>
                <w:spacing w:val="-4"/>
                <w:sz w:val="24"/>
              </w:rPr>
              <w:t>4.16</w:t>
            </w:r>
          </w:p>
        </w:tc>
      </w:tr>
    </w:tbl>
    <w:p w:rsidR="00E35259" w:rsidRDefault="00000000">
      <w:pPr>
        <w:pStyle w:val="BodyText"/>
        <w:spacing w:before="155" w:line="360" w:lineRule="auto"/>
        <w:ind w:right="972"/>
        <w:jc w:val="both"/>
      </w:pPr>
      <w:r>
        <w:t>The data</w:t>
      </w:r>
      <w:r>
        <w:rPr>
          <w:spacing w:val="-2"/>
        </w:rPr>
        <w:t xml:space="preserve"> </w:t>
      </w:r>
      <w:r>
        <w:t>reveals that a majority</w:t>
      </w:r>
      <w:r>
        <w:rPr>
          <w:spacing w:val="-6"/>
        </w:rPr>
        <w:t xml:space="preserve"> </w:t>
      </w:r>
      <w:r>
        <w:t>(67.51%)</w:t>
      </w:r>
      <w:r>
        <w:rPr>
          <w:spacing w:val="-4"/>
        </w:rPr>
        <w:t xml:space="preserve"> </w:t>
      </w:r>
      <w:r>
        <w:t>of</w:t>
      </w:r>
      <w:r>
        <w:rPr>
          <w:spacing w:val="-4"/>
        </w:rPr>
        <w:t xml:space="preserve"> </w:t>
      </w:r>
      <w:r>
        <w:t>Soil Health</w:t>
      </w:r>
      <w:r>
        <w:rPr>
          <w:spacing w:val="-1"/>
        </w:rPr>
        <w:t xml:space="preserve"> </w:t>
      </w:r>
      <w:r>
        <w:t>Card (SHC) holders belong to the middle age group, followed by 29.16% in the young age group and 3.33% in the old age group. These</w:t>
      </w:r>
      <w:r>
        <w:rPr>
          <w:spacing w:val="-2"/>
        </w:rPr>
        <w:t xml:space="preserve"> </w:t>
      </w:r>
      <w:r>
        <w:t>results</w:t>
      </w:r>
      <w:r>
        <w:rPr>
          <w:spacing w:val="-3"/>
        </w:rPr>
        <w:t xml:space="preserve"> </w:t>
      </w:r>
      <w:r>
        <w:t>are</w:t>
      </w:r>
      <w:r>
        <w:rPr>
          <w:spacing w:val="-2"/>
        </w:rPr>
        <w:t xml:space="preserve"> </w:t>
      </w:r>
      <w:r>
        <w:t>consistent with</w:t>
      </w:r>
      <w:r>
        <w:rPr>
          <w:spacing w:val="-6"/>
        </w:rPr>
        <w:t xml:space="preserve"> </w:t>
      </w:r>
      <w:r>
        <w:t>the findings</w:t>
      </w:r>
      <w:r>
        <w:rPr>
          <w:spacing w:val="-3"/>
        </w:rPr>
        <w:t xml:space="preserve"> </w:t>
      </w:r>
      <w:r>
        <w:t>of</w:t>
      </w:r>
      <w:r>
        <w:rPr>
          <w:spacing w:val="-9"/>
        </w:rPr>
        <w:t xml:space="preserve"> </w:t>
      </w:r>
      <w:r>
        <w:t>N.K. Mishra</w:t>
      </w:r>
      <w:r>
        <w:rPr>
          <w:spacing w:val="-2"/>
        </w:rPr>
        <w:t xml:space="preserve"> </w:t>
      </w:r>
      <w:r>
        <w:t>(2020</w:t>
      </w:r>
      <w:proofErr w:type="gramStart"/>
      <w:r>
        <w:t>) .</w:t>
      </w:r>
      <w:proofErr w:type="gramEnd"/>
      <w:r>
        <w:t xml:space="preserve"> This</w:t>
      </w:r>
      <w:r>
        <w:rPr>
          <w:spacing w:val="-3"/>
        </w:rPr>
        <w:t xml:space="preserve"> </w:t>
      </w:r>
      <w:r>
        <w:t>could be attributed to the migration of young individuals seeking other employment opportunities. In terms of education, 38.33% had completed secondary-level education, 30.83% had primary-level education, 22.51% were illiterate, and 8.33% had attained higher education or graduation. Notably, 77.49% had education above the primary level, suggesting that rural education facilities and awareness about the significance of education have contributed to their overall development. These findings align with studies conducted by Bhosale (2010)</w:t>
      </w:r>
      <w:r>
        <w:rPr>
          <w:spacing w:val="-2"/>
        </w:rPr>
        <w:t xml:space="preserve"> </w:t>
      </w:r>
      <w:r>
        <w:t>and</w:t>
      </w:r>
      <w:r>
        <w:rPr>
          <w:spacing w:val="1"/>
        </w:rPr>
        <w:t xml:space="preserve"> </w:t>
      </w:r>
      <w:proofErr w:type="spellStart"/>
      <w:r>
        <w:t>Ghintala</w:t>
      </w:r>
      <w:proofErr w:type="spellEnd"/>
      <w:r>
        <w:rPr>
          <w:spacing w:val="1"/>
        </w:rPr>
        <w:t xml:space="preserve"> </w:t>
      </w:r>
      <w:r>
        <w:t>&amp;</w:t>
      </w:r>
      <w:r>
        <w:rPr>
          <w:spacing w:val="-3"/>
        </w:rPr>
        <w:t xml:space="preserve"> </w:t>
      </w:r>
      <w:r>
        <w:t>Singh</w:t>
      </w:r>
      <w:r>
        <w:rPr>
          <w:spacing w:val="-3"/>
        </w:rPr>
        <w:t xml:space="preserve"> </w:t>
      </w:r>
      <w:r>
        <w:t>(2013).</w:t>
      </w:r>
      <w:r>
        <w:rPr>
          <w:spacing w:val="4"/>
        </w:rPr>
        <w:t xml:space="preserve"> </w:t>
      </w:r>
      <w:r>
        <w:t>Regarding</w:t>
      </w:r>
      <w:r>
        <w:rPr>
          <w:spacing w:val="5"/>
        </w:rPr>
        <w:t xml:space="preserve"> </w:t>
      </w:r>
      <w:r>
        <w:t>mass</w:t>
      </w:r>
      <w:r>
        <w:rPr>
          <w:spacing w:val="4"/>
        </w:rPr>
        <w:t xml:space="preserve"> </w:t>
      </w:r>
      <w:r>
        <w:t>media</w:t>
      </w:r>
      <w:r>
        <w:rPr>
          <w:spacing w:val="1"/>
        </w:rPr>
        <w:t xml:space="preserve"> </w:t>
      </w:r>
      <w:r>
        <w:t>exposure,</w:t>
      </w:r>
      <w:r>
        <w:rPr>
          <w:spacing w:val="3"/>
        </w:rPr>
        <w:t xml:space="preserve"> </w:t>
      </w:r>
      <w:r>
        <w:t>67.5%</w:t>
      </w:r>
      <w:r>
        <w:rPr>
          <w:spacing w:val="-1"/>
        </w:rPr>
        <w:t xml:space="preserve"> </w:t>
      </w:r>
      <w:r>
        <w:rPr>
          <w:spacing w:val="-5"/>
        </w:rPr>
        <w:t>had</w:t>
      </w:r>
    </w:p>
    <w:p w:rsidR="00E35259" w:rsidRDefault="00E35259">
      <w:pPr>
        <w:pStyle w:val="BodyText"/>
        <w:spacing w:line="360" w:lineRule="auto"/>
        <w:jc w:val="both"/>
        <w:sectPr w:rsidR="00E35259">
          <w:type w:val="continuous"/>
          <w:pgSz w:w="12240" w:h="15840"/>
          <w:pgMar w:top="1420" w:right="1080" w:bottom="280" w:left="1440" w:header="720" w:footer="720" w:gutter="0"/>
          <w:cols w:space="720"/>
        </w:sectPr>
      </w:pPr>
    </w:p>
    <w:p w:rsidR="00E35259" w:rsidRDefault="00000000">
      <w:pPr>
        <w:pStyle w:val="BodyText"/>
        <w:spacing w:before="72" w:line="360" w:lineRule="auto"/>
        <w:ind w:right="974"/>
        <w:jc w:val="both"/>
      </w:pPr>
      <w:r>
        <w:lastRenderedPageBreak/>
        <w:t>a medium level of exposure, while 16.66% and 15.83% had low and high levels, respectively. Similarly, 70% utilized a medium level of information sources, followed by 15% each in the low and high categories. Membership in organizations varied, with 65.01% belonging to one organization, 18.33% involved in multiple organizations, and 16.66% having no organizational membership. Landholding patterns indicated that</w:t>
      </w:r>
      <w:r>
        <w:rPr>
          <w:spacing w:val="40"/>
        </w:rPr>
        <w:t xml:space="preserve"> </w:t>
      </w:r>
      <w:r>
        <w:t>76.66% had medium-sized landholdings, while 18.33% and 5% fell into small and large landholding categories, respectively. Income distribution showed that 69.16% had a high annual income, whereas 25.01% and 5.83% had low and medium incomes, respectively.</w:t>
      </w:r>
    </w:p>
    <w:p w:rsidR="00E35259" w:rsidRDefault="00000000">
      <w:pPr>
        <w:pStyle w:val="BodyText"/>
        <w:spacing w:before="136" w:line="360" w:lineRule="auto"/>
        <w:ind w:right="968"/>
        <w:jc w:val="both"/>
      </w:pPr>
      <w:r>
        <w:t>Scientific orientation</w:t>
      </w:r>
      <w:r>
        <w:rPr>
          <w:spacing w:val="-2"/>
        </w:rPr>
        <w:t xml:space="preserve"> </w:t>
      </w:r>
      <w:r>
        <w:t>among SHC holders was predominantly</w:t>
      </w:r>
      <w:r>
        <w:rPr>
          <w:spacing w:val="-6"/>
        </w:rPr>
        <w:t xml:space="preserve"> </w:t>
      </w:r>
      <w:r>
        <w:t>at a</w:t>
      </w:r>
      <w:r>
        <w:rPr>
          <w:spacing w:val="-3"/>
        </w:rPr>
        <w:t xml:space="preserve"> </w:t>
      </w:r>
      <w:r>
        <w:t>medium</w:t>
      </w:r>
      <w:r>
        <w:rPr>
          <w:spacing w:val="-2"/>
        </w:rPr>
        <w:t xml:space="preserve"> </w:t>
      </w:r>
      <w:r>
        <w:t>level</w:t>
      </w:r>
      <w:r>
        <w:rPr>
          <w:spacing w:val="-6"/>
        </w:rPr>
        <w:t xml:space="preserve"> </w:t>
      </w:r>
      <w:r>
        <w:t>(76.66%), with 14.16% having low and 9.16% having high scientific orientation. Risk orientation varied, with 67.5% having a medium level, 20% a low level, and 12.5% a high level. Farming experience was mainly at a medium level (71.66%), with 24.16% having high</w:t>
      </w:r>
      <w:r>
        <w:rPr>
          <w:spacing w:val="40"/>
        </w:rPr>
        <w:t xml:space="preserve"> </w:t>
      </w:r>
      <w:r>
        <w:t>and 4.16% having low farming experience. Innovativeness</w:t>
      </w:r>
      <w:r>
        <w:rPr>
          <w:spacing w:val="-2"/>
        </w:rPr>
        <w:t xml:space="preserve"> </w:t>
      </w:r>
      <w:r>
        <w:t>was</w:t>
      </w:r>
      <w:r>
        <w:rPr>
          <w:spacing w:val="-2"/>
        </w:rPr>
        <w:t xml:space="preserve"> </w:t>
      </w:r>
      <w:r>
        <w:t>also observed at a medium level in</w:t>
      </w:r>
      <w:r>
        <w:rPr>
          <w:spacing w:val="-2"/>
        </w:rPr>
        <w:t xml:space="preserve"> </w:t>
      </w:r>
      <w:r>
        <w:t>87.5% of</w:t>
      </w:r>
      <w:r>
        <w:rPr>
          <w:spacing w:val="-5"/>
        </w:rPr>
        <w:t xml:space="preserve"> </w:t>
      </w:r>
      <w:r>
        <w:t>the SHC holders, while 12.5% exhibited a low level, and no respondents had a high level of innovativeness. Occupational engagement indicated that 42.5% were solely involved in farming, whereas 32.5% combined farming with</w:t>
      </w:r>
      <w:r>
        <w:rPr>
          <w:spacing w:val="-2"/>
        </w:rPr>
        <w:t xml:space="preserve"> </w:t>
      </w:r>
      <w:r>
        <w:t>animal</w:t>
      </w:r>
      <w:r>
        <w:rPr>
          <w:spacing w:val="-2"/>
        </w:rPr>
        <w:t xml:space="preserve"> </w:t>
      </w:r>
      <w:r>
        <w:t>husbandry, and 20.83% combined farming with business. Only 4.16% engaged in farming alongside both animal husbandry and business activities.</w:t>
      </w:r>
    </w:p>
    <w:p w:rsidR="00E35259" w:rsidRDefault="00000000">
      <w:pPr>
        <w:spacing w:before="4"/>
        <w:jc w:val="both"/>
        <w:rPr>
          <w:b/>
          <w:sz w:val="24"/>
        </w:rPr>
      </w:pPr>
      <w:r>
        <w:rPr>
          <w:b/>
          <w:sz w:val="24"/>
        </w:rPr>
        <w:t>Perception of</w:t>
      </w:r>
      <w:r>
        <w:rPr>
          <w:b/>
          <w:spacing w:val="-3"/>
          <w:sz w:val="24"/>
        </w:rPr>
        <w:t xml:space="preserve"> </w:t>
      </w:r>
      <w:r>
        <w:rPr>
          <w:b/>
          <w:sz w:val="24"/>
        </w:rPr>
        <w:t>SHC</w:t>
      </w:r>
      <w:r>
        <w:rPr>
          <w:b/>
          <w:spacing w:val="-1"/>
          <w:sz w:val="24"/>
        </w:rPr>
        <w:t xml:space="preserve"> </w:t>
      </w:r>
      <w:r>
        <w:rPr>
          <w:b/>
          <w:sz w:val="24"/>
        </w:rPr>
        <w:t>holders</w:t>
      </w:r>
      <w:r>
        <w:rPr>
          <w:b/>
          <w:spacing w:val="-2"/>
          <w:sz w:val="24"/>
        </w:rPr>
        <w:t xml:space="preserve"> </w:t>
      </w:r>
      <w:r>
        <w:rPr>
          <w:b/>
          <w:sz w:val="24"/>
        </w:rPr>
        <w:t>about soil</w:t>
      </w:r>
      <w:r>
        <w:rPr>
          <w:b/>
          <w:spacing w:val="-5"/>
          <w:sz w:val="24"/>
        </w:rPr>
        <w:t xml:space="preserve"> </w:t>
      </w:r>
      <w:r>
        <w:rPr>
          <w:b/>
          <w:sz w:val="24"/>
        </w:rPr>
        <w:t xml:space="preserve">health </w:t>
      </w:r>
      <w:r>
        <w:rPr>
          <w:b/>
          <w:spacing w:val="-4"/>
          <w:sz w:val="24"/>
        </w:rPr>
        <w:t>card</w:t>
      </w:r>
    </w:p>
    <w:p w:rsidR="00E35259" w:rsidRDefault="00E35259">
      <w:pPr>
        <w:pStyle w:val="BodyText"/>
        <w:spacing w:before="57"/>
        <w:rPr>
          <w:b/>
        </w:rPr>
      </w:pPr>
    </w:p>
    <w:p w:rsidR="00E35259" w:rsidRDefault="00000000">
      <w:pPr>
        <w:pStyle w:val="BodyText"/>
        <w:spacing w:before="1" w:line="360" w:lineRule="auto"/>
        <w:ind w:right="362"/>
        <w:jc w:val="both"/>
      </w:pPr>
      <w:r>
        <w:t>Perception is the process of understanding and interpreting a situation or concept. This study focused on farmers' perceptions of the Soil Health Card (SHC). Respondents were presented</w:t>
      </w:r>
      <w:r>
        <w:rPr>
          <w:spacing w:val="40"/>
        </w:rPr>
        <w:t xml:space="preserve"> </w:t>
      </w:r>
      <w:r>
        <w:t>with various statements related to SHC and asked to express agreement or disagreement. Their responses were analyzed using appropriate scoring techniques, and the findings are presented in table 2 and figure 1</w:t>
      </w:r>
    </w:p>
    <w:p w:rsidR="00E35259" w:rsidRDefault="00000000">
      <w:pPr>
        <w:spacing w:before="205" w:line="535" w:lineRule="auto"/>
        <w:ind w:right="628"/>
        <w:jc w:val="both"/>
        <w:rPr>
          <w:b/>
          <w:sz w:val="24"/>
        </w:rPr>
      </w:pPr>
      <w:r>
        <w:rPr>
          <w:b/>
          <w:sz w:val="24"/>
        </w:rPr>
        <w:t>Table</w:t>
      </w:r>
      <w:r>
        <w:rPr>
          <w:b/>
          <w:spacing w:val="-2"/>
          <w:sz w:val="24"/>
        </w:rPr>
        <w:t xml:space="preserve"> </w:t>
      </w:r>
      <w:r>
        <w:rPr>
          <w:b/>
          <w:sz w:val="24"/>
        </w:rPr>
        <w:t>2: Distribution of</w:t>
      </w:r>
      <w:r>
        <w:rPr>
          <w:b/>
          <w:spacing w:val="-4"/>
          <w:sz w:val="24"/>
        </w:rPr>
        <w:t xml:space="preserve"> </w:t>
      </w:r>
      <w:r>
        <w:rPr>
          <w:b/>
          <w:sz w:val="24"/>
        </w:rPr>
        <w:t>the</w:t>
      </w:r>
      <w:r>
        <w:rPr>
          <w:b/>
          <w:spacing w:val="-2"/>
          <w:sz w:val="24"/>
        </w:rPr>
        <w:t xml:space="preserve"> </w:t>
      </w:r>
      <w:r>
        <w:rPr>
          <w:b/>
          <w:sz w:val="24"/>
        </w:rPr>
        <w:t>SHC</w:t>
      </w:r>
      <w:r>
        <w:rPr>
          <w:b/>
          <w:spacing w:val="-1"/>
          <w:sz w:val="24"/>
        </w:rPr>
        <w:t xml:space="preserve"> </w:t>
      </w:r>
      <w:r>
        <w:rPr>
          <w:b/>
          <w:sz w:val="24"/>
        </w:rPr>
        <w:t>holders</w:t>
      </w:r>
      <w:r>
        <w:rPr>
          <w:b/>
          <w:spacing w:val="-3"/>
          <w:sz w:val="24"/>
        </w:rPr>
        <w:t xml:space="preserve"> </w:t>
      </w:r>
      <w:r>
        <w:rPr>
          <w:b/>
          <w:sz w:val="24"/>
        </w:rPr>
        <w:t>according</w:t>
      </w:r>
      <w:r>
        <w:rPr>
          <w:b/>
          <w:spacing w:val="-1"/>
          <w:sz w:val="24"/>
        </w:rPr>
        <w:t xml:space="preserve"> </w:t>
      </w:r>
      <w:r>
        <w:rPr>
          <w:b/>
          <w:sz w:val="24"/>
        </w:rPr>
        <w:t>to</w:t>
      </w:r>
      <w:r>
        <w:rPr>
          <w:b/>
          <w:spacing w:val="-6"/>
          <w:sz w:val="24"/>
        </w:rPr>
        <w:t xml:space="preserve"> </w:t>
      </w:r>
      <w:r>
        <w:rPr>
          <w:b/>
          <w:sz w:val="24"/>
        </w:rPr>
        <w:t>their</w:t>
      </w:r>
      <w:r>
        <w:rPr>
          <w:b/>
          <w:spacing w:val="-7"/>
          <w:sz w:val="24"/>
        </w:rPr>
        <w:t xml:space="preserve"> </w:t>
      </w:r>
      <w:r>
        <w:rPr>
          <w:b/>
          <w:sz w:val="24"/>
        </w:rPr>
        <w:t>level</w:t>
      </w:r>
      <w:r>
        <w:rPr>
          <w:b/>
          <w:spacing w:val="-6"/>
          <w:sz w:val="24"/>
        </w:rPr>
        <w:t xml:space="preserve"> </w:t>
      </w:r>
      <w:r>
        <w:rPr>
          <w:b/>
          <w:sz w:val="24"/>
        </w:rPr>
        <w:t>of</w:t>
      </w:r>
      <w:r>
        <w:rPr>
          <w:b/>
          <w:spacing w:val="-4"/>
          <w:sz w:val="24"/>
        </w:rPr>
        <w:t xml:space="preserve"> </w:t>
      </w:r>
      <w:proofErr w:type="gramStart"/>
      <w:r>
        <w:rPr>
          <w:b/>
          <w:sz w:val="24"/>
        </w:rPr>
        <w:t>perception</w:t>
      </w:r>
      <w:r>
        <w:rPr>
          <w:b/>
          <w:spacing w:val="40"/>
          <w:sz w:val="24"/>
        </w:rPr>
        <w:t xml:space="preserve">  </w:t>
      </w:r>
      <w:r>
        <w:rPr>
          <w:b/>
          <w:sz w:val="24"/>
        </w:rPr>
        <w:t>(</w:t>
      </w:r>
      <w:proofErr w:type="gramEnd"/>
      <w:r>
        <w:rPr>
          <w:b/>
          <w:sz w:val="24"/>
        </w:rPr>
        <w:t>n=120) (mean = 95.65, S.D. = 0.11)</w:t>
      </w: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4677"/>
        <w:gridCol w:w="1421"/>
        <w:gridCol w:w="1445"/>
      </w:tblGrid>
      <w:tr w:rsidR="00E35259">
        <w:trPr>
          <w:trHeight w:val="830"/>
        </w:trPr>
        <w:tc>
          <w:tcPr>
            <w:tcW w:w="734" w:type="dxa"/>
          </w:tcPr>
          <w:p w:rsidR="00E35259" w:rsidRDefault="00000000">
            <w:pPr>
              <w:pStyle w:val="TableParagraph"/>
              <w:spacing w:line="275" w:lineRule="exact"/>
              <w:ind w:left="2" w:right="2"/>
              <w:jc w:val="center"/>
              <w:rPr>
                <w:b/>
                <w:sz w:val="24"/>
              </w:rPr>
            </w:pPr>
            <w:r>
              <w:rPr>
                <w:b/>
                <w:spacing w:val="-5"/>
                <w:sz w:val="24"/>
              </w:rPr>
              <w:t>S.</w:t>
            </w:r>
          </w:p>
          <w:p w:rsidR="00E35259" w:rsidRDefault="00000000">
            <w:pPr>
              <w:pStyle w:val="TableParagraph"/>
              <w:spacing w:before="137" w:line="240" w:lineRule="auto"/>
              <w:ind w:left="2"/>
              <w:jc w:val="center"/>
              <w:rPr>
                <w:b/>
                <w:sz w:val="24"/>
              </w:rPr>
            </w:pPr>
            <w:r>
              <w:rPr>
                <w:b/>
                <w:spacing w:val="-5"/>
                <w:sz w:val="24"/>
              </w:rPr>
              <w:t>no.</w:t>
            </w:r>
          </w:p>
        </w:tc>
        <w:tc>
          <w:tcPr>
            <w:tcW w:w="4677" w:type="dxa"/>
          </w:tcPr>
          <w:p w:rsidR="00E35259" w:rsidRDefault="00000000">
            <w:pPr>
              <w:pStyle w:val="TableParagraph"/>
              <w:spacing w:line="275" w:lineRule="exact"/>
              <w:ind w:left="2382"/>
              <w:rPr>
                <w:b/>
                <w:sz w:val="24"/>
              </w:rPr>
            </w:pPr>
            <w:r>
              <w:rPr>
                <w:b/>
                <w:spacing w:val="-2"/>
                <w:sz w:val="24"/>
              </w:rPr>
              <w:t>Categories</w:t>
            </w:r>
          </w:p>
        </w:tc>
        <w:tc>
          <w:tcPr>
            <w:tcW w:w="1421" w:type="dxa"/>
          </w:tcPr>
          <w:p w:rsidR="00E35259" w:rsidRDefault="00000000">
            <w:pPr>
              <w:pStyle w:val="TableParagraph"/>
              <w:spacing w:line="275" w:lineRule="exact"/>
              <w:ind w:left="163"/>
              <w:rPr>
                <w:b/>
                <w:sz w:val="24"/>
              </w:rPr>
            </w:pPr>
            <w:r>
              <w:rPr>
                <w:b/>
                <w:spacing w:val="-2"/>
                <w:sz w:val="24"/>
              </w:rPr>
              <w:t>Frequency</w:t>
            </w:r>
          </w:p>
        </w:tc>
        <w:tc>
          <w:tcPr>
            <w:tcW w:w="1445" w:type="dxa"/>
          </w:tcPr>
          <w:p w:rsidR="00E35259" w:rsidRDefault="00000000">
            <w:pPr>
              <w:pStyle w:val="TableParagraph"/>
              <w:spacing w:line="275" w:lineRule="exact"/>
              <w:ind w:left="154"/>
              <w:rPr>
                <w:b/>
                <w:sz w:val="24"/>
              </w:rPr>
            </w:pPr>
            <w:r>
              <w:rPr>
                <w:b/>
                <w:spacing w:val="-2"/>
                <w:sz w:val="24"/>
              </w:rPr>
              <w:t>Percentage</w:t>
            </w:r>
          </w:p>
        </w:tc>
      </w:tr>
    </w:tbl>
    <w:p w:rsidR="00E35259" w:rsidRDefault="00E35259">
      <w:pPr>
        <w:pStyle w:val="TableParagraph"/>
        <w:spacing w:line="275" w:lineRule="exact"/>
        <w:rPr>
          <w:b/>
          <w:sz w:val="24"/>
        </w:rPr>
        <w:sectPr w:rsidR="00E35259">
          <w:pgSz w:w="12240" w:h="15840"/>
          <w:pgMar w:top="1360" w:right="1080" w:bottom="1630" w:left="1440" w:header="720" w:footer="720" w:gutter="0"/>
          <w:cols w:space="720"/>
        </w:sectPr>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
        <w:gridCol w:w="4677"/>
        <w:gridCol w:w="1421"/>
        <w:gridCol w:w="1445"/>
      </w:tblGrid>
      <w:tr w:rsidR="00E35259">
        <w:trPr>
          <w:trHeight w:val="441"/>
        </w:trPr>
        <w:tc>
          <w:tcPr>
            <w:tcW w:w="734" w:type="dxa"/>
          </w:tcPr>
          <w:p w:rsidR="00E35259" w:rsidRDefault="00000000">
            <w:pPr>
              <w:pStyle w:val="TableParagraph"/>
              <w:ind w:left="201"/>
              <w:rPr>
                <w:sz w:val="24"/>
              </w:rPr>
            </w:pPr>
            <w:r>
              <w:rPr>
                <w:spacing w:val="-5"/>
                <w:sz w:val="24"/>
              </w:rPr>
              <w:lastRenderedPageBreak/>
              <w:t>1.</w:t>
            </w:r>
          </w:p>
        </w:tc>
        <w:tc>
          <w:tcPr>
            <w:tcW w:w="4677" w:type="dxa"/>
          </w:tcPr>
          <w:p w:rsidR="00E35259" w:rsidRDefault="00000000">
            <w:pPr>
              <w:pStyle w:val="TableParagraph"/>
              <w:ind w:left="472" w:right="5"/>
              <w:jc w:val="center"/>
              <w:rPr>
                <w:sz w:val="24"/>
              </w:rPr>
            </w:pPr>
            <w:r>
              <w:rPr>
                <w:sz w:val="24"/>
              </w:rPr>
              <w:t>low</w:t>
            </w:r>
            <w:r>
              <w:rPr>
                <w:spacing w:val="5"/>
                <w:sz w:val="24"/>
              </w:rPr>
              <w:t xml:space="preserve"> </w:t>
            </w:r>
            <w:r>
              <w:rPr>
                <w:sz w:val="24"/>
              </w:rPr>
              <w:t>level</w:t>
            </w:r>
            <w:r>
              <w:rPr>
                <w:spacing w:val="-7"/>
                <w:sz w:val="24"/>
              </w:rPr>
              <w:t xml:space="preserve"> </w:t>
            </w:r>
            <w:r>
              <w:rPr>
                <w:sz w:val="24"/>
              </w:rPr>
              <w:t>of</w:t>
            </w:r>
            <w:r>
              <w:rPr>
                <w:spacing w:val="-6"/>
                <w:sz w:val="24"/>
              </w:rPr>
              <w:t xml:space="preserve"> </w:t>
            </w:r>
            <w:r>
              <w:rPr>
                <w:spacing w:val="-2"/>
                <w:sz w:val="24"/>
              </w:rPr>
              <w:t>perception</w:t>
            </w:r>
          </w:p>
        </w:tc>
        <w:tc>
          <w:tcPr>
            <w:tcW w:w="1421" w:type="dxa"/>
          </w:tcPr>
          <w:p w:rsidR="00E35259" w:rsidRDefault="00000000">
            <w:pPr>
              <w:pStyle w:val="TableParagraph"/>
              <w:ind w:left="355"/>
              <w:rPr>
                <w:sz w:val="24"/>
              </w:rPr>
            </w:pPr>
            <w:r>
              <w:rPr>
                <w:spacing w:val="-5"/>
                <w:sz w:val="24"/>
              </w:rPr>
              <w:t>15</w:t>
            </w:r>
          </w:p>
        </w:tc>
        <w:tc>
          <w:tcPr>
            <w:tcW w:w="1445" w:type="dxa"/>
          </w:tcPr>
          <w:p w:rsidR="00E35259" w:rsidRDefault="00000000">
            <w:pPr>
              <w:pStyle w:val="TableParagraph"/>
              <w:ind w:left="34" w:right="294"/>
              <w:jc w:val="center"/>
              <w:rPr>
                <w:sz w:val="24"/>
              </w:rPr>
            </w:pPr>
            <w:r>
              <w:rPr>
                <w:spacing w:val="-4"/>
                <w:sz w:val="24"/>
              </w:rPr>
              <w:t>12.5</w:t>
            </w:r>
          </w:p>
        </w:tc>
      </w:tr>
      <w:tr w:rsidR="00E35259">
        <w:trPr>
          <w:trHeight w:val="417"/>
        </w:trPr>
        <w:tc>
          <w:tcPr>
            <w:tcW w:w="734" w:type="dxa"/>
          </w:tcPr>
          <w:p w:rsidR="00E35259" w:rsidRDefault="00000000">
            <w:pPr>
              <w:pStyle w:val="TableParagraph"/>
              <w:ind w:left="201"/>
              <w:rPr>
                <w:sz w:val="24"/>
              </w:rPr>
            </w:pPr>
            <w:r>
              <w:rPr>
                <w:spacing w:val="-5"/>
                <w:sz w:val="24"/>
              </w:rPr>
              <w:t>2.</w:t>
            </w:r>
          </w:p>
        </w:tc>
        <w:tc>
          <w:tcPr>
            <w:tcW w:w="4677" w:type="dxa"/>
          </w:tcPr>
          <w:p w:rsidR="00E35259" w:rsidRDefault="00000000">
            <w:pPr>
              <w:pStyle w:val="TableParagraph"/>
              <w:ind w:left="472"/>
              <w:jc w:val="center"/>
              <w:rPr>
                <w:sz w:val="24"/>
              </w:rPr>
            </w:pPr>
            <w:r>
              <w:rPr>
                <w:sz w:val="24"/>
              </w:rPr>
              <w:t>Medium</w:t>
            </w:r>
            <w:r>
              <w:rPr>
                <w:spacing w:val="-4"/>
                <w:sz w:val="24"/>
              </w:rPr>
              <w:t xml:space="preserve"> </w:t>
            </w:r>
            <w:r>
              <w:rPr>
                <w:sz w:val="24"/>
              </w:rPr>
              <w:t>level</w:t>
            </w:r>
            <w:r>
              <w:rPr>
                <w:spacing w:val="-3"/>
                <w:sz w:val="24"/>
              </w:rPr>
              <w:t xml:space="preserve"> </w:t>
            </w:r>
            <w:r>
              <w:rPr>
                <w:sz w:val="24"/>
              </w:rPr>
              <w:t>of</w:t>
            </w:r>
            <w:r>
              <w:rPr>
                <w:spacing w:val="-6"/>
                <w:sz w:val="24"/>
              </w:rPr>
              <w:t xml:space="preserve"> </w:t>
            </w:r>
            <w:r>
              <w:rPr>
                <w:spacing w:val="-2"/>
                <w:sz w:val="24"/>
              </w:rPr>
              <w:t>perception</w:t>
            </w:r>
          </w:p>
        </w:tc>
        <w:tc>
          <w:tcPr>
            <w:tcW w:w="1421" w:type="dxa"/>
          </w:tcPr>
          <w:p w:rsidR="00E35259" w:rsidRDefault="00000000">
            <w:pPr>
              <w:pStyle w:val="TableParagraph"/>
              <w:ind w:left="326"/>
              <w:rPr>
                <w:sz w:val="24"/>
              </w:rPr>
            </w:pPr>
            <w:r>
              <w:rPr>
                <w:spacing w:val="-5"/>
                <w:sz w:val="24"/>
              </w:rPr>
              <w:t>100</w:t>
            </w:r>
          </w:p>
        </w:tc>
        <w:tc>
          <w:tcPr>
            <w:tcW w:w="1445" w:type="dxa"/>
          </w:tcPr>
          <w:p w:rsidR="00E35259" w:rsidRDefault="00000000">
            <w:pPr>
              <w:pStyle w:val="TableParagraph"/>
              <w:ind w:left="87" w:right="294"/>
              <w:jc w:val="center"/>
              <w:rPr>
                <w:sz w:val="24"/>
              </w:rPr>
            </w:pPr>
            <w:r>
              <w:rPr>
                <w:spacing w:val="-2"/>
                <w:sz w:val="24"/>
              </w:rPr>
              <w:t>83.33</w:t>
            </w:r>
          </w:p>
        </w:tc>
      </w:tr>
      <w:tr w:rsidR="00E35259">
        <w:trPr>
          <w:trHeight w:val="412"/>
        </w:trPr>
        <w:tc>
          <w:tcPr>
            <w:tcW w:w="734" w:type="dxa"/>
          </w:tcPr>
          <w:p w:rsidR="00E35259" w:rsidRDefault="00000000">
            <w:pPr>
              <w:pStyle w:val="TableParagraph"/>
              <w:ind w:left="201"/>
              <w:rPr>
                <w:sz w:val="24"/>
              </w:rPr>
            </w:pPr>
            <w:r>
              <w:rPr>
                <w:spacing w:val="-5"/>
                <w:sz w:val="24"/>
              </w:rPr>
              <w:t>3.</w:t>
            </w:r>
          </w:p>
        </w:tc>
        <w:tc>
          <w:tcPr>
            <w:tcW w:w="4677" w:type="dxa"/>
          </w:tcPr>
          <w:p w:rsidR="00E35259" w:rsidRDefault="00000000">
            <w:pPr>
              <w:pStyle w:val="TableParagraph"/>
              <w:ind w:left="472"/>
              <w:jc w:val="center"/>
              <w:rPr>
                <w:sz w:val="24"/>
              </w:rPr>
            </w:pPr>
            <w:r>
              <w:rPr>
                <w:sz w:val="24"/>
              </w:rPr>
              <w:t>High</w:t>
            </w:r>
            <w:r>
              <w:rPr>
                <w:spacing w:val="3"/>
                <w:sz w:val="24"/>
              </w:rPr>
              <w:t xml:space="preserve"> </w:t>
            </w:r>
            <w:r>
              <w:rPr>
                <w:sz w:val="24"/>
              </w:rPr>
              <w:t>level</w:t>
            </w:r>
            <w:r>
              <w:rPr>
                <w:spacing w:val="-6"/>
                <w:sz w:val="24"/>
              </w:rPr>
              <w:t xml:space="preserve"> </w:t>
            </w:r>
            <w:r>
              <w:rPr>
                <w:sz w:val="24"/>
              </w:rPr>
              <w:t>of</w:t>
            </w:r>
            <w:r>
              <w:rPr>
                <w:spacing w:val="-5"/>
                <w:sz w:val="24"/>
              </w:rPr>
              <w:t xml:space="preserve"> </w:t>
            </w:r>
            <w:r>
              <w:rPr>
                <w:spacing w:val="-2"/>
                <w:sz w:val="24"/>
              </w:rPr>
              <w:t>perception</w:t>
            </w:r>
          </w:p>
        </w:tc>
        <w:tc>
          <w:tcPr>
            <w:tcW w:w="1421" w:type="dxa"/>
          </w:tcPr>
          <w:p w:rsidR="00E35259" w:rsidRDefault="00000000">
            <w:pPr>
              <w:pStyle w:val="TableParagraph"/>
              <w:ind w:left="355"/>
              <w:rPr>
                <w:sz w:val="24"/>
              </w:rPr>
            </w:pPr>
            <w:r>
              <w:rPr>
                <w:spacing w:val="-5"/>
                <w:sz w:val="24"/>
              </w:rPr>
              <w:t>05</w:t>
            </w:r>
          </w:p>
        </w:tc>
        <w:tc>
          <w:tcPr>
            <w:tcW w:w="1445" w:type="dxa"/>
          </w:tcPr>
          <w:p w:rsidR="00E35259" w:rsidRDefault="00000000">
            <w:pPr>
              <w:pStyle w:val="TableParagraph"/>
              <w:ind w:left="34" w:right="294"/>
              <w:jc w:val="center"/>
              <w:rPr>
                <w:sz w:val="24"/>
              </w:rPr>
            </w:pPr>
            <w:r>
              <w:rPr>
                <w:spacing w:val="-4"/>
                <w:sz w:val="24"/>
              </w:rPr>
              <w:t>4.16</w:t>
            </w:r>
          </w:p>
        </w:tc>
      </w:tr>
      <w:tr w:rsidR="00E35259">
        <w:trPr>
          <w:trHeight w:val="412"/>
        </w:trPr>
        <w:tc>
          <w:tcPr>
            <w:tcW w:w="5411" w:type="dxa"/>
            <w:gridSpan w:val="2"/>
          </w:tcPr>
          <w:p w:rsidR="00E35259" w:rsidRDefault="00000000">
            <w:pPr>
              <w:pStyle w:val="TableParagraph"/>
              <w:spacing w:line="273" w:lineRule="exact"/>
              <w:ind w:left="1795"/>
              <w:rPr>
                <w:b/>
                <w:sz w:val="24"/>
              </w:rPr>
            </w:pPr>
            <w:r>
              <w:rPr>
                <w:b/>
                <w:spacing w:val="-2"/>
                <w:sz w:val="24"/>
              </w:rPr>
              <w:t>Total</w:t>
            </w:r>
          </w:p>
        </w:tc>
        <w:tc>
          <w:tcPr>
            <w:tcW w:w="1421" w:type="dxa"/>
          </w:tcPr>
          <w:p w:rsidR="00E35259" w:rsidRDefault="00000000">
            <w:pPr>
              <w:pStyle w:val="TableParagraph"/>
              <w:spacing w:line="273" w:lineRule="exact"/>
              <w:ind w:left="326"/>
              <w:rPr>
                <w:b/>
                <w:sz w:val="24"/>
              </w:rPr>
            </w:pPr>
            <w:r>
              <w:rPr>
                <w:b/>
                <w:spacing w:val="-5"/>
                <w:sz w:val="24"/>
              </w:rPr>
              <w:t>120</w:t>
            </w:r>
          </w:p>
        </w:tc>
        <w:tc>
          <w:tcPr>
            <w:tcW w:w="1445" w:type="dxa"/>
          </w:tcPr>
          <w:p w:rsidR="00E35259" w:rsidRDefault="00000000">
            <w:pPr>
              <w:pStyle w:val="TableParagraph"/>
              <w:spacing w:line="273" w:lineRule="exact"/>
              <w:ind w:left="0" w:right="294"/>
              <w:jc w:val="center"/>
              <w:rPr>
                <w:b/>
                <w:sz w:val="24"/>
              </w:rPr>
            </w:pPr>
            <w:r>
              <w:rPr>
                <w:b/>
                <w:spacing w:val="-5"/>
                <w:sz w:val="24"/>
              </w:rPr>
              <w:t>100</w:t>
            </w:r>
          </w:p>
        </w:tc>
      </w:tr>
    </w:tbl>
    <w:p w:rsidR="00E35259" w:rsidRDefault="00E35259">
      <w:pPr>
        <w:pStyle w:val="BodyText"/>
        <w:rPr>
          <w:b/>
          <w:sz w:val="20"/>
        </w:rPr>
      </w:pPr>
    </w:p>
    <w:p w:rsidR="00E35259" w:rsidRDefault="00000000">
      <w:pPr>
        <w:pStyle w:val="BodyText"/>
        <w:spacing w:before="152"/>
        <w:rPr>
          <w:b/>
          <w:sz w:val="20"/>
        </w:rPr>
      </w:pPr>
      <w:r>
        <w:rPr>
          <w:b/>
          <w:noProof/>
          <w:sz w:val="20"/>
        </w:rPr>
        <w:drawing>
          <wp:anchor distT="0" distB="0" distL="0" distR="0" simplePos="0" relativeHeight="487587840" behindDoc="1" locked="0" layoutInCell="1" allowOverlap="1">
            <wp:simplePos x="0" y="0"/>
            <wp:positionH relativeFrom="page">
              <wp:posOffset>1725676</wp:posOffset>
            </wp:positionH>
            <wp:positionV relativeFrom="paragraph">
              <wp:posOffset>258330</wp:posOffset>
            </wp:positionV>
            <wp:extent cx="4321413" cy="265785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321413" cy="2657855"/>
                    </a:xfrm>
                    <a:prstGeom prst="rect">
                      <a:avLst/>
                    </a:prstGeom>
                  </pic:spPr>
                </pic:pic>
              </a:graphicData>
            </a:graphic>
          </wp:anchor>
        </w:drawing>
      </w:r>
    </w:p>
    <w:p w:rsidR="00E35259" w:rsidRDefault="00E35259">
      <w:pPr>
        <w:pStyle w:val="BodyText"/>
        <w:spacing w:before="62"/>
        <w:rPr>
          <w:b/>
        </w:rPr>
      </w:pPr>
    </w:p>
    <w:p w:rsidR="00E35259" w:rsidRDefault="00000000">
      <w:pPr>
        <w:ind w:left="855"/>
        <w:rPr>
          <w:b/>
          <w:sz w:val="24"/>
        </w:rPr>
      </w:pPr>
      <w:r>
        <w:rPr>
          <w:b/>
          <w:sz w:val="24"/>
        </w:rPr>
        <w:t>Figure1:</w:t>
      </w:r>
      <w:r>
        <w:rPr>
          <w:b/>
          <w:spacing w:val="-2"/>
          <w:sz w:val="24"/>
        </w:rPr>
        <w:t xml:space="preserve"> </w:t>
      </w:r>
      <w:r>
        <w:rPr>
          <w:b/>
          <w:sz w:val="24"/>
        </w:rPr>
        <w:t>Distribution of</w:t>
      </w:r>
      <w:r>
        <w:rPr>
          <w:b/>
          <w:spacing w:val="-4"/>
          <w:sz w:val="24"/>
        </w:rPr>
        <w:t xml:space="preserve"> </w:t>
      </w:r>
      <w:r>
        <w:rPr>
          <w:b/>
          <w:sz w:val="24"/>
        </w:rPr>
        <w:t>SHC</w:t>
      </w:r>
      <w:r>
        <w:rPr>
          <w:b/>
          <w:spacing w:val="-1"/>
          <w:sz w:val="24"/>
        </w:rPr>
        <w:t xml:space="preserve"> </w:t>
      </w:r>
      <w:r>
        <w:rPr>
          <w:b/>
          <w:sz w:val="24"/>
        </w:rPr>
        <w:t>holders</w:t>
      </w:r>
      <w:r>
        <w:rPr>
          <w:b/>
          <w:spacing w:val="-2"/>
          <w:sz w:val="24"/>
        </w:rPr>
        <w:t xml:space="preserve"> </w:t>
      </w:r>
      <w:r>
        <w:rPr>
          <w:b/>
          <w:sz w:val="24"/>
        </w:rPr>
        <w:t>according</w:t>
      </w:r>
      <w:r>
        <w:rPr>
          <w:b/>
          <w:spacing w:val="3"/>
          <w:sz w:val="24"/>
        </w:rPr>
        <w:t xml:space="preserve"> </w:t>
      </w:r>
      <w:r>
        <w:rPr>
          <w:b/>
          <w:sz w:val="24"/>
        </w:rPr>
        <w:t>to</w:t>
      </w:r>
      <w:r>
        <w:rPr>
          <w:b/>
          <w:spacing w:val="-6"/>
          <w:sz w:val="24"/>
        </w:rPr>
        <w:t xml:space="preserve"> </w:t>
      </w:r>
      <w:r>
        <w:rPr>
          <w:b/>
          <w:sz w:val="24"/>
        </w:rPr>
        <w:t>their</w:t>
      </w:r>
      <w:r>
        <w:rPr>
          <w:b/>
          <w:spacing w:val="-6"/>
          <w:sz w:val="24"/>
        </w:rPr>
        <w:t xml:space="preserve"> </w:t>
      </w:r>
      <w:r>
        <w:rPr>
          <w:b/>
          <w:sz w:val="24"/>
        </w:rPr>
        <w:t>level</w:t>
      </w:r>
      <w:r>
        <w:rPr>
          <w:b/>
          <w:spacing w:val="-6"/>
          <w:sz w:val="24"/>
        </w:rPr>
        <w:t xml:space="preserve"> </w:t>
      </w:r>
      <w:r>
        <w:rPr>
          <w:b/>
          <w:sz w:val="24"/>
        </w:rPr>
        <w:t>of</w:t>
      </w:r>
      <w:r>
        <w:rPr>
          <w:b/>
          <w:spacing w:val="-3"/>
          <w:sz w:val="24"/>
        </w:rPr>
        <w:t xml:space="preserve"> </w:t>
      </w:r>
      <w:r>
        <w:rPr>
          <w:b/>
          <w:spacing w:val="-2"/>
          <w:sz w:val="24"/>
        </w:rPr>
        <w:t>perception</w:t>
      </w:r>
    </w:p>
    <w:p w:rsidR="00E35259" w:rsidRDefault="00E35259">
      <w:pPr>
        <w:pStyle w:val="BodyText"/>
        <w:spacing w:before="58"/>
        <w:rPr>
          <w:b/>
        </w:rPr>
      </w:pPr>
    </w:p>
    <w:p w:rsidR="00E35259" w:rsidRDefault="00000000">
      <w:pPr>
        <w:pStyle w:val="BodyText"/>
        <w:spacing w:line="360" w:lineRule="auto"/>
        <w:ind w:right="354"/>
        <w:jc w:val="both"/>
      </w:pPr>
      <w:r>
        <w:t>The data in indicates that most SHC holders (83.33%) had a medium level of perception, while 12.5% had a high level</w:t>
      </w:r>
      <w:r>
        <w:rPr>
          <w:spacing w:val="-6"/>
        </w:rPr>
        <w:t xml:space="preserve"> </w:t>
      </w:r>
      <w:r>
        <w:t>and 4.16% had a</w:t>
      </w:r>
      <w:r>
        <w:rPr>
          <w:spacing w:val="-2"/>
        </w:rPr>
        <w:t xml:space="preserve"> </w:t>
      </w:r>
      <w:r>
        <w:t>low level</w:t>
      </w:r>
      <w:r>
        <w:rPr>
          <w:spacing w:val="-1"/>
        </w:rPr>
        <w:t xml:space="preserve"> </w:t>
      </w:r>
      <w:r>
        <w:t>of</w:t>
      </w:r>
      <w:r>
        <w:rPr>
          <w:spacing w:val="-4"/>
        </w:rPr>
        <w:t xml:space="preserve"> </w:t>
      </w:r>
      <w:r>
        <w:t>perception. Overall, 95.83%</w:t>
      </w:r>
      <w:r>
        <w:rPr>
          <w:spacing w:val="-4"/>
        </w:rPr>
        <w:t xml:space="preserve"> </w:t>
      </w:r>
      <w:r>
        <w:t>of</w:t>
      </w:r>
      <w:r>
        <w:rPr>
          <w:spacing w:val="-4"/>
        </w:rPr>
        <w:t xml:space="preserve"> </w:t>
      </w:r>
      <w:r>
        <w:t>respondents exhibited a medium to high understanding of the Soil Health Card. This could be attributed to their education beyond the secondary level, moderate exposure to mass media, and a medium level of scientific orientation. Similar results were reported by Kadam et al. (2012), though they contrast with the findings of Chauhan (2015) and Sonawane et al (2015).</w:t>
      </w:r>
    </w:p>
    <w:p w:rsidR="00E35259" w:rsidRDefault="00000000">
      <w:pPr>
        <w:spacing w:before="205"/>
        <w:jc w:val="both"/>
        <w:rPr>
          <w:b/>
          <w:sz w:val="24"/>
        </w:rPr>
      </w:pPr>
      <w:r>
        <w:rPr>
          <w:b/>
          <w:sz w:val="24"/>
        </w:rPr>
        <w:t>Correlation</w:t>
      </w:r>
      <w:r>
        <w:rPr>
          <w:b/>
          <w:spacing w:val="-4"/>
          <w:sz w:val="24"/>
        </w:rPr>
        <w:t xml:space="preserve"> </w:t>
      </w:r>
      <w:r>
        <w:rPr>
          <w:b/>
          <w:sz w:val="24"/>
        </w:rPr>
        <w:t>between</w:t>
      </w:r>
      <w:r>
        <w:rPr>
          <w:b/>
          <w:spacing w:val="-3"/>
          <w:sz w:val="24"/>
        </w:rPr>
        <w:t xml:space="preserve"> </w:t>
      </w:r>
      <w:r>
        <w:rPr>
          <w:b/>
          <w:sz w:val="24"/>
        </w:rPr>
        <w:t>Farmers'</w:t>
      </w:r>
      <w:r>
        <w:rPr>
          <w:b/>
          <w:spacing w:val="-3"/>
          <w:sz w:val="24"/>
        </w:rPr>
        <w:t xml:space="preserve"> </w:t>
      </w:r>
      <w:r>
        <w:rPr>
          <w:b/>
          <w:sz w:val="24"/>
        </w:rPr>
        <w:t>Perception</w:t>
      </w:r>
      <w:r>
        <w:rPr>
          <w:b/>
          <w:spacing w:val="-1"/>
          <w:sz w:val="24"/>
        </w:rPr>
        <w:t xml:space="preserve"> </w:t>
      </w:r>
      <w:r>
        <w:rPr>
          <w:b/>
          <w:sz w:val="24"/>
        </w:rPr>
        <w:t>of</w:t>
      </w:r>
      <w:r>
        <w:rPr>
          <w:b/>
          <w:spacing w:val="-6"/>
          <w:sz w:val="24"/>
        </w:rPr>
        <w:t xml:space="preserve"> </w:t>
      </w:r>
      <w:r>
        <w:rPr>
          <w:b/>
          <w:sz w:val="24"/>
        </w:rPr>
        <w:t>SHC</w:t>
      </w:r>
      <w:r>
        <w:rPr>
          <w:b/>
          <w:spacing w:val="-3"/>
          <w:sz w:val="24"/>
        </w:rPr>
        <w:t xml:space="preserve"> </w:t>
      </w:r>
      <w:r>
        <w:rPr>
          <w:b/>
          <w:sz w:val="24"/>
        </w:rPr>
        <w:t>holders</w:t>
      </w:r>
      <w:r>
        <w:rPr>
          <w:b/>
          <w:spacing w:val="-5"/>
          <w:sz w:val="24"/>
        </w:rPr>
        <w:t xml:space="preserve"> </w:t>
      </w:r>
      <w:r>
        <w:rPr>
          <w:b/>
          <w:sz w:val="24"/>
        </w:rPr>
        <w:t>and</w:t>
      </w:r>
      <w:r>
        <w:rPr>
          <w:b/>
          <w:spacing w:val="-3"/>
          <w:sz w:val="24"/>
        </w:rPr>
        <w:t xml:space="preserve"> </w:t>
      </w:r>
      <w:r>
        <w:rPr>
          <w:b/>
          <w:sz w:val="24"/>
        </w:rPr>
        <w:t>Independent</w:t>
      </w:r>
      <w:r>
        <w:rPr>
          <w:b/>
          <w:spacing w:val="-1"/>
          <w:sz w:val="24"/>
        </w:rPr>
        <w:t xml:space="preserve"> </w:t>
      </w:r>
      <w:r>
        <w:rPr>
          <w:b/>
          <w:spacing w:val="-2"/>
          <w:sz w:val="24"/>
        </w:rPr>
        <w:t>Variables</w:t>
      </w:r>
    </w:p>
    <w:p w:rsidR="00E35259" w:rsidRDefault="00E35259">
      <w:pPr>
        <w:pStyle w:val="BodyText"/>
        <w:spacing w:before="57"/>
        <w:rPr>
          <w:b/>
        </w:rPr>
      </w:pPr>
    </w:p>
    <w:p w:rsidR="00E35259" w:rsidRDefault="00000000">
      <w:pPr>
        <w:pStyle w:val="BodyText"/>
        <w:spacing w:before="1" w:line="360" w:lineRule="auto"/>
        <w:ind w:right="362"/>
        <w:jc w:val="both"/>
      </w:pPr>
      <w:r>
        <w:t>A Pearson’s correlation analysis was conducted to assess the relationships between the perceptions of Soil Health Card (SHC) beneficiaries and various independent variables. Among the twelve factors examined, nine displayed significant correlations at the 0.01 level,</w:t>
      </w:r>
      <w:r>
        <w:rPr>
          <w:spacing w:val="40"/>
        </w:rPr>
        <w:t xml:space="preserve"> </w:t>
      </w:r>
      <w:r>
        <w:t>highlighting important insights into the factors influencing beneficiaries' perceptions. Specifically,</w:t>
      </w:r>
      <w:r>
        <w:rPr>
          <w:spacing w:val="35"/>
        </w:rPr>
        <w:t xml:space="preserve"> </w:t>
      </w:r>
      <w:r>
        <w:t>age</w:t>
      </w:r>
      <w:r>
        <w:rPr>
          <w:spacing w:val="35"/>
        </w:rPr>
        <w:t xml:space="preserve"> </w:t>
      </w:r>
      <w:r>
        <w:t>and</w:t>
      </w:r>
      <w:r>
        <w:rPr>
          <w:spacing w:val="36"/>
        </w:rPr>
        <w:t xml:space="preserve"> </w:t>
      </w:r>
      <w:r>
        <w:t>annual</w:t>
      </w:r>
      <w:r>
        <w:rPr>
          <w:spacing w:val="37"/>
        </w:rPr>
        <w:t xml:space="preserve"> </w:t>
      </w:r>
      <w:r>
        <w:t>income</w:t>
      </w:r>
      <w:r>
        <w:rPr>
          <w:spacing w:val="34"/>
        </w:rPr>
        <w:t xml:space="preserve"> </w:t>
      </w:r>
      <w:r>
        <w:t>showed</w:t>
      </w:r>
      <w:r>
        <w:rPr>
          <w:spacing w:val="36"/>
        </w:rPr>
        <w:t xml:space="preserve"> </w:t>
      </w:r>
      <w:r>
        <w:t>a</w:t>
      </w:r>
      <w:r>
        <w:rPr>
          <w:spacing w:val="35"/>
        </w:rPr>
        <w:t xml:space="preserve"> </w:t>
      </w:r>
      <w:r>
        <w:t>negative</w:t>
      </w:r>
      <w:r>
        <w:rPr>
          <w:spacing w:val="35"/>
        </w:rPr>
        <w:t xml:space="preserve"> </w:t>
      </w:r>
      <w:r>
        <w:t>correlation</w:t>
      </w:r>
      <w:r>
        <w:rPr>
          <w:spacing w:val="31"/>
        </w:rPr>
        <w:t xml:space="preserve"> </w:t>
      </w:r>
      <w:r>
        <w:t>with</w:t>
      </w:r>
      <w:r>
        <w:rPr>
          <w:spacing w:val="31"/>
        </w:rPr>
        <w:t xml:space="preserve"> </w:t>
      </w:r>
      <w:r>
        <w:t>perception,</w:t>
      </w:r>
      <w:r>
        <w:rPr>
          <w:spacing w:val="38"/>
        </w:rPr>
        <w:t xml:space="preserve"> </w:t>
      </w:r>
      <w:r>
        <w:t>with</w:t>
      </w:r>
      <w:r>
        <w:rPr>
          <w:spacing w:val="31"/>
        </w:rPr>
        <w:t xml:space="preserve"> </w:t>
      </w:r>
      <w:r>
        <w:rPr>
          <w:spacing w:val="-5"/>
        </w:rPr>
        <w:t>age</w:t>
      </w:r>
    </w:p>
    <w:p w:rsidR="00E35259" w:rsidRDefault="00E35259">
      <w:pPr>
        <w:pStyle w:val="BodyText"/>
        <w:spacing w:line="360" w:lineRule="auto"/>
        <w:jc w:val="both"/>
        <w:sectPr w:rsidR="00E35259">
          <w:type w:val="continuous"/>
          <w:pgSz w:w="12240" w:h="15840"/>
          <w:pgMar w:top="1420" w:right="1080" w:bottom="280" w:left="1440" w:header="720" w:footer="720" w:gutter="0"/>
          <w:cols w:space="720"/>
        </w:sectPr>
      </w:pPr>
    </w:p>
    <w:p w:rsidR="00E35259" w:rsidRDefault="00000000">
      <w:pPr>
        <w:pStyle w:val="BodyText"/>
        <w:spacing w:before="72" w:line="360" w:lineRule="auto"/>
        <w:ind w:right="357"/>
        <w:jc w:val="both"/>
      </w:pPr>
      <w:r>
        <w:lastRenderedPageBreak/>
        <w:t>having a correlation of r = -0.524 and annual income at r = -0.496. This suggests that as age and annual income increase, the perception of SHC recommendations tends to decrease, which may be due to older farmers or those with higher incomes being less inclined to adopt new practices</w:t>
      </w:r>
      <w:r>
        <w:rPr>
          <w:spacing w:val="40"/>
        </w:rPr>
        <w:t xml:space="preserve"> </w:t>
      </w:r>
      <w:r>
        <w:t>or change their existing farming methods.</w:t>
      </w:r>
    </w:p>
    <w:p w:rsidR="00E35259" w:rsidRDefault="00000000">
      <w:pPr>
        <w:pStyle w:val="BodyText"/>
        <w:spacing w:before="202" w:line="360" w:lineRule="auto"/>
        <w:ind w:right="363"/>
        <w:jc w:val="both"/>
      </w:pPr>
      <w:r>
        <w:t>On the other hand, a positive correlation was found between perception and several factors. Education</w:t>
      </w:r>
      <w:r>
        <w:rPr>
          <w:spacing w:val="-3"/>
        </w:rPr>
        <w:t xml:space="preserve"> </w:t>
      </w:r>
      <w:r>
        <w:t>had a moderate positive correlation</w:t>
      </w:r>
      <w:r>
        <w:rPr>
          <w:spacing w:val="-3"/>
        </w:rPr>
        <w:t xml:space="preserve"> </w:t>
      </w:r>
      <w:r>
        <w:t>(r = 0.347), indicating that individuals</w:t>
      </w:r>
      <w:r>
        <w:rPr>
          <w:spacing w:val="-1"/>
        </w:rPr>
        <w:t xml:space="preserve"> </w:t>
      </w:r>
      <w:r>
        <w:t>with</w:t>
      </w:r>
      <w:r>
        <w:rPr>
          <w:spacing w:val="-3"/>
        </w:rPr>
        <w:t xml:space="preserve"> </w:t>
      </w:r>
      <w:r>
        <w:t>higher educational levels tend to have a more favorable perception of the SHC. Similarly, farming experience</w:t>
      </w:r>
      <w:r>
        <w:rPr>
          <w:spacing w:val="-4"/>
        </w:rPr>
        <w:t xml:space="preserve"> </w:t>
      </w:r>
      <w:r>
        <w:t>(r</w:t>
      </w:r>
      <w:r>
        <w:rPr>
          <w:spacing w:val="-2"/>
        </w:rPr>
        <w:t xml:space="preserve"> </w:t>
      </w:r>
      <w:r>
        <w:t>=</w:t>
      </w:r>
      <w:r>
        <w:rPr>
          <w:spacing w:val="-4"/>
        </w:rPr>
        <w:t xml:space="preserve"> </w:t>
      </w:r>
      <w:r>
        <w:t>0.623)</w:t>
      </w:r>
      <w:r>
        <w:rPr>
          <w:spacing w:val="-2"/>
        </w:rPr>
        <w:t xml:space="preserve"> </w:t>
      </w:r>
      <w:r>
        <w:t>strongly</w:t>
      </w:r>
      <w:r>
        <w:rPr>
          <w:spacing w:val="-12"/>
        </w:rPr>
        <w:t xml:space="preserve"> </w:t>
      </w:r>
      <w:r>
        <w:t>correlated</w:t>
      </w:r>
      <w:r>
        <w:rPr>
          <w:spacing w:val="-3"/>
        </w:rPr>
        <w:t xml:space="preserve"> </w:t>
      </w:r>
      <w:r>
        <w:t>positively</w:t>
      </w:r>
      <w:r>
        <w:rPr>
          <w:spacing w:val="-7"/>
        </w:rPr>
        <w:t xml:space="preserve"> </w:t>
      </w:r>
      <w:r>
        <w:t>with</w:t>
      </w:r>
      <w:r>
        <w:rPr>
          <w:spacing w:val="-7"/>
        </w:rPr>
        <w:t xml:space="preserve"> </w:t>
      </w:r>
      <w:r>
        <w:t>perception,</w:t>
      </w:r>
      <w:r>
        <w:rPr>
          <w:spacing w:val="-1"/>
        </w:rPr>
        <w:t xml:space="preserve"> </w:t>
      </w:r>
      <w:r>
        <w:t>suggesting</w:t>
      </w:r>
      <w:r>
        <w:rPr>
          <w:spacing w:val="-3"/>
        </w:rPr>
        <w:t xml:space="preserve"> </w:t>
      </w:r>
      <w:r>
        <w:t>that experienced farmers are more likely to appreciate and utilize the SHC recommendations. The use of information</w:t>
      </w:r>
      <w:r>
        <w:rPr>
          <w:spacing w:val="-7"/>
        </w:rPr>
        <w:t xml:space="preserve"> </w:t>
      </w:r>
      <w:r>
        <w:t>sources</w:t>
      </w:r>
      <w:r>
        <w:rPr>
          <w:spacing w:val="-4"/>
        </w:rPr>
        <w:t xml:space="preserve"> </w:t>
      </w:r>
      <w:r>
        <w:t>(r</w:t>
      </w:r>
      <w:r>
        <w:rPr>
          <w:spacing w:val="-1"/>
        </w:rPr>
        <w:t xml:space="preserve"> </w:t>
      </w:r>
      <w:r>
        <w:t>=</w:t>
      </w:r>
      <w:r>
        <w:rPr>
          <w:spacing w:val="-3"/>
        </w:rPr>
        <w:t xml:space="preserve"> </w:t>
      </w:r>
      <w:r>
        <w:t>0.392)</w:t>
      </w:r>
      <w:r>
        <w:rPr>
          <w:spacing w:val="-5"/>
        </w:rPr>
        <w:t xml:space="preserve"> </w:t>
      </w:r>
      <w:r>
        <w:t>also showed</w:t>
      </w:r>
      <w:r>
        <w:rPr>
          <w:spacing w:val="-2"/>
        </w:rPr>
        <w:t xml:space="preserve"> </w:t>
      </w:r>
      <w:r>
        <w:t>a</w:t>
      </w:r>
      <w:r>
        <w:rPr>
          <w:spacing w:val="-3"/>
        </w:rPr>
        <w:t xml:space="preserve"> </w:t>
      </w:r>
      <w:r>
        <w:t>positive</w:t>
      </w:r>
      <w:r>
        <w:rPr>
          <w:spacing w:val="-3"/>
        </w:rPr>
        <w:t xml:space="preserve"> </w:t>
      </w:r>
      <w:r>
        <w:t>association, as</w:t>
      </w:r>
      <w:r>
        <w:rPr>
          <w:spacing w:val="-4"/>
        </w:rPr>
        <w:t xml:space="preserve"> </w:t>
      </w:r>
      <w:r>
        <w:t>did</w:t>
      </w:r>
      <w:r>
        <w:rPr>
          <w:spacing w:val="-2"/>
        </w:rPr>
        <w:t xml:space="preserve"> </w:t>
      </w:r>
      <w:r>
        <w:t>social</w:t>
      </w:r>
      <w:r>
        <w:rPr>
          <w:spacing w:val="-7"/>
        </w:rPr>
        <w:t xml:space="preserve"> </w:t>
      </w:r>
      <w:r>
        <w:t>participation</w:t>
      </w:r>
      <w:r>
        <w:rPr>
          <w:spacing w:val="-7"/>
        </w:rPr>
        <w:t xml:space="preserve"> </w:t>
      </w:r>
      <w:r>
        <w:t>(r</w:t>
      </w:r>
      <w:r>
        <w:rPr>
          <w:spacing w:val="-1"/>
        </w:rPr>
        <w:t xml:space="preserve"> </w:t>
      </w:r>
      <w:r>
        <w:t>= 0.360),</w:t>
      </w:r>
      <w:r>
        <w:rPr>
          <w:spacing w:val="-5"/>
        </w:rPr>
        <w:t xml:space="preserve"> </w:t>
      </w:r>
      <w:r>
        <w:t>which</w:t>
      </w:r>
      <w:r>
        <w:rPr>
          <w:spacing w:val="-2"/>
        </w:rPr>
        <w:t xml:space="preserve"> </w:t>
      </w:r>
      <w:r>
        <w:t>implies</w:t>
      </w:r>
      <w:r>
        <w:rPr>
          <w:spacing w:val="-4"/>
        </w:rPr>
        <w:t xml:space="preserve"> </w:t>
      </w:r>
      <w:r>
        <w:t>that farmers</w:t>
      </w:r>
      <w:r>
        <w:rPr>
          <w:spacing w:val="-4"/>
        </w:rPr>
        <w:t xml:space="preserve"> </w:t>
      </w:r>
      <w:r>
        <w:t>who are</w:t>
      </w:r>
      <w:r>
        <w:rPr>
          <w:spacing w:val="-3"/>
        </w:rPr>
        <w:t xml:space="preserve"> </w:t>
      </w:r>
      <w:r>
        <w:t>actively</w:t>
      </w:r>
      <w:r>
        <w:rPr>
          <w:spacing w:val="-7"/>
        </w:rPr>
        <w:t xml:space="preserve"> </w:t>
      </w:r>
      <w:r>
        <w:t>engaged in</w:t>
      </w:r>
      <w:r>
        <w:rPr>
          <w:spacing w:val="-2"/>
        </w:rPr>
        <w:t xml:space="preserve"> </w:t>
      </w:r>
      <w:r>
        <w:t>community</w:t>
      </w:r>
      <w:r>
        <w:rPr>
          <w:spacing w:val="-7"/>
        </w:rPr>
        <w:t xml:space="preserve"> </w:t>
      </w:r>
      <w:r>
        <w:t>or</w:t>
      </w:r>
      <w:r>
        <w:rPr>
          <w:spacing w:val="-1"/>
        </w:rPr>
        <w:t xml:space="preserve"> </w:t>
      </w:r>
      <w:r>
        <w:t>agricultural</w:t>
      </w:r>
      <w:r>
        <w:rPr>
          <w:spacing w:val="-11"/>
        </w:rPr>
        <w:t xml:space="preserve"> </w:t>
      </w:r>
      <w:r>
        <w:t>groups tend to have better perceptions of the SHC.</w:t>
      </w:r>
    </w:p>
    <w:p w:rsidR="00E35259" w:rsidRDefault="00000000">
      <w:pPr>
        <w:pStyle w:val="BodyText"/>
        <w:spacing w:before="198" w:line="360" w:lineRule="auto"/>
        <w:ind w:right="360"/>
        <w:jc w:val="both"/>
      </w:pPr>
      <w:r>
        <w:t>Furthermore, scientific orientation (r = 0.611) and risk orientation (r = 0.391) were both positively correlated with perception, indicating that farmers with a greater willingness to adopt scientific methods and those with</w:t>
      </w:r>
      <w:r>
        <w:rPr>
          <w:spacing w:val="-2"/>
        </w:rPr>
        <w:t xml:space="preserve"> </w:t>
      </w:r>
      <w:r>
        <w:t>a higher tolerance for risk are more likely</w:t>
      </w:r>
      <w:r>
        <w:rPr>
          <w:spacing w:val="-2"/>
        </w:rPr>
        <w:t xml:space="preserve"> </w:t>
      </w:r>
      <w:r>
        <w:t>to perceive the SHC as beneficial. Innovation promptness also showed a strong positive correlation (r = 0.611), reflecting that farmers who are more open to innovation tend to have a more favorable view of SHC recommendations. These findings are clearly illustrated in Table 3, which further</w:t>
      </w:r>
      <w:r>
        <w:rPr>
          <w:spacing w:val="40"/>
        </w:rPr>
        <w:t xml:space="preserve"> </w:t>
      </w:r>
      <w:r>
        <w:t>emphasize the significance of these factors in shaping the perceptions of SHC beneficiaries.</w:t>
      </w:r>
    </w:p>
    <w:p w:rsidR="00E35259" w:rsidRDefault="008423B5">
      <w:pPr>
        <w:spacing w:before="209" w:line="355" w:lineRule="auto"/>
        <w:ind w:right="368"/>
        <w:jc w:val="both"/>
        <w:rPr>
          <w:sz w:val="24"/>
        </w:rPr>
      </w:pPr>
      <w:r>
        <w:rPr>
          <w:b/>
          <w:sz w:val="24"/>
        </w:rPr>
        <w:t xml:space="preserve">Table 3: </w:t>
      </w:r>
      <w:r w:rsidR="00000000">
        <w:rPr>
          <w:b/>
          <w:sz w:val="24"/>
        </w:rPr>
        <w:t>Relationship between independent variables of SHC holders and their level of perception about Soil Health Card</w:t>
      </w:r>
      <w:r w:rsidR="00000000">
        <w:rPr>
          <w:sz w:val="24"/>
        </w:rPr>
        <w:t>.</w:t>
      </w:r>
    </w:p>
    <w:p w:rsidR="00E35259" w:rsidRDefault="00E35259">
      <w:pPr>
        <w:pStyle w:val="BodyText"/>
        <w:spacing w:before="7"/>
        <w:rPr>
          <w:sz w:val="18"/>
        </w:rPr>
      </w:pPr>
    </w:p>
    <w:tbl>
      <w:tblPr>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531"/>
        <w:gridCol w:w="1503"/>
        <w:gridCol w:w="1532"/>
      </w:tblGrid>
      <w:tr w:rsidR="00E35259">
        <w:trPr>
          <w:trHeight w:val="633"/>
        </w:trPr>
        <w:tc>
          <w:tcPr>
            <w:tcW w:w="850" w:type="dxa"/>
          </w:tcPr>
          <w:p w:rsidR="00E35259" w:rsidRDefault="00000000">
            <w:pPr>
              <w:pStyle w:val="TableParagraph"/>
              <w:spacing w:before="1" w:line="240" w:lineRule="auto"/>
              <w:ind w:left="0" w:right="111"/>
              <w:jc w:val="right"/>
              <w:rPr>
                <w:b/>
                <w:sz w:val="24"/>
              </w:rPr>
            </w:pPr>
            <w:r>
              <w:rPr>
                <w:b/>
                <w:sz w:val="24"/>
              </w:rPr>
              <w:t>S</w:t>
            </w:r>
            <w:r>
              <w:rPr>
                <w:b/>
                <w:spacing w:val="2"/>
                <w:sz w:val="24"/>
              </w:rPr>
              <w:t xml:space="preserve"> </w:t>
            </w:r>
            <w:r>
              <w:rPr>
                <w:b/>
                <w:spacing w:val="-5"/>
                <w:sz w:val="24"/>
              </w:rPr>
              <w:t>no.</w:t>
            </w:r>
          </w:p>
        </w:tc>
        <w:tc>
          <w:tcPr>
            <w:tcW w:w="2531" w:type="dxa"/>
          </w:tcPr>
          <w:p w:rsidR="00E35259" w:rsidRDefault="00000000">
            <w:pPr>
              <w:pStyle w:val="TableParagraph"/>
              <w:spacing w:before="1" w:line="240" w:lineRule="auto"/>
              <w:ind w:left="1065"/>
              <w:rPr>
                <w:b/>
                <w:sz w:val="24"/>
              </w:rPr>
            </w:pPr>
            <w:r>
              <w:rPr>
                <w:b/>
                <w:spacing w:val="-2"/>
                <w:sz w:val="24"/>
              </w:rPr>
              <w:t>Variables</w:t>
            </w:r>
          </w:p>
        </w:tc>
        <w:tc>
          <w:tcPr>
            <w:tcW w:w="1503" w:type="dxa"/>
          </w:tcPr>
          <w:p w:rsidR="00E35259" w:rsidRDefault="00000000">
            <w:pPr>
              <w:pStyle w:val="TableParagraph"/>
              <w:spacing w:before="1" w:line="240" w:lineRule="auto"/>
              <w:ind w:left="608"/>
              <w:rPr>
                <w:b/>
                <w:sz w:val="24"/>
              </w:rPr>
            </w:pPr>
            <w:r>
              <w:rPr>
                <w:b/>
                <w:spacing w:val="-5"/>
                <w:sz w:val="24"/>
              </w:rPr>
              <w:t>„r‟</w:t>
            </w:r>
          </w:p>
          <w:p w:rsidR="00E35259" w:rsidRDefault="00000000">
            <w:pPr>
              <w:pStyle w:val="TableParagraph"/>
              <w:spacing w:before="41" w:line="240" w:lineRule="auto"/>
              <w:ind w:left="608"/>
              <w:rPr>
                <w:b/>
                <w:sz w:val="24"/>
              </w:rPr>
            </w:pPr>
            <w:r>
              <w:rPr>
                <w:b/>
                <w:spacing w:val="-2"/>
                <w:sz w:val="24"/>
              </w:rPr>
              <w:t>value</w:t>
            </w:r>
          </w:p>
        </w:tc>
        <w:tc>
          <w:tcPr>
            <w:tcW w:w="1532" w:type="dxa"/>
          </w:tcPr>
          <w:p w:rsidR="00E35259" w:rsidRDefault="00000000">
            <w:pPr>
              <w:pStyle w:val="TableParagraph"/>
              <w:spacing w:before="1" w:line="240" w:lineRule="auto"/>
              <w:ind w:left="378"/>
              <w:jc w:val="center"/>
              <w:rPr>
                <w:b/>
                <w:sz w:val="24"/>
              </w:rPr>
            </w:pPr>
            <w:r>
              <w:rPr>
                <w:b/>
                <w:sz w:val="24"/>
              </w:rPr>
              <w:t>P –</w:t>
            </w:r>
            <w:r>
              <w:rPr>
                <w:b/>
                <w:spacing w:val="2"/>
                <w:sz w:val="24"/>
              </w:rPr>
              <w:t xml:space="preserve"> </w:t>
            </w:r>
            <w:r>
              <w:rPr>
                <w:b/>
                <w:spacing w:val="-2"/>
                <w:sz w:val="24"/>
              </w:rPr>
              <w:t>value</w:t>
            </w:r>
          </w:p>
        </w:tc>
      </w:tr>
      <w:tr w:rsidR="00E35259">
        <w:trPr>
          <w:trHeight w:val="623"/>
        </w:trPr>
        <w:tc>
          <w:tcPr>
            <w:tcW w:w="850" w:type="dxa"/>
          </w:tcPr>
          <w:p w:rsidR="00E35259" w:rsidRDefault="00000000">
            <w:pPr>
              <w:pStyle w:val="TableParagraph"/>
              <w:ind w:left="0" w:right="66"/>
              <w:jc w:val="right"/>
              <w:rPr>
                <w:sz w:val="24"/>
              </w:rPr>
            </w:pPr>
            <w:r>
              <w:rPr>
                <w:spacing w:val="-10"/>
                <w:sz w:val="24"/>
              </w:rPr>
              <w:t>1</w:t>
            </w:r>
          </w:p>
        </w:tc>
        <w:tc>
          <w:tcPr>
            <w:tcW w:w="2531" w:type="dxa"/>
          </w:tcPr>
          <w:p w:rsidR="00E35259" w:rsidRDefault="00000000">
            <w:pPr>
              <w:pStyle w:val="TableParagraph"/>
              <w:ind w:left="575"/>
              <w:rPr>
                <w:sz w:val="24"/>
              </w:rPr>
            </w:pPr>
            <w:r>
              <w:rPr>
                <w:spacing w:val="-5"/>
                <w:sz w:val="24"/>
              </w:rPr>
              <w:t>Age</w:t>
            </w:r>
          </w:p>
        </w:tc>
        <w:tc>
          <w:tcPr>
            <w:tcW w:w="1503" w:type="dxa"/>
          </w:tcPr>
          <w:p w:rsidR="00E35259" w:rsidRDefault="00000000">
            <w:pPr>
              <w:pStyle w:val="TableParagraph"/>
              <w:ind w:left="666"/>
              <w:rPr>
                <w:sz w:val="24"/>
              </w:rPr>
            </w:pPr>
            <w:r>
              <w:rPr>
                <w:spacing w:val="-10"/>
                <w:sz w:val="24"/>
              </w:rPr>
              <w:t>-</w:t>
            </w:r>
          </w:p>
          <w:p w:rsidR="00E35259" w:rsidRDefault="00000000">
            <w:pPr>
              <w:pStyle w:val="TableParagraph"/>
              <w:spacing w:before="36" w:line="240" w:lineRule="auto"/>
              <w:ind w:left="666"/>
              <w:rPr>
                <w:sz w:val="24"/>
              </w:rPr>
            </w:pPr>
            <w:r>
              <w:rPr>
                <w:spacing w:val="-2"/>
                <w:sz w:val="24"/>
              </w:rPr>
              <w:t>.524**</w:t>
            </w:r>
          </w:p>
        </w:tc>
        <w:tc>
          <w:tcPr>
            <w:tcW w:w="1532" w:type="dxa"/>
          </w:tcPr>
          <w:p w:rsidR="00E35259" w:rsidRDefault="00000000">
            <w:pPr>
              <w:pStyle w:val="TableParagraph"/>
              <w:ind w:left="378" w:right="5"/>
              <w:jc w:val="center"/>
              <w:rPr>
                <w:sz w:val="24"/>
              </w:rPr>
            </w:pPr>
            <w:r>
              <w:rPr>
                <w:spacing w:val="-4"/>
                <w:sz w:val="24"/>
              </w:rPr>
              <w:t>0.000</w:t>
            </w:r>
          </w:p>
        </w:tc>
      </w:tr>
      <w:tr w:rsidR="00E35259">
        <w:trPr>
          <w:trHeight w:val="417"/>
        </w:trPr>
        <w:tc>
          <w:tcPr>
            <w:tcW w:w="850" w:type="dxa"/>
          </w:tcPr>
          <w:p w:rsidR="00E35259" w:rsidRDefault="00000000">
            <w:pPr>
              <w:pStyle w:val="TableParagraph"/>
              <w:spacing w:before="1" w:line="240" w:lineRule="auto"/>
              <w:ind w:left="0" w:right="66"/>
              <w:jc w:val="right"/>
              <w:rPr>
                <w:sz w:val="24"/>
              </w:rPr>
            </w:pPr>
            <w:r>
              <w:rPr>
                <w:spacing w:val="-10"/>
                <w:sz w:val="24"/>
              </w:rPr>
              <w:t>2</w:t>
            </w:r>
          </w:p>
        </w:tc>
        <w:tc>
          <w:tcPr>
            <w:tcW w:w="2531" w:type="dxa"/>
          </w:tcPr>
          <w:p w:rsidR="00E35259" w:rsidRDefault="00000000">
            <w:pPr>
              <w:pStyle w:val="TableParagraph"/>
              <w:spacing w:before="1" w:line="240" w:lineRule="auto"/>
              <w:ind w:left="575"/>
              <w:rPr>
                <w:sz w:val="24"/>
              </w:rPr>
            </w:pPr>
            <w:r>
              <w:rPr>
                <w:spacing w:val="-2"/>
                <w:sz w:val="24"/>
              </w:rPr>
              <w:t>Education</w:t>
            </w:r>
          </w:p>
        </w:tc>
        <w:tc>
          <w:tcPr>
            <w:tcW w:w="1503" w:type="dxa"/>
          </w:tcPr>
          <w:p w:rsidR="00E35259" w:rsidRDefault="00000000">
            <w:pPr>
              <w:pStyle w:val="TableParagraph"/>
              <w:spacing w:before="1" w:line="240" w:lineRule="auto"/>
              <w:ind w:left="0" w:right="119"/>
              <w:jc w:val="right"/>
              <w:rPr>
                <w:sz w:val="24"/>
              </w:rPr>
            </w:pPr>
            <w:r>
              <w:rPr>
                <w:spacing w:val="-2"/>
                <w:sz w:val="24"/>
              </w:rPr>
              <w:t>.347**</w:t>
            </w:r>
          </w:p>
        </w:tc>
        <w:tc>
          <w:tcPr>
            <w:tcW w:w="1532" w:type="dxa"/>
          </w:tcPr>
          <w:p w:rsidR="00E35259" w:rsidRDefault="00000000">
            <w:pPr>
              <w:pStyle w:val="TableParagraph"/>
              <w:spacing w:before="1" w:line="240" w:lineRule="auto"/>
              <w:ind w:left="378" w:right="5"/>
              <w:jc w:val="center"/>
              <w:rPr>
                <w:sz w:val="24"/>
              </w:rPr>
            </w:pPr>
            <w:r>
              <w:rPr>
                <w:spacing w:val="-4"/>
                <w:sz w:val="24"/>
              </w:rPr>
              <w:t>0.000</w:t>
            </w:r>
          </w:p>
        </w:tc>
      </w:tr>
      <w:tr w:rsidR="00E35259">
        <w:trPr>
          <w:trHeight w:val="412"/>
        </w:trPr>
        <w:tc>
          <w:tcPr>
            <w:tcW w:w="850" w:type="dxa"/>
          </w:tcPr>
          <w:p w:rsidR="00E35259" w:rsidRDefault="00000000">
            <w:pPr>
              <w:pStyle w:val="TableParagraph"/>
              <w:spacing w:line="273" w:lineRule="exact"/>
              <w:ind w:left="0" w:right="66"/>
              <w:jc w:val="right"/>
              <w:rPr>
                <w:sz w:val="24"/>
              </w:rPr>
            </w:pPr>
            <w:r>
              <w:rPr>
                <w:spacing w:val="-10"/>
                <w:sz w:val="24"/>
              </w:rPr>
              <w:t>3</w:t>
            </w:r>
          </w:p>
        </w:tc>
        <w:tc>
          <w:tcPr>
            <w:tcW w:w="2531" w:type="dxa"/>
          </w:tcPr>
          <w:p w:rsidR="00E35259" w:rsidRDefault="00000000">
            <w:pPr>
              <w:pStyle w:val="TableParagraph"/>
              <w:spacing w:line="273" w:lineRule="exact"/>
              <w:ind w:left="215"/>
              <w:rPr>
                <w:sz w:val="24"/>
              </w:rPr>
            </w:pPr>
            <w:r>
              <w:rPr>
                <w:sz w:val="24"/>
              </w:rPr>
              <w:t>Mass</w:t>
            </w:r>
            <w:r>
              <w:rPr>
                <w:spacing w:val="-4"/>
                <w:sz w:val="24"/>
              </w:rPr>
              <w:t xml:space="preserve"> </w:t>
            </w:r>
            <w:r>
              <w:rPr>
                <w:sz w:val="24"/>
              </w:rPr>
              <w:t>media</w:t>
            </w:r>
            <w:r>
              <w:rPr>
                <w:spacing w:val="-5"/>
                <w:sz w:val="24"/>
              </w:rPr>
              <w:t xml:space="preserve"> </w:t>
            </w:r>
            <w:r>
              <w:rPr>
                <w:spacing w:val="-2"/>
                <w:sz w:val="24"/>
              </w:rPr>
              <w:t>exposure</w:t>
            </w:r>
          </w:p>
        </w:tc>
        <w:tc>
          <w:tcPr>
            <w:tcW w:w="1503" w:type="dxa"/>
          </w:tcPr>
          <w:p w:rsidR="00E35259" w:rsidRDefault="00000000">
            <w:pPr>
              <w:pStyle w:val="TableParagraph"/>
              <w:spacing w:line="273" w:lineRule="exact"/>
              <w:ind w:left="0" w:right="176"/>
              <w:jc w:val="right"/>
              <w:rPr>
                <w:sz w:val="24"/>
              </w:rPr>
            </w:pPr>
            <w:r>
              <w:rPr>
                <w:spacing w:val="-4"/>
                <w:sz w:val="24"/>
              </w:rPr>
              <w:t>0.122</w:t>
            </w:r>
          </w:p>
        </w:tc>
        <w:tc>
          <w:tcPr>
            <w:tcW w:w="1532" w:type="dxa"/>
          </w:tcPr>
          <w:p w:rsidR="00E35259" w:rsidRDefault="00000000">
            <w:pPr>
              <w:pStyle w:val="TableParagraph"/>
              <w:spacing w:line="273" w:lineRule="exact"/>
              <w:ind w:left="378" w:right="5"/>
              <w:jc w:val="center"/>
              <w:rPr>
                <w:sz w:val="24"/>
              </w:rPr>
            </w:pPr>
            <w:r>
              <w:rPr>
                <w:spacing w:val="-4"/>
                <w:sz w:val="24"/>
              </w:rPr>
              <w:t>0.186</w:t>
            </w:r>
          </w:p>
        </w:tc>
      </w:tr>
      <w:tr w:rsidR="00E35259">
        <w:trPr>
          <w:trHeight w:val="412"/>
        </w:trPr>
        <w:tc>
          <w:tcPr>
            <w:tcW w:w="850" w:type="dxa"/>
          </w:tcPr>
          <w:p w:rsidR="00E35259" w:rsidRDefault="00000000">
            <w:pPr>
              <w:pStyle w:val="TableParagraph"/>
              <w:ind w:left="0" w:right="66"/>
              <w:jc w:val="right"/>
              <w:rPr>
                <w:sz w:val="24"/>
              </w:rPr>
            </w:pPr>
            <w:r>
              <w:rPr>
                <w:spacing w:val="-10"/>
                <w:sz w:val="24"/>
              </w:rPr>
              <w:t>4</w:t>
            </w:r>
          </w:p>
        </w:tc>
        <w:tc>
          <w:tcPr>
            <w:tcW w:w="2531" w:type="dxa"/>
          </w:tcPr>
          <w:p w:rsidR="00E35259" w:rsidRDefault="00000000">
            <w:pPr>
              <w:pStyle w:val="TableParagraph"/>
              <w:ind w:left="575"/>
              <w:rPr>
                <w:sz w:val="24"/>
              </w:rPr>
            </w:pPr>
            <w:r>
              <w:rPr>
                <w:sz w:val="24"/>
              </w:rPr>
              <w:t>Land</w:t>
            </w:r>
            <w:r>
              <w:rPr>
                <w:spacing w:val="-3"/>
                <w:sz w:val="24"/>
              </w:rPr>
              <w:t xml:space="preserve"> </w:t>
            </w:r>
            <w:r>
              <w:rPr>
                <w:spacing w:val="-2"/>
                <w:sz w:val="24"/>
              </w:rPr>
              <w:t>holding</w:t>
            </w:r>
          </w:p>
        </w:tc>
        <w:tc>
          <w:tcPr>
            <w:tcW w:w="1503" w:type="dxa"/>
          </w:tcPr>
          <w:p w:rsidR="00E35259" w:rsidRDefault="00000000">
            <w:pPr>
              <w:pStyle w:val="TableParagraph"/>
              <w:ind w:left="0" w:right="137"/>
              <w:jc w:val="right"/>
              <w:rPr>
                <w:sz w:val="24"/>
              </w:rPr>
            </w:pPr>
            <w:r>
              <w:rPr>
                <w:sz w:val="24"/>
              </w:rPr>
              <w:t>-</w:t>
            </w:r>
            <w:r>
              <w:rPr>
                <w:spacing w:val="-2"/>
                <w:sz w:val="24"/>
              </w:rPr>
              <w:t>0.022</w:t>
            </w:r>
          </w:p>
        </w:tc>
        <w:tc>
          <w:tcPr>
            <w:tcW w:w="1532" w:type="dxa"/>
          </w:tcPr>
          <w:p w:rsidR="00E35259" w:rsidRDefault="00000000">
            <w:pPr>
              <w:pStyle w:val="TableParagraph"/>
              <w:ind w:left="378" w:right="5"/>
              <w:jc w:val="center"/>
              <w:rPr>
                <w:sz w:val="24"/>
              </w:rPr>
            </w:pPr>
            <w:r>
              <w:rPr>
                <w:spacing w:val="-4"/>
                <w:sz w:val="24"/>
              </w:rPr>
              <w:t>0.808</w:t>
            </w:r>
          </w:p>
        </w:tc>
      </w:tr>
      <w:tr w:rsidR="00E35259">
        <w:trPr>
          <w:trHeight w:val="417"/>
        </w:trPr>
        <w:tc>
          <w:tcPr>
            <w:tcW w:w="850" w:type="dxa"/>
          </w:tcPr>
          <w:p w:rsidR="00E35259" w:rsidRDefault="00000000">
            <w:pPr>
              <w:pStyle w:val="TableParagraph"/>
              <w:spacing w:line="273" w:lineRule="exact"/>
              <w:ind w:left="0" w:right="66"/>
              <w:jc w:val="right"/>
              <w:rPr>
                <w:sz w:val="24"/>
              </w:rPr>
            </w:pPr>
            <w:r>
              <w:rPr>
                <w:spacing w:val="-10"/>
                <w:sz w:val="24"/>
              </w:rPr>
              <w:t>5</w:t>
            </w:r>
          </w:p>
        </w:tc>
        <w:tc>
          <w:tcPr>
            <w:tcW w:w="2531" w:type="dxa"/>
          </w:tcPr>
          <w:p w:rsidR="00E35259" w:rsidRDefault="00000000">
            <w:pPr>
              <w:pStyle w:val="TableParagraph"/>
              <w:spacing w:line="273" w:lineRule="exact"/>
              <w:ind w:left="575"/>
              <w:rPr>
                <w:sz w:val="24"/>
              </w:rPr>
            </w:pPr>
            <w:r>
              <w:rPr>
                <w:spacing w:val="-2"/>
                <w:sz w:val="24"/>
              </w:rPr>
              <w:t>Occupation</w:t>
            </w:r>
          </w:p>
        </w:tc>
        <w:tc>
          <w:tcPr>
            <w:tcW w:w="1503" w:type="dxa"/>
          </w:tcPr>
          <w:p w:rsidR="00E35259" w:rsidRDefault="00000000">
            <w:pPr>
              <w:pStyle w:val="TableParagraph"/>
              <w:spacing w:line="273" w:lineRule="exact"/>
              <w:ind w:left="0" w:right="176"/>
              <w:jc w:val="right"/>
              <w:rPr>
                <w:sz w:val="24"/>
              </w:rPr>
            </w:pPr>
            <w:r>
              <w:rPr>
                <w:spacing w:val="-4"/>
                <w:sz w:val="24"/>
              </w:rPr>
              <w:t>0.086</w:t>
            </w:r>
          </w:p>
        </w:tc>
        <w:tc>
          <w:tcPr>
            <w:tcW w:w="1532" w:type="dxa"/>
          </w:tcPr>
          <w:p w:rsidR="00E35259" w:rsidRDefault="00000000">
            <w:pPr>
              <w:pStyle w:val="TableParagraph"/>
              <w:spacing w:line="273" w:lineRule="exact"/>
              <w:ind w:left="378" w:right="5"/>
              <w:jc w:val="center"/>
              <w:rPr>
                <w:sz w:val="24"/>
              </w:rPr>
            </w:pPr>
            <w:r>
              <w:rPr>
                <w:spacing w:val="-4"/>
                <w:sz w:val="24"/>
              </w:rPr>
              <w:t>0.351</w:t>
            </w:r>
          </w:p>
        </w:tc>
      </w:tr>
    </w:tbl>
    <w:p w:rsidR="00E35259" w:rsidRDefault="00E35259">
      <w:pPr>
        <w:pStyle w:val="TableParagraph"/>
        <w:spacing w:line="273" w:lineRule="exact"/>
        <w:jc w:val="center"/>
        <w:rPr>
          <w:sz w:val="24"/>
        </w:rPr>
        <w:sectPr w:rsidR="00E35259">
          <w:pgSz w:w="12240" w:h="15840"/>
          <w:pgMar w:top="1360" w:right="1080" w:bottom="1609" w:left="1440" w:header="720" w:footer="720" w:gutter="0"/>
          <w:cols w:space="720"/>
        </w:sectPr>
      </w:pPr>
    </w:p>
    <w:tbl>
      <w:tblPr>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531"/>
        <w:gridCol w:w="1503"/>
        <w:gridCol w:w="1532"/>
      </w:tblGrid>
      <w:tr w:rsidR="00E35259">
        <w:trPr>
          <w:trHeight w:val="618"/>
        </w:trPr>
        <w:tc>
          <w:tcPr>
            <w:tcW w:w="850" w:type="dxa"/>
          </w:tcPr>
          <w:p w:rsidR="00E35259" w:rsidRDefault="00000000">
            <w:pPr>
              <w:pStyle w:val="TableParagraph"/>
              <w:spacing w:line="273" w:lineRule="exact"/>
              <w:ind w:left="0" w:right="66"/>
              <w:jc w:val="right"/>
              <w:rPr>
                <w:sz w:val="24"/>
              </w:rPr>
            </w:pPr>
            <w:r>
              <w:rPr>
                <w:spacing w:val="-10"/>
                <w:sz w:val="24"/>
              </w:rPr>
              <w:lastRenderedPageBreak/>
              <w:t>6</w:t>
            </w:r>
          </w:p>
        </w:tc>
        <w:tc>
          <w:tcPr>
            <w:tcW w:w="2531" w:type="dxa"/>
          </w:tcPr>
          <w:p w:rsidR="00E35259" w:rsidRDefault="00000000">
            <w:pPr>
              <w:pStyle w:val="TableParagraph"/>
              <w:spacing w:line="273" w:lineRule="exact"/>
              <w:ind w:left="575"/>
              <w:rPr>
                <w:sz w:val="24"/>
              </w:rPr>
            </w:pPr>
            <w:r>
              <w:rPr>
                <w:sz w:val="24"/>
              </w:rPr>
              <w:t>Annual</w:t>
            </w:r>
            <w:r>
              <w:rPr>
                <w:spacing w:val="-1"/>
                <w:sz w:val="24"/>
              </w:rPr>
              <w:t xml:space="preserve"> </w:t>
            </w:r>
            <w:r>
              <w:rPr>
                <w:spacing w:val="-2"/>
                <w:sz w:val="24"/>
              </w:rPr>
              <w:t>income</w:t>
            </w:r>
          </w:p>
        </w:tc>
        <w:tc>
          <w:tcPr>
            <w:tcW w:w="1503" w:type="dxa"/>
          </w:tcPr>
          <w:p w:rsidR="00E35259" w:rsidRDefault="00000000">
            <w:pPr>
              <w:pStyle w:val="TableParagraph"/>
              <w:spacing w:line="273" w:lineRule="exact"/>
              <w:ind w:left="666"/>
              <w:rPr>
                <w:sz w:val="24"/>
              </w:rPr>
            </w:pPr>
            <w:r>
              <w:rPr>
                <w:spacing w:val="-10"/>
                <w:sz w:val="24"/>
              </w:rPr>
              <w:t>-</w:t>
            </w:r>
          </w:p>
          <w:p w:rsidR="00E35259" w:rsidRDefault="00000000">
            <w:pPr>
              <w:pStyle w:val="TableParagraph"/>
              <w:spacing w:before="36" w:line="240" w:lineRule="auto"/>
              <w:ind w:left="666"/>
              <w:rPr>
                <w:sz w:val="24"/>
              </w:rPr>
            </w:pPr>
            <w:r>
              <w:rPr>
                <w:spacing w:val="-2"/>
                <w:sz w:val="24"/>
              </w:rPr>
              <w:t>.496**</w:t>
            </w:r>
          </w:p>
        </w:tc>
        <w:tc>
          <w:tcPr>
            <w:tcW w:w="1532" w:type="dxa"/>
          </w:tcPr>
          <w:p w:rsidR="00E35259" w:rsidRDefault="00000000">
            <w:pPr>
              <w:pStyle w:val="TableParagraph"/>
              <w:spacing w:line="273" w:lineRule="exact"/>
              <w:ind w:left="0" w:right="301"/>
              <w:jc w:val="right"/>
              <w:rPr>
                <w:sz w:val="24"/>
              </w:rPr>
            </w:pPr>
            <w:r>
              <w:rPr>
                <w:spacing w:val="-4"/>
                <w:sz w:val="24"/>
              </w:rPr>
              <w:t>0.000</w:t>
            </w:r>
          </w:p>
        </w:tc>
      </w:tr>
      <w:tr w:rsidR="00E35259">
        <w:trPr>
          <w:trHeight w:val="417"/>
        </w:trPr>
        <w:tc>
          <w:tcPr>
            <w:tcW w:w="850" w:type="dxa"/>
          </w:tcPr>
          <w:p w:rsidR="00E35259" w:rsidRDefault="00000000">
            <w:pPr>
              <w:pStyle w:val="TableParagraph"/>
              <w:spacing w:before="1" w:line="240" w:lineRule="auto"/>
              <w:ind w:left="0" w:right="66"/>
              <w:jc w:val="right"/>
              <w:rPr>
                <w:sz w:val="24"/>
              </w:rPr>
            </w:pPr>
            <w:r>
              <w:rPr>
                <w:spacing w:val="-10"/>
                <w:sz w:val="24"/>
              </w:rPr>
              <w:t>7</w:t>
            </w:r>
          </w:p>
        </w:tc>
        <w:tc>
          <w:tcPr>
            <w:tcW w:w="2531" w:type="dxa"/>
          </w:tcPr>
          <w:p w:rsidR="00E35259" w:rsidRDefault="00000000">
            <w:pPr>
              <w:pStyle w:val="TableParagraph"/>
              <w:spacing w:before="1" w:line="240" w:lineRule="auto"/>
              <w:ind w:left="575"/>
              <w:rPr>
                <w:sz w:val="24"/>
              </w:rPr>
            </w:pPr>
            <w:r>
              <w:rPr>
                <w:sz w:val="24"/>
              </w:rPr>
              <w:t>Farm</w:t>
            </w:r>
            <w:r>
              <w:rPr>
                <w:spacing w:val="-6"/>
                <w:sz w:val="24"/>
              </w:rPr>
              <w:t xml:space="preserve"> </w:t>
            </w:r>
            <w:r>
              <w:rPr>
                <w:spacing w:val="-2"/>
                <w:sz w:val="24"/>
              </w:rPr>
              <w:t>experience</w:t>
            </w:r>
          </w:p>
        </w:tc>
        <w:tc>
          <w:tcPr>
            <w:tcW w:w="1503" w:type="dxa"/>
          </w:tcPr>
          <w:p w:rsidR="00E35259" w:rsidRDefault="00000000">
            <w:pPr>
              <w:pStyle w:val="TableParagraph"/>
              <w:spacing w:before="1" w:line="240" w:lineRule="auto"/>
              <w:ind w:left="0" w:right="119"/>
              <w:jc w:val="right"/>
              <w:rPr>
                <w:sz w:val="24"/>
              </w:rPr>
            </w:pPr>
            <w:r>
              <w:rPr>
                <w:spacing w:val="-2"/>
                <w:sz w:val="24"/>
              </w:rPr>
              <w:t>.623**</w:t>
            </w:r>
          </w:p>
        </w:tc>
        <w:tc>
          <w:tcPr>
            <w:tcW w:w="1532" w:type="dxa"/>
          </w:tcPr>
          <w:p w:rsidR="00E35259" w:rsidRDefault="00000000">
            <w:pPr>
              <w:pStyle w:val="TableParagraph"/>
              <w:spacing w:before="1" w:line="240" w:lineRule="auto"/>
              <w:ind w:left="0" w:right="301"/>
              <w:jc w:val="right"/>
              <w:rPr>
                <w:sz w:val="24"/>
              </w:rPr>
            </w:pPr>
            <w:r>
              <w:rPr>
                <w:spacing w:val="-4"/>
                <w:sz w:val="24"/>
              </w:rPr>
              <w:t>0.000</w:t>
            </w:r>
          </w:p>
        </w:tc>
      </w:tr>
      <w:tr w:rsidR="00E35259">
        <w:trPr>
          <w:trHeight w:val="412"/>
        </w:trPr>
        <w:tc>
          <w:tcPr>
            <w:tcW w:w="850" w:type="dxa"/>
          </w:tcPr>
          <w:p w:rsidR="00E35259" w:rsidRDefault="00000000">
            <w:pPr>
              <w:pStyle w:val="TableParagraph"/>
              <w:spacing w:line="273" w:lineRule="exact"/>
              <w:ind w:left="0" w:right="66"/>
              <w:jc w:val="right"/>
              <w:rPr>
                <w:sz w:val="24"/>
              </w:rPr>
            </w:pPr>
            <w:r>
              <w:rPr>
                <w:spacing w:val="-10"/>
                <w:sz w:val="24"/>
              </w:rPr>
              <w:t>8</w:t>
            </w:r>
          </w:p>
        </w:tc>
        <w:tc>
          <w:tcPr>
            <w:tcW w:w="2531" w:type="dxa"/>
          </w:tcPr>
          <w:p w:rsidR="00E35259" w:rsidRDefault="00000000">
            <w:pPr>
              <w:pStyle w:val="TableParagraph"/>
              <w:spacing w:line="273" w:lineRule="exact"/>
              <w:ind w:left="0" w:right="312"/>
              <w:jc w:val="right"/>
              <w:rPr>
                <w:sz w:val="24"/>
              </w:rPr>
            </w:pPr>
            <w:r>
              <w:rPr>
                <w:sz w:val="24"/>
              </w:rPr>
              <w:t>Information</w:t>
            </w:r>
            <w:r>
              <w:rPr>
                <w:spacing w:val="-8"/>
                <w:sz w:val="24"/>
              </w:rPr>
              <w:t xml:space="preserve"> </w:t>
            </w:r>
            <w:r>
              <w:rPr>
                <w:spacing w:val="-2"/>
                <w:sz w:val="24"/>
              </w:rPr>
              <w:t>source</w:t>
            </w:r>
          </w:p>
        </w:tc>
        <w:tc>
          <w:tcPr>
            <w:tcW w:w="1503" w:type="dxa"/>
          </w:tcPr>
          <w:p w:rsidR="00E35259" w:rsidRDefault="00000000">
            <w:pPr>
              <w:pStyle w:val="TableParagraph"/>
              <w:spacing w:line="273" w:lineRule="exact"/>
              <w:ind w:left="0" w:right="119"/>
              <w:jc w:val="right"/>
              <w:rPr>
                <w:sz w:val="24"/>
              </w:rPr>
            </w:pPr>
            <w:r>
              <w:rPr>
                <w:spacing w:val="-2"/>
                <w:sz w:val="24"/>
              </w:rPr>
              <w:t>.392**</w:t>
            </w:r>
          </w:p>
        </w:tc>
        <w:tc>
          <w:tcPr>
            <w:tcW w:w="1532" w:type="dxa"/>
          </w:tcPr>
          <w:p w:rsidR="00E35259" w:rsidRDefault="00000000">
            <w:pPr>
              <w:pStyle w:val="TableParagraph"/>
              <w:spacing w:line="273" w:lineRule="exact"/>
              <w:ind w:left="0" w:right="301"/>
              <w:jc w:val="right"/>
              <w:rPr>
                <w:sz w:val="24"/>
              </w:rPr>
            </w:pPr>
            <w:r>
              <w:rPr>
                <w:spacing w:val="-4"/>
                <w:sz w:val="24"/>
              </w:rPr>
              <w:t>0.000</w:t>
            </w:r>
          </w:p>
        </w:tc>
      </w:tr>
      <w:tr w:rsidR="00E35259">
        <w:trPr>
          <w:trHeight w:val="412"/>
        </w:trPr>
        <w:tc>
          <w:tcPr>
            <w:tcW w:w="850" w:type="dxa"/>
          </w:tcPr>
          <w:p w:rsidR="00E35259" w:rsidRDefault="00000000">
            <w:pPr>
              <w:pStyle w:val="TableParagraph"/>
              <w:spacing w:line="273" w:lineRule="exact"/>
              <w:ind w:left="0" w:right="66"/>
              <w:jc w:val="right"/>
              <w:rPr>
                <w:sz w:val="24"/>
              </w:rPr>
            </w:pPr>
            <w:r>
              <w:rPr>
                <w:spacing w:val="-10"/>
                <w:sz w:val="24"/>
              </w:rPr>
              <w:t>9</w:t>
            </w:r>
          </w:p>
        </w:tc>
        <w:tc>
          <w:tcPr>
            <w:tcW w:w="2531" w:type="dxa"/>
          </w:tcPr>
          <w:p w:rsidR="00E35259" w:rsidRDefault="00000000">
            <w:pPr>
              <w:pStyle w:val="TableParagraph"/>
              <w:spacing w:line="273" w:lineRule="exact"/>
              <w:ind w:left="0" w:right="275"/>
              <w:jc w:val="right"/>
              <w:rPr>
                <w:sz w:val="24"/>
              </w:rPr>
            </w:pPr>
            <w:r>
              <w:rPr>
                <w:sz w:val="24"/>
              </w:rPr>
              <w:t>Social</w:t>
            </w:r>
            <w:r>
              <w:rPr>
                <w:spacing w:val="-11"/>
                <w:sz w:val="24"/>
              </w:rPr>
              <w:t xml:space="preserve"> </w:t>
            </w:r>
            <w:r>
              <w:rPr>
                <w:spacing w:val="-2"/>
                <w:sz w:val="24"/>
              </w:rPr>
              <w:t>participation</w:t>
            </w:r>
          </w:p>
        </w:tc>
        <w:tc>
          <w:tcPr>
            <w:tcW w:w="1503" w:type="dxa"/>
          </w:tcPr>
          <w:p w:rsidR="00E35259" w:rsidRDefault="00000000">
            <w:pPr>
              <w:pStyle w:val="TableParagraph"/>
              <w:spacing w:line="273" w:lineRule="exact"/>
              <w:ind w:left="0" w:right="119"/>
              <w:jc w:val="right"/>
              <w:rPr>
                <w:sz w:val="24"/>
              </w:rPr>
            </w:pPr>
            <w:r>
              <w:rPr>
                <w:spacing w:val="-2"/>
                <w:sz w:val="24"/>
              </w:rPr>
              <w:t>.360**</w:t>
            </w:r>
          </w:p>
        </w:tc>
        <w:tc>
          <w:tcPr>
            <w:tcW w:w="1532" w:type="dxa"/>
          </w:tcPr>
          <w:p w:rsidR="00E35259" w:rsidRDefault="00000000">
            <w:pPr>
              <w:pStyle w:val="TableParagraph"/>
              <w:spacing w:line="273" w:lineRule="exact"/>
              <w:ind w:left="0" w:right="301"/>
              <w:jc w:val="right"/>
              <w:rPr>
                <w:sz w:val="24"/>
              </w:rPr>
            </w:pPr>
            <w:r>
              <w:rPr>
                <w:spacing w:val="-4"/>
                <w:sz w:val="24"/>
              </w:rPr>
              <w:t>0.000</w:t>
            </w:r>
          </w:p>
        </w:tc>
      </w:tr>
      <w:tr w:rsidR="00E35259">
        <w:trPr>
          <w:trHeight w:val="412"/>
        </w:trPr>
        <w:tc>
          <w:tcPr>
            <w:tcW w:w="850" w:type="dxa"/>
          </w:tcPr>
          <w:p w:rsidR="00E35259" w:rsidRDefault="00000000">
            <w:pPr>
              <w:pStyle w:val="TableParagraph"/>
              <w:spacing w:line="273" w:lineRule="exact"/>
              <w:ind w:left="388"/>
              <w:rPr>
                <w:sz w:val="24"/>
              </w:rPr>
            </w:pPr>
            <w:r>
              <w:rPr>
                <w:spacing w:val="-5"/>
                <w:sz w:val="24"/>
              </w:rPr>
              <w:t>10</w:t>
            </w:r>
          </w:p>
        </w:tc>
        <w:tc>
          <w:tcPr>
            <w:tcW w:w="2531" w:type="dxa"/>
          </w:tcPr>
          <w:p w:rsidR="00E35259" w:rsidRDefault="00000000">
            <w:pPr>
              <w:pStyle w:val="TableParagraph"/>
              <w:spacing w:line="273" w:lineRule="exact"/>
              <w:ind w:left="0" w:right="285"/>
              <w:jc w:val="right"/>
              <w:rPr>
                <w:sz w:val="24"/>
              </w:rPr>
            </w:pPr>
            <w:r>
              <w:rPr>
                <w:sz w:val="24"/>
              </w:rPr>
              <w:t>Scientific</w:t>
            </w:r>
            <w:r>
              <w:rPr>
                <w:spacing w:val="-13"/>
                <w:sz w:val="24"/>
              </w:rPr>
              <w:t xml:space="preserve"> </w:t>
            </w:r>
            <w:r>
              <w:rPr>
                <w:spacing w:val="-2"/>
                <w:sz w:val="24"/>
              </w:rPr>
              <w:t>orientation</w:t>
            </w:r>
          </w:p>
        </w:tc>
        <w:tc>
          <w:tcPr>
            <w:tcW w:w="1503" w:type="dxa"/>
          </w:tcPr>
          <w:p w:rsidR="00E35259" w:rsidRDefault="00000000">
            <w:pPr>
              <w:pStyle w:val="TableParagraph"/>
              <w:spacing w:line="273" w:lineRule="exact"/>
              <w:ind w:left="0" w:right="119"/>
              <w:jc w:val="right"/>
              <w:rPr>
                <w:sz w:val="24"/>
              </w:rPr>
            </w:pPr>
            <w:r>
              <w:rPr>
                <w:spacing w:val="-2"/>
                <w:sz w:val="24"/>
              </w:rPr>
              <w:t>.611**</w:t>
            </w:r>
          </w:p>
        </w:tc>
        <w:tc>
          <w:tcPr>
            <w:tcW w:w="1532" w:type="dxa"/>
          </w:tcPr>
          <w:p w:rsidR="00E35259" w:rsidRDefault="00000000">
            <w:pPr>
              <w:pStyle w:val="TableParagraph"/>
              <w:spacing w:line="273" w:lineRule="exact"/>
              <w:ind w:left="0" w:right="301"/>
              <w:jc w:val="right"/>
              <w:rPr>
                <w:sz w:val="24"/>
              </w:rPr>
            </w:pPr>
            <w:r>
              <w:rPr>
                <w:spacing w:val="-4"/>
                <w:sz w:val="24"/>
              </w:rPr>
              <w:t>0.000</w:t>
            </w:r>
          </w:p>
        </w:tc>
      </w:tr>
      <w:tr w:rsidR="00E35259">
        <w:trPr>
          <w:trHeight w:val="417"/>
        </w:trPr>
        <w:tc>
          <w:tcPr>
            <w:tcW w:w="850" w:type="dxa"/>
          </w:tcPr>
          <w:p w:rsidR="00E35259" w:rsidRDefault="00000000">
            <w:pPr>
              <w:pStyle w:val="TableParagraph"/>
              <w:spacing w:line="273" w:lineRule="exact"/>
              <w:ind w:left="388"/>
              <w:rPr>
                <w:sz w:val="24"/>
              </w:rPr>
            </w:pPr>
            <w:r>
              <w:rPr>
                <w:spacing w:val="-5"/>
                <w:sz w:val="24"/>
              </w:rPr>
              <w:t>11</w:t>
            </w:r>
          </w:p>
        </w:tc>
        <w:tc>
          <w:tcPr>
            <w:tcW w:w="2531" w:type="dxa"/>
          </w:tcPr>
          <w:p w:rsidR="00E35259" w:rsidRDefault="00000000">
            <w:pPr>
              <w:pStyle w:val="TableParagraph"/>
              <w:spacing w:line="273" w:lineRule="exact"/>
              <w:ind w:left="575"/>
              <w:rPr>
                <w:sz w:val="24"/>
              </w:rPr>
            </w:pPr>
            <w:r>
              <w:rPr>
                <w:sz w:val="24"/>
              </w:rPr>
              <w:t>Risk</w:t>
            </w:r>
            <w:r>
              <w:rPr>
                <w:spacing w:val="-4"/>
                <w:sz w:val="24"/>
              </w:rPr>
              <w:t xml:space="preserve"> </w:t>
            </w:r>
            <w:r>
              <w:rPr>
                <w:spacing w:val="-2"/>
                <w:sz w:val="24"/>
              </w:rPr>
              <w:t>orientation</w:t>
            </w:r>
          </w:p>
        </w:tc>
        <w:tc>
          <w:tcPr>
            <w:tcW w:w="1503" w:type="dxa"/>
          </w:tcPr>
          <w:p w:rsidR="00E35259" w:rsidRDefault="00000000">
            <w:pPr>
              <w:pStyle w:val="TableParagraph"/>
              <w:spacing w:line="273" w:lineRule="exact"/>
              <w:ind w:left="0" w:right="119"/>
              <w:jc w:val="right"/>
              <w:rPr>
                <w:sz w:val="24"/>
              </w:rPr>
            </w:pPr>
            <w:r>
              <w:rPr>
                <w:spacing w:val="-2"/>
                <w:sz w:val="24"/>
              </w:rPr>
              <w:t>.391**</w:t>
            </w:r>
          </w:p>
        </w:tc>
        <w:tc>
          <w:tcPr>
            <w:tcW w:w="1532" w:type="dxa"/>
          </w:tcPr>
          <w:p w:rsidR="00E35259" w:rsidRDefault="00000000">
            <w:pPr>
              <w:pStyle w:val="TableParagraph"/>
              <w:spacing w:line="273" w:lineRule="exact"/>
              <w:ind w:left="0" w:right="301"/>
              <w:jc w:val="right"/>
              <w:rPr>
                <w:sz w:val="24"/>
              </w:rPr>
            </w:pPr>
            <w:r>
              <w:rPr>
                <w:spacing w:val="-4"/>
                <w:sz w:val="24"/>
              </w:rPr>
              <w:t>0.000</w:t>
            </w:r>
          </w:p>
        </w:tc>
      </w:tr>
      <w:tr w:rsidR="00E35259">
        <w:trPr>
          <w:trHeight w:val="618"/>
        </w:trPr>
        <w:tc>
          <w:tcPr>
            <w:tcW w:w="850" w:type="dxa"/>
          </w:tcPr>
          <w:p w:rsidR="00E35259" w:rsidRDefault="00000000">
            <w:pPr>
              <w:pStyle w:val="TableParagraph"/>
              <w:spacing w:line="273" w:lineRule="exact"/>
              <w:ind w:left="388"/>
              <w:rPr>
                <w:sz w:val="24"/>
              </w:rPr>
            </w:pPr>
            <w:r>
              <w:rPr>
                <w:spacing w:val="-5"/>
                <w:sz w:val="24"/>
              </w:rPr>
              <w:t>12</w:t>
            </w:r>
          </w:p>
        </w:tc>
        <w:tc>
          <w:tcPr>
            <w:tcW w:w="2531" w:type="dxa"/>
          </w:tcPr>
          <w:p w:rsidR="00E35259" w:rsidRDefault="00000000">
            <w:pPr>
              <w:pStyle w:val="TableParagraph"/>
              <w:spacing w:line="273" w:lineRule="exact"/>
              <w:ind w:left="215"/>
              <w:rPr>
                <w:sz w:val="24"/>
              </w:rPr>
            </w:pPr>
            <w:r>
              <w:rPr>
                <w:spacing w:val="-2"/>
                <w:sz w:val="24"/>
              </w:rPr>
              <w:t>Innovation</w:t>
            </w:r>
          </w:p>
          <w:p w:rsidR="00E35259" w:rsidRDefault="00000000">
            <w:pPr>
              <w:pStyle w:val="TableParagraph"/>
              <w:spacing w:before="31" w:line="240" w:lineRule="auto"/>
              <w:ind w:left="215"/>
              <w:rPr>
                <w:sz w:val="24"/>
              </w:rPr>
            </w:pPr>
            <w:r>
              <w:rPr>
                <w:spacing w:val="-2"/>
                <w:sz w:val="24"/>
              </w:rPr>
              <w:t>promptness</w:t>
            </w:r>
          </w:p>
        </w:tc>
        <w:tc>
          <w:tcPr>
            <w:tcW w:w="1503" w:type="dxa"/>
          </w:tcPr>
          <w:p w:rsidR="00E35259" w:rsidRDefault="00000000">
            <w:pPr>
              <w:pStyle w:val="TableParagraph"/>
              <w:spacing w:line="273" w:lineRule="exact"/>
              <w:ind w:left="0" w:right="119"/>
              <w:jc w:val="right"/>
              <w:rPr>
                <w:sz w:val="24"/>
              </w:rPr>
            </w:pPr>
            <w:r>
              <w:rPr>
                <w:spacing w:val="-2"/>
                <w:sz w:val="24"/>
              </w:rPr>
              <w:t>.611**</w:t>
            </w:r>
          </w:p>
        </w:tc>
        <w:tc>
          <w:tcPr>
            <w:tcW w:w="1532" w:type="dxa"/>
          </w:tcPr>
          <w:p w:rsidR="00E35259" w:rsidRDefault="00000000">
            <w:pPr>
              <w:pStyle w:val="TableParagraph"/>
              <w:spacing w:line="273" w:lineRule="exact"/>
              <w:ind w:left="0" w:right="301"/>
              <w:jc w:val="right"/>
              <w:rPr>
                <w:sz w:val="24"/>
              </w:rPr>
            </w:pPr>
            <w:r>
              <w:rPr>
                <w:spacing w:val="-4"/>
                <w:sz w:val="24"/>
              </w:rPr>
              <w:t>0.000</w:t>
            </w:r>
          </w:p>
        </w:tc>
      </w:tr>
    </w:tbl>
    <w:p w:rsidR="00E35259" w:rsidRDefault="00000000">
      <w:pPr>
        <w:spacing w:before="30"/>
        <w:ind w:left="1301"/>
        <w:rPr>
          <w:b/>
          <w:sz w:val="24"/>
        </w:rPr>
      </w:pPr>
      <w:r>
        <w:rPr>
          <w:b/>
          <w:sz w:val="24"/>
          <w:vertAlign w:val="superscript"/>
        </w:rPr>
        <w:t>**</w:t>
      </w:r>
      <w:r>
        <w:rPr>
          <w:b/>
          <w:sz w:val="24"/>
        </w:rPr>
        <w:t>Correlation is</w:t>
      </w:r>
      <w:r>
        <w:rPr>
          <w:b/>
          <w:spacing w:val="-2"/>
          <w:sz w:val="24"/>
        </w:rPr>
        <w:t xml:space="preserve"> </w:t>
      </w:r>
      <w:r>
        <w:rPr>
          <w:b/>
          <w:sz w:val="24"/>
        </w:rPr>
        <w:t>significant</w:t>
      </w:r>
      <w:r>
        <w:rPr>
          <w:b/>
          <w:spacing w:val="2"/>
          <w:sz w:val="24"/>
        </w:rPr>
        <w:t xml:space="preserve"> </w:t>
      </w:r>
      <w:r>
        <w:rPr>
          <w:b/>
          <w:sz w:val="24"/>
        </w:rPr>
        <w:t>at</w:t>
      </w:r>
      <w:r>
        <w:rPr>
          <w:b/>
          <w:spacing w:val="-3"/>
          <w:sz w:val="24"/>
        </w:rPr>
        <w:t xml:space="preserve"> </w:t>
      </w:r>
      <w:r>
        <w:rPr>
          <w:b/>
          <w:sz w:val="24"/>
        </w:rPr>
        <w:t>the</w:t>
      </w:r>
      <w:r>
        <w:rPr>
          <w:b/>
          <w:spacing w:val="-1"/>
          <w:sz w:val="24"/>
        </w:rPr>
        <w:t xml:space="preserve"> </w:t>
      </w:r>
      <w:r>
        <w:rPr>
          <w:b/>
          <w:sz w:val="24"/>
        </w:rPr>
        <w:t>0.01 level</w:t>
      </w:r>
      <w:r>
        <w:rPr>
          <w:b/>
          <w:spacing w:val="-5"/>
          <w:sz w:val="24"/>
        </w:rPr>
        <w:t xml:space="preserve"> </w:t>
      </w:r>
      <w:r>
        <w:rPr>
          <w:b/>
          <w:sz w:val="24"/>
        </w:rPr>
        <w:t>(2-</w:t>
      </w:r>
      <w:r>
        <w:rPr>
          <w:b/>
          <w:spacing w:val="2"/>
          <w:sz w:val="24"/>
        </w:rPr>
        <w:t xml:space="preserve"> </w:t>
      </w:r>
      <w:r>
        <w:rPr>
          <w:b/>
          <w:spacing w:val="-2"/>
          <w:sz w:val="24"/>
        </w:rPr>
        <w:t>tailed)</w:t>
      </w:r>
    </w:p>
    <w:p w:rsidR="00E35259" w:rsidRDefault="00E35259">
      <w:pPr>
        <w:pStyle w:val="BodyText"/>
        <w:spacing w:before="101"/>
        <w:rPr>
          <w:b/>
        </w:rPr>
      </w:pPr>
    </w:p>
    <w:p w:rsidR="00E35259" w:rsidRDefault="00000000">
      <w:pPr>
        <w:ind w:left="1138"/>
        <w:rPr>
          <w:rFonts w:ascii="Calibri"/>
          <w:b/>
          <w:sz w:val="24"/>
        </w:rPr>
      </w:pPr>
      <w:r>
        <w:rPr>
          <w:rFonts w:ascii="Calibri"/>
          <w:b/>
          <w:sz w:val="24"/>
          <w:vertAlign w:val="superscript"/>
        </w:rPr>
        <w:t>*</w:t>
      </w:r>
      <w:r>
        <w:rPr>
          <w:rFonts w:ascii="Calibri"/>
          <w:b/>
          <w:sz w:val="24"/>
        </w:rPr>
        <w:t>Correlation</w:t>
      </w:r>
      <w:r>
        <w:rPr>
          <w:rFonts w:ascii="Calibri"/>
          <w:b/>
          <w:spacing w:val="-4"/>
          <w:sz w:val="24"/>
        </w:rPr>
        <w:t xml:space="preserve"> </w:t>
      </w:r>
      <w:r>
        <w:rPr>
          <w:rFonts w:ascii="Calibri"/>
          <w:b/>
          <w:sz w:val="24"/>
        </w:rPr>
        <w:t>is</w:t>
      </w:r>
      <w:r>
        <w:rPr>
          <w:rFonts w:ascii="Calibri"/>
          <w:b/>
          <w:spacing w:val="-4"/>
          <w:sz w:val="24"/>
        </w:rPr>
        <w:t xml:space="preserve"> </w:t>
      </w:r>
      <w:r>
        <w:rPr>
          <w:rFonts w:ascii="Calibri"/>
          <w:b/>
          <w:sz w:val="24"/>
        </w:rPr>
        <w:t>significant</w:t>
      </w:r>
      <w:r>
        <w:rPr>
          <w:rFonts w:ascii="Calibri"/>
          <w:b/>
          <w:spacing w:val="-6"/>
          <w:sz w:val="24"/>
        </w:rPr>
        <w:t xml:space="preserve"> </w:t>
      </w:r>
      <w:r>
        <w:rPr>
          <w:rFonts w:ascii="Calibri"/>
          <w:b/>
          <w:sz w:val="24"/>
        </w:rPr>
        <w:t>at</w:t>
      </w:r>
      <w:r>
        <w:rPr>
          <w:rFonts w:ascii="Calibri"/>
          <w:b/>
          <w:spacing w:val="-1"/>
          <w:sz w:val="24"/>
        </w:rPr>
        <w:t xml:space="preserve"> </w:t>
      </w:r>
      <w:r>
        <w:rPr>
          <w:rFonts w:ascii="Calibri"/>
          <w:b/>
          <w:sz w:val="24"/>
        </w:rPr>
        <w:t>the</w:t>
      </w:r>
      <w:r>
        <w:rPr>
          <w:rFonts w:ascii="Calibri"/>
          <w:b/>
          <w:spacing w:val="-1"/>
          <w:sz w:val="24"/>
        </w:rPr>
        <w:t xml:space="preserve"> </w:t>
      </w:r>
      <w:r>
        <w:rPr>
          <w:rFonts w:ascii="Calibri"/>
          <w:b/>
          <w:sz w:val="24"/>
        </w:rPr>
        <w:t>0.05</w:t>
      </w:r>
      <w:r>
        <w:rPr>
          <w:rFonts w:ascii="Calibri"/>
          <w:b/>
          <w:spacing w:val="-6"/>
          <w:sz w:val="24"/>
        </w:rPr>
        <w:t xml:space="preserve"> </w:t>
      </w:r>
      <w:r>
        <w:rPr>
          <w:rFonts w:ascii="Calibri"/>
          <w:b/>
          <w:sz w:val="24"/>
        </w:rPr>
        <w:t>level (2-</w:t>
      </w:r>
      <w:r>
        <w:rPr>
          <w:rFonts w:ascii="Calibri"/>
          <w:b/>
          <w:spacing w:val="-5"/>
          <w:sz w:val="24"/>
        </w:rPr>
        <w:t xml:space="preserve"> </w:t>
      </w:r>
      <w:r>
        <w:rPr>
          <w:rFonts w:ascii="Calibri"/>
          <w:b/>
          <w:spacing w:val="-2"/>
          <w:sz w:val="24"/>
        </w:rPr>
        <w:t>tailed)</w:t>
      </w:r>
    </w:p>
    <w:p w:rsidR="00E35259" w:rsidRDefault="00E35259">
      <w:pPr>
        <w:pStyle w:val="BodyText"/>
        <w:spacing w:before="53"/>
        <w:rPr>
          <w:rFonts w:ascii="Calibri"/>
          <w:b/>
        </w:rPr>
      </w:pPr>
    </w:p>
    <w:p w:rsidR="00E35259" w:rsidRDefault="00000000">
      <w:pPr>
        <w:pStyle w:val="Heading1"/>
      </w:pPr>
      <w:r>
        <w:rPr>
          <w:spacing w:val="-2"/>
        </w:rPr>
        <w:t>CONCLUSION</w:t>
      </w:r>
    </w:p>
    <w:p w:rsidR="00E35259" w:rsidRDefault="00E35259">
      <w:pPr>
        <w:pStyle w:val="BodyText"/>
        <w:spacing w:before="58"/>
        <w:rPr>
          <w:b/>
        </w:rPr>
      </w:pPr>
    </w:p>
    <w:p w:rsidR="00E35259" w:rsidRDefault="00000000">
      <w:pPr>
        <w:pStyle w:val="BodyText"/>
        <w:spacing w:line="360" w:lineRule="auto"/>
        <w:ind w:right="358"/>
        <w:jc w:val="both"/>
      </w:pPr>
      <w:r>
        <w:t>The study highlights that the perception of Soil Health Card (SHC) holders is influenced by various socio-economic and personal factors. Education, farming experience, access to information, social participation, scientific orientation, risk-taking ability, and openness to innovation positively contributes to their understanding and utilization of SHC. However, age and annual income have shown a negative but significant impact, indicating that younger and lower-income farmers might be more receptive to adopting SHC</w:t>
      </w:r>
      <w:r>
        <w:rPr>
          <w:spacing w:val="-1"/>
        </w:rPr>
        <w:t xml:space="preserve"> </w:t>
      </w:r>
      <w:r>
        <w:t>recommendations. On</w:t>
      </w:r>
      <w:r>
        <w:rPr>
          <w:spacing w:val="-2"/>
        </w:rPr>
        <w:t xml:space="preserve"> </w:t>
      </w:r>
      <w:r>
        <w:t>the other hand, landholding size and mass media exposure do not exhibit a significant relationship with perception levels.</w:t>
      </w:r>
    </w:p>
    <w:p w:rsidR="00E35259" w:rsidRDefault="00000000">
      <w:pPr>
        <w:pStyle w:val="BodyText"/>
        <w:spacing w:before="202" w:line="360" w:lineRule="auto"/>
        <w:ind w:right="358"/>
        <w:jc w:val="both"/>
      </w:pPr>
      <w:r>
        <w:t>While a majority of SHC holders demonstrate a medium level of awareness and usage, there is scope for improving their understanding of soil health management. Strengthening agricultural extension services, enhancing coordination between farmers and field officers, and upgrading</w:t>
      </w:r>
      <w:r>
        <w:rPr>
          <w:spacing w:val="40"/>
        </w:rPr>
        <w:t xml:space="preserve"> </w:t>
      </w:r>
      <w:r>
        <w:t>soil testing infrastructure can further improve the effectiveness of SHC. Additionally, ensuring farmers’ active participation in soil testing and improving the quality of lab facilities will</w:t>
      </w:r>
      <w:r>
        <w:rPr>
          <w:spacing w:val="40"/>
        </w:rPr>
        <w:t xml:space="preserve"> </w:t>
      </w:r>
      <w:r>
        <w:t>enhance trust and practical application. A targeted approach focusing on awareness campaigns, training</w:t>
      </w:r>
      <w:r>
        <w:rPr>
          <w:spacing w:val="-2"/>
        </w:rPr>
        <w:t xml:space="preserve"> </w:t>
      </w:r>
      <w:r>
        <w:t>programs, and incentives for</w:t>
      </w:r>
      <w:r>
        <w:rPr>
          <w:spacing w:val="-1"/>
        </w:rPr>
        <w:t xml:space="preserve"> </w:t>
      </w:r>
      <w:r>
        <w:t>adopting best</w:t>
      </w:r>
      <w:r>
        <w:rPr>
          <w:spacing w:val="-2"/>
        </w:rPr>
        <w:t xml:space="preserve"> </w:t>
      </w:r>
      <w:r>
        <w:t>practices</w:t>
      </w:r>
      <w:r>
        <w:rPr>
          <w:spacing w:val="-3"/>
        </w:rPr>
        <w:t xml:space="preserve"> </w:t>
      </w:r>
      <w:r>
        <w:t>can</w:t>
      </w:r>
      <w:r>
        <w:rPr>
          <w:spacing w:val="-2"/>
        </w:rPr>
        <w:t xml:space="preserve"> </w:t>
      </w:r>
      <w:r>
        <w:t>lead</w:t>
      </w:r>
      <w:r>
        <w:rPr>
          <w:spacing w:val="-2"/>
        </w:rPr>
        <w:t xml:space="preserve"> </w:t>
      </w:r>
      <w:r>
        <w:t>to</w:t>
      </w:r>
      <w:r>
        <w:rPr>
          <w:spacing w:val="-2"/>
        </w:rPr>
        <w:t xml:space="preserve"> </w:t>
      </w:r>
      <w:r>
        <w:t>better</w:t>
      </w:r>
      <w:r>
        <w:rPr>
          <w:spacing w:val="-1"/>
        </w:rPr>
        <w:t xml:space="preserve"> </w:t>
      </w:r>
      <w:r>
        <w:t>utilization</w:t>
      </w:r>
      <w:r>
        <w:rPr>
          <w:spacing w:val="-6"/>
        </w:rPr>
        <w:t xml:space="preserve"> </w:t>
      </w:r>
      <w:r>
        <w:t>of</w:t>
      </w:r>
      <w:r>
        <w:rPr>
          <w:spacing w:val="-9"/>
        </w:rPr>
        <w:t xml:space="preserve"> </w:t>
      </w:r>
      <w:r>
        <w:t>SHC and more sustainable agricultural practices.</w:t>
      </w:r>
    </w:p>
    <w:p w:rsidR="00E35259" w:rsidRDefault="00E35259">
      <w:pPr>
        <w:pStyle w:val="BodyText"/>
        <w:spacing w:line="360" w:lineRule="auto"/>
        <w:jc w:val="both"/>
        <w:sectPr w:rsidR="00E35259">
          <w:type w:val="continuous"/>
          <w:pgSz w:w="12240" w:h="15840"/>
          <w:pgMar w:top="1420" w:right="1080" w:bottom="280" w:left="1440" w:header="720" w:footer="720" w:gutter="0"/>
          <w:cols w:space="720"/>
        </w:sectPr>
      </w:pPr>
    </w:p>
    <w:p w:rsidR="00E35259" w:rsidRDefault="00000000">
      <w:pPr>
        <w:pStyle w:val="Heading1"/>
        <w:spacing w:before="77"/>
      </w:pPr>
      <w:r>
        <w:rPr>
          <w:spacing w:val="-2"/>
        </w:rPr>
        <w:lastRenderedPageBreak/>
        <w:t>ACKNOWLEDGEMENTS</w:t>
      </w:r>
    </w:p>
    <w:p w:rsidR="00E35259" w:rsidRDefault="00E35259">
      <w:pPr>
        <w:pStyle w:val="BodyText"/>
        <w:spacing w:before="57"/>
        <w:rPr>
          <w:b/>
        </w:rPr>
      </w:pPr>
    </w:p>
    <w:p w:rsidR="00E35259" w:rsidRDefault="00000000">
      <w:pPr>
        <w:pStyle w:val="BodyText"/>
        <w:spacing w:line="360" w:lineRule="auto"/>
        <w:ind w:right="361"/>
        <w:jc w:val="both"/>
      </w:pPr>
      <w:r>
        <w:t>I sincerely express my gratitude to my co-author for their valuable contributions and support in writing this article. Their insights and collaboration have been instrumental</w:t>
      </w:r>
      <w:r>
        <w:rPr>
          <w:spacing w:val="-2"/>
        </w:rPr>
        <w:t xml:space="preserve"> </w:t>
      </w:r>
      <w:r>
        <w:t>in shaping the study. I also appreciate the guidance and encouragement received from colleagues and mentors.</w:t>
      </w:r>
    </w:p>
    <w:p w:rsidR="00E35259" w:rsidRDefault="00000000">
      <w:pPr>
        <w:pStyle w:val="Heading1"/>
        <w:spacing w:before="204"/>
      </w:pPr>
      <w:r>
        <w:t>CONFLICT</w:t>
      </w:r>
      <w:r>
        <w:rPr>
          <w:spacing w:val="-2"/>
        </w:rPr>
        <w:t xml:space="preserve"> </w:t>
      </w:r>
      <w:r>
        <w:t>OF</w:t>
      </w:r>
      <w:r>
        <w:rPr>
          <w:spacing w:val="-2"/>
        </w:rPr>
        <w:t xml:space="preserve"> INTEREST</w:t>
      </w:r>
    </w:p>
    <w:p w:rsidR="00E35259" w:rsidRDefault="00E35259">
      <w:pPr>
        <w:pStyle w:val="BodyText"/>
        <w:spacing w:before="58"/>
        <w:rPr>
          <w:b/>
        </w:rPr>
      </w:pPr>
    </w:p>
    <w:p w:rsidR="00E35259" w:rsidRDefault="00000000">
      <w:pPr>
        <w:pStyle w:val="BodyText"/>
        <w:jc w:val="both"/>
      </w:pPr>
      <w:r>
        <w:t>I</w:t>
      </w:r>
      <w:r>
        <w:rPr>
          <w:spacing w:val="-4"/>
        </w:rPr>
        <w:t xml:space="preserve"> </w:t>
      </w:r>
      <w:r>
        <w:t>declare</w:t>
      </w:r>
      <w:r>
        <w:rPr>
          <w:spacing w:val="-4"/>
        </w:rPr>
        <w:t xml:space="preserve"> </w:t>
      </w:r>
      <w:r>
        <w:t>that</w:t>
      </w:r>
      <w:r>
        <w:rPr>
          <w:spacing w:val="-7"/>
        </w:rPr>
        <w:t xml:space="preserve"> </w:t>
      </w:r>
      <w:r>
        <w:t>there</w:t>
      </w:r>
      <w:r>
        <w:rPr>
          <w:spacing w:val="1"/>
        </w:rPr>
        <w:t xml:space="preserve"> </w:t>
      </w:r>
      <w:r>
        <w:t>is</w:t>
      </w:r>
      <w:r>
        <w:rPr>
          <w:spacing w:val="-1"/>
        </w:rPr>
        <w:t xml:space="preserve"> </w:t>
      </w:r>
      <w:r>
        <w:t>no</w:t>
      </w:r>
      <w:r>
        <w:rPr>
          <w:spacing w:val="1"/>
        </w:rPr>
        <w:t xml:space="preserve"> </w:t>
      </w:r>
      <w:r>
        <w:t>conflict</w:t>
      </w:r>
      <w:r>
        <w:rPr>
          <w:spacing w:val="-3"/>
        </w:rPr>
        <w:t xml:space="preserve"> </w:t>
      </w:r>
      <w:r>
        <w:t>of</w:t>
      </w:r>
      <w:r>
        <w:rPr>
          <w:spacing w:val="-5"/>
        </w:rPr>
        <w:t xml:space="preserve"> </w:t>
      </w:r>
      <w:r>
        <w:t>interest</w:t>
      </w:r>
      <w:r>
        <w:rPr>
          <w:spacing w:val="2"/>
        </w:rPr>
        <w:t xml:space="preserve"> </w:t>
      </w:r>
      <w:r>
        <w:t>among the</w:t>
      </w:r>
      <w:r>
        <w:rPr>
          <w:spacing w:val="-3"/>
        </w:rPr>
        <w:t xml:space="preserve"> </w:t>
      </w:r>
      <w:r>
        <w:t>researchers</w:t>
      </w:r>
      <w:r>
        <w:rPr>
          <w:spacing w:val="-1"/>
        </w:rPr>
        <w:t xml:space="preserve"> </w:t>
      </w:r>
      <w:r>
        <w:t>involved</w:t>
      </w:r>
      <w:r>
        <w:rPr>
          <w:spacing w:val="1"/>
        </w:rPr>
        <w:t xml:space="preserve"> </w:t>
      </w:r>
      <w:r>
        <w:t>in</w:t>
      </w:r>
      <w:r>
        <w:rPr>
          <w:spacing w:val="-8"/>
        </w:rPr>
        <w:t xml:space="preserve"> </w:t>
      </w:r>
      <w:r>
        <w:t>this</w:t>
      </w:r>
      <w:r>
        <w:rPr>
          <w:spacing w:val="-4"/>
        </w:rPr>
        <w:t xml:space="preserve"> </w:t>
      </w:r>
      <w:r>
        <w:rPr>
          <w:spacing w:val="-2"/>
        </w:rPr>
        <w:t>study</w:t>
      </w:r>
    </w:p>
    <w:p w:rsidR="00E35259" w:rsidRDefault="00E35259">
      <w:pPr>
        <w:pStyle w:val="BodyText"/>
        <w:jc w:val="both"/>
      </w:pPr>
    </w:p>
    <w:p w:rsidR="008423B5" w:rsidRPr="008423B5" w:rsidRDefault="008423B5" w:rsidP="008423B5">
      <w:pPr>
        <w:widowControl/>
        <w:autoSpaceDE/>
        <w:autoSpaceDN/>
        <w:spacing w:after="200" w:line="276" w:lineRule="auto"/>
        <w:rPr>
          <w:rFonts w:ascii="Calibri" w:eastAsia="Calibri" w:hAnsi="Calibri"/>
          <w:kern w:val="2"/>
          <w14:ligatures w14:val="standardContextual"/>
        </w:rPr>
      </w:pPr>
      <w:r w:rsidRPr="008423B5">
        <w:rPr>
          <w:rFonts w:ascii="Calibri" w:eastAsia="Calibri" w:hAnsi="Calibri"/>
          <w:kern w:val="2"/>
          <w14:ligatures w14:val="standardContextual"/>
        </w:rPr>
        <w:t>Disclaimer (Artificial intelligence)</w:t>
      </w:r>
    </w:p>
    <w:p w:rsidR="008423B5" w:rsidRPr="008423B5" w:rsidRDefault="008423B5" w:rsidP="008423B5">
      <w:pPr>
        <w:widowControl/>
        <w:autoSpaceDE/>
        <w:autoSpaceDN/>
        <w:spacing w:after="200" w:line="276" w:lineRule="auto"/>
        <w:rPr>
          <w:rFonts w:ascii="Calibri" w:eastAsia="Calibri" w:hAnsi="Calibri"/>
          <w:kern w:val="2"/>
          <w14:ligatures w14:val="standardContextual"/>
        </w:rPr>
      </w:pPr>
      <w:r w:rsidRPr="008423B5">
        <w:rPr>
          <w:rFonts w:ascii="Calibri" w:eastAsia="Calibri" w:hAnsi="Calibri"/>
          <w:kern w:val="2"/>
          <w14:ligatures w14:val="standardContextual"/>
        </w:rPr>
        <w:t xml:space="preserve">Option 1: </w:t>
      </w:r>
    </w:p>
    <w:p w:rsidR="008423B5" w:rsidRPr="008423B5" w:rsidRDefault="008423B5" w:rsidP="008423B5">
      <w:pPr>
        <w:widowControl/>
        <w:autoSpaceDE/>
        <w:autoSpaceDN/>
        <w:spacing w:after="200" w:line="276" w:lineRule="auto"/>
        <w:rPr>
          <w:rFonts w:ascii="Calibri" w:eastAsia="Calibri" w:hAnsi="Calibri"/>
          <w:kern w:val="2"/>
          <w14:ligatures w14:val="standardContextual"/>
        </w:rPr>
      </w:pPr>
      <w:r w:rsidRPr="008423B5">
        <w:rPr>
          <w:rFonts w:ascii="Calibri" w:eastAsia="Calibri" w:hAnsi="Calibri"/>
          <w:kern w:val="2"/>
          <w14:ligatures w14:val="standardContextual"/>
        </w:rPr>
        <w:t xml:space="preserve">Author(s) hereby </w:t>
      </w:r>
      <w:proofErr w:type="gramStart"/>
      <w:r w:rsidRPr="008423B5">
        <w:rPr>
          <w:rFonts w:ascii="Calibri" w:eastAsia="Calibri" w:hAnsi="Calibri"/>
          <w:kern w:val="2"/>
          <w14:ligatures w14:val="standardContextual"/>
        </w:rPr>
        <w:t>declare</w:t>
      </w:r>
      <w:proofErr w:type="gramEnd"/>
      <w:r w:rsidRPr="008423B5">
        <w:rPr>
          <w:rFonts w:ascii="Calibri" w:eastAsia="Calibri" w:hAnsi="Calibri"/>
          <w:kern w:val="2"/>
          <w14:ligatures w14:val="standardContextual"/>
        </w:rPr>
        <w:t xml:space="preserve"> that NO generative AI technologies such as Large Language Models (ChatGPT, COPILOT, etc.) and text-to-image generators have been used during the writing or editing of this manuscript. </w:t>
      </w:r>
    </w:p>
    <w:p w:rsidR="008423B5" w:rsidRPr="008423B5" w:rsidRDefault="008423B5" w:rsidP="008423B5">
      <w:pPr>
        <w:widowControl/>
        <w:autoSpaceDE/>
        <w:autoSpaceDN/>
        <w:spacing w:after="200" w:line="276" w:lineRule="auto"/>
        <w:rPr>
          <w:rFonts w:ascii="Calibri" w:eastAsia="Calibri" w:hAnsi="Calibri"/>
          <w:kern w:val="2"/>
          <w14:ligatures w14:val="standardContextual"/>
        </w:rPr>
      </w:pPr>
      <w:r w:rsidRPr="008423B5">
        <w:rPr>
          <w:rFonts w:ascii="Calibri" w:eastAsia="Calibri" w:hAnsi="Calibri"/>
          <w:kern w:val="2"/>
          <w14:ligatures w14:val="standardContextual"/>
        </w:rPr>
        <w:t xml:space="preserve">Option 2: </w:t>
      </w:r>
    </w:p>
    <w:p w:rsidR="008423B5" w:rsidRPr="008423B5" w:rsidRDefault="008423B5" w:rsidP="008423B5">
      <w:pPr>
        <w:widowControl/>
        <w:autoSpaceDE/>
        <w:autoSpaceDN/>
        <w:spacing w:after="200" w:line="276" w:lineRule="auto"/>
        <w:rPr>
          <w:rFonts w:ascii="Calibri" w:eastAsia="Calibri" w:hAnsi="Calibri"/>
          <w:kern w:val="2"/>
          <w14:ligatures w14:val="standardContextual"/>
        </w:rPr>
      </w:pPr>
      <w:r w:rsidRPr="008423B5">
        <w:rPr>
          <w:rFonts w:ascii="Calibri" w:eastAsia="Calibri" w:hAnsi="Calibri"/>
          <w:kern w:val="2"/>
          <w14:ligatures w14:val="standardContextual"/>
        </w:rPr>
        <w:t xml:space="preserve">Author(s) hereby </w:t>
      </w:r>
      <w:proofErr w:type="gramStart"/>
      <w:r w:rsidRPr="008423B5">
        <w:rPr>
          <w:rFonts w:ascii="Calibri" w:eastAsia="Calibri" w:hAnsi="Calibri"/>
          <w:kern w:val="2"/>
          <w14:ligatures w14:val="standardContextual"/>
        </w:rPr>
        <w:t>declare</w:t>
      </w:r>
      <w:proofErr w:type="gramEnd"/>
      <w:r w:rsidRPr="008423B5">
        <w:rPr>
          <w:rFonts w:ascii="Calibri" w:eastAsia="Calibri" w:hAnsi="Calibri"/>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423B5" w:rsidRPr="008423B5" w:rsidRDefault="008423B5" w:rsidP="008423B5">
      <w:pPr>
        <w:widowControl/>
        <w:autoSpaceDE/>
        <w:autoSpaceDN/>
        <w:spacing w:after="200" w:line="276" w:lineRule="auto"/>
        <w:rPr>
          <w:rFonts w:ascii="Calibri" w:eastAsia="Calibri" w:hAnsi="Calibri"/>
          <w:kern w:val="2"/>
          <w14:ligatures w14:val="standardContextual"/>
        </w:rPr>
      </w:pPr>
      <w:r w:rsidRPr="008423B5">
        <w:rPr>
          <w:rFonts w:ascii="Calibri" w:eastAsia="Calibri" w:hAnsi="Calibri"/>
          <w:kern w:val="2"/>
          <w14:ligatures w14:val="standardContextual"/>
        </w:rPr>
        <w:t>Details of the AI usage are given below:</w:t>
      </w:r>
    </w:p>
    <w:p w:rsidR="008423B5" w:rsidRPr="008423B5" w:rsidRDefault="008423B5" w:rsidP="008423B5">
      <w:pPr>
        <w:widowControl/>
        <w:autoSpaceDE/>
        <w:autoSpaceDN/>
        <w:spacing w:after="200" w:line="276" w:lineRule="auto"/>
        <w:rPr>
          <w:rFonts w:ascii="Calibri" w:eastAsia="Calibri" w:hAnsi="Calibri"/>
          <w:kern w:val="2"/>
          <w14:ligatures w14:val="standardContextual"/>
        </w:rPr>
      </w:pPr>
      <w:r w:rsidRPr="008423B5">
        <w:rPr>
          <w:rFonts w:ascii="Calibri" w:eastAsia="Calibri" w:hAnsi="Calibri"/>
          <w:kern w:val="2"/>
          <w14:ligatures w14:val="standardContextual"/>
        </w:rPr>
        <w:t>1.</w:t>
      </w:r>
    </w:p>
    <w:p w:rsidR="008423B5" w:rsidRPr="008423B5" w:rsidRDefault="008423B5" w:rsidP="008423B5">
      <w:pPr>
        <w:widowControl/>
        <w:autoSpaceDE/>
        <w:autoSpaceDN/>
        <w:spacing w:after="200" w:line="276" w:lineRule="auto"/>
        <w:rPr>
          <w:rFonts w:ascii="Calibri" w:eastAsia="Calibri" w:hAnsi="Calibri"/>
          <w:kern w:val="2"/>
          <w14:ligatures w14:val="standardContextual"/>
        </w:rPr>
      </w:pPr>
      <w:r w:rsidRPr="008423B5">
        <w:rPr>
          <w:rFonts w:ascii="Calibri" w:eastAsia="Calibri" w:hAnsi="Calibri"/>
          <w:kern w:val="2"/>
          <w14:ligatures w14:val="standardContextual"/>
        </w:rPr>
        <w:t>2.</w:t>
      </w:r>
    </w:p>
    <w:p w:rsidR="008423B5" w:rsidRPr="008423B5" w:rsidRDefault="008423B5" w:rsidP="008423B5">
      <w:pPr>
        <w:widowControl/>
        <w:autoSpaceDE/>
        <w:autoSpaceDN/>
        <w:spacing w:after="200" w:line="276" w:lineRule="auto"/>
        <w:rPr>
          <w:rFonts w:ascii="Calibri" w:eastAsia="Calibri" w:hAnsi="Calibri"/>
          <w:kern w:val="2"/>
          <w14:ligatures w14:val="standardContextual"/>
        </w:rPr>
      </w:pPr>
      <w:r w:rsidRPr="008423B5">
        <w:rPr>
          <w:rFonts w:ascii="Calibri" w:eastAsia="Calibri" w:hAnsi="Calibri"/>
          <w:kern w:val="2"/>
          <w14:ligatures w14:val="standardContextual"/>
        </w:rPr>
        <w:t>3.</w:t>
      </w:r>
    </w:p>
    <w:p w:rsidR="008423B5" w:rsidRDefault="008423B5">
      <w:pPr>
        <w:pStyle w:val="BodyText"/>
        <w:jc w:val="both"/>
        <w:sectPr w:rsidR="008423B5">
          <w:pgSz w:w="12240" w:h="15840"/>
          <w:pgMar w:top="1360" w:right="1080" w:bottom="280" w:left="1440" w:header="720" w:footer="720" w:gutter="0"/>
          <w:cols w:space="720"/>
        </w:sectPr>
      </w:pPr>
    </w:p>
    <w:p w:rsidR="00E35259" w:rsidRDefault="00000000">
      <w:pPr>
        <w:pStyle w:val="Heading1"/>
        <w:spacing w:before="77"/>
      </w:pPr>
      <w:r>
        <w:rPr>
          <w:spacing w:val="-2"/>
        </w:rPr>
        <w:lastRenderedPageBreak/>
        <w:t>REFERENCES</w:t>
      </w:r>
    </w:p>
    <w:p w:rsidR="00E35259" w:rsidRDefault="00E35259">
      <w:pPr>
        <w:pStyle w:val="BodyText"/>
        <w:spacing w:before="57"/>
        <w:rPr>
          <w:b/>
        </w:rPr>
      </w:pPr>
    </w:p>
    <w:p w:rsidR="00E35259" w:rsidRDefault="00000000">
      <w:pPr>
        <w:pStyle w:val="BodyText"/>
        <w:spacing w:line="360" w:lineRule="auto"/>
        <w:ind w:left="1301" w:right="989" w:hanging="720"/>
        <w:jc w:val="both"/>
      </w:pPr>
      <w:r>
        <w:t>Bhosale, U. S. (2010). Participation of rural youth in paddy farming in Anand district of Gujarat state. Unpublished M.Sc. (Agri.) thesis, A. A. U., Anand.</w:t>
      </w:r>
    </w:p>
    <w:p w:rsidR="00E35259" w:rsidRDefault="00000000">
      <w:pPr>
        <w:pStyle w:val="BodyText"/>
        <w:spacing w:line="360" w:lineRule="auto"/>
        <w:ind w:left="1301" w:right="989" w:hanging="720"/>
        <w:jc w:val="both"/>
      </w:pPr>
      <w:r>
        <w:t xml:space="preserve">Chauhan, C. D. (2015). Perception and attitude of farmers towards </w:t>
      </w:r>
      <w:proofErr w:type="gramStart"/>
      <w:r>
        <w:t>low cost</w:t>
      </w:r>
      <w:proofErr w:type="gramEnd"/>
      <w:r>
        <w:t xml:space="preserve"> greenhouse technology in Navsari district of South Gujarat. Unpublished M.Sc. (Agri.) thesis, A. A. U., Anand.</w:t>
      </w:r>
    </w:p>
    <w:p w:rsidR="00E35259" w:rsidRDefault="00000000">
      <w:pPr>
        <w:pStyle w:val="BodyText"/>
        <w:spacing w:line="360" w:lineRule="auto"/>
        <w:ind w:left="1301" w:right="977" w:hanging="720"/>
        <w:jc w:val="both"/>
      </w:pPr>
      <w:proofErr w:type="spellStart"/>
      <w:r>
        <w:t>Ghintala</w:t>
      </w:r>
      <w:proofErr w:type="spellEnd"/>
      <w:r>
        <w:t>, A. and Singh, K. (2013). Knowledge and adoption of sprinkler irrigation system</w:t>
      </w:r>
      <w:r>
        <w:rPr>
          <w:spacing w:val="-1"/>
        </w:rPr>
        <w:t xml:space="preserve"> </w:t>
      </w:r>
      <w:r>
        <w:t>by</w:t>
      </w:r>
      <w:r>
        <w:rPr>
          <w:spacing w:val="-1"/>
        </w:rPr>
        <w:t xml:space="preserve"> </w:t>
      </w:r>
      <w:r>
        <w:t xml:space="preserve">the farmers of </w:t>
      </w:r>
      <w:proofErr w:type="spellStart"/>
      <w:r>
        <w:t>Banaskantha</w:t>
      </w:r>
      <w:proofErr w:type="spellEnd"/>
      <w:r>
        <w:t xml:space="preserve"> district of North Gujarat. </w:t>
      </w:r>
      <w:r>
        <w:rPr>
          <w:i/>
        </w:rPr>
        <w:t>Ind. J. Extn. Edu. &amp; R.D</w:t>
      </w:r>
      <w:r>
        <w:t>. 21(1): 26-29.</w:t>
      </w:r>
    </w:p>
    <w:p w:rsidR="00E35259" w:rsidRDefault="00000000">
      <w:pPr>
        <w:pStyle w:val="BodyText"/>
        <w:spacing w:before="2" w:line="360" w:lineRule="auto"/>
        <w:ind w:left="1301" w:right="977" w:hanging="720"/>
        <w:jc w:val="both"/>
      </w:pPr>
      <w:r>
        <w:t xml:space="preserve">Kadam, M. </w:t>
      </w:r>
      <w:proofErr w:type="spellStart"/>
      <w:proofErr w:type="gramStart"/>
      <w:r>
        <w:t>S.,Pandya</w:t>
      </w:r>
      <w:proofErr w:type="spellEnd"/>
      <w:proofErr w:type="gramEnd"/>
      <w:r>
        <w:t xml:space="preserve">, R. D., </w:t>
      </w:r>
      <w:proofErr w:type="spellStart"/>
      <w:r>
        <w:t>Kolgane</w:t>
      </w:r>
      <w:proofErr w:type="spellEnd"/>
      <w:r>
        <w:t xml:space="preserve">, B. T. and </w:t>
      </w:r>
      <w:proofErr w:type="spellStart"/>
      <w:r>
        <w:t>Khogare</w:t>
      </w:r>
      <w:proofErr w:type="spellEnd"/>
      <w:r>
        <w:t xml:space="preserve">, D. T. (2012). Personal profile of experts of KVKs and their role perception and role performance. </w:t>
      </w:r>
      <w:r>
        <w:rPr>
          <w:i/>
        </w:rPr>
        <w:t>Int. J. Agri. Sci</w:t>
      </w:r>
      <w:r>
        <w:t>.8 (2): 452- 459.</w:t>
      </w:r>
    </w:p>
    <w:p w:rsidR="00E35259" w:rsidRDefault="00000000">
      <w:pPr>
        <w:pStyle w:val="BodyText"/>
        <w:spacing w:before="2" w:line="360" w:lineRule="auto"/>
        <w:ind w:left="1301" w:right="976" w:hanging="720"/>
        <w:jc w:val="both"/>
      </w:pPr>
      <w:r>
        <w:rPr>
          <w:color w:val="212121"/>
        </w:rPr>
        <w:t xml:space="preserve">Mishra, N. K. (2020). Knowledge and attitude of farmers towards soil health card scheme in Tikamgarh District of Madhya Pradesh. </w:t>
      </w:r>
      <w:r>
        <w:rPr>
          <w:i/>
          <w:color w:val="212121"/>
        </w:rPr>
        <w:t xml:space="preserve">M. </w:t>
      </w:r>
      <w:proofErr w:type="gramStart"/>
      <w:r>
        <w:rPr>
          <w:rFonts w:ascii="Arial"/>
          <w:i/>
          <w:color w:val="212121"/>
          <w:sz w:val="20"/>
        </w:rPr>
        <w:t>Sc.(</w:t>
      </w:r>
      <w:proofErr w:type="gramEnd"/>
      <w:r>
        <w:rPr>
          <w:rFonts w:ascii="Arial"/>
          <w:i/>
          <w:color w:val="212121"/>
          <w:sz w:val="20"/>
        </w:rPr>
        <w:t xml:space="preserve">Ag.) </w:t>
      </w:r>
      <w:r>
        <w:rPr>
          <w:color w:val="212121"/>
        </w:rPr>
        <w:t>Thesis. Jawaharlal Nehru Krishi Vishwa Vidyalaya Jabalpur, 482004.</w:t>
      </w:r>
    </w:p>
    <w:p w:rsidR="00E35259" w:rsidRDefault="00000000">
      <w:pPr>
        <w:pStyle w:val="BodyText"/>
        <w:spacing w:line="360" w:lineRule="auto"/>
        <w:ind w:left="1301" w:right="977" w:hanging="720"/>
        <w:jc w:val="both"/>
      </w:pPr>
      <w:proofErr w:type="spellStart"/>
      <w:r>
        <w:t>Negaru</w:t>
      </w:r>
      <w:proofErr w:type="spellEnd"/>
      <w:r>
        <w:t xml:space="preserve">, </w:t>
      </w:r>
      <w:proofErr w:type="spellStart"/>
      <w:r>
        <w:t>Partkh</w:t>
      </w:r>
      <w:proofErr w:type="spellEnd"/>
      <w:r>
        <w:t>. The impact of perception and other factors on the adoption of agricultural</w:t>
      </w:r>
      <w:r>
        <w:rPr>
          <w:spacing w:val="-6"/>
        </w:rPr>
        <w:t xml:space="preserve"> </w:t>
      </w:r>
      <w:r>
        <w:t>technology</w:t>
      </w:r>
      <w:r>
        <w:rPr>
          <w:spacing w:val="-2"/>
        </w:rPr>
        <w:t xml:space="preserve"> </w:t>
      </w:r>
      <w:r>
        <w:t>in</w:t>
      </w:r>
      <w:r>
        <w:rPr>
          <w:spacing w:val="-2"/>
        </w:rPr>
        <w:t xml:space="preserve"> </w:t>
      </w:r>
      <w:r>
        <w:t xml:space="preserve">the </w:t>
      </w:r>
      <w:proofErr w:type="spellStart"/>
      <w:r>
        <w:t>moret</w:t>
      </w:r>
      <w:proofErr w:type="spellEnd"/>
      <w:r>
        <w:t xml:space="preserve"> and </w:t>
      </w:r>
      <w:proofErr w:type="spellStart"/>
      <w:r>
        <w:t>jiru</w:t>
      </w:r>
      <w:proofErr w:type="spellEnd"/>
      <w:r>
        <w:t xml:space="preserve"> woreda of</w:t>
      </w:r>
      <w:r>
        <w:rPr>
          <w:spacing w:val="-5"/>
        </w:rPr>
        <w:t xml:space="preserve"> </w:t>
      </w:r>
      <w:r>
        <w:t xml:space="preserve">Ethiopia. </w:t>
      </w:r>
      <w:proofErr w:type="spellStart"/>
      <w:r>
        <w:t>Agril</w:t>
      </w:r>
      <w:proofErr w:type="spellEnd"/>
      <w:r>
        <w:rPr>
          <w:spacing w:val="-5"/>
        </w:rPr>
        <w:t xml:space="preserve"> </w:t>
      </w:r>
      <w:r>
        <w:t xml:space="preserve">Econ. </w:t>
      </w:r>
      <w:proofErr w:type="gramStart"/>
      <w:r>
        <w:rPr>
          <w:spacing w:val="-2"/>
        </w:rPr>
        <w:t>1999;21:205</w:t>
      </w:r>
      <w:proofErr w:type="gramEnd"/>
      <w:r>
        <w:rPr>
          <w:spacing w:val="-2"/>
        </w:rPr>
        <w:t>-216.</w:t>
      </w:r>
    </w:p>
    <w:p w:rsidR="00E35259" w:rsidRDefault="00000000">
      <w:pPr>
        <w:pStyle w:val="BodyText"/>
        <w:spacing w:line="360" w:lineRule="auto"/>
        <w:ind w:left="1301" w:right="980" w:hanging="720"/>
        <w:jc w:val="both"/>
      </w:pPr>
      <w:r>
        <w:t>Patel, G. G., Y.C. Lakum, Aakash Mishra and Bhatt, J.H. 2017. Awareness and knowledge regarding Soil</w:t>
      </w:r>
      <w:r>
        <w:rPr>
          <w:spacing w:val="-1"/>
        </w:rPr>
        <w:t xml:space="preserve"> </w:t>
      </w:r>
      <w:r>
        <w:t>Testing and utility</w:t>
      </w:r>
      <w:r>
        <w:rPr>
          <w:spacing w:val="-1"/>
        </w:rPr>
        <w:t xml:space="preserve"> </w:t>
      </w:r>
      <w:r>
        <w:t>perception of Soil</w:t>
      </w:r>
      <w:r>
        <w:rPr>
          <w:spacing w:val="-1"/>
        </w:rPr>
        <w:t xml:space="preserve"> </w:t>
      </w:r>
      <w:r>
        <w:t xml:space="preserve">Health Card. </w:t>
      </w:r>
      <w:proofErr w:type="spellStart"/>
      <w:r>
        <w:t>Int.J.Curr.Microbiol.App.Sci</w:t>
      </w:r>
      <w:proofErr w:type="spellEnd"/>
      <w:r>
        <w:t>. 6(10): 329-334.</w:t>
      </w:r>
    </w:p>
    <w:p w:rsidR="00E35259" w:rsidRDefault="00000000">
      <w:pPr>
        <w:pStyle w:val="BodyText"/>
        <w:spacing w:line="360" w:lineRule="auto"/>
        <w:ind w:left="1301" w:right="970" w:hanging="720"/>
        <w:jc w:val="both"/>
      </w:pPr>
      <w:r>
        <w:t xml:space="preserve">Sonawane, H. P., Jadhav, S. S. and </w:t>
      </w:r>
      <w:proofErr w:type="spellStart"/>
      <w:r>
        <w:t>Neware</w:t>
      </w:r>
      <w:proofErr w:type="spellEnd"/>
      <w:r>
        <w:t xml:space="preserve">, S. S. (2015). Farmers‟ perception towards crop insurance scheme in Maharashtra. </w:t>
      </w:r>
      <w:r>
        <w:rPr>
          <w:i/>
        </w:rPr>
        <w:t>Guj. J. Extn. Edu</w:t>
      </w:r>
      <w:r>
        <w:t xml:space="preserve">. 26 (2): </w:t>
      </w:r>
      <w:r>
        <w:rPr>
          <w:spacing w:val="-2"/>
        </w:rPr>
        <w:t>141-143.</w:t>
      </w:r>
    </w:p>
    <w:p w:rsidR="00E35259" w:rsidRDefault="00000000">
      <w:pPr>
        <w:pStyle w:val="BodyText"/>
        <w:spacing w:line="362" w:lineRule="auto"/>
        <w:ind w:left="1301" w:right="981" w:hanging="720"/>
        <w:jc w:val="both"/>
      </w:pPr>
      <w:r>
        <w:t>Sunaina, Babita Kumar, Gagandeep B. An empirical investigation of farmers perception and attitude towards soil health testing in Punjab. J of</w:t>
      </w:r>
      <w:r>
        <w:rPr>
          <w:spacing w:val="40"/>
        </w:rPr>
        <w:t xml:space="preserve"> </w:t>
      </w:r>
      <w:r>
        <w:t>Agricultural Dev. and Pol. 2018;28(1):81-91.</w:t>
      </w:r>
    </w:p>
    <w:sectPr w:rsidR="00E35259">
      <w:pgSz w:w="12240" w:h="15840"/>
      <w:pgMar w:top="136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32E1F"/>
    <w:multiLevelType w:val="hybridMultilevel"/>
    <w:tmpl w:val="1208238A"/>
    <w:lvl w:ilvl="0" w:tplc="B4966D8C">
      <w:start w:val="1"/>
      <w:numFmt w:val="decimal"/>
      <w:lvlText w:val="%1."/>
      <w:lvlJc w:val="left"/>
      <w:pPr>
        <w:ind w:left="721"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3FA70EE">
      <w:numFmt w:val="bullet"/>
      <w:lvlText w:val="•"/>
      <w:lvlJc w:val="left"/>
      <w:pPr>
        <w:ind w:left="1620" w:hanging="361"/>
      </w:pPr>
      <w:rPr>
        <w:rFonts w:hint="default"/>
        <w:lang w:val="en-US" w:eastAsia="en-US" w:bidi="ar-SA"/>
      </w:rPr>
    </w:lvl>
    <w:lvl w:ilvl="2" w:tplc="D2744884">
      <w:numFmt w:val="bullet"/>
      <w:lvlText w:val="•"/>
      <w:lvlJc w:val="left"/>
      <w:pPr>
        <w:ind w:left="2520" w:hanging="361"/>
      </w:pPr>
      <w:rPr>
        <w:rFonts w:hint="default"/>
        <w:lang w:val="en-US" w:eastAsia="en-US" w:bidi="ar-SA"/>
      </w:rPr>
    </w:lvl>
    <w:lvl w:ilvl="3" w:tplc="442CDCA6">
      <w:numFmt w:val="bullet"/>
      <w:lvlText w:val="•"/>
      <w:lvlJc w:val="left"/>
      <w:pPr>
        <w:ind w:left="3420" w:hanging="361"/>
      </w:pPr>
      <w:rPr>
        <w:rFonts w:hint="default"/>
        <w:lang w:val="en-US" w:eastAsia="en-US" w:bidi="ar-SA"/>
      </w:rPr>
    </w:lvl>
    <w:lvl w:ilvl="4" w:tplc="87C87CDE">
      <w:numFmt w:val="bullet"/>
      <w:lvlText w:val="•"/>
      <w:lvlJc w:val="left"/>
      <w:pPr>
        <w:ind w:left="4320" w:hanging="361"/>
      </w:pPr>
      <w:rPr>
        <w:rFonts w:hint="default"/>
        <w:lang w:val="en-US" w:eastAsia="en-US" w:bidi="ar-SA"/>
      </w:rPr>
    </w:lvl>
    <w:lvl w:ilvl="5" w:tplc="AFEC6ADE">
      <w:numFmt w:val="bullet"/>
      <w:lvlText w:val="•"/>
      <w:lvlJc w:val="left"/>
      <w:pPr>
        <w:ind w:left="5220" w:hanging="361"/>
      </w:pPr>
      <w:rPr>
        <w:rFonts w:hint="default"/>
        <w:lang w:val="en-US" w:eastAsia="en-US" w:bidi="ar-SA"/>
      </w:rPr>
    </w:lvl>
    <w:lvl w:ilvl="6" w:tplc="59BCF510">
      <w:numFmt w:val="bullet"/>
      <w:lvlText w:val="•"/>
      <w:lvlJc w:val="left"/>
      <w:pPr>
        <w:ind w:left="6120" w:hanging="361"/>
      </w:pPr>
      <w:rPr>
        <w:rFonts w:hint="default"/>
        <w:lang w:val="en-US" w:eastAsia="en-US" w:bidi="ar-SA"/>
      </w:rPr>
    </w:lvl>
    <w:lvl w:ilvl="7" w:tplc="00FCFFD4">
      <w:numFmt w:val="bullet"/>
      <w:lvlText w:val="•"/>
      <w:lvlJc w:val="left"/>
      <w:pPr>
        <w:ind w:left="7020" w:hanging="361"/>
      </w:pPr>
      <w:rPr>
        <w:rFonts w:hint="default"/>
        <w:lang w:val="en-US" w:eastAsia="en-US" w:bidi="ar-SA"/>
      </w:rPr>
    </w:lvl>
    <w:lvl w:ilvl="8" w:tplc="2A265FA4">
      <w:numFmt w:val="bullet"/>
      <w:lvlText w:val="•"/>
      <w:lvlJc w:val="left"/>
      <w:pPr>
        <w:ind w:left="7920" w:hanging="361"/>
      </w:pPr>
      <w:rPr>
        <w:rFonts w:hint="default"/>
        <w:lang w:val="en-US" w:eastAsia="en-US" w:bidi="ar-SA"/>
      </w:rPr>
    </w:lvl>
  </w:abstractNum>
  <w:num w:numId="1" w16cid:durableId="125261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35259"/>
    <w:rsid w:val="00132675"/>
    <w:rsid w:val="008423B5"/>
    <w:rsid w:val="00E35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95DC"/>
  <w15:docId w15:val="{3199709E-34E3-49BD-A344-9A0FF311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
      <w:ind w:left="720" w:hanging="360"/>
    </w:pPr>
  </w:style>
  <w:style w:type="paragraph" w:customStyle="1" w:styleId="TableParagraph">
    <w:name w:val="Table Paragraph"/>
    <w:basedOn w:val="Normal"/>
    <w:uiPriority w:val="1"/>
    <w:qFormat/>
    <w:pPr>
      <w:spacing w:line="268"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2764</Words>
  <Characters>15758</Characters>
  <Application>Microsoft Office Word</Application>
  <DocSecurity>0</DocSecurity>
  <Lines>131</Lines>
  <Paragraphs>36</Paragraphs>
  <ScaleCrop>false</ScaleCrop>
  <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2</cp:revision>
  <dcterms:created xsi:type="dcterms:W3CDTF">2025-02-17T05:35:00Z</dcterms:created>
  <dcterms:modified xsi:type="dcterms:W3CDTF">2025-02-17T05:44:00Z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Creator">
    <vt:lpwstr>Microsoft® Word 2016</vt:lpwstr>
  </property>
  <property fmtid="{D5CDD505-2E9C-101B-9397-08002B2CF9AE}" pid="4" name="LastSaved">
    <vt:filetime>2025-02-17T00:00:00Z</vt:filetime>
  </property>
  <property fmtid="{D5CDD505-2E9C-101B-9397-08002B2CF9AE}" pid="5" name="Producer">
    <vt:lpwstr>www.ilovepdf.com</vt:lpwstr>
  </property>
</Properties>
</file>