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730A43A" w14:textId="77777777" w:rsidR="00250F65" w:rsidRDefault="00F239B9">
      <w:pPr>
        <w:pStyle w:val="BodyText"/>
        <w:spacing w:before="4"/>
        <w:ind w:left="0"/>
        <w:jc w:val="left"/>
        <w:rPr>
          <w:sz w:val="17"/>
        </w:rPr>
      </w:pPr>
      <w:r>
        <w:rPr>
          <w:noProof/>
          <w:sz w:val="17"/>
        </w:rPr>
        <mc:AlternateContent>
          <mc:Choice Requires="wps">
            <w:drawing>
              <wp:inline distT="0" distB="0" distL="0" distR="0" wp14:anchorId="5D504143" wp14:editId="1CF5BE5C">
                <wp:extent cx="5532755" cy="358775"/>
                <wp:effectExtent l="0" t="0" r="0" b="0"/>
                <wp:docPr id="2" name="Textbox 2" descr="#AnnotID =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2755" cy="358775"/>
                        </a:xfrm>
                        <a:prstGeom prst="rect">
                          <a:avLst/>
                        </a:prstGeom>
                      </wps:spPr>
                      <wps:txbx>
                        <w:txbxContent>
                          <w:p w14:paraId="650CCD77" w14:textId="6E419275" w:rsidR="00250F65" w:rsidRDefault="00250F65">
                            <w:pPr>
                              <w:pStyle w:val="BodyText"/>
                              <w:spacing w:line="270" w:lineRule="exact"/>
                              <w:ind w:left="0"/>
                              <w:jc w:val="left"/>
                              <w:rPr>
                                <w:rFonts w:ascii="Lucida Sans Unicode"/>
                              </w:rPr>
                            </w:pPr>
                          </w:p>
                        </w:txbxContent>
                      </wps:txbx>
                      <wps:bodyPr wrap="square" lIns="0" tIns="0" rIns="0" bIns="0" rtlCol="0">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504143" id="_x0000_t202" coordsize="21600,21600" o:spt="202" path="m,l,21600r21600,l21600,xe">
                <v:stroke joinstyle="miter"/>
                <v:path gradientshapeok="t" o:connecttype="rect"/>
              </v:shapetype>
              <v:shape id="Textbox 2" o:spid="_x0000_s1026" type="#_x0000_t202" alt="#AnnotID = 48" style="width:435.65pt;height: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" filled="f" stroked="f">
                <v:textbox inset="0,0,0,0">
                  <w:txbxContent>
                    <w:p w14:paraId="650CCD77" w14:textId="6E419275" w:rsidR="00250F65" w:rsidRDefault="00250F65">
                      <w:pPr>
                        <w:pStyle w:val="BodyText"/>
                        <w:spacing w:line="270" w:lineRule="exact"/>
                        <w:ind w:left="0"/>
                        <w:jc w:val="left"/>
                        <w:rPr>
                          <w:rFonts w:ascii="Lucida Sans Unicode"/>
                        </w:rPr>
                      </w:pPr>
                    </w:p>
                  </w:txbxContent>
                </v:textbox>
                <w10:anchorlock/>
              </v:shape>
            </w:pict>
          </mc:Fallback>
        </mc:AlternateContent>
      </w:r>
    </w:p>
    <w:p w14:paraId="10DF971E" w14:textId="77777777" w:rsidR="00741909" w:rsidRDefault="00741909" w:rsidP="00741909">
      <w:pPr>
        <w:ind w:left="360"/>
        <w:rPr>
          <w:sz w:val="20"/>
          <w:szCs w:val="20"/>
          <w:lang w:val="en-IN"/>
        </w:rPr>
      </w:pPr>
    </w:p>
    <w:p w14:paraId="799DE43B" w14:textId="77777777" w:rsidR="00741909" w:rsidRDefault="00741909" w:rsidP="00741909">
      <w:pPr>
        <w:ind w:left="360"/>
        <w:rPr>
          <w:sz w:val="20"/>
          <w:szCs w:val="20"/>
          <w:lang w:val="en-IN"/>
        </w:rPr>
      </w:pPr>
    </w:p>
    <w:p w14:paraId="5BC5CCE4" w14:textId="77777777" w:rsidR="00741909" w:rsidRDefault="00741909" w:rsidP="00741909">
      <w:pPr>
        <w:ind w:left="360"/>
        <w:rPr>
          <w:sz w:val="20"/>
          <w:szCs w:val="20"/>
          <w:lang w:val="en-IN"/>
        </w:rPr>
      </w:pPr>
    </w:p>
    <w:p w14:paraId="61D2683F" w14:textId="77777777" w:rsidR="00741909" w:rsidRDefault="00741909" w:rsidP="00741909">
      <w:pPr>
        <w:ind w:left="360"/>
        <w:rPr>
          <w:sz w:val="20"/>
          <w:szCs w:val="20"/>
          <w:lang w:val="en-IN"/>
        </w:rPr>
      </w:pPr>
    </w:p>
    <w:p w14:paraId="002A84DF" w14:textId="77777777" w:rsidR="00741909" w:rsidRDefault="00741909" w:rsidP="00741909">
      <w:pPr>
        <w:ind w:left="360"/>
        <w:rPr>
          <w:sz w:val="20"/>
          <w:szCs w:val="20"/>
          <w:lang w:val="en-IN"/>
        </w:rPr>
      </w:pPr>
    </w:p>
    <w:p w14:paraId="567D1C50" w14:textId="77777777" w:rsidR="00741909" w:rsidRDefault="00741909" w:rsidP="00741909">
      <w:pPr>
        <w:ind w:left="360"/>
        <w:rPr>
          <w:sz w:val="20"/>
          <w:szCs w:val="20"/>
          <w:lang w:val="en-IN"/>
        </w:rPr>
      </w:pPr>
    </w:p>
    <w:p w14:paraId="4D9DE10E" w14:textId="77777777" w:rsidR="00741909" w:rsidRDefault="00741909" w:rsidP="00741909">
      <w:pPr>
        <w:ind w:left="360"/>
        <w:rPr>
          <w:sz w:val="20"/>
          <w:szCs w:val="20"/>
          <w:lang w:val="en-IN"/>
        </w:rPr>
      </w:pPr>
    </w:p>
    <w:p w14:paraId="06076F80" w14:textId="77777777" w:rsidR="00741909" w:rsidRDefault="00741909" w:rsidP="00741909">
      <w:pPr>
        <w:ind w:left="360"/>
        <w:rPr>
          <w:sz w:val="20"/>
          <w:szCs w:val="20"/>
          <w:lang w:val="en-IN"/>
        </w:rPr>
      </w:pPr>
    </w:p>
    <w:p w14:paraId="388388B0" w14:textId="77777777" w:rsidR="00741909" w:rsidRDefault="00741909" w:rsidP="00741909">
      <w:pPr>
        <w:ind w:left="360"/>
        <w:rPr>
          <w:sz w:val="20"/>
          <w:szCs w:val="20"/>
          <w:lang w:val="en-IN"/>
        </w:rPr>
      </w:pPr>
    </w:p>
    <w:p w14:paraId="6019140B" w14:textId="1726DAD4" w:rsidR="00250F65" w:rsidRPr="00741909" w:rsidRDefault="00741909" w:rsidP="00EF0FB9">
      <w:pPr>
        <w:ind w:left="360"/>
        <w:jc w:val="center"/>
        <w:rPr>
          <w:b/>
          <w:bCs/>
          <w:sz w:val="32"/>
          <w:szCs w:val="32"/>
          <w:lang w:val="en-IN"/>
        </w:rPr>
        <w:sectPr w:rsidR="00250F65" w:rsidRPr="00741909">
          <w:headerReference w:type="default" r:id="rId7"/>
          <w:type w:val="continuous"/>
          <w:pgSz w:w="11910" w:h="16840"/>
          <w:pgMar w:top="1340" w:right="1417" w:bottom="280" w:left="1417" w:header="44" w:footer="0" w:gutter="0"/>
          <w:pgNumType w:start="1"/>
          <w:cols w:space="720"/>
        </w:sectPr>
      </w:pPr>
      <w:r w:rsidRPr="00741909">
        <w:rPr>
          <w:b/>
          <w:bCs/>
          <w:sz w:val="32"/>
          <w:szCs w:val="32"/>
          <w:lang w:val="en-IN"/>
        </w:rPr>
        <w:t xml:space="preserve">The Hidden Burden: Emotional </w:t>
      </w:r>
      <w:proofErr w:type="spellStart"/>
      <w:r w:rsidRPr="00741909">
        <w:rPr>
          <w:b/>
          <w:bCs/>
          <w:sz w:val="32"/>
          <w:szCs w:val="32"/>
          <w:lang w:val="en-IN"/>
        </w:rPr>
        <w:t>Labor</w:t>
      </w:r>
      <w:proofErr w:type="spellEnd"/>
      <w:r w:rsidRPr="00741909">
        <w:rPr>
          <w:b/>
          <w:bCs/>
          <w:sz w:val="32"/>
          <w:szCs w:val="32"/>
          <w:lang w:val="en-IN"/>
        </w:rPr>
        <w:t xml:space="preserve"> and Well-Being of School Teacher</w:t>
      </w:r>
      <w:r w:rsidR="008A1F68">
        <w:rPr>
          <w:b/>
          <w:bCs/>
          <w:sz w:val="32"/>
          <w:szCs w:val="32"/>
          <w:lang w:val="en-IN"/>
        </w:rPr>
        <w:t>s</w:t>
      </w:r>
    </w:p>
    <w:p w14:paraId="69F6F07E" w14:textId="77777777" w:rsidR="00250F65" w:rsidRDefault="00250F65">
      <w:pPr>
        <w:pStyle w:val="BodyText"/>
        <w:spacing w:before="37"/>
        <w:ind w:left="0"/>
        <w:jc w:val="left"/>
      </w:pPr>
    </w:p>
    <w:p w14:paraId="4174FBF2" w14:textId="77777777" w:rsidR="00250F65" w:rsidRDefault="00F239B9">
      <w:pPr>
        <w:pStyle w:val="Heading1"/>
        <w:ind w:firstLine="0"/>
        <w:jc w:val="left"/>
      </w:pPr>
      <w:r>
        <w:rPr>
          <w:spacing w:val="-2"/>
        </w:rPr>
        <w:t>Abstract</w:t>
      </w:r>
    </w:p>
    <w:p w14:paraId="3FF25B84" w14:textId="77777777" w:rsidR="00250F65" w:rsidRDefault="00250F65">
      <w:pPr>
        <w:pStyle w:val="BodyText"/>
        <w:spacing w:before="21"/>
        <w:ind w:left="0"/>
        <w:jc w:val="left"/>
        <w:rPr>
          <w:b/>
        </w:rPr>
      </w:pPr>
    </w:p>
    <w:p w14:paraId="4C0B4015" w14:textId="4B6A1B4D" w:rsidR="00F7672E" w:rsidRPr="00200CE7" w:rsidRDefault="00F7672E" w:rsidP="00F52B5F">
      <w:pPr>
        <w:pStyle w:val="BodyText"/>
        <w:spacing w:line="360" w:lineRule="auto"/>
        <w:ind w:right="19"/>
        <w:rPr>
          <w:lang w:val="en-IN"/>
        </w:rPr>
      </w:pPr>
      <w:r w:rsidRPr="00F7672E">
        <w:rPr>
          <w:lang w:val="en-IN"/>
        </w:rPr>
        <w:t xml:space="preserve">Emotional </w:t>
      </w:r>
      <w:proofErr w:type="spellStart"/>
      <w:r w:rsidRPr="00F7672E">
        <w:rPr>
          <w:lang w:val="en-IN"/>
        </w:rPr>
        <w:t>labor</w:t>
      </w:r>
      <w:proofErr w:type="spellEnd"/>
      <w:r w:rsidRPr="00F7672E">
        <w:rPr>
          <w:lang w:val="en-IN"/>
        </w:rPr>
        <w:t xml:space="preserve"> involves regulating emotions to meet professional expectations, often at the expense of personal well-being. Studying emotional </w:t>
      </w:r>
      <w:proofErr w:type="spellStart"/>
      <w:r w:rsidRPr="00F7672E">
        <w:rPr>
          <w:lang w:val="en-IN"/>
        </w:rPr>
        <w:t>labor</w:t>
      </w:r>
      <w:proofErr w:type="spellEnd"/>
      <w:r w:rsidRPr="00F7672E">
        <w:rPr>
          <w:lang w:val="en-IN"/>
        </w:rPr>
        <w:t xml:space="preserve"> in teaching is crucial due to its significant impact on educators' well-being, job satisfaction, and effectiveness. Constant emotional regulation can lead to burnout and attrition, exacerbating teacher shortages. Addressing this issue is essential for teacher retention, student success, and the sustainability of the education system.</w:t>
      </w:r>
      <w:r>
        <w:rPr>
          <w:lang w:val="en-IN"/>
        </w:rPr>
        <w:t xml:space="preserve"> </w:t>
      </w:r>
      <w:r w:rsidRPr="00F7672E">
        <w:rPr>
          <w:lang w:val="en-IN"/>
        </w:rPr>
        <w:t>This study reviews literature from 2000 to 2024 across multiple databases, selecting 3</w:t>
      </w:r>
      <w:r w:rsidR="009B6C2E">
        <w:rPr>
          <w:lang w:val="en-IN"/>
        </w:rPr>
        <w:t>9</w:t>
      </w:r>
      <w:r w:rsidRPr="00F7672E">
        <w:rPr>
          <w:lang w:val="en-IN"/>
        </w:rPr>
        <w:t xml:space="preserve"> publications out of 1</w:t>
      </w:r>
      <w:r w:rsidR="009B6C2E">
        <w:rPr>
          <w:lang w:val="en-IN"/>
        </w:rPr>
        <w:t>8</w:t>
      </w:r>
      <w:r w:rsidRPr="00F7672E">
        <w:rPr>
          <w:lang w:val="en-IN"/>
        </w:rPr>
        <w:t xml:space="preserve">2 for analysis. It explores the challenges and implications of emotional </w:t>
      </w:r>
      <w:proofErr w:type="spellStart"/>
      <w:r w:rsidRPr="00F7672E">
        <w:rPr>
          <w:lang w:val="en-IN"/>
        </w:rPr>
        <w:t>labor</w:t>
      </w:r>
      <w:proofErr w:type="spellEnd"/>
      <w:r w:rsidRPr="00F7672E">
        <w:rPr>
          <w:lang w:val="en-IN"/>
        </w:rPr>
        <w:t xml:space="preserve"> among school teachers. Educators frequently engage in emotional regulation to create conducive learning environments, maintain relationships with students, parents, and colleagues, and manage classroom dynamics. However, this often results in emotional exhaustion, stress, and burnout, further aggravated by inadequate institutional support and excessive workload.</w:t>
      </w:r>
      <w:r w:rsidR="00DE6056">
        <w:rPr>
          <w:lang w:val="en-IN"/>
        </w:rPr>
        <w:t xml:space="preserve"> </w:t>
      </w:r>
      <w:r w:rsidRPr="00F7672E">
        <w:rPr>
          <w:lang w:val="en-IN"/>
        </w:rPr>
        <w:t xml:space="preserve">Additionally, this review highlights coping mechanisms adopted by teachers, including mindfulness and peer support, while emphasizing the need for organizational policies that acknowledge and mitigate the effects of emotional </w:t>
      </w:r>
      <w:proofErr w:type="spellStart"/>
      <w:r w:rsidR="00DD1574">
        <w:rPr>
          <w:lang w:val="en-IN"/>
        </w:rPr>
        <w:t>labor</w:t>
      </w:r>
      <w:proofErr w:type="spellEnd"/>
      <w:r w:rsidRPr="00F7672E">
        <w:rPr>
          <w:lang w:val="en-IN"/>
        </w:rPr>
        <w:t xml:space="preserve">. By identifying key concerns and proposing actionable recommendations, this study aims to enhance the understanding of emotional </w:t>
      </w:r>
      <w:proofErr w:type="spellStart"/>
      <w:r w:rsidRPr="00F7672E">
        <w:rPr>
          <w:lang w:val="en-IN"/>
        </w:rPr>
        <w:t>labor</w:t>
      </w:r>
      <w:proofErr w:type="spellEnd"/>
      <w:r w:rsidRPr="00F7672E">
        <w:rPr>
          <w:lang w:val="en-IN"/>
        </w:rPr>
        <w:t xml:space="preserve"> in educational settings and its impact on teachers' mental health and job performance.</w:t>
      </w:r>
    </w:p>
    <w:p w14:paraId="52EBC9DE" w14:textId="656CD81C" w:rsidR="00250F65" w:rsidRDefault="00F239B9">
      <w:pPr>
        <w:spacing w:before="163"/>
        <w:ind w:left="23"/>
        <w:jc w:val="both"/>
        <w:rPr>
          <w:i/>
          <w:sz w:val="24"/>
        </w:rPr>
      </w:pPr>
      <w:r>
        <w:rPr>
          <w:b/>
          <w:i/>
          <w:sz w:val="24"/>
        </w:rPr>
        <w:t>Keyword</w:t>
      </w:r>
      <w:r>
        <w:rPr>
          <w:b/>
          <w:sz w:val="24"/>
        </w:rPr>
        <w:t>s:</w:t>
      </w:r>
      <w:r>
        <w:rPr>
          <w:b/>
          <w:spacing w:val="-2"/>
          <w:sz w:val="24"/>
        </w:rPr>
        <w:t xml:space="preserve"> </w:t>
      </w:r>
      <w:r>
        <w:rPr>
          <w:i/>
          <w:sz w:val="24"/>
        </w:rPr>
        <w:t>Emotional</w:t>
      </w:r>
      <w:r>
        <w:rPr>
          <w:i/>
          <w:spacing w:val="-1"/>
          <w:sz w:val="24"/>
        </w:rPr>
        <w:t xml:space="preserve"> </w:t>
      </w:r>
      <w:r w:rsidR="00DD1574">
        <w:rPr>
          <w:i/>
          <w:sz w:val="24"/>
        </w:rPr>
        <w:t>labor</w:t>
      </w:r>
      <w:r>
        <w:rPr>
          <w:i/>
          <w:sz w:val="24"/>
        </w:rPr>
        <w:t>,</w:t>
      </w:r>
      <w:r>
        <w:rPr>
          <w:i/>
          <w:spacing w:val="-1"/>
          <w:sz w:val="24"/>
        </w:rPr>
        <w:t xml:space="preserve"> </w:t>
      </w:r>
      <w:r>
        <w:rPr>
          <w:i/>
          <w:sz w:val="24"/>
        </w:rPr>
        <w:t>school</w:t>
      </w:r>
      <w:r>
        <w:rPr>
          <w:i/>
          <w:spacing w:val="-1"/>
          <w:sz w:val="24"/>
        </w:rPr>
        <w:t xml:space="preserve"> </w:t>
      </w:r>
      <w:r>
        <w:rPr>
          <w:i/>
          <w:sz w:val="24"/>
        </w:rPr>
        <w:t>teachers,</w:t>
      </w:r>
      <w:r>
        <w:rPr>
          <w:i/>
          <w:spacing w:val="-1"/>
          <w:sz w:val="24"/>
        </w:rPr>
        <w:t xml:space="preserve"> </w:t>
      </w:r>
      <w:r>
        <w:rPr>
          <w:i/>
          <w:sz w:val="24"/>
        </w:rPr>
        <w:t>coping</w:t>
      </w:r>
      <w:r>
        <w:rPr>
          <w:i/>
          <w:spacing w:val="-1"/>
          <w:sz w:val="24"/>
        </w:rPr>
        <w:t xml:space="preserve"> </w:t>
      </w:r>
      <w:r>
        <w:rPr>
          <w:i/>
          <w:sz w:val="24"/>
        </w:rPr>
        <w:t>mechanisms,</w:t>
      </w:r>
      <w:r>
        <w:rPr>
          <w:i/>
          <w:spacing w:val="-1"/>
          <w:sz w:val="24"/>
        </w:rPr>
        <w:t xml:space="preserve"> </w:t>
      </w:r>
      <w:r>
        <w:rPr>
          <w:i/>
          <w:sz w:val="24"/>
        </w:rPr>
        <w:t xml:space="preserve">educational </w:t>
      </w:r>
      <w:r>
        <w:rPr>
          <w:i/>
          <w:spacing w:val="-2"/>
          <w:sz w:val="24"/>
        </w:rPr>
        <w:t>se</w:t>
      </w:r>
      <w:r>
        <w:rPr>
          <w:i/>
          <w:spacing w:val="-2"/>
          <w:sz w:val="24"/>
        </w:rPr>
        <w:t>ttings.</w:t>
      </w:r>
    </w:p>
    <w:p w14:paraId="3AAC3B51" w14:textId="77777777" w:rsidR="00250F65" w:rsidRDefault="00250F65">
      <w:pPr>
        <w:pStyle w:val="BodyText"/>
        <w:spacing w:before="21"/>
        <w:ind w:left="0"/>
        <w:jc w:val="left"/>
        <w:rPr>
          <w:i/>
        </w:rPr>
      </w:pPr>
    </w:p>
    <w:p w14:paraId="7C6C5AF4" w14:textId="77777777" w:rsidR="00250F65" w:rsidRDefault="00F239B9">
      <w:pPr>
        <w:pStyle w:val="Heading1"/>
        <w:ind w:firstLine="0"/>
        <w:jc w:val="left"/>
      </w:pPr>
      <w:r>
        <w:rPr>
          <w:spacing w:val="-2"/>
        </w:rPr>
        <w:t>Introduction</w:t>
      </w:r>
    </w:p>
    <w:p w14:paraId="63EA3C3F" w14:textId="77777777" w:rsidR="00250F65" w:rsidRDefault="00250F65">
      <w:pPr>
        <w:pStyle w:val="BodyText"/>
        <w:spacing w:before="22"/>
        <w:ind w:left="0"/>
        <w:jc w:val="left"/>
        <w:rPr>
          <w:b/>
        </w:rPr>
      </w:pPr>
    </w:p>
    <w:p w14:paraId="2C163599" w14:textId="1B5BE6B1" w:rsidR="00250F65" w:rsidRDefault="00F239B9">
      <w:pPr>
        <w:pStyle w:val="BodyText"/>
        <w:spacing w:line="360" w:lineRule="auto"/>
        <w:ind w:right="19"/>
      </w:pPr>
      <w:r>
        <w:t>Emotional</w:t>
      </w:r>
      <w:r>
        <w:rPr>
          <w:spacing w:val="-4"/>
        </w:rPr>
        <w:t xml:space="preserve"> </w:t>
      </w:r>
      <w:r w:rsidR="00F62054">
        <w:t>L</w:t>
      </w:r>
      <w:r>
        <w:t>abor,</w:t>
      </w:r>
      <w:r>
        <w:rPr>
          <w:spacing w:val="-4"/>
        </w:rPr>
        <w:t xml:space="preserve"> </w:t>
      </w:r>
      <w:r>
        <w:t>first</w:t>
      </w:r>
      <w:r>
        <w:rPr>
          <w:spacing w:val="-4"/>
        </w:rPr>
        <w:t xml:space="preserve"> </w:t>
      </w:r>
      <w:r>
        <w:t>conceptualized</w:t>
      </w:r>
      <w:r>
        <w:rPr>
          <w:spacing w:val="-4"/>
        </w:rPr>
        <w:t xml:space="preserve"> </w:t>
      </w:r>
      <w:r>
        <w:t>by</w:t>
      </w:r>
      <w:r>
        <w:rPr>
          <w:spacing w:val="-4"/>
        </w:rPr>
        <w:t xml:space="preserve"> </w:t>
      </w:r>
      <w:r>
        <w:t>Hochschild</w:t>
      </w:r>
      <w:r>
        <w:rPr>
          <w:spacing w:val="-4"/>
        </w:rPr>
        <w:t xml:space="preserve"> </w:t>
      </w:r>
      <w:r>
        <w:t>(1983),</w:t>
      </w:r>
      <w:r>
        <w:rPr>
          <w:spacing w:val="-4"/>
        </w:rPr>
        <w:t xml:space="preserve"> </w:t>
      </w:r>
      <w:r>
        <w:t>refers</w:t>
      </w:r>
      <w:r>
        <w:rPr>
          <w:spacing w:val="-5"/>
        </w:rPr>
        <w:t xml:space="preserve"> </w:t>
      </w:r>
      <w:r>
        <w:t>to</w:t>
      </w:r>
      <w:r>
        <w:rPr>
          <w:spacing w:val="-2"/>
        </w:rPr>
        <w:t xml:space="preserve"> </w:t>
      </w:r>
      <w:r>
        <w:t>how</w:t>
      </w:r>
      <w:r>
        <w:rPr>
          <w:spacing w:val="-2"/>
        </w:rPr>
        <w:t xml:space="preserve"> </w:t>
      </w:r>
      <w:r>
        <w:t>individuals</w:t>
      </w:r>
      <w:r>
        <w:rPr>
          <w:spacing w:val="-5"/>
        </w:rPr>
        <w:t xml:space="preserve"> </w:t>
      </w:r>
      <w:r>
        <w:t>manage their emotions to align with professional expectations. Within the teaching profession, educators are required to regulate their emotions co</w:t>
      </w:r>
      <w:r>
        <w:t>ntinuously as they engage with students, parents,</w:t>
      </w:r>
      <w:r>
        <w:rPr>
          <w:spacing w:val="-9"/>
        </w:rPr>
        <w:t xml:space="preserve"> </w:t>
      </w:r>
      <w:r>
        <w:t>and</w:t>
      </w:r>
      <w:r>
        <w:rPr>
          <w:spacing w:val="-12"/>
        </w:rPr>
        <w:t xml:space="preserve"> </w:t>
      </w:r>
      <w:r>
        <w:t>colleagues</w:t>
      </w:r>
      <w:r>
        <w:rPr>
          <w:spacing w:val="-9"/>
        </w:rPr>
        <w:t xml:space="preserve"> </w:t>
      </w:r>
      <w:r>
        <w:t>while</w:t>
      </w:r>
      <w:r>
        <w:rPr>
          <w:spacing w:val="-13"/>
        </w:rPr>
        <w:t xml:space="preserve"> </w:t>
      </w:r>
      <w:r>
        <w:t>maintaining</w:t>
      </w:r>
      <w:r>
        <w:rPr>
          <w:spacing w:val="-11"/>
        </w:rPr>
        <w:t xml:space="preserve"> </w:t>
      </w:r>
      <w:r>
        <w:t>a</w:t>
      </w:r>
      <w:r>
        <w:rPr>
          <w:spacing w:val="-13"/>
        </w:rPr>
        <w:t xml:space="preserve"> </w:t>
      </w:r>
      <w:r>
        <w:t>positive</w:t>
      </w:r>
      <w:r>
        <w:rPr>
          <w:spacing w:val="-13"/>
        </w:rPr>
        <w:t xml:space="preserve"> </w:t>
      </w:r>
      <w:r>
        <w:t>classroom</w:t>
      </w:r>
      <w:r>
        <w:rPr>
          <w:spacing w:val="-12"/>
        </w:rPr>
        <w:t xml:space="preserve"> </w:t>
      </w:r>
      <w:r>
        <w:t>environment</w:t>
      </w:r>
      <w:r>
        <w:rPr>
          <w:spacing w:val="-7"/>
        </w:rPr>
        <w:t xml:space="preserve"> </w:t>
      </w:r>
      <w:r>
        <w:t>(Taxer</w:t>
      </w:r>
      <w:r>
        <w:rPr>
          <w:spacing w:val="-10"/>
        </w:rPr>
        <w:t xml:space="preserve"> </w:t>
      </w:r>
      <w:r>
        <w:t>&amp;</w:t>
      </w:r>
      <w:r>
        <w:rPr>
          <w:spacing w:val="-11"/>
        </w:rPr>
        <w:t xml:space="preserve"> </w:t>
      </w:r>
      <w:proofErr w:type="spellStart"/>
      <w:r>
        <w:t>Frenzel</w:t>
      </w:r>
      <w:proofErr w:type="spellEnd"/>
      <w:r>
        <w:t>, 2023). The expectations placed on teachers to exhibit patience, enthusiasm, and empathy, regardless</w:t>
      </w:r>
      <w:r>
        <w:rPr>
          <w:spacing w:val="-12"/>
        </w:rPr>
        <w:t xml:space="preserve"> </w:t>
      </w:r>
      <w:r>
        <w:t>of</w:t>
      </w:r>
      <w:r>
        <w:rPr>
          <w:spacing w:val="-13"/>
        </w:rPr>
        <w:t xml:space="preserve"> </w:t>
      </w:r>
      <w:r>
        <w:t>their</w:t>
      </w:r>
      <w:r>
        <w:rPr>
          <w:spacing w:val="-13"/>
        </w:rPr>
        <w:t xml:space="preserve"> </w:t>
      </w:r>
      <w:r>
        <w:t>genuine</w:t>
      </w:r>
      <w:r>
        <w:rPr>
          <w:spacing w:val="-13"/>
        </w:rPr>
        <w:t xml:space="preserve"> </w:t>
      </w:r>
      <w:r>
        <w:t>emotional</w:t>
      </w:r>
      <w:r>
        <w:rPr>
          <w:spacing w:val="-12"/>
        </w:rPr>
        <w:t xml:space="preserve"> </w:t>
      </w:r>
      <w:r>
        <w:t>state,</w:t>
      </w:r>
      <w:r>
        <w:rPr>
          <w:spacing w:val="-12"/>
        </w:rPr>
        <w:t xml:space="preserve"> </w:t>
      </w:r>
      <w:r>
        <w:t>can</w:t>
      </w:r>
      <w:r>
        <w:rPr>
          <w:spacing w:val="-12"/>
        </w:rPr>
        <w:t xml:space="preserve"> </w:t>
      </w:r>
      <w:r>
        <w:t>contribute</w:t>
      </w:r>
      <w:r>
        <w:rPr>
          <w:spacing w:val="-13"/>
        </w:rPr>
        <w:t xml:space="preserve"> </w:t>
      </w:r>
      <w:r>
        <w:t>to</w:t>
      </w:r>
      <w:r>
        <w:rPr>
          <w:spacing w:val="-12"/>
        </w:rPr>
        <w:t xml:space="preserve"> </w:t>
      </w:r>
      <w:r>
        <w:t>emotional</w:t>
      </w:r>
      <w:r>
        <w:rPr>
          <w:spacing w:val="-12"/>
        </w:rPr>
        <w:t xml:space="preserve"> </w:t>
      </w:r>
      <w:r>
        <w:t>exhaustion</w:t>
      </w:r>
      <w:r>
        <w:rPr>
          <w:spacing w:val="-12"/>
        </w:rPr>
        <w:t xml:space="preserve"> </w:t>
      </w:r>
      <w:r>
        <w:t>and</w:t>
      </w:r>
      <w:r>
        <w:rPr>
          <w:spacing w:val="-12"/>
        </w:rPr>
        <w:t xml:space="preserve"> </w:t>
      </w:r>
      <w:r>
        <w:t xml:space="preserve">burnout (Yin et al., 2021). As the demands of teaching continue to evolve with increased student diversity, changing curricula, and administrative pressures, concerns over emotional </w:t>
      </w:r>
      <w:r w:rsidR="00DD1574">
        <w:t>labor</w:t>
      </w:r>
      <w:r>
        <w:t xml:space="preserve"> among sc</w:t>
      </w:r>
      <w:r>
        <w:t>hool teachers have become more pressing than ever (</w:t>
      </w:r>
      <w:proofErr w:type="spellStart"/>
      <w:r>
        <w:t>Frenzel</w:t>
      </w:r>
      <w:proofErr w:type="spellEnd"/>
      <w:r>
        <w:t xml:space="preserve"> et al., 2021).</w:t>
      </w:r>
    </w:p>
    <w:p w14:paraId="6B12F9F5" w14:textId="45E9455A" w:rsidR="00250F65" w:rsidRDefault="00F239B9">
      <w:pPr>
        <w:pStyle w:val="BodyText"/>
        <w:spacing w:before="161" w:line="360" w:lineRule="auto"/>
        <w:ind w:right="20"/>
      </w:pPr>
      <w:r>
        <w:t>One of the central concerns of emotional labor in teaching is the distinction between surface acting</w:t>
      </w:r>
      <w:r>
        <w:rPr>
          <w:spacing w:val="-15"/>
        </w:rPr>
        <w:t xml:space="preserve"> </w:t>
      </w:r>
      <w:r>
        <w:t>and</w:t>
      </w:r>
      <w:r>
        <w:rPr>
          <w:spacing w:val="-15"/>
        </w:rPr>
        <w:t xml:space="preserve"> </w:t>
      </w:r>
      <w:r>
        <w:t>deep</w:t>
      </w:r>
      <w:r>
        <w:rPr>
          <w:spacing w:val="-15"/>
        </w:rPr>
        <w:t xml:space="preserve"> </w:t>
      </w:r>
      <w:r>
        <w:t>acting.</w:t>
      </w:r>
      <w:r>
        <w:rPr>
          <w:spacing w:val="-15"/>
        </w:rPr>
        <w:t xml:space="preserve"> </w:t>
      </w:r>
      <w:r>
        <w:t>Surface</w:t>
      </w:r>
      <w:r>
        <w:rPr>
          <w:spacing w:val="-15"/>
        </w:rPr>
        <w:t xml:space="preserve"> </w:t>
      </w:r>
      <w:r>
        <w:t>acting</w:t>
      </w:r>
      <w:r>
        <w:rPr>
          <w:spacing w:val="-15"/>
        </w:rPr>
        <w:t xml:space="preserve"> </w:t>
      </w:r>
      <w:r>
        <w:t>involves</w:t>
      </w:r>
      <w:r>
        <w:rPr>
          <w:spacing w:val="-15"/>
        </w:rPr>
        <w:t xml:space="preserve"> </w:t>
      </w:r>
      <w:r>
        <w:t>the</w:t>
      </w:r>
      <w:r>
        <w:rPr>
          <w:spacing w:val="-15"/>
        </w:rPr>
        <w:t xml:space="preserve"> </w:t>
      </w:r>
      <w:r>
        <w:t>suppression</w:t>
      </w:r>
      <w:r>
        <w:rPr>
          <w:spacing w:val="-15"/>
        </w:rPr>
        <w:t xml:space="preserve"> </w:t>
      </w:r>
      <w:r>
        <w:t>of</w:t>
      </w:r>
      <w:r>
        <w:rPr>
          <w:spacing w:val="-15"/>
        </w:rPr>
        <w:t xml:space="preserve"> </w:t>
      </w:r>
      <w:r>
        <w:t>true</w:t>
      </w:r>
      <w:r>
        <w:rPr>
          <w:spacing w:val="-15"/>
        </w:rPr>
        <w:t xml:space="preserve"> </w:t>
      </w:r>
      <w:r>
        <w:t>emotions</w:t>
      </w:r>
      <w:r>
        <w:rPr>
          <w:spacing w:val="-15"/>
        </w:rPr>
        <w:t xml:space="preserve"> </w:t>
      </w:r>
      <w:r>
        <w:t>and</w:t>
      </w:r>
      <w:r>
        <w:rPr>
          <w:spacing w:val="-15"/>
        </w:rPr>
        <w:t xml:space="preserve"> </w:t>
      </w:r>
      <w:r>
        <w:t>the</w:t>
      </w:r>
      <w:r>
        <w:rPr>
          <w:spacing w:val="-15"/>
        </w:rPr>
        <w:t xml:space="preserve"> </w:t>
      </w:r>
      <w:r>
        <w:t>display of</w:t>
      </w:r>
      <w:r>
        <w:rPr>
          <w:spacing w:val="-7"/>
        </w:rPr>
        <w:t xml:space="preserve"> </w:t>
      </w:r>
      <w:r>
        <w:t>organizationally</w:t>
      </w:r>
      <w:r>
        <w:rPr>
          <w:spacing w:val="-6"/>
        </w:rPr>
        <w:t xml:space="preserve"> </w:t>
      </w:r>
      <w:r>
        <w:t>desired</w:t>
      </w:r>
      <w:r>
        <w:rPr>
          <w:spacing w:val="-6"/>
        </w:rPr>
        <w:t xml:space="preserve"> </w:t>
      </w:r>
      <w:r>
        <w:t>emotions,</w:t>
      </w:r>
      <w:r>
        <w:rPr>
          <w:spacing w:val="-5"/>
        </w:rPr>
        <w:t xml:space="preserve"> </w:t>
      </w:r>
      <w:r>
        <w:t>while</w:t>
      </w:r>
      <w:r>
        <w:rPr>
          <w:spacing w:val="-6"/>
        </w:rPr>
        <w:t xml:space="preserve"> </w:t>
      </w:r>
      <w:r>
        <w:t>deep</w:t>
      </w:r>
      <w:r>
        <w:rPr>
          <w:spacing w:val="-4"/>
        </w:rPr>
        <w:t xml:space="preserve"> </w:t>
      </w:r>
      <w:r>
        <w:t>acting</w:t>
      </w:r>
      <w:r>
        <w:rPr>
          <w:spacing w:val="-6"/>
        </w:rPr>
        <w:t xml:space="preserve"> </w:t>
      </w:r>
      <w:r>
        <w:t>entails</w:t>
      </w:r>
      <w:r>
        <w:rPr>
          <w:spacing w:val="-5"/>
        </w:rPr>
        <w:t xml:space="preserve"> </w:t>
      </w:r>
      <w:r>
        <w:t>modifying</w:t>
      </w:r>
      <w:r>
        <w:rPr>
          <w:spacing w:val="-6"/>
        </w:rPr>
        <w:t xml:space="preserve"> </w:t>
      </w:r>
      <w:r>
        <w:t>internal</w:t>
      </w:r>
      <w:r>
        <w:rPr>
          <w:spacing w:val="-5"/>
        </w:rPr>
        <w:t xml:space="preserve"> </w:t>
      </w:r>
      <w:r>
        <w:t>emotions</w:t>
      </w:r>
      <w:r>
        <w:rPr>
          <w:spacing w:val="-5"/>
        </w:rPr>
        <w:t xml:space="preserve"> </w:t>
      </w:r>
      <w:r>
        <w:t>to genuinely</w:t>
      </w:r>
      <w:r>
        <w:rPr>
          <w:spacing w:val="1"/>
        </w:rPr>
        <w:t xml:space="preserve"> </w:t>
      </w:r>
      <w:r>
        <w:t>align</w:t>
      </w:r>
      <w:r>
        <w:rPr>
          <w:spacing w:val="4"/>
        </w:rPr>
        <w:t xml:space="preserve"> </w:t>
      </w:r>
      <w:r>
        <w:t>with</w:t>
      </w:r>
      <w:r>
        <w:rPr>
          <w:spacing w:val="5"/>
        </w:rPr>
        <w:t xml:space="preserve"> </w:t>
      </w:r>
      <w:r>
        <w:t>the</w:t>
      </w:r>
      <w:r>
        <w:rPr>
          <w:spacing w:val="5"/>
        </w:rPr>
        <w:t xml:space="preserve"> </w:t>
      </w:r>
      <w:r>
        <w:t>professional</w:t>
      </w:r>
      <w:r>
        <w:rPr>
          <w:spacing w:val="5"/>
        </w:rPr>
        <w:t xml:space="preserve"> </w:t>
      </w:r>
      <w:r>
        <w:t>role</w:t>
      </w:r>
      <w:r>
        <w:rPr>
          <w:spacing w:val="4"/>
        </w:rPr>
        <w:t xml:space="preserve"> </w:t>
      </w:r>
      <w:r>
        <w:t>(Mesmer</w:t>
      </w:r>
      <w:r w:rsidR="00A06A6C">
        <w:t>,</w:t>
      </w:r>
      <w:r>
        <w:rPr>
          <w:spacing w:val="4"/>
        </w:rPr>
        <w:t xml:space="preserve"> </w:t>
      </w:r>
      <w:r>
        <w:t>2021).</w:t>
      </w:r>
      <w:r>
        <w:rPr>
          <w:spacing w:val="4"/>
        </w:rPr>
        <w:t xml:space="preserve"> </w:t>
      </w:r>
      <w:r>
        <w:t>Studies</w:t>
      </w:r>
      <w:r>
        <w:rPr>
          <w:spacing w:val="3"/>
        </w:rPr>
        <w:t xml:space="preserve"> </w:t>
      </w:r>
      <w:r>
        <w:t>have</w:t>
      </w:r>
      <w:r>
        <w:rPr>
          <w:spacing w:val="3"/>
        </w:rPr>
        <w:t xml:space="preserve"> </w:t>
      </w:r>
      <w:r>
        <w:t>shown</w:t>
      </w:r>
      <w:r>
        <w:rPr>
          <w:spacing w:val="4"/>
        </w:rPr>
        <w:t xml:space="preserve"> </w:t>
      </w:r>
      <w:r>
        <w:t>that</w:t>
      </w:r>
      <w:r>
        <w:rPr>
          <w:spacing w:val="4"/>
        </w:rPr>
        <w:t xml:space="preserve"> </w:t>
      </w:r>
      <w:r>
        <w:rPr>
          <w:spacing w:val="-2"/>
        </w:rPr>
        <w:t>excessive</w:t>
      </w:r>
    </w:p>
    <w:p w14:paraId="520C21DE" w14:textId="77777777" w:rsidR="00250F65" w:rsidRDefault="00250F65">
      <w:pPr>
        <w:pStyle w:val="BodyText"/>
        <w:spacing w:line="360" w:lineRule="auto"/>
        <w:sectPr w:rsidR="00250F65">
          <w:pgSz w:w="11910" w:h="16840"/>
          <w:pgMar w:top="1340" w:right="1417" w:bottom="280" w:left="1417" w:header="44" w:footer="0" w:gutter="0"/>
          <w:cols w:space="720"/>
        </w:sectPr>
      </w:pPr>
    </w:p>
    <w:p w14:paraId="367C10D9" w14:textId="5D534257" w:rsidR="00250F65" w:rsidRDefault="0069286C">
      <w:pPr>
        <w:pStyle w:val="BodyText"/>
        <w:spacing w:before="80" w:line="360" w:lineRule="auto"/>
        <w:ind w:right="21"/>
      </w:pPr>
      <w:r>
        <w:lastRenderedPageBreak/>
        <w:t>r</w:t>
      </w:r>
      <w:r w:rsidR="00A06A6C">
        <w:t>eliance</w:t>
      </w:r>
      <w:r>
        <w:t xml:space="preserve"> on surface acting is linked to heightened stress levels, emotional dissonance, and decreased job satisfaction (Taxer &amp; </w:t>
      </w:r>
      <w:proofErr w:type="spellStart"/>
      <w:r>
        <w:t>Frenzel</w:t>
      </w:r>
      <w:proofErr w:type="spellEnd"/>
      <w:r>
        <w:t>, 2023). On the other hand, deep acting, although considered more sustainable, can still lead to psychological strain if teachers are</w:t>
      </w:r>
      <w:r>
        <w:rPr>
          <w:spacing w:val="-1"/>
        </w:rPr>
        <w:t xml:space="preserve"> </w:t>
      </w:r>
      <w:r>
        <w:t>not provided with adequate institutional support (</w:t>
      </w:r>
      <w:proofErr w:type="spellStart"/>
      <w:r>
        <w:t>Aldrup</w:t>
      </w:r>
      <w:proofErr w:type="spellEnd"/>
      <w:r>
        <w:t xml:space="preserve"> &amp; </w:t>
      </w:r>
      <w:proofErr w:type="spellStart"/>
      <w:r>
        <w:t>Eshet</w:t>
      </w:r>
      <w:proofErr w:type="spellEnd"/>
      <w:r>
        <w:t>, 2022). This ongoing regulation of emotions</w:t>
      </w:r>
      <w:r>
        <w:rPr>
          <w:spacing w:val="-1"/>
        </w:rPr>
        <w:t xml:space="preserve"> </w:t>
      </w:r>
      <w:r>
        <w:t>without</w:t>
      </w:r>
      <w:r>
        <w:rPr>
          <w:spacing w:val="-1"/>
        </w:rPr>
        <w:t xml:space="preserve"> </w:t>
      </w:r>
      <w:r>
        <w:t>proper</w:t>
      </w:r>
      <w:r>
        <w:rPr>
          <w:spacing w:val="-2"/>
        </w:rPr>
        <w:t xml:space="preserve"> </w:t>
      </w:r>
      <w:r>
        <w:t>coping</w:t>
      </w:r>
      <w:r>
        <w:rPr>
          <w:spacing w:val="-1"/>
        </w:rPr>
        <w:t xml:space="preserve"> </w:t>
      </w:r>
      <w:r>
        <w:t>mechanisms</w:t>
      </w:r>
      <w:r>
        <w:rPr>
          <w:spacing w:val="-1"/>
        </w:rPr>
        <w:t xml:space="preserve"> </w:t>
      </w:r>
      <w:r>
        <w:t>exacerbates</w:t>
      </w:r>
      <w:r>
        <w:rPr>
          <w:spacing w:val="-2"/>
        </w:rPr>
        <w:t xml:space="preserve"> </w:t>
      </w:r>
      <w:r>
        <w:t>the</w:t>
      </w:r>
      <w:r>
        <w:rPr>
          <w:spacing w:val="-2"/>
        </w:rPr>
        <w:t xml:space="preserve"> </w:t>
      </w:r>
      <w:r>
        <w:t>risk</w:t>
      </w:r>
      <w:r>
        <w:rPr>
          <w:spacing w:val="-1"/>
        </w:rPr>
        <w:t xml:space="preserve"> </w:t>
      </w:r>
      <w:r>
        <w:t>of</w:t>
      </w:r>
      <w:r>
        <w:rPr>
          <w:spacing w:val="-2"/>
        </w:rPr>
        <w:t xml:space="preserve"> </w:t>
      </w:r>
      <w:r>
        <w:t>burnout,</w:t>
      </w:r>
      <w:r>
        <w:rPr>
          <w:spacing w:val="-1"/>
        </w:rPr>
        <w:t xml:space="preserve"> </w:t>
      </w:r>
      <w:r>
        <w:t>a</w:t>
      </w:r>
      <w:r>
        <w:rPr>
          <w:spacing w:val="-2"/>
        </w:rPr>
        <w:t xml:space="preserve"> </w:t>
      </w:r>
      <w:r>
        <w:t>major</w:t>
      </w:r>
      <w:r>
        <w:rPr>
          <w:spacing w:val="-2"/>
        </w:rPr>
        <w:t xml:space="preserve"> </w:t>
      </w:r>
      <w:r>
        <w:t>concern in contemporary education systems (Kim &amp; Kim, 2022).</w:t>
      </w:r>
    </w:p>
    <w:p w14:paraId="509F2E72" w14:textId="77777777" w:rsidR="00250F65" w:rsidRDefault="00F239B9">
      <w:pPr>
        <w:pStyle w:val="BodyText"/>
        <w:spacing w:before="161" w:line="360" w:lineRule="auto"/>
        <w:ind w:right="15"/>
      </w:pPr>
      <w:r>
        <w:t>The</w:t>
      </w:r>
      <w:r>
        <w:rPr>
          <w:spacing w:val="-15"/>
        </w:rPr>
        <w:t xml:space="preserve"> </w:t>
      </w:r>
      <w:r>
        <w:t>emotional</w:t>
      </w:r>
      <w:r>
        <w:rPr>
          <w:spacing w:val="-15"/>
        </w:rPr>
        <w:t xml:space="preserve"> </w:t>
      </w:r>
      <w:r>
        <w:t>demands</w:t>
      </w:r>
      <w:r>
        <w:rPr>
          <w:spacing w:val="-15"/>
        </w:rPr>
        <w:t xml:space="preserve"> </w:t>
      </w:r>
      <w:r>
        <w:t>of</w:t>
      </w:r>
      <w:r>
        <w:rPr>
          <w:spacing w:val="-15"/>
        </w:rPr>
        <w:t xml:space="preserve"> </w:t>
      </w:r>
      <w:r>
        <w:t>teaching</w:t>
      </w:r>
      <w:r>
        <w:rPr>
          <w:spacing w:val="-15"/>
        </w:rPr>
        <w:t xml:space="preserve"> </w:t>
      </w:r>
      <w:r>
        <w:t>extend</w:t>
      </w:r>
      <w:r>
        <w:rPr>
          <w:spacing w:val="-15"/>
        </w:rPr>
        <w:t xml:space="preserve"> </w:t>
      </w:r>
      <w:r>
        <w:t>beyond</w:t>
      </w:r>
      <w:r>
        <w:rPr>
          <w:spacing w:val="-15"/>
        </w:rPr>
        <w:t xml:space="preserve"> </w:t>
      </w:r>
      <w:r>
        <w:t>the</w:t>
      </w:r>
      <w:r>
        <w:rPr>
          <w:spacing w:val="-15"/>
        </w:rPr>
        <w:t xml:space="preserve"> </w:t>
      </w:r>
      <w:r>
        <w:t>classroom,</w:t>
      </w:r>
      <w:r>
        <w:rPr>
          <w:spacing w:val="-15"/>
        </w:rPr>
        <w:t xml:space="preserve"> </w:t>
      </w:r>
      <w:r>
        <w:t>influencing</w:t>
      </w:r>
      <w:r>
        <w:rPr>
          <w:spacing w:val="-15"/>
        </w:rPr>
        <w:t xml:space="preserve"> </w:t>
      </w:r>
      <w:r>
        <w:t>interactions</w:t>
      </w:r>
      <w:r>
        <w:rPr>
          <w:spacing w:val="-15"/>
        </w:rPr>
        <w:t xml:space="preserve"> </w:t>
      </w:r>
      <w:r>
        <w:t>with parents and administrators. Teachers often face challenging conversations with parents who may have unrealistic expectations or express dissatisfaction with school pol</w:t>
      </w:r>
      <w:r>
        <w:t>icies (</w:t>
      </w:r>
      <w:proofErr w:type="spellStart"/>
      <w:r>
        <w:t>Kinman</w:t>
      </w:r>
      <w:proofErr w:type="spellEnd"/>
      <w:r>
        <w:t xml:space="preserve"> et al., 2011). Maintaining professionalism and composure in such situations requires substantial emotional regulation, further adding to teachers’ emotional burden (</w:t>
      </w:r>
      <w:proofErr w:type="spellStart"/>
      <w:r>
        <w:t>Jingjing</w:t>
      </w:r>
      <w:proofErr w:type="spellEnd"/>
      <w:r>
        <w:t>, 2024). Additionally, interactions with school administrators and co</w:t>
      </w:r>
      <w:r>
        <w:t>lleagues play a crucial role in shaping teachers’ emotional well-being. A lack of collegial support and recognition can intensify stress, making it imperative for schools to establish supportive work environments (</w:t>
      </w:r>
      <w:proofErr w:type="spellStart"/>
      <w:r>
        <w:t>Skaalvik</w:t>
      </w:r>
      <w:proofErr w:type="spellEnd"/>
      <w:r>
        <w:t xml:space="preserve"> &amp; </w:t>
      </w:r>
      <w:proofErr w:type="spellStart"/>
      <w:r>
        <w:t>Skaalvik</w:t>
      </w:r>
      <w:proofErr w:type="spellEnd"/>
      <w:r>
        <w:t>, 2020).</w:t>
      </w:r>
    </w:p>
    <w:p w14:paraId="05C5AE8C" w14:textId="0E23ECFB" w:rsidR="00250F65" w:rsidRDefault="00F239B9">
      <w:pPr>
        <w:pStyle w:val="BodyText"/>
        <w:spacing w:before="160" w:line="360" w:lineRule="auto"/>
        <w:ind w:right="20"/>
      </w:pPr>
      <w:r>
        <w:t>Another growin</w:t>
      </w:r>
      <w:r>
        <w:t xml:space="preserve">g concern is the impact of emotional </w:t>
      </w:r>
      <w:r w:rsidR="00DD1574">
        <w:t>labor</w:t>
      </w:r>
      <w:r>
        <w:t xml:space="preserve"> on teachers’ mental and physical health. Prolonged emotional suppression can lead to chronic stress, anxiety, and depressive symptoms, affecting teachers’</w:t>
      </w:r>
      <w:r>
        <w:rPr>
          <w:spacing w:val="-5"/>
        </w:rPr>
        <w:t xml:space="preserve"> </w:t>
      </w:r>
      <w:r>
        <w:t>overall well-being and job performance (</w:t>
      </w:r>
      <w:proofErr w:type="spellStart"/>
      <w:r>
        <w:t>Frenzel</w:t>
      </w:r>
      <w:proofErr w:type="spellEnd"/>
      <w:r>
        <w:t xml:space="preserve"> et al., </w:t>
      </w:r>
      <w:r>
        <w:t xml:space="preserve">2021). Moreover, emotional exhaustion often manifests physically, resulting in sleep disturbances, headaches, and weakened immune function (Tsang et al., 2022). Given these adverse effects, researchers advocate for comprehensive emotional support programs </w:t>
      </w:r>
      <w:r>
        <w:t>tailored to the unique needs of educators (</w:t>
      </w:r>
      <w:proofErr w:type="spellStart"/>
      <w:r>
        <w:t>Kinman</w:t>
      </w:r>
      <w:proofErr w:type="spellEnd"/>
      <w:r>
        <w:t xml:space="preserve"> et al., 2011).</w:t>
      </w:r>
    </w:p>
    <w:p w14:paraId="0BC5F041" w14:textId="72A8CEC9" w:rsidR="00250F65" w:rsidRDefault="00F239B9">
      <w:pPr>
        <w:pStyle w:val="BodyText"/>
        <w:spacing w:before="161" w:line="360" w:lineRule="auto"/>
        <w:ind w:right="3"/>
      </w:pPr>
      <w:r>
        <w:t xml:space="preserve">Despite the challenges, teachers employ various coping strategies to manage emotional </w:t>
      </w:r>
      <w:r w:rsidR="00DD1574">
        <w:t>labor</w:t>
      </w:r>
      <w:r>
        <w:t>. Mindfulness practices, peer support groups, and professional development programs focusing on emot</w:t>
      </w:r>
      <w:r>
        <w:t>ional resilience have shown promising results in mitigating stress (</w:t>
      </w:r>
      <w:proofErr w:type="spellStart"/>
      <w:r>
        <w:t>Aldrup</w:t>
      </w:r>
      <w:proofErr w:type="spellEnd"/>
      <w:r w:rsidR="00A06A6C">
        <w:t>,</w:t>
      </w:r>
      <w:r>
        <w:t xml:space="preserve"> 2023 &amp; </w:t>
      </w:r>
      <w:proofErr w:type="spellStart"/>
      <w:r>
        <w:t>Eshet</w:t>
      </w:r>
      <w:proofErr w:type="spellEnd"/>
      <w:r>
        <w:t>, 2022). School leadership also plays</w:t>
      </w:r>
      <w:r>
        <w:rPr>
          <w:spacing w:val="-1"/>
        </w:rPr>
        <w:t xml:space="preserve"> </w:t>
      </w:r>
      <w:r>
        <w:t>a</w:t>
      </w:r>
      <w:r>
        <w:rPr>
          <w:spacing w:val="-1"/>
        </w:rPr>
        <w:t xml:space="preserve"> </w:t>
      </w:r>
      <w:r>
        <w:t>critical role</w:t>
      </w:r>
      <w:r>
        <w:rPr>
          <w:spacing w:val="-1"/>
        </w:rPr>
        <w:t xml:space="preserve"> </w:t>
      </w:r>
      <w:r>
        <w:t>in acknowledging and addressing the emotional</w:t>
      </w:r>
      <w:r>
        <w:rPr>
          <w:spacing w:val="-7"/>
        </w:rPr>
        <w:t xml:space="preserve"> </w:t>
      </w:r>
      <w:r>
        <w:t>demands</w:t>
      </w:r>
      <w:r>
        <w:rPr>
          <w:spacing w:val="-7"/>
        </w:rPr>
        <w:t xml:space="preserve"> </w:t>
      </w:r>
      <w:r>
        <w:t>of</w:t>
      </w:r>
      <w:r>
        <w:rPr>
          <w:spacing w:val="-8"/>
        </w:rPr>
        <w:t xml:space="preserve"> </w:t>
      </w:r>
      <w:r>
        <w:t>teaching.</w:t>
      </w:r>
      <w:r>
        <w:rPr>
          <w:spacing w:val="-6"/>
        </w:rPr>
        <w:t xml:space="preserve"> </w:t>
      </w:r>
      <w:r>
        <w:t>Providing</w:t>
      </w:r>
      <w:r>
        <w:rPr>
          <w:spacing w:val="-7"/>
        </w:rPr>
        <w:t xml:space="preserve"> </w:t>
      </w:r>
      <w:r>
        <w:t>structured</w:t>
      </w:r>
      <w:r>
        <w:rPr>
          <w:spacing w:val="-7"/>
        </w:rPr>
        <w:t xml:space="preserve"> </w:t>
      </w:r>
      <w:r>
        <w:t>emotional</w:t>
      </w:r>
      <w:r>
        <w:rPr>
          <w:spacing w:val="-7"/>
        </w:rPr>
        <w:t xml:space="preserve"> </w:t>
      </w:r>
      <w:r>
        <w:t>support,</w:t>
      </w:r>
      <w:r>
        <w:rPr>
          <w:spacing w:val="-7"/>
        </w:rPr>
        <w:t xml:space="preserve"> </w:t>
      </w:r>
      <w:r>
        <w:t>recogni</w:t>
      </w:r>
      <w:r>
        <w:t>zing</w:t>
      </w:r>
      <w:r>
        <w:rPr>
          <w:spacing w:val="-7"/>
        </w:rPr>
        <w:t xml:space="preserve"> </w:t>
      </w:r>
      <w:r>
        <w:t>teachers’ emotional contributions, and fostering a culture of well-being can significantly improve job satisfaction and retention rates (</w:t>
      </w:r>
      <w:proofErr w:type="spellStart"/>
      <w:r>
        <w:t>Karakus</w:t>
      </w:r>
      <w:proofErr w:type="spellEnd"/>
      <w:r>
        <w:t xml:space="preserve"> et al., 2024).</w:t>
      </w:r>
    </w:p>
    <w:p w14:paraId="439E945A" w14:textId="2676A976" w:rsidR="00250F65" w:rsidRDefault="00F239B9">
      <w:pPr>
        <w:pStyle w:val="BodyText"/>
        <w:spacing w:before="160" w:line="360" w:lineRule="auto"/>
        <w:ind w:right="21"/>
      </w:pPr>
      <w:r>
        <w:t>Educational</w:t>
      </w:r>
      <w:r>
        <w:rPr>
          <w:spacing w:val="-13"/>
        </w:rPr>
        <w:t xml:space="preserve"> </w:t>
      </w:r>
      <w:r>
        <w:t>policies</w:t>
      </w:r>
      <w:r>
        <w:rPr>
          <w:spacing w:val="-13"/>
        </w:rPr>
        <w:t xml:space="preserve"> </w:t>
      </w:r>
      <w:r>
        <w:t>must</w:t>
      </w:r>
      <w:r>
        <w:rPr>
          <w:spacing w:val="-13"/>
        </w:rPr>
        <w:t xml:space="preserve"> </w:t>
      </w:r>
      <w:r>
        <w:t>evolve</w:t>
      </w:r>
      <w:r>
        <w:rPr>
          <w:spacing w:val="-14"/>
        </w:rPr>
        <w:t xml:space="preserve"> </w:t>
      </w:r>
      <w:r>
        <w:t>to</w:t>
      </w:r>
      <w:r>
        <w:rPr>
          <w:spacing w:val="-13"/>
        </w:rPr>
        <w:t xml:space="preserve"> </w:t>
      </w:r>
      <w:r>
        <w:t>address</w:t>
      </w:r>
      <w:r>
        <w:rPr>
          <w:spacing w:val="-13"/>
        </w:rPr>
        <w:t xml:space="preserve"> </w:t>
      </w:r>
      <w:r>
        <w:t>the</w:t>
      </w:r>
      <w:r>
        <w:rPr>
          <w:spacing w:val="-11"/>
        </w:rPr>
        <w:t xml:space="preserve"> </w:t>
      </w:r>
      <w:r>
        <w:t>growing</w:t>
      </w:r>
      <w:r>
        <w:rPr>
          <w:spacing w:val="-13"/>
        </w:rPr>
        <w:t xml:space="preserve"> </w:t>
      </w:r>
      <w:r>
        <w:t>concerns</w:t>
      </w:r>
      <w:r>
        <w:rPr>
          <w:spacing w:val="-14"/>
        </w:rPr>
        <w:t xml:space="preserve"> </w:t>
      </w:r>
      <w:r>
        <w:t>surrounding</w:t>
      </w:r>
      <w:r>
        <w:rPr>
          <w:spacing w:val="-13"/>
        </w:rPr>
        <w:t xml:space="preserve"> </w:t>
      </w:r>
      <w:r>
        <w:t>emotional</w:t>
      </w:r>
      <w:r>
        <w:rPr>
          <w:spacing w:val="-13"/>
        </w:rPr>
        <w:t xml:space="preserve"> </w:t>
      </w:r>
      <w:r w:rsidR="00DD1574">
        <w:t>labor</w:t>
      </w:r>
      <w:r>
        <w:t xml:space="preserve"> in teaching. Schools should implement structured programs that promote teachers’</w:t>
      </w:r>
      <w:r>
        <w:rPr>
          <w:spacing w:val="-12"/>
        </w:rPr>
        <w:t xml:space="preserve"> </w:t>
      </w:r>
      <w:r>
        <w:t>emotional well-being,</w:t>
      </w:r>
      <w:r>
        <w:rPr>
          <w:spacing w:val="30"/>
        </w:rPr>
        <w:t xml:space="preserve"> </w:t>
      </w:r>
      <w:r>
        <w:t>including</w:t>
      </w:r>
      <w:r>
        <w:rPr>
          <w:spacing w:val="30"/>
        </w:rPr>
        <w:t xml:space="preserve"> </w:t>
      </w:r>
      <w:r>
        <w:t>access</w:t>
      </w:r>
      <w:r>
        <w:rPr>
          <w:spacing w:val="29"/>
        </w:rPr>
        <w:t xml:space="preserve"> </w:t>
      </w:r>
      <w:r>
        <w:t>to</w:t>
      </w:r>
      <w:r>
        <w:rPr>
          <w:spacing w:val="30"/>
        </w:rPr>
        <w:t xml:space="preserve"> </w:t>
      </w:r>
      <w:r>
        <w:t>counseling</w:t>
      </w:r>
      <w:r>
        <w:rPr>
          <w:spacing w:val="29"/>
        </w:rPr>
        <w:t xml:space="preserve"> </w:t>
      </w:r>
      <w:r>
        <w:t>services,</w:t>
      </w:r>
      <w:r>
        <w:rPr>
          <w:spacing w:val="30"/>
        </w:rPr>
        <w:t xml:space="preserve"> </w:t>
      </w:r>
      <w:r>
        <w:t>workload</w:t>
      </w:r>
      <w:r>
        <w:rPr>
          <w:spacing w:val="30"/>
        </w:rPr>
        <w:t xml:space="preserve"> </w:t>
      </w:r>
      <w:r>
        <w:t>adjustments,</w:t>
      </w:r>
      <w:r>
        <w:rPr>
          <w:spacing w:val="29"/>
        </w:rPr>
        <w:t xml:space="preserve"> </w:t>
      </w:r>
      <w:r>
        <w:t>and</w:t>
      </w:r>
      <w:r>
        <w:rPr>
          <w:spacing w:val="30"/>
        </w:rPr>
        <w:t xml:space="preserve"> </w:t>
      </w:r>
      <w:r>
        <w:t>training</w:t>
      </w:r>
      <w:r>
        <w:rPr>
          <w:spacing w:val="29"/>
        </w:rPr>
        <w:t xml:space="preserve"> </w:t>
      </w:r>
      <w:r>
        <w:rPr>
          <w:spacing w:val="-5"/>
        </w:rPr>
        <w:t>on</w:t>
      </w:r>
    </w:p>
    <w:p w14:paraId="35AE1703" w14:textId="77777777" w:rsidR="00250F65" w:rsidRDefault="00250F65">
      <w:pPr>
        <w:pStyle w:val="BodyText"/>
        <w:spacing w:line="360" w:lineRule="auto"/>
        <w:sectPr w:rsidR="00250F65">
          <w:pgSz w:w="11910" w:h="16840"/>
          <w:pgMar w:top="1340" w:right="1417" w:bottom="280" w:left="1417" w:header="44" w:footer="0" w:gutter="0"/>
          <w:cols w:space="720"/>
        </w:sectPr>
      </w:pPr>
    </w:p>
    <w:p w14:paraId="72B5B184" w14:textId="1F1B7AE4" w:rsidR="00250F65" w:rsidRDefault="00022018">
      <w:pPr>
        <w:pStyle w:val="BodyText"/>
        <w:spacing w:before="80" w:line="360" w:lineRule="auto"/>
        <w:ind w:right="18"/>
      </w:pPr>
      <w:r>
        <w:lastRenderedPageBreak/>
        <w:t>e</w:t>
      </w:r>
      <w:r w:rsidR="00A06A6C">
        <w:t>motional</w:t>
      </w:r>
      <w:r>
        <w:rPr>
          <w:spacing w:val="-15"/>
        </w:rPr>
        <w:t xml:space="preserve"> </w:t>
      </w:r>
      <w:r>
        <w:t>regulation</w:t>
      </w:r>
      <w:r>
        <w:rPr>
          <w:spacing w:val="-15"/>
        </w:rPr>
        <w:t xml:space="preserve"> </w:t>
      </w:r>
      <w:r>
        <w:t>techniques</w:t>
      </w:r>
      <w:r>
        <w:rPr>
          <w:spacing w:val="-15"/>
        </w:rPr>
        <w:t xml:space="preserve"> </w:t>
      </w:r>
      <w:r>
        <w:t>(</w:t>
      </w:r>
      <w:proofErr w:type="spellStart"/>
      <w:r>
        <w:t>Kariou</w:t>
      </w:r>
      <w:proofErr w:type="spellEnd"/>
      <w:r>
        <w:rPr>
          <w:spacing w:val="-15"/>
        </w:rPr>
        <w:t xml:space="preserve"> </w:t>
      </w:r>
      <w:r>
        <w:t>et</w:t>
      </w:r>
      <w:r>
        <w:rPr>
          <w:spacing w:val="-15"/>
        </w:rPr>
        <w:t xml:space="preserve"> </w:t>
      </w:r>
      <w:r>
        <w:t>al.,</w:t>
      </w:r>
      <w:r>
        <w:rPr>
          <w:spacing w:val="-15"/>
        </w:rPr>
        <w:t xml:space="preserve"> </w:t>
      </w:r>
      <w:r>
        <w:t>2021).</w:t>
      </w:r>
      <w:r>
        <w:rPr>
          <w:spacing w:val="-15"/>
        </w:rPr>
        <w:t xml:space="preserve"> </w:t>
      </w:r>
      <w:r>
        <w:t>Additionally,</w:t>
      </w:r>
      <w:r>
        <w:rPr>
          <w:spacing w:val="-15"/>
        </w:rPr>
        <w:t xml:space="preserve"> </w:t>
      </w:r>
      <w:r>
        <w:t>integrating</w:t>
      </w:r>
      <w:r>
        <w:rPr>
          <w:spacing w:val="-15"/>
        </w:rPr>
        <w:t xml:space="preserve"> </w:t>
      </w:r>
      <w:r>
        <w:t>emotional</w:t>
      </w:r>
      <w:r>
        <w:rPr>
          <w:spacing w:val="-15"/>
        </w:rPr>
        <w:t xml:space="preserve"> </w:t>
      </w:r>
      <w:r w:rsidR="007E662B">
        <w:t>labor</w:t>
      </w:r>
      <w:r>
        <w:t xml:space="preserve"> discussions into teacher training programs can better prepare educators for the emotional complexities of the profession (Tsang et al., 2022). By prioritizing teachers’</w:t>
      </w:r>
      <w:r>
        <w:rPr>
          <w:spacing w:val="-6"/>
        </w:rPr>
        <w:t xml:space="preserve"> </w:t>
      </w:r>
      <w:r>
        <w:t xml:space="preserve">emotional </w:t>
      </w:r>
      <w:r w:rsidR="00A06A6C">
        <w:t>well-being</w:t>
      </w:r>
      <w:r>
        <w:t>,</w:t>
      </w:r>
      <w:r>
        <w:rPr>
          <w:spacing w:val="-3"/>
        </w:rPr>
        <w:t xml:space="preserve"> </w:t>
      </w:r>
      <w:r>
        <w:t>educational</w:t>
      </w:r>
      <w:r>
        <w:rPr>
          <w:spacing w:val="-3"/>
        </w:rPr>
        <w:t xml:space="preserve"> </w:t>
      </w:r>
      <w:r>
        <w:t>institutions</w:t>
      </w:r>
      <w:r>
        <w:rPr>
          <w:spacing w:val="-4"/>
        </w:rPr>
        <w:t xml:space="preserve"> </w:t>
      </w:r>
      <w:r>
        <w:t>can</w:t>
      </w:r>
      <w:r>
        <w:rPr>
          <w:spacing w:val="-3"/>
        </w:rPr>
        <w:t xml:space="preserve"> </w:t>
      </w:r>
      <w:r>
        <w:t>enhance</w:t>
      </w:r>
      <w:r>
        <w:rPr>
          <w:spacing w:val="-2"/>
        </w:rPr>
        <w:t xml:space="preserve"> </w:t>
      </w:r>
      <w:r>
        <w:t>the</w:t>
      </w:r>
      <w:r>
        <w:rPr>
          <w:spacing w:val="-3"/>
        </w:rPr>
        <w:t xml:space="preserve"> </w:t>
      </w:r>
      <w:r>
        <w:t>sustainability</w:t>
      </w:r>
      <w:r>
        <w:rPr>
          <w:spacing w:val="-3"/>
        </w:rPr>
        <w:t xml:space="preserve"> </w:t>
      </w:r>
      <w:r>
        <w:t>and</w:t>
      </w:r>
      <w:r>
        <w:rPr>
          <w:spacing w:val="-3"/>
        </w:rPr>
        <w:t xml:space="preserve"> </w:t>
      </w:r>
      <w:r>
        <w:t>effectiveness</w:t>
      </w:r>
      <w:r>
        <w:rPr>
          <w:spacing w:val="-4"/>
        </w:rPr>
        <w:t xml:space="preserve"> </w:t>
      </w:r>
      <w:r>
        <w:t>of</w:t>
      </w:r>
      <w:r>
        <w:rPr>
          <w:spacing w:val="-3"/>
        </w:rPr>
        <w:t xml:space="preserve"> </w:t>
      </w:r>
      <w:r>
        <w:t>the</w:t>
      </w:r>
      <w:r>
        <w:rPr>
          <w:spacing w:val="-3"/>
        </w:rPr>
        <w:t xml:space="preserve"> </w:t>
      </w:r>
      <w:r>
        <w:t xml:space="preserve">teaching </w:t>
      </w:r>
      <w:r>
        <w:rPr>
          <w:spacing w:val="-2"/>
        </w:rPr>
        <w:t>workforce.</w:t>
      </w:r>
    </w:p>
    <w:p w14:paraId="3F681694" w14:textId="20AB4EDA" w:rsidR="00250F65" w:rsidRDefault="00F239B9">
      <w:pPr>
        <w:pStyle w:val="BodyText"/>
        <w:spacing w:before="160" w:line="360" w:lineRule="auto"/>
        <w:ind w:right="20"/>
      </w:pPr>
      <w:r>
        <w:t xml:space="preserve">In conclusion, emotional </w:t>
      </w:r>
      <w:r w:rsidR="007E662B">
        <w:t>labor</w:t>
      </w:r>
      <w:r>
        <w:t xml:space="preserve"> is an intrinsic and demanding aspect of teaching that requires greater recognition and support.</w:t>
      </w:r>
      <w:r>
        <w:rPr>
          <w:spacing w:val="-3"/>
        </w:rPr>
        <w:t xml:space="preserve"> </w:t>
      </w:r>
      <w:r>
        <w:t>The emotional expectations placed on teachers, cou</w:t>
      </w:r>
      <w:r>
        <w:t>pled with organizational</w:t>
      </w:r>
      <w:r>
        <w:rPr>
          <w:spacing w:val="-7"/>
        </w:rPr>
        <w:t xml:space="preserve"> </w:t>
      </w:r>
      <w:r>
        <w:t>challenges,</w:t>
      </w:r>
      <w:r>
        <w:rPr>
          <w:spacing w:val="-8"/>
        </w:rPr>
        <w:t xml:space="preserve"> </w:t>
      </w:r>
      <w:r>
        <w:t>contribute</w:t>
      </w:r>
      <w:r>
        <w:rPr>
          <w:spacing w:val="-9"/>
        </w:rPr>
        <w:t xml:space="preserve"> </w:t>
      </w:r>
      <w:r>
        <w:t>to</w:t>
      </w:r>
      <w:r>
        <w:rPr>
          <w:spacing w:val="-7"/>
        </w:rPr>
        <w:t xml:space="preserve"> </w:t>
      </w:r>
      <w:r>
        <w:t>stress,</w:t>
      </w:r>
      <w:r>
        <w:rPr>
          <w:spacing w:val="-7"/>
        </w:rPr>
        <w:t xml:space="preserve"> </w:t>
      </w:r>
      <w:r>
        <w:t>burnout,</w:t>
      </w:r>
      <w:r>
        <w:rPr>
          <w:spacing w:val="-7"/>
        </w:rPr>
        <w:t xml:space="preserve"> </w:t>
      </w:r>
      <w:r>
        <w:t>and</w:t>
      </w:r>
      <w:r>
        <w:rPr>
          <w:spacing w:val="-8"/>
        </w:rPr>
        <w:t xml:space="preserve"> </w:t>
      </w:r>
      <w:r>
        <w:t>adverse</w:t>
      </w:r>
      <w:r>
        <w:rPr>
          <w:spacing w:val="-4"/>
        </w:rPr>
        <w:t xml:space="preserve"> </w:t>
      </w:r>
      <w:r>
        <w:t>health</w:t>
      </w:r>
      <w:r>
        <w:rPr>
          <w:spacing w:val="-5"/>
        </w:rPr>
        <w:t xml:space="preserve"> </w:t>
      </w:r>
      <w:r>
        <w:t>effects.</w:t>
      </w:r>
      <w:r>
        <w:rPr>
          <w:spacing w:val="-15"/>
        </w:rPr>
        <w:t xml:space="preserve"> </w:t>
      </w:r>
      <w:r>
        <w:t>Addressing these</w:t>
      </w:r>
      <w:r>
        <w:rPr>
          <w:spacing w:val="-3"/>
        </w:rPr>
        <w:t xml:space="preserve"> </w:t>
      </w:r>
      <w:r>
        <w:t>concerns</w:t>
      </w:r>
      <w:r>
        <w:rPr>
          <w:spacing w:val="-3"/>
        </w:rPr>
        <w:t xml:space="preserve"> </w:t>
      </w:r>
      <w:r>
        <w:t>necessitates</w:t>
      </w:r>
      <w:r>
        <w:rPr>
          <w:spacing w:val="-2"/>
        </w:rPr>
        <w:t xml:space="preserve"> </w:t>
      </w:r>
      <w:r>
        <w:t>systemic</w:t>
      </w:r>
      <w:r>
        <w:rPr>
          <w:spacing w:val="-3"/>
        </w:rPr>
        <w:t xml:space="preserve"> </w:t>
      </w:r>
      <w:r>
        <w:t>changes,</w:t>
      </w:r>
      <w:r>
        <w:rPr>
          <w:spacing w:val="-2"/>
        </w:rPr>
        <w:t xml:space="preserve"> </w:t>
      </w:r>
      <w:r>
        <w:t>including</w:t>
      </w:r>
      <w:r>
        <w:rPr>
          <w:spacing w:val="-2"/>
        </w:rPr>
        <w:t xml:space="preserve"> </w:t>
      </w:r>
      <w:r>
        <w:t>institutional</w:t>
      </w:r>
      <w:r>
        <w:rPr>
          <w:spacing w:val="-2"/>
        </w:rPr>
        <w:t xml:space="preserve"> </w:t>
      </w:r>
      <w:r>
        <w:t>recognition,</w:t>
      </w:r>
      <w:r>
        <w:rPr>
          <w:spacing w:val="-2"/>
        </w:rPr>
        <w:t xml:space="preserve"> </w:t>
      </w:r>
      <w:r>
        <w:t xml:space="preserve">professional development, and emotional support systems. By </w:t>
      </w:r>
      <w:r>
        <w:t xml:space="preserve">implementing comprehensive strategies, schools can create a healthier and more sustainable teaching environment, ensuring both educator well-being and student success (Taxer &amp; </w:t>
      </w:r>
      <w:proofErr w:type="spellStart"/>
      <w:r>
        <w:t>Frenzel</w:t>
      </w:r>
      <w:proofErr w:type="spellEnd"/>
      <w:r>
        <w:t>, 2023;</w:t>
      </w:r>
      <w:r>
        <w:rPr>
          <w:spacing w:val="-1"/>
        </w:rPr>
        <w:t xml:space="preserve"> </w:t>
      </w:r>
      <w:r>
        <w:t>Yin et al., 2021).</w:t>
      </w:r>
    </w:p>
    <w:p w14:paraId="17370EE6" w14:textId="77777777" w:rsidR="00250F65" w:rsidRDefault="00F239B9">
      <w:pPr>
        <w:pStyle w:val="Heading1"/>
        <w:spacing w:before="160"/>
        <w:ind w:firstLine="0"/>
      </w:pPr>
      <w:r>
        <w:t>Theoretical</w:t>
      </w:r>
      <w:r>
        <w:rPr>
          <w:spacing w:val="-8"/>
        </w:rPr>
        <w:t xml:space="preserve"> </w:t>
      </w:r>
      <w:r>
        <w:rPr>
          <w:spacing w:val="-2"/>
        </w:rPr>
        <w:t>background</w:t>
      </w:r>
    </w:p>
    <w:p w14:paraId="36434CF2" w14:textId="77777777" w:rsidR="00250F65" w:rsidRDefault="00250F65">
      <w:pPr>
        <w:pStyle w:val="BodyText"/>
        <w:spacing w:before="142"/>
        <w:ind w:left="0"/>
        <w:jc w:val="left"/>
        <w:rPr>
          <w:b/>
        </w:rPr>
      </w:pPr>
    </w:p>
    <w:p w14:paraId="4EEBAD04" w14:textId="20BDB9FA" w:rsidR="00250F65" w:rsidRDefault="00F239B9">
      <w:pPr>
        <w:pStyle w:val="BodyText"/>
        <w:spacing w:line="360" w:lineRule="auto"/>
        <w:ind w:right="21"/>
      </w:pPr>
      <w:r>
        <w:t xml:space="preserve">Hochschild introduced </w:t>
      </w:r>
      <w:r>
        <w:t xml:space="preserve">the concept of emotional </w:t>
      </w:r>
      <w:r w:rsidR="007E662B">
        <w:t>labor</w:t>
      </w:r>
      <w:r>
        <w:t xml:space="preserve"> (1983), which revolves around regulating</w:t>
      </w:r>
      <w:r>
        <w:rPr>
          <w:spacing w:val="-10"/>
        </w:rPr>
        <w:t xml:space="preserve"> </w:t>
      </w:r>
      <w:r>
        <w:t>and</w:t>
      </w:r>
      <w:r>
        <w:rPr>
          <w:spacing w:val="-11"/>
        </w:rPr>
        <w:t xml:space="preserve"> </w:t>
      </w:r>
      <w:r>
        <w:t>managing</w:t>
      </w:r>
      <w:r>
        <w:rPr>
          <w:spacing w:val="-7"/>
        </w:rPr>
        <w:t xml:space="preserve"> </w:t>
      </w:r>
      <w:r>
        <w:t>emotions</w:t>
      </w:r>
      <w:r>
        <w:rPr>
          <w:spacing w:val="-10"/>
        </w:rPr>
        <w:t xml:space="preserve"> </w:t>
      </w:r>
      <w:r>
        <w:t>to</w:t>
      </w:r>
      <w:r>
        <w:rPr>
          <w:spacing w:val="-10"/>
        </w:rPr>
        <w:t xml:space="preserve"> </w:t>
      </w:r>
      <w:r>
        <w:t>align</w:t>
      </w:r>
      <w:r>
        <w:rPr>
          <w:spacing w:val="-11"/>
        </w:rPr>
        <w:t xml:space="preserve"> </w:t>
      </w:r>
      <w:r>
        <w:t>with</w:t>
      </w:r>
      <w:r>
        <w:rPr>
          <w:spacing w:val="-13"/>
        </w:rPr>
        <w:t xml:space="preserve"> </w:t>
      </w:r>
      <w:r>
        <w:t>the</w:t>
      </w:r>
      <w:r>
        <w:rPr>
          <w:spacing w:val="-12"/>
        </w:rPr>
        <w:t xml:space="preserve"> </w:t>
      </w:r>
      <w:r>
        <w:t>emotional</w:t>
      </w:r>
      <w:r>
        <w:rPr>
          <w:spacing w:val="-11"/>
        </w:rPr>
        <w:t xml:space="preserve"> </w:t>
      </w:r>
      <w:r>
        <w:t>requirements</w:t>
      </w:r>
      <w:r>
        <w:rPr>
          <w:spacing w:val="-8"/>
        </w:rPr>
        <w:t xml:space="preserve"> </w:t>
      </w:r>
      <w:r>
        <w:t>of</w:t>
      </w:r>
      <w:r>
        <w:rPr>
          <w:spacing w:val="-11"/>
        </w:rPr>
        <w:t xml:space="preserve"> </w:t>
      </w:r>
      <w:r>
        <w:t>a</w:t>
      </w:r>
      <w:r>
        <w:rPr>
          <w:spacing w:val="-12"/>
        </w:rPr>
        <w:t xml:space="preserve"> </w:t>
      </w:r>
      <w:r>
        <w:t>particular</w:t>
      </w:r>
      <w:r>
        <w:rPr>
          <w:spacing w:val="-9"/>
        </w:rPr>
        <w:t xml:space="preserve"> </w:t>
      </w:r>
      <w:r>
        <w:t>role or profession. Hochschild originally explored this concept within the service industry, where employ</w:t>
      </w:r>
      <w:r>
        <w:t>ees must manage their emotions to deliver satisfactory customer service. Over time, this</w:t>
      </w:r>
      <w:r>
        <w:rPr>
          <w:spacing w:val="-2"/>
        </w:rPr>
        <w:t xml:space="preserve"> </w:t>
      </w:r>
      <w:r>
        <w:t>concept</w:t>
      </w:r>
      <w:r>
        <w:rPr>
          <w:spacing w:val="-2"/>
        </w:rPr>
        <w:t xml:space="preserve"> </w:t>
      </w:r>
      <w:r>
        <w:t>has</w:t>
      </w:r>
      <w:r>
        <w:rPr>
          <w:spacing w:val="-2"/>
        </w:rPr>
        <w:t xml:space="preserve"> </w:t>
      </w:r>
      <w:r>
        <w:t>been</w:t>
      </w:r>
      <w:r>
        <w:rPr>
          <w:spacing w:val="-2"/>
        </w:rPr>
        <w:t xml:space="preserve"> </w:t>
      </w:r>
      <w:r>
        <w:t>widely</w:t>
      </w:r>
      <w:r>
        <w:rPr>
          <w:spacing w:val="-2"/>
        </w:rPr>
        <w:t xml:space="preserve"> </w:t>
      </w:r>
      <w:r>
        <w:t>applied</w:t>
      </w:r>
      <w:r>
        <w:rPr>
          <w:spacing w:val="-2"/>
        </w:rPr>
        <w:t xml:space="preserve"> </w:t>
      </w:r>
      <w:r>
        <w:t>across</w:t>
      </w:r>
      <w:r>
        <w:rPr>
          <w:spacing w:val="-3"/>
        </w:rPr>
        <w:t xml:space="preserve"> </w:t>
      </w:r>
      <w:r>
        <w:t>professions,</w:t>
      </w:r>
      <w:r>
        <w:rPr>
          <w:spacing w:val="-2"/>
        </w:rPr>
        <w:t xml:space="preserve"> </w:t>
      </w:r>
      <w:r>
        <w:t>including</w:t>
      </w:r>
      <w:r>
        <w:rPr>
          <w:spacing w:val="-4"/>
        </w:rPr>
        <w:t xml:space="preserve"> </w:t>
      </w:r>
      <w:r>
        <w:t>education,</w:t>
      </w:r>
      <w:r>
        <w:rPr>
          <w:spacing w:val="-2"/>
        </w:rPr>
        <w:t xml:space="preserve"> </w:t>
      </w:r>
      <w:r>
        <w:t>to</w:t>
      </w:r>
      <w:r>
        <w:rPr>
          <w:spacing w:val="-2"/>
        </w:rPr>
        <w:t xml:space="preserve"> </w:t>
      </w:r>
      <w:r>
        <w:t>examine</w:t>
      </w:r>
      <w:r>
        <w:rPr>
          <w:spacing w:val="-3"/>
        </w:rPr>
        <w:t xml:space="preserve"> </w:t>
      </w:r>
      <w:r>
        <w:t>how individuals navigate the emotional demands of their jobs.</w:t>
      </w:r>
    </w:p>
    <w:p w14:paraId="425948C5" w14:textId="77777777" w:rsidR="00250F65" w:rsidRDefault="00250F65">
      <w:pPr>
        <w:pStyle w:val="BodyText"/>
        <w:spacing w:before="5"/>
        <w:ind w:left="0"/>
        <w:jc w:val="left"/>
      </w:pPr>
    </w:p>
    <w:p w14:paraId="7F4C61E5" w14:textId="380DD8BC" w:rsidR="00250F65" w:rsidRDefault="00F239B9" w:rsidP="009C381E">
      <w:pPr>
        <w:pStyle w:val="BodyText"/>
        <w:spacing w:line="360" w:lineRule="auto"/>
        <w:ind w:right="21"/>
      </w:pPr>
      <w:r>
        <w:t>In</w:t>
      </w:r>
      <w:r>
        <w:rPr>
          <w:spacing w:val="-8"/>
        </w:rPr>
        <w:t xml:space="preserve"> </w:t>
      </w:r>
      <w:r>
        <w:t>the</w:t>
      </w:r>
      <w:r>
        <w:rPr>
          <w:spacing w:val="-6"/>
        </w:rPr>
        <w:t xml:space="preserve"> </w:t>
      </w:r>
      <w:r>
        <w:t>educational</w:t>
      </w:r>
      <w:r>
        <w:rPr>
          <w:spacing w:val="-8"/>
        </w:rPr>
        <w:t xml:space="preserve"> </w:t>
      </w:r>
      <w:r>
        <w:t>context,</w:t>
      </w:r>
      <w:r>
        <w:rPr>
          <w:spacing w:val="-8"/>
        </w:rPr>
        <w:t xml:space="preserve"> </w:t>
      </w:r>
      <w:r>
        <w:t>emotional</w:t>
      </w:r>
      <w:r>
        <w:rPr>
          <w:spacing w:val="-8"/>
        </w:rPr>
        <w:t xml:space="preserve"> </w:t>
      </w:r>
      <w:r w:rsidR="007E662B">
        <w:t>labor</w:t>
      </w:r>
      <w:r>
        <w:rPr>
          <w:spacing w:val="-9"/>
        </w:rPr>
        <w:t xml:space="preserve"> </w:t>
      </w:r>
      <w:r>
        <w:t>involves</w:t>
      </w:r>
      <w:r>
        <w:rPr>
          <w:spacing w:val="-8"/>
        </w:rPr>
        <w:t xml:space="preserve"> </w:t>
      </w:r>
      <w:r>
        <w:t>teachers</w:t>
      </w:r>
      <w:r>
        <w:rPr>
          <w:spacing w:val="-9"/>
        </w:rPr>
        <w:t xml:space="preserve"> </w:t>
      </w:r>
      <w:r>
        <w:t>regulating</w:t>
      </w:r>
      <w:r>
        <w:rPr>
          <w:spacing w:val="-8"/>
        </w:rPr>
        <w:t xml:space="preserve"> </w:t>
      </w:r>
      <w:r>
        <w:t>their</w:t>
      </w:r>
      <w:r>
        <w:rPr>
          <w:spacing w:val="-9"/>
        </w:rPr>
        <w:t xml:space="preserve"> </w:t>
      </w:r>
      <w:r>
        <w:t>emotions</w:t>
      </w:r>
      <w:r>
        <w:rPr>
          <w:spacing w:val="-8"/>
        </w:rPr>
        <w:t xml:space="preserve"> </w:t>
      </w:r>
      <w:r>
        <w:t>to</w:t>
      </w:r>
      <w:r>
        <w:rPr>
          <w:spacing w:val="-8"/>
        </w:rPr>
        <w:t xml:space="preserve"> </w:t>
      </w:r>
      <w:r>
        <w:t xml:space="preserve">meet the expectations of students, parents, and the institution. This process often requires surface acting, where </w:t>
      </w:r>
      <w:r w:rsidR="000C553E">
        <w:t>teacher’s</w:t>
      </w:r>
      <w:r>
        <w:t xml:space="preserve"> fake emotions to meet external demands, and deep acting, wh</w:t>
      </w:r>
      <w:r>
        <w:t>ere they genuinely attempt to align their internal emotional state with professional expectations (</w:t>
      </w:r>
      <w:proofErr w:type="spellStart"/>
      <w:r>
        <w:t>Grandey</w:t>
      </w:r>
      <w:proofErr w:type="spellEnd"/>
      <w:r>
        <w:t xml:space="preserve">, 2017). Both types of emotional </w:t>
      </w:r>
      <w:r w:rsidR="007E662B">
        <w:t>labor</w:t>
      </w:r>
      <w:r>
        <w:t xml:space="preserve"> can significantly affect teachers, influencing their emotional well-being, job performance, and interpersonal r</w:t>
      </w:r>
      <w:r>
        <w:t>elationships (</w:t>
      </w:r>
      <w:proofErr w:type="spellStart"/>
      <w:r>
        <w:t>Brotheridge</w:t>
      </w:r>
      <w:proofErr w:type="spellEnd"/>
      <w:r>
        <w:t xml:space="preserve"> &amp; Lee, 2003).</w:t>
      </w:r>
    </w:p>
    <w:p w14:paraId="305497B0" w14:textId="0F270DF3" w:rsidR="00250F65" w:rsidRDefault="00F239B9">
      <w:pPr>
        <w:pStyle w:val="BodyText"/>
        <w:spacing w:before="1" w:line="360" w:lineRule="auto"/>
        <w:ind w:right="22"/>
      </w:pPr>
      <w:r>
        <w:t xml:space="preserve">Recent theoretical developments emphasize the need to view emotional </w:t>
      </w:r>
      <w:r w:rsidR="00DD1574">
        <w:t>labor</w:t>
      </w:r>
      <w:r>
        <w:t xml:space="preserve"> as a dynamic process influenced by contextual factors, such as classroom diversity, administrative support, and societal expectations. Schola</w:t>
      </w:r>
      <w:r>
        <w:t xml:space="preserve">rs have also highlighted the intersectionality of emotional </w:t>
      </w:r>
      <w:r w:rsidR="007E662B">
        <w:t>labor</w:t>
      </w:r>
      <w:r>
        <w:t>, examining how teachers' gender, race, and cultural backgrounds shape their emotional experiences</w:t>
      </w:r>
      <w:r>
        <w:rPr>
          <w:spacing w:val="12"/>
        </w:rPr>
        <w:t xml:space="preserve"> </w:t>
      </w:r>
      <w:r>
        <w:t>(</w:t>
      </w:r>
      <w:proofErr w:type="spellStart"/>
      <w:r>
        <w:t>Zembylas</w:t>
      </w:r>
      <w:proofErr w:type="spellEnd"/>
      <w:r>
        <w:t>,</w:t>
      </w:r>
      <w:r>
        <w:rPr>
          <w:spacing w:val="15"/>
        </w:rPr>
        <w:t xml:space="preserve"> </w:t>
      </w:r>
      <w:r>
        <w:t>2005).</w:t>
      </w:r>
      <w:r>
        <w:rPr>
          <w:spacing w:val="12"/>
        </w:rPr>
        <w:t xml:space="preserve"> </w:t>
      </w:r>
      <w:r>
        <w:t>These</w:t>
      </w:r>
      <w:r>
        <w:rPr>
          <w:spacing w:val="12"/>
        </w:rPr>
        <w:t xml:space="preserve"> </w:t>
      </w:r>
      <w:r>
        <w:t>perspectives</w:t>
      </w:r>
      <w:r>
        <w:rPr>
          <w:spacing w:val="12"/>
        </w:rPr>
        <w:t xml:space="preserve"> </w:t>
      </w:r>
      <w:r>
        <w:t>provide</w:t>
      </w:r>
      <w:r>
        <w:rPr>
          <w:spacing w:val="11"/>
        </w:rPr>
        <w:t xml:space="preserve"> </w:t>
      </w:r>
      <w:r>
        <w:t>a</w:t>
      </w:r>
      <w:r>
        <w:rPr>
          <w:spacing w:val="12"/>
        </w:rPr>
        <w:t xml:space="preserve"> </w:t>
      </w:r>
      <w:r>
        <w:t>more</w:t>
      </w:r>
      <w:r>
        <w:rPr>
          <w:spacing w:val="10"/>
        </w:rPr>
        <w:t xml:space="preserve"> </w:t>
      </w:r>
      <w:r>
        <w:t>nuanced</w:t>
      </w:r>
      <w:r>
        <w:rPr>
          <w:spacing w:val="13"/>
        </w:rPr>
        <w:t xml:space="preserve"> </w:t>
      </w:r>
      <w:r>
        <w:t>understanding</w:t>
      </w:r>
      <w:r>
        <w:rPr>
          <w:spacing w:val="13"/>
        </w:rPr>
        <w:t xml:space="preserve"> </w:t>
      </w:r>
      <w:r>
        <w:rPr>
          <w:spacing w:val="-5"/>
        </w:rPr>
        <w:t>of</w:t>
      </w:r>
    </w:p>
    <w:p w14:paraId="384BFA67" w14:textId="77777777" w:rsidR="00250F65" w:rsidRDefault="00250F65">
      <w:pPr>
        <w:pStyle w:val="BodyText"/>
        <w:spacing w:line="360" w:lineRule="auto"/>
        <w:sectPr w:rsidR="00250F65">
          <w:pgSz w:w="11910" w:h="16840"/>
          <w:pgMar w:top="1340" w:right="1417" w:bottom="280" w:left="1417" w:header="44" w:footer="0" w:gutter="0"/>
          <w:cols w:space="720"/>
        </w:sectPr>
      </w:pPr>
    </w:p>
    <w:p w14:paraId="55D2157D" w14:textId="2FFBDF3A" w:rsidR="00250F65" w:rsidRDefault="00DD1574">
      <w:pPr>
        <w:pStyle w:val="BodyText"/>
        <w:spacing w:before="80" w:line="360" w:lineRule="auto"/>
        <w:ind w:right="25"/>
      </w:pPr>
      <w:r>
        <w:lastRenderedPageBreak/>
        <w:t>Emotional</w:t>
      </w:r>
      <w:r w:rsidR="00A06A6C">
        <w:t xml:space="preserve"> </w:t>
      </w:r>
      <w:r w:rsidR="007E662B">
        <w:t>labor</w:t>
      </w:r>
      <w:r w:rsidR="00A06A6C">
        <w:t>, highlighting the importance of tailored interventions to support teachers' emotional well-being.</w:t>
      </w:r>
    </w:p>
    <w:p w14:paraId="778F2E9A" w14:textId="77777777" w:rsidR="00250F65" w:rsidRDefault="00250F65">
      <w:pPr>
        <w:pStyle w:val="BodyText"/>
        <w:spacing w:before="5"/>
        <w:ind w:left="0"/>
        <w:jc w:val="left"/>
      </w:pPr>
    </w:p>
    <w:p w14:paraId="4AFBD41D" w14:textId="77777777" w:rsidR="00250F65" w:rsidRDefault="00F239B9">
      <w:pPr>
        <w:pStyle w:val="Heading1"/>
        <w:ind w:firstLine="0"/>
        <w:jc w:val="left"/>
      </w:pPr>
      <w:r>
        <w:t>Objectives</w:t>
      </w:r>
      <w:r>
        <w:rPr>
          <w:spacing w:val="-5"/>
        </w:rPr>
        <w:t xml:space="preserve"> </w:t>
      </w:r>
      <w:r>
        <w:t>of</w:t>
      </w:r>
      <w:r>
        <w:rPr>
          <w:spacing w:val="-1"/>
        </w:rPr>
        <w:t xml:space="preserve"> </w:t>
      </w:r>
      <w:r>
        <w:t>the</w:t>
      </w:r>
      <w:r>
        <w:rPr>
          <w:spacing w:val="-2"/>
        </w:rPr>
        <w:t xml:space="preserve"> </w:t>
      </w:r>
      <w:r>
        <w:rPr>
          <w:spacing w:val="-4"/>
        </w:rPr>
        <w:t>study</w:t>
      </w:r>
    </w:p>
    <w:p w14:paraId="3A053447" w14:textId="77777777" w:rsidR="00250F65" w:rsidRDefault="00250F65">
      <w:pPr>
        <w:pStyle w:val="BodyText"/>
        <w:spacing w:before="21"/>
        <w:ind w:left="0"/>
        <w:jc w:val="left"/>
        <w:rPr>
          <w:b/>
        </w:rPr>
      </w:pPr>
    </w:p>
    <w:p w14:paraId="74B3562A" w14:textId="660F33A2" w:rsidR="00250F65" w:rsidRDefault="00F239B9">
      <w:pPr>
        <w:pStyle w:val="ListParagraph"/>
        <w:numPr>
          <w:ilvl w:val="0"/>
          <w:numId w:val="2"/>
        </w:numPr>
        <w:tabs>
          <w:tab w:val="left" w:pos="525"/>
        </w:tabs>
        <w:rPr>
          <w:sz w:val="24"/>
        </w:rPr>
      </w:pPr>
      <w:r>
        <w:rPr>
          <w:sz w:val="24"/>
        </w:rPr>
        <w:t>To</w:t>
      </w:r>
      <w:r>
        <w:rPr>
          <w:spacing w:val="-5"/>
          <w:sz w:val="24"/>
        </w:rPr>
        <w:t xml:space="preserve"> </w:t>
      </w:r>
      <w:r>
        <w:rPr>
          <w:sz w:val="24"/>
        </w:rPr>
        <w:t>review</w:t>
      </w:r>
      <w:r>
        <w:rPr>
          <w:spacing w:val="-3"/>
          <w:sz w:val="24"/>
        </w:rPr>
        <w:t xml:space="preserve"> </w:t>
      </w:r>
      <w:r>
        <w:rPr>
          <w:sz w:val="24"/>
        </w:rPr>
        <w:t>the</w:t>
      </w:r>
      <w:r>
        <w:rPr>
          <w:spacing w:val="-3"/>
          <w:sz w:val="24"/>
        </w:rPr>
        <w:t xml:space="preserve"> </w:t>
      </w:r>
      <w:r>
        <w:rPr>
          <w:sz w:val="24"/>
        </w:rPr>
        <w:t>literature</w:t>
      </w:r>
      <w:r>
        <w:rPr>
          <w:spacing w:val="-5"/>
          <w:sz w:val="24"/>
        </w:rPr>
        <w:t xml:space="preserve"> </w:t>
      </w:r>
      <w:r>
        <w:rPr>
          <w:sz w:val="24"/>
        </w:rPr>
        <w:t>on</w:t>
      </w:r>
      <w:r>
        <w:rPr>
          <w:spacing w:val="-2"/>
          <w:sz w:val="24"/>
        </w:rPr>
        <w:t xml:space="preserve"> </w:t>
      </w:r>
      <w:r>
        <w:rPr>
          <w:sz w:val="24"/>
        </w:rPr>
        <w:t>emotional</w:t>
      </w:r>
      <w:r>
        <w:rPr>
          <w:spacing w:val="-2"/>
          <w:sz w:val="24"/>
        </w:rPr>
        <w:t xml:space="preserve"> </w:t>
      </w:r>
      <w:r w:rsidR="007E662B">
        <w:rPr>
          <w:sz w:val="24"/>
        </w:rPr>
        <w:t>labor</w:t>
      </w:r>
      <w:r>
        <w:rPr>
          <w:spacing w:val="-4"/>
          <w:sz w:val="24"/>
        </w:rPr>
        <w:t xml:space="preserve"> </w:t>
      </w:r>
      <w:r>
        <w:rPr>
          <w:sz w:val="24"/>
        </w:rPr>
        <w:t>in</w:t>
      </w:r>
      <w:r>
        <w:rPr>
          <w:spacing w:val="-2"/>
          <w:sz w:val="24"/>
        </w:rPr>
        <w:t xml:space="preserve"> </w:t>
      </w:r>
      <w:r>
        <w:rPr>
          <w:sz w:val="24"/>
        </w:rPr>
        <w:t>school</w:t>
      </w:r>
      <w:r>
        <w:rPr>
          <w:spacing w:val="-2"/>
          <w:sz w:val="24"/>
        </w:rPr>
        <w:t xml:space="preserve"> teachers.</w:t>
      </w:r>
    </w:p>
    <w:p w14:paraId="1EFD8950" w14:textId="77777777" w:rsidR="00250F65" w:rsidRDefault="00250F65">
      <w:pPr>
        <w:pStyle w:val="BodyText"/>
        <w:spacing w:before="22"/>
        <w:ind w:left="0"/>
        <w:jc w:val="left"/>
      </w:pPr>
    </w:p>
    <w:p w14:paraId="7F8985DE" w14:textId="62F15E18" w:rsidR="00250F65" w:rsidRDefault="00F239B9">
      <w:pPr>
        <w:pStyle w:val="ListParagraph"/>
        <w:numPr>
          <w:ilvl w:val="0"/>
          <w:numId w:val="2"/>
        </w:numPr>
        <w:tabs>
          <w:tab w:val="left" w:pos="525"/>
        </w:tabs>
        <w:rPr>
          <w:sz w:val="24"/>
        </w:rPr>
      </w:pPr>
      <w:r>
        <w:rPr>
          <w:sz w:val="24"/>
        </w:rPr>
        <w:t>To</w:t>
      </w:r>
      <w:r>
        <w:rPr>
          <w:spacing w:val="-3"/>
          <w:sz w:val="24"/>
        </w:rPr>
        <w:t xml:space="preserve"> </w:t>
      </w:r>
      <w:r>
        <w:rPr>
          <w:sz w:val="24"/>
        </w:rPr>
        <w:t>identify</w:t>
      </w:r>
      <w:r>
        <w:rPr>
          <w:spacing w:val="-2"/>
          <w:sz w:val="24"/>
        </w:rPr>
        <w:t xml:space="preserve"> </w:t>
      </w:r>
      <w:r>
        <w:rPr>
          <w:sz w:val="24"/>
        </w:rPr>
        <w:t>the</w:t>
      </w:r>
      <w:r>
        <w:rPr>
          <w:spacing w:val="-2"/>
          <w:sz w:val="24"/>
        </w:rPr>
        <w:t xml:space="preserve"> </w:t>
      </w:r>
      <w:r>
        <w:rPr>
          <w:sz w:val="24"/>
        </w:rPr>
        <w:t xml:space="preserve">challenges </w:t>
      </w:r>
      <w:r>
        <w:rPr>
          <w:sz w:val="24"/>
        </w:rPr>
        <w:t>associated</w:t>
      </w:r>
      <w:r>
        <w:rPr>
          <w:spacing w:val="-1"/>
          <w:sz w:val="24"/>
        </w:rPr>
        <w:t xml:space="preserve"> </w:t>
      </w:r>
      <w:r>
        <w:rPr>
          <w:sz w:val="24"/>
        </w:rPr>
        <w:t>with</w:t>
      </w:r>
      <w:r>
        <w:rPr>
          <w:spacing w:val="-1"/>
          <w:sz w:val="24"/>
        </w:rPr>
        <w:t xml:space="preserve"> </w:t>
      </w:r>
      <w:r>
        <w:rPr>
          <w:sz w:val="24"/>
        </w:rPr>
        <w:t xml:space="preserve">emotional </w:t>
      </w:r>
      <w:r w:rsidR="007E662B">
        <w:rPr>
          <w:sz w:val="24"/>
        </w:rPr>
        <w:t>labor</w:t>
      </w:r>
      <w:r>
        <w:rPr>
          <w:spacing w:val="-3"/>
          <w:sz w:val="24"/>
        </w:rPr>
        <w:t xml:space="preserve"> </w:t>
      </w:r>
      <w:r>
        <w:rPr>
          <w:sz w:val="24"/>
        </w:rPr>
        <w:t>in</w:t>
      </w:r>
      <w:r>
        <w:rPr>
          <w:spacing w:val="-1"/>
          <w:sz w:val="24"/>
        </w:rPr>
        <w:t xml:space="preserve"> </w:t>
      </w:r>
      <w:r>
        <w:rPr>
          <w:sz w:val="24"/>
        </w:rPr>
        <w:t xml:space="preserve">school </w:t>
      </w:r>
      <w:r>
        <w:rPr>
          <w:spacing w:val="-2"/>
          <w:sz w:val="24"/>
        </w:rPr>
        <w:t>teachers.</w:t>
      </w:r>
    </w:p>
    <w:p w14:paraId="59E1A49C" w14:textId="77777777" w:rsidR="00250F65" w:rsidRDefault="00250F65">
      <w:pPr>
        <w:pStyle w:val="BodyText"/>
        <w:spacing w:before="22"/>
        <w:ind w:left="0"/>
        <w:jc w:val="left"/>
      </w:pPr>
    </w:p>
    <w:p w14:paraId="4074E464" w14:textId="77777777" w:rsidR="00250F65" w:rsidRDefault="00F239B9">
      <w:pPr>
        <w:pStyle w:val="ListParagraph"/>
        <w:numPr>
          <w:ilvl w:val="0"/>
          <w:numId w:val="2"/>
        </w:numPr>
        <w:tabs>
          <w:tab w:val="left" w:pos="525"/>
        </w:tabs>
        <w:rPr>
          <w:sz w:val="24"/>
        </w:rPr>
      </w:pPr>
      <w:r>
        <w:rPr>
          <w:sz w:val="24"/>
        </w:rPr>
        <w:t>To</w:t>
      </w:r>
      <w:r>
        <w:rPr>
          <w:spacing w:val="-3"/>
          <w:sz w:val="24"/>
        </w:rPr>
        <w:t xml:space="preserve"> </w:t>
      </w:r>
      <w:r>
        <w:rPr>
          <w:sz w:val="24"/>
        </w:rPr>
        <w:t>explore</w:t>
      </w:r>
      <w:r>
        <w:rPr>
          <w:spacing w:val="-2"/>
          <w:sz w:val="24"/>
        </w:rPr>
        <w:t xml:space="preserve"> </w:t>
      </w:r>
      <w:r>
        <w:rPr>
          <w:sz w:val="24"/>
        </w:rPr>
        <w:t>coping</w:t>
      </w:r>
      <w:r>
        <w:rPr>
          <w:spacing w:val="-1"/>
          <w:sz w:val="24"/>
        </w:rPr>
        <w:t xml:space="preserve"> </w:t>
      </w:r>
      <w:r>
        <w:rPr>
          <w:sz w:val="24"/>
        </w:rPr>
        <w:t>mechanisms and</w:t>
      </w:r>
      <w:r>
        <w:rPr>
          <w:spacing w:val="-1"/>
          <w:sz w:val="24"/>
        </w:rPr>
        <w:t xml:space="preserve"> </w:t>
      </w:r>
      <w:r>
        <w:rPr>
          <w:sz w:val="24"/>
        </w:rPr>
        <w:t>support systems</w:t>
      </w:r>
      <w:r>
        <w:rPr>
          <w:spacing w:val="-1"/>
          <w:sz w:val="24"/>
        </w:rPr>
        <w:t xml:space="preserve"> </w:t>
      </w:r>
      <w:r>
        <w:rPr>
          <w:sz w:val="24"/>
        </w:rPr>
        <w:t>for</w:t>
      </w:r>
      <w:r>
        <w:rPr>
          <w:spacing w:val="-1"/>
          <w:sz w:val="24"/>
        </w:rPr>
        <w:t xml:space="preserve"> </w:t>
      </w:r>
      <w:r>
        <w:rPr>
          <w:spacing w:val="-2"/>
          <w:sz w:val="24"/>
        </w:rPr>
        <w:t>teachers.</w:t>
      </w:r>
    </w:p>
    <w:p w14:paraId="5F6AA37F" w14:textId="77777777" w:rsidR="00250F65" w:rsidRDefault="00250F65">
      <w:pPr>
        <w:pStyle w:val="BodyText"/>
        <w:spacing w:before="21"/>
        <w:ind w:left="0"/>
        <w:jc w:val="left"/>
      </w:pPr>
    </w:p>
    <w:p w14:paraId="190F30CE" w14:textId="77777777" w:rsidR="00250F65" w:rsidRDefault="00F239B9">
      <w:pPr>
        <w:pStyle w:val="Heading1"/>
        <w:ind w:firstLine="0"/>
        <w:jc w:val="left"/>
      </w:pPr>
      <w:r>
        <w:rPr>
          <w:spacing w:val="-2"/>
        </w:rPr>
        <w:t>Methodology</w:t>
      </w:r>
    </w:p>
    <w:p w14:paraId="76D0175D" w14:textId="77777777" w:rsidR="00250F65" w:rsidRDefault="00250F65">
      <w:pPr>
        <w:pStyle w:val="BodyText"/>
        <w:spacing w:before="22"/>
        <w:ind w:left="0"/>
        <w:jc w:val="left"/>
        <w:rPr>
          <w:b/>
        </w:rPr>
      </w:pPr>
    </w:p>
    <w:p w14:paraId="281D4465" w14:textId="1D143836" w:rsidR="00250F65" w:rsidRDefault="00F239B9">
      <w:pPr>
        <w:pStyle w:val="BodyText"/>
        <w:spacing w:before="1" w:line="360" w:lineRule="auto"/>
        <w:ind w:right="23"/>
      </w:pPr>
      <w:r>
        <w:t xml:space="preserve">This study employed a review method to understand and analyze the research on emotional </w:t>
      </w:r>
      <w:r w:rsidR="00DD1574">
        <w:t>labor</w:t>
      </w:r>
      <w:r>
        <w:t xml:space="preserve">. </w:t>
      </w:r>
      <w:r w:rsidR="00B90806" w:rsidRPr="00722807">
        <w:rPr>
          <w:lang w:val="en-IN"/>
        </w:rPr>
        <w:t>A total of 3</w:t>
      </w:r>
      <w:r w:rsidR="00B62324">
        <w:rPr>
          <w:lang w:val="en-IN"/>
        </w:rPr>
        <w:t>9</w:t>
      </w:r>
      <w:r w:rsidR="00B90806" w:rsidRPr="00722807">
        <w:rPr>
          <w:lang w:val="en-IN"/>
        </w:rPr>
        <w:t xml:space="preserve"> publications out of </w:t>
      </w:r>
      <w:r w:rsidR="00402D38" w:rsidRPr="00722807">
        <w:rPr>
          <w:lang w:val="en-IN"/>
        </w:rPr>
        <w:t>1</w:t>
      </w:r>
      <w:r w:rsidR="00B62324">
        <w:rPr>
          <w:lang w:val="en-IN"/>
        </w:rPr>
        <w:t>82</w:t>
      </w:r>
      <w:r w:rsidR="00B90806" w:rsidRPr="00722807">
        <w:rPr>
          <w:lang w:val="en-IN"/>
        </w:rPr>
        <w:t xml:space="preserve"> were chosen f</w:t>
      </w:r>
      <w:r w:rsidR="00B61474" w:rsidRPr="00722807">
        <w:rPr>
          <w:lang w:val="en-IN"/>
        </w:rPr>
        <w:t>or</w:t>
      </w:r>
      <w:r w:rsidR="00B61474">
        <w:rPr>
          <w:lang w:val="en-IN"/>
        </w:rPr>
        <w:t xml:space="preserve"> this study</w:t>
      </w:r>
      <w:r w:rsidR="00B90806">
        <w:rPr>
          <w:lang w:val="en-IN"/>
        </w:rPr>
        <w:t xml:space="preserve">. </w:t>
      </w:r>
      <w:r>
        <w:t xml:space="preserve">Studies published between 2000 and 2024 were searched through SAGE publications, Taylor and Francis, Scopus, </w:t>
      </w:r>
      <w:proofErr w:type="spellStart"/>
      <w:r>
        <w:t>JStor</w:t>
      </w:r>
      <w:proofErr w:type="spellEnd"/>
      <w:r>
        <w:t xml:space="preserve">, Springer, Research Gate, and Google Scholar. </w:t>
      </w:r>
      <w:r w:rsidR="00236C4E">
        <w:t>Below is a brief description of the literature search, screening strategy, and inclusion and exclusion criteria</w:t>
      </w:r>
      <w:r>
        <w:t>.</w:t>
      </w:r>
    </w:p>
    <w:p w14:paraId="05D5A90B" w14:textId="77777777" w:rsidR="00250F65" w:rsidRDefault="00F239B9">
      <w:pPr>
        <w:pStyle w:val="Heading2"/>
        <w:spacing w:before="1"/>
      </w:pPr>
      <w:r>
        <w:t>Literature</w:t>
      </w:r>
      <w:r>
        <w:rPr>
          <w:spacing w:val="-5"/>
        </w:rPr>
        <w:t xml:space="preserve"> </w:t>
      </w:r>
      <w:r>
        <w:t>Search</w:t>
      </w:r>
      <w:r>
        <w:rPr>
          <w:spacing w:val="-3"/>
        </w:rPr>
        <w:t xml:space="preserve"> </w:t>
      </w:r>
      <w:r>
        <w:t>and</w:t>
      </w:r>
      <w:r>
        <w:rPr>
          <w:spacing w:val="-4"/>
        </w:rPr>
        <w:t xml:space="preserve"> </w:t>
      </w:r>
      <w:r>
        <w:t>Screening</w:t>
      </w:r>
      <w:r>
        <w:rPr>
          <w:spacing w:val="-3"/>
        </w:rPr>
        <w:t xml:space="preserve"> </w:t>
      </w:r>
      <w:r>
        <w:rPr>
          <w:spacing w:val="-2"/>
        </w:rPr>
        <w:t>Strategy</w:t>
      </w:r>
    </w:p>
    <w:p w14:paraId="70C2B002" w14:textId="4EC4351C" w:rsidR="00250F65" w:rsidRDefault="00F239B9">
      <w:pPr>
        <w:pStyle w:val="BodyText"/>
        <w:spacing w:before="137" w:line="360" w:lineRule="auto"/>
        <w:ind w:right="20" w:firstLine="719"/>
      </w:pPr>
      <w:r>
        <w:t xml:space="preserve">The literature search was done to understand how emotional </w:t>
      </w:r>
      <w:r w:rsidR="00DD1574">
        <w:t>labor</w:t>
      </w:r>
      <w:r>
        <w:t xml:space="preserve"> manifests among school teachers and its relevance in the educational environment. The search</w:t>
      </w:r>
      <w:r>
        <w:t xml:space="preserve"> strings used for this purpose were "emotional </w:t>
      </w:r>
      <w:r w:rsidR="007E662B">
        <w:t>labor</w:t>
      </w:r>
      <w:r>
        <w:t>," "school teachers," "educational environment</w:t>
      </w:r>
      <w:r w:rsidR="00236C4E">
        <w:t xml:space="preserve">," and "influencing factor." The search was performed through databases such as SAGE publications, Taylor and Francis, Scopus, </w:t>
      </w:r>
      <w:proofErr w:type="spellStart"/>
      <w:r w:rsidR="00236C4E">
        <w:t>JStor</w:t>
      </w:r>
      <w:proofErr w:type="spellEnd"/>
      <w:r w:rsidR="00236C4E">
        <w:t xml:space="preserve">, Springer, and Google Scholar. Subsequently, the investigator went through the research articles, and </w:t>
      </w:r>
      <w:r w:rsidR="00236C4E" w:rsidRPr="00236C4E">
        <w:t>after</w:t>
      </w:r>
      <w:r w:rsidR="00DB4036" w:rsidRPr="00236C4E">
        <w:rPr>
          <w:spacing w:val="-9"/>
        </w:rPr>
        <w:t xml:space="preserve"> </w:t>
      </w:r>
      <w:r w:rsidRPr="00236C4E">
        <w:t>the</w:t>
      </w:r>
      <w:r w:rsidRPr="00236C4E">
        <w:rPr>
          <w:spacing w:val="-9"/>
        </w:rPr>
        <w:t xml:space="preserve"> </w:t>
      </w:r>
      <w:r w:rsidRPr="00236C4E">
        <w:t>screening,</w:t>
      </w:r>
      <w:r w:rsidRPr="00236C4E">
        <w:rPr>
          <w:spacing w:val="-8"/>
        </w:rPr>
        <w:t xml:space="preserve"> </w:t>
      </w:r>
      <w:r w:rsidRPr="00236C4E">
        <w:t>articles</w:t>
      </w:r>
      <w:r w:rsidRPr="00236C4E">
        <w:rPr>
          <w:spacing w:val="-9"/>
        </w:rPr>
        <w:t xml:space="preserve"> </w:t>
      </w:r>
      <w:r w:rsidRPr="00236C4E">
        <w:t>were</w:t>
      </w:r>
      <w:r w:rsidRPr="00236C4E">
        <w:rPr>
          <w:spacing w:val="-10"/>
        </w:rPr>
        <w:t xml:space="preserve"> </w:t>
      </w:r>
      <w:r w:rsidRPr="00236C4E">
        <w:t>selected</w:t>
      </w:r>
      <w:r w:rsidR="00236C4E" w:rsidRPr="00236C4E">
        <w:t>.</w:t>
      </w:r>
    </w:p>
    <w:p w14:paraId="77E73296" w14:textId="77777777" w:rsidR="00250F65" w:rsidRDefault="00F239B9">
      <w:pPr>
        <w:pStyle w:val="Heading2"/>
        <w:spacing w:before="160"/>
      </w:pPr>
      <w:r>
        <w:t>Inclusion</w:t>
      </w:r>
      <w:r>
        <w:rPr>
          <w:spacing w:val="-4"/>
        </w:rPr>
        <w:t xml:space="preserve"> </w:t>
      </w:r>
      <w:r>
        <w:t>and</w:t>
      </w:r>
      <w:r>
        <w:rPr>
          <w:spacing w:val="-5"/>
        </w:rPr>
        <w:t xml:space="preserve"> </w:t>
      </w:r>
      <w:r>
        <w:t>Exclusion</w:t>
      </w:r>
      <w:r>
        <w:rPr>
          <w:spacing w:val="-5"/>
        </w:rPr>
        <w:t xml:space="preserve"> </w:t>
      </w:r>
      <w:r>
        <w:rPr>
          <w:spacing w:val="-2"/>
        </w:rPr>
        <w:t>Criteria</w:t>
      </w:r>
    </w:p>
    <w:p w14:paraId="5BFEE4C6" w14:textId="4B178DDB" w:rsidR="00250F65" w:rsidRDefault="00F239B9" w:rsidP="00574990">
      <w:pPr>
        <w:pStyle w:val="BodyText"/>
        <w:spacing w:before="139" w:line="360" w:lineRule="auto"/>
        <w:ind w:right="19" w:firstLine="719"/>
      </w:pPr>
      <w:r>
        <w:t>The review included studies published between 2000 and 2024. The studies included were</w:t>
      </w:r>
      <w:r>
        <w:rPr>
          <w:spacing w:val="-7"/>
        </w:rPr>
        <w:t xml:space="preserve"> </w:t>
      </w:r>
      <w:r>
        <w:t>all</w:t>
      </w:r>
      <w:r>
        <w:rPr>
          <w:spacing w:val="-7"/>
        </w:rPr>
        <w:t xml:space="preserve"> </w:t>
      </w:r>
      <w:r>
        <w:t>conducted</w:t>
      </w:r>
      <w:r>
        <w:rPr>
          <w:spacing w:val="-8"/>
        </w:rPr>
        <w:t xml:space="preserve"> </w:t>
      </w:r>
      <w:r>
        <w:t>in</w:t>
      </w:r>
      <w:r>
        <w:rPr>
          <w:spacing w:val="-7"/>
        </w:rPr>
        <w:t xml:space="preserve"> </w:t>
      </w:r>
      <w:r>
        <w:t>India</w:t>
      </w:r>
      <w:r>
        <w:rPr>
          <w:spacing w:val="-6"/>
        </w:rPr>
        <w:t xml:space="preserve"> </w:t>
      </w:r>
      <w:r>
        <w:t>and</w:t>
      </w:r>
      <w:r>
        <w:rPr>
          <w:spacing w:val="-7"/>
        </w:rPr>
        <w:t xml:space="preserve"> </w:t>
      </w:r>
      <w:r>
        <w:t>abroad.</w:t>
      </w:r>
      <w:r>
        <w:rPr>
          <w:spacing w:val="-7"/>
        </w:rPr>
        <w:t xml:space="preserve"> </w:t>
      </w:r>
      <w:r>
        <w:t>The</w:t>
      </w:r>
      <w:r>
        <w:rPr>
          <w:spacing w:val="-8"/>
        </w:rPr>
        <w:t xml:space="preserve"> </w:t>
      </w:r>
      <w:r w:rsidR="005A2934">
        <w:t>comprise</w:t>
      </w:r>
      <w:r>
        <w:t>d</w:t>
      </w:r>
      <w:r>
        <w:rPr>
          <w:spacing w:val="-7"/>
        </w:rPr>
        <w:t xml:space="preserve"> </w:t>
      </w:r>
      <w:r>
        <w:t>studies</w:t>
      </w:r>
      <w:r>
        <w:rPr>
          <w:spacing w:val="-7"/>
        </w:rPr>
        <w:t xml:space="preserve"> </w:t>
      </w:r>
      <w:r>
        <w:t>were</w:t>
      </w:r>
      <w:r>
        <w:rPr>
          <w:spacing w:val="-9"/>
        </w:rPr>
        <w:t xml:space="preserve"> </w:t>
      </w:r>
      <w:r>
        <w:t>relevant</w:t>
      </w:r>
      <w:r>
        <w:rPr>
          <w:spacing w:val="-7"/>
        </w:rPr>
        <w:t xml:space="preserve"> </w:t>
      </w:r>
      <w:r>
        <w:t>to</w:t>
      </w:r>
      <w:r>
        <w:rPr>
          <w:spacing w:val="-7"/>
        </w:rPr>
        <w:t xml:space="preserve"> </w:t>
      </w:r>
      <w:r>
        <w:t>the</w:t>
      </w:r>
      <w:r>
        <w:rPr>
          <w:spacing w:val="-8"/>
        </w:rPr>
        <w:t xml:space="preserve"> </w:t>
      </w:r>
      <w:r>
        <w:t>objectives</w:t>
      </w:r>
      <w:r>
        <w:rPr>
          <w:spacing w:val="-7"/>
        </w:rPr>
        <w:t xml:space="preserve"> </w:t>
      </w:r>
      <w:r>
        <w:t>of this</w:t>
      </w:r>
      <w:r>
        <w:rPr>
          <w:spacing w:val="-5"/>
        </w:rPr>
        <w:t xml:space="preserve"> </w:t>
      </w:r>
      <w:r>
        <w:t>paper.</w:t>
      </w:r>
      <w:r>
        <w:rPr>
          <w:spacing w:val="-6"/>
        </w:rPr>
        <w:t xml:space="preserve"> </w:t>
      </w:r>
      <w:r>
        <w:t>The</w:t>
      </w:r>
      <w:r>
        <w:rPr>
          <w:spacing w:val="-4"/>
        </w:rPr>
        <w:t xml:space="preserve"> </w:t>
      </w:r>
      <w:r w:rsidR="005A2934">
        <w:t>finding</w:t>
      </w:r>
      <w:r>
        <w:t>s</w:t>
      </w:r>
      <w:r>
        <w:rPr>
          <w:spacing w:val="-5"/>
        </w:rPr>
        <w:t xml:space="preserve"> </w:t>
      </w:r>
      <w:r w:rsidR="00236C4E">
        <w:t>that</w:t>
      </w:r>
      <w:r>
        <w:rPr>
          <w:spacing w:val="-5"/>
        </w:rPr>
        <w:t xml:space="preserve"> </w:t>
      </w:r>
      <w:r>
        <w:t>were</w:t>
      </w:r>
      <w:r>
        <w:rPr>
          <w:spacing w:val="-6"/>
        </w:rPr>
        <w:t xml:space="preserve"> </w:t>
      </w:r>
      <w:r>
        <w:t>not</w:t>
      </w:r>
      <w:r>
        <w:rPr>
          <w:spacing w:val="-4"/>
        </w:rPr>
        <w:t xml:space="preserve"> </w:t>
      </w:r>
      <w:r>
        <w:t>relevant</w:t>
      </w:r>
      <w:r>
        <w:rPr>
          <w:spacing w:val="-4"/>
        </w:rPr>
        <w:t xml:space="preserve"> </w:t>
      </w:r>
      <w:r>
        <w:t>to</w:t>
      </w:r>
      <w:r>
        <w:rPr>
          <w:spacing w:val="-2"/>
        </w:rPr>
        <w:t xml:space="preserve"> </w:t>
      </w:r>
      <w:r>
        <w:t>the</w:t>
      </w:r>
      <w:r>
        <w:rPr>
          <w:spacing w:val="-6"/>
        </w:rPr>
        <w:t xml:space="preserve"> </w:t>
      </w:r>
      <w:r>
        <w:t>objectives</w:t>
      </w:r>
      <w:r>
        <w:rPr>
          <w:spacing w:val="-5"/>
        </w:rPr>
        <w:t xml:space="preserve"> </w:t>
      </w:r>
      <w:r>
        <w:t>of</w:t>
      </w:r>
      <w:r>
        <w:rPr>
          <w:spacing w:val="-6"/>
        </w:rPr>
        <w:t xml:space="preserve"> </w:t>
      </w:r>
      <w:r>
        <w:t>the</w:t>
      </w:r>
      <w:r>
        <w:rPr>
          <w:spacing w:val="-6"/>
        </w:rPr>
        <w:t xml:space="preserve"> </w:t>
      </w:r>
      <w:r>
        <w:t>study</w:t>
      </w:r>
      <w:r>
        <w:rPr>
          <w:spacing w:val="-2"/>
        </w:rPr>
        <w:t xml:space="preserve"> </w:t>
      </w:r>
      <w:r>
        <w:t>and</w:t>
      </w:r>
      <w:r>
        <w:rPr>
          <w:spacing w:val="-5"/>
        </w:rPr>
        <w:t xml:space="preserve"> </w:t>
      </w:r>
      <w:r>
        <w:t>those</w:t>
      </w:r>
      <w:r>
        <w:rPr>
          <w:spacing w:val="-5"/>
        </w:rPr>
        <w:t xml:space="preserve"> </w:t>
      </w:r>
      <w:r w:rsidR="005A2934">
        <w:t xml:space="preserve">work </w:t>
      </w:r>
      <w:r w:rsidR="00236C4E">
        <w:t>that</w:t>
      </w:r>
      <w:r>
        <w:t xml:space="preserve"> were not related to school teachers were excluded.</w:t>
      </w:r>
    </w:p>
    <w:p w14:paraId="5C9B6A1A" w14:textId="77777777" w:rsidR="00250F65" w:rsidRDefault="00F239B9">
      <w:pPr>
        <w:pStyle w:val="Heading1"/>
        <w:ind w:firstLine="0"/>
        <w:jc w:val="left"/>
      </w:pPr>
      <w:r>
        <w:rPr>
          <w:spacing w:val="-2"/>
        </w:rPr>
        <w:t>Result</w:t>
      </w:r>
    </w:p>
    <w:p w14:paraId="5142500B" w14:textId="2A18B2F6" w:rsidR="00250F65" w:rsidRDefault="00F239B9">
      <w:pPr>
        <w:pStyle w:val="ListParagraph"/>
        <w:numPr>
          <w:ilvl w:val="0"/>
          <w:numId w:val="1"/>
        </w:numPr>
        <w:tabs>
          <w:tab w:val="left" w:pos="383"/>
        </w:tabs>
        <w:spacing w:before="139"/>
        <w:rPr>
          <w:b/>
          <w:sz w:val="24"/>
        </w:rPr>
      </w:pPr>
      <w:r>
        <w:rPr>
          <w:b/>
          <w:sz w:val="24"/>
        </w:rPr>
        <w:t>Emotional</w:t>
      </w:r>
      <w:r>
        <w:rPr>
          <w:b/>
          <w:spacing w:val="-3"/>
          <w:sz w:val="24"/>
        </w:rPr>
        <w:t xml:space="preserve"> </w:t>
      </w:r>
      <w:r w:rsidR="007E662B">
        <w:rPr>
          <w:b/>
          <w:sz w:val="24"/>
        </w:rPr>
        <w:t>Labor</w:t>
      </w:r>
      <w:r>
        <w:rPr>
          <w:b/>
          <w:spacing w:val="-4"/>
          <w:sz w:val="24"/>
        </w:rPr>
        <w:t xml:space="preserve"> </w:t>
      </w:r>
      <w:r>
        <w:rPr>
          <w:b/>
          <w:sz w:val="24"/>
        </w:rPr>
        <w:t>in</w:t>
      </w:r>
      <w:r>
        <w:rPr>
          <w:b/>
          <w:spacing w:val="-2"/>
          <w:sz w:val="24"/>
        </w:rPr>
        <w:t xml:space="preserve"> </w:t>
      </w:r>
      <w:r w:rsidR="00236C4E">
        <w:rPr>
          <w:b/>
          <w:spacing w:val="-2"/>
          <w:sz w:val="24"/>
        </w:rPr>
        <w:t xml:space="preserve">the </w:t>
      </w:r>
      <w:r>
        <w:rPr>
          <w:b/>
          <w:sz w:val="24"/>
        </w:rPr>
        <w:t>teaching</w:t>
      </w:r>
      <w:r>
        <w:rPr>
          <w:b/>
          <w:spacing w:val="-2"/>
          <w:sz w:val="24"/>
        </w:rPr>
        <w:t xml:space="preserve"> profession</w:t>
      </w:r>
    </w:p>
    <w:p w14:paraId="3AEEE397" w14:textId="3B006ED4" w:rsidR="00B052BF" w:rsidRDefault="00F239B9" w:rsidP="00B052BF">
      <w:pPr>
        <w:pStyle w:val="BodyText"/>
        <w:spacing w:before="137" w:line="360" w:lineRule="auto"/>
        <w:ind w:right="16"/>
      </w:pPr>
      <w:r>
        <w:t xml:space="preserve">Research related to emotional </w:t>
      </w:r>
      <w:r w:rsidR="007E662B">
        <w:t>labor</w:t>
      </w:r>
      <w:r>
        <w:t xml:space="preserve"> is extended to various people-work professions and teaching</w:t>
      </w:r>
      <w:r>
        <w:rPr>
          <w:spacing w:val="46"/>
        </w:rPr>
        <w:t xml:space="preserve"> </w:t>
      </w:r>
      <w:r>
        <w:t>professions</w:t>
      </w:r>
      <w:r>
        <w:rPr>
          <w:spacing w:val="48"/>
        </w:rPr>
        <w:t xml:space="preserve"> </w:t>
      </w:r>
      <w:r>
        <w:t>(</w:t>
      </w:r>
      <w:proofErr w:type="spellStart"/>
      <w:r>
        <w:t>Brotheridge</w:t>
      </w:r>
      <w:proofErr w:type="spellEnd"/>
      <w:r w:rsidR="00A06A6C">
        <w:t>,</w:t>
      </w:r>
      <w:r>
        <w:rPr>
          <w:spacing w:val="48"/>
        </w:rPr>
        <w:t xml:space="preserve"> </w:t>
      </w:r>
      <w:r>
        <w:t>2002</w:t>
      </w:r>
      <w:r>
        <w:rPr>
          <w:spacing w:val="48"/>
        </w:rPr>
        <w:t xml:space="preserve"> </w:t>
      </w:r>
      <w:r>
        <w:t>&amp;</w:t>
      </w:r>
      <w:r>
        <w:rPr>
          <w:spacing w:val="48"/>
        </w:rPr>
        <w:t xml:space="preserve"> </w:t>
      </w:r>
      <w:proofErr w:type="spellStart"/>
      <w:r>
        <w:t>Grandey</w:t>
      </w:r>
      <w:proofErr w:type="spellEnd"/>
      <w:r>
        <w:t>,</w:t>
      </w:r>
      <w:r>
        <w:rPr>
          <w:spacing w:val="48"/>
        </w:rPr>
        <w:t xml:space="preserve"> </w:t>
      </w:r>
      <w:r>
        <w:t>2017).</w:t>
      </w:r>
      <w:r>
        <w:rPr>
          <w:spacing w:val="47"/>
        </w:rPr>
        <w:t xml:space="preserve"> </w:t>
      </w:r>
      <w:r>
        <w:t>Teaching</w:t>
      </w:r>
      <w:r>
        <w:rPr>
          <w:spacing w:val="48"/>
        </w:rPr>
        <w:t xml:space="preserve"> </w:t>
      </w:r>
      <w:r>
        <w:t>is</w:t>
      </w:r>
      <w:r>
        <w:rPr>
          <w:spacing w:val="48"/>
        </w:rPr>
        <w:t xml:space="preserve"> </w:t>
      </w:r>
      <w:r>
        <w:t>a</w:t>
      </w:r>
      <w:r>
        <w:rPr>
          <w:spacing w:val="47"/>
        </w:rPr>
        <w:t xml:space="preserve"> </w:t>
      </w:r>
      <w:r>
        <w:t>profession</w:t>
      </w:r>
      <w:r>
        <w:rPr>
          <w:spacing w:val="51"/>
        </w:rPr>
        <w:t xml:space="preserve"> </w:t>
      </w:r>
      <w:r>
        <w:rPr>
          <w:spacing w:val="-4"/>
        </w:rPr>
        <w:t>that</w:t>
      </w:r>
      <w:r w:rsidR="00B052BF">
        <w:t xml:space="preserve"> requires</w:t>
      </w:r>
      <w:r w:rsidR="00B052BF">
        <w:rPr>
          <w:spacing w:val="-1"/>
        </w:rPr>
        <w:t xml:space="preserve"> </w:t>
      </w:r>
      <w:r w:rsidR="00B052BF">
        <w:t>performing</w:t>
      </w:r>
      <w:r w:rsidR="00B052BF">
        <w:rPr>
          <w:spacing w:val="-1"/>
        </w:rPr>
        <w:t xml:space="preserve"> </w:t>
      </w:r>
      <w:r w:rsidR="00B052BF">
        <w:t>emotional labor</w:t>
      </w:r>
      <w:r w:rsidR="00B052BF">
        <w:rPr>
          <w:spacing w:val="-2"/>
        </w:rPr>
        <w:t xml:space="preserve"> </w:t>
      </w:r>
      <w:r w:rsidR="00B052BF">
        <w:t>to</w:t>
      </w:r>
      <w:r w:rsidR="00B052BF">
        <w:rPr>
          <w:spacing w:val="-1"/>
        </w:rPr>
        <w:t xml:space="preserve"> </w:t>
      </w:r>
      <w:r w:rsidR="00B052BF">
        <w:t>a broad extent,</w:t>
      </w:r>
      <w:r w:rsidR="00B052BF">
        <w:rPr>
          <w:spacing w:val="-1"/>
        </w:rPr>
        <w:t xml:space="preserve"> </w:t>
      </w:r>
      <w:r w:rsidR="00B052BF">
        <w:t>as</w:t>
      </w:r>
      <w:r w:rsidR="00B052BF">
        <w:rPr>
          <w:spacing w:val="-1"/>
        </w:rPr>
        <w:t xml:space="preserve"> </w:t>
      </w:r>
      <w:r w:rsidR="00B052BF">
        <w:t>teaching</w:t>
      </w:r>
      <w:r w:rsidR="00B052BF">
        <w:rPr>
          <w:spacing w:val="-1"/>
        </w:rPr>
        <w:t xml:space="preserve"> </w:t>
      </w:r>
      <w:r w:rsidR="00B052BF">
        <w:t>is</w:t>
      </w:r>
      <w:r w:rsidR="00B052BF">
        <w:rPr>
          <w:spacing w:val="-1"/>
        </w:rPr>
        <w:t xml:space="preserve"> </w:t>
      </w:r>
      <w:r w:rsidR="00B052BF">
        <w:t>an interactive</w:t>
      </w:r>
      <w:r w:rsidR="00B052BF">
        <w:rPr>
          <w:spacing w:val="-2"/>
        </w:rPr>
        <w:t xml:space="preserve"> </w:t>
      </w:r>
      <w:r w:rsidR="00B052BF">
        <w:t>practice</w:t>
      </w:r>
      <w:r w:rsidR="00B052BF">
        <w:rPr>
          <w:spacing w:val="-2"/>
        </w:rPr>
        <w:t xml:space="preserve"> </w:t>
      </w:r>
      <w:r w:rsidR="00B052BF">
        <w:t>by its nature (Hargreaves, 1998; Yin, 2015).</w:t>
      </w:r>
    </w:p>
    <w:p w14:paraId="0BB330A8" w14:textId="77777777" w:rsidR="00250F65" w:rsidRDefault="00250F65">
      <w:pPr>
        <w:pStyle w:val="BodyText"/>
        <w:spacing w:line="360" w:lineRule="auto"/>
        <w:sectPr w:rsidR="00250F65">
          <w:pgSz w:w="11910" w:h="16840"/>
          <w:pgMar w:top="1340" w:right="1417" w:bottom="280" w:left="1417" w:header="44" w:footer="0" w:gutter="0"/>
          <w:cols w:space="720"/>
        </w:sectPr>
      </w:pPr>
    </w:p>
    <w:p w14:paraId="5F1B75BA" w14:textId="58FC07F1" w:rsidR="00250F65" w:rsidRDefault="00F239B9" w:rsidP="00B052BF">
      <w:pPr>
        <w:pStyle w:val="BodyText"/>
        <w:spacing w:line="360" w:lineRule="auto"/>
        <w:ind w:right="16"/>
      </w:pPr>
      <w:r>
        <w:lastRenderedPageBreak/>
        <w:t>The school has many similarities with other organizations in terms of public relationships. These relationships are between schools, teachers, students, and</w:t>
      </w:r>
      <w:r>
        <w:t xml:space="preserve"> parents. </w:t>
      </w:r>
      <w:r w:rsidRPr="00421925">
        <w:t>As an emotional</w:t>
      </w:r>
      <w:r w:rsidRPr="00421925">
        <w:rPr>
          <w:spacing w:val="-15"/>
        </w:rPr>
        <w:t xml:space="preserve"> </w:t>
      </w:r>
      <w:r w:rsidR="00421925" w:rsidRPr="00421925">
        <w:t>laborer</w:t>
      </w:r>
      <w:r w:rsidR="00A06A6C" w:rsidRPr="00421925">
        <w:t>,</w:t>
      </w:r>
      <w:r w:rsidRPr="00421925">
        <w:rPr>
          <w:spacing w:val="-13"/>
        </w:rPr>
        <w:t xml:space="preserve"> </w:t>
      </w:r>
      <w:r w:rsidR="00A06A6C" w:rsidRPr="00421925">
        <w:rPr>
          <w:spacing w:val="-13"/>
        </w:rPr>
        <w:t xml:space="preserve">the </w:t>
      </w:r>
      <w:r w:rsidRPr="00421925">
        <w:t>teacher</w:t>
      </w:r>
      <w:r w:rsidRPr="00421925">
        <w:rPr>
          <w:spacing w:val="-12"/>
        </w:rPr>
        <w:t xml:space="preserve"> </w:t>
      </w:r>
      <w:r w:rsidRPr="00421925">
        <w:t>has</w:t>
      </w:r>
      <w:r w:rsidRPr="00421925">
        <w:rPr>
          <w:spacing w:val="-14"/>
        </w:rPr>
        <w:t xml:space="preserve"> </w:t>
      </w:r>
      <w:r w:rsidRPr="00421925">
        <w:t>to</w:t>
      </w:r>
      <w:r w:rsidRPr="00421925">
        <w:rPr>
          <w:spacing w:val="-14"/>
        </w:rPr>
        <w:t xml:space="preserve"> </w:t>
      </w:r>
      <w:r w:rsidRPr="00421925">
        <w:t>show</w:t>
      </w:r>
      <w:r w:rsidRPr="00421925">
        <w:rPr>
          <w:spacing w:val="-13"/>
        </w:rPr>
        <w:t xml:space="preserve"> </w:t>
      </w:r>
      <w:r w:rsidRPr="00421925">
        <w:t>their</w:t>
      </w:r>
      <w:r w:rsidRPr="00421925">
        <w:rPr>
          <w:spacing w:val="-12"/>
        </w:rPr>
        <w:t xml:space="preserve"> </w:t>
      </w:r>
      <w:r w:rsidRPr="00421925">
        <w:t>emotions</w:t>
      </w:r>
      <w:r w:rsidRPr="00421925">
        <w:rPr>
          <w:spacing w:val="-13"/>
        </w:rPr>
        <w:t xml:space="preserve"> </w:t>
      </w:r>
      <w:r w:rsidRPr="00421925">
        <w:t>according</w:t>
      </w:r>
      <w:r w:rsidRPr="00421925">
        <w:rPr>
          <w:spacing w:val="-15"/>
        </w:rPr>
        <w:t xml:space="preserve"> </w:t>
      </w:r>
      <w:r w:rsidRPr="00421925">
        <w:t>to</w:t>
      </w:r>
      <w:r w:rsidRPr="00421925">
        <w:rPr>
          <w:spacing w:val="-14"/>
        </w:rPr>
        <w:t xml:space="preserve"> </w:t>
      </w:r>
      <w:r w:rsidRPr="00421925">
        <w:t>the</w:t>
      </w:r>
      <w:r w:rsidRPr="00421925">
        <w:rPr>
          <w:spacing w:val="-12"/>
        </w:rPr>
        <w:t xml:space="preserve"> </w:t>
      </w:r>
      <w:r w:rsidRPr="00421925">
        <w:t>situation</w:t>
      </w:r>
      <w:r w:rsidR="00A06A6C" w:rsidRPr="00421925">
        <w:t>; these</w:t>
      </w:r>
      <w:r w:rsidRPr="00421925">
        <w:rPr>
          <w:spacing w:val="-15"/>
        </w:rPr>
        <w:t xml:space="preserve"> </w:t>
      </w:r>
      <w:r w:rsidRPr="00421925">
        <w:t>situations might</w:t>
      </w:r>
      <w:r w:rsidRPr="00421925">
        <w:rPr>
          <w:spacing w:val="-2"/>
        </w:rPr>
        <w:t xml:space="preserve"> </w:t>
      </w:r>
      <w:r w:rsidRPr="00421925">
        <w:t>be</w:t>
      </w:r>
      <w:r w:rsidRPr="00421925">
        <w:rPr>
          <w:spacing w:val="-2"/>
        </w:rPr>
        <w:t xml:space="preserve"> </w:t>
      </w:r>
      <w:r w:rsidRPr="00421925">
        <w:t>adverse</w:t>
      </w:r>
      <w:r w:rsidRPr="00421925">
        <w:rPr>
          <w:spacing w:val="-4"/>
        </w:rPr>
        <w:t xml:space="preserve"> </w:t>
      </w:r>
      <w:r w:rsidRPr="00421925">
        <w:t>sometimes</w:t>
      </w:r>
      <w:r w:rsidRPr="00421925">
        <w:rPr>
          <w:spacing w:val="-2"/>
        </w:rPr>
        <w:t xml:space="preserve"> </w:t>
      </w:r>
      <w:r w:rsidRPr="00421925">
        <w:t>(</w:t>
      </w:r>
      <w:proofErr w:type="spellStart"/>
      <w:r w:rsidRPr="00421925">
        <w:t>Bellas</w:t>
      </w:r>
      <w:proofErr w:type="spellEnd"/>
      <w:r w:rsidRPr="00421925">
        <w:t>,</w:t>
      </w:r>
      <w:r w:rsidRPr="00421925">
        <w:rPr>
          <w:spacing w:val="-2"/>
        </w:rPr>
        <w:t xml:space="preserve"> </w:t>
      </w:r>
      <w:r w:rsidRPr="00421925">
        <w:t>1999;</w:t>
      </w:r>
      <w:r w:rsidRPr="00421925">
        <w:rPr>
          <w:spacing w:val="-2"/>
        </w:rPr>
        <w:t xml:space="preserve"> </w:t>
      </w:r>
      <w:proofErr w:type="spellStart"/>
      <w:r w:rsidRPr="00421925">
        <w:t>Naring</w:t>
      </w:r>
      <w:proofErr w:type="spellEnd"/>
      <w:r w:rsidRPr="00421925">
        <w:t>,</w:t>
      </w:r>
      <w:r w:rsidRPr="00421925">
        <w:rPr>
          <w:spacing w:val="-2"/>
        </w:rPr>
        <w:t xml:space="preserve"> </w:t>
      </w:r>
      <w:proofErr w:type="spellStart"/>
      <w:r w:rsidRPr="00421925">
        <w:t>Briet</w:t>
      </w:r>
      <w:proofErr w:type="spellEnd"/>
      <w:r w:rsidRPr="00421925">
        <w:t>,</w:t>
      </w:r>
      <w:r w:rsidRPr="00421925">
        <w:rPr>
          <w:spacing w:val="-2"/>
        </w:rPr>
        <w:t xml:space="preserve"> </w:t>
      </w:r>
      <w:r w:rsidRPr="00421925">
        <w:t>&amp;</w:t>
      </w:r>
      <w:r w:rsidRPr="00421925">
        <w:rPr>
          <w:spacing w:val="-2"/>
        </w:rPr>
        <w:t xml:space="preserve"> </w:t>
      </w:r>
      <w:r w:rsidRPr="00421925">
        <w:t>Brouwers,</w:t>
      </w:r>
      <w:r w:rsidRPr="00421925">
        <w:rPr>
          <w:spacing w:val="-2"/>
        </w:rPr>
        <w:t xml:space="preserve"> </w:t>
      </w:r>
      <w:r w:rsidRPr="00421925">
        <w:t>2006).</w:t>
      </w:r>
      <w:r>
        <w:rPr>
          <w:spacing w:val="-2"/>
        </w:rPr>
        <w:t xml:space="preserve"> </w:t>
      </w:r>
      <w:r>
        <w:t>A</w:t>
      </w:r>
      <w:r>
        <w:rPr>
          <w:spacing w:val="-4"/>
        </w:rPr>
        <w:t xml:space="preserve"> </w:t>
      </w:r>
      <w:r>
        <w:t>good</w:t>
      </w:r>
      <w:r>
        <w:rPr>
          <w:spacing w:val="-2"/>
        </w:rPr>
        <w:t xml:space="preserve"> </w:t>
      </w:r>
      <w:r>
        <w:t xml:space="preserve">teacher possesses virtues of emotions which he or she </w:t>
      </w:r>
      <w:r>
        <w:t>displays before the students. In the study of Wragg (199</w:t>
      </w:r>
      <w:r w:rsidR="00034FF4">
        <w:t>5</w:t>
      </w:r>
      <w:r>
        <w:t>), students described a good teacher as "polite," "kind</w:t>
      </w:r>
      <w:r w:rsidR="00A06A6C">
        <w:t>,</w:t>
      </w:r>
      <w:r>
        <w:t>" "loving," and "friendly." Students would like</w:t>
      </w:r>
      <w:r>
        <w:rPr>
          <w:spacing w:val="-1"/>
        </w:rPr>
        <w:t xml:space="preserve"> </w:t>
      </w:r>
      <w:r>
        <w:t>teachers</w:t>
      </w:r>
      <w:r>
        <w:rPr>
          <w:spacing w:val="-1"/>
        </w:rPr>
        <w:t xml:space="preserve"> </w:t>
      </w:r>
      <w:r>
        <w:t>who are</w:t>
      </w:r>
      <w:r>
        <w:rPr>
          <w:spacing w:val="-1"/>
        </w:rPr>
        <w:t xml:space="preserve"> </w:t>
      </w:r>
      <w:r>
        <w:t>not authoritative</w:t>
      </w:r>
      <w:r>
        <w:rPr>
          <w:spacing w:val="-1"/>
        </w:rPr>
        <w:t xml:space="preserve"> </w:t>
      </w:r>
      <w:r>
        <w:t>but cooperative for them. Teachers are required</w:t>
      </w:r>
      <w:r>
        <w:rPr>
          <w:spacing w:val="-8"/>
        </w:rPr>
        <w:t xml:space="preserve"> </w:t>
      </w:r>
      <w:r w:rsidR="00A06A6C">
        <w:rPr>
          <w:spacing w:val="-8"/>
        </w:rPr>
        <w:t xml:space="preserve">to show </w:t>
      </w:r>
      <w:r>
        <w:t>a</w:t>
      </w:r>
      <w:r>
        <w:rPr>
          <w:spacing w:val="-7"/>
        </w:rPr>
        <w:t xml:space="preserve"> </w:t>
      </w:r>
      <w:r>
        <w:t>wi</w:t>
      </w:r>
      <w:r>
        <w:t>de</w:t>
      </w:r>
      <w:r>
        <w:rPr>
          <w:spacing w:val="-9"/>
        </w:rPr>
        <w:t xml:space="preserve"> </w:t>
      </w:r>
      <w:r>
        <w:t>range</w:t>
      </w:r>
      <w:r>
        <w:rPr>
          <w:spacing w:val="-9"/>
        </w:rPr>
        <w:t xml:space="preserve"> </w:t>
      </w:r>
      <w:r>
        <w:t>of</w:t>
      </w:r>
      <w:r>
        <w:rPr>
          <w:spacing w:val="-7"/>
        </w:rPr>
        <w:t xml:space="preserve"> </w:t>
      </w:r>
      <w:r>
        <w:t>emotional</w:t>
      </w:r>
      <w:r>
        <w:rPr>
          <w:spacing w:val="-8"/>
        </w:rPr>
        <w:t xml:space="preserve"> </w:t>
      </w:r>
      <w:r>
        <w:t>displays</w:t>
      </w:r>
      <w:r>
        <w:rPr>
          <w:spacing w:val="-8"/>
        </w:rPr>
        <w:t xml:space="preserve"> </w:t>
      </w:r>
      <w:r>
        <w:t>during</w:t>
      </w:r>
      <w:r>
        <w:rPr>
          <w:spacing w:val="-9"/>
        </w:rPr>
        <w:t xml:space="preserve"> </w:t>
      </w:r>
      <w:r>
        <w:t>their</w:t>
      </w:r>
      <w:r>
        <w:rPr>
          <w:spacing w:val="-9"/>
        </w:rPr>
        <w:t xml:space="preserve"> </w:t>
      </w:r>
      <w:r>
        <w:t>educational</w:t>
      </w:r>
      <w:r>
        <w:rPr>
          <w:spacing w:val="-6"/>
        </w:rPr>
        <w:t xml:space="preserve"> </w:t>
      </w:r>
      <w:r>
        <w:t>discourse.</w:t>
      </w:r>
      <w:r>
        <w:rPr>
          <w:spacing w:val="-8"/>
        </w:rPr>
        <w:t xml:space="preserve"> </w:t>
      </w:r>
      <w:r>
        <w:t>Smiling</w:t>
      </w:r>
      <w:r>
        <w:rPr>
          <w:spacing w:val="-8"/>
        </w:rPr>
        <w:t xml:space="preserve"> </w:t>
      </w:r>
      <w:r>
        <w:t>face</w:t>
      </w:r>
      <w:r>
        <w:rPr>
          <w:spacing w:val="-9"/>
        </w:rPr>
        <w:t xml:space="preserve"> </w:t>
      </w:r>
      <w:r>
        <w:t>is always</w:t>
      </w:r>
      <w:r>
        <w:rPr>
          <w:spacing w:val="-3"/>
        </w:rPr>
        <w:t xml:space="preserve"> </w:t>
      </w:r>
      <w:r>
        <w:t>appreciated</w:t>
      </w:r>
      <w:r>
        <w:rPr>
          <w:spacing w:val="-2"/>
        </w:rPr>
        <w:t xml:space="preserve"> </w:t>
      </w:r>
      <w:r>
        <w:t>by</w:t>
      </w:r>
      <w:r>
        <w:rPr>
          <w:spacing w:val="-2"/>
        </w:rPr>
        <w:t xml:space="preserve"> </w:t>
      </w:r>
      <w:r>
        <w:t>the</w:t>
      </w:r>
      <w:r>
        <w:rPr>
          <w:spacing w:val="-3"/>
        </w:rPr>
        <w:t xml:space="preserve"> </w:t>
      </w:r>
      <w:r>
        <w:t>students</w:t>
      </w:r>
      <w:r>
        <w:rPr>
          <w:spacing w:val="-3"/>
        </w:rPr>
        <w:t xml:space="preserve"> </w:t>
      </w:r>
      <w:r>
        <w:t>in</w:t>
      </w:r>
      <w:r>
        <w:rPr>
          <w:spacing w:val="-2"/>
        </w:rPr>
        <w:t xml:space="preserve"> </w:t>
      </w:r>
      <w:r>
        <w:t>the</w:t>
      </w:r>
      <w:r>
        <w:rPr>
          <w:spacing w:val="-2"/>
        </w:rPr>
        <w:t xml:space="preserve"> </w:t>
      </w:r>
      <w:r>
        <w:t>class.</w:t>
      </w:r>
      <w:r>
        <w:rPr>
          <w:spacing w:val="-2"/>
        </w:rPr>
        <w:t xml:space="preserve"> </w:t>
      </w:r>
      <w:r>
        <w:t>Also,</w:t>
      </w:r>
      <w:r>
        <w:rPr>
          <w:spacing w:val="-2"/>
        </w:rPr>
        <w:t xml:space="preserve"> </w:t>
      </w:r>
      <w:r>
        <w:t>a</w:t>
      </w:r>
      <w:r>
        <w:rPr>
          <w:spacing w:val="-1"/>
        </w:rPr>
        <w:t xml:space="preserve"> </w:t>
      </w:r>
      <w:r>
        <w:t>teacher</w:t>
      </w:r>
      <w:r>
        <w:rPr>
          <w:spacing w:val="-3"/>
        </w:rPr>
        <w:t xml:space="preserve"> </w:t>
      </w:r>
      <w:r>
        <w:t>needs</w:t>
      </w:r>
      <w:r>
        <w:rPr>
          <w:spacing w:val="-3"/>
        </w:rPr>
        <w:t xml:space="preserve"> </w:t>
      </w:r>
      <w:r>
        <w:t>to</w:t>
      </w:r>
      <w:r>
        <w:rPr>
          <w:spacing w:val="-2"/>
        </w:rPr>
        <w:t xml:space="preserve"> </w:t>
      </w:r>
      <w:r>
        <w:t>show</w:t>
      </w:r>
      <w:r>
        <w:rPr>
          <w:spacing w:val="-3"/>
        </w:rPr>
        <w:t xml:space="preserve"> </w:t>
      </w:r>
      <w:r>
        <w:t>or</w:t>
      </w:r>
      <w:r>
        <w:rPr>
          <w:spacing w:val="-4"/>
        </w:rPr>
        <w:t xml:space="preserve"> </w:t>
      </w:r>
      <w:r>
        <w:t>control</w:t>
      </w:r>
      <w:r>
        <w:rPr>
          <w:spacing w:val="-2"/>
        </w:rPr>
        <w:t xml:space="preserve"> </w:t>
      </w:r>
      <w:r>
        <w:t>his</w:t>
      </w:r>
      <w:r>
        <w:rPr>
          <w:spacing w:val="-3"/>
        </w:rPr>
        <w:t xml:space="preserve"> </w:t>
      </w:r>
      <w:r>
        <w:t>or her</w:t>
      </w:r>
      <w:r>
        <w:rPr>
          <w:spacing w:val="-1"/>
        </w:rPr>
        <w:t xml:space="preserve"> </w:t>
      </w:r>
      <w:r>
        <w:t>emotions in the</w:t>
      </w:r>
      <w:r>
        <w:rPr>
          <w:spacing w:val="-1"/>
        </w:rPr>
        <w:t xml:space="preserve"> </w:t>
      </w:r>
      <w:r>
        <w:t>way that he</w:t>
      </w:r>
      <w:r>
        <w:rPr>
          <w:spacing w:val="-1"/>
        </w:rPr>
        <w:t xml:space="preserve"> </w:t>
      </w:r>
      <w:r>
        <w:t>or</w:t>
      </w:r>
      <w:r>
        <w:rPr>
          <w:spacing w:val="-1"/>
        </w:rPr>
        <w:t xml:space="preserve"> </w:t>
      </w:r>
      <w:r>
        <w:t>she exaggerates some</w:t>
      </w:r>
      <w:r>
        <w:rPr>
          <w:spacing w:val="-1"/>
        </w:rPr>
        <w:t xml:space="preserve"> </w:t>
      </w:r>
      <w:r>
        <w:t>emotions in the</w:t>
      </w:r>
      <w:r>
        <w:rPr>
          <w:spacing w:val="-1"/>
        </w:rPr>
        <w:t xml:space="preserve"> </w:t>
      </w:r>
      <w:r>
        <w:t>course</w:t>
      </w:r>
      <w:r>
        <w:rPr>
          <w:spacing w:val="-2"/>
        </w:rPr>
        <w:t xml:space="preserve"> </w:t>
      </w:r>
      <w:r>
        <w:t>of</w:t>
      </w:r>
      <w:r>
        <w:rPr>
          <w:spacing w:val="-1"/>
        </w:rPr>
        <w:t xml:space="preserve"> </w:t>
      </w:r>
      <w:r>
        <w:t>interaction with students in the class (Ogbonna &amp; Harris, 2004) and suppress other emotions (</w:t>
      </w:r>
      <w:proofErr w:type="spellStart"/>
      <w:r>
        <w:t>Ybema</w:t>
      </w:r>
      <w:proofErr w:type="spellEnd"/>
      <w:r>
        <w:t xml:space="preserve"> &amp; </w:t>
      </w:r>
      <w:proofErr w:type="spellStart"/>
      <w:r>
        <w:t>Smtlders</w:t>
      </w:r>
      <w:proofErr w:type="spellEnd"/>
      <w:r>
        <w:t xml:space="preserve">, 2002) according to the situation. </w:t>
      </w:r>
      <w:proofErr w:type="spellStart"/>
      <w:r>
        <w:t>Zembylas</w:t>
      </w:r>
      <w:proofErr w:type="spellEnd"/>
      <w:r>
        <w:t xml:space="preserve"> (2004) illustrated that teachers are expected to show enthusiasm and cheerfulness as a way o</w:t>
      </w:r>
      <w:r>
        <w:t>f maintaining students' attention in the class for a better teaching-learning process.</w:t>
      </w:r>
    </w:p>
    <w:p w14:paraId="3B805216" w14:textId="77777777" w:rsidR="00250F65" w:rsidRDefault="00F239B9">
      <w:pPr>
        <w:pStyle w:val="Heading1"/>
        <w:numPr>
          <w:ilvl w:val="1"/>
          <w:numId w:val="1"/>
        </w:numPr>
        <w:tabs>
          <w:tab w:val="left" w:pos="443"/>
        </w:tabs>
        <w:spacing w:before="1"/>
      </w:pPr>
      <w:r>
        <w:t>Emotional</w:t>
      </w:r>
      <w:r>
        <w:rPr>
          <w:spacing w:val="-3"/>
        </w:rPr>
        <w:t xml:space="preserve"> </w:t>
      </w:r>
      <w:r>
        <w:t>Engagement</w:t>
      </w:r>
      <w:r>
        <w:rPr>
          <w:spacing w:val="-3"/>
        </w:rPr>
        <w:t xml:space="preserve"> </w:t>
      </w:r>
      <w:r>
        <w:t>in</w:t>
      </w:r>
      <w:r>
        <w:rPr>
          <w:spacing w:val="-3"/>
        </w:rPr>
        <w:t xml:space="preserve"> </w:t>
      </w:r>
      <w:r>
        <w:rPr>
          <w:spacing w:val="-2"/>
        </w:rPr>
        <w:t>Classrooms</w:t>
      </w:r>
    </w:p>
    <w:p w14:paraId="44D9F6F3" w14:textId="0A68D644" w:rsidR="00250F65" w:rsidRDefault="00F239B9">
      <w:pPr>
        <w:pStyle w:val="BodyText"/>
        <w:spacing w:before="137" w:line="360" w:lineRule="auto"/>
        <w:ind w:right="18"/>
      </w:pPr>
      <w:r>
        <w:t>Teachers are expected to maintain an emotionally supportive classroom environment, which fosters student motivation, engagement, and a</w:t>
      </w:r>
      <w:r>
        <w:t>cademic success (O’Connor, 2008). They must display enthusiasm, encouragement, and empathy, even when faced with personal or professional challenges (Day &amp; Gu, 2010). Research suggests that teachers who engage in genuine emotional engagement—rather than me</w:t>
      </w:r>
      <w:r>
        <w:t xml:space="preserve">re emotional display—develop stronger relationships with students and experience greater job </w:t>
      </w:r>
      <w:r w:rsidR="00393A05">
        <w:t>fulfillment</w:t>
      </w:r>
      <w:r>
        <w:t xml:space="preserve"> (</w:t>
      </w:r>
      <w:proofErr w:type="spellStart"/>
      <w:r>
        <w:t>Kinman</w:t>
      </w:r>
      <w:proofErr w:type="spellEnd"/>
      <w:r>
        <w:t xml:space="preserve"> et al., 2011).</w:t>
      </w:r>
    </w:p>
    <w:p w14:paraId="78E3A3C3" w14:textId="77777777" w:rsidR="00250F65" w:rsidRDefault="00F239B9">
      <w:pPr>
        <w:pStyle w:val="BodyText"/>
        <w:spacing w:before="1" w:line="360" w:lineRule="auto"/>
        <w:ind w:right="17" w:firstLine="719"/>
      </w:pPr>
      <w:r>
        <w:t>However, constant emotional regulation can lead to exhaustion. Teachers often suppress</w:t>
      </w:r>
      <w:r>
        <w:rPr>
          <w:spacing w:val="-8"/>
        </w:rPr>
        <w:t xml:space="preserve"> </w:t>
      </w:r>
      <w:r>
        <w:t>negative</w:t>
      </w:r>
      <w:r>
        <w:rPr>
          <w:spacing w:val="-7"/>
        </w:rPr>
        <w:t xml:space="preserve"> </w:t>
      </w:r>
      <w:r>
        <w:t>emotions,</w:t>
      </w:r>
      <w:r>
        <w:rPr>
          <w:spacing w:val="-8"/>
        </w:rPr>
        <w:t xml:space="preserve"> </w:t>
      </w:r>
      <w:r>
        <w:t>such</w:t>
      </w:r>
      <w:r>
        <w:rPr>
          <w:spacing w:val="-8"/>
        </w:rPr>
        <w:t xml:space="preserve"> </w:t>
      </w:r>
      <w:r>
        <w:t>as</w:t>
      </w:r>
      <w:r>
        <w:rPr>
          <w:spacing w:val="-8"/>
        </w:rPr>
        <w:t xml:space="preserve"> </w:t>
      </w:r>
      <w:r>
        <w:t>frustration</w:t>
      </w:r>
      <w:r>
        <w:rPr>
          <w:spacing w:val="-8"/>
        </w:rPr>
        <w:t xml:space="preserve"> </w:t>
      </w:r>
      <w:r>
        <w:t>or</w:t>
      </w:r>
      <w:r>
        <w:rPr>
          <w:spacing w:val="-7"/>
        </w:rPr>
        <w:t xml:space="preserve"> </w:t>
      </w:r>
      <w:r>
        <w:t>stress,</w:t>
      </w:r>
      <w:r>
        <w:rPr>
          <w:spacing w:val="-8"/>
        </w:rPr>
        <w:t xml:space="preserve"> </w:t>
      </w:r>
      <w:r>
        <w:t>to</w:t>
      </w:r>
      <w:r>
        <w:rPr>
          <w:spacing w:val="-8"/>
        </w:rPr>
        <w:t xml:space="preserve"> </w:t>
      </w:r>
      <w:r>
        <w:t>maintain</w:t>
      </w:r>
      <w:r>
        <w:rPr>
          <w:spacing w:val="-8"/>
        </w:rPr>
        <w:t xml:space="preserve"> </w:t>
      </w:r>
      <w:r>
        <w:t>an</w:t>
      </w:r>
      <w:r>
        <w:rPr>
          <w:spacing w:val="-6"/>
        </w:rPr>
        <w:t xml:space="preserve"> </w:t>
      </w:r>
      <w:r>
        <w:t>atmosphere</w:t>
      </w:r>
      <w:r>
        <w:rPr>
          <w:spacing w:val="-8"/>
        </w:rPr>
        <w:t xml:space="preserve"> </w:t>
      </w:r>
      <w:r>
        <w:t>conducive to learning (Chang, 2009). This emotional suppression, if prolonged, can contribute to emotional burnout, particularly when teachers lack adequate coping mechanisms.</w:t>
      </w:r>
    </w:p>
    <w:p w14:paraId="500E67B9" w14:textId="77777777" w:rsidR="00250F65" w:rsidRDefault="00F239B9">
      <w:pPr>
        <w:pStyle w:val="Heading1"/>
        <w:numPr>
          <w:ilvl w:val="1"/>
          <w:numId w:val="1"/>
        </w:numPr>
        <w:tabs>
          <w:tab w:val="left" w:pos="443"/>
        </w:tabs>
      </w:pPr>
      <w:r>
        <w:t>Managing</w:t>
      </w:r>
      <w:r>
        <w:rPr>
          <w:spacing w:val="-7"/>
        </w:rPr>
        <w:t xml:space="preserve"> </w:t>
      </w:r>
      <w:r>
        <w:t>Relationships</w:t>
      </w:r>
      <w:r>
        <w:rPr>
          <w:spacing w:val="-5"/>
        </w:rPr>
        <w:t xml:space="preserve"> </w:t>
      </w:r>
      <w:r>
        <w:t>with</w:t>
      </w:r>
      <w:r>
        <w:rPr>
          <w:spacing w:val="-5"/>
        </w:rPr>
        <w:t xml:space="preserve"> </w:t>
      </w:r>
      <w:r>
        <w:t>Students,</w:t>
      </w:r>
      <w:r>
        <w:rPr>
          <w:spacing w:val="-5"/>
        </w:rPr>
        <w:t xml:space="preserve"> </w:t>
      </w:r>
      <w:r>
        <w:t>Parents,</w:t>
      </w:r>
      <w:r>
        <w:rPr>
          <w:spacing w:val="-4"/>
        </w:rPr>
        <w:t xml:space="preserve"> </w:t>
      </w:r>
      <w:r>
        <w:t>and</w:t>
      </w:r>
      <w:r>
        <w:rPr>
          <w:spacing w:val="-3"/>
        </w:rPr>
        <w:t xml:space="preserve"> </w:t>
      </w:r>
      <w:r>
        <w:rPr>
          <w:spacing w:val="-2"/>
        </w:rPr>
        <w:t>Colleagues</w:t>
      </w:r>
    </w:p>
    <w:p w14:paraId="53AE1606" w14:textId="77777777" w:rsidR="00250F65" w:rsidRDefault="00F239B9">
      <w:pPr>
        <w:pStyle w:val="BodyText"/>
        <w:spacing w:before="139" w:line="360" w:lineRule="auto"/>
        <w:ind w:right="19"/>
      </w:pPr>
      <w:r>
        <w:t>In addition to emotional engagement in classrooms, teachers must navigate complex interpersonal relationships with students, parents, and colleagues, requiring effective communication and conflict resolution skills to manage emotion</w:t>
      </w:r>
      <w:r>
        <w:t xml:space="preserve">al expectations (Schutz &amp; </w:t>
      </w:r>
      <w:proofErr w:type="spellStart"/>
      <w:r>
        <w:t>Zembylas</w:t>
      </w:r>
      <w:proofErr w:type="spellEnd"/>
      <w:r>
        <w:t>, 2009). Teachers often serve as emotional role models for students, demonstrating patience and encouragement to foster a safe learning space while balancing discipline with empathy,</w:t>
      </w:r>
      <w:r>
        <w:rPr>
          <w:spacing w:val="27"/>
        </w:rPr>
        <w:t xml:space="preserve"> </w:t>
      </w:r>
      <w:r>
        <w:t>particularly</w:t>
      </w:r>
      <w:r>
        <w:rPr>
          <w:spacing w:val="29"/>
        </w:rPr>
        <w:t xml:space="preserve"> </w:t>
      </w:r>
      <w:r>
        <w:t>when</w:t>
      </w:r>
      <w:r>
        <w:rPr>
          <w:spacing w:val="29"/>
        </w:rPr>
        <w:t xml:space="preserve"> </w:t>
      </w:r>
      <w:r>
        <w:t>addressing</w:t>
      </w:r>
      <w:r>
        <w:rPr>
          <w:spacing w:val="29"/>
        </w:rPr>
        <w:t xml:space="preserve"> </w:t>
      </w:r>
      <w:r>
        <w:t>behavioral</w:t>
      </w:r>
      <w:r>
        <w:rPr>
          <w:spacing w:val="29"/>
        </w:rPr>
        <w:t xml:space="preserve"> </w:t>
      </w:r>
      <w:r>
        <w:t>issues</w:t>
      </w:r>
      <w:r>
        <w:rPr>
          <w:spacing w:val="29"/>
        </w:rPr>
        <w:t xml:space="preserve"> </w:t>
      </w:r>
      <w:r>
        <w:t>(O’Connor,</w:t>
      </w:r>
      <w:r>
        <w:rPr>
          <w:spacing w:val="30"/>
        </w:rPr>
        <w:t xml:space="preserve"> </w:t>
      </w:r>
      <w:r>
        <w:t>2008).</w:t>
      </w:r>
      <w:r>
        <w:rPr>
          <w:spacing w:val="30"/>
        </w:rPr>
        <w:t xml:space="preserve"> </w:t>
      </w:r>
      <w:r>
        <w:t>Engaging</w:t>
      </w:r>
      <w:r>
        <w:rPr>
          <w:spacing w:val="29"/>
        </w:rPr>
        <w:t xml:space="preserve"> </w:t>
      </w:r>
      <w:r>
        <w:rPr>
          <w:spacing w:val="-4"/>
        </w:rPr>
        <w:t>with</w:t>
      </w:r>
    </w:p>
    <w:p w14:paraId="588FBAA5" w14:textId="77777777" w:rsidR="00250F65" w:rsidRDefault="00250F65">
      <w:pPr>
        <w:pStyle w:val="BodyText"/>
        <w:spacing w:line="360" w:lineRule="auto"/>
        <w:sectPr w:rsidR="00250F65">
          <w:pgSz w:w="11910" w:h="16840"/>
          <w:pgMar w:top="1340" w:right="1417" w:bottom="280" w:left="1417" w:header="44" w:footer="0" w:gutter="0"/>
          <w:cols w:space="720"/>
        </w:sectPr>
      </w:pPr>
    </w:p>
    <w:p w14:paraId="1CF83D4F" w14:textId="6C927132" w:rsidR="00250F65" w:rsidRDefault="00DB7533">
      <w:pPr>
        <w:pStyle w:val="BodyText"/>
        <w:spacing w:before="80" w:line="360" w:lineRule="auto"/>
        <w:ind w:right="22"/>
      </w:pPr>
      <w:r>
        <w:lastRenderedPageBreak/>
        <w:t>p</w:t>
      </w:r>
      <w:r w:rsidR="00A06A6C">
        <w:t>arents</w:t>
      </w:r>
      <w:r>
        <w:t xml:space="preserve"> require additional emotional regulation, as teachers must handle parental concerns, conflicts, and expectations professionally, even in challenging conversations (</w:t>
      </w:r>
      <w:proofErr w:type="spellStart"/>
      <w:r>
        <w:t>Kinman</w:t>
      </w:r>
      <w:proofErr w:type="spellEnd"/>
      <w:r>
        <w:t xml:space="preserve"> et al., 2011). Furthermore, teachers must collaborate with colleagues and school leaders while managing institutional expectations and workplace stress, and a lack of collegial support can intensify </w:t>
      </w:r>
      <w:r w:rsidR="00A06A6C">
        <w:t xml:space="preserve">the </w:t>
      </w:r>
      <w:r>
        <w:t xml:space="preserve">emotional burden, leading to feelings of isolation and frustration (Day &amp; Gu, 2010; </w:t>
      </w:r>
      <w:proofErr w:type="spellStart"/>
      <w:r>
        <w:t>Skaalvik</w:t>
      </w:r>
      <w:proofErr w:type="spellEnd"/>
      <w:r>
        <w:t xml:space="preserve"> &amp; </w:t>
      </w:r>
      <w:proofErr w:type="spellStart"/>
      <w:r>
        <w:t>Skaalvik</w:t>
      </w:r>
      <w:proofErr w:type="spellEnd"/>
      <w:r>
        <w:t>, 2017).</w:t>
      </w:r>
    </w:p>
    <w:p w14:paraId="7A54D2B7" w14:textId="08C0B6CC" w:rsidR="00250F65" w:rsidRDefault="00F239B9">
      <w:pPr>
        <w:pStyle w:val="Heading1"/>
        <w:numPr>
          <w:ilvl w:val="1"/>
          <w:numId w:val="1"/>
        </w:numPr>
        <w:tabs>
          <w:tab w:val="left" w:pos="443"/>
        </w:tabs>
      </w:pPr>
      <w:r>
        <w:t>The</w:t>
      </w:r>
      <w:r>
        <w:rPr>
          <w:spacing w:val="-3"/>
        </w:rPr>
        <w:t xml:space="preserve"> </w:t>
      </w:r>
      <w:r>
        <w:t>Nature</w:t>
      </w:r>
      <w:r>
        <w:rPr>
          <w:spacing w:val="-2"/>
        </w:rPr>
        <w:t xml:space="preserve"> </w:t>
      </w:r>
      <w:r>
        <w:t>of</w:t>
      </w:r>
      <w:r>
        <w:rPr>
          <w:spacing w:val="-1"/>
        </w:rPr>
        <w:t xml:space="preserve"> </w:t>
      </w:r>
      <w:r>
        <w:t>Emotional</w:t>
      </w:r>
      <w:r>
        <w:rPr>
          <w:spacing w:val="-1"/>
        </w:rPr>
        <w:t xml:space="preserve"> </w:t>
      </w:r>
      <w:r w:rsidR="007E662B">
        <w:t>Labor</w:t>
      </w:r>
      <w:r>
        <w:rPr>
          <w:spacing w:val="-2"/>
        </w:rPr>
        <w:t xml:space="preserve"> </w:t>
      </w:r>
      <w:r>
        <w:t xml:space="preserve">in </w:t>
      </w:r>
      <w:r>
        <w:rPr>
          <w:spacing w:val="-2"/>
        </w:rPr>
        <w:t>Teaching</w:t>
      </w:r>
    </w:p>
    <w:p w14:paraId="2324C093" w14:textId="77777777" w:rsidR="00250F65" w:rsidRDefault="00F239B9">
      <w:pPr>
        <w:pStyle w:val="Heading2"/>
        <w:spacing w:before="137"/>
      </w:pPr>
      <w:r>
        <w:t>Surface</w:t>
      </w:r>
      <w:r>
        <w:rPr>
          <w:spacing w:val="-3"/>
        </w:rPr>
        <w:t xml:space="preserve"> </w:t>
      </w:r>
      <w:r>
        <w:t>Acting</w:t>
      </w:r>
      <w:r>
        <w:rPr>
          <w:spacing w:val="-2"/>
        </w:rPr>
        <w:t xml:space="preserve"> </w:t>
      </w:r>
      <w:r>
        <w:t>vs.</w:t>
      </w:r>
      <w:r>
        <w:rPr>
          <w:spacing w:val="-2"/>
        </w:rPr>
        <w:t xml:space="preserve"> </w:t>
      </w:r>
      <w:r>
        <w:t>Deep</w:t>
      </w:r>
      <w:r>
        <w:rPr>
          <w:spacing w:val="1"/>
        </w:rPr>
        <w:t xml:space="preserve"> </w:t>
      </w:r>
      <w:r>
        <w:rPr>
          <w:spacing w:val="-2"/>
        </w:rPr>
        <w:t>Acting</w:t>
      </w:r>
    </w:p>
    <w:p w14:paraId="53FC9840" w14:textId="2978AE04" w:rsidR="00250F65" w:rsidRDefault="00F239B9">
      <w:pPr>
        <w:pStyle w:val="BodyText"/>
        <w:spacing w:before="139" w:line="360" w:lineRule="auto"/>
        <w:ind w:right="22"/>
      </w:pPr>
      <w:r>
        <w:t>Emotional</w:t>
      </w:r>
      <w:r>
        <w:rPr>
          <w:spacing w:val="-13"/>
        </w:rPr>
        <w:t xml:space="preserve"> </w:t>
      </w:r>
      <w:r w:rsidR="007E662B">
        <w:t>labor</w:t>
      </w:r>
      <w:r>
        <w:rPr>
          <w:spacing w:val="-14"/>
        </w:rPr>
        <w:t xml:space="preserve"> </w:t>
      </w:r>
      <w:r>
        <w:t>in</w:t>
      </w:r>
      <w:r>
        <w:rPr>
          <w:spacing w:val="-13"/>
        </w:rPr>
        <w:t xml:space="preserve"> </w:t>
      </w:r>
      <w:r>
        <w:t>teaching</w:t>
      </w:r>
      <w:r>
        <w:rPr>
          <w:spacing w:val="-13"/>
        </w:rPr>
        <w:t xml:space="preserve"> </w:t>
      </w:r>
      <w:r>
        <w:t>manifests</w:t>
      </w:r>
      <w:r>
        <w:rPr>
          <w:spacing w:val="-12"/>
        </w:rPr>
        <w:t xml:space="preserve"> </w:t>
      </w:r>
      <w:r>
        <w:t>through</w:t>
      </w:r>
      <w:r>
        <w:rPr>
          <w:spacing w:val="-13"/>
        </w:rPr>
        <w:t xml:space="preserve"> </w:t>
      </w:r>
      <w:r>
        <w:t>surface</w:t>
      </w:r>
      <w:r>
        <w:rPr>
          <w:spacing w:val="-14"/>
        </w:rPr>
        <w:t xml:space="preserve"> </w:t>
      </w:r>
      <w:r>
        <w:t>acting</w:t>
      </w:r>
      <w:r>
        <w:rPr>
          <w:spacing w:val="-13"/>
        </w:rPr>
        <w:t xml:space="preserve"> </w:t>
      </w:r>
      <w:r>
        <w:t>and</w:t>
      </w:r>
      <w:r>
        <w:rPr>
          <w:spacing w:val="-13"/>
        </w:rPr>
        <w:t xml:space="preserve"> </w:t>
      </w:r>
      <w:r>
        <w:t>deep</w:t>
      </w:r>
      <w:r>
        <w:rPr>
          <w:spacing w:val="-13"/>
        </w:rPr>
        <w:t xml:space="preserve"> </w:t>
      </w:r>
      <w:r>
        <w:t>acting,</w:t>
      </w:r>
      <w:r>
        <w:rPr>
          <w:spacing w:val="-13"/>
        </w:rPr>
        <w:t xml:space="preserve"> </w:t>
      </w:r>
      <w:r>
        <w:t>two</w:t>
      </w:r>
      <w:r>
        <w:rPr>
          <w:spacing w:val="-13"/>
        </w:rPr>
        <w:t xml:space="preserve"> </w:t>
      </w:r>
      <w:r>
        <w:t>key</w:t>
      </w:r>
      <w:r>
        <w:rPr>
          <w:spacing w:val="-13"/>
        </w:rPr>
        <w:t xml:space="preserve"> </w:t>
      </w:r>
      <w:r>
        <w:t>emotion regulation strategies (Hochschild, 1983)</w:t>
      </w:r>
    </w:p>
    <w:p w14:paraId="1C69A8B8" w14:textId="72AD31DD" w:rsidR="00250F65" w:rsidRDefault="00F239B9">
      <w:pPr>
        <w:pStyle w:val="ListParagraph"/>
        <w:numPr>
          <w:ilvl w:val="2"/>
          <w:numId w:val="1"/>
        </w:numPr>
        <w:tabs>
          <w:tab w:val="left" w:pos="525"/>
        </w:tabs>
        <w:spacing w:before="1" w:line="360" w:lineRule="auto"/>
        <w:ind w:right="21" w:hanging="360"/>
        <w:rPr>
          <w:sz w:val="24"/>
        </w:rPr>
      </w:pPr>
      <w:r>
        <w:rPr>
          <w:b/>
          <w:sz w:val="24"/>
        </w:rPr>
        <w:t xml:space="preserve">Surface </w:t>
      </w:r>
      <w:r>
        <w:rPr>
          <w:b/>
          <w:sz w:val="24"/>
        </w:rPr>
        <w:t>Acting</w:t>
      </w:r>
      <w:r>
        <w:rPr>
          <w:sz w:val="24"/>
        </w:rPr>
        <w:t>: Teachers display required emotions without genuinely feeling them, such</w:t>
      </w:r>
      <w:r>
        <w:rPr>
          <w:spacing w:val="-13"/>
          <w:sz w:val="24"/>
        </w:rPr>
        <w:t xml:space="preserve"> </w:t>
      </w:r>
      <w:r>
        <w:rPr>
          <w:sz w:val="24"/>
        </w:rPr>
        <w:t>as</w:t>
      </w:r>
      <w:r>
        <w:rPr>
          <w:spacing w:val="-13"/>
          <w:sz w:val="24"/>
        </w:rPr>
        <w:t xml:space="preserve"> </w:t>
      </w:r>
      <w:r>
        <w:rPr>
          <w:sz w:val="24"/>
        </w:rPr>
        <w:t>smiling</w:t>
      </w:r>
      <w:r>
        <w:rPr>
          <w:spacing w:val="-13"/>
          <w:sz w:val="24"/>
        </w:rPr>
        <w:t xml:space="preserve"> </w:t>
      </w:r>
      <w:r>
        <w:rPr>
          <w:sz w:val="24"/>
        </w:rPr>
        <w:t>despite</w:t>
      </w:r>
      <w:r>
        <w:rPr>
          <w:spacing w:val="-14"/>
          <w:sz w:val="24"/>
        </w:rPr>
        <w:t xml:space="preserve"> </w:t>
      </w:r>
      <w:r>
        <w:rPr>
          <w:sz w:val="24"/>
        </w:rPr>
        <w:t>being</w:t>
      </w:r>
      <w:r>
        <w:rPr>
          <w:spacing w:val="-13"/>
          <w:sz w:val="24"/>
        </w:rPr>
        <w:t xml:space="preserve"> </w:t>
      </w:r>
      <w:r>
        <w:rPr>
          <w:sz w:val="24"/>
        </w:rPr>
        <w:t>stressed.</w:t>
      </w:r>
      <w:r>
        <w:rPr>
          <w:spacing w:val="-14"/>
          <w:sz w:val="24"/>
        </w:rPr>
        <w:t xml:space="preserve"> </w:t>
      </w:r>
      <w:r>
        <w:rPr>
          <w:sz w:val="24"/>
        </w:rPr>
        <w:t>This</w:t>
      </w:r>
      <w:r>
        <w:rPr>
          <w:spacing w:val="-13"/>
          <w:sz w:val="24"/>
        </w:rPr>
        <w:t xml:space="preserve"> </w:t>
      </w:r>
      <w:r>
        <w:rPr>
          <w:sz w:val="24"/>
        </w:rPr>
        <w:t>strategy</w:t>
      </w:r>
      <w:r>
        <w:rPr>
          <w:spacing w:val="-13"/>
          <w:sz w:val="24"/>
        </w:rPr>
        <w:t xml:space="preserve"> </w:t>
      </w:r>
      <w:r>
        <w:rPr>
          <w:sz w:val="24"/>
        </w:rPr>
        <w:t>leads</w:t>
      </w:r>
      <w:r>
        <w:rPr>
          <w:spacing w:val="-13"/>
          <w:sz w:val="24"/>
        </w:rPr>
        <w:t xml:space="preserve"> </w:t>
      </w:r>
      <w:r>
        <w:rPr>
          <w:sz w:val="24"/>
        </w:rPr>
        <w:t>to</w:t>
      </w:r>
      <w:r>
        <w:rPr>
          <w:spacing w:val="-13"/>
          <w:sz w:val="24"/>
        </w:rPr>
        <w:t xml:space="preserve"> </w:t>
      </w:r>
      <w:r>
        <w:rPr>
          <w:sz w:val="24"/>
        </w:rPr>
        <w:t>emotional</w:t>
      </w:r>
      <w:r>
        <w:rPr>
          <w:spacing w:val="-13"/>
          <w:sz w:val="24"/>
        </w:rPr>
        <w:t xml:space="preserve"> </w:t>
      </w:r>
      <w:r>
        <w:rPr>
          <w:sz w:val="24"/>
        </w:rPr>
        <w:t>dissonance,</w:t>
      </w:r>
      <w:r>
        <w:rPr>
          <w:spacing w:val="-13"/>
          <w:sz w:val="24"/>
        </w:rPr>
        <w:t xml:space="preserve"> </w:t>
      </w:r>
      <w:r>
        <w:rPr>
          <w:sz w:val="24"/>
        </w:rPr>
        <w:t>where expressed</w:t>
      </w:r>
      <w:r>
        <w:rPr>
          <w:spacing w:val="-12"/>
          <w:sz w:val="24"/>
        </w:rPr>
        <w:t xml:space="preserve"> </w:t>
      </w:r>
      <w:r>
        <w:rPr>
          <w:sz w:val="24"/>
        </w:rPr>
        <w:t>emotions</w:t>
      </w:r>
      <w:r>
        <w:rPr>
          <w:spacing w:val="-11"/>
          <w:sz w:val="24"/>
        </w:rPr>
        <w:t xml:space="preserve"> </w:t>
      </w:r>
      <w:r>
        <w:rPr>
          <w:sz w:val="24"/>
        </w:rPr>
        <w:t>contradict</w:t>
      </w:r>
      <w:r>
        <w:rPr>
          <w:spacing w:val="-12"/>
          <w:sz w:val="24"/>
        </w:rPr>
        <w:t xml:space="preserve"> </w:t>
      </w:r>
      <w:r>
        <w:rPr>
          <w:sz w:val="24"/>
        </w:rPr>
        <w:t>internal</w:t>
      </w:r>
      <w:r>
        <w:rPr>
          <w:spacing w:val="-11"/>
          <w:sz w:val="24"/>
        </w:rPr>
        <w:t xml:space="preserve"> </w:t>
      </w:r>
      <w:r>
        <w:rPr>
          <w:sz w:val="24"/>
        </w:rPr>
        <w:t>feelings,</w:t>
      </w:r>
      <w:r>
        <w:rPr>
          <w:spacing w:val="-11"/>
          <w:sz w:val="24"/>
        </w:rPr>
        <w:t xml:space="preserve"> </w:t>
      </w:r>
      <w:r>
        <w:rPr>
          <w:sz w:val="24"/>
        </w:rPr>
        <w:t>often</w:t>
      </w:r>
      <w:r>
        <w:rPr>
          <w:spacing w:val="-12"/>
          <w:sz w:val="24"/>
        </w:rPr>
        <w:t xml:space="preserve"> </w:t>
      </w:r>
      <w:r>
        <w:rPr>
          <w:sz w:val="24"/>
        </w:rPr>
        <w:t>resulting</w:t>
      </w:r>
      <w:r>
        <w:rPr>
          <w:spacing w:val="-11"/>
          <w:sz w:val="24"/>
        </w:rPr>
        <w:t xml:space="preserve"> </w:t>
      </w:r>
      <w:r>
        <w:rPr>
          <w:sz w:val="24"/>
        </w:rPr>
        <w:t>in</w:t>
      </w:r>
      <w:r>
        <w:rPr>
          <w:spacing w:val="-11"/>
          <w:sz w:val="24"/>
        </w:rPr>
        <w:t xml:space="preserve"> </w:t>
      </w:r>
      <w:r>
        <w:rPr>
          <w:sz w:val="24"/>
        </w:rPr>
        <w:t>exhaustion</w:t>
      </w:r>
      <w:r>
        <w:rPr>
          <w:spacing w:val="-14"/>
          <w:sz w:val="24"/>
        </w:rPr>
        <w:t xml:space="preserve"> </w:t>
      </w:r>
      <w:r>
        <w:rPr>
          <w:sz w:val="24"/>
        </w:rPr>
        <w:t>and</w:t>
      </w:r>
      <w:r>
        <w:rPr>
          <w:spacing w:val="-12"/>
          <w:sz w:val="24"/>
        </w:rPr>
        <w:t xml:space="preserve"> </w:t>
      </w:r>
      <w:r>
        <w:rPr>
          <w:sz w:val="24"/>
        </w:rPr>
        <w:t>reduced</w:t>
      </w:r>
      <w:r>
        <w:rPr>
          <w:sz w:val="24"/>
        </w:rPr>
        <w:t xml:space="preserve"> job satisfaction (</w:t>
      </w:r>
      <w:proofErr w:type="spellStart"/>
      <w:r>
        <w:rPr>
          <w:sz w:val="24"/>
        </w:rPr>
        <w:t>Brotheridge</w:t>
      </w:r>
      <w:proofErr w:type="spellEnd"/>
      <w:r w:rsidR="00A06A6C">
        <w:rPr>
          <w:sz w:val="24"/>
        </w:rPr>
        <w:t>,</w:t>
      </w:r>
      <w:r>
        <w:rPr>
          <w:sz w:val="24"/>
        </w:rPr>
        <w:t xml:space="preserve"> 2002 &amp; </w:t>
      </w:r>
      <w:proofErr w:type="spellStart"/>
      <w:r>
        <w:rPr>
          <w:sz w:val="24"/>
        </w:rPr>
        <w:t>Grandey</w:t>
      </w:r>
      <w:proofErr w:type="spellEnd"/>
      <w:r>
        <w:rPr>
          <w:sz w:val="24"/>
        </w:rPr>
        <w:t>, 2000).</w:t>
      </w:r>
    </w:p>
    <w:p w14:paraId="1C7A49AD" w14:textId="77777777" w:rsidR="00250F65" w:rsidRDefault="00F239B9">
      <w:pPr>
        <w:pStyle w:val="ListParagraph"/>
        <w:numPr>
          <w:ilvl w:val="2"/>
          <w:numId w:val="1"/>
        </w:numPr>
        <w:tabs>
          <w:tab w:val="left" w:pos="525"/>
        </w:tabs>
        <w:spacing w:line="360" w:lineRule="auto"/>
        <w:ind w:right="23" w:hanging="360"/>
        <w:rPr>
          <w:sz w:val="24"/>
        </w:rPr>
      </w:pPr>
      <w:r>
        <w:rPr>
          <w:b/>
          <w:sz w:val="24"/>
        </w:rPr>
        <w:t>Deep Acting</w:t>
      </w:r>
      <w:r>
        <w:rPr>
          <w:sz w:val="24"/>
        </w:rPr>
        <w:t>: Teachers</w:t>
      </w:r>
      <w:r>
        <w:rPr>
          <w:spacing w:val="-1"/>
          <w:sz w:val="24"/>
        </w:rPr>
        <w:t xml:space="preserve"> </w:t>
      </w:r>
      <w:r>
        <w:rPr>
          <w:sz w:val="24"/>
        </w:rPr>
        <w:t>attempt to genuinely align their emotions with their professional role,</w:t>
      </w:r>
      <w:r>
        <w:rPr>
          <w:spacing w:val="-7"/>
          <w:sz w:val="24"/>
        </w:rPr>
        <w:t xml:space="preserve"> </w:t>
      </w:r>
      <w:r>
        <w:rPr>
          <w:sz w:val="24"/>
        </w:rPr>
        <w:t>such</w:t>
      </w:r>
      <w:r>
        <w:rPr>
          <w:spacing w:val="-7"/>
          <w:sz w:val="24"/>
        </w:rPr>
        <w:t xml:space="preserve"> </w:t>
      </w:r>
      <w:r>
        <w:rPr>
          <w:sz w:val="24"/>
        </w:rPr>
        <w:t>as</w:t>
      </w:r>
      <w:r>
        <w:rPr>
          <w:spacing w:val="-7"/>
          <w:sz w:val="24"/>
        </w:rPr>
        <w:t xml:space="preserve"> </w:t>
      </w:r>
      <w:r>
        <w:rPr>
          <w:sz w:val="24"/>
        </w:rPr>
        <w:t>reframing</w:t>
      </w:r>
      <w:r>
        <w:rPr>
          <w:spacing w:val="-7"/>
          <w:sz w:val="24"/>
        </w:rPr>
        <w:t xml:space="preserve"> </w:t>
      </w:r>
      <w:r>
        <w:rPr>
          <w:sz w:val="24"/>
        </w:rPr>
        <w:t>a</w:t>
      </w:r>
      <w:r>
        <w:rPr>
          <w:spacing w:val="-7"/>
          <w:sz w:val="24"/>
        </w:rPr>
        <w:t xml:space="preserve"> </w:t>
      </w:r>
      <w:r>
        <w:rPr>
          <w:sz w:val="24"/>
        </w:rPr>
        <w:t>challenging</w:t>
      </w:r>
      <w:r>
        <w:rPr>
          <w:spacing w:val="-6"/>
          <w:sz w:val="24"/>
        </w:rPr>
        <w:t xml:space="preserve"> </w:t>
      </w:r>
      <w:r>
        <w:rPr>
          <w:sz w:val="24"/>
        </w:rPr>
        <w:t>situation</w:t>
      </w:r>
      <w:r>
        <w:rPr>
          <w:spacing w:val="-7"/>
          <w:sz w:val="24"/>
        </w:rPr>
        <w:t xml:space="preserve"> </w:t>
      </w:r>
      <w:r>
        <w:rPr>
          <w:sz w:val="24"/>
        </w:rPr>
        <w:t>positively.</w:t>
      </w:r>
      <w:r>
        <w:rPr>
          <w:spacing w:val="-7"/>
          <w:sz w:val="24"/>
        </w:rPr>
        <w:t xml:space="preserve"> </w:t>
      </w:r>
      <w:r>
        <w:rPr>
          <w:sz w:val="24"/>
        </w:rPr>
        <w:t>Deep</w:t>
      </w:r>
      <w:r>
        <w:rPr>
          <w:spacing w:val="-7"/>
          <w:sz w:val="24"/>
        </w:rPr>
        <w:t xml:space="preserve"> </w:t>
      </w:r>
      <w:r>
        <w:rPr>
          <w:sz w:val="24"/>
        </w:rPr>
        <w:t>acting</w:t>
      </w:r>
      <w:r>
        <w:rPr>
          <w:spacing w:val="-7"/>
          <w:sz w:val="24"/>
        </w:rPr>
        <w:t xml:space="preserve"> </w:t>
      </w:r>
      <w:r>
        <w:rPr>
          <w:sz w:val="24"/>
        </w:rPr>
        <w:t>is</w:t>
      </w:r>
      <w:r>
        <w:rPr>
          <w:spacing w:val="-6"/>
          <w:sz w:val="24"/>
        </w:rPr>
        <w:t xml:space="preserve"> </w:t>
      </w:r>
      <w:r>
        <w:rPr>
          <w:sz w:val="24"/>
        </w:rPr>
        <w:t>linked</w:t>
      </w:r>
      <w:r>
        <w:rPr>
          <w:spacing w:val="-7"/>
          <w:sz w:val="24"/>
        </w:rPr>
        <w:t xml:space="preserve"> </w:t>
      </w:r>
      <w:r>
        <w:rPr>
          <w:sz w:val="24"/>
        </w:rPr>
        <w:t>to</w:t>
      </w:r>
      <w:r>
        <w:rPr>
          <w:spacing w:val="-6"/>
          <w:sz w:val="24"/>
        </w:rPr>
        <w:t xml:space="preserve"> </w:t>
      </w:r>
      <w:r>
        <w:rPr>
          <w:sz w:val="24"/>
        </w:rPr>
        <w:t>greater emotional well-being</w:t>
      </w:r>
      <w:r>
        <w:rPr>
          <w:sz w:val="24"/>
        </w:rPr>
        <w:t xml:space="preserve"> and more authentic classroom interactions, reducing stress and enhancing job satisfaction (</w:t>
      </w:r>
      <w:proofErr w:type="spellStart"/>
      <w:r>
        <w:rPr>
          <w:sz w:val="24"/>
        </w:rPr>
        <w:t>Hülsheger</w:t>
      </w:r>
      <w:proofErr w:type="spellEnd"/>
      <w:r>
        <w:rPr>
          <w:sz w:val="24"/>
        </w:rPr>
        <w:t xml:space="preserve"> &amp; </w:t>
      </w:r>
      <w:proofErr w:type="spellStart"/>
      <w:r>
        <w:rPr>
          <w:sz w:val="24"/>
        </w:rPr>
        <w:t>Schewe</w:t>
      </w:r>
      <w:proofErr w:type="spellEnd"/>
      <w:r>
        <w:rPr>
          <w:sz w:val="24"/>
        </w:rPr>
        <w:t>, 2011).</w:t>
      </w:r>
    </w:p>
    <w:p w14:paraId="1A69397B" w14:textId="77777777" w:rsidR="00250F65" w:rsidRDefault="00F239B9">
      <w:pPr>
        <w:pStyle w:val="BodyText"/>
        <w:spacing w:before="1" w:line="360" w:lineRule="auto"/>
        <w:ind w:right="20"/>
      </w:pPr>
      <w:r>
        <w:t>Research indicates that teachers who engage in deep acting experience lower emotional exhaustion than those who rely heavily on surface a</w:t>
      </w:r>
      <w:r>
        <w:t>cting (</w:t>
      </w:r>
      <w:proofErr w:type="spellStart"/>
      <w:r>
        <w:t>Kinman</w:t>
      </w:r>
      <w:proofErr w:type="spellEnd"/>
      <w:r>
        <w:t xml:space="preserve"> et al., 2011). Schools that promote emotional authenticity through supportive environments help teachers manage emotional demands more effectively.</w:t>
      </w:r>
    </w:p>
    <w:p w14:paraId="51CEF009" w14:textId="77777777" w:rsidR="00250F65" w:rsidRDefault="00F239B9">
      <w:pPr>
        <w:pStyle w:val="Heading2"/>
        <w:numPr>
          <w:ilvl w:val="1"/>
          <w:numId w:val="1"/>
        </w:numPr>
        <w:tabs>
          <w:tab w:val="left" w:pos="443"/>
        </w:tabs>
      </w:pPr>
      <w:r>
        <w:t>Emotional</w:t>
      </w:r>
      <w:r>
        <w:rPr>
          <w:spacing w:val="-6"/>
        </w:rPr>
        <w:t xml:space="preserve"> </w:t>
      </w:r>
      <w:r>
        <w:t>Dissonance</w:t>
      </w:r>
      <w:r>
        <w:rPr>
          <w:spacing w:val="-5"/>
        </w:rPr>
        <w:t xml:space="preserve"> </w:t>
      </w:r>
      <w:r>
        <w:t>and</w:t>
      </w:r>
      <w:r>
        <w:rPr>
          <w:spacing w:val="-2"/>
        </w:rPr>
        <w:t xml:space="preserve"> </w:t>
      </w:r>
      <w:r>
        <w:t>its</w:t>
      </w:r>
      <w:r>
        <w:rPr>
          <w:spacing w:val="-5"/>
        </w:rPr>
        <w:t xml:space="preserve"> </w:t>
      </w:r>
      <w:r>
        <w:t>Implications</w:t>
      </w:r>
      <w:r>
        <w:rPr>
          <w:spacing w:val="-5"/>
        </w:rPr>
        <w:t xml:space="preserve"> </w:t>
      </w:r>
      <w:r>
        <w:t>for</w:t>
      </w:r>
      <w:r>
        <w:rPr>
          <w:spacing w:val="-4"/>
        </w:rPr>
        <w:t xml:space="preserve"> </w:t>
      </w:r>
      <w:r>
        <w:rPr>
          <w:spacing w:val="-2"/>
        </w:rPr>
        <w:t>Teachers</w:t>
      </w:r>
    </w:p>
    <w:p w14:paraId="0ADB66A2" w14:textId="2E1DD42E" w:rsidR="00250F65" w:rsidRDefault="00F239B9">
      <w:pPr>
        <w:pStyle w:val="BodyText"/>
        <w:spacing w:before="136" w:line="360" w:lineRule="auto"/>
        <w:ind w:right="20"/>
      </w:pPr>
      <w:r>
        <w:t>Emotional dissonance</w:t>
      </w:r>
      <w:r>
        <w:rPr>
          <w:spacing w:val="-1"/>
        </w:rPr>
        <w:t xml:space="preserve"> </w:t>
      </w:r>
      <w:r>
        <w:t>occurs</w:t>
      </w:r>
      <w:r>
        <w:rPr>
          <w:spacing w:val="-1"/>
        </w:rPr>
        <w:t xml:space="preserve"> </w:t>
      </w:r>
      <w:r>
        <w:t>when teache</w:t>
      </w:r>
      <w:r>
        <w:t>rs’</w:t>
      </w:r>
      <w:r>
        <w:rPr>
          <w:spacing w:val="-2"/>
        </w:rPr>
        <w:t xml:space="preserve"> </w:t>
      </w:r>
      <w:r>
        <w:t>genuine</w:t>
      </w:r>
      <w:r>
        <w:rPr>
          <w:spacing w:val="-1"/>
        </w:rPr>
        <w:t xml:space="preserve"> </w:t>
      </w:r>
      <w:r>
        <w:t>feelings conflict with the</w:t>
      </w:r>
      <w:r>
        <w:rPr>
          <w:spacing w:val="-1"/>
        </w:rPr>
        <w:t xml:space="preserve"> </w:t>
      </w:r>
      <w:r>
        <w:t>emotions they are</w:t>
      </w:r>
      <w:r>
        <w:rPr>
          <w:spacing w:val="-7"/>
        </w:rPr>
        <w:t xml:space="preserve"> </w:t>
      </w:r>
      <w:r>
        <w:t>expected</w:t>
      </w:r>
      <w:r>
        <w:rPr>
          <w:spacing w:val="-6"/>
        </w:rPr>
        <w:t xml:space="preserve"> </w:t>
      </w:r>
      <w:r>
        <w:t>to</w:t>
      </w:r>
      <w:r>
        <w:rPr>
          <w:spacing w:val="-5"/>
        </w:rPr>
        <w:t xml:space="preserve"> </w:t>
      </w:r>
      <w:r>
        <w:t>display</w:t>
      </w:r>
      <w:r>
        <w:rPr>
          <w:spacing w:val="-6"/>
        </w:rPr>
        <w:t xml:space="preserve"> </w:t>
      </w:r>
      <w:r>
        <w:t>(</w:t>
      </w:r>
      <w:proofErr w:type="spellStart"/>
      <w:r>
        <w:t>Brotheridge</w:t>
      </w:r>
      <w:proofErr w:type="spellEnd"/>
      <w:r w:rsidR="00A06A6C">
        <w:t>,</w:t>
      </w:r>
      <w:r>
        <w:rPr>
          <w:spacing w:val="-6"/>
        </w:rPr>
        <w:t xml:space="preserve"> </w:t>
      </w:r>
      <w:r>
        <w:t>2002</w:t>
      </w:r>
      <w:r>
        <w:rPr>
          <w:spacing w:val="-6"/>
        </w:rPr>
        <w:t xml:space="preserve"> </w:t>
      </w:r>
      <w:r>
        <w:t>&amp;</w:t>
      </w:r>
      <w:r>
        <w:rPr>
          <w:spacing w:val="-5"/>
        </w:rPr>
        <w:t xml:space="preserve"> </w:t>
      </w:r>
      <w:proofErr w:type="spellStart"/>
      <w:r>
        <w:t>Grandey</w:t>
      </w:r>
      <w:proofErr w:type="spellEnd"/>
      <w:r>
        <w:t>,</w:t>
      </w:r>
      <w:r>
        <w:rPr>
          <w:spacing w:val="-6"/>
        </w:rPr>
        <w:t xml:space="preserve"> </w:t>
      </w:r>
      <w:r>
        <w:t>2017).</w:t>
      </w:r>
      <w:r>
        <w:rPr>
          <w:spacing w:val="-7"/>
        </w:rPr>
        <w:t xml:space="preserve"> </w:t>
      </w:r>
      <w:r>
        <w:t>This</w:t>
      </w:r>
      <w:r>
        <w:rPr>
          <w:spacing w:val="-5"/>
        </w:rPr>
        <w:t xml:space="preserve"> </w:t>
      </w:r>
      <w:r>
        <w:t>phenomenon</w:t>
      </w:r>
      <w:r>
        <w:rPr>
          <w:spacing w:val="-6"/>
        </w:rPr>
        <w:t xml:space="preserve"> </w:t>
      </w:r>
      <w:r>
        <w:t>is</w:t>
      </w:r>
      <w:r>
        <w:rPr>
          <w:spacing w:val="-5"/>
        </w:rPr>
        <w:t xml:space="preserve"> </w:t>
      </w:r>
      <w:r>
        <w:t>common</w:t>
      </w:r>
      <w:r>
        <w:rPr>
          <w:spacing w:val="-6"/>
        </w:rPr>
        <w:t xml:space="preserve"> </w:t>
      </w:r>
      <w:r>
        <w:t>in teaching,</w:t>
      </w:r>
      <w:r>
        <w:rPr>
          <w:spacing w:val="-3"/>
        </w:rPr>
        <w:t xml:space="preserve"> </w:t>
      </w:r>
      <w:r>
        <w:t>as</w:t>
      </w:r>
      <w:r>
        <w:rPr>
          <w:spacing w:val="-2"/>
        </w:rPr>
        <w:t xml:space="preserve"> </w:t>
      </w:r>
      <w:r>
        <w:t>educators</w:t>
      </w:r>
      <w:r>
        <w:rPr>
          <w:spacing w:val="-2"/>
        </w:rPr>
        <w:t xml:space="preserve"> </w:t>
      </w:r>
      <w:r>
        <w:t>frequently</w:t>
      </w:r>
      <w:r>
        <w:rPr>
          <w:spacing w:val="-3"/>
        </w:rPr>
        <w:t xml:space="preserve"> </w:t>
      </w:r>
      <w:r>
        <w:t>suppress</w:t>
      </w:r>
      <w:r>
        <w:rPr>
          <w:spacing w:val="-4"/>
        </w:rPr>
        <w:t xml:space="preserve"> </w:t>
      </w:r>
      <w:r>
        <w:t>frustration,</w:t>
      </w:r>
      <w:r>
        <w:rPr>
          <w:spacing w:val="-3"/>
        </w:rPr>
        <w:t xml:space="preserve"> </w:t>
      </w:r>
      <w:r>
        <w:t>stress,</w:t>
      </w:r>
      <w:r>
        <w:rPr>
          <w:spacing w:val="-3"/>
        </w:rPr>
        <w:t xml:space="preserve"> </w:t>
      </w:r>
      <w:r>
        <w:t>or</w:t>
      </w:r>
      <w:r>
        <w:rPr>
          <w:spacing w:val="-3"/>
        </w:rPr>
        <w:t xml:space="preserve"> </w:t>
      </w:r>
      <w:r>
        <w:t>personal</w:t>
      </w:r>
      <w:r>
        <w:rPr>
          <w:spacing w:val="-3"/>
        </w:rPr>
        <w:t xml:space="preserve"> </w:t>
      </w:r>
      <w:r>
        <w:t>struggles</w:t>
      </w:r>
      <w:r>
        <w:rPr>
          <w:spacing w:val="-4"/>
        </w:rPr>
        <w:t xml:space="preserve"> </w:t>
      </w:r>
      <w:r>
        <w:t>to</w:t>
      </w:r>
      <w:r>
        <w:rPr>
          <w:spacing w:val="-3"/>
        </w:rPr>
        <w:t xml:space="preserve"> </w:t>
      </w:r>
      <w:r>
        <w:t xml:space="preserve">maintain a professional </w:t>
      </w:r>
      <w:r>
        <w:t>demeanor.</w:t>
      </w:r>
    </w:p>
    <w:p w14:paraId="1DFD14C5" w14:textId="77777777" w:rsidR="00250F65" w:rsidRDefault="00F239B9">
      <w:pPr>
        <w:pStyle w:val="ListParagraph"/>
        <w:numPr>
          <w:ilvl w:val="2"/>
          <w:numId w:val="1"/>
        </w:numPr>
        <w:tabs>
          <w:tab w:val="left" w:pos="525"/>
        </w:tabs>
        <w:spacing w:before="1" w:line="360" w:lineRule="auto"/>
        <w:ind w:right="20" w:hanging="360"/>
        <w:rPr>
          <w:sz w:val="24"/>
        </w:rPr>
      </w:pPr>
      <w:r>
        <w:rPr>
          <w:b/>
          <w:sz w:val="24"/>
        </w:rPr>
        <w:t>Increased</w:t>
      </w:r>
      <w:r>
        <w:rPr>
          <w:b/>
          <w:spacing w:val="-10"/>
          <w:sz w:val="24"/>
        </w:rPr>
        <w:t xml:space="preserve"> </w:t>
      </w:r>
      <w:r>
        <w:rPr>
          <w:b/>
          <w:sz w:val="24"/>
        </w:rPr>
        <w:t>Stress</w:t>
      </w:r>
      <w:r>
        <w:rPr>
          <w:b/>
          <w:spacing w:val="-10"/>
          <w:sz w:val="24"/>
        </w:rPr>
        <w:t xml:space="preserve"> </w:t>
      </w:r>
      <w:r>
        <w:rPr>
          <w:b/>
          <w:sz w:val="24"/>
        </w:rPr>
        <w:t>and</w:t>
      </w:r>
      <w:r>
        <w:rPr>
          <w:b/>
          <w:spacing w:val="-10"/>
          <w:sz w:val="24"/>
        </w:rPr>
        <w:t xml:space="preserve"> </w:t>
      </w:r>
      <w:r>
        <w:rPr>
          <w:b/>
          <w:sz w:val="24"/>
        </w:rPr>
        <w:t>Burnout</w:t>
      </w:r>
      <w:r>
        <w:rPr>
          <w:sz w:val="24"/>
        </w:rPr>
        <w:t>:</w:t>
      </w:r>
      <w:r>
        <w:rPr>
          <w:spacing w:val="-10"/>
          <w:sz w:val="24"/>
        </w:rPr>
        <w:t xml:space="preserve"> </w:t>
      </w:r>
      <w:r>
        <w:rPr>
          <w:sz w:val="24"/>
        </w:rPr>
        <w:t>Teachers</w:t>
      </w:r>
      <w:r>
        <w:rPr>
          <w:spacing w:val="-9"/>
          <w:sz w:val="24"/>
        </w:rPr>
        <w:t xml:space="preserve"> </w:t>
      </w:r>
      <w:r>
        <w:rPr>
          <w:sz w:val="24"/>
        </w:rPr>
        <w:t>who</w:t>
      </w:r>
      <w:r>
        <w:rPr>
          <w:spacing w:val="-9"/>
          <w:sz w:val="24"/>
        </w:rPr>
        <w:t xml:space="preserve"> </w:t>
      </w:r>
      <w:r>
        <w:rPr>
          <w:sz w:val="24"/>
        </w:rPr>
        <w:t>experience</w:t>
      </w:r>
      <w:r>
        <w:rPr>
          <w:spacing w:val="-12"/>
          <w:sz w:val="24"/>
        </w:rPr>
        <w:t xml:space="preserve"> </w:t>
      </w:r>
      <w:r>
        <w:rPr>
          <w:sz w:val="24"/>
        </w:rPr>
        <w:t>high</w:t>
      </w:r>
      <w:r>
        <w:rPr>
          <w:spacing w:val="-8"/>
          <w:sz w:val="24"/>
        </w:rPr>
        <w:t xml:space="preserve"> </w:t>
      </w:r>
      <w:r>
        <w:rPr>
          <w:sz w:val="24"/>
        </w:rPr>
        <w:t>emotional</w:t>
      </w:r>
      <w:r>
        <w:rPr>
          <w:spacing w:val="-11"/>
          <w:sz w:val="24"/>
        </w:rPr>
        <w:t xml:space="preserve"> </w:t>
      </w:r>
      <w:r>
        <w:rPr>
          <w:sz w:val="24"/>
        </w:rPr>
        <w:t>dissonance</w:t>
      </w:r>
      <w:r>
        <w:rPr>
          <w:spacing w:val="-9"/>
          <w:sz w:val="24"/>
        </w:rPr>
        <w:t xml:space="preserve"> </w:t>
      </w:r>
      <w:r>
        <w:rPr>
          <w:sz w:val="24"/>
        </w:rPr>
        <w:t>are more likely to suffer from burnout, as suppressing emotions over time depletes psychological resources (Chang, 2009).</w:t>
      </w:r>
    </w:p>
    <w:p w14:paraId="11127AB9" w14:textId="77777777" w:rsidR="00250F65" w:rsidRDefault="00F239B9">
      <w:pPr>
        <w:pStyle w:val="ListParagraph"/>
        <w:numPr>
          <w:ilvl w:val="2"/>
          <w:numId w:val="1"/>
        </w:numPr>
        <w:tabs>
          <w:tab w:val="left" w:pos="525"/>
        </w:tabs>
        <w:spacing w:before="2" w:line="360" w:lineRule="auto"/>
        <w:ind w:right="21" w:hanging="360"/>
        <w:rPr>
          <w:sz w:val="24"/>
        </w:rPr>
      </w:pPr>
      <w:r>
        <w:rPr>
          <w:b/>
          <w:sz w:val="24"/>
        </w:rPr>
        <w:t>Reduced Job Satisfaction</w:t>
      </w:r>
      <w:r>
        <w:rPr>
          <w:sz w:val="24"/>
        </w:rPr>
        <w:t>: When teachers feel</w:t>
      </w:r>
      <w:r>
        <w:rPr>
          <w:sz w:val="24"/>
        </w:rPr>
        <w:t xml:space="preserve"> emotionally disconnected from their work, job dissatisfaction and disengagement increase (</w:t>
      </w:r>
      <w:proofErr w:type="spellStart"/>
      <w:r>
        <w:rPr>
          <w:sz w:val="24"/>
        </w:rPr>
        <w:t>Skaalvik</w:t>
      </w:r>
      <w:proofErr w:type="spellEnd"/>
      <w:r>
        <w:rPr>
          <w:sz w:val="24"/>
        </w:rPr>
        <w:t xml:space="preserve"> &amp; </w:t>
      </w:r>
      <w:proofErr w:type="spellStart"/>
      <w:r>
        <w:rPr>
          <w:sz w:val="24"/>
        </w:rPr>
        <w:t>Skaalvik</w:t>
      </w:r>
      <w:proofErr w:type="spellEnd"/>
      <w:r>
        <w:rPr>
          <w:sz w:val="24"/>
        </w:rPr>
        <w:t>, 2017).</w:t>
      </w:r>
    </w:p>
    <w:p w14:paraId="0CFAC4AE" w14:textId="77777777" w:rsidR="00250F65" w:rsidRDefault="00250F65">
      <w:pPr>
        <w:pStyle w:val="ListParagraph"/>
        <w:spacing w:line="360" w:lineRule="auto"/>
        <w:rPr>
          <w:sz w:val="24"/>
        </w:rPr>
        <w:sectPr w:rsidR="00250F65">
          <w:pgSz w:w="11910" w:h="16840"/>
          <w:pgMar w:top="1340" w:right="1417" w:bottom="280" w:left="1417" w:header="44" w:footer="0" w:gutter="0"/>
          <w:cols w:space="720"/>
        </w:sectPr>
      </w:pPr>
    </w:p>
    <w:p w14:paraId="0B5806E7" w14:textId="0251637D" w:rsidR="00250F65" w:rsidRDefault="00F239B9">
      <w:pPr>
        <w:pStyle w:val="ListParagraph"/>
        <w:numPr>
          <w:ilvl w:val="2"/>
          <w:numId w:val="1"/>
        </w:numPr>
        <w:tabs>
          <w:tab w:val="left" w:pos="525"/>
        </w:tabs>
        <w:spacing w:before="80" w:line="360" w:lineRule="auto"/>
        <w:ind w:right="20" w:hanging="360"/>
        <w:rPr>
          <w:sz w:val="24"/>
        </w:rPr>
      </w:pPr>
      <w:r>
        <w:rPr>
          <w:b/>
          <w:sz w:val="24"/>
        </w:rPr>
        <w:lastRenderedPageBreak/>
        <w:t>Impact</w:t>
      </w:r>
      <w:r>
        <w:rPr>
          <w:b/>
          <w:spacing w:val="-7"/>
          <w:sz w:val="24"/>
        </w:rPr>
        <w:t xml:space="preserve"> </w:t>
      </w:r>
      <w:r>
        <w:rPr>
          <w:b/>
          <w:sz w:val="24"/>
        </w:rPr>
        <w:t>on</w:t>
      </w:r>
      <w:r>
        <w:rPr>
          <w:b/>
          <w:spacing w:val="-5"/>
          <w:sz w:val="24"/>
        </w:rPr>
        <w:t xml:space="preserve"> </w:t>
      </w:r>
      <w:r>
        <w:rPr>
          <w:b/>
          <w:sz w:val="24"/>
        </w:rPr>
        <w:t>Student-Teacher</w:t>
      </w:r>
      <w:r>
        <w:rPr>
          <w:b/>
          <w:spacing w:val="-6"/>
          <w:sz w:val="24"/>
        </w:rPr>
        <w:t xml:space="preserve"> </w:t>
      </w:r>
      <w:r>
        <w:rPr>
          <w:b/>
          <w:sz w:val="24"/>
        </w:rPr>
        <w:t>Relationships</w:t>
      </w:r>
      <w:r>
        <w:rPr>
          <w:sz w:val="24"/>
        </w:rPr>
        <w:t>:</w:t>
      </w:r>
      <w:r>
        <w:rPr>
          <w:spacing w:val="-5"/>
          <w:sz w:val="24"/>
        </w:rPr>
        <w:t xml:space="preserve"> </w:t>
      </w:r>
      <w:r>
        <w:rPr>
          <w:sz w:val="24"/>
        </w:rPr>
        <w:t>Emotional</w:t>
      </w:r>
      <w:r>
        <w:rPr>
          <w:spacing w:val="-5"/>
          <w:sz w:val="24"/>
        </w:rPr>
        <w:t xml:space="preserve"> </w:t>
      </w:r>
      <w:r>
        <w:rPr>
          <w:sz w:val="24"/>
        </w:rPr>
        <w:t>dissonance</w:t>
      </w:r>
      <w:r>
        <w:rPr>
          <w:spacing w:val="-6"/>
          <w:sz w:val="24"/>
        </w:rPr>
        <w:t xml:space="preserve"> </w:t>
      </w:r>
      <w:r>
        <w:rPr>
          <w:sz w:val="24"/>
        </w:rPr>
        <w:t>can</w:t>
      </w:r>
      <w:r>
        <w:rPr>
          <w:spacing w:val="-5"/>
          <w:sz w:val="24"/>
        </w:rPr>
        <w:t xml:space="preserve"> </w:t>
      </w:r>
      <w:r>
        <w:rPr>
          <w:sz w:val="24"/>
        </w:rPr>
        <w:t>weaken</w:t>
      </w:r>
      <w:r>
        <w:rPr>
          <w:spacing w:val="-5"/>
          <w:sz w:val="24"/>
        </w:rPr>
        <w:t xml:space="preserve"> </w:t>
      </w:r>
      <w:r w:rsidR="00572ABF">
        <w:rPr>
          <w:sz w:val="24"/>
        </w:rPr>
        <w:t>student-teacher</w:t>
      </w:r>
      <w:r>
        <w:rPr>
          <w:spacing w:val="-9"/>
          <w:sz w:val="24"/>
        </w:rPr>
        <w:t xml:space="preserve"> </w:t>
      </w:r>
      <w:r>
        <w:rPr>
          <w:sz w:val="24"/>
        </w:rPr>
        <w:t>connections,</w:t>
      </w:r>
      <w:r>
        <w:rPr>
          <w:spacing w:val="-8"/>
          <w:sz w:val="24"/>
        </w:rPr>
        <w:t xml:space="preserve"> </w:t>
      </w:r>
      <w:r>
        <w:rPr>
          <w:sz w:val="24"/>
        </w:rPr>
        <w:t>as</w:t>
      </w:r>
      <w:r>
        <w:rPr>
          <w:spacing w:val="-8"/>
          <w:sz w:val="24"/>
        </w:rPr>
        <w:t xml:space="preserve"> </w:t>
      </w:r>
      <w:r>
        <w:rPr>
          <w:sz w:val="24"/>
        </w:rPr>
        <w:t>students</w:t>
      </w:r>
      <w:r>
        <w:rPr>
          <w:spacing w:val="-8"/>
          <w:sz w:val="24"/>
        </w:rPr>
        <w:t xml:space="preserve"> </w:t>
      </w:r>
      <w:r>
        <w:rPr>
          <w:sz w:val="24"/>
        </w:rPr>
        <w:t>may</w:t>
      </w:r>
      <w:r>
        <w:rPr>
          <w:spacing w:val="-9"/>
          <w:sz w:val="24"/>
        </w:rPr>
        <w:t xml:space="preserve"> </w:t>
      </w:r>
      <w:r>
        <w:rPr>
          <w:sz w:val="24"/>
        </w:rPr>
        <w:t>perceive</w:t>
      </w:r>
      <w:r>
        <w:rPr>
          <w:spacing w:val="-9"/>
          <w:sz w:val="24"/>
        </w:rPr>
        <w:t xml:space="preserve"> </w:t>
      </w:r>
      <w:r>
        <w:rPr>
          <w:sz w:val="24"/>
        </w:rPr>
        <w:t>inauthenticity,</w:t>
      </w:r>
      <w:r>
        <w:rPr>
          <w:spacing w:val="-8"/>
          <w:sz w:val="24"/>
        </w:rPr>
        <w:t xml:space="preserve"> </w:t>
      </w:r>
      <w:r>
        <w:rPr>
          <w:sz w:val="24"/>
        </w:rPr>
        <w:t>leading</w:t>
      </w:r>
      <w:r>
        <w:rPr>
          <w:spacing w:val="-8"/>
          <w:sz w:val="24"/>
        </w:rPr>
        <w:t xml:space="preserve"> </w:t>
      </w:r>
      <w:r>
        <w:rPr>
          <w:sz w:val="24"/>
        </w:rPr>
        <w:t>to</w:t>
      </w:r>
      <w:r>
        <w:rPr>
          <w:spacing w:val="-8"/>
          <w:sz w:val="24"/>
        </w:rPr>
        <w:t xml:space="preserve"> </w:t>
      </w:r>
      <w:r>
        <w:rPr>
          <w:sz w:val="24"/>
        </w:rPr>
        <w:t>reduced</w:t>
      </w:r>
      <w:r>
        <w:rPr>
          <w:spacing w:val="-8"/>
          <w:sz w:val="24"/>
        </w:rPr>
        <w:t xml:space="preserve"> </w:t>
      </w:r>
      <w:r>
        <w:rPr>
          <w:sz w:val="24"/>
        </w:rPr>
        <w:t>trust</w:t>
      </w:r>
      <w:r>
        <w:rPr>
          <w:spacing w:val="-8"/>
          <w:sz w:val="24"/>
        </w:rPr>
        <w:t xml:space="preserve"> </w:t>
      </w:r>
      <w:r>
        <w:rPr>
          <w:sz w:val="24"/>
        </w:rPr>
        <w:t>and engagement (Day &amp; Gu, 2010).</w:t>
      </w:r>
    </w:p>
    <w:p w14:paraId="4B0D8E87" w14:textId="77777777" w:rsidR="00250F65" w:rsidRDefault="00250F65">
      <w:pPr>
        <w:pStyle w:val="BodyText"/>
        <w:spacing w:before="138"/>
        <w:ind w:left="0"/>
        <w:jc w:val="left"/>
      </w:pPr>
    </w:p>
    <w:p w14:paraId="6221BD3D" w14:textId="123820C8" w:rsidR="00250F65" w:rsidRDefault="00F239B9">
      <w:pPr>
        <w:pStyle w:val="Heading1"/>
        <w:numPr>
          <w:ilvl w:val="0"/>
          <w:numId w:val="1"/>
        </w:numPr>
        <w:tabs>
          <w:tab w:val="left" w:pos="383"/>
        </w:tabs>
      </w:pPr>
      <w:r>
        <w:t>Challenges</w:t>
      </w:r>
      <w:r>
        <w:rPr>
          <w:spacing w:val="-6"/>
        </w:rPr>
        <w:t xml:space="preserve"> </w:t>
      </w:r>
      <w:r>
        <w:t>Associated</w:t>
      </w:r>
      <w:r>
        <w:rPr>
          <w:spacing w:val="-3"/>
        </w:rPr>
        <w:t xml:space="preserve"> </w:t>
      </w:r>
      <w:r>
        <w:t>with</w:t>
      </w:r>
      <w:r>
        <w:rPr>
          <w:spacing w:val="-4"/>
        </w:rPr>
        <w:t xml:space="preserve"> </w:t>
      </w:r>
      <w:r>
        <w:t>Emotional</w:t>
      </w:r>
      <w:r>
        <w:rPr>
          <w:spacing w:val="-3"/>
        </w:rPr>
        <w:t xml:space="preserve"> </w:t>
      </w:r>
      <w:r>
        <w:t>Labor</w:t>
      </w:r>
      <w:r>
        <w:rPr>
          <w:spacing w:val="-4"/>
        </w:rPr>
        <w:t xml:space="preserve"> </w:t>
      </w:r>
      <w:r>
        <w:t>in</w:t>
      </w:r>
      <w:r>
        <w:rPr>
          <w:spacing w:val="-2"/>
        </w:rPr>
        <w:t xml:space="preserve"> Teachers:</w:t>
      </w:r>
    </w:p>
    <w:p w14:paraId="4365B217" w14:textId="04ABB8A4" w:rsidR="00250F65" w:rsidRDefault="00F239B9">
      <w:pPr>
        <w:pStyle w:val="BodyText"/>
        <w:spacing w:before="137" w:line="360" w:lineRule="auto"/>
        <w:ind w:right="18"/>
      </w:pPr>
      <w:r>
        <w:t xml:space="preserve">Emotional </w:t>
      </w:r>
      <w:r w:rsidR="00DD1574">
        <w:t>labor</w:t>
      </w:r>
      <w:r>
        <w:t xml:space="preserve"> can have both positive and negative impacts. When teachers successfully engage in deep acting, they may experience job satisfaction and stronger connections with students. However, surface acting is frequently associated with negative outcomes, such as em</w:t>
      </w:r>
      <w:r>
        <w:t>otional</w:t>
      </w:r>
      <w:r>
        <w:rPr>
          <w:spacing w:val="-15"/>
        </w:rPr>
        <w:t xml:space="preserve"> </w:t>
      </w:r>
      <w:r>
        <w:t>exhaustion,</w:t>
      </w:r>
      <w:r>
        <w:rPr>
          <w:spacing w:val="-15"/>
        </w:rPr>
        <w:t xml:space="preserve"> </w:t>
      </w:r>
      <w:r>
        <w:t>depersonalization,</w:t>
      </w:r>
      <w:r>
        <w:rPr>
          <w:spacing w:val="-15"/>
        </w:rPr>
        <w:t xml:space="preserve"> </w:t>
      </w:r>
      <w:r>
        <w:t>and</w:t>
      </w:r>
      <w:r>
        <w:rPr>
          <w:spacing w:val="-15"/>
        </w:rPr>
        <w:t xml:space="preserve"> </w:t>
      </w:r>
      <w:r>
        <w:t>job</w:t>
      </w:r>
      <w:r>
        <w:rPr>
          <w:spacing w:val="-15"/>
        </w:rPr>
        <w:t xml:space="preserve"> </w:t>
      </w:r>
      <w:r>
        <w:t>dissatisfaction</w:t>
      </w:r>
      <w:r>
        <w:rPr>
          <w:spacing w:val="-15"/>
        </w:rPr>
        <w:t xml:space="preserve"> </w:t>
      </w:r>
      <w:r>
        <w:t>(</w:t>
      </w:r>
      <w:proofErr w:type="spellStart"/>
      <w:r>
        <w:t>Brotheridge</w:t>
      </w:r>
      <w:proofErr w:type="spellEnd"/>
      <w:r w:rsidR="00A06A6C">
        <w:t>,</w:t>
      </w:r>
      <w:r>
        <w:rPr>
          <w:spacing w:val="-15"/>
        </w:rPr>
        <w:t xml:space="preserve"> </w:t>
      </w:r>
      <w:r>
        <w:t>2002</w:t>
      </w:r>
      <w:r>
        <w:rPr>
          <w:spacing w:val="-15"/>
        </w:rPr>
        <w:t xml:space="preserve"> </w:t>
      </w:r>
      <w:r>
        <w:t>&amp;</w:t>
      </w:r>
      <w:r>
        <w:rPr>
          <w:spacing w:val="-15"/>
        </w:rPr>
        <w:t xml:space="preserve"> </w:t>
      </w:r>
      <w:proofErr w:type="spellStart"/>
      <w:r>
        <w:t>Grandey</w:t>
      </w:r>
      <w:proofErr w:type="spellEnd"/>
      <w:r>
        <w:t>, 2000).</w:t>
      </w:r>
      <w:r>
        <w:rPr>
          <w:spacing w:val="-6"/>
        </w:rPr>
        <w:t xml:space="preserve"> </w:t>
      </w:r>
      <w:r>
        <w:t>Research</w:t>
      </w:r>
      <w:r>
        <w:rPr>
          <w:spacing w:val="-5"/>
        </w:rPr>
        <w:t xml:space="preserve"> </w:t>
      </w:r>
      <w:r>
        <w:t>has</w:t>
      </w:r>
      <w:r>
        <w:rPr>
          <w:spacing w:val="-5"/>
        </w:rPr>
        <w:t xml:space="preserve"> </w:t>
      </w:r>
      <w:r>
        <w:t>consistently</w:t>
      </w:r>
      <w:r>
        <w:rPr>
          <w:spacing w:val="-5"/>
        </w:rPr>
        <w:t xml:space="preserve"> </w:t>
      </w:r>
      <w:r>
        <w:t>demonstrated</w:t>
      </w:r>
      <w:r>
        <w:rPr>
          <w:spacing w:val="-5"/>
        </w:rPr>
        <w:t xml:space="preserve"> </w:t>
      </w:r>
      <w:r>
        <w:t>that</w:t>
      </w:r>
      <w:r>
        <w:rPr>
          <w:spacing w:val="-4"/>
        </w:rPr>
        <w:t xml:space="preserve"> </w:t>
      </w:r>
      <w:r>
        <w:t>surface</w:t>
      </w:r>
      <w:r>
        <w:rPr>
          <w:spacing w:val="-6"/>
        </w:rPr>
        <w:t xml:space="preserve"> </w:t>
      </w:r>
      <w:r>
        <w:t>acting</w:t>
      </w:r>
      <w:r>
        <w:rPr>
          <w:spacing w:val="-5"/>
        </w:rPr>
        <w:t xml:space="preserve"> </w:t>
      </w:r>
      <w:r>
        <w:t>is</w:t>
      </w:r>
      <w:r>
        <w:rPr>
          <w:spacing w:val="-4"/>
        </w:rPr>
        <w:t xml:space="preserve"> </w:t>
      </w:r>
      <w:r>
        <w:t>a</w:t>
      </w:r>
      <w:r>
        <w:rPr>
          <w:spacing w:val="-6"/>
        </w:rPr>
        <w:t xml:space="preserve"> </w:t>
      </w:r>
      <w:r>
        <w:t>key</w:t>
      </w:r>
      <w:r>
        <w:rPr>
          <w:spacing w:val="-3"/>
        </w:rPr>
        <w:t xml:space="preserve"> </w:t>
      </w:r>
      <w:r>
        <w:t>predictor</w:t>
      </w:r>
      <w:r>
        <w:rPr>
          <w:spacing w:val="-6"/>
        </w:rPr>
        <w:t xml:space="preserve"> </w:t>
      </w:r>
      <w:r>
        <w:t>of</w:t>
      </w:r>
      <w:r>
        <w:rPr>
          <w:spacing w:val="-6"/>
        </w:rPr>
        <w:t xml:space="preserve"> </w:t>
      </w:r>
      <w:r>
        <w:t>teacher burnout, with studies linking it to increased turnover intentions a</w:t>
      </w:r>
      <w:r>
        <w:t>nd decreased organizational commitment (Chang, 2009).</w:t>
      </w:r>
    </w:p>
    <w:p w14:paraId="2F6DE988" w14:textId="77777777" w:rsidR="00250F65" w:rsidRDefault="00F239B9">
      <w:pPr>
        <w:pStyle w:val="Heading1"/>
        <w:numPr>
          <w:ilvl w:val="1"/>
          <w:numId w:val="1"/>
        </w:numPr>
        <w:tabs>
          <w:tab w:val="left" w:pos="443"/>
        </w:tabs>
        <w:spacing w:before="2"/>
      </w:pPr>
      <w:r>
        <w:t>Stress</w:t>
      </w:r>
      <w:r>
        <w:rPr>
          <w:spacing w:val="-3"/>
        </w:rPr>
        <w:t xml:space="preserve"> </w:t>
      </w:r>
      <w:r>
        <w:t>and</w:t>
      </w:r>
      <w:r>
        <w:rPr>
          <w:spacing w:val="-2"/>
        </w:rPr>
        <w:t xml:space="preserve"> Burnout</w:t>
      </w:r>
    </w:p>
    <w:p w14:paraId="26A4E3B2" w14:textId="2A244179" w:rsidR="00250F65" w:rsidRDefault="00F239B9">
      <w:pPr>
        <w:pStyle w:val="Heading2"/>
        <w:spacing w:before="137"/>
      </w:pPr>
      <w:r>
        <w:t>Connection</w:t>
      </w:r>
      <w:r>
        <w:rPr>
          <w:spacing w:val="-5"/>
        </w:rPr>
        <w:t xml:space="preserve"> </w:t>
      </w:r>
      <w:r>
        <w:t>Between</w:t>
      </w:r>
      <w:r>
        <w:rPr>
          <w:spacing w:val="-2"/>
        </w:rPr>
        <w:t xml:space="preserve"> </w:t>
      </w:r>
      <w:r>
        <w:t>Emotional</w:t>
      </w:r>
      <w:r>
        <w:rPr>
          <w:spacing w:val="-3"/>
        </w:rPr>
        <w:t xml:space="preserve"> </w:t>
      </w:r>
      <w:r w:rsidR="00746616">
        <w:t>Labor</w:t>
      </w:r>
      <w:r>
        <w:rPr>
          <w:spacing w:val="-3"/>
        </w:rPr>
        <w:t xml:space="preserve"> </w:t>
      </w:r>
      <w:r>
        <w:t>and</w:t>
      </w:r>
      <w:r>
        <w:rPr>
          <w:spacing w:val="-2"/>
        </w:rPr>
        <w:t xml:space="preserve"> </w:t>
      </w:r>
      <w:r>
        <w:t>Teacher</w:t>
      </w:r>
      <w:r>
        <w:rPr>
          <w:spacing w:val="-3"/>
        </w:rPr>
        <w:t xml:space="preserve"> </w:t>
      </w:r>
      <w:r>
        <w:rPr>
          <w:spacing w:val="-2"/>
        </w:rPr>
        <w:t>Burnout</w:t>
      </w:r>
    </w:p>
    <w:p w14:paraId="1EBFDC9D" w14:textId="4256544A" w:rsidR="00250F65" w:rsidRDefault="00F239B9">
      <w:pPr>
        <w:pStyle w:val="BodyText"/>
        <w:spacing w:before="139" w:line="360" w:lineRule="auto"/>
        <w:ind w:right="19"/>
      </w:pPr>
      <w:r>
        <w:t xml:space="preserve">Emotional </w:t>
      </w:r>
      <w:r w:rsidR="00746616">
        <w:t>labor</w:t>
      </w:r>
      <w:r>
        <w:t xml:space="preserve"> plays a significant role in teacher burnout. Teachers frequently engage in surface acting (displaying emotions t</w:t>
      </w:r>
      <w:r>
        <w:t>hey do not genuinely feel) and deep acting (modifying their inner emotions to align with professional expectations). When teachers must constantly suppress negative emotions or feign enthusiasm, it can result in emotional dissonance—a mismatch between felt</w:t>
      </w:r>
      <w:r>
        <w:t xml:space="preserve"> and expressed emotions (</w:t>
      </w:r>
      <w:proofErr w:type="spellStart"/>
      <w:r>
        <w:t>Brotheridge</w:t>
      </w:r>
      <w:proofErr w:type="spellEnd"/>
      <w:r w:rsidR="00A06A6C">
        <w:t>,</w:t>
      </w:r>
      <w:r>
        <w:t xml:space="preserve"> 2002 &amp; </w:t>
      </w:r>
      <w:proofErr w:type="spellStart"/>
      <w:r>
        <w:t>Grandey</w:t>
      </w:r>
      <w:proofErr w:type="spellEnd"/>
      <w:r>
        <w:t>, 2000). This dissonance contributes to chronic stress and, ultimately, burnout (Chang, 2009).</w:t>
      </w:r>
    </w:p>
    <w:p w14:paraId="417F284F" w14:textId="77777777" w:rsidR="00250F65" w:rsidRDefault="00F239B9">
      <w:pPr>
        <w:pStyle w:val="Heading2"/>
        <w:spacing w:before="1"/>
      </w:pPr>
      <w:r>
        <w:t>Emotional</w:t>
      </w:r>
      <w:r>
        <w:rPr>
          <w:spacing w:val="-3"/>
        </w:rPr>
        <w:t xml:space="preserve"> </w:t>
      </w:r>
      <w:r>
        <w:t>Exhaustion</w:t>
      </w:r>
      <w:r>
        <w:rPr>
          <w:spacing w:val="-4"/>
        </w:rPr>
        <w:t xml:space="preserve"> </w:t>
      </w:r>
      <w:r>
        <w:t>Due</w:t>
      </w:r>
      <w:r>
        <w:rPr>
          <w:spacing w:val="-3"/>
        </w:rPr>
        <w:t xml:space="preserve"> </w:t>
      </w:r>
      <w:r>
        <w:t>to</w:t>
      </w:r>
      <w:r>
        <w:rPr>
          <w:spacing w:val="-2"/>
        </w:rPr>
        <w:t xml:space="preserve"> </w:t>
      </w:r>
      <w:r>
        <w:t>Constant</w:t>
      </w:r>
      <w:r>
        <w:rPr>
          <w:spacing w:val="-3"/>
        </w:rPr>
        <w:t xml:space="preserve"> </w:t>
      </w:r>
      <w:r>
        <w:t>Emotional</w:t>
      </w:r>
      <w:r>
        <w:rPr>
          <w:spacing w:val="-2"/>
        </w:rPr>
        <w:t xml:space="preserve"> Regulation</w:t>
      </w:r>
    </w:p>
    <w:p w14:paraId="463A3E28" w14:textId="49FAF2D2" w:rsidR="00250F65" w:rsidRDefault="00F239B9">
      <w:pPr>
        <w:pStyle w:val="BodyText"/>
        <w:spacing w:before="136" w:line="360" w:lineRule="auto"/>
        <w:ind w:right="17"/>
      </w:pPr>
      <w:r>
        <w:t xml:space="preserve">Emotional exhaustion, a core component of burnout, </w:t>
      </w:r>
      <w:r>
        <w:t>occurs when teachers feel drained from the</w:t>
      </w:r>
      <w:r>
        <w:rPr>
          <w:spacing w:val="-10"/>
        </w:rPr>
        <w:t xml:space="preserve"> </w:t>
      </w:r>
      <w:r>
        <w:t>continuous</w:t>
      </w:r>
      <w:r>
        <w:rPr>
          <w:spacing w:val="-9"/>
        </w:rPr>
        <w:t xml:space="preserve"> </w:t>
      </w:r>
      <w:r>
        <w:t>effort</w:t>
      </w:r>
      <w:r>
        <w:rPr>
          <w:spacing w:val="-10"/>
        </w:rPr>
        <w:t xml:space="preserve"> </w:t>
      </w:r>
      <w:r w:rsidR="00A06A6C">
        <w:t>to regulate</w:t>
      </w:r>
      <w:r>
        <w:rPr>
          <w:spacing w:val="-9"/>
        </w:rPr>
        <w:t xml:space="preserve"> </w:t>
      </w:r>
      <w:r>
        <w:t>their</w:t>
      </w:r>
      <w:r>
        <w:rPr>
          <w:spacing w:val="-10"/>
        </w:rPr>
        <w:t xml:space="preserve"> </w:t>
      </w:r>
      <w:r>
        <w:t>emotions.</w:t>
      </w:r>
      <w:r>
        <w:rPr>
          <w:spacing w:val="-9"/>
        </w:rPr>
        <w:t xml:space="preserve"> </w:t>
      </w:r>
      <w:r>
        <w:t>They</w:t>
      </w:r>
      <w:r>
        <w:rPr>
          <w:spacing w:val="-10"/>
        </w:rPr>
        <w:t xml:space="preserve"> </w:t>
      </w:r>
      <w:r>
        <w:t>must</w:t>
      </w:r>
      <w:r>
        <w:rPr>
          <w:spacing w:val="-9"/>
        </w:rPr>
        <w:t xml:space="preserve"> </w:t>
      </w:r>
      <w:r>
        <w:t>often</w:t>
      </w:r>
      <w:r>
        <w:rPr>
          <w:spacing w:val="-10"/>
        </w:rPr>
        <w:t xml:space="preserve"> </w:t>
      </w:r>
      <w:r>
        <w:t>remain</w:t>
      </w:r>
      <w:r>
        <w:rPr>
          <w:spacing w:val="-9"/>
        </w:rPr>
        <w:t xml:space="preserve"> </w:t>
      </w:r>
      <w:r>
        <w:t>calm</w:t>
      </w:r>
      <w:r>
        <w:rPr>
          <w:spacing w:val="-9"/>
        </w:rPr>
        <w:t xml:space="preserve"> </w:t>
      </w:r>
      <w:r>
        <w:t>and</w:t>
      </w:r>
      <w:r>
        <w:rPr>
          <w:spacing w:val="-10"/>
        </w:rPr>
        <w:t xml:space="preserve"> </w:t>
      </w:r>
      <w:r>
        <w:t>composed in</w:t>
      </w:r>
      <w:r>
        <w:rPr>
          <w:spacing w:val="-13"/>
        </w:rPr>
        <w:t xml:space="preserve"> </w:t>
      </w:r>
      <w:r>
        <w:t>stressful</w:t>
      </w:r>
      <w:r>
        <w:rPr>
          <w:spacing w:val="-13"/>
        </w:rPr>
        <w:t xml:space="preserve"> </w:t>
      </w:r>
      <w:r>
        <w:t>situations,</w:t>
      </w:r>
      <w:r>
        <w:rPr>
          <w:spacing w:val="-15"/>
        </w:rPr>
        <w:t xml:space="preserve"> </w:t>
      </w:r>
      <w:r>
        <w:t>such</w:t>
      </w:r>
      <w:r>
        <w:rPr>
          <w:spacing w:val="-13"/>
        </w:rPr>
        <w:t xml:space="preserve"> </w:t>
      </w:r>
      <w:r>
        <w:t>as</w:t>
      </w:r>
      <w:r>
        <w:rPr>
          <w:spacing w:val="-13"/>
        </w:rPr>
        <w:t xml:space="preserve"> </w:t>
      </w:r>
      <w:r>
        <w:t>handling</w:t>
      </w:r>
      <w:r>
        <w:rPr>
          <w:spacing w:val="-13"/>
        </w:rPr>
        <w:t xml:space="preserve"> </w:t>
      </w:r>
      <w:r>
        <w:t>disruptive</w:t>
      </w:r>
      <w:r>
        <w:rPr>
          <w:spacing w:val="-14"/>
        </w:rPr>
        <w:t xml:space="preserve"> </w:t>
      </w:r>
      <w:r>
        <w:t>students,</w:t>
      </w:r>
      <w:r>
        <w:rPr>
          <w:spacing w:val="-13"/>
        </w:rPr>
        <w:t xml:space="preserve"> </w:t>
      </w:r>
      <w:r>
        <w:t>mediating</w:t>
      </w:r>
      <w:r>
        <w:rPr>
          <w:spacing w:val="-12"/>
        </w:rPr>
        <w:t xml:space="preserve"> </w:t>
      </w:r>
      <w:r>
        <w:t>conflicts,</w:t>
      </w:r>
      <w:r>
        <w:rPr>
          <w:spacing w:val="-12"/>
        </w:rPr>
        <w:t xml:space="preserve"> </w:t>
      </w:r>
      <w:r>
        <w:t>or</w:t>
      </w:r>
      <w:r>
        <w:rPr>
          <w:spacing w:val="-14"/>
        </w:rPr>
        <w:t xml:space="preserve"> </w:t>
      </w:r>
      <w:r>
        <w:t>dealing</w:t>
      </w:r>
      <w:r>
        <w:rPr>
          <w:spacing w:val="-13"/>
        </w:rPr>
        <w:t xml:space="preserve"> </w:t>
      </w:r>
      <w:r>
        <w:t>with unsupportive</w:t>
      </w:r>
      <w:r>
        <w:rPr>
          <w:spacing w:val="-10"/>
        </w:rPr>
        <w:t xml:space="preserve"> </w:t>
      </w:r>
      <w:r>
        <w:t>parents.</w:t>
      </w:r>
      <w:r>
        <w:rPr>
          <w:spacing w:val="-9"/>
        </w:rPr>
        <w:t xml:space="preserve"> </w:t>
      </w:r>
      <w:r>
        <w:t>Over</w:t>
      </w:r>
      <w:r>
        <w:rPr>
          <w:spacing w:val="-10"/>
        </w:rPr>
        <w:t xml:space="preserve"> </w:t>
      </w:r>
      <w:r>
        <w:t>time,</w:t>
      </w:r>
      <w:r>
        <w:rPr>
          <w:spacing w:val="-10"/>
        </w:rPr>
        <w:t xml:space="preserve"> </w:t>
      </w:r>
      <w:r>
        <w:t>this</w:t>
      </w:r>
      <w:r>
        <w:rPr>
          <w:spacing w:val="-9"/>
        </w:rPr>
        <w:t xml:space="preserve"> </w:t>
      </w:r>
      <w:r>
        <w:t>unrelenting</w:t>
      </w:r>
      <w:r>
        <w:rPr>
          <w:spacing w:val="-9"/>
        </w:rPr>
        <w:t xml:space="preserve"> </w:t>
      </w:r>
      <w:r>
        <w:t>emotional</w:t>
      </w:r>
      <w:r>
        <w:rPr>
          <w:spacing w:val="-10"/>
        </w:rPr>
        <w:t xml:space="preserve"> </w:t>
      </w:r>
      <w:r>
        <w:t>management</w:t>
      </w:r>
      <w:r>
        <w:rPr>
          <w:spacing w:val="-8"/>
        </w:rPr>
        <w:t xml:space="preserve"> </w:t>
      </w:r>
      <w:r>
        <w:t>can</w:t>
      </w:r>
      <w:r>
        <w:rPr>
          <w:spacing w:val="-10"/>
        </w:rPr>
        <w:t xml:space="preserve"> </w:t>
      </w:r>
      <w:r>
        <w:t>deplete</w:t>
      </w:r>
      <w:r>
        <w:rPr>
          <w:spacing w:val="-11"/>
        </w:rPr>
        <w:t xml:space="preserve"> </w:t>
      </w:r>
      <w:r>
        <w:t>teachers’ psychological resources, leading to fatigue, disengagement, and reduced job satisfaction (</w:t>
      </w:r>
      <w:proofErr w:type="spellStart"/>
      <w:r>
        <w:t>Hülsheger</w:t>
      </w:r>
      <w:proofErr w:type="spellEnd"/>
      <w:r>
        <w:t xml:space="preserve"> &amp; </w:t>
      </w:r>
      <w:proofErr w:type="spellStart"/>
      <w:r>
        <w:t>Schewe</w:t>
      </w:r>
      <w:proofErr w:type="spellEnd"/>
      <w:r>
        <w:t>, 2011).</w:t>
      </w:r>
    </w:p>
    <w:p w14:paraId="436F6E1B" w14:textId="77777777" w:rsidR="00250F65" w:rsidRDefault="00F239B9">
      <w:pPr>
        <w:pStyle w:val="Heading1"/>
        <w:numPr>
          <w:ilvl w:val="1"/>
          <w:numId w:val="1"/>
        </w:numPr>
        <w:tabs>
          <w:tab w:val="left" w:pos="443"/>
        </w:tabs>
        <w:spacing w:before="1"/>
      </w:pPr>
      <w:r>
        <w:t>Impact</w:t>
      </w:r>
      <w:r>
        <w:rPr>
          <w:spacing w:val="-3"/>
        </w:rPr>
        <w:t xml:space="preserve"> </w:t>
      </w:r>
      <w:r>
        <w:t>on</w:t>
      </w:r>
      <w:r>
        <w:rPr>
          <w:spacing w:val="-1"/>
        </w:rPr>
        <w:t xml:space="preserve"> </w:t>
      </w:r>
      <w:r>
        <w:t>Mental and</w:t>
      </w:r>
      <w:r>
        <w:rPr>
          <w:spacing w:val="-1"/>
        </w:rPr>
        <w:t xml:space="preserve"> </w:t>
      </w:r>
      <w:r>
        <w:t xml:space="preserve">Physical </w:t>
      </w:r>
      <w:r>
        <w:rPr>
          <w:spacing w:val="-2"/>
        </w:rPr>
        <w:t>Health</w:t>
      </w:r>
    </w:p>
    <w:p w14:paraId="24DFD907" w14:textId="095BEAD0" w:rsidR="00250F65" w:rsidRDefault="00F239B9">
      <w:pPr>
        <w:pStyle w:val="Heading2"/>
        <w:spacing w:before="139"/>
      </w:pPr>
      <w:r>
        <w:t>Consequences</w:t>
      </w:r>
      <w:r>
        <w:rPr>
          <w:spacing w:val="-3"/>
        </w:rPr>
        <w:t xml:space="preserve"> </w:t>
      </w:r>
      <w:r>
        <w:t>of</w:t>
      </w:r>
      <w:r>
        <w:rPr>
          <w:spacing w:val="-2"/>
        </w:rPr>
        <w:t xml:space="preserve"> </w:t>
      </w:r>
      <w:r>
        <w:t>Prolonged</w:t>
      </w:r>
      <w:r>
        <w:rPr>
          <w:spacing w:val="-2"/>
        </w:rPr>
        <w:t xml:space="preserve"> </w:t>
      </w:r>
      <w:r>
        <w:t>Emotional</w:t>
      </w:r>
      <w:r>
        <w:rPr>
          <w:spacing w:val="-2"/>
        </w:rPr>
        <w:t xml:space="preserve"> </w:t>
      </w:r>
      <w:r w:rsidR="00746616">
        <w:t>Labor</w:t>
      </w:r>
      <w:r>
        <w:rPr>
          <w:spacing w:val="-3"/>
        </w:rPr>
        <w:t xml:space="preserve"> </w:t>
      </w:r>
      <w:r>
        <w:t>on</w:t>
      </w:r>
      <w:r>
        <w:rPr>
          <w:spacing w:val="-3"/>
        </w:rPr>
        <w:t xml:space="preserve"> </w:t>
      </w:r>
      <w:r>
        <w:rPr>
          <w:spacing w:val="-2"/>
        </w:rPr>
        <w:t>Health</w:t>
      </w:r>
    </w:p>
    <w:p w14:paraId="3A95A581" w14:textId="0CDC6A33" w:rsidR="00250F65" w:rsidRDefault="00F239B9">
      <w:pPr>
        <w:pStyle w:val="BodyText"/>
        <w:spacing w:before="137" w:line="360" w:lineRule="auto"/>
        <w:ind w:right="17"/>
      </w:pPr>
      <w:r>
        <w:t xml:space="preserve">The prolonged strain of emotional </w:t>
      </w:r>
      <w:r w:rsidR="00746616">
        <w:t>labor</w:t>
      </w:r>
      <w:r>
        <w:t xml:space="preserve"> does not only affect teachers’ mental well-being but also their physical health. Research indicates that teachers who experience high emotional demands are more likely to suffer from:</w:t>
      </w:r>
    </w:p>
    <w:p w14:paraId="19FB160A" w14:textId="77777777" w:rsidR="00250F65" w:rsidRDefault="00250F65">
      <w:pPr>
        <w:pStyle w:val="BodyText"/>
        <w:spacing w:line="360" w:lineRule="auto"/>
        <w:sectPr w:rsidR="00250F65">
          <w:pgSz w:w="11910" w:h="16840"/>
          <w:pgMar w:top="1340" w:right="1417" w:bottom="280" w:left="1417" w:header="44" w:footer="0" w:gutter="0"/>
          <w:cols w:space="720"/>
        </w:sectPr>
      </w:pPr>
    </w:p>
    <w:p w14:paraId="50893EBF" w14:textId="77777777" w:rsidR="00250F65" w:rsidRDefault="00F239B9">
      <w:pPr>
        <w:pStyle w:val="ListParagraph"/>
        <w:numPr>
          <w:ilvl w:val="2"/>
          <w:numId w:val="1"/>
        </w:numPr>
        <w:tabs>
          <w:tab w:val="left" w:pos="743"/>
        </w:tabs>
        <w:spacing w:before="80" w:line="360" w:lineRule="auto"/>
        <w:ind w:left="743" w:right="25" w:hanging="360"/>
        <w:rPr>
          <w:sz w:val="24"/>
        </w:rPr>
      </w:pPr>
      <w:r>
        <w:rPr>
          <w:sz w:val="24"/>
        </w:rPr>
        <w:lastRenderedPageBreak/>
        <w:t>Anxiety and Depression: The pressure to continuously manage emotions can increase stress levels, leading to anxiety, depression, and feelings of helplessness (</w:t>
      </w:r>
      <w:proofErr w:type="spellStart"/>
      <w:r>
        <w:rPr>
          <w:sz w:val="24"/>
        </w:rPr>
        <w:t>Kinman</w:t>
      </w:r>
      <w:proofErr w:type="spellEnd"/>
      <w:r>
        <w:rPr>
          <w:sz w:val="24"/>
        </w:rPr>
        <w:t xml:space="preserve"> et al., 2011).</w:t>
      </w:r>
    </w:p>
    <w:p w14:paraId="3C38F94F" w14:textId="2225B835" w:rsidR="00250F65" w:rsidRDefault="00F239B9">
      <w:pPr>
        <w:pStyle w:val="ListParagraph"/>
        <w:numPr>
          <w:ilvl w:val="2"/>
          <w:numId w:val="1"/>
        </w:numPr>
        <w:tabs>
          <w:tab w:val="left" w:pos="743"/>
        </w:tabs>
        <w:spacing w:line="360" w:lineRule="auto"/>
        <w:ind w:left="743" w:right="23" w:hanging="360"/>
        <w:rPr>
          <w:sz w:val="24"/>
        </w:rPr>
      </w:pPr>
      <w:r>
        <w:rPr>
          <w:sz w:val="24"/>
        </w:rPr>
        <w:t xml:space="preserve">Sleep Disturbances: Stress from emotional </w:t>
      </w:r>
      <w:r w:rsidR="00BE72E5">
        <w:rPr>
          <w:sz w:val="24"/>
        </w:rPr>
        <w:t>labor</w:t>
      </w:r>
      <w:r>
        <w:rPr>
          <w:sz w:val="24"/>
        </w:rPr>
        <w:t xml:space="preserve"> often results in insomnia and poor sleep quality, which further exacerbates emotional exhaustion (</w:t>
      </w:r>
      <w:proofErr w:type="spellStart"/>
      <w:r>
        <w:rPr>
          <w:sz w:val="24"/>
        </w:rPr>
        <w:t>Skaalvik</w:t>
      </w:r>
      <w:proofErr w:type="spellEnd"/>
      <w:r>
        <w:rPr>
          <w:sz w:val="24"/>
        </w:rPr>
        <w:t xml:space="preserve"> &amp; </w:t>
      </w:r>
      <w:proofErr w:type="spellStart"/>
      <w:r>
        <w:rPr>
          <w:sz w:val="24"/>
        </w:rPr>
        <w:t>Skaalvik</w:t>
      </w:r>
      <w:proofErr w:type="spellEnd"/>
      <w:r>
        <w:rPr>
          <w:sz w:val="24"/>
        </w:rPr>
        <w:t xml:space="preserve">, </w:t>
      </w:r>
      <w:r>
        <w:rPr>
          <w:spacing w:val="-2"/>
          <w:sz w:val="24"/>
        </w:rPr>
        <w:t>2017).</w:t>
      </w:r>
    </w:p>
    <w:p w14:paraId="70C10FF5" w14:textId="77777777" w:rsidR="00250F65" w:rsidRDefault="00F239B9">
      <w:pPr>
        <w:pStyle w:val="ListParagraph"/>
        <w:numPr>
          <w:ilvl w:val="2"/>
          <w:numId w:val="1"/>
        </w:numPr>
        <w:tabs>
          <w:tab w:val="left" w:pos="743"/>
        </w:tabs>
        <w:spacing w:line="360" w:lineRule="auto"/>
        <w:ind w:left="743" w:right="21" w:hanging="360"/>
        <w:rPr>
          <w:sz w:val="24"/>
        </w:rPr>
      </w:pPr>
      <w:r>
        <w:rPr>
          <w:sz w:val="24"/>
        </w:rPr>
        <w:t>Physical</w:t>
      </w:r>
      <w:r>
        <w:rPr>
          <w:spacing w:val="-3"/>
          <w:sz w:val="24"/>
        </w:rPr>
        <w:t xml:space="preserve"> </w:t>
      </w:r>
      <w:r>
        <w:rPr>
          <w:sz w:val="24"/>
        </w:rPr>
        <w:t>Health</w:t>
      </w:r>
      <w:r>
        <w:rPr>
          <w:spacing w:val="-3"/>
          <w:sz w:val="24"/>
        </w:rPr>
        <w:t xml:space="preserve"> </w:t>
      </w:r>
      <w:r>
        <w:rPr>
          <w:sz w:val="24"/>
        </w:rPr>
        <w:t>Issues:</w:t>
      </w:r>
      <w:r>
        <w:rPr>
          <w:spacing w:val="-3"/>
          <w:sz w:val="24"/>
        </w:rPr>
        <w:t xml:space="preserve"> </w:t>
      </w:r>
      <w:r>
        <w:rPr>
          <w:sz w:val="24"/>
        </w:rPr>
        <w:t>Chronic</w:t>
      </w:r>
      <w:r>
        <w:rPr>
          <w:spacing w:val="-5"/>
          <w:sz w:val="24"/>
        </w:rPr>
        <w:t xml:space="preserve"> </w:t>
      </w:r>
      <w:r>
        <w:rPr>
          <w:sz w:val="24"/>
        </w:rPr>
        <w:t>stress</w:t>
      </w:r>
      <w:r>
        <w:rPr>
          <w:spacing w:val="-1"/>
          <w:sz w:val="24"/>
        </w:rPr>
        <w:t xml:space="preserve"> </w:t>
      </w:r>
      <w:r>
        <w:rPr>
          <w:sz w:val="24"/>
        </w:rPr>
        <w:t>can</w:t>
      </w:r>
      <w:r>
        <w:rPr>
          <w:spacing w:val="-3"/>
          <w:sz w:val="24"/>
        </w:rPr>
        <w:t xml:space="preserve"> </w:t>
      </w:r>
      <w:r>
        <w:rPr>
          <w:sz w:val="24"/>
        </w:rPr>
        <w:t>manifest</w:t>
      </w:r>
      <w:r>
        <w:rPr>
          <w:spacing w:val="-3"/>
          <w:sz w:val="24"/>
        </w:rPr>
        <w:t xml:space="preserve"> </w:t>
      </w:r>
      <w:r>
        <w:rPr>
          <w:sz w:val="24"/>
        </w:rPr>
        <w:t>in</w:t>
      </w:r>
      <w:r>
        <w:rPr>
          <w:spacing w:val="-3"/>
          <w:sz w:val="24"/>
        </w:rPr>
        <w:t xml:space="preserve"> </w:t>
      </w:r>
      <w:r>
        <w:rPr>
          <w:sz w:val="24"/>
        </w:rPr>
        <w:t>headaches,</w:t>
      </w:r>
      <w:r>
        <w:rPr>
          <w:spacing w:val="-3"/>
          <w:sz w:val="24"/>
        </w:rPr>
        <w:t xml:space="preserve"> </w:t>
      </w:r>
      <w:r>
        <w:rPr>
          <w:sz w:val="24"/>
        </w:rPr>
        <w:t>high</w:t>
      </w:r>
      <w:r>
        <w:rPr>
          <w:spacing w:val="-3"/>
          <w:sz w:val="24"/>
        </w:rPr>
        <w:t xml:space="preserve"> </w:t>
      </w:r>
      <w:r>
        <w:rPr>
          <w:sz w:val="24"/>
        </w:rPr>
        <w:t>blood</w:t>
      </w:r>
      <w:r>
        <w:rPr>
          <w:spacing w:val="-3"/>
          <w:sz w:val="24"/>
        </w:rPr>
        <w:t xml:space="preserve"> </w:t>
      </w:r>
      <w:r>
        <w:rPr>
          <w:sz w:val="24"/>
        </w:rPr>
        <w:t>pressure, cardiovascular</w:t>
      </w:r>
      <w:r>
        <w:rPr>
          <w:spacing w:val="-8"/>
          <w:sz w:val="24"/>
        </w:rPr>
        <w:t xml:space="preserve"> </w:t>
      </w:r>
      <w:r>
        <w:rPr>
          <w:sz w:val="24"/>
        </w:rPr>
        <w:t>problems,</w:t>
      </w:r>
      <w:r>
        <w:rPr>
          <w:spacing w:val="-5"/>
          <w:sz w:val="24"/>
        </w:rPr>
        <w:t xml:space="preserve"> </w:t>
      </w:r>
      <w:r>
        <w:rPr>
          <w:sz w:val="24"/>
        </w:rPr>
        <w:t>and</w:t>
      </w:r>
      <w:r>
        <w:rPr>
          <w:spacing w:val="-7"/>
          <w:sz w:val="24"/>
        </w:rPr>
        <w:t xml:space="preserve"> </w:t>
      </w:r>
      <w:r>
        <w:rPr>
          <w:sz w:val="24"/>
        </w:rPr>
        <w:t>weakened</w:t>
      </w:r>
      <w:r>
        <w:rPr>
          <w:spacing w:val="-7"/>
          <w:sz w:val="24"/>
        </w:rPr>
        <w:t xml:space="preserve"> </w:t>
      </w:r>
      <w:r>
        <w:rPr>
          <w:sz w:val="24"/>
        </w:rPr>
        <w:t>immu</w:t>
      </w:r>
      <w:r>
        <w:rPr>
          <w:sz w:val="24"/>
        </w:rPr>
        <w:t>ne</w:t>
      </w:r>
      <w:r>
        <w:rPr>
          <w:spacing w:val="-7"/>
          <w:sz w:val="24"/>
        </w:rPr>
        <w:t xml:space="preserve"> </w:t>
      </w:r>
      <w:r>
        <w:rPr>
          <w:sz w:val="24"/>
        </w:rPr>
        <w:t>function</w:t>
      </w:r>
      <w:r>
        <w:rPr>
          <w:spacing w:val="-7"/>
          <w:sz w:val="24"/>
        </w:rPr>
        <w:t xml:space="preserve"> </w:t>
      </w:r>
      <w:r>
        <w:rPr>
          <w:sz w:val="24"/>
        </w:rPr>
        <w:t>(Schutz</w:t>
      </w:r>
      <w:r>
        <w:rPr>
          <w:spacing w:val="-7"/>
          <w:sz w:val="24"/>
        </w:rPr>
        <w:t xml:space="preserve"> </w:t>
      </w:r>
      <w:r>
        <w:rPr>
          <w:sz w:val="24"/>
        </w:rPr>
        <w:t>&amp;</w:t>
      </w:r>
      <w:r>
        <w:rPr>
          <w:spacing w:val="-6"/>
          <w:sz w:val="24"/>
        </w:rPr>
        <w:t xml:space="preserve"> </w:t>
      </w:r>
      <w:proofErr w:type="spellStart"/>
      <w:r>
        <w:rPr>
          <w:sz w:val="24"/>
        </w:rPr>
        <w:t>Zembylas</w:t>
      </w:r>
      <w:proofErr w:type="spellEnd"/>
      <w:r>
        <w:rPr>
          <w:sz w:val="24"/>
        </w:rPr>
        <w:t>,</w:t>
      </w:r>
      <w:r>
        <w:rPr>
          <w:spacing w:val="-7"/>
          <w:sz w:val="24"/>
        </w:rPr>
        <w:t xml:space="preserve"> </w:t>
      </w:r>
      <w:r>
        <w:rPr>
          <w:sz w:val="24"/>
        </w:rPr>
        <w:t>2009).</w:t>
      </w:r>
    </w:p>
    <w:p w14:paraId="398E160D" w14:textId="77777777" w:rsidR="00250F65" w:rsidRDefault="00F239B9">
      <w:pPr>
        <w:pStyle w:val="BodyText"/>
        <w:spacing w:line="360" w:lineRule="auto"/>
        <w:ind w:right="25"/>
      </w:pPr>
      <w:r>
        <w:t>Teachers who lack adequate coping mechanisms or institutional support are at higher risk of experiencing these health consequences.</w:t>
      </w:r>
    </w:p>
    <w:p w14:paraId="1AF0C7DE" w14:textId="77777777" w:rsidR="00250F65" w:rsidRDefault="00F239B9">
      <w:pPr>
        <w:pStyle w:val="Heading1"/>
        <w:numPr>
          <w:ilvl w:val="1"/>
          <w:numId w:val="1"/>
        </w:numPr>
        <w:tabs>
          <w:tab w:val="left" w:pos="443"/>
        </w:tabs>
        <w:spacing w:before="1"/>
      </w:pPr>
      <w:r>
        <w:t>Organizational</w:t>
      </w:r>
      <w:r>
        <w:rPr>
          <w:spacing w:val="-5"/>
        </w:rPr>
        <w:t xml:space="preserve"> </w:t>
      </w:r>
      <w:r>
        <w:rPr>
          <w:spacing w:val="-2"/>
        </w:rPr>
        <w:t>Factors</w:t>
      </w:r>
    </w:p>
    <w:p w14:paraId="22304CA4" w14:textId="77777777" w:rsidR="00250F65" w:rsidRDefault="00F239B9">
      <w:pPr>
        <w:pStyle w:val="Heading2"/>
        <w:spacing w:before="137"/>
      </w:pPr>
      <w:r>
        <w:t>Lack</w:t>
      </w:r>
      <w:r>
        <w:rPr>
          <w:spacing w:val="-5"/>
        </w:rPr>
        <w:t xml:space="preserve"> </w:t>
      </w:r>
      <w:r>
        <w:t>of</w:t>
      </w:r>
      <w:r>
        <w:rPr>
          <w:spacing w:val="-2"/>
        </w:rPr>
        <w:t xml:space="preserve"> </w:t>
      </w:r>
      <w:r>
        <w:t>Institutional</w:t>
      </w:r>
      <w:r>
        <w:rPr>
          <w:spacing w:val="-2"/>
        </w:rPr>
        <w:t xml:space="preserve"> </w:t>
      </w:r>
      <w:r>
        <w:t>Support</w:t>
      </w:r>
      <w:r>
        <w:rPr>
          <w:spacing w:val="-2"/>
        </w:rPr>
        <w:t xml:space="preserve"> </w:t>
      </w:r>
      <w:r>
        <w:t>and</w:t>
      </w:r>
      <w:r>
        <w:rPr>
          <w:spacing w:val="-2"/>
        </w:rPr>
        <w:t xml:space="preserve"> Recognition</w:t>
      </w:r>
    </w:p>
    <w:p w14:paraId="31F903E0" w14:textId="6D23A23F" w:rsidR="00250F65" w:rsidRDefault="00F239B9">
      <w:pPr>
        <w:pStyle w:val="BodyText"/>
        <w:spacing w:before="139" w:line="360" w:lineRule="auto"/>
        <w:ind w:right="22"/>
      </w:pPr>
      <w:r>
        <w:t xml:space="preserve">A major challenge associated with emotional </w:t>
      </w:r>
      <w:r w:rsidR="00F10202">
        <w:t>labor</w:t>
      </w:r>
      <w:r>
        <w:t xml:space="preserve"> in teaching is the lack of organizational support. Many educational institutions fail to recognize the emotional efforts of teachers, instead prioritizing measurable outcomes such as student performance and</w:t>
      </w:r>
      <w:r>
        <w:t xml:space="preserve"> standardized test scores (Day &amp; Gu, 2010). This lack of acknowledgment can make teachers feel undervalued, contributing to dissatisfaction and a reduced sense of professional fulfillment. Furthermore, limited access to mental health resources, peer suppor</w:t>
      </w:r>
      <w:r>
        <w:t>t programs, and professional development on emotional resilience exacerbates the issue (</w:t>
      </w:r>
      <w:proofErr w:type="spellStart"/>
      <w:r>
        <w:t>Kinman</w:t>
      </w:r>
      <w:proofErr w:type="spellEnd"/>
      <w:r>
        <w:t xml:space="preserve"> et al., 2011).</w:t>
      </w:r>
    </w:p>
    <w:p w14:paraId="3916691D" w14:textId="77777777" w:rsidR="00250F65" w:rsidRDefault="00F239B9">
      <w:pPr>
        <w:pStyle w:val="Heading2"/>
        <w:spacing w:line="275" w:lineRule="exact"/>
      </w:pPr>
      <w:r>
        <w:t>Workload</w:t>
      </w:r>
      <w:r>
        <w:rPr>
          <w:spacing w:val="-3"/>
        </w:rPr>
        <w:t xml:space="preserve"> </w:t>
      </w:r>
      <w:r>
        <w:t>and</w:t>
      </w:r>
      <w:r>
        <w:rPr>
          <w:spacing w:val="-2"/>
        </w:rPr>
        <w:t xml:space="preserve"> </w:t>
      </w:r>
      <w:r>
        <w:t>Bureaucratic</w:t>
      </w:r>
      <w:r>
        <w:rPr>
          <w:spacing w:val="-3"/>
        </w:rPr>
        <w:t xml:space="preserve"> </w:t>
      </w:r>
      <w:r>
        <w:rPr>
          <w:spacing w:val="-2"/>
        </w:rPr>
        <w:t>Pressures</w:t>
      </w:r>
    </w:p>
    <w:p w14:paraId="3287D3B0" w14:textId="2AC24FDC" w:rsidR="00250F65" w:rsidRDefault="00F239B9" w:rsidP="00572ABF">
      <w:pPr>
        <w:pStyle w:val="BodyText"/>
        <w:spacing w:before="139" w:line="360" w:lineRule="auto"/>
        <w:ind w:right="18"/>
      </w:pPr>
      <w:r>
        <w:t>Teachers</w:t>
      </w:r>
      <w:r>
        <w:rPr>
          <w:spacing w:val="-10"/>
        </w:rPr>
        <w:t xml:space="preserve"> </w:t>
      </w:r>
      <w:r>
        <w:t>not</w:t>
      </w:r>
      <w:r>
        <w:rPr>
          <w:spacing w:val="-9"/>
        </w:rPr>
        <w:t xml:space="preserve"> </w:t>
      </w:r>
      <w:r>
        <w:t>only</w:t>
      </w:r>
      <w:r>
        <w:rPr>
          <w:spacing w:val="-9"/>
        </w:rPr>
        <w:t xml:space="preserve"> </w:t>
      </w:r>
      <w:r>
        <w:t>manage</w:t>
      </w:r>
      <w:r>
        <w:rPr>
          <w:spacing w:val="-11"/>
        </w:rPr>
        <w:t xml:space="preserve"> </w:t>
      </w:r>
      <w:r>
        <w:t>emotional</w:t>
      </w:r>
      <w:r>
        <w:rPr>
          <w:spacing w:val="-10"/>
        </w:rPr>
        <w:t xml:space="preserve"> </w:t>
      </w:r>
      <w:r w:rsidR="00DD1574">
        <w:t>labor</w:t>
      </w:r>
      <w:r>
        <w:rPr>
          <w:spacing w:val="-8"/>
        </w:rPr>
        <w:t xml:space="preserve"> </w:t>
      </w:r>
      <w:r>
        <w:t>but</w:t>
      </w:r>
      <w:r>
        <w:rPr>
          <w:spacing w:val="-9"/>
        </w:rPr>
        <w:t xml:space="preserve"> </w:t>
      </w:r>
      <w:r>
        <w:t>also</w:t>
      </w:r>
      <w:r>
        <w:rPr>
          <w:spacing w:val="-10"/>
        </w:rPr>
        <w:t xml:space="preserve"> </w:t>
      </w:r>
      <w:r>
        <w:t>juggle</w:t>
      </w:r>
      <w:r>
        <w:rPr>
          <w:spacing w:val="-11"/>
        </w:rPr>
        <w:t xml:space="preserve"> </w:t>
      </w:r>
      <w:r>
        <w:t>heavy</w:t>
      </w:r>
      <w:r>
        <w:rPr>
          <w:spacing w:val="-8"/>
        </w:rPr>
        <w:t xml:space="preserve"> </w:t>
      </w:r>
      <w:r>
        <w:t>workloads</w:t>
      </w:r>
      <w:r>
        <w:rPr>
          <w:spacing w:val="-8"/>
        </w:rPr>
        <w:t xml:space="preserve"> </w:t>
      </w:r>
      <w:r>
        <w:t>and</w:t>
      </w:r>
      <w:r>
        <w:rPr>
          <w:spacing w:val="-10"/>
        </w:rPr>
        <w:t xml:space="preserve"> </w:t>
      </w:r>
      <w:r>
        <w:t xml:space="preserve">administrative responsibilities. </w:t>
      </w:r>
      <w:r>
        <w:t>Increased demands for lesson planning, grading, student evaluations, and documentation reduce the time available for self-care and emotional recovery (Chang, 2009). Additionally, bureaucratic policies and standardized testing requirements add layers of str</w:t>
      </w:r>
      <w:r>
        <w:t>ess, often forcing teachers to prioritize institutional goals over their well-being (</w:t>
      </w:r>
      <w:proofErr w:type="spellStart"/>
      <w:r>
        <w:t>Skaalvik</w:t>
      </w:r>
      <w:proofErr w:type="spellEnd"/>
      <w:r>
        <w:t xml:space="preserve"> &amp; </w:t>
      </w:r>
      <w:proofErr w:type="spellStart"/>
      <w:r>
        <w:t>Skaalvik</w:t>
      </w:r>
      <w:proofErr w:type="spellEnd"/>
      <w:r>
        <w:t>,</w:t>
      </w:r>
      <w:r>
        <w:rPr>
          <w:spacing w:val="-3"/>
        </w:rPr>
        <w:t xml:space="preserve"> </w:t>
      </w:r>
      <w:r>
        <w:t>2017).</w:t>
      </w:r>
      <w:r>
        <w:rPr>
          <w:spacing w:val="-3"/>
        </w:rPr>
        <w:t xml:space="preserve"> </w:t>
      </w:r>
      <w:r>
        <w:t>These</w:t>
      </w:r>
      <w:r>
        <w:rPr>
          <w:spacing w:val="-2"/>
        </w:rPr>
        <w:t xml:space="preserve"> </w:t>
      </w:r>
      <w:r>
        <w:t>factors</w:t>
      </w:r>
      <w:r>
        <w:rPr>
          <w:spacing w:val="-4"/>
        </w:rPr>
        <w:t xml:space="preserve"> </w:t>
      </w:r>
      <w:r>
        <w:t>contribute</w:t>
      </w:r>
      <w:r>
        <w:rPr>
          <w:spacing w:val="-4"/>
        </w:rPr>
        <w:t xml:space="preserve"> </w:t>
      </w:r>
      <w:r>
        <w:t>to</w:t>
      </w:r>
      <w:r>
        <w:rPr>
          <w:spacing w:val="-3"/>
        </w:rPr>
        <w:t xml:space="preserve"> </w:t>
      </w:r>
      <w:r>
        <w:t>higher</w:t>
      </w:r>
      <w:r>
        <w:rPr>
          <w:spacing w:val="-3"/>
        </w:rPr>
        <w:t xml:space="preserve"> </w:t>
      </w:r>
      <w:r>
        <w:t>attrition</w:t>
      </w:r>
      <w:r>
        <w:rPr>
          <w:spacing w:val="-3"/>
        </w:rPr>
        <w:t xml:space="preserve"> </w:t>
      </w:r>
      <w:r>
        <w:t>rates,</w:t>
      </w:r>
      <w:r>
        <w:rPr>
          <w:spacing w:val="-3"/>
        </w:rPr>
        <w:t xml:space="preserve"> </w:t>
      </w:r>
      <w:r>
        <w:t>as</w:t>
      </w:r>
      <w:r>
        <w:rPr>
          <w:spacing w:val="-4"/>
        </w:rPr>
        <w:t xml:space="preserve"> </w:t>
      </w:r>
      <w:r>
        <w:t>many</w:t>
      </w:r>
      <w:r>
        <w:rPr>
          <w:spacing w:val="-1"/>
        </w:rPr>
        <w:t xml:space="preserve"> </w:t>
      </w:r>
      <w:r>
        <w:t>educators</w:t>
      </w:r>
      <w:r>
        <w:rPr>
          <w:spacing w:val="-4"/>
        </w:rPr>
        <w:t xml:space="preserve"> </w:t>
      </w:r>
      <w:r>
        <w:t>leave</w:t>
      </w:r>
      <w:r>
        <w:rPr>
          <w:spacing w:val="-4"/>
        </w:rPr>
        <w:t xml:space="preserve"> </w:t>
      </w:r>
      <w:r>
        <w:t>the profession due to excessive emotional and bureaucratic pressure</w:t>
      </w:r>
      <w:r>
        <w:t>s.</w:t>
      </w:r>
    </w:p>
    <w:p w14:paraId="1FD0CAC0" w14:textId="77777777" w:rsidR="00250F65" w:rsidRDefault="00F239B9">
      <w:pPr>
        <w:pStyle w:val="Heading1"/>
        <w:numPr>
          <w:ilvl w:val="0"/>
          <w:numId w:val="1"/>
        </w:numPr>
        <w:tabs>
          <w:tab w:val="left" w:pos="383"/>
        </w:tabs>
      </w:pPr>
      <w:r>
        <w:t>Coping</w:t>
      </w:r>
      <w:r>
        <w:rPr>
          <w:spacing w:val="-4"/>
        </w:rPr>
        <w:t xml:space="preserve"> </w:t>
      </w:r>
      <w:r>
        <w:t>Mechanisms</w:t>
      </w:r>
      <w:r>
        <w:rPr>
          <w:spacing w:val="-4"/>
        </w:rPr>
        <w:t xml:space="preserve"> </w:t>
      </w:r>
      <w:r>
        <w:t>and</w:t>
      </w:r>
      <w:r>
        <w:rPr>
          <w:spacing w:val="-3"/>
        </w:rPr>
        <w:t xml:space="preserve"> </w:t>
      </w:r>
      <w:r>
        <w:t>Support</w:t>
      </w:r>
      <w:r>
        <w:rPr>
          <w:spacing w:val="-3"/>
        </w:rPr>
        <w:t xml:space="preserve"> </w:t>
      </w:r>
      <w:r>
        <w:rPr>
          <w:spacing w:val="-2"/>
        </w:rPr>
        <w:t>Systems:</w:t>
      </w:r>
    </w:p>
    <w:p w14:paraId="27FEE9FD" w14:textId="41DB3E12" w:rsidR="00250F65" w:rsidRDefault="00F239B9">
      <w:pPr>
        <w:pStyle w:val="BodyText"/>
        <w:spacing w:before="137" w:line="360" w:lineRule="auto"/>
        <w:ind w:right="22"/>
      </w:pPr>
      <w:r>
        <w:t>The</w:t>
      </w:r>
      <w:r>
        <w:rPr>
          <w:spacing w:val="-9"/>
        </w:rPr>
        <w:t xml:space="preserve"> </w:t>
      </w:r>
      <w:r>
        <w:t>organizational</w:t>
      </w:r>
      <w:r>
        <w:rPr>
          <w:spacing w:val="-6"/>
        </w:rPr>
        <w:t xml:space="preserve"> </w:t>
      </w:r>
      <w:r>
        <w:t>culture</w:t>
      </w:r>
      <w:r>
        <w:rPr>
          <w:spacing w:val="-9"/>
        </w:rPr>
        <w:t xml:space="preserve"> </w:t>
      </w:r>
      <w:r>
        <w:t>within</w:t>
      </w:r>
      <w:r>
        <w:rPr>
          <w:spacing w:val="-8"/>
        </w:rPr>
        <w:t xml:space="preserve"> </w:t>
      </w:r>
      <w:r>
        <w:t>schools</w:t>
      </w:r>
      <w:r>
        <w:rPr>
          <w:spacing w:val="-8"/>
        </w:rPr>
        <w:t xml:space="preserve"> </w:t>
      </w:r>
      <w:r>
        <w:t>plays</w:t>
      </w:r>
      <w:r>
        <w:rPr>
          <w:spacing w:val="-6"/>
        </w:rPr>
        <w:t xml:space="preserve"> </w:t>
      </w:r>
      <w:r>
        <w:t>a</w:t>
      </w:r>
      <w:r>
        <w:rPr>
          <w:spacing w:val="-7"/>
        </w:rPr>
        <w:t xml:space="preserve"> </w:t>
      </w:r>
      <w:r>
        <w:t>crucial</w:t>
      </w:r>
      <w:r>
        <w:rPr>
          <w:spacing w:val="-8"/>
        </w:rPr>
        <w:t xml:space="preserve"> </w:t>
      </w:r>
      <w:r>
        <w:t>role</w:t>
      </w:r>
      <w:r>
        <w:rPr>
          <w:spacing w:val="-9"/>
        </w:rPr>
        <w:t xml:space="preserve"> </w:t>
      </w:r>
      <w:r>
        <w:t>in</w:t>
      </w:r>
      <w:r>
        <w:rPr>
          <w:spacing w:val="-8"/>
        </w:rPr>
        <w:t xml:space="preserve"> </w:t>
      </w:r>
      <w:r>
        <w:t>mitigating</w:t>
      </w:r>
      <w:r>
        <w:rPr>
          <w:spacing w:val="-8"/>
        </w:rPr>
        <w:t xml:space="preserve"> </w:t>
      </w:r>
      <w:r>
        <w:t>the</w:t>
      </w:r>
      <w:r>
        <w:rPr>
          <w:spacing w:val="-9"/>
        </w:rPr>
        <w:t xml:space="preserve"> </w:t>
      </w:r>
      <w:r>
        <w:t>negative</w:t>
      </w:r>
      <w:r>
        <w:rPr>
          <w:spacing w:val="-9"/>
        </w:rPr>
        <w:t xml:space="preserve"> </w:t>
      </w:r>
      <w:r>
        <w:t>effects of</w:t>
      </w:r>
      <w:r>
        <w:rPr>
          <w:spacing w:val="-15"/>
        </w:rPr>
        <w:t xml:space="preserve"> </w:t>
      </w:r>
      <w:r>
        <w:t>emotional</w:t>
      </w:r>
      <w:r>
        <w:rPr>
          <w:spacing w:val="-15"/>
        </w:rPr>
        <w:t xml:space="preserve"> </w:t>
      </w:r>
      <w:r>
        <w:t>labor.</w:t>
      </w:r>
      <w:r>
        <w:rPr>
          <w:spacing w:val="-15"/>
        </w:rPr>
        <w:t xml:space="preserve"> </w:t>
      </w:r>
      <w:r>
        <w:t>Supportive</w:t>
      </w:r>
      <w:r>
        <w:rPr>
          <w:spacing w:val="-15"/>
        </w:rPr>
        <w:t xml:space="preserve"> </w:t>
      </w:r>
      <w:r>
        <w:t>policies,</w:t>
      </w:r>
      <w:r>
        <w:rPr>
          <w:spacing w:val="-15"/>
        </w:rPr>
        <w:t xml:space="preserve"> </w:t>
      </w:r>
      <w:r>
        <w:t>such</w:t>
      </w:r>
      <w:r>
        <w:rPr>
          <w:spacing w:val="-15"/>
        </w:rPr>
        <w:t xml:space="preserve"> </w:t>
      </w:r>
      <w:r>
        <w:t>as</w:t>
      </w:r>
      <w:r>
        <w:rPr>
          <w:spacing w:val="-15"/>
        </w:rPr>
        <w:t xml:space="preserve"> </w:t>
      </w:r>
      <w:r>
        <w:t>professional</w:t>
      </w:r>
      <w:r>
        <w:rPr>
          <w:spacing w:val="-15"/>
        </w:rPr>
        <w:t xml:space="preserve"> </w:t>
      </w:r>
      <w:r>
        <w:t>development</w:t>
      </w:r>
      <w:r>
        <w:rPr>
          <w:spacing w:val="-15"/>
        </w:rPr>
        <w:t xml:space="preserve"> </w:t>
      </w:r>
      <w:r>
        <w:t>programs</w:t>
      </w:r>
      <w:r>
        <w:rPr>
          <w:spacing w:val="-14"/>
        </w:rPr>
        <w:t xml:space="preserve"> </w:t>
      </w:r>
      <w:r>
        <w:t>and</w:t>
      </w:r>
      <w:r>
        <w:rPr>
          <w:spacing w:val="-14"/>
        </w:rPr>
        <w:t xml:space="preserve"> </w:t>
      </w:r>
      <w:r>
        <w:t xml:space="preserve">access to counseling </w:t>
      </w:r>
      <w:r>
        <w:t>services, can help teachers develop effective coping strategies. Peer support groups and mentoring programs also provide opportunities for teachers to share experiences and</w:t>
      </w:r>
      <w:r>
        <w:rPr>
          <w:spacing w:val="-12"/>
        </w:rPr>
        <w:t xml:space="preserve"> </w:t>
      </w:r>
      <w:r>
        <w:t>alleviate</w:t>
      </w:r>
      <w:r>
        <w:rPr>
          <w:spacing w:val="-10"/>
        </w:rPr>
        <w:t xml:space="preserve"> </w:t>
      </w:r>
      <w:r>
        <w:t>feelings</w:t>
      </w:r>
      <w:r>
        <w:rPr>
          <w:spacing w:val="-11"/>
        </w:rPr>
        <w:t xml:space="preserve"> </w:t>
      </w:r>
      <w:r>
        <w:t>of</w:t>
      </w:r>
      <w:r>
        <w:rPr>
          <w:spacing w:val="-12"/>
        </w:rPr>
        <w:t xml:space="preserve"> </w:t>
      </w:r>
      <w:r>
        <w:t>isolation</w:t>
      </w:r>
      <w:r>
        <w:rPr>
          <w:spacing w:val="-10"/>
        </w:rPr>
        <w:t xml:space="preserve"> </w:t>
      </w:r>
      <w:r>
        <w:t>(</w:t>
      </w:r>
      <w:proofErr w:type="spellStart"/>
      <w:r>
        <w:t>Skaalvik</w:t>
      </w:r>
      <w:proofErr w:type="spellEnd"/>
      <w:r>
        <w:rPr>
          <w:spacing w:val="-11"/>
        </w:rPr>
        <w:t xml:space="preserve"> </w:t>
      </w:r>
      <w:r>
        <w:t>&amp;</w:t>
      </w:r>
      <w:r>
        <w:rPr>
          <w:spacing w:val="-12"/>
        </w:rPr>
        <w:t xml:space="preserve"> </w:t>
      </w:r>
      <w:proofErr w:type="spellStart"/>
      <w:r>
        <w:t>Skaalvik</w:t>
      </w:r>
      <w:proofErr w:type="spellEnd"/>
      <w:r>
        <w:t>,</w:t>
      </w:r>
      <w:r>
        <w:rPr>
          <w:spacing w:val="-11"/>
        </w:rPr>
        <w:t xml:space="preserve"> </w:t>
      </w:r>
      <w:r>
        <w:t>2018).</w:t>
      </w:r>
      <w:r>
        <w:rPr>
          <w:spacing w:val="-11"/>
        </w:rPr>
        <w:t xml:space="preserve"> </w:t>
      </w:r>
      <w:r>
        <w:t>Furthermore,</w:t>
      </w:r>
      <w:r>
        <w:rPr>
          <w:spacing w:val="-11"/>
        </w:rPr>
        <w:t xml:space="preserve"> </w:t>
      </w:r>
      <w:r>
        <w:t>fostering</w:t>
      </w:r>
      <w:r>
        <w:rPr>
          <w:spacing w:val="-9"/>
        </w:rPr>
        <w:t xml:space="preserve"> </w:t>
      </w:r>
      <w:r>
        <w:t>a</w:t>
      </w:r>
      <w:r>
        <w:rPr>
          <w:spacing w:val="-12"/>
        </w:rPr>
        <w:t xml:space="preserve"> </w:t>
      </w:r>
      <w:r>
        <w:rPr>
          <w:spacing w:val="-2"/>
        </w:rPr>
        <w:t>school</w:t>
      </w:r>
    </w:p>
    <w:p w14:paraId="79635843" w14:textId="77777777" w:rsidR="00250F65" w:rsidRDefault="00250F65">
      <w:pPr>
        <w:pStyle w:val="BodyText"/>
        <w:spacing w:line="360" w:lineRule="auto"/>
        <w:sectPr w:rsidR="00250F65">
          <w:pgSz w:w="11910" w:h="16840"/>
          <w:pgMar w:top="1340" w:right="1417" w:bottom="280" w:left="1417" w:header="44" w:footer="0" w:gutter="0"/>
          <w:cols w:space="720"/>
        </w:sectPr>
      </w:pPr>
    </w:p>
    <w:p w14:paraId="733DFBDF" w14:textId="2B3F8A5B" w:rsidR="00250F65" w:rsidRDefault="00A06A6C">
      <w:pPr>
        <w:pStyle w:val="BodyText"/>
        <w:spacing w:before="80" w:line="360" w:lineRule="auto"/>
        <w:ind w:right="26"/>
      </w:pPr>
      <w:r>
        <w:lastRenderedPageBreak/>
        <w:t xml:space="preserve">A culture that recognizes and values emotional </w:t>
      </w:r>
      <w:r w:rsidR="00DD1574">
        <w:t>labor</w:t>
      </w:r>
      <w:r>
        <w:t xml:space="preserve"> can enhance teachers' resilience and job satisfaction (</w:t>
      </w:r>
      <w:proofErr w:type="spellStart"/>
      <w:r>
        <w:t>Kelchtermans</w:t>
      </w:r>
      <w:proofErr w:type="spellEnd"/>
      <w:r>
        <w:t>, 2005).</w:t>
      </w:r>
    </w:p>
    <w:p w14:paraId="2BF48BD4" w14:textId="77777777" w:rsidR="00250F65" w:rsidRDefault="00F239B9">
      <w:pPr>
        <w:pStyle w:val="Heading1"/>
        <w:numPr>
          <w:ilvl w:val="1"/>
          <w:numId w:val="1"/>
        </w:numPr>
        <w:tabs>
          <w:tab w:val="left" w:pos="443"/>
        </w:tabs>
      </w:pPr>
      <w:r>
        <w:t>Coping</w:t>
      </w:r>
      <w:r>
        <w:rPr>
          <w:spacing w:val="-3"/>
        </w:rPr>
        <w:t xml:space="preserve"> </w:t>
      </w:r>
      <w:r>
        <w:t>Strategies</w:t>
      </w:r>
      <w:r>
        <w:rPr>
          <w:spacing w:val="-3"/>
        </w:rPr>
        <w:t xml:space="preserve"> </w:t>
      </w:r>
      <w:r>
        <w:t>by</w:t>
      </w:r>
      <w:r>
        <w:rPr>
          <w:spacing w:val="-2"/>
        </w:rPr>
        <w:t xml:space="preserve"> Teachers</w:t>
      </w:r>
    </w:p>
    <w:p w14:paraId="5FA51A8E" w14:textId="5F18FED2" w:rsidR="00250F65" w:rsidRDefault="00F239B9">
      <w:pPr>
        <w:pStyle w:val="BodyText"/>
        <w:spacing w:before="137" w:line="360" w:lineRule="auto"/>
        <w:ind w:right="19"/>
      </w:pPr>
      <w:r>
        <w:t>Teachers</w:t>
      </w:r>
      <w:r>
        <w:rPr>
          <w:spacing w:val="-8"/>
        </w:rPr>
        <w:t xml:space="preserve"> </w:t>
      </w:r>
      <w:r>
        <w:t>adopt</w:t>
      </w:r>
      <w:r>
        <w:rPr>
          <w:spacing w:val="-7"/>
        </w:rPr>
        <w:t xml:space="preserve"> </w:t>
      </w:r>
      <w:r>
        <w:t>various</w:t>
      </w:r>
      <w:r>
        <w:rPr>
          <w:spacing w:val="-7"/>
        </w:rPr>
        <w:t xml:space="preserve"> </w:t>
      </w:r>
      <w:r>
        <w:t>strategies</w:t>
      </w:r>
      <w:r>
        <w:rPr>
          <w:spacing w:val="-7"/>
        </w:rPr>
        <w:t xml:space="preserve"> </w:t>
      </w:r>
      <w:r>
        <w:t>to</w:t>
      </w:r>
      <w:r>
        <w:rPr>
          <w:spacing w:val="-7"/>
        </w:rPr>
        <w:t xml:space="preserve"> </w:t>
      </w:r>
      <w:r>
        <w:t>manage</w:t>
      </w:r>
      <w:r>
        <w:rPr>
          <w:spacing w:val="-8"/>
        </w:rPr>
        <w:t xml:space="preserve"> </w:t>
      </w:r>
      <w:r>
        <w:t>emotional</w:t>
      </w:r>
      <w:r>
        <w:rPr>
          <w:spacing w:val="-7"/>
        </w:rPr>
        <w:t xml:space="preserve"> </w:t>
      </w:r>
      <w:r>
        <w:t>labor</w:t>
      </w:r>
      <w:r>
        <w:rPr>
          <w:spacing w:val="-8"/>
        </w:rPr>
        <w:t xml:space="preserve"> </w:t>
      </w:r>
      <w:r>
        <w:t>and</w:t>
      </w:r>
      <w:r>
        <w:rPr>
          <w:spacing w:val="-7"/>
        </w:rPr>
        <w:t xml:space="preserve"> </w:t>
      </w:r>
      <w:r>
        <w:t>prevent</w:t>
      </w:r>
      <w:r>
        <w:rPr>
          <w:spacing w:val="-7"/>
        </w:rPr>
        <w:t xml:space="preserve"> </w:t>
      </w:r>
      <w:r>
        <w:t>burnout.</w:t>
      </w:r>
      <w:r>
        <w:rPr>
          <w:spacing w:val="-8"/>
        </w:rPr>
        <w:t xml:space="preserve"> </w:t>
      </w:r>
      <w:r>
        <w:t>Some</w:t>
      </w:r>
      <w:r>
        <w:rPr>
          <w:spacing w:val="-8"/>
        </w:rPr>
        <w:t xml:space="preserve"> </w:t>
      </w:r>
      <w:r>
        <w:t>of</w:t>
      </w:r>
      <w:r>
        <w:rPr>
          <w:spacing w:val="-8"/>
        </w:rPr>
        <w:t xml:space="preserve"> </w:t>
      </w:r>
      <w:r>
        <w:t>the most effective personal coping mechanisms include:</w:t>
      </w:r>
    </w:p>
    <w:p w14:paraId="5BF8B1EB" w14:textId="77777777" w:rsidR="00250F65" w:rsidRDefault="00F239B9">
      <w:pPr>
        <w:pStyle w:val="Heading2"/>
      </w:pPr>
      <w:r>
        <w:t>Mindfulness</w:t>
      </w:r>
      <w:r>
        <w:rPr>
          <w:spacing w:val="-3"/>
        </w:rPr>
        <w:t xml:space="preserve"> </w:t>
      </w:r>
      <w:r>
        <w:t>and</w:t>
      </w:r>
      <w:r>
        <w:rPr>
          <w:spacing w:val="-5"/>
        </w:rPr>
        <w:t xml:space="preserve"> </w:t>
      </w:r>
      <w:r>
        <w:t>Emotional</w:t>
      </w:r>
      <w:r>
        <w:rPr>
          <w:spacing w:val="-1"/>
        </w:rPr>
        <w:t xml:space="preserve"> </w:t>
      </w:r>
      <w:r>
        <w:rPr>
          <w:spacing w:val="-2"/>
        </w:rPr>
        <w:t>Regulation</w:t>
      </w:r>
    </w:p>
    <w:p w14:paraId="6ECE79A2" w14:textId="77777777" w:rsidR="00250F65" w:rsidRDefault="00F239B9">
      <w:pPr>
        <w:pStyle w:val="BodyText"/>
        <w:spacing w:before="139" w:line="360" w:lineRule="auto"/>
        <w:ind w:right="18"/>
      </w:pPr>
      <w:r>
        <w:t>Mindfulness</w:t>
      </w:r>
      <w:r>
        <w:rPr>
          <w:spacing w:val="-4"/>
        </w:rPr>
        <w:t xml:space="preserve"> </w:t>
      </w:r>
      <w:r>
        <w:t>practices,</w:t>
      </w:r>
      <w:r>
        <w:rPr>
          <w:spacing w:val="-3"/>
        </w:rPr>
        <w:t xml:space="preserve"> </w:t>
      </w:r>
      <w:r>
        <w:t>such</w:t>
      </w:r>
      <w:r>
        <w:rPr>
          <w:spacing w:val="-3"/>
        </w:rPr>
        <w:t xml:space="preserve"> </w:t>
      </w:r>
      <w:r>
        <w:t>as</w:t>
      </w:r>
      <w:r>
        <w:rPr>
          <w:spacing w:val="-4"/>
        </w:rPr>
        <w:t xml:space="preserve"> </w:t>
      </w:r>
      <w:r>
        <w:t>meditation</w:t>
      </w:r>
      <w:r>
        <w:rPr>
          <w:spacing w:val="-3"/>
        </w:rPr>
        <w:t xml:space="preserve"> </w:t>
      </w:r>
      <w:r>
        <w:t>and</w:t>
      </w:r>
      <w:r>
        <w:rPr>
          <w:spacing w:val="-3"/>
        </w:rPr>
        <w:t xml:space="preserve"> </w:t>
      </w:r>
      <w:r>
        <w:t>deep</w:t>
      </w:r>
      <w:r>
        <w:rPr>
          <w:spacing w:val="-3"/>
        </w:rPr>
        <w:t xml:space="preserve"> </w:t>
      </w:r>
      <w:r>
        <w:t>breathing</w:t>
      </w:r>
      <w:r>
        <w:rPr>
          <w:spacing w:val="-3"/>
        </w:rPr>
        <w:t xml:space="preserve"> </w:t>
      </w:r>
      <w:r>
        <w:t>exercises,</w:t>
      </w:r>
      <w:r>
        <w:rPr>
          <w:spacing w:val="-3"/>
        </w:rPr>
        <w:t xml:space="preserve"> </w:t>
      </w:r>
      <w:r>
        <w:t>help</w:t>
      </w:r>
      <w:r>
        <w:rPr>
          <w:spacing w:val="-3"/>
        </w:rPr>
        <w:t xml:space="preserve"> </w:t>
      </w:r>
      <w:r>
        <w:t>teachers</w:t>
      </w:r>
      <w:r>
        <w:rPr>
          <w:spacing w:val="-4"/>
        </w:rPr>
        <w:t xml:space="preserve"> </w:t>
      </w:r>
      <w:r>
        <w:t>manage stress and regulate emotions effectively. Rese</w:t>
      </w:r>
      <w:r>
        <w:t>arch suggests that mindfulness-based interventions can reduce anxiety and improve emotional resilience in educators (</w:t>
      </w:r>
      <w:proofErr w:type="spellStart"/>
      <w:r>
        <w:t>Hülsheger</w:t>
      </w:r>
      <w:proofErr w:type="spellEnd"/>
      <w:r>
        <w:t xml:space="preserve"> et al., 2013). Additionally, cognitive reappraisal—reframing negative experiences in a positive light—has been found to lower str</w:t>
      </w:r>
      <w:r>
        <w:t>ess levels among teachers (Chang, 2009).</w:t>
      </w:r>
    </w:p>
    <w:p w14:paraId="021D1FF6" w14:textId="77777777" w:rsidR="00250F65" w:rsidRDefault="00F239B9">
      <w:pPr>
        <w:pStyle w:val="Heading2"/>
        <w:spacing w:line="276" w:lineRule="exact"/>
      </w:pPr>
      <w:r>
        <w:t>Peer</w:t>
      </w:r>
      <w:r>
        <w:rPr>
          <w:spacing w:val="-3"/>
        </w:rPr>
        <w:t xml:space="preserve"> </w:t>
      </w:r>
      <w:r>
        <w:t>Support</w:t>
      </w:r>
      <w:r>
        <w:rPr>
          <w:spacing w:val="-2"/>
        </w:rPr>
        <w:t xml:space="preserve"> </w:t>
      </w:r>
      <w:r>
        <w:t>and</w:t>
      </w:r>
      <w:r>
        <w:rPr>
          <w:spacing w:val="-2"/>
        </w:rPr>
        <w:t xml:space="preserve"> </w:t>
      </w:r>
      <w:r>
        <w:t>Professional</w:t>
      </w:r>
      <w:r>
        <w:rPr>
          <w:spacing w:val="-1"/>
        </w:rPr>
        <w:t xml:space="preserve"> </w:t>
      </w:r>
      <w:r>
        <w:rPr>
          <w:spacing w:val="-2"/>
        </w:rPr>
        <w:t>Networks</w:t>
      </w:r>
    </w:p>
    <w:p w14:paraId="325FC742" w14:textId="77777777" w:rsidR="00250F65" w:rsidRDefault="00F239B9">
      <w:pPr>
        <w:pStyle w:val="BodyText"/>
        <w:spacing w:before="139" w:line="360" w:lineRule="auto"/>
        <w:ind w:right="22"/>
      </w:pPr>
      <w:r>
        <w:t>Colleagues can be an essential source of emotional support. Peer discussions, collaborative problem-solving, and mentoring relationships help teachers navigate the emotional de</w:t>
      </w:r>
      <w:r>
        <w:t>mands of their work (</w:t>
      </w:r>
      <w:proofErr w:type="spellStart"/>
      <w:r>
        <w:t>Kinman</w:t>
      </w:r>
      <w:proofErr w:type="spellEnd"/>
      <w:r>
        <w:t xml:space="preserve"> et al., 2011). Support groups allow educators to share experiences and develop</w:t>
      </w:r>
      <w:r>
        <w:rPr>
          <w:spacing w:val="-1"/>
        </w:rPr>
        <w:t xml:space="preserve"> </w:t>
      </w:r>
      <w:r>
        <w:t>collective</w:t>
      </w:r>
      <w:r>
        <w:rPr>
          <w:spacing w:val="-2"/>
        </w:rPr>
        <w:t xml:space="preserve"> </w:t>
      </w:r>
      <w:r>
        <w:t>coping</w:t>
      </w:r>
      <w:r>
        <w:rPr>
          <w:spacing w:val="-1"/>
        </w:rPr>
        <w:t xml:space="preserve"> </w:t>
      </w:r>
      <w:r>
        <w:t>strategies,</w:t>
      </w:r>
      <w:r>
        <w:rPr>
          <w:spacing w:val="-1"/>
        </w:rPr>
        <w:t xml:space="preserve"> </w:t>
      </w:r>
      <w:r>
        <w:t>reducing</w:t>
      </w:r>
      <w:r>
        <w:rPr>
          <w:spacing w:val="-1"/>
        </w:rPr>
        <w:t xml:space="preserve"> </w:t>
      </w:r>
      <w:r>
        <w:t>feelings</w:t>
      </w:r>
      <w:r>
        <w:rPr>
          <w:spacing w:val="-1"/>
        </w:rPr>
        <w:t xml:space="preserve"> </w:t>
      </w:r>
      <w:r>
        <w:t>of</w:t>
      </w:r>
      <w:r>
        <w:rPr>
          <w:spacing w:val="-2"/>
        </w:rPr>
        <w:t xml:space="preserve"> </w:t>
      </w:r>
      <w:r>
        <w:t>isolation</w:t>
      </w:r>
      <w:r>
        <w:rPr>
          <w:spacing w:val="-1"/>
        </w:rPr>
        <w:t xml:space="preserve"> </w:t>
      </w:r>
      <w:r>
        <w:t>and</w:t>
      </w:r>
      <w:r>
        <w:rPr>
          <w:spacing w:val="-1"/>
        </w:rPr>
        <w:t xml:space="preserve"> </w:t>
      </w:r>
      <w:r>
        <w:t>frustration</w:t>
      </w:r>
      <w:r>
        <w:rPr>
          <w:spacing w:val="-1"/>
        </w:rPr>
        <w:t xml:space="preserve"> </w:t>
      </w:r>
      <w:r>
        <w:t xml:space="preserve">(O’Connor, </w:t>
      </w:r>
      <w:r>
        <w:rPr>
          <w:spacing w:val="-2"/>
        </w:rPr>
        <w:t>2008).</w:t>
      </w:r>
    </w:p>
    <w:p w14:paraId="1F6BECDF" w14:textId="77777777" w:rsidR="00250F65" w:rsidRDefault="00F239B9">
      <w:pPr>
        <w:pStyle w:val="Heading2"/>
        <w:spacing w:line="275" w:lineRule="exact"/>
      </w:pPr>
      <w:r>
        <w:t>Professional</w:t>
      </w:r>
      <w:r>
        <w:rPr>
          <w:spacing w:val="-5"/>
        </w:rPr>
        <w:t xml:space="preserve"> </w:t>
      </w:r>
      <w:r>
        <w:t>Development</w:t>
      </w:r>
      <w:r>
        <w:rPr>
          <w:spacing w:val="-2"/>
        </w:rPr>
        <w:t xml:space="preserve"> </w:t>
      </w:r>
      <w:r>
        <w:t>and</w:t>
      </w:r>
      <w:r>
        <w:rPr>
          <w:spacing w:val="-3"/>
        </w:rPr>
        <w:t xml:space="preserve"> </w:t>
      </w:r>
      <w:r>
        <w:t>Emotional</w:t>
      </w:r>
      <w:r>
        <w:rPr>
          <w:spacing w:val="-4"/>
        </w:rPr>
        <w:t xml:space="preserve"> </w:t>
      </w:r>
      <w:r>
        <w:t>Resilience</w:t>
      </w:r>
      <w:r>
        <w:rPr>
          <w:spacing w:val="-3"/>
        </w:rPr>
        <w:t xml:space="preserve"> </w:t>
      </w:r>
      <w:r>
        <w:rPr>
          <w:spacing w:val="-2"/>
        </w:rPr>
        <w:t>Training</w:t>
      </w:r>
    </w:p>
    <w:p w14:paraId="43F2F50D" w14:textId="638E4462" w:rsidR="00250F65" w:rsidRDefault="00F239B9" w:rsidP="00F70425">
      <w:pPr>
        <w:pStyle w:val="BodyText"/>
        <w:spacing w:before="140" w:line="360" w:lineRule="auto"/>
        <w:ind w:right="19"/>
      </w:pPr>
      <w:r>
        <w:t>Engaging in continuous professional development programs equips teachers with skills to handle emotional challenges effectively. Workshops on stress management, emotional intelligence,</w:t>
      </w:r>
      <w:r>
        <w:rPr>
          <w:spacing w:val="-7"/>
        </w:rPr>
        <w:t xml:space="preserve"> </w:t>
      </w:r>
      <w:r>
        <w:t>and</w:t>
      </w:r>
      <w:r>
        <w:rPr>
          <w:spacing w:val="-7"/>
        </w:rPr>
        <w:t xml:space="preserve"> </w:t>
      </w:r>
      <w:r>
        <w:t>resilience</w:t>
      </w:r>
      <w:r>
        <w:rPr>
          <w:spacing w:val="-8"/>
        </w:rPr>
        <w:t xml:space="preserve"> </w:t>
      </w:r>
      <w:r>
        <w:t>training</w:t>
      </w:r>
      <w:r>
        <w:rPr>
          <w:spacing w:val="-7"/>
        </w:rPr>
        <w:t xml:space="preserve"> </w:t>
      </w:r>
      <w:r>
        <w:t>enable</w:t>
      </w:r>
      <w:r>
        <w:rPr>
          <w:spacing w:val="-7"/>
        </w:rPr>
        <w:t xml:space="preserve"> </w:t>
      </w:r>
      <w:r>
        <w:t>teachers</w:t>
      </w:r>
      <w:r>
        <w:rPr>
          <w:spacing w:val="-5"/>
        </w:rPr>
        <w:t xml:space="preserve"> </w:t>
      </w:r>
      <w:r>
        <w:t>to</w:t>
      </w:r>
      <w:r>
        <w:rPr>
          <w:spacing w:val="-6"/>
        </w:rPr>
        <w:t xml:space="preserve"> </w:t>
      </w:r>
      <w:r>
        <w:t>develop</w:t>
      </w:r>
      <w:r>
        <w:rPr>
          <w:spacing w:val="-6"/>
        </w:rPr>
        <w:t xml:space="preserve"> </w:t>
      </w:r>
      <w:r>
        <w:t>adaptive</w:t>
      </w:r>
      <w:r>
        <w:rPr>
          <w:spacing w:val="-8"/>
        </w:rPr>
        <w:t xml:space="preserve"> </w:t>
      </w:r>
      <w:r>
        <w:t>co</w:t>
      </w:r>
      <w:r>
        <w:t>ping</w:t>
      </w:r>
      <w:r>
        <w:rPr>
          <w:spacing w:val="-6"/>
        </w:rPr>
        <w:t xml:space="preserve"> </w:t>
      </w:r>
      <w:r>
        <w:t>strategies</w:t>
      </w:r>
      <w:r>
        <w:rPr>
          <w:spacing w:val="-7"/>
        </w:rPr>
        <w:t xml:space="preserve"> </w:t>
      </w:r>
      <w:r>
        <w:t>(Day &amp;</w:t>
      </w:r>
      <w:r>
        <w:rPr>
          <w:spacing w:val="-8"/>
        </w:rPr>
        <w:t xml:space="preserve"> </w:t>
      </w:r>
      <w:r>
        <w:t>Gu,</w:t>
      </w:r>
      <w:r>
        <w:rPr>
          <w:spacing w:val="-9"/>
        </w:rPr>
        <w:t xml:space="preserve"> </w:t>
      </w:r>
      <w:r>
        <w:t>2010).</w:t>
      </w:r>
      <w:r>
        <w:rPr>
          <w:spacing w:val="-8"/>
        </w:rPr>
        <w:t xml:space="preserve"> </w:t>
      </w:r>
      <w:r>
        <w:t>Training</w:t>
      </w:r>
      <w:r>
        <w:rPr>
          <w:spacing w:val="-8"/>
        </w:rPr>
        <w:t xml:space="preserve"> </w:t>
      </w:r>
      <w:r>
        <w:t>in</w:t>
      </w:r>
      <w:r>
        <w:rPr>
          <w:spacing w:val="-10"/>
        </w:rPr>
        <w:t xml:space="preserve"> </w:t>
      </w:r>
      <w:r>
        <w:t>classroom</w:t>
      </w:r>
      <w:r>
        <w:rPr>
          <w:spacing w:val="-8"/>
        </w:rPr>
        <w:t xml:space="preserve"> </w:t>
      </w:r>
      <w:r>
        <w:t>management</w:t>
      </w:r>
      <w:r>
        <w:rPr>
          <w:spacing w:val="-8"/>
        </w:rPr>
        <w:t xml:space="preserve"> </w:t>
      </w:r>
      <w:r>
        <w:t>also</w:t>
      </w:r>
      <w:r>
        <w:rPr>
          <w:spacing w:val="-8"/>
        </w:rPr>
        <w:t xml:space="preserve"> </w:t>
      </w:r>
      <w:r>
        <w:t>reduces</w:t>
      </w:r>
      <w:r>
        <w:rPr>
          <w:spacing w:val="-8"/>
        </w:rPr>
        <w:t xml:space="preserve"> </w:t>
      </w:r>
      <w:r>
        <w:t>the</w:t>
      </w:r>
      <w:r>
        <w:rPr>
          <w:spacing w:val="-9"/>
        </w:rPr>
        <w:t xml:space="preserve"> </w:t>
      </w:r>
      <w:r>
        <w:t>emotional</w:t>
      </w:r>
      <w:r>
        <w:rPr>
          <w:spacing w:val="-6"/>
        </w:rPr>
        <w:t xml:space="preserve"> </w:t>
      </w:r>
      <w:r>
        <w:t>strain</w:t>
      </w:r>
      <w:r>
        <w:rPr>
          <w:spacing w:val="-8"/>
        </w:rPr>
        <w:t xml:space="preserve"> </w:t>
      </w:r>
      <w:r>
        <w:t>of</w:t>
      </w:r>
      <w:r>
        <w:rPr>
          <w:spacing w:val="-9"/>
        </w:rPr>
        <w:t xml:space="preserve"> </w:t>
      </w:r>
      <w:r>
        <w:t>handling student behavior, allowing teachers</w:t>
      </w:r>
      <w:r>
        <w:rPr>
          <w:spacing w:val="-1"/>
        </w:rPr>
        <w:t xml:space="preserve"> </w:t>
      </w:r>
      <w:r>
        <w:t>to feel more</w:t>
      </w:r>
      <w:r>
        <w:rPr>
          <w:spacing w:val="-1"/>
        </w:rPr>
        <w:t xml:space="preserve"> </w:t>
      </w:r>
      <w:r>
        <w:t>in control of their</w:t>
      </w:r>
      <w:r>
        <w:rPr>
          <w:spacing w:val="-1"/>
        </w:rPr>
        <w:t xml:space="preserve"> </w:t>
      </w:r>
      <w:r>
        <w:t>work environment</w:t>
      </w:r>
      <w:r>
        <w:rPr>
          <w:spacing w:val="-1"/>
        </w:rPr>
        <w:t xml:space="preserve"> </w:t>
      </w:r>
      <w:r>
        <w:t xml:space="preserve">(Schutz &amp; </w:t>
      </w:r>
      <w:proofErr w:type="spellStart"/>
      <w:r>
        <w:t>Zembylas</w:t>
      </w:r>
      <w:proofErr w:type="spellEnd"/>
      <w:r>
        <w:t>, 2009).</w:t>
      </w:r>
    </w:p>
    <w:p w14:paraId="5AAFD07C" w14:textId="77777777" w:rsidR="00250F65" w:rsidRDefault="00F239B9">
      <w:pPr>
        <w:pStyle w:val="Heading1"/>
        <w:numPr>
          <w:ilvl w:val="1"/>
          <w:numId w:val="1"/>
        </w:numPr>
        <w:tabs>
          <w:tab w:val="left" w:pos="443"/>
        </w:tabs>
      </w:pPr>
      <w:r>
        <w:t>Role</w:t>
      </w:r>
      <w:r>
        <w:rPr>
          <w:spacing w:val="-3"/>
        </w:rPr>
        <w:t xml:space="preserve"> </w:t>
      </w:r>
      <w:r>
        <w:t>of</w:t>
      </w:r>
      <w:r>
        <w:rPr>
          <w:spacing w:val="-3"/>
        </w:rPr>
        <w:t xml:space="preserve"> </w:t>
      </w:r>
      <w:r>
        <w:t>School</w:t>
      </w:r>
      <w:r>
        <w:rPr>
          <w:spacing w:val="-2"/>
        </w:rPr>
        <w:t xml:space="preserve"> </w:t>
      </w:r>
      <w:r>
        <w:t>Leadership</w:t>
      </w:r>
      <w:r>
        <w:rPr>
          <w:spacing w:val="-1"/>
        </w:rPr>
        <w:t xml:space="preserve"> </w:t>
      </w:r>
      <w:r>
        <w:t>in</w:t>
      </w:r>
      <w:r>
        <w:rPr>
          <w:spacing w:val="-4"/>
        </w:rPr>
        <w:t xml:space="preserve"> </w:t>
      </w:r>
      <w:r>
        <w:t>Supporting</w:t>
      </w:r>
      <w:r>
        <w:rPr>
          <w:spacing w:val="-4"/>
        </w:rPr>
        <w:t xml:space="preserve"> </w:t>
      </w:r>
      <w:r>
        <w:rPr>
          <w:spacing w:val="-2"/>
        </w:rPr>
        <w:t>Teachers</w:t>
      </w:r>
    </w:p>
    <w:p w14:paraId="25DDF9F1" w14:textId="606AA66B" w:rsidR="00250F65" w:rsidRDefault="00F239B9">
      <w:pPr>
        <w:pStyle w:val="BodyText"/>
        <w:spacing w:before="140" w:line="360" w:lineRule="auto"/>
        <w:ind w:right="21"/>
      </w:pPr>
      <w:r>
        <w:t xml:space="preserve">School leaders play a crucial role in recognizing and addressing the emotional </w:t>
      </w:r>
      <w:r w:rsidR="00DD1574">
        <w:t>labor</w:t>
      </w:r>
      <w:r>
        <w:t xml:space="preserve"> demands placed on teachers. A supportive leadership approach can enhance teachers' job satisfaction and reduce emotional burnout.</w:t>
      </w:r>
    </w:p>
    <w:p w14:paraId="4FCA64AC" w14:textId="77777777" w:rsidR="00250F65" w:rsidRDefault="00F239B9">
      <w:pPr>
        <w:pStyle w:val="Heading2"/>
        <w:spacing w:line="275" w:lineRule="exact"/>
      </w:pPr>
      <w:r>
        <w:t>Fostering</w:t>
      </w:r>
      <w:r>
        <w:rPr>
          <w:spacing w:val="-2"/>
        </w:rPr>
        <w:t xml:space="preserve"> </w:t>
      </w:r>
      <w:r>
        <w:t>a</w:t>
      </w:r>
      <w:r>
        <w:rPr>
          <w:spacing w:val="-2"/>
        </w:rPr>
        <w:t xml:space="preserve"> </w:t>
      </w:r>
      <w:r>
        <w:t>Supportiv</w:t>
      </w:r>
      <w:r>
        <w:t>e</w:t>
      </w:r>
      <w:r>
        <w:rPr>
          <w:spacing w:val="-4"/>
        </w:rPr>
        <w:t xml:space="preserve"> </w:t>
      </w:r>
      <w:r>
        <w:t>Work</w:t>
      </w:r>
      <w:r>
        <w:rPr>
          <w:spacing w:val="-1"/>
        </w:rPr>
        <w:t xml:space="preserve"> </w:t>
      </w:r>
      <w:r>
        <w:rPr>
          <w:spacing w:val="-2"/>
        </w:rPr>
        <w:t>Environment</w:t>
      </w:r>
    </w:p>
    <w:p w14:paraId="2284F753" w14:textId="77777777" w:rsidR="00250F65" w:rsidRDefault="00F239B9">
      <w:pPr>
        <w:pStyle w:val="BodyText"/>
        <w:spacing w:before="139" w:line="360" w:lineRule="auto"/>
        <w:ind w:right="19"/>
      </w:pPr>
      <w:r>
        <w:t>A positive school culture, where teachers feel valued and supported, can mitigate stress and emotional exhaustion. School leaders can promote open communication, encourage teacher collaboration,</w:t>
      </w:r>
      <w:r>
        <w:rPr>
          <w:spacing w:val="52"/>
        </w:rPr>
        <w:t xml:space="preserve"> </w:t>
      </w:r>
      <w:r>
        <w:t>and</w:t>
      </w:r>
      <w:r>
        <w:rPr>
          <w:spacing w:val="53"/>
        </w:rPr>
        <w:t xml:space="preserve"> </w:t>
      </w:r>
      <w:r>
        <w:t>provide</w:t>
      </w:r>
      <w:r>
        <w:rPr>
          <w:spacing w:val="52"/>
        </w:rPr>
        <w:t xml:space="preserve"> </w:t>
      </w:r>
      <w:r>
        <w:t>access</w:t>
      </w:r>
      <w:r>
        <w:rPr>
          <w:spacing w:val="53"/>
        </w:rPr>
        <w:t xml:space="preserve"> </w:t>
      </w:r>
      <w:r>
        <w:t>to</w:t>
      </w:r>
      <w:r>
        <w:rPr>
          <w:spacing w:val="54"/>
        </w:rPr>
        <w:t xml:space="preserve"> </w:t>
      </w:r>
      <w:r>
        <w:t>psychological</w:t>
      </w:r>
      <w:r>
        <w:rPr>
          <w:spacing w:val="54"/>
        </w:rPr>
        <w:t xml:space="preserve"> </w:t>
      </w:r>
      <w:r>
        <w:t>suppor</w:t>
      </w:r>
      <w:r>
        <w:t>t</w:t>
      </w:r>
      <w:r>
        <w:rPr>
          <w:spacing w:val="53"/>
        </w:rPr>
        <w:t xml:space="preserve"> </w:t>
      </w:r>
      <w:r>
        <w:t>(</w:t>
      </w:r>
      <w:proofErr w:type="spellStart"/>
      <w:r>
        <w:t>Skaalvik</w:t>
      </w:r>
      <w:proofErr w:type="spellEnd"/>
      <w:r>
        <w:rPr>
          <w:spacing w:val="53"/>
        </w:rPr>
        <w:t xml:space="preserve"> </w:t>
      </w:r>
      <w:r>
        <w:t>&amp;</w:t>
      </w:r>
      <w:r>
        <w:rPr>
          <w:spacing w:val="52"/>
        </w:rPr>
        <w:t xml:space="preserve"> </w:t>
      </w:r>
      <w:proofErr w:type="spellStart"/>
      <w:r>
        <w:t>Skaalvik</w:t>
      </w:r>
      <w:proofErr w:type="spellEnd"/>
      <w:r>
        <w:t>,</w:t>
      </w:r>
      <w:r>
        <w:rPr>
          <w:spacing w:val="54"/>
        </w:rPr>
        <w:t xml:space="preserve"> </w:t>
      </w:r>
      <w:r>
        <w:rPr>
          <w:spacing w:val="-2"/>
        </w:rPr>
        <w:t>2017).</w:t>
      </w:r>
    </w:p>
    <w:p w14:paraId="6210E0A6" w14:textId="77777777" w:rsidR="00250F65" w:rsidRDefault="00250F65">
      <w:pPr>
        <w:pStyle w:val="BodyText"/>
        <w:spacing w:line="360" w:lineRule="auto"/>
        <w:sectPr w:rsidR="00250F65">
          <w:pgSz w:w="11910" w:h="16840"/>
          <w:pgMar w:top="1340" w:right="1417" w:bottom="280" w:left="1417" w:header="44" w:footer="0" w:gutter="0"/>
          <w:cols w:space="720"/>
        </w:sectPr>
      </w:pPr>
    </w:p>
    <w:p w14:paraId="3C8734AB" w14:textId="77777777" w:rsidR="00250F65" w:rsidRDefault="00F239B9">
      <w:pPr>
        <w:pStyle w:val="BodyText"/>
        <w:spacing w:before="80" w:line="360" w:lineRule="auto"/>
        <w:ind w:right="23"/>
      </w:pPr>
      <w:r>
        <w:lastRenderedPageBreak/>
        <w:t>Creating</w:t>
      </w:r>
      <w:r>
        <w:rPr>
          <w:spacing w:val="-13"/>
        </w:rPr>
        <w:t xml:space="preserve"> </w:t>
      </w:r>
      <w:r>
        <w:t>a</w:t>
      </w:r>
      <w:r>
        <w:rPr>
          <w:spacing w:val="-12"/>
        </w:rPr>
        <w:t xml:space="preserve"> </w:t>
      </w:r>
      <w:r>
        <w:t>culture</w:t>
      </w:r>
      <w:r>
        <w:rPr>
          <w:spacing w:val="-13"/>
        </w:rPr>
        <w:t xml:space="preserve"> </w:t>
      </w:r>
      <w:r>
        <w:t>of</w:t>
      </w:r>
      <w:r>
        <w:rPr>
          <w:spacing w:val="-12"/>
        </w:rPr>
        <w:t xml:space="preserve"> </w:t>
      </w:r>
      <w:r>
        <w:t>emotional</w:t>
      </w:r>
      <w:r>
        <w:rPr>
          <w:spacing w:val="-13"/>
        </w:rPr>
        <w:t xml:space="preserve"> </w:t>
      </w:r>
      <w:r>
        <w:t>openness</w:t>
      </w:r>
      <w:r>
        <w:rPr>
          <w:spacing w:val="-10"/>
        </w:rPr>
        <w:t xml:space="preserve"> </w:t>
      </w:r>
      <w:r>
        <w:t>allows</w:t>
      </w:r>
      <w:r>
        <w:rPr>
          <w:spacing w:val="-13"/>
        </w:rPr>
        <w:t xml:space="preserve"> </w:t>
      </w:r>
      <w:r>
        <w:t>teachers</w:t>
      </w:r>
      <w:r>
        <w:rPr>
          <w:spacing w:val="-11"/>
        </w:rPr>
        <w:t xml:space="preserve"> </w:t>
      </w:r>
      <w:r>
        <w:t>to</w:t>
      </w:r>
      <w:r>
        <w:rPr>
          <w:spacing w:val="-13"/>
        </w:rPr>
        <w:t xml:space="preserve"> </w:t>
      </w:r>
      <w:r>
        <w:t>express</w:t>
      </w:r>
      <w:r>
        <w:rPr>
          <w:spacing w:val="-13"/>
        </w:rPr>
        <w:t xml:space="preserve"> </w:t>
      </w:r>
      <w:r>
        <w:t>their</w:t>
      </w:r>
      <w:r>
        <w:rPr>
          <w:spacing w:val="-11"/>
        </w:rPr>
        <w:t xml:space="preserve"> </w:t>
      </w:r>
      <w:r>
        <w:t>concerns</w:t>
      </w:r>
      <w:r>
        <w:rPr>
          <w:spacing w:val="-11"/>
        </w:rPr>
        <w:t xml:space="preserve"> </w:t>
      </w:r>
      <w:r>
        <w:t>without</w:t>
      </w:r>
      <w:r>
        <w:rPr>
          <w:spacing w:val="-12"/>
        </w:rPr>
        <w:t xml:space="preserve"> </w:t>
      </w:r>
      <w:r>
        <w:t>fear of judgment, leading to better mental well-being (</w:t>
      </w:r>
      <w:proofErr w:type="spellStart"/>
      <w:r>
        <w:t>Kinman</w:t>
      </w:r>
      <w:proofErr w:type="spellEnd"/>
      <w:r>
        <w:t xml:space="preserve"> et al., 2011).</w:t>
      </w:r>
    </w:p>
    <w:p w14:paraId="29FC6155" w14:textId="43DA996D" w:rsidR="00250F65" w:rsidRDefault="00F239B9">
      <w:pPr>
        <w:pStyle w:val="Heading2"/>
      </w:pPr>
      <w:r>
        <w:t>Recognizing</w:t>
      </w:r>
      <w:r>
        <w:rPr>
          <w:spacing w:val="-2"/>
        </w:rPr>
        <w:t xml:space="preserve"> </w:t>
      </w:r>
      <w:r>
        <w:t>Emotional</w:t>
      </w:r>
      <w:r>
        <w:rPr>
          <w:spacing w:val="-3"/>
        </w:rPr>
        <w:t xml:space="preserve"> </w:t>
      </w:r>
      <w:r>
        <w:t>Labor</w:t>
      </w:r>
      <w:r>
        <w:rPr>
          <w:spacing w:val="-2"/>
        </w:rPr>
        <w:t xml:space="preserve"> </w:t>
      </w:r>
      <w:r>
        <w:t>as</w:t>
      </w:r>
      <w:r>
        <w:rPr>
          <w:spacing w:val="-3"/>
        </w:rPr>
        <w:t xml:space="preserve"> </w:t>
      </w:r>
      <w:r>
        <w:t>Part</w:t>
      </w:r>
      <w:r>
        <w:rPr>
          <w:spacing w:val="-1"/>
        </w:rPr>
        <w:t xml:space="preserve"> </w:t>
      </w:r>
      <w:r>
        <w:t>of</w:t>
      </w:r>
      <w:r>
        <w:rPr>
          <w:spacing w:val="-1"/>
        </w:rPr>
        <w:t xml:space="preserve"> </w:t>
      </w:r>
      <w:r>
        <w:t>Professional</w:t>
      </w:r>
      <w:r>
        <w:rPr>
          <w:spacing w:val="-1"/>
        </w:rPr>
        <w:t xml:space="preserve"> </w:t>
      </w:r>
      <w:r>
        <w:rPr>
          <w:spacing w:val="-2"/>
        </w:rPr>
        <w:t>Responsibilities</w:t>
      </w:r>
    </w:p>
    <w:p w14:paraId="522ED238" w14:textId="1809E83A" w:rsidR="00250F65" w:rsidRDefault="00F239B9">
      <w:pPr>
        <w:pStyle w:val="BodyText"/>
        <w:spacing w:before="137" w:line="360" w:lineRule="auto"/>
        <w:ind w:right="19"/>
      </w:pPr>
      <w:r>
        <w:t>The</w:t>
      </w:r>
      <w:r>
        <w:rPr>
          <w:spacing w:val="-15"/>
        </w:rPr>
        <w:t xml:space="preserve"> </w:t>
      </w:r>
      <w:r>
        <w:t>emotional</w:t>
      </w:r>
      <w:r>
        <w:rPr>
          <w:spacing w:val="-14"/>
        </w:rPr>
        <w:t xml:space="preserve"> </w:t>
      </w:r>
      <w:r w:rsidR="003F3039">
        <w:t>labor</w:t>
      </w:r>
      <w:r>
        <w:rPr>
          <w:spacing w:val="-15"/>
        </w:rPr>
        <w:t xml:space="preserve"> </w:t>
      </w:r>
      <w:r>
        <w:t>of</w:t>
      </w:r>
      <w:r>
        <w:rPr>
          <w:spacing w:val="-15"/>
        </w:rPr>
        <w:t xml:space="preserve"> </w:t>
      </w:r>
      <w:r>
        <w:t>teachers</w:t>
      </w:r>
      <w:r>
        <w:rPr>
          <w:spacing w:val="-15"/>
        </w:rPr>
        <w:t xml:space="preserve"> </w:t>
      </w:r>
      <w:r>
        <w:t>often</w:t>
      </w:r>
      <w:r>
        <w:rPr>
          <w:spacing w:val="-14"/>
        </w:rPr>
        <w:t xml:space="preserve"> </w:t>
      </w:r>
      <w:r>
        <w:t>goes</w:t>
      </w:r>
      <w:r>
        <w:rPr>
          <w:spacing w:val="-14"/>
        </w:rPr>
        <w:t xml:space="preserve"> </w:t>
      </w:r>
      <w:r>
        <w:t>unnoticed</w:t>
      </w:r>
      <w:r>
        <w:rPr>
          <w:spacing w:val="-14"/>
        </w:rPr>
        <w:t xml:space="preserve"> </w:t>
      </w:r>
      <w:r>
        <w:t>and</w:t>
      </w:r>
      <w:r>
        <w:rPr>
          <w:spacing w:val="-14"/>
        </w:rPr>
        <w:t xml:space="preserve"> </w:t>
      </w:r>
      <w:r>
        <w:t>unappreciated.</w:t>
      </w:r>
      <w:r>
        <w:rPr>
          <w:spacing w:val="-15"/>
        </w:rPr>
        <w:t xml:space="preserve"> </w:t>
      </w:r>
      <w:r>
        <w:t>School</w:t>
      </w:r>
      <w:r>
        <w:rPr>
          <w:spacing w:val="-14"/>
        </w:rPr>
        <w:t xml:space="preserve"> </w:t>
      </w:r>
      <w:r>
        <w:t>administrators should</w:t>
      </w:r>
      <w:r>
        <w:rPr>
          <w:spacing w:val="-9"/>
        </w:rPr>
        <w:t xml:space="preserve"> </w:t>
      </w:r>
      <w:r>
        <w:t>formally</w:t>
      </w:r>
      <w:r>
        <w:rPr>
          <w:spacing w:val="-9"/>
        </w:rPr>
        <w:t xml:space="preserve"> </w:t>
      </w:r>
      <w:r>
        <w:t>recognize</w:t>
      </w:r>
      <w:r>
        <w:rPr>
          <w:spacing w:val="-10"/>
        </w:rPr>
        <w:t xml:space="preserve"> </w:t>
      </w:r>
      <w:r>
        <w:t>teachers'</w:t>
      </w:r>
      <w:r>
        <w:rPr>
          <w:spacing w:val="-10"/>
        </w:rPr>
        <w:t xml:space="preserve"> </w:t>
      </w:r>
      <w:r>
        <w:t>emotional</w:t>
      </w:r>
      <w:r>
        <w:rPr>
          <w:spacing w:val="-9"/>
        </w:rPr>
        <w:t xml:space="preserve"> </w:t>
      </w:r>
      <w:r>
        <w:t>efforts</w:t>
      </w:r>
      <w:r>
        <w:rPr>
          <w:spacing w:val="-9"/>
        </w:rPr>
        <w:t xml:space="preserve"> </w:t>
      </w:r>
      <w:r>
        <w:t>through</w:t>
      </w:r>
      <w:r>
        <w:rPr>
          <w:spacing w:val="-10"/>
        </w:rPr>
        <w:t xml:space="preserve"> </w:t>
      </w:r>
      <w:r>
        <w:t>feedback,</w:t>
      </w:r>
      <w:r>
        <w:rPr>
          <w:spacing w:val="-9"/>
        </w:rPr>
        <w:t xml:space="preserve"> </w:t>
      </w:r>
      <w:r>
        <w:t>acknowledgment,</w:t>
      </w:r>
      <w:r>
        <w:rPr>
          <w:spacing w:val="-9"/>
        </w:rPr>
        <w:t xml:space="preserve"> </w:t>
      </w:r>
      <w:r>
        <w:t xml:space="preserve">and incentives (Day &amp; Gu, 2010). Implementing policies that acknowledge emotional </w:t>
      </w:r>
      <w:r w:rsidR="00DD1574">
        <w:t>labor</w:t>
      </w:r>
      <w:r>
        <w:t xml:space="preserve"> as an integral</w:t>
      </w:r>
      <w:r>
        <w:rPr>
          <w:spacing w:val="-2"/>
        </w:rPr>
        <w:t xml:space="preserve"> </w:t>
      </w:r>
      <w:r>
        <w:t>part</w:t>
      </w:r>
      <w:r>
        <w:rPr>
          <w:spacing w:val="-2"/>
        </w:rPr>
        <w:t xml:space="preserve"> </w:t>
      </w:r>
      <w:r>
        <w:t>of</w:t>
      </w:r>
      <w:r>
        <w:rPr>
          <w:spacing w:val="-1"/>
        </w:rPr>
        <w:t xml:space="preserve"> </w:t>
      </w:r>
      <w:r>
        <w:t>teaching can</w:t>
      </w:r>
      <w:r>
        <w:rPr>
          <w:spacing w:val="-2"/>
        </w:rPr>
        <w:t xml:space="preserve"> </w:t>
      </w:r>
      <w:r>
        <w:t>validate</w:t>
      </w:r>
      <w:r>
        <w:rPr>
          <w:spacing w:val="-2"/>
        </w:rPr>
        <w:t xml:space="preserve"> </w:t>
      </w:r>
      <w:r>
        <w:t>teachers'</w:t>
      </w:r>
      <w:r>
        <w:rPr>
          <w:spacing w:val="-1"/>
        </w:rPr>
        <w:t xml:space="preserve"> </w:t>
      </w:r>
      <w:r>
        <w:t>emotional</w:t>
      </w:r>
      <w:r>
        <w:rPr>
          <w:spacing w:val="-2"/>
        </w:rPr>
        <w:t xml:space="preserve"> </w:t>
      </w:r>
      <w:r>
        <w:t>contributions</w:t>
      </w:r>
      <w:r>
        <w:rPr>
          <w:spacing w:val="-3"/>
        </w:rPr>
        <w:t xml:space="preserve"> </w:t>
      </w:r>
      <w:r>
        <w:t>and</w:t>
      </w:r>
      <w:r>
        <w:rPr>
          <w:spacing w:val="-1"/>
        </w:rPr>
        <w:t xml:space="preserve"> </w:t>
      </w:r>
      <w:r>
        <w:t>prevent</w:t>
      </w:r>
      <w:r>
        <w:rPr>
          <w:spacing w:val="-2"/>
        </w:rPr>
        <w:t xml:space="preserve"> </w:t>
      </w:r>
      <w:r>
        <w:t>feelings</w:t>
      </w:r>
      <w:r>
        <w:rPr>
          <w:spacing w:val="-3"/>
        </w:rPr>
        <w:t xml:space="preserve"> </w:t>
      </w:r>
      <w:r>
        <w:t xml:space="preserve">of undervaluation (Schutz &amp; </w:t>
      </w:r>
      <w:proofErr w:type="spellStart"/>
      <w:r>
        <w:t>Zembylas</w:t>
      </w:r>
      <w:proofErr w:type="spellEnd"/>
      <w:r>
        <w:t>, 2009).</w:t>
      </w:r>
    </w:p>
    <w:p w14:paraId="69438E1A" w14:textId="77777777" w:rsidR="00250F65" w:rsidRDefault="00F239B9">
      <w:pPr>
        <w:pStyle w:val="Heading1"/>
        <w:numPr>
          <w:ilvl w:val="1"/>
          <w:numId w:val="1"/>
        </w:numPr>
        <w:tabs>
          <w:tab w:val="left" w:pos="383"/>
        </w:tabs>
        <w:spacing w:before="1"/>
        <w:ind w:left="383" w:hanging="360"/>
        <w:rPr>
          <w:sz w:val="22"/>
        </w:rPr>
      </w:pPr>
      <w:r>
        <w:t>Policy</w:t>
      </w:r>
      <w:r>
        <w:rPr>
          <w:spacing w:val="-7"/>
        </w:rPr>
        <w:t xml:space="preserve"> </w:t>
      </w:r>
      <w:r>
        <w:t>Recommendations</w:t>
      </w:r>
      <w:r>
        <w:rPr>
          <w:spacing w:val="-5"/>
        </w:rPr>
        <w:t xml:space="preserve"> </w:t>
      </w:r>
      <w:r>
        <w:t>for</w:t>
      </w:r>
      <w:r>
        <w:rPr>
          <w:spacing w:val="-6"/>
        </w:rPr>
        <w:t xml:space="preserve"> </w:t>
      </w:r>
      <w:r>
        <w:t>Institutional</w:t>
      </w:r>
      <w:r>
        <w:rPr>
          <w:spacing w:val="-4"/>
        </w:rPr>
        <w:t xml:space="preserve"> </w:t>
      </w:r>
      <w:r>
        <w:rPr>
          <w:spacing w:val="-2"/>
        </w:rPr>
        <w:t>Support</w:t>
      </w:r>
    </w:p>
    <w:p w14:paraId="5FAF5A87" w14:textId="77777777" w:rsidR="00250F65" w:rsidRDefault="00F239B9">
      <w:pPr>
        <w:pStyle w:val="BodyText"/>
        <w:spacing w:before="138" w:line="360" w:lineRule="auto"/>
        <w:ind w:right="18"/>
      </w:pPr>
      <w:r>
        <w:t>Educational institutions and policymakers must implement structured programs to support teachers’ emotional well-being. These include:</w:t>
      </w:r>
    </w:p>
    <w:p w14:paraId="6530DA23" w14:textId="77777777" w:rsidR="00250F65" w:rsidRDefault="00F239B9">
      <w:pPr>
        <w:pStyle w:val="Heading2"/>
      </w:pPr>
      <w:r>
        <w:t>Developing</w:t>
      </w:r>
      <w:r>
        <w:rPr>
          <w:spacing w:val="-5"/>
        </w:rPr>
        <w:t xml:space="preserve"> </w:t>
      </w:r>
      <w:r>
        <w:t>Structured</w:t>
      </w:r>
      <w:r>
        <w:rPr>
          <w:spacing w:val="-2"/>
        </w:rPr>
        <w:t xml:space="preserve"> </w:t>
      </w:r>
      <w:r>
        <w:t>Programs</w:t>
      </w:r>
      <w:r>
        <w:rPr>
          <w:spacing w:val="-3"/>
        </w:rPr>
        <w:t xml:space="preserve"> </w:t>
      </w:r>
      <w:r>
        <w:t>for</w:t>
      </w:r>
      <w:r>
        <w:rPr>
          <w:spacing w:val="-3"/>
        </w:rPr>
        <w:t xml:space="preserve"> </w:t>
      </w:r>
      <w:r>
        <w:t>Emotional</w:t>
      </w:r>
      <w:r>
        <w:rPr>
          <w:spacing w:val="-4"/>
        </w:rPr>
        <w:t xml:space="preserve"> </w:t>
      </w:r>
      <w:r>
        <w:t>Well-</w:t>
      </w:r>
      <w:r>
        <w:rPr>
          <w:spacing w:val="-2"/>
        </w:rPr>
        <w:t>Being</w:t>
      </w:r>
    </w:p>
    <w:p w14:paraId="1E2D5C8A" w14:textId="77777777" w:rsidR="00250F65" w:rsidRDefault="00F239B9">
      <w:pPr>
        <w:pStyle w:val="ListParagraph"/>
        <w:numPr>
          <w:ilvl w:val="2"/>
          <w:numId w:val="1"/>
        </w:numPr>
        <w:tabs>
          <w:tab w:val="left" w:pos="742"/>
          <w:tab w:val="left" w:pos="885"/>
        </w:tabs>
        <w:spacing w:before="139" w:line="360" w:lineRule="auto"/>
        <w:ind w:left="885" w:right="24" w:hanging="360"/>
        <w:rPr>
          <w:sz w:val="24"/>
        </w:rPr>
      </w:pPr>
      <w:r>
        <w:rPr>
          <w:sz w:val="24"/>
        </w:rPr>
        <w:t xml:space="preserve">Emotional Support Initiatives: Schools </w:t>
      </w:r>
      <w:r>
        <w:rPr>
          <w:sz w:val="24"/>
        </w:rPr>
        <w:t>should introduce regular workshops on emotional intelligence, stress management, and conflict resolution (Chang, 2009).</w:t>
      </w:r>
    </w:p>
    <w:p w14:paraId="4D43DC38" w14:textId="77777777" w:rsidR="00250F65" w:rsidRDefault="00F239B9">
      <w:pPr>
        <w:pStyle w:val="ListParagraph"/>
        <w:numPr>
          <w:ilvl w:val="2"/>
          <w:numId w:val="1"/>
        </w:numPr>
        <w:tabs>
          <w:tab w:val="left" w:pos="742"/>
          <w:tab w:val="left" w:pos="885"/>
        </w:tabs>
        <w:spacing w:line="360" w:lineRule="auto"/>
        <w:ind w:left="885" w:right="22" w:hanging="360"/>
        <w:rPr>
          <w:sz w:val="24"/>
        </w:rPr>
      </w:pPr>
      <w:r>
        <w:rPr>
          <w:sz w:val="24"/>
        </w:rPr>
        <w:t>Teacher Assistance Programs (TAPs): Similar to Employee Assistance Programs (EAPs)</w:t>
      </w:r>
      <w:r>
        <w:rPr>
          <w:spacing w:val="-15"/>
          <w:sz w:val="24"/>
        </w:rPr>
        <w:t xml:space="preserve"> </w:t>
      </w:r>
      <w:r>
        <w:rPr>
          <w:sz w:val="24"/>
        </w:rPr>
        <w:t>in</w:t>
      </w:r>
      <w:r>
        <w:rPr>
          <w:spacing w:val="-15"/>
          <w:sz w:val="24"/>
        </w:rPr>
        <w:t xml:space="preserve"> </w:t>
      </w:r>
      <w:r>
        <w:rPr>
          <w:sz w:val="24"/>
        </w:rPr>
        <w:t>corporate</w:t>
      </w:r>
      <w:r>
        <w:rPr>
          <w:spacing w:val="-15"/>
          <w:sz w:val="24"/>
        </w:rPr>
        <w:t xml:space="preserve"> </w:t>
      </w:r>
      <w:r>
        <w:rPr>
          <w:sz w:val="24"/>
        </w:rPr>
        <w:t>settings,</w:t>
      </w:r>
      <w:r>
        <w:rPr>
          <w:spacing w:val="-15"/>
          <w:sz w:val="24"/>
        </w:rPr>
        <w:t xml:space="preserve"> </w:t>
      </w:r>
      <w:r>
        <w:rPr>
          <w:sz w:val="24"/>
        </w:rPr>
        <w:t>TAPs</w:t>
      </w:r>
      <w:r>
        <w:rPr>
          <w:spacing w:val="-15"/>
          <w:sz w:val="24"/>
        </w:rPr>
        <w:t xml:space="preserve"> </w:t>
      </w:r>
      <w:r>
        <w:rPr>
          <w:sz w:val="24"/>
        </w:rPr>
        <w:t>can</w:t>
      </w:r>
      <w:r>
        <w:rPr>
          <w:spacing w:val="-15"/>
          <w:sz w:val="24"/>
        </w:rPr>
        <w:t xml:space="preserve"> </w:t>
      </w:r>
      <w:r>
        <w:rPr>
          <w:sz w:val="24"/>
        </w:rPr>
        <w:t>provide</w:t>
      </w:r>
      <w:r>
        <w:rPr>
          <w:spacing w:val="-15"/>
          <w:sz w:val="24"/>
        </w:rPr>
        <w:t xml:space="preserve"> </w:t>
      </w:r>
      <w:r>
        <w:rPr>
          <w:sz w:val="24"/>
        </w:rPr>
        <w:t>confidential</w:t>
      </w:r>
      <w:r>
        <w:rPr>
          <w:spacing w:val="-15"/>
          <w:sz w:val="24"/>
        </w:rPr>
        <w:t xml:space="preserve"> </w:t>
      </w:r>
      <w:r>
        <w:rPr>
          <w:sz w:val="24"/>
        </w:rPr>
        <w:t>counseling</w:t>
      </w:r>
      <w:r>
        <w:rPr>
          <w:spacing w:val="-15"/>
          <w:sz w:val="24"/>
        </w:rPr>
        <w:t xml:space="preserve"> </w:t>
      </w:r>
      <w:r>
        <w:rPr>
          <w:sz w:val="24"/>
        </w:rPr>
        <w:t>and</w:t>
      </w:r>
      <w:r>
        <w:rPr>
          <w:spacing w:val="-15"/>
          <w:sz w:val="24"/>
        </w:rPr>
        <w:t xml:space="preserve"> </w:t>
      </w:r>
      <w:r>
        <w:rPr>
          <w:sz w:val="24"/>
        </w:rPr>
        <w:t>emotional support for educators (</w:t>
      </w:r>
      <w:proofErr w:type="spellStart"/>
      <w:r>
        <w:rPr>
          <w:sz w:val="24"/>
        </w:rPr>
        <w:t>Skaalvik</w:t>
      </w:r>
      <w:proofErr w:type="spellEnd"/>
      <w:r>
        <w:rPr>
          <w:sz w:val="24"/>
        </w:rPr>
        <w:t xml:space="preserve"> &amp; </w:t>
      </w:r>
      <w:proofErr w:type="spellStart"/>
      <w:r>
        <w:rPr>
          <w:sz w:val="24"/>
        </w:rPr>
        <w:t>Skaalvik</w:t>
      </w:r>
      <w:proofErr w:type="spellEnd"/>
      <w:r>
        <w:rPr>
          <w:sz w:val="24"/>
        </w:rPr>
        <w:t>, 2017).</w:t>
      </w:r>
    </w:p>
    <w:p w14:paraId="3F643220" w14:textId="77777777" w:rsidR="00250F65" w:rsidRDefault="00F239B9">
      <w:pPr>
        <w:pStyle w:val="Heading2"/>
        <w:spacing w:line="275" w:lineRule="exact"/>
      </w:pPr>
      <w:r>
        <w:t>Institutional</w:t>
      </w:r>
      <w:r>
        <w:rPr>
          <w:spacing w:val="-4"/>
        </w:rPr>
        <w:t xml:space="preserve"> </w:t>
      </w:r>
      <w:r>
        <w:t>Support</w:t>
      </w:r>
      <w:r>
        <w:rPr>
          <w:spacing w:val="-4"/>
        </w:rPr>
        <w:t xml:space="preserve"> </w:t>
      </w:r>
      <w:r>
        <w:t>for</w:t>
      </w:r>
      <w:r>
        <w:rPr>
          <w:spacing w:val="-5"/>
        </w:rPr>
        <w:t xml:space="preserve"> </w:t>
      </w:r>
      <w:r>
        <w:t>Mental</w:t>
      </w:r>
      <w:r>
        <w:rPr>
          <w:spacing w:val="-4"/>
        </w:rPr>
        <w:t xml:space="preserve"> </w:t>
      </w:r>
      <w:r>
        <w:t>Health</w:t>
      </w:r>
      <w:r>
        <w:rPr>
          <w:spacing w:val="-2"/>
        </w:rPr>
        <w:t xml:space="preserve"> Resources</w:t>
      </w:r>
    </w:p>
    <w:p w14:paraId="01E3D10B" w14:textId="77777777" w:rsidR="00250F65" w:rsidRDefault="00F239B9">
      <w:pPr>
        <w:pStyle w:val="ListParagraph"/>
        <w:numPr>
          <w:ilvl w:val="2"/>
          <w:numId w:val="1"/>
        </w:numPr>
        <w:tabs>
          <w:tab w:val="left" w:pos="949"/>
        </w:tabs>
        <w:spacing w:before="140" w:line="360" w:lineRule="auto"/>
        <w:ind w:left="949" w:right="21" w:hanging="360"/>
        <w:rPr>
          <w:sz w:val="24"/>
        </w:rPr>
      </w:pPr>
      <w:r>
        <w:rPr>
          <w:sz w:val="24"/>
        </w:rPr>
        <w:t>Access</w:t>
      </w:r>
      <w:r>
        <w:rPr>
          <w:spacing w:val="-14"/>
          <w:sz w:val="24"/>
        </w:rPr>
        <w:t xml:space="preserve"> </w:t>
      </w:r>
      <w:r>
        <w:rPr>
          <w:sz w:val="24"/>
        </w:rPr>
        <w:t>to</w:t>
      </w:r>
      <w:r>
        <w:rPr>
          <w:spacing w:val="-15"/>
          <w:sz w:val="24"/>
        </w:rPr>
        <w:t xml:space="preserve"> </w:t>
      </w:r>
      <w:r>
        <w:rPr>
          <w:sz w:val="24"/>
        </w:rPr>
        <w:t>Mental</w:t>
      </w:r>
      <w:r>
        <w:rPr>
          <w:spacing w:val="-14"/>
          <w:sz w:val="24"/>
        </w:rPr>
        <w:t xml:space="preserve"> </w:t>
      </w:r>
      <w:r>
        <w:rPr>
          <w:sz w:val="24"/>
        </w:rPr>
        <w:t>Health</w:t>
      </w:r>
      <w:r>
        <w:rPr>
          <w:spacing w:val="-14"/>
          <w:sz w:val="24"/>
        </w:rPr>
        <w:t xml:space="preserve"> </w:t>
      </w:r>
      <w:r>
        <w:rPr>
          <w:sz w:val="24"/>
        </w:rPr>
        <w:t>Services:</w:t>
      </w:r>
      <w:r>
        <w:rPr>
          <w:spacing w:val="-15"/>
          <w:sz w:val="24"/>
        </w:rPr>
        <w:t xml:space="preserve"> </w:t>
      </w:r>
      <w:r>
        <w:rPr>
          <w:sz w:val="24"/>
        </w:rPr>
        <w:t>Schools</w:t>
      </w:r>
      <w:r>
        <w:rPr>
          <w:spacing w:val="-15"/>
          <w:sz w:val="24"/>
        </w:rPr>
        <w:t xml:space="preserve"> </w:t>
      </w:r>
      <w:r>
        <w:rPr>
          <w:sz w:val="24"/>
        </w:rPr>
        <w:t>should</w:t>
      </w:r>
      <w:r>
        <w:rPr>
          <w:spacing w:val="-12"/>
          <w:sz w:val="24"/>
        </w:rPr>
        <w:t xml:space="preserve"> </w:t>
      </w:r>
      <w:r>
        <w:rPr>
          <w:sz w:val="24"/>
        </w:rPr>
        <w:t>offer</w:t>
      </w:r>
      <w:r>
        <w:rPr>
          <w:spacing w:val="-14"/>
          <w:sz w:val="24"/>
        </w:rPr>
        <w:t xml:space="preserve"> </w:t>
      </w:r>
      <w:r>
        <w:rPr>
          <w:sz w:val="24"/>
        </w:rPr>
        <w:t>free</w:t>
      </w:r>
      <w:r>
        <w:rPr>
          <w:spacing w:val="-14"/>
          <w:sz w:val="24"/>
        </w:rPr>
        <w:t xml:space="preserve"> </w:t>
      </w:r>
      <w:r>
        <w:rPr>
          <w:sz w:val="24"/>
        </w:rPr>
        <w:t>or</w:t>
      </w:r>
      <w:r>
        <w:rPr>
          <w:spacing w:val="-15"/>
          <w:sz w:val="24"/>
        </w:rPr>
        <w:t xml:space="preserve"> </w:t>
      </w:r>
      <w:r>
        <w:rPr>
          <w:sz w:val="24"/>
        </w:rPr>
        <w:t>subsidized</w:t>
      </w:r>
      <w:r>
        <w:rPr>
          <w:spacing w:val="-14"/>
          <w:sz w:val="24"/>
        </w:rPr>
        <w:t xml:space="preserve"> </w:t>
      </w:r>
      <w:r>
        <w:rPr>
          <w:sz w:val="24"/>
        </w:rPr>
        <w:t>counseling services for teachers. Having on-site counsel</w:t>
      </w:r>
      <w:r>
        <w:rPr>
          <w:sz w:val="24"/>
        </w:rPr>
        <w:t>ors or mental health professionals can help educators process workplace stress effectively (</w:t>
      </w:r>
      <w:proofErr w:type="spellStart"/>
      <w:r>
        <w:rPr>
          <w:sz w:val="24"/>
        </w:rPr>
        <w:t>Kinman</w:t>
      </w:r>
      <w:proofErr w:type="spellEnd"/>
      <w:r>
        <w:rPr>
          <w:sz w:val="24"/>
        </w:rPr>
        <w:t xml:space="preserve"> et al., 2011).</w:t>
      </w:r>
    </w:p>
    <w:p w14:paraId="1BD73730" w14:textId="77777777" w:rsidR="00250F65" w:rsidRDefault="00F239B9">
      <w:pPr>
        <w:pStyle w:val="ListParagraph"/>
        <w:numPr>
          <w:ilvl w:val="2"/>
          <w:numId w:val="1"/>
        </w:numPr>
        <w:tabs>
          <w:tab w:val="left" w:pos="949"/>
        </w:tabs>
        <w:spacing w:line="360" w:lineRule="auto"/>
        <w:ind w:left="949" w:right="23" w:hanging="360"/>
        <w:rPr>
          <w:sz w:val="24"/>
        </w:rPr>
      </w:pPr>
      <w:r>
        <w:rPr>
          <w:sz w:val="24"/>
        </w:rPr>
        <w:t>Flexible Work Policies: Allowing teachers adequate breaks, workload adjustments, and mental health days can help prevent burnout (Day &amp; Gu, 20</w:t>
      </w:r>
      <w:r>
        <w:rPr>
          <w:sz w:val="24"/>
        </w:rPr>
        <w:t>10).</w:t>
      </w:r>
    </w:p>
    <w:p w14:paraId="2A6CFC04" w14:textId="77777777" w:rsidR="00250F65" w:rsidRDefault="00F239B9">
      <w:pPr>
        <w:pStyle w:val="ListParagraph"/>
        <w:numPr>
          <w:ilvl w:val="2"/>
          <w:numId w:val="1"/>
        </w:numPr>
        <w:tabs>
          <w:tab w:val="left" w:pos="949"/>
        </w:tabs>
        <w:spacing w:line="360" w:lineRule="auto"/>
        <w:ind w:left="949" w:right="24" w:hanging="360"/>
        <w:rPr>
          <w:sz w:val="24"/>
        </w:rPr>
      </w:pPr>
      <w:r>
        <w:rPr>
          <w:sz w:val="24"/>
        </w:rPr>
        <w:t xml:space="preserve">Reducing Bureaucratic Pressures: Simplifying administrative tasks and reducing non-teaching responsibilities can help teachers focus on their core work, thereby alleviating emotional strain (Schutz &amp; </w:t>
      </w:r>
      <w:proofErr w:type="spellStart"/>
      <w:r>
        <w:rPr>
          <w:sz w:val="24"/>
        </w:rPr>
        <w:t>Zembylas</w:t>
      </w:r>
      <w:proofErr w:type="spellEnd"/>
      <w:r>
        <w:rPr>
          <w:sz w:val="24"/>
        </w:rPr>
        <w:t>, 2009).</w:t>
      </w:r>
    </w:p>
    <w:p w14:paraId="2F8766D3" w14:textId="77777777" w:rsidR="00726E3D" w:rsidRPr="00726E3D" w:rsidRDefault="00726E3D" w:rsidP="003E2B2A">
      <w:pPr>
        <w:pStyle w:val="BodyText"/>
        <w:spacing w:before="80" w:line="360" w:lineRule="auto"/>
        <w:ind w:left="0" w:right="17"/>
        <w:rPr>
          <w:b/>
          <w:bCs/>
          <w:lang w:val="en-IN"/>
        </w:rPr>
      </w:pPr>
      <w:r w:rsidRPr="00726E3D">
        <w:rPr>
          <w:b/>
          <w:bCs/>
          <w:lang w:val="en-IN"/>
        </w:rPr>
        <w:t>Discussion</w:t>
      </w:r>
    </w:p>
    <w:p w14:paraId="788075A1" w14:textId="532AE867" w:rsidR="00726E3D" w:rsidRPr="00726E3D" w:rsidRDefault="00726E3D" w:rsidP="00726E3D">
      <w:pPr>
        <w:pStyle w:val="BodyText"/>
        <w:spacing w:before="80" w:line="360" w:lineRule="auto"/>
        <w:ind w:right="17"/>
        <w:rPr>
          <w:lang w:val="en-IN"/>
        </w:rPr>
      </w:pPr>
      <w:r w:rsidRPr="00726E3D">
        <w:rPr>
          <w:lang w:val="en-IN"/>
        </w:rPr>
        <w:t xml:space="preserve">Emotional </w:t>
      </w:r>
      <w:proofErr w:type="spellStart"/>
      <w:r w:rsidRPr="00726E3D">
        <w:rPr>
          <w:lang w:val="en-IN"/>
        </w:rPr>
        <w:t>labor</w:t>
      </w:r>
      <w:proofErr w:type="spellEnd"/>
      <w:r w:rsidRPr="00726E3D">
        <w:rPr>
          <w:lang w:val="en-IN"/>
        </w:rPr>
        <w:t xml:space="preserve"> is an intrinsic yet often overlooked aspect of teaching that significantly impacts educators' well-being, job satisfaction, and effectiveness. This study highlights the challenges teachers face in regulating their emotions to meet institutional and societal expectations. The distinction between surface acting and deep acting is particularly crucial, as prolonged engagement in surface acting has been linked to emotional dissonance, stress, and burnout (</w:t>
      </w:r>
      <w:proofErr w:type="spellStart"/>
      <w:r w:rsidRPr="00726E3D">
        <w:rPr>
          <w:lang w:val="en-IN"/>
        </w:rPr>
        <w:t>Grandey</w:t>
      </w:r>
      <w:proofErr w:type="spellEnd"/>
      <w:r w:rsidRPr="00726E3D">
        <w:rPr>
          <w:lang w:val="en-IN"/>
        </w:rPr>
        <w:t xml:space="preserve">, 2017; </w:t>
      </w:r>
      <w:proofErr w:type="spellStart"/>
      <w:r w:rsidRPr="00726E3D">
        <w:rPr>
          <w:lang w:val="en-IN"/>
        </w:rPr>
        <w:t>Melloy</w:t>
      </w:r>
      <w:proofErr w:type="spellEnd"/>
      <w:r w:rsidRPr="00726E3D">
        <w:rPr>
          <w:lang w:val="en-IN"/>
        </w:rPr>
        <w:t>, 2021). Teachers who suppress their true emotions often experience psychological strain, leading to decreased job satisfaction and professional detachment (</w:t>
      </w:r>
      <w:proofErr w:type="spellStart"/>
      <w:r w:rsidRPr="00726E3D">
        <w:rPr>
          <w:lang w:val="en-IN"/>
        </w:rPr>
        <w:t>Aldrup</w:t>
      </w:r>
      <w:proofErr w:type="spellEnd"/>
      <w:r w:rsidRPr="00726E3D">
        <w:rPr>
          <w:lang w:val="en-IN"/>
        </w:rPr>
        <w:t xml:space="preserve">, 2023; </w:t>
      </w:r>
      <w:proofErr w:type="spellStart"/>
      <w:r w:rsidRPr="00726E3D">
        <w:rPr>
          <w:lang w:val="en-IN"/>
        </w:rPr>
        <w:t>Eshet</w:t>
      </w:r>
      <w:proofErr w:type="spellEnd"/>
      <w:r w:rsidRPr="00726E3D">
        <w:rPr>
          <w:lang w:val="en-IN"/>
        </w:rPr>
        <w:t xml:space="preserve">, 2022). In contrast, deep acting, while more sustainable, still demands significant emotional effort that can contribute to stress if adequate institutional support is </w:t>
      </w:r>
      <w:r w:rsidRPr="00726E3D">
        <w:rPr>
          <w:lang w:val="en-IN"/>
        </w:rPr>
        <w:lastRenderedPageBreak/>
        <w:t>lacking (</w:t>
      </w:r>
      <w:proofErr w:type="spellStart"/>
      <w:r w:rsidRPr="00726E3D">
        <w:rPr>
          <w:lang w:val="en-IN"/>
        </w:rPr>
        <w:t>Skaalvik</w:t>
      </w:r>
      <w:proofErr w:type="spellEnd"/>
      <w:r w:rsidRPr="00726E3D">
        <w:rPr>
          <w:lang w:val="en-IN"/>
        </w:rPr>
        <w:t xml:space="preserve"> &amp; </w:t>
      </w:r>
      <w:proofErr w:type="spellStart"/>
      <w:r w:rsidRPr="00726E3D">
        <w:rPr>
          <w:lang w:val="en-IN"/>
        </w:rPr>
        <w:t>Skaalvik</w:t>
      </w:r>
      <w:proofErr w:type="spellEnd"/>
      <w:r w:rsidRPr="00726E3D">
        <w:rPr>
          <w:lang w:val="en-IN"/>
        </w:rPr>
        <w:t>, 2023).</w:t>
      </w:r>
    </w:p>
    <w:p w14:paraId="732D9E8A" w14:textId="42E68A60" w:rsidR="00726E3D" w:rsidRPr="00726E3D" w:rsidRDefault="00726E3D" w:rsidP="00726E3D">
      <w:pPr>
        <w:pStyle w:val="BodyText"/>
        <w:spacing w:before="80" w:line="360" w:lineRule="auto"/>
        <w:ind w:right="17"/>
        <w:rPr>
          <w:lang w:val="en-IN"/>
        </w:rPr>
      </w:pPr>
      <w:r w:rsidRPr="00726E3D">
        <w:rPr>
          <w:lang w:val="en-IN"/>
        </w:rPr>
        <w:t xml:space="preserve">Beyond classroom interactions, teachers navigate emotionally charged relationships with students, parents, administrators, and colleagues. Managing parental expectations, addressing student </w:t>
      </w:r>
      <w:proofErr w:type="spellStart"/>
      <w:r w:rsidRPr="00726E3D">
        <w:rPr>
          <w:lang w:val="en-IN"/>
        </w:rPr>
        <w:t>behavioral</w:t>
      </w:r>
      <w:proofErr w:type="spellEnd"/>
      <w:r w:rsidRPr="00726E3D">
        <w:rPr>
          <w:lang w:val="en-IN"/>
        </w:rPr>
        <w:t xml:space="preserve"> issues, and meeting administrative demands further amplify the emotional workload (</w:t>
      </w:r>
      <w:proofErr w:type="spellStart"/>
      <w:r w:rsidRPr="00726E3D">
        <w:rPr>
          <w:lang w:val="en-IN"/>
        </w:rPr>
        <w:t>Kinman</w:t>
      </w:r>
      <w:proofErr w:type="spellEnd"/>
      <w:r w:rsidRPr="00726E3D">
        <w:rPr>
          <w:lang w:val="en-IN"/>
        </w:rPr>
        <w:t xml:space="preserve"> et al., 2011). The absence of strong collegial and institutional support exacerbates feelings of isolation and frustration, ultimately diminishing teachers' emotional resilience and job commitment (</w:t>
      </w:r>
      <w:proofErr w:type="spellStart"/>
      <w:r w:rsidRPr="00726E3D">
        <w:rPr>
          <w:lang w:val="en-IN"/>
        </w:rPr>
        <w:t>Jingjing</w:t>
      </w:r>
      <w:proofErr w:type="spellEnd"/>
      <w:r w:rsidRPr="00726E3D">
        <w:rPr>
          <w:lang w:val="en-IN"/>
        </w:rPr>
        <w:t xml:space="preserve">, 2024; Tsang et al., 2022). Furthermore, the long-term consequences of excessive emotional </w:t>
      </w:r>
      <w:proofErr w:type="spellStart"/>
      <w:r w:rsidR="00DD1574">
        <w:rPr>
          <w:lang w:val="en-IN"/>
        </w:rPr>
        <w:t>labor</w:t>
      </w:r>
      <w:proofErr w:type="spellEnd"/>
      <w:r w:rsidRPr="00726E3D">
        <w:rPr>
          <w:lang w:val="en-IN"/>
        </w:rPr>
        <w:t xml:space="preserve"> extend beyond professional dissatisfaction, negatively affecting teachers’ mental and physical health, leading to stress-related illnesses such as anxiety, depression, and sleep disturbances (</w:t>
      </w:r>
      <w:proofErr w:type="spellStart"/>
      <w:r w:rsidRPr="00726E3D">
        <w:rPr>
          <w:lang w:val="en-IN"/>
        </w:rPr>
        <w:t>Frenzel</w:t>
      </w:r>
      <w:proofErr w:type="spellEnd"/>
      <w:r w:rsidRPr="00726E3D">
        <w:rPr>
          <w:lang w:val="en-IN"/>
        </w:rPr>
        <w:t xml:space="preserve"> et al., 2021).</w:t>
      </w:r>
    </w:p>
    <w:p w14:paraId="38281A7B" w14:textId="3022A9AF" w:rsidR="00726E3D" w:rsidRPr="00726E3D" w:rsidRDefault="00726E3D" w:rsidP="00726E3D">
      <w:pPr>
        <w:pStyle w:val="BodyText"/>
        <w:spacing w:before="80" w:line="360" w:lineRule="auto"/>
        <w:ind w:right="17"/>
        <w:rPr>
          <w:lang w:val="en-IN"/>
        </w:rPr>
      </w:pPr>
      <w:r w:rsidRPr="00726E3D">
        <w:rPr>
          <w:lang w:val="en-IN"/>
        </w:rPr>
        <w:t xml:space="preserve">Despite these challenges, various coping strategies can mitigate the adverse effects of emotional </w:t>
      </w:r>
      <w:proofErr w:type="spellStart"/>
      <w:r w:rsidRPr="00726E3D">
        <w:rPr>
          <w:lang w:val="en-IN"/>
        </w:rPr>
        <w:t>labor</w:t>
      </w:r>
      <w:proofErr w:type="spellEnd"/>
      <w:r w:rsidRPr="00726E3D">
        <w:rPr>
          <w:lang w:val="en-IN"/>
        </w:rPr>
        <w:t>. Mindfulness practices, peer support groups, and structured professional development programs focusing on emotional resilience have shown promising results in enhancing teachers’ emotional regulation skills and reducing burnout (</w:t>
      </w:r>
      <w:proofErr w:type="spellStart"/>
      <w:r w:rsidRPr="00726E3D">
        <w:rPr>
          <w:lang w:val="en-IN"/>
        </w:rPr>
        <w:t>Aldrup</w:t>
      </w:r>
      <w:proofErr w:type="spellEnd"/>
      <w:r w:rsidRPr="00726E3D">
        <w:rPr>
          <w:lang w:val="en-IN"/>
        </w:rPr>
        <w:t xml:space="preserve"> &amp; </w:t>
      </w:r>
      <w:proofErr w:type="spellStart"/>
      <w:r w:rsidRPr="00726E3D">
        <w:rPr>
          <w:lang w:val="en-IN"/>
        </w:rPr>
        <w:t>Eshet</w:t>
      </w:r>
      <w:proofErr w:type="spellEnd"/>
      <w:r w:rsidRPr="00726E3D">
        <w:rPr>
          <w:lang w:val="en-IN"/>
        </w:rPr>
        <w:t>, 2022). Mindfulness-based interventions, including meditation and cognitive reappraisal techniques, have been particularly effective in alleviating emotional dissonance (</w:t>
      </w:r>
      <w:proofErr w:type="spellStart"/>
      <w:r w:rsidRPr="00726E3D">
        <w:rPr>
          <w:lang w:val="en-IN"/>
        </w:rPr>
        <w:t>Hülsheger</w:t>
      </w:r>
      <w:proofErr w:type="spellEnd"/>
      <w:r w:rsidRPr="00726E3D">
        <w:rPr>
          <w:lang w:val="en-IN"/>
        </w:rPr>
        <w:t xml:space="preserve"> et al., 2013). Additionally, fostering a supportive school culture that acknowledges and values emotional </w:t>
      </w:r>
      <w:proofErr w:type="spellStart"/>
      <w:r w:rsidR="00DD1574">
        <w:rPr>
          <w:lang w:val="en-IN"/>
        </w:rPr>
        <w:t>labor</w:t>
      </w:r>
      <w:proofErr w:type="spellEnd"/>
      <w:r w:rsidRPr="00726E3D">
        <w:rPr>
          <w:lang w:val="en-IN"/>
        </w:rPr>
        <w:t xml:space="preserve"> can enhance job satisfaction and improve teacher retention rates (</w:t>
      </w:r>
      <w:proofErr w:type="spellStart"/>
      <w:r w:rsidRPr="00726E3D">
        <w:rPr>
          <w:lang w:val="en-IN"/>
        </w:rPr>
        <w:t>Karakus</w:t>
      </w:r>
      <w:proofErr w:type="spellEnd"/>
      <w:r w:rsidRPr="00726E3D">
        <w:rPr>
          <w:lang w:val="en-IN"/>
        </w:rPr>
        <w:t xml:space="preserve"> et al., 2024).</w:t>
      </w:r>
    </w:p>
    <w:p w14:paraId="758CAE62" w14:textId="651FAA78" w:rsidR="00726E3D" w:rsidRPr="00726E3D" w:rsidRDefault="00726E3D" w:rsidP="00726E3D">
      <w:pPr>
        <w:pStyle w:val="BodyText"/>
        <w:spacing w:before="80" w:line="360" w:lineRule="auto"/>
        <w:ind w:right="17"/>
        <w:rPr>
          <w:lang w:val="en-IN"/>
        </w:rPr>
      </w:pPr>
      <w:r w:rsidRPr="00726E3D">
        <w:rPr>
          <w:lang w:val="en-IN"/>
        </w:rPr>
        <w:t xml:space="preserve">School leadership plays a pivotal role in addressing emotional </w:t>
      </w:r>
      <w:proofErr w:type="spellStart"/>
      <w:r w:rsidR="00DD1574">
        <w:rPr>
          <w:lang w:val="en-IN"/>
        </w:rPr>
        <w:t>labor</w:t>
      </w:r>
      <w:proofErr w:type="spellEnd"/>
      <w:r w:rsidRPr="00726E3D">
        <w:rPr>
          <w:lang w:val="en-IN"/>
        </w:rPr>
        <w:t xml:space="preserve"> challenges. A positive work environment that promotes open communication and provides emotional support can significantly reduce stress and enhance teacher well-being (</w:t>
      </w:r>
      <w:proofErr w:type="spellStart"/>
      <w:r w:rsidRPr="00726E3D">
        <w:rPr>
          <w:lang w:val="en-IN"/>
        </w:rPr>
        <w:t>Skaalvik</w:t>
      </w:r>
      <w:proofErr w:type="spellEnd"/>
      <w:r w:rsidRPr="00726E3D">
        <w:rPr>
          <w:lang w:val="en-IN"/>
        </w:rPr>
        <w:t xml:space="preserve"> &amp; </w:t>
      </w:r>
      <w:proofErr w:type="spellStart"/>
      <w:r w:rsidRPr="00726E3D">
        <w:rPr>
          <w:lang w:val="en-IN"/>
        </w:rPr>
        <w:t>Skaalvik</w:t>
      </w:r>
      <w:proofErr w:type="spellEnd"/>
      <w:r w:rsidRPr="00726E3D">
        <w:rPr>
          <w:lang w:val="en-IN"/>
        </w:rPr>
        <w:t xml:space="preserve">, 2023). Policies that recognize emotional </w:t>
      </w:r>
      <w:proofErr w:type="spellStart"/>
      <w:r w:rsidR="00F36429">
        <w:rPr>
          <w:lang w:val="en-IN"/>
        </w:rPr>
        <w:t>labor</w:t>
      </w:r>
      <w:proofErr w:type="spellEnd"/>
      <w:r w:rsidRPr="00726E3D">
        <w:rPr>
          <w:lang w:val="en-IN"/>
        </w:rPr>
        <w:t xml:space="preserve"> as an essential component of teaching rather than an unacknowledged expectation can validate teachers' experiences and ensure they receive the necessary institutional backing (Day &amp; Gu, 2010). Implementing structured emotional support systems, including </w:t>
      </w:r>
      <w:proofErr w:type="spellStart"/>
      <w:r w:rsidRPr="00726E3D">
        <w:rPr>
          <w:lang w:val="en-IN"/>
        </w:rPr>
        <w:t>counseling</w:t>
      </w:r>
      <w:proofErr w:type="spellEnd"/>
      <w:r w:rsidRPr="00726E3D">
        <w:rPr>
          <w:lang w:val="en-IN"/>
        </w:rPr>
        <w:t xml:space="preserve"> services and workload adjustments, can further aid teachers in managing their emotional </w:t>
      </w:r>
      <w:proofErr w:type="spellStart"/>
      <w:r w:rsidRPr="00726E3D">
        <w:rPr>
          <w:lang w:val="en-IN"/>
        </w:rPr>
        <w:t>labor</w:t>
      </w:r>
      <w:proofErr w:type="spellEnd"/>
      <w:r w:rsidRPr="00726E3D">
        <w:rPr>
          <w:lang w:val="en-IN"/>
        </w:rPr>
        <w:t xml:space="preserve"> effectively (Chang, 2009).</w:t>
      </w:r>
    </w:p>
    <w:p w14:paraId="310ACD4E" w14:textId="77777777" w:rsidR="00726E3D" w:rsidRPr="00726E3D" w:rsidRDefault="00726E3D" w:rsidP="00726E3D">
      <w:pPr>
        <w:pStyle w:val="BodyText"/>
        <w:spacing w:before="80" w:line="360" w:lineRule="auto"/>
        <w:ind w:right="17"/>
        <w:rPr>
          <w:b/>
          <w:bCs/>
          <w:lang w:val="en-IN"/>
        </w:rPr>
      </w:pPr>
      <w:r w:rsidRPr="00726E3D">
        <w:rPr>
          <w:b/>
          <w:bCs/>
          <w:lang w:val="en-IN"/>
        </w:rPr>
        <w:t>Conclusion</w:t>
      </w:r>
    </w:p>
    <w:p w14:paraId="0672EBCD" w14:textId="6D2FFD92" w:rsidR="00726E3D" w:rsidRPr="00726E3D" w:rsidRDefault="0089679E" w:rsidP="0089679E">
      <w:pPr>
        <w:pStyle w:val="BodyText"/>
        <w:spacing w:before="80" w:line="360" w:lineRule="auto"/>
        <w:ind w:right="17"/>
        <w:rPr>
          <w:lang w:val="en-IN"/>
        </w:rPr>
      </w:pPr>
      <w:r w:rsidRPr="0089679E">
        <w:rPr>
          <w:lang w:val="en-IN"/>
        </w:rPr>
        <w:t xml:space="preserve">Emotional </w:t>
      </w:r>
      <w:proofErr w:type="spellStart"/>
      <w:r w:rsidR="00DD1574">
        <w:rPr>
          <w:lang w:val="en-IN"/>
        </w:rPr>
        <w:t>labor</w:t>
      </w:r>
      <w:proofErr w:type="spellEnd"/>
      <w:r w:rsidRPr="0089679E">
        <w:rPr>
          <w:lang w:val="en-IN"/>
        </w:rPr>
        <w:t xml:space="preserve"> is an inevitable and challenging component of the teaching profession that demands increased institutional </w:t>
      </w:r>
      <w:r>
        <w:rPr>
          <w:lang w:val="en-IN"/>
        </w:rPr>
        <w:t>recognition</w:t>
      </w:r>
      <w:r w:rsidRPr="0089679E">
        <w:rPr>
          <w:lang w:val="en-IN"/>
        </w:rPr>
        <w:t xml:space="preserve"> and support.</w:t>
      </w:r>
      <w:r>
        <w:rPr>
          <w:lang w:val="en-IN"/>
        </w:rPr>
        <w:t xml:space="preserve"> </w:t>
      </w:r>
      <w:r w:rsidR="00726E3D" w:rsidRPr="00726E3D">
        <w:rPr>
          <w:lang w:val="en-IN"/>
        </w:rPr>
        <w:t xml:space="preserve">The expectations placed on teachers, coupled with organizational challenges, contribute to significant stress, burnout, and adverse health effects. Addressing these concerns requires systemic changes, including professional development initiatives, structured emotional support systems, and policy reforms that prioritize teacher well-being. Schools must foster an environment where teachers feel valued and supported in their emotional </w:t>
      </w:r>
      <w:proofErr w:type="spellStart"/>
      <w:r w:rsidR="00726E3D" w:rsidRPr="00726E3D">
        <w:rPr>
          <w:lang w:val="en-IN"/>
        </w:rPr>
        <w:t>labor</w:t>
      </w:r>
      <w:proofErr w:type="spellEnd"/>
      <w:r w:rsidR="00726E3D" w:rsidRPr="00726E3D">
        <w:rPr>
          <w:lang w:val="en-IN"/>
        </w:rPr>
        <w:t xml:space="preserve">, thereby enhancing both their job satisfaction and overall effectiveness (Taxer &amp; </w:t>
      </w:r>
      <w:proofErr w:type="spellStart"/>
      <w:r w:rsidR="00726E3D" w:rsidRPr="00726E3D">
        <w:rPr>
          <w:lang w:val="en-IN"/>
        </w:rPr>
        <w:t>Frenzel</w:t>
      </w:r>
      <w:proofErr w:type="spellEnd"/>
      <w:r w:rsidR="00726E3D" w:rsidRPr="00726E3D">
        <w:rPr>
          <w:lang w:val="en-IN"/>
        </w:rPr>
        <w:t>, 2023; Yin et al., 2021).</w:t>
      </w:r>
    </w:p>
    <w:p w14:paraId="01CCCF60" w14:textId="091B08DF" w:rsidR="00726E3D" w:rsidRPr="00726E3D" w:rsidRDefault="00726E3D" w:rsidP="00726E3D">
      <w:pPr>
        <w:pStyle w:val="BodyText"/>
        <w:spacing w:before="80" w:line="360" w:lineRule="auto"/>
        <w:ind w:right="17"/>
        <w:rPr>
          <w:lang w:val="en-IN"/>
        </w:rPr>
      </w:pPr>
      <w:r w:rsidRPr="00726E3D">
        <w:rPr>
          <w:lang w:val="en-IN"/>
        </w:rPr>
        <w:lastRenderedPageBreak/>
        <w:t xml:space="preserve">Educational policies should evolve to incorporate structured programs that prioritize teachers’ emotional well-being, including access to professional </w:t>
      </w:r>
      <w:proofErr w:type="spellStart"/>
      <w:r w:rsidRPr="00726E3D">
        <w:rPr>
          <w:lang w:val="en-IN"/>
        </w:rPr>
        <w:t>counseling</w:t>
      </w:r>
      <w:proofErr w:type="spellEnd"/>
      <w:r w:rsidRPr="00726E3D">
        <w:rPr>
          <w:lang w:val="en-IN"/>
        </w:rPr>
        <w:t>, emotional regulation training, and workload management strategies (</w:t>
      </w:r>
      <w:proofErr w:type="spellStart"/>
      <w:r w:rsidRPr="00726E3D">
        <w:rPr>
          <w:lang w:val="en-IN"/>
        </w:rPr>
        <w:t>Kariou</w:t>
      </w:r>
      <w:proofErr w:type="spellEnd"/>
      <w:r w:rsidRPr="00726E3D">
        <w:rPr>
          <w:lang w:val="en-IN"/>
        </w:rPr>
        <w:t xml:space="preserve"> et al., 2021). Furthermore, integrating discussions on emotional </w:t>
      </w:r>
      <w:proofErr w:type="spellStart"/>
      <w:r w:rsidRPr="00726E3D">
        <w:rPr>
          <w:lang w:val="en-IN"/>
        </w:rPr>
        <w:t>labor</w:t>
      </w:r>
      <w:proofErr w:type="spellEnd"/>
      <w:r w:rsidRPr="00726E3D">
        <w:rPr>
          <w:lang w:val="en-IN"/>
        </w:rPr>
        <w:t xml:space="preserve"> into teacher training programs can better prepare educators for the complex emotional challenges of their profession (Tsang et al., 2022). By equipping teachers with the necessary tools and institutional backing, educational institutions can create a more sustainable and effective teaching workforce.</w:t>
      </w:r>
    </w:p>
    <w:p w14:paraId="14A96BEE" w14:textId="3EE17FE2" w:rsidR="00726E3D" w:rsidRDefault="00726E3D" w:rsidP="008E6DF1">
      <w:pPr>
        <w:pStyle w:val="BodyText"/>
        <w:spacing w:before="80" w:line="360" w:lineRule="auto"/>
        <w:ind w:right="17"/>
        <w:rPr>
          <w:lang w:val="en-IN"/>
        </w:rPr>
      </w:pPr>
      <w:r w:rsidRPr="00726E3D">
        <w:rPr>
          <w:lang w:val="en-IN"/>
        </w:rPr>
        <w:t xml:space="preserve">Ultimately, recognizing and addressing the emotional dimensions of teaching is crucial for fostering a healthier, more resilient profession. A comprehensive approach that includes policy changes, institutional support, and professional development can mitigate the negative impacts of emotional </w:t>
      </w:r>
      <w:proofErr w:type="spellStart"/>
      <w:r w:rsidR="00DD1574">
        <w:rPr>
          <w:lang w:val="en-IN"/>
        </w:rPr>
        <w:t>labor</w:t>
      </w:r>
      <w:proofErr w:type="spellEnd"/>
      <w:r w:rsidRPr="00726E3D">
        <w:rPr>
          <w:lang w:val="en-IN"/>
        </w:rPr>
        <w:t xml:space="preserve"> and ensure a sustainable teaching environment. By prioritizing teachers’ emotional well-being, schools can not only improve educator retention and job satisfaction but also enhance student success and the overall quality of education.</w:t>
      </w:r>
    </w:p>
    <w:p w14:paraId="6BF3E14F" w14:textId="0617763C" w:rsidR="00C63FF8" w:rsidRDefault="00C63FF8" w:rsidP="008E6DF1">
      <w:pPr>
        <w:pStyle w:val="BodyText"/>
        <w:spacing w:before="80" w:line="360" w:lineRule="auto"/>
        <w:ind w:right="17"/>
        <w:rPr>
          <w:lang w:val="en-IN"/>
        </w:rPr>
      </w:pPr>
    </w:p>
    <w:p w14:paraId="4DF94B6A" w14:textId="77777777" w:rsidR="00C63FF8" w:rsidRPr="007A4135" w:rsidRDefault="00C63FF8" w:rsidP="00C63FF8">
      <w:pPr>
        <w:rPr>
          <w:highlight w:val="yellow"/>
        </w:rPr>
      </w:pPr>
      <w:r w:rsidRPr="007A4135">
        <w:rPr>
          <w:highlight w:val="yellow"/>
        </w:rPr>
        <w:t>Disclaimer (Artificial intelligence)</w:t>
      </w:r>
    </w:p>
    <w:p w14:paraId="6FCEF0B4" w14:textId="77777777" w:rsidR="00C63FF8" w:rsidRPr="007A4135" w:rsidRDefault="00C63FF8" w:rsidP="00C63FF8">
      <w:pPr>
        <w:rPr>
          <w:highlight w:val="yellow"/>
        </w:rPr>
      </w:pPr>
      <w:r w:rsidRPr="007A4135">
        <w:rPr>
          <w:highlight w:val="yellow"/>
        </w:rPr>
        <w:t xml:space="preserve">Option 1: </w:t>
      </w:r>
    </w:p>
    <w:p w14:paraId="70F5295E" w14:textId="77777777" w:rsidR="00C63FF8" w:rsidRPr="007A4135" w:rsidRDefault="00C63FF8" w:rsidP="00C63FF8">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0840DE48" w14:textId="77777777" w:rsidR="00C63FF8" w:rsidRPr="007A4135" w:rsidRDefault="00C63FF8" w:rsidP="00C63FF8">
      <w:pPr>
        <w:rPr>
          <w:highlight w:val="yellow"/>
        </w:rPr>
      </w:pPr>
      <w:r w:rsidRPr="007A4135">
        <w:rPr>
          <w:highlight w:val="yellow"/>
        </w:rPr>
        <w:t xml:space="preserve">Option 2: </w:t>
      </w:r>
    </w:p>
    <w:p w14:paraId="3B9C2F9F" w14:textId="77777777" w:rsidR="00C63FF8" w:rsidRPr="007A4135" w:rsidRDefault="00C63FF8" w:rsidP="00C63FF8">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DBBAD4" w14:textId="77777777" w:rsidR="00C63FF8" w:rsidRPr="007A4135" w:rsidRDefault="00C63FF8" w:rsidP="00C63FF8">
      <w:pPr>
        <w:rPr>
          <w:highlight w:val="yellow"/>
        </w:rPr>
      </w:pPr>
      <w:r w:rsidRPr="007A4135">
        <w:rPr>
          <w:highlight w:val="yellow"/>
        </w:rPr>
        <w:t>Details of the AI usage are given below:</w:t>
      </w:r>
    </w:p>
    <w:p w14:paraId="159B4F94" w14:textId="77777777" w:rsidR="00C63FF8" w:rsidRPr="007A4135" w:rsidRDefault="00C63FF8" w:rsidP="00C63FF8">
      <w:pPr>
        <w:rPr>
          <w:highlight w:val="yellow"/>
        </w:rPr>
      </w:pPr>
      <w:r w:rsidRPr="007A4135">
        <w:rPr>
          <w:highlight w:val="yellow"/>
        </w:rPr>
        <w:t>1.</w:t>
      </w:r>
    </w:p>
    <w:p w14:paraId="02489E49" w14:textId="77777777" w:rsidR="00C63FF8" w:rsidRPr="007A4135" w:rsidRDefault="00C63FF8" w:rsidP="00C63FF8">
      <w:pPr>
        <w:rPr>
          <w:highlight w:val="yellow"/>
        </w:rPr>
      </w:pPr>
      <w:r w:rsidRPr="007A4135">
        <w:rPr>
          <w:highlight w:val="yellow"/>
        </w:rPr>
        <w:t>2.</w:t>
      </w:r>
    </w:p>
    <w:p w14:paraId="36ED0EDE" w14:textId="77777777" w:rsidR="00C63FF8" w:rsidRPr="00D047BB" w:rsidRDefault="00C63FF8" w:rsidP="00C63FF8">
      <w:r w:rsidRPr="007A4135">
        <w:rPr>
          <w:highlight w:val="yellow"/>
        </w:rPr>
        <w:t>3.</w:t>
      </w:r>
    </w:p>
    <w:p w14:paraId="4D1F89E1" w14:textId="77777777" w:rsidR="00C63FF8" w:rsidRPr="008E6DF1" w:rsidRDefault="00C63FF8" w:rsidP="008E6DF1">
      <w:pPr>
        <w:pStyle w:val="BodyText"/>
        <w:spacing w:before="80" w:line="360" w:lineRule="auto"/>
        <w:ind w:right="17"/>
        <w:rPr>
          <w:lang w:val="en-IN"/>
        </w:rPr>
      </w:pPr>
    </w:p>
    <w:p w14:paraId="367A11FB" w14:textId="77777777" w:rsidR="00250F65" w:rsidRDefault="00F239B9">
      <w:pPr>
        <w:pStyle w:val="Heading1"/>
        <w:spacing w:before="160"/>
        <w:ind w:firstLine="0"/>
        <w:jc w:val="left"/>
      </w:pPr>
      <w:r>
        <w:rPr>
          <w:spacing w:val="-2"/>
        </w:rPr>
        <w:t>REFERENCES</w:t>
      </w:r>
    </w:p>
    <w:p w14:paraId="0410AD51" w14:textId="77777777" w:rsidR="00250F65" w:rsidRDefault="00250F65">
      <w:pPr>
        <w:pStyle w:val="BodyText"/>
        <w:spacing w:before="21"/>
        <w:ind w:left="0"/>
        <w:jc w:val="left"/>
        <w:rPr>
          <w:b/>
        </w:rPr>
      </w:pPr>
    </w:p>
    <w:p w14:paraId="0ED5BBD2" w14:textId="77777777" w:rsidR="00250F65" w:rsidRDefault="00F239B9" w:rsidP="00831DA2">
      <w:pPr>
        <w:pStyle w:val="BodyText"/>
        <w:tabs>
          <w:tab w:val="left" w:pos="3414"/>
          <w:tab w:val="left" w:pos="6201"/>
          <w:tab w:val="left" w:pos="8280"/>
        </w:tabs>
        <w:spacing w:line="276" w:lineRule="auto"/>
        <w:ind w:left="743" w:right="19" w:hanging="720"/>
      </w:pPr>
      <w:proofErr w:type="spellStart"/>
      <w:r w:rsidRPr="00CF3571">
        <w:t>Aldrup</w:t>
      </w:r>
      <w:proofErr w:type="spellEnd"/>
      <w:r w:rsidRPr="00CF3571">
        <w:t xml:space="preserve">, K., Carstensen, B., &amp; </w:t>
      </w:r>
      <w:proofErr w:type="spellStart"/>
      <w:r w:rsidRPr="00CF3571">
        <w:t>Klusmann</w:t>
      </w:r>
      <w:proofErr w:type="spellEnd"/>
      <w:r w:rsidRPr="00CF3571">
        <w:t>, U. (2023). The role of teachers’</w:t>
      </w:r>
      <w:r w:rsidRPr="00CF3571">
        <w:rPr>
          <w:spacing w:val="-13"/>
        </w:rPr>
        <w:t xml:space="preserve"> </w:t>
      </w:r>
      <w:r w:rsidRPr="00CF3571">
        <w:t xml:space="preserve">emotion regulation in teaching effectiveness: A systematic review </w:t>
      </w:r>
      <w:r w:rsidRPr="00CF3571">
        <w:t xml:space="preserve">integrating four lines of research. </w:t>
      </w:r>
      <w:r w:rsidRPr="00CF3571">
        <w:rPr>
          <w:i/>
          <w:spacing w:val="-2"/>
        </w:rPr>
        <w:t>Educational</w:t>
      </w:r>
      <w:r w:rsidRPr="00CF3571">
        <w:rPr>
          <w:i/>
        </w:rPr>
        <w:tab/>
      </w:r>
      <w:r w:rsidRPr="00CF3571">
        <w:rPr>
          <w:i/>
          <w:spacing w:val="-2"/>
        </w:rPr>
        <w:t>Psychologist</w:t>
      </w:r>
      <w:r w:rsidRPr="00CF3571">
        <w:rPr>
          <w:spacing w:val="-2"/>
        </w:rPr>
        <w:t>,</w:t>
      </w:r>
      <w:r w:rsidRPr="00CF3571">
        <w:tab/>
      </w:r>
      <w:r w:rsidRPr="00CF3571">
        <w:rPr>
          <w:i/>
          <w:spacing w:val="-2"/>
        </w:rPr>
        <w:t>59</w:t>
      </w:r>
      <w:r w:rsidRPr="00CF3571">
        <w:rPr>
          <w:spacing w:val="-2"/>
        </w:rPr>
        <w:t>(2),</w:t>
      </w:r>
      <w:r w:rsidRPr="00CF3571">
        <w:tab/>
      </w:r>
      <w:r w:rsidRPr="00CF3571">
        <w:rPr>
          <w:spacing w:val="-2"/>
        </w:rPr>
        <w:t xml:space="preserve">89–110. </w:t>
      </w:r>
      <w:hyperlink r:id="rId8">
        <w:r w:rsidR="00250F65" w:rsidRPr="00CF3571">
          <w:rPr>
            <w:color w:val="0462C1"/>
            <w:spacing w:val="-2"/>
            <w:u w:val="single" w:color="0462C1"/>
          </w:rPr>
          <w:t>https://doi.org/10.1080/00461520.2023.2282446</w:t>
        </w:r>
      </w:hyperlink>
    </w:p>
    <w:p w14:paraId="6D7C7039" w14:textId="07C0A6F8" w:rsidR="00831DA2" w:rsidRPr="00831DA2" w:rsidRDefault="00831DA2" w:rsidP="00831DA2">
      <w:pPr>
        <w:pStyle w:val="BodyText"/>
        <w:spacing w:before="161" w:line="276" w:lineRule="auto"/>
        <w:ind w:left="743" w:right="8" w:hanging="720"/>
        <w:rPr>
          <w:color w:val="0070C0"/>
          <w:lang w:val="en-IN"/>
        </w:rPr>
      </w:pPr>
      <w:proofErr w:type="spellStart"/>
      <w:r w:rsidRPr="00FB5F91">
        <w:rPr>
          <w:lang w:val="en-IN"/>
        </w:rPr>
        <w:t>Bellas</w:t>
      </w:r>
      <w:proofErr w:type="spellEnd"/>
      <w:r w:rsidRPr="00FB5F91">
        <w:rPr>
          <w:lang w:val="en-IN"/>
        </w:rPr>
        <w:t xml:space="preserve">, M. L. (1999). Emotional </w:t>
      </w:r>
      <w:proofErr w:type="spellStart"/>
      <w:r w:rsidRPr="00FB5F91">
        <w:rPr>
          <w:lang w:val="en-IN"/>
        </w:rPr>
        <w:t>labor</w:t>
      </w:r>
      <w:proofErr w:type="spellEnd"/>
      <w:r w:rsidRPr="00FB5F91">
        <w:rPr>
          <w:lang w:val="en-IN"/>
        </w:rPr>
        <w:t xml:space="preserve"> in academia: The case of professors. </w:t>
      </w:r>
      <w:r w:rsidRPr="00FB5F91">
        <w:rPr>
          <w:i/>
          <w:iCs/>
          <w:lang w:val="en-IN"/>
        </w:rPr>
        <w:t>The Annals of the American Academy of Political and Social Science</w:t>
      </w:r>
      <w:r w:rsidRPr="00FB5F91">
        <w:rPr>
          <w:lang w:val="en-IN"/>
        </w:rPr>
        <w:t xml:space="preserve">, </w:t>
      </w:r>
      <w:r w:rsidRPr="00FB5F91">
        <w:rPr>
          <w:i/>
          <w:iCs/>
          <w:lang w:val="en-IN"/>
        </w:rPr>
        <w:t>561</w:t>
      </w:r>
      <w:r w:rsidRPr="00FB5F91">
        <w:rPr>
          <w:lang w:val="en-IN"/>
        </w:rPr>
        <w:t>(1), 96-110.</w:t>
      </w:r>
      <w:r>
        <w:rPr>
          <w:lang w:val="en-IN"/>
        </w:rPr>
        <w:t xml:space="preserve"> </w:t>
      </w:r>
      <w:hyperlink r:id="rId9" w:history="1">
        <w:r w:rsidRPr="00F72D66">
          <w:rPr>
            <w:rStyle w:val="Hyperlink"/>
            <w:color w:val="0070C0"/>
          </w:rPr>
          <w:t>https://doi.org/10.1177/000271629956100107</w:t>
        </w:r>
      </w:hyperlink>
      <w:r w:rsidRPr="00F72D66">
        <w:rPr>
          <w:color w:val="0070C0"/>
        </w:rPr>
        <w:t xml:space="preserve"> </w:t>
      </w:r>
    </w:p>
    <w:p w14:paraId="38930E07" w14:textId="77777777" w:rsidR="00250F65" w:rsidRPr="00CF3571" w:rsidRDefault="00F239B9" w:rsidP="00831DA2">
      <w:pPr>
        <w:pStyle w:val="BodyText"/>
        <w:spacing w:before="162" w:line="276" w:lineRule="auto"/>
        <w:ind w:left="743" w:right="19" w:hanging="720"/>
      </w:pPr>
      <w:proofErr w:type="spellStart"/>
      <w:r w:rsidRPr="00CF3571">
        <w:t>Brotheridge</w:t>
      </w:r>
      <w:proofErr w:type="spellEnd"/>
      <w:r w:rsidRPr="00CF3571">
        <w:t xml:space="preserve">, C. M., &amp; </w:t>
      </w:r>
      <w:proofErr w:type="spellStart"/>
      <w:r w:rsidRPr="00CF3571">
        <w:t>Grandey</w:t>
      </w:r>
      <w:proofErr w:type="spellEnd"/>
      <w:r w:rsidRPr="00CF3571">
        <w:t>,</w:t>
      </w:r>
      <w:r w:rsidRPr="00CF3571">
        <w:rPr>
          <w:spacing w:val="-6"/>
        </w:rPr>
        <w:t xml:space="preserve"> </w:t>
      </w:r>
      <w:r w:rsidRPr="00CF3571">
        <w:t>A.</w:t>
      </w:r>
      <w:r w:rsidRPr="00CF3571">
        <w:rPr>
          <w:spacing w:val="-4"/>
        </w:rPr>
        <w:t xml:space="preserve"> </w:t>
      </w:r>
      <w:r w:rsidRPr="00CF3571">
        <w:t xml:space="preserve">A. (2002). Emotional labor and burnout: Comparing two perspectives of "people work." </w:t>
      </w:r>
      <w:r w:rsidRPr="00CF3571">
        <w:rPr>
          <w:i/>
        </w:rPr>
        <w:t>Journal of Vocational Behavior</w:t>
      </w:r>
      <w:r w:rsidRPr="00CF3571">
        <w:t xml:space="preserve">, </w:t>
      </w:r>
      <w:r w:rsidRPr="00CF3571">
        <w:rPr>
          <w:i/>
        </w:rPr>
        <w:t>60</w:t>
      </w:r>
      <w:r w:rsidRPr="00CF3571">
        <w:t xml:space="preserve">(1), 17–39. </w:t>
      </w:r>
      <w:hyperlink r:id="rId10">
        <w:r w:rsidR="00250F65" w:rsidRPr="00CF3571">
          <w:rPr>
            <w:color w:val="0462C1"/>
            <w:spacing w:val="-2"/>
            <w:u w:val="single" w:color="0462C1"/>
          </w:rPr>
          <w:t>https://doi.org/10.1006/jvbe.2001.1815</w:t>
        </w:r>
      </w:hyperlink>
    </w:p>
    <w:p w14:paraId="7C8DF8DB" w14:textId="7C7AE238" w:rsidR="00250F65" w:rsidRPr="00CF3571" w:rsidRDefault="00F239B9" w:rsidP="00831DA2">
      <w:pPr>
        <w:spacing w:before="160" w:line="276" w:lineRule="auto"/>
        <w:ind w:left="743" w:right="19" w:hanging="720"/>
        <w:jc w:val="both"/>
        <w:rPr>
          <w:sz w:val="24"/>
        </w:rPr>
      </w:pPr>
      <w:proofErr w:type="spellStart"/>
      <w:r w:rsidRPr="00CF3571">
        <w:rPr>
          <w:sz w:val="24"/>
        </w:rPr>
        <w:t>Brotheridge</w:t>
      </w:r>
      <w:proofErr w:type="spellEnd"/>
      <w:r w:rsidRPr="00CF3571">
        <w:rPr>
          <w:sz w:val="24"/>
        </w:rPr>
        <w:t>, C. M., &amp;</w:t>
      </w:r>
      <w:r w:rsidRPr="00CF3571">
        <w:rPr>
          <w:spacing w:val="-2"/>
          <w:sz w:val="24"/>
        </w:rPr>
        <w:t xml:space="preserve"> </w:t>
      </w:r>
      <w:r w:rsidRPr="00CF3571">
        <w:rPr>
          <w:sz w:val="24"/>
        </w:rPr>
        <w:t>Lee, R.</w:t>
      </w:r>
      <w:r w:rsidRPr="00CF3571">
        <w:rPr>
          <w:spacing w:val="-7"/>
          <w:sz w:val="24"/>
        </w:rPr>
        <w:t xml:space="preserve"> </w:t>
      </w:r>
      <w:r w:rsidRPr="00CF3571">
        <w:rPr>
          <w:sz w:val="24"/>
        </w:rPr>
        <w:t>T. (2003).</w:t>
      </w:r>
      <w:r w:rsidRPr="00CF3571">
        <w:rPr>
          <w:spacing w:val="-1"/>
          <w:sz w:val="24"/>
        </w:rPr>
        <w:t xml:space="preserve"> </w:t>
      </w:r>
      <w:r w:rsidRPr="00CF3571">
        <w:rPr>
          <w:sz w:val="24"/>
        </w:rPr>
        <w:t>Development and validation of</w:t>
      </w:r>
      <w:r w:rsidRPr="00CF3571">
        <w:rPr>
          <w:spacing w:val="-3"/>
          <w:sz w:val="24"/>
        </w:rPr>
        <w:t xml:space="preserve"> </w:t>
      </w:r>
      <w:r w:rsidRPr="00CF3571">
        <w:rPr>
          <w:sz w:val="24"/>
        </w:rPr>
        <w:t>the</w:t>
      </w:r>
      <w:r w:rsidRPr="00CF3571">
        <w:rPr>
          <w:spacing w:val="-1"/>
          <w:sz w:val="24"/>
        </w:rPr>
        <w:t xml:space="preserve"> </w:t>
      </w:r>
      <w:r w:rsidRPr="00CF3571">
        <w:rPr>
          <w:sz w:val="24"/>
        </w:rPr>
        <w:t xml:space="preserve">emotional </w:t>
      </w:r>
      <w:r w:rsidR="00A06A6C" w:rsidRPr="00CF3571">
        <w:rPr>
          <w:sz w:val="24"/>
        </w:rPr>
        <w:t>labor</w:t>
      </w:r>
      <w:r w:rsidRPr="00CF3571">
        <w:rPr>
          <w:sz w:val="24"/>
        </w:rPr>
        <w:t xml:space="preserve"> scale. </w:t>
      </w:r>
      <w:r w:rsidRPr="00CF3571">
        <w:rPr>
          <w:i/>
          <w:sz w:val="24"/>
        </w:rPr>
        <w:t>Journal of Occupational and Organizational Psychology</w:t>
      </w:r>
      <w:r w:rsidRPr="00CF3571">
        <w:rPr>
          <w:sz w:val="24"/>
        </w:rPr>
        <w:t xml:space="preserve">, </w:t>
      </w:r>
      <w:r w:rsidRPr="00CF3571">
        <w:rPr>
          <w:i/>
          <w:sz w:val="24"/>
        </w:rPr>
        <w:t>76</w:t>
      </w:r>
      <w:r w:rsidRPr="00CF3571">
        <w:rPr>
          <w:sz w:val="24"/>
        </w:rPr>
        <w:t xml:space="preserve">(3), 365–379. </w:t>
      </w:r>
      <w:hyperlink r:id="rId11">
        <w:r w:rsidR="00250F65" w:rsidRPr="00CF3571">
          <w:rPr>
            <w:color w:val="0462C1"/>
            <w:spacing w:val="-2"/>
            <w:sz w:val="24"/>
            <w:u w:val="single" w:color="0462C1"/>
          </w:rPr>
          <w:t>https://doi.org/10.1348/096317903769647229</w:t>
        </w:r>
      </w:hyperlink>
    </w:p>
    <w:p w14:paraId="6D90F359" w14:textId="77777777" w:rsidR="00250F65" w:rsidRPr="00CF3571" w:rsidRDefault="00F239B9" w:rsidP="00831DA2">
      <w:pPr>
        <w:pStyle w:val="BodyText"/>
        <w:spacing w:before="160" w:line="276" w:lineRule="auto"/>
        <w:ind w:left="743" w:right="19" w:hanging="720"/>
      </w:pPr>
      <w:r w:rsidRPr="00CF3571">
        <w:t>Chang, M. L. (2009).</w:t>
      </w:r>
      <w:r w:rsidRPr="00CF3571">
        <w:rPr>
          <w:spacing w:val="-7"/>
        </w:rPr>
        <w:t xml:space="preserve"> </w:t>
      </w:r>
      <w:r w:rsidRPr="00CF3571">
        <w:t xml:space="preserve">An appraisal perspective of teacher burnout: Examining the emotional work of teachers. </w:t>
      </w:r>
      <w:r w:rsidRPr="00CF3571">
        <w:rPr>
          <w:i/>
        </w:rPr>
        <w:t>Educational Psychology Review</w:t>
      </w:r>
      <w:r w:rsidRPr="00CF3571">
        <w:t xml:space="preserve">, </w:t>
      </w:r>
      <w:r w:rsidRPr="00CF3571">
        <w:rPr>
          <w:i/>
        </w:rPr>
        <w:t>21</w:t>
      </w:r>
      <w:r w:rsidRPr="00CF3571">
        <w:t xml:space="preserve">(3), 193–218. </w:t>
      </w:r>
      <w:hyperlink r:id="rId12">
        <w:r w:rsidR="00250F65" w:rsidRPr="00CF3571">
          <w:rPr>
            <w:color w:val="0462C1"/>
            <w:spacing w:val="-2"/>
            <w:u w:val="single" w:color="0462C1"/>
          </w:rPr>
          <w:t>https://doi.org/10.1007/s10648-009-9106-y</w:t>
        </w:r>
      </w:hyperlink>
    </w:p>
    <w:p w14:paraId="6CD49F08" w14:textId="77777777" w:rsidR="00250F65" w:rsidRPr="00CF3571" w:rsidRDefault="00F239B9" w:rsidP="00831DA2">
      <w:pPr>
        <w:tabs>
          <w:tab w:val="left" w:pos="800"/>
          <w:tab w:val="left" w:pos="1400"/>
          <w:tab w:val="left" w:pos="1906"/>
          <w:tab w:val="left" w:pos="2580"/>
          <w:tab w:val="left" w:pos="3132"/>
          <w:tab w:val="left" w:pos="4154"/>
          <w:tab w:val="left" w:pos="4835"/>
          <w:tab w:val="left" w:pos="5540"/>
          <w:tab w:val="left" w:pos="6298"/>
          <w:tab w:val="left" w:pos="6806"/>
          <w:tab w:val="left" w:pos="7999"/>
        </w:tabs>
        <w:spacing w:before="159" w:line="276" w:lineRule="auto"/>
        <w:ind w:left="743" w:right="22" w:hanging="720"/>
        <w:rPr>
          <w:sz w:val="24"/>
        </w:rPr>
      </w:pPr>
      <w:r w:rsidRPr="00CF3571">
        <w:rPr>
          <w:spacing w:val="-4"/>
          <w:sz w:val="24"/>
        </w:rPr>
        <w:t>Day,</w:t>
      </w:r>
      <w:r w:rsidRPr="00CF3571">
        <w:rPr>
          <w:sz w:val="24"/>
        </w:rPr>
        <w:tab/>
      </w:r>
      <w:r w:rsidRPr="00CF3571">
        <w:rPr>
          <w:sz w:val="24"/>
        </w:rPr>
        <w:tab/>
      </w:r>
      <w:r w:rsidRPr="00CF3571">
        <w:rPr>
          <w:spacing w:val="-4"/>
          <w:sz w:val="24"/>
        </w:rPr>
        <w:t>C.,</w:t>
      </w:r>
      <w:r w:rsidRPr="00CF3571">
        <w:rPr>
          <w:sz w:val="24"/>
        </w:rPr>
        <w:tab/>
      </w:r>
      <w:r w:rsidRPr="00CF3571">
        <w:rPr>
          <w:spacing w:val="-10"/>
          <w:sz w:val="24"/>
        </w:rPr>
        <w:t>&amp;</w:t>
      </w:r>
      <w:r w:rsidRPr="00CF3571">
        <w:rPr>
          <w:sz w:val="24"/>
        </w:rPr>
        <w:tab/>
      </w:r>
      <w:r w:rsidRPr="00CF3571">
        <w:rPr>
          <w:spacing w:val="-4"/>
          <w:sz w:val="24"/>
        </w:rPr>
        <w:t>Gu,</w:t>
      </w:r>
      <w:r w:rsidRPr="00CF3571">
        <w:rPr>
          <w:sz w:val="24"/>
        </w:rPr>
        <w:tab/>
      </w:r>
      <w:r w:rsidRPr="00CF3571">
        <w:rPr>
          <w:spacing w:val="-6"/>
          <w:sz w:val="24"/>
        </w:rPr>
        <w:t>Q.</w:t>
      </w:r>
      <w:r w:rsidRPr="00CF3571">
        <w:rPr>
          <w:sz w:val="24"/>
        </w:rPr>
        <w:tab/>
      </w:r>
      <w:r w:rsidRPr="00CF3571">
        <w:rPr>
          <w:spacing w:val="-2"/>
          <w:sz w:val="24"/>
        </w:rPr>
        <w:t>(2010).</w:t>
      </w:r>
      <w:r w:rsidRPr="00CF3571">
        <w:rPr>
          <w:sz w:val="24"/>
        </w:rPr>
        <w:tab/>
      </w:r>
      <w:r w:rsidRPr="00CF3571">
        <w:rPr>
          <w:i/>
          <w:spacing w:val="-4"/>
          <w:sz w:val="24"/>
        </w:rPr>
        <w:t>The</w:t>
      </w:r>
      <w:r w:rsidRPr="00CF3571">
        <w:rPr>
          <w:i/>
          <w:sz w:val="24"/>
        </w:rPr>
        <w:tab/>
      </w:r>
      <w:r w:rsidRPr="00CF3571">
        <w:rPr>
          <w:i/>
          <w:spacing w:val="-4"/>
          <w:sz w:val="24"/>
        </w:rPr>
        <w:t>new</w:t>
      </w:r>
      <w:r w:rsidRPr="00CF3571">
        <w:rPr>
          <w:i/>
          <w:sz w:val="24"/>
        </w:rPr>
        <w:tab/>
      </w:r>
      <w:r w:rsidRPr="00CF3571">
        <w:rPr>
          <w:i/>
          <w:spacing w:val="-2"/>
          <w:sz w:val="24"/>
        </w:rPr>
        <w:t>lives</w:t>
      </w:r>
      <w:r w:rsidRPr="00CF3571">
        <w:rPr>
          <w:i/>
          <w:sz w:val="24"/>
        </w:rPr>
        <w:tab/>
      </w:r>
      <w:r w:rsidRPr="00CF3571">
        <w:rPr>
          <w:i/>
          <w:spacing w:val="-6"/>
          <w:sz w:val="24"/>
        </w:rPr>
        <w:t>of</w:t>
      </w:r>
      <w:r w:rsidRPr="00CF3571">
        <w:rPr>
          <w:i/>
          <w:sz w:val="24"/>
        </w:rPr>
        <w:tab/>
      </w:r>
      <w:r w:rsidRPr="00CF3571">
        <w:rPr>
          <w:i/>
          <w:spacing w:val="-2"/>
          <w:sz w:val="24"/>
        </w:rPr>
        <w:t>teachers</w:t>
      </w:r>
      <w:r w:rsidRPr="00CF3571">
        <w:rPr>
          <w:spacing w:val="-2"/>
          <w:sz w:val="24"/>
        </w:rPr>
        <w:t>.</w:t>
      </w:r>
      <w:r w:rsidRPr="00CF3571">
        <w:rPr>
          <w:sz w:val="24"/>
        </w:rPr>
        <w:tab/>
      </w:r>
      <w:r w:rsidRPr="00CF3571">
        <w:rPr>
          <w:spacing w:val="-2"/>
          <w:sz w:val="24"/>
        </w:rPr>
        <w:t xml:space="preserve">Routledge. </w:t>
      </w:r>
      <w:hyperlink r:id="rId13">
        <w:r w:rsidR="00250F65" w:rsidRPr="00CF3571">
          <w:rPr>
            <w:color w:val="0462C1"/>
            <w:spacing w:val="-2"/>
            <w:sz w:val="24"/>
            <w:u w:val="single" w:color="0462C1"/>
          </w:rPr>
          <w:t>https://doi.org/10.4324/9780203847909</w:t>
        </w:r>
      </w:hyperlink>
    </w:p>
    <w:p w14:paraId="33E5DFEE" w14:textId="77777777" w:rsidR="00250F65" w:rsidRPr="00CF3571" w:rsidRDefault="00F239B9" w:rsidP="00831DA2">
      <w:pPr>
        <w:pStyle w:val="BodyText"/>
        <w:spacing w:before="161" w:line="276" w:lineRule="auto"/>
        <w:ind w:left="743" w:right="19" w:hanging="720"/>
      </w:pPr>
      <w:proofErr w:type="spellStart"/>
      <w:r w:rsidRPr="00CF3571">
        <w:t>Frenzel</w:t>
      </w:r>
      <w:proofErr w:type="spellEnd"/>
      <w:r w:rsidRPr="00CF3571">
        <w:t xml:space="preserve">, A. C., Daniels, L., &amp; </w:t>
      </w:r>
      <w:proofErr w:type="spellStart"/>
      <w:r w:rsidRPr="00CF3571">
        <w:t>Burić</w:t>
      </w:r>
      <w:proofErr w:type="spellEnd"/>
      <w:r w:rsidRPr="00CF3571">
        <w:t xml:space="preserve">, I. (2021). Teacher emotions in the classroom and their implications for students. </w:t>
      </w:r>
      <w:r w:rsidRPr="00CF3571">
        <w:rPr>
          <w:i/>
        </w:rPr>
        <w:t>Educational Psychologist</w:t>
      </w:r>
      <w:r w:rsidRPr="00CF3571">
        <w:t xml:space="preserve">, </w:t>
      </w:r>
      <w:r w:rsidRPr="00CF3571">
        <w:rPr>
          <w:i/>
        </w:rPr>
        <w:t>56</w:t>
      </w:r>
      <w:r w:rsidRPr="00CF3571">
        <w:t xml:space="preserve">(4), 250–264. </w:t>
      </w:r>
      <w:hyperlink r:id="rId14">
        <w:r w:rsidR="00250F65" w:rsidRPr="00CF3571">
          <w:rPr>
            <w:color w:val="0462C1"/>
            <w:spacing w:val="-2"/>
            <w:u w:val="single" w:color="0462C1"/>
          </w:rPr>
          <w:t>https://doi.org/10.1080/00461520.2021.1985501</w:t>
        </w:r>
      </w:hyperlink>
    </w:p>
    <w:p w14:paraId="14CC8834" w14:textId="77777777" w:rsidR="00250F65" w:rsidRPr="00CF3571" w:rsidRDefault="00F239B9" w:rsidP="00831DA2">
      <w:pPr>
        <w:spacing w:before="161" w:line="276" w:lineRule="auto"/>
        <w:ind w:left="743" w:right="19" w:hanging="720"/>
        <w:jc w:val="both"/>
        <w:rPr>
          <w:sz w:val="24"/>
        </w:rPr>
      </w:pPr>
      <w:proofErr w:type="spellStart"/>
      <w:r w:rsidRPr="00CF3571">
        <w:rPr>
          <w:sz w:val="24"/>
        </w:rPr>
        <w:t>Grandey</w:t>
      </w:r>
      <w:proofErr w:type="spellEnd"/>
      <w:r w:rsidRPr="00CF3571">
        <w:rPr>
          <w:sz w:val="24"/>
        </w:rPr>
        <w:t xml:space="preserve">, A. A. (2000). Emotion regulation in the workplace: A new way to conceptualize emotional labor. </w:t>
      </w:r>
      <w:r w:rsidRPr="00CF3571">
        <w:rPr>
          <w:i/>
          <w:sz w:val="24"/>
        </w:rPr>
        <w:t>Journal of Occupational Health Psychology</w:t>
      </w:r>
      <w:r w:rsidRPr="00CF3571">
        <w:rPr>
          <w:sz w:val="24"/>
        </w:rPr>
        <w:t xml:space="preserve">, </w:t>
      </w:r>
      <w:r w:rsidRPr="00CF3571">
        <w:rPr>
          <w:i/>
          <w:sz w:val="24"/>
        </w:rPr>
        <w:t>5</w:t>
      </w:r>
      <w:r w:rsidRPr="00CF3571">
        <w:rPr>
          <w:sz w:val="24"/>
        </w:rPr>
        <w:t xml:space="preserve">(1), 95–110. </w:t>
      </w:r>
      <w:hyperlink r:id="rId15">
        <w:r w:rsidR="00250F65" w:rsidRPr="00CF3571">
          <w:rPr>
            <w:color w:val="0462C1"/>
            <w:spacing w:val="-2"/>
            <w:sz w:val="24"/>
            <w:u w:val="single" w:color="0462C1"/>
          </w:rPr>
          <w:t>https://doi.org/10.1037/1076-8998.5.1.95</w:t>
        </w:r>
      </w:hyperlink>
    </w:p>
    <w:p w14:paraId="5A14C449" w14:textId="77777777" w:rsidR="00D167C4" w:rsidRDefault="00F239B9" w:rsidP="00D167C4">
      <w:pPr>
        <w:spacing w:before="159" w:line="276" w:lineRule="auto"/>
        <w:ind w:left="743" w:right="19" w:hanging="720"/>
        <w:jc w:val="both"/>
        <w:rPr>
          <w:sz w:val="24"/>
        </w:rPr>
      </w:pPr>
      <w:proofErr w:type="spellStart"/>
      <w:r w:rsidRPr="00CF3571">
        <w:rPr>
          <w:sz w:val="24"/>
        </w:rPr>
        <w:t>Grandey</w:t>
      </w:r>
      <w:proofErr w:type="spellEnd"/>
      <w:r w:rsidRPr="00CF3571">
        <w:rPr>
          <w:sz w:val="24"/>
        </w:rPr>
        <w:t>,</w:t>
      </w:r>
      <w:r w:rsidRPr="00CF3571">
        <w:rPr>
          <w:spacing w:val="-1"/>
          <w:sz w:val="24"/>
        </w:rPr>
        <w:t xml:space="preserve"> </w:t>
      </w:r>
      <w:r w:rsidRPr="00CF3571">
        <w:rPr>
          <w:sz w:val="24"/>
        </w:rPr>
        <w:t>A.</w:t>
      </w:r>
      <w:r w:rsidRPr="00CF3571">
        <w:rPr>
          <w:spacing w:val="-2"/>
          <w:sz w:val="24"/>
        </w:rPr>
        <w:t xml:space="preserve"> </w:t>
      </w:r>
      <w:r w:rsidRPr="00CF3571">
        <w:rPr>
          <w:sz w:val="24"/>
        </w:rPr>
        <w:t xml:space="preserve">A., &amp; </w:t>
      </w:r>
      <w:proofErr w:type="spellStart"/>
      <w:r w:rsidRPr="00CF3571">
        <w:rPr>
          <w:sz w:val="24"/>
        </w:rPr>
        <w:t>Melloy</w:t>
      </w:r>
      <w:proofErr w:type="spellEnd"/>
      <w:r w:rsidRPr="00CF3571">
        <w:rPr>
          <w:sz w:val="24"/>
        </w:rPr>
        <w:t xml:space="preserve">, R. C. (2017). The state of the heart: Emotional labor as emotion regulation reviewed and revised. </w:t>
      </w:r>
      <w:r w:rsidRPr="00CF3571">
        <w:rPr>
          <w:i/>
          <w:sz w:val="24"/>
        </w:rPr>
        <w:t>Journal of Occupational Health Psychology, 22</w:t>
      </w:r>
      <w:r w:rsidRPr="00CF3571">
        <w:rPr>
          <w:sz w:val="24"/>
        </w:rPr>
        <w:t xml:space="preserve">(3), 407–422. </w:t>
      </w:r>
      <w:hyperlink r:id="rId16">
        <w:r w:rsidR="00250F65" w:rsidRPr="00CF3571">
          <w:rPr>
            <w:color w:val="0462C1"/>
            <w:sz w:val="24"/>
            <w:u w:val="single" w:color="0462C1"/>
          </w:rPr>
          <w:t>https://doi.org/10.1037/ocp0000067</w:t>
        </w:r>
      </w:hyperlink>
    </w:p>
    <w:p w14:paraId="0A91578E" w14:textId="732FF006" w:rsidR="004A1A24" w:rsidRDefault="00D167C4" w:rsidP="004A1A24">
      <w:pPr>
        <w:spacing w:before="159" w:line="276" w:lineRule="auto"/>
        <w:ind w:left="743" w:right="19" w:hanging="720"/>
        <w:jc w:val="both"/>
        <w:rPr>
          <w:color w:val="0070C0"/>
          <w:lang w:val="en-IN"/>
        </w:rPr>
      </w:pPr>
      <w:r w:rsidRPr="000748A3">
        <w:rPr>
          <w:sz w:val="24"/>
          <w:szCs w:val="24"/>
          <w:lang w:val="en-IN"/>
        </w:rPr>
        <w:t xml:space="preserve">Hargreaves, A. (1998). The emotional practice of teaching. </w:t>
      </w:r>
      <w:r w:rsidRPr="000748A3">
        <w:rPr>
          <w:i/>
          <w:iCs/>
          <w:sz w:val="24"/>
          <w:szCs w:val="24"/>
          <w:lang w:val="en-IN"/>
        </w:rPr>
        <w:t>Teaching and teacher education</w:t>
      </w:r>
      <w:r w:rsidRPr="000748A3">
        <w:rPr>
          <w:sz w:val="24"/>
          <w:szCs w:val="24"/>
          <w:lang w:val="en-IN"/>
        </w:rPr>
        <w:t xml:space="preserve">, </w:t>
      </w:r>
      <w:r w:rsidRPr="000748A3">
        <w:rPr>
          <w:i/>
          <w:iCs/>
          <w:sz w:val="24"/>
          <w:szCs w:val="24"/>
          <w:lang w:val="en-IN"/>
        </w:rPr>
        <w:t>14</w:t>
      </w:r>
      <w:r w:rsidRPr="000748A3">
        <w:rPr>
          <w:sz w:val="24"/>
          <w:szCs w:val="24"/>
          <w:lang w:val="en-IN"/>
        </w:rPr>
        <w:t>(8), 835-854.</w:t>
      </w:r>
      <w:r w:rsidRPr="00CF3571">
        <w:rPr>
          <w:lang w:val="en-IN"/>
        </w:rPr>
        <w:t xml:space="preserve"> </w:t>
      </w:r>
      <w:hyperlink r:id="rId17" w:history="1">
        <w:r w:rsidRPr="00CF3571">
          <w:rPr>
            <w:rStyle w:val="Hyperlink"/>
            <w:color w:val="0070C0"/>
            <w:lang w:val="en-IN"/>
          </w:rPr>
          <w:t>https://doi.org/10.1016/S0742-051X(98)00025-0</w:t>
        </w:r>
      </w:hyperlink>
    </w:p>
    <w:p w14:paraId="04D88608" w14:textId="77777777" w:rsidR="004A1A24" w:rsidRPr="00CF3571" w:rsidRDefault="004A1A24" w:rsidP="004A1A24">
      <w:pPr>
        <w:spacing w:before="80" w:line="276" w:lineRule="auto"/>
        <w:ind w:left="743" w:hanging="720"/>
        <w:rPr>
          <w:sz w:val="24"/>
        </w:rPr>
      </w:pPr>
      <w:r w:rsidRPr="00CF3571">
        <w:rPr>
          <w:spacing w:val="-2"/>
          <w:sz w:val="24"/>
        </w:rPr>
        <w:t>Hochschild,</w:t>
      </w:r>
      <w:r w:rsidRPr="00CF3571">
        <w:rPr>
          <w:spacing w:val="-15"/>
          <w:sz w:val="24"/>
        </w:rPr>
        <w:t xml:space="preserve"> </w:t>
      </w:r>
      <w:r w:rsidRPr="00CF3571">
        <w:rPr>
          <w:spacing w:val="-2"/>
          <w:sz w:val="24"/>
        </w:rPr>
        <w:t>A.</w:t>
      </w:r>
      <w:r w:rsidRPr="00CF3571">
        <w:rPr>
          <w:spacing w:val="-4"/>
          <w:sz w:val="24"/>
        </w:rPr>
        <w:t xml:space="preserve"> </w:t>
      </w:r>
      <w:r w:rsidRPr="00CF3571">
        <w:rPr>
          <w:spacing w:val="-2"/>
          <w:sz w:val="24"/>
        </w:rPr>
        <w:t>R.</w:t>
      </w:r>
      <w:r w:rsidRPr="00CF3571">
        <w:rPr>
          <w:spacing w:val="-4"/>
          <w:sz w:val="24"/>
        </w:rPr>
        <w:t xml:space="preserve"> </w:t>
      </w:r>
      <w:r w:rsidRPr="00CF3571">
        <w:rPr>
          <w:spacing w:val="-2"/>
          <w:sz w:val="24"/>
        </w:rPr>
        <w:t xml:space="preserve">(1983). </w:t>
      </w:r>
      <w:r w:rsidRPr="00CF3571">
        <w:rPr>
          <w:i/>
          <w:spacing w:val="-2"/>
          <w:sz w:val="24"/>
        </w:rPr>
        <w:t>The</w:t>
      </w:r>
      <w:r w:rsidRPr="00CF3571">
        <w:rPr>
          <w:i/>
          <w:spacing w:val="-5"/>
          <w:sz w:val="24"/>
        </w:rPr>
        <w:t xml:space="preserve"> </w:t>
      </w:r>
      <w:r w:rsidRPr="00CF3571">
        <w:rPr>
          <w:i/>
          <w:spacing w:val="-2"/>
          <w:sz w:val="24"/>
        </w:rPr>
        <w:t>managed</w:t>
      </w:r>
      <w:r w:rsidRPr="00CF3571">
        <w:rPr>
          <w:i/>
          <w:spacing w:val="-4"/>
          <w:sz w:val="24"/>
        </w:rPr>
        <w:t xml:space="preserve"> </w:t>
      </w:r>
      <w:r w:rsidRPr="00CF3571">
        <w:rPr>
          <w:i/>
          <w:spacing w:val="-2"/>
          <w:sz w:val="24"/>
        </w:rPr>
        <w:t>heart:</w:t>
      </w:r>
      <w:r w:rsidRPr="00CF3571">
        <w:rPr>
          <w:i/>
          <w:spacing w:val="-4"/>
          <w:sz w:val="24"/>
        </w:rPr>
        <w:t xml:space="preserve"> </w:t>
      </w:r>
      <w:r w:rsidRPr="00CF3571">
        <w:rPr>
          <w:i/>
          <w:spacing w:val="-2"/>
          <w:sz w:val="24"/>
        </w:rPr>
        <w:t>Commercialization</w:t>
      </w:r>
      <w:r w:rsidRPr="00CF3571">
        <w:rPr>
          <w:i/>
          <w:spacing w:val="-3"/>
          <w:sz w:val="24"/>
        </w:rPr>
        <w:t xml:space="preserve"> </w:t>
      </w:r>
      <w:r w:rsidRPr="00CF3571">
        <w:rPr>
          <w:i/>
          <w:spacing w:val="-2"/>
          <w:sz w:val="24"/>
        </w:rPr>
        <w:t>of</w:t>
      </w:r>
      <w:r w:rsidRPr="00CF3571">
        <w:rPr>
          <w:i/>
          <w:spacing w:val="-3"/>
          <w:sz w:val="24"/>
        </w:rPr>
        <w:t xml:space="preserve"> </w:t>
      </w:r>
      <w:r w:rsidRPr="00CF3571">
        <w:rPr>
          <w:i/>
          <w:spacing w:val="-2"/>
          <w:sz w:val="24"/>
        </w:rPr>
        <w:t>human</w:t>
      </w:r>
      <w:r w:rsidRPr="00CF3571">
        <w:rPr>
          <w:i/>
          <w:spacing w:val="-4"/>
          <w:sz w:val="24"/>
        </w:rPr>
        <w:t xml:space="preserve"> </w:t>
      </w:r>
      <w:r w:rsidRPr="00CF3571">
        <w:rPr>
          <w:i/>
          <w:spacing w:val="-2"/>
          <w:sz w:val="24"/>
        </w:rPr>
        <w:t>feeling</w:t>
      </w:r>
      <w:r w:rsidRPr="00CF3571">
        <w:rPr>
          <w:spacing w:val="-2"/>
          <w:sz w:val="24"/>
        </w:rPr>
        <w:t>.</w:t>
      </w:r>
      <w:r w:rsidRPr="00CF3571">
        <w:rPr>
          <w:spacing w:val="-4"/>
          <w:sz w:val="24"/>
        </w:rPr>
        <w:t xml:space="preserve"> </w:t>
      </w:r>
      <w:r w:rsidRPr="00CF3571">
        <w:rPr>
          <w:spacing w:val="-2"/>
          <w:sz w:val="24"/>
        </w:rPr>
        <w:t xml:space="preserve">University </w:t>
      </w:r>
      <w:r w:rsidRPr="00CF3571">
        <w:rPr>
          <w:sz w:val="24"/>
        </w:rPr>
        <w:t>of California Press</w:t>
      </w:r>
      <w:r w:rsidRPr="00CF3571">
        <w:rPr>
          <w:color w:val="001F5F"/>
          <w:sz w:val="24"/>
        </w:rPr>
        <w:t xml:space="preserve">. </w:t>
      </w:r>
      <w:hyperlink r:id="rId18">
        <w:r w:rsidRPr="00CF3571">
          <w:rPr>
            <w:color w:val="0462C1"/>
            <w:sz w:val="24"/>
            <w:u w:val="single" w:color="0462C1"/>
          </w:rPr>
          <w:t>https://doi.org/10.1525/9780520951853</w:t>
        </w:r>
      </w:hyperlink>
    </w:p>
    <w:p w14:paraId="019A912A" w14:textId="77777777" w:rsidR="004A1A24" w:rsidRPr="00CF3571" w:rsidRDefault="004A1A24" w:rsidP="004A1A24">
      <w:pPr>
        <w:pStyle w:val="BodyText"/>
        <w:spacing w:before="161" w:line="276" w:lineRule="auto"/>
        <w:ind w:left="743" w:right="19" w:hanging="720"/>
      </w:pPr>
      <w:proofErr w:type="spellStart"/>
      <w:r w:rsidRPr="00CF3571">
        <w:t>Hülsheger</w:t>
      </w:r>
      <w:proofErr w:type="spellEnd"/>
      <w:r w:rsidRPr="00CF3571">
        <w:t xml:space="preserve">, U. R., &amp; </w:t>
      </w:r>
      <w:proofErr w:type="spellStart"/>
      <w:r w:rsidRPr="00CF3571">
        <w:t>Schewe</w:t>
      </w:r>
      <w:proofErr w:type="spellEnd"/>
      <w:r w:rsidRPr="00CF3571">
        <w:t xml:space="preserve">, A. F. (2011). On the costs and benefits of emotional labor: a meta-analysis of three decades of research. </w:t>
      </w:r>
      <w:r w:rsidRPr="00CF3571">
        <w:rPr>
          <w:i/>
        </w:rPr>
        <w:t>Journal of Occupational Health Psychology</w:t>
      </w:r>
      <w:r w:rsidRPr="00CF3571">
        <w:t xml:space="preserve">, </w:t>
      </w:r>
      <w:r w:rsidRPr="00CF3571">
        <w:rPr>
          <w:i/>
        </w:rPr>
        <w:t>16</w:t>
      </w:r>
      <w:r w:rsidRPr="00CF3571">
        <w:t xml:space="preserve">(3), 361-389. </w:t>
      </w:r>
      <w:hyperlink r:id="rId19">
        <w:r w:rsidRPr="00CF3571">
          <w:rPr>
            <w:color w:val="0462C1"/>
            <w:u w:val="single" w:color="0462C1"/>
          </w:rPr>
          <w:t>https://psycnet.apa.org/buy/2011-13471-007</w:t>
        </w:r>
      </w:hyperlink>
    </w:p>
    <w:p w14:paraId="21BFAAD6" w14:textId="77777777" w:rsidR="004A1A24" w:rsidRPr="00CF3571" w:rsidRDefault="004A1A24" w:rsidP="004A1A24">
      <w:pPr>
        <w:pStyle w:val="BodyText"/>
        <w:spacing w:before="159" w:line="276" w:lineRule="auto"/>
        <w:ind w:left="743" w:right="19" w:hanging="720"/>
      </w:pPr>
      <w:proofErr w:type="spellStart"/>
      <w:r w:rsidRPr="00CF3571">
        <w:t>Hülsheger</w:t>
      </w:r>
      <w:proofErr w:type="spellEnd"/>
      <w:r w:rsidRPr="00CF3571">
        <w:t>,</w:t>
      </w:r>
      <w:r w:rsidRPr="00CF3571">
        <w:rPr>
          <w:spacing w:val="-1"/>
        </w:rPr>
        <w:t xml:space="preserve"> </w:t>
      </w:r>
      <w:r w:rsidRPr="00CF3571">
        <w:t>U.</w:t>
      </w:r>
      <w:r w:rsidRPr="00CF3571">
        <w:rPr>
          <w:spacing w:val="-1"/>
        </w:rPr>
        <w:t xml:space="preserve"> </w:t>
      </w:r>
      <w:r w:rsidRPr="00CF3571">
        <w:t>R., Alberts, H.</w:t>
      </w:r>
      <w:r w:rsidRPr="00CF3571">
        <w:rPr>
          <w:spacing w:val="-1"/>
        </w:rPr>
        <w:t xml:space="preserve"> </w:t>
      </w:r>
      <w:r w:rsidRPr="00CF3571">
        <w:t xml:space="preserve">J., </w:t>
      </w:r>
      <w:proofErr w:type="spellStart"/>
      <w:r w:rsidRPr="00CF3571">
        <w:t>Feinholdt</w:t>
      </w:r>
      <w:proofErr w:type="spellEnd"/>
      <w:r w:rsidRPr="00CF3571">
        <w:t>, A.,</w:t>
      </w:r>
      <w:r w:rsidRPr="00CF3571">
        <w:rPr>
          <w:spacing w:val="-2"/>
        </w:rPr>
        <w:t xml:space="preserve"> </w:t>
      </w:r>
      <w:r w:rsidRPr="00CF3571">
        <w:t>&amp;</w:t>
      </w:r>
      <w:r w:rsidRPr="00CF3571">
        <w:rPr>
          <w:spacing w:val="-2"/>
        </w:rPr>
        <w:t xml:space="preserve"> </w:t>
      </w:r>
      <w:r w:rsidRPr="00CF3571">
        <w:t>Lang, J. W. (2013).</w:t>
      </w:r>
      <w:r w:rsidRPr="00CF3571">
        <w:rPr>
          <w:spacing w:val="-1"/>
        </w:rPr>
        <w:t xml:space="preserve"> </w:t>
      </w:r>
      <w:r w:rsidRPr="00CF3571">
        <w:t>Benefits of</w:t>
      </w:r>
      <w:r w:rsidRPr="00CF3571">
        <w:rPr>
          <w:spacing w:val="-1"/>
        </w:rPr>
        <w:t xml:space="preserve"> </w:t>
      </w:r>
      <w:r w:rsidRPr="00CF3571">
        <w:t>mindfulness at</w:t>
      </w:r>
      <w:r w:rsidRPr="00CF3571">
        <w:rPr>
          <w:spacing w:val="-3"/>
        </w:rPr>
        <w:t xml:space="preserve"> </w:t>
      </w:r>
      <w:r w:rsidRPr="00CF3571">
        <w:t>work:</w:t>
      </w:r>
      <w:r w:rsidRPr="00CF3571">
        <w:rPr>
          <w:spacing w:val="-1"/>
        </w:rPr>
        <w:t xml:space="preserve"> </w:t>
      </w:r>
      <w:r w:rsidRPr="00CF3571">
        <w:t>The</w:t>
      </w:r>
      <w:r w:rsidRPr="00CF3571">
        <w:rPr>
          <w:spacing w:val="-2"/>
        </w:rPr>
        <w:t xml:space="preserve"> </w:t>
      </w:r>
      <w:r w:rsidRPr="00CF3571">
        <w:t>role</w:t>
      </w:r>
      <w:r w:rsidRPr="00CF3571">
        <w:rPr>
          <w:spacing w:val="-2"/>
        </w:rPr>
        <w:t xml:space="preserve"> </w:t>
      </w:r>
      <w:r w:rsidRPr="00CF3571">
        <w:t>of</w:t>
      </w:r>
      <w:r w:rsidRPr="00CF3571">
        <w:rPr>
          <w:spacing w:val="-3"/>
        </w:rPr>
        <w:t xml:space="preserve"> </w:t>
      </w:r>
      <w:r w:rsidRPr="00CF3571">
        <w:t>mindfulness</w:t>
      </w:r>
      <w:r w:rsidRPr="00CF3571">
        <w:rPr>
          <w:spacing w:val="-1"/>
        </w:rPr>
        <w:t xml:space="preserve"> </w:t>
      </w:r>
      <w:r w:rsidRPr="00CF3571">
        <w:t>in</w:t>
      </w:r>
      <w:r w:rsidRPr="00CF3571">
        <w:rPr>
          <w:spacing w:val="-1"/>
        </w:rPr>
        <w:t xml:space="preserve"> </w:t>
      </w:r>
      <w:r w:rsidRPr="00CF3571">
        <w:t>emotion</w:t>
      </w:r>
      <w:r w:rsidRPr="00CF3571">
        <w:rPr>
          <w:spacing w:val="-3"/>
        </w:rPr>
        <w:t xml:space="preserve"> </w:t>
      </w:r>
      <w:r w:rsidRPr="00CF3571">
        <w:t>regulation,</w:t>
      </w:r>
      <w:r w:rsidRPr="00CF3571">
        <w:rPr>
          <w:spacing w:val="-3"/>
        </w:rPr>
        <w:t xml:space="preserve"> </w:t>
      </w:r>
      <w:r w:rsidRPr="00CF3571">
        <w:t>emotional</w:t>
      </w:r>
      <w:r w:rsidRPr="00CF3571">
        <w:rPr>
          <w:spacing w:val="-1"/>
        </w:rPr>
        <w:t xml:space="preserve"> </w:t>
      </w:r>
      <w:r w:rsidRPr="00CF3571">
        <w:t>exhaustion,</w:t>
      </w:r>
      <w:r w:rsidRPr="00CF3571">
        <w:rPr>
          <w:spacing w:val="-1"/>
        </w:rPr>
        <w:t xml:space="preserve"> </w:t>
      </w:r>
      <w:r w:rsidRPr="00CF3571">
        <w:t>and</w:t>
      </w:r>
      <w:r w:rsidRPr="00CF3571">
        <w:rPr>
          <w:spacing w:val="-1"/>
        </w:rPr>
        <w:t xml:space="preserve"> </w:t>
      </w:r>
      <w:r w:rsidRPr="00CF3571">
        <w:t xml:space="preserve">job satisfaction. </w:t>
      </w:r>
      <w:r w:rsidRPr="00CF3571">
        <w:rPr>
          <w:i/>
        </w:rPr>
        <w:t>Journal of Applied Psychology, 98</w:t>
      </w:r>
      <w:r w:rsidRPr="00CF3571">
        <w:t xml:space="preserve">(2), 310-325. </w:t>
      </w:r>
      <w:hyperlink r:id="rId20">
        <w:r w:rsidRPr="00CF3571">
          <w:rPr>
            <w:color w:val="0462C1"/>
            <w:spacing w:val="-2"/>
            <w:u w:val="single" w:color="0462C1"/>
          </w:rPr>
          <w:t>https://psycnet.apa.org/doi/10.1037/a0031313</w:t>
        </w:r>
      </w:hyperlink>
    </w:p>
    <w:p w14:paraId="51099E85" w14:textId="77777777" w:rsidR="004A1A24" w:rsidRPr="00CF3571" w:rsidRDefault="00F239B9" w:rsidP="004A1A24">
      <w:pPr>
        <w:pStyle w:val="BodyText"/>
        <w:spacing w:before="160" w:line="276" w:lineRule="auto"/>
        <w:ind w:left="743" w:right="18" w:hanging="720"/>
      </w:pPr>
      <w:hyperlink r:id="rId21">
        <w:proofErr w:type="spellStart"/>
        <w:r w:rsidR="004A1A24" w:rsidRPr="00CF3571">
          <w:t>Karakus</w:t>
        </w:r>
        <w:proofErr w:type="spellEnd"/>
        <w:r w:rsidR="004A1A24" w:rsidRPr="00CF3571">
          <w:t>, M.,</w:t>
        </w:r>
      </w:hyperlink>
      <w:r w:rsidR="004A1A24" w:rsidRPr="00CF3571">
        <w:t xml:space="preserve"> </w:t>
      </w:r>
      <w:hyperlink r:id="rId22">
        <w:proofErr w:type="spellStart"/>
        <w:r w:rsidR="004A1A24" w:rsidRPr="00CF3571">
          <w:t>Toprak</w:t>
        </w:r>
        <w:proofErr w:type="spellEnd"/>
        <w:r w:rsidR="004A1A24" w:rsidRPr="00CF3571">
          <w:t>, M.</w:t>
        </w:r>
      </w:hyperlink>
      <w:r w:rsidR="004A1A24" w:rsidRPr="00CF3571">
        <w:t xml:space="preserve">, </w:t>
      </w:r>
      <w:hyperlink r:id="rId23">
        <w:proofErr w:type="spellStart"/>
        <w:r w:rsidR="004A1A24" w:rsidRPr="00CF3571">
          <w:t>Caliskan</w:t>
        </w:r>
        <w:proofErr w:type="spellEnd"/>
        <w:r w:rsidR="004A1A24" w:rsidRPr="00CF3571">
          <w:t>, O.</w:t>
        </w:r>
      </w:hyperlink>
      <w:r w:rsidR="004A1A24" w:rsidRPr="00CF3571">
        <w:t xml:space="preserve"> and </w:t>
      </w:r>
      <w:hyperlink r:id="rId24">
        <w:r w:rsidR="004A1A24" w:rsidRPr="00CF3571">
          <w:t>Crawford, M.</w:t>
        </w:r>
      </w:hyperlink>
      <w:r w:rsidR="004A1A24" w:rsidRPr="00CF3571">
        <w:t xml:space="preserve"> (2024), "Teachers’ affective and physical well-being: emotional intelligence, emotional labor and implications for leadership,"</w:t>
      </w:r>
      <w:r w:rsidR="004A1A24" w:rsidRPr="00CF3571">
        <w:rPr>
          <w:spacing w:val="-11"/>
        </w:rPr>
        <w:t xml:space="preserve"> </w:t>
      </w:r>
      <w:hyperlink r:id="rId25">
        <w:r w:rsidR="004A1A24" w:rsidRPr="00CF3571">
          <w:rPr>
            <w:i/>
          </w:rPr>
          <w:t>International</w:t>
        </w:r>
        <w:r w:rsidR="004A1A24" w:rsidRPr="00CF3571">
          <w:rPr>
            <w:i/>
            <w:spacing w:val="-11"/>
          </w:rPr>
          <w:t xml:space="preserve"> </w:t>
        </w:r>
        <w:r w:rsidR="004A1A24" w:rsidRPr="00CF3571">
          <w:rPr>
            <w:i/>
          </w:rPr>
          <w:t>Journal</w:t>
        </w:r>
        <w:r w:rsidR="004A1A24" w:rsidRPr="00CF3571">
          <w:rPr>
            <w:i/>
            <w:spacing w:val="-11"/>
          </w:rPr>
          <w:t xml:space="preserve"> </w:t>
        </w:r>
        <w:r w:rsidR="004A1A24" w:rsidRPr="00CF3571">
          <w:rPr>
            <w:i/>
          </w:rPr>
          <w:t>of</w:t>
        </w:r>
        <w:r w:rsidR="004A1A24" w:rsidRPr="00CF3571">
          <w:rPr>
            <w:i/>
            <w:spacing w:val="-11"/>
          </w:rPr>
          <w:t xml:space="preserve"> </w:t>
        </w:r>
        <w:r w:rsidR="004A1A24" w:rsidRPr="00CF3571">
          <w:rPr>
            <w:i/>
          </w:rPr>
          <w:t>Educational</w:t>
        </w:r>
        <w:r w:rsidR="004A1A24" w:rsidRPr="00CF3571">
          <w:rPr>
            <w:i/>
            <w:spacing w:val="-13"/>
          </w:rPr>
          <w:t xml:space="preserve"> </w:t>
        </w:r>
        <w:r w:rsidR="004A1A24" w:rsidRPr="00CF3571">
          <w:rPr>
            <w:i/>
          </w:rPr>
          <w:t>Management</w:t>
        </w:r>
        <w:r w:rsidR="004A1A24" w:rsidRPr="00CF3571">
          <w:t>,</w:t>
        </w:r>
      </w:hyperlink>
      <w:r w:rsidR="004A1A24" w:rsidRPr="00CF3571">
        <w:rPr>
          <w:spacing w:val="-14"/>
        </w:rPr>
        <w:t xml:space="preserve"> </w:t>
      </w:r>
      <w:r w:rsidR="004A1A24" w:rsidRPr="00CF3571">
        <w:t>Vol.</w:t>
      </w:r>
      <w:r w:rsidR="004A1A24" w:rsidRPr="00CF3571">
        <w:rPr>
          <w:spacing w:val="-11"/>
        </w:rPr>
        <w:t xml:space="preserve"> </w:t>
      </w:r>
      <w:r w:rsidR="004A1A24" w:rsidRPr="00CF3571">
        <w:t>38</w:t>
      </w:r>
      <w:r w:rsidR="004A1A24" w:rsidRPr="00CF3571">
        <w:rPr>
          <w:spacing w:val="-11"/>
        </w:rPr>
        <w:t xml:space="preserve"> </w:t>
      </w:r>
      <w:r w:rsidR="004A1A24" w:rsidRPr="00CF3571">
        <w:t>No.</w:t>
      </w:r>
      <w:r w:rsidR="004A1A24" w:rsidRPr="00CF3571">
        <w:rPr>
          <w:spacing w:val="-12"/>
        </w:rPr>
        <w:t xml:space="preserve"> </w:t>
      </w:r>
      <w:r w:rsidR="004A1A24" w:rsidRPr="00CF3571">
        <w:t>2,</w:t>
      </w:r>
      <w:r w:rsidR="004A1A24" w:rsidRPr="00CF3571">
        <w:rPr>
          <w:spacing w:val="-12"/>
        </w:rPr>
        <w:t xml:space="preserve"> </w:t>
      </w:r>
      <w:r w:rsidR="004A1A24" w:rsidRPr="00CF3571">
        <w:t>pp.</w:t>
      </w:r>
      <w:r w:rsidR="004A1A24" w:rsidRPr="00CF3571">
        <w:rPr>
          <w:spacing w:val="-11"/>
        </w:rPr>
        <w:t xml:space="preserve"> </w:t>
      </w:r>
      <w:r w:rsidR="004A1A24" w:rsidRPr="00CF3571">
        <w:rPr>
          <w:spacing w:val="-4"/>
        </w:rPr>
        <w:t>469-</w:t>
      </w:r>
    </w:p>
    <w:p w14:paraId="427951EF" w14:textId="490329AD" w:rsidR="004A1A24" w:rsidRDefault="004A1A24" w:rsidP="00887041">
      <w:pPr>
        <w:pStyle w:val="BodyText"/>
        <w:spacing w:before="1" w:line="276" w:lineRule="auto"/>
        <w:ind w:left="743"/>
      </w:pPr>
      <w:r w:rsidRPr="00CF3571">
        <w:rPr>
          <w:spacing w:val="-2"/>
        </w:rPr>
        <w:t>485</w:t>
      </w:r>
      <w:r w:rsidRPr="00CF3571">
        <w:rPr>
          <w:color w:val="6F2F9F"/>
          <w:spacing w:val="-2"/>
        </w:rPr>
        <w:t>.</w:t>
      </w:r>
      <w:r w:rsidRPr="00CF3571">
        <w:rPr>
          <w:color w:val="6F2F9F"/>
          <w:spacing w:val="54"/>
        </w:rPr>
        <w:t xml:space="preserve"> </w:t>
      </w:r>
      <w:hyperlink r:id="rId26">
        <w:r w:rsidRPr="00CF3571">
          <w:rPr>
            <w:color w:val="0462C1"/>
            <w:spacing w:val="-2"/>
            <w:u w:val="single" w:color="0462C1"/>
          </w:rPr>
          <w:t>https://doi.org/10.1108/IJEM-07-2023-</w:t>
        </w:r>
        <w:r w:rsidRPr="00CF3571">
          <w:rPr>
            <w:color w:val="0462C1"/>
            <w:spacing w:val="-4"/>
            <w:u w:val="single" w:color="0462C1"/>
          </w:rPr>
          <w:t>0335</w:t>
        </w:r>
      </w:hyperlink>
    </w:p>
    <w:p w14:paraId="4349126B" w14:textId="77777777" w:rsidR="00887041" w:rsidRPr="00CF3571" w:rsidRDefault="00887041" w:rsidP="00887041">
      <w:pPr>
        <w:spacing w:before="1" w:line="276" w:lineRule="auto"/>
        <w:ind w:left="743" w:right="16" w:hanging="720"/>
        <w:jc w:val="both"/>
        <w:rPr>
          <w:sz w:val="24"/>
        </w:rPr>
      </w:pPr>
      <w:proofErr w:type="spellStart"/>
      <w:r w:rsidRPr="00CF3571">
        <w:rPr>
          <w:sz w:val="24"/>
        </w:rPr>
        <w:t>Kariou</w:t>
      </w:r>
      <w:proofErr w:type="spellEnd"/>
      <w:r w:rsidRPr="00CF3571">
        <w:rPr>
          <w:sz w:val="24"/>
        </w:rPr>
        <w:t xml:space="preserve">, A., </w:t>
      </w:r>
      <w:proofErr w:type="spellStart"/>
      <w:r w:rsidRPr="00CF3571">
        <w:rPr>
          <w:sz w:val="24"/>
        </w:rPr>
        <w:t>Koutsimani</w:t>
      </w:r>
      <w:proofErr w:type="spellEnd"/>
      <w:r w:rsidRPr="00CF3571">
        <w:rPr>
          <w:sz w:val="24"/>
        </w:rPr>
        <w:t xml:space="preserve">, P., Montgomery, A., &amp; </w:t>
      </w:r>
      <w:proofErr w:type="spellStart"/>
      <w:r w:rsidRPr="00CF3571">
        <w:rPr>
          <w:sz w:val="24"/>
        </w:rPr>
        <w:t>Lainidi</w:t>
      </w:r>
      <w:proofErr w:type="spellEnd"/>
      <w:r w:rsidRPr="00CF3571">
        <w:rPr>
          <w:sz w:val="24"/>
        </w:rPr>
        <w:t xml:space="preserve">, O. (2021). Emotional Labor and Burnout among Teachers: A Systematic Review. </w:t>
      </w:r>
      <w:r w:rsidRPr="00CF3571">
        <w:rPr>
          <w:i/>
          <w:sz w:val="24"/>
        </w:rPr>
        <w:t>International Journal of Environmental</w:t>
      </w:r>
      <w:r w:rsidRPr="00CF3571">
        <w:rPr>
          <w:i/>
          <w:spacing w:val="72"/>
          <w:w w:val="150"/>
          <w:sz w:val="24"/>
        </w:rPr>
        <w:t xml:space="preserve">   </w:t>
      </w:r>
      <w:r w:rsidRPr="00CF3571">
        <w:rPr>
          <w:i/>
          <w:sz w:val="24"/>
        </w:rPr>
        <w:t>Research</w:t>
      </w:r>
      <w:r w:rsidRPr="00CF3571">
        <w:rPr>
          <w:i/>
          <w:spacing w:val="72"/>
          <w:w w:val="150"/>
          <w:sz w:val="24"/>
        </w:rPr>
        <w:t xml:space="preserve"> </w:t>
      </w:r>
      <w:r w:rsidRPr="00CF3571">
        <w:rPr>
          <w:i/>
          <w:sz w:val="24"/>
        </w:rPr>
        <w:t>and</w:t>
      </w:r>
      <w:r w:rsidRPr="00CF3571">
        <w:rPr>
          <w:i/>
          <w:spacing w:val="72"/>
          <w:w w:val="150"/>
          <w:sz w:val="24"/>
        </w:rPr>
        <w:t xml:space="preserve">   </w:t>
      </w:r>
      <w:r w:rsidRPr="00CF3571">
        <w:rPr>
          <w:i/>
          <w:sz w:val="24"/>
        </w:rPr>
        <w:t>Public</w:t>
      </w:r>
      <w:r w:rsidRPr="00CF3571">
        <w:rPr>
          <w:i/>
          <w:spacing w:val="72"/>
          <w:w w:val="150"/>
          <w:sz w:val="24"/>
        </w:rPr>
        <w:t xml:space="preserve">   </w:t>
      </w:r>
      <w:proofErr w:type="gramStart"/>
      <w:r w:rsidRPr="00CF3571">
        <w:rPr>
          <w:i/>
          <w:sz w:val="24"/>
        </w:rPr>
        <w:t>Health</w:t>
      </w:r>
      <w:r w:rsidRPr="00CF3571">
        <w:rPr>
          <w:sz w:val="24"/>
        </w:rPr>
        <w:t>,</w:t>
      </w:r>
      <w:r w:rsidRPr="00CF3571">
        <w:rPr>
          <w:spacing w:val="72"/>
          <w:w w:val="150"/>
          <w:sz w:val="24"/>
        </w:rPr>
        <w:t xml:space="preserve">  </w:t>
      </w:r>
      <w:r w:rsidRPr="00CF3571">
        <w:rPr>
          <w:i/>
          <w:sz w:val="24"/>
        </w:rPr>
        <w:t>18</w:t>
      </w:r>
      <w:proofErr w:type="gramEnd"/>
      <w:r w:rsidRPr="00CF3571">
        <w:rPr>
          <w:sz w:val="24"/>
        </w:rPr>
        <w:t>(23),</w:t>
      </w:r>
      <w:r w:rsidRPr="00CF3571">
        <w:rPr>
          <w:spacing w:val="72"/>
          <w:w w:val="150"/>
          <w:sz w:val="24"/>
        </w:rPr>
        <w:t xml:space="preserve">   </w:t>
      </w:r>
      <w:r w:rsidRPr="00CF3571">
        <w:rPr>
          <w:spacing w:val="-2"/>
          <w:sz w:val="24"/>
        </w:rPr>
        <w:t>12760.</w:t>
      </w:r>
    </w:p>
    <w:p w14:paraId="65546F7B" w14:textId="77777777" w:rsidR="00887041" w:rsidRPr="00CF3571" w:rsidRDefault="00F239B9" w:rsidP="00887041">
      <w:pPr>
        <w:pStyle w:val="BodyText"/>
        <w:spacing w:line="276" w:lineRule="auto"/>
        <w:ind w:left="743"/>
        <w:jc w:val="left"/>
      </w:pPr>
      <w:hyperlink r:id="rId27">
        <w:r w:rsidR="00887041" w:rsidRPr="00CF3571">
          <w:rPr>
            <w:color w:val="0462C1"/>
            <w:spacing w:val="-2"/>
            <w:u w:val="single" w:color="0462C1"/>
          </w:rPr>
          <w:t>https://doi.org/10.3390/ijerph182312760</w:t>
        </w:r>
      </w:hyperlink>
    </w:p>
    <w:p w14:paraId="7345AF00" w14:textId="77777777" w:rsidR="00887041" w:rsidRPr="00CF3571" w:rsidRDefault="00887041" w:rsidP="00887041">
      <w:pPr>
        <w:pStyle w:val="BodyText"/>
        <w:spacing w:before="23" w:line="276" w:lineRule="auto"/>
        <w:ind w:left="0"/>
        <w:jc w:val="left"/>
      </w:pPr>
    </w:p>
    <w:p w14:paraId="535793BA" w14:textId="77777777" w:rsidR="00887041" w:rsidRPr="00CF3571" w:rsidRDefault="00887041" w:rsidP="00887041">
      <w:pPr>
        <w:pStyle w:val="BodyText"/>
        <w:spacing w:before="1" w:line="276" w:lineRule="auto"/>
        <w:ind w:left="743" w:right="16" w:hanging="720"/>
      </w:pPr>
      <w:proofErr w:type="spellStart"/>
      <w:r w:rsidRPr="00CF3571">
        <w:t>Kelchtermans</w:t>
      </w:r>
      <w:proofErr w:type="spellEnd"/>
      <w:r w:rsidRPr="00CF3571">
        <w:t>, G. (2005). Teachers’ emotions in educational reforms: Self-understanding, vulnerable</w:t>
      </w:r>
      <w:r w:rsidRPr="00CF3571">
        <w:rPr>
          <w:spacing w:val="-6"/>
        </w:rPr>
        <w:t xml:space="preserve"> </w:t>
      </w:r>
      <w:r w:rsidRPr="00CF3571">
        <w:t>commitment,</w:t>
      </w:r>
      <w:r w:rsidRPr="00CF3571">
        <w:rPr>
          <w:spacing w:val="-8"/>
        </w:rPr>
        <w:t xml:space="preserve"> </w:t>
      </w:r>
      <w:r w:rsidRPr="00CF3571">
        <w:t>and</w:t>
      </w:r>
      <w:r w:rsidRPr="00CF3571">
        <w:rPr>
          <w:spacing w:val="-8"/>
        </w:rPr>
        <w:t xml:space="preserve"> </w:t>
      </w:r>
      <w:r w:rsidRPr="00CF3571">
        <w:t>micropolitical</w:t>
      </w:r>
      <w:r w:rsidRPr="00CF3571">
        <w:rPr>
          <w:spacing w:val="-7"/>
        </w:rPr>
        <w:t xml:space="preserve"> </w:t>
      </w:r>
      <w:r w:rsidRPr="00CF3571">
        <w:t>literacy.</w:t>
      </w:r>
      <w:r w:rsidRPr="00CF3571">
        <w:rPr>
          <w:spacing w:val="-4"/>
        </w:rPr>
        <w:t xml:space="preserve"> </w:t>
      </w:r>
      <w:r w:rsidRPr="00CF3571">
        <w:rPr>
          <w:i/>
        </w:rPr>
        <w:t>Teaching</w:t>
      </w:r>
      <w:r w:rsidRPr="00CF3571">
        <w:rPr>
          <w:i/>
          <w:spacing w:val="-7"/>
        </w:rPr>
        <w:t xml:space="preserve"> </w:t>
      </w:r>
      <w:r w:rsidRPr="00CF3571">
        <w:rPr>
          <w:i/>
        </w:rPr>
        <w:t>and</w:t>
      </w:r>
      <w:r w:rsidRPr="00CF3571">
        <w:rPr>
          <w:i/>
          <w:spacing w:val="-8"/>
        </w:rPr>
        <w:t xml:space="preserve"> </w:t>
      </w:r>
      <w:r w:rsidRPr="00CF3571">
        <w:rPr>
          <w:i/>
        </w:rPr>
        <w:t>Teacher</w:t>
      </w:r>
      <w:r w:rsidRPr="00CF3571">
        <w:rPr>
          <w:i/>
          <w:spacing w:val="-5"/>
        </w:rPr>
        <w:t xml:space="preserve"> </w:t>
      </w:r>
      <w:r w:rsidRPr="00CF3571">
        <w:rPr>
          <w:i/>
        </w:rPr>
        <w:t>Education</w:t>
      </w:r>
      <w:r w:rsidRPr="00CF3571">
        <w:t xml:space="preserve">, </w:t>
      </w:r>
      <w:r w:rsidRPr="00CF3571">
        <w:rPr>
          <w:i/>
        </w:rPr>
        <w:t>21</w:t>
      </w:r>
      <w:r w:rsidRPr="00CF3571">
        <w:t xml:space="preserve">(8), 995–1006. </w:t>
      </w:r>
      <w:hyperlink r:id="rId28">
        <w:r w:rsidRPr="00CF3571">
          <w:rPr>
            <w:color w:val="0462C1"/>
            <w:u w:val="single" w:color="0462C1"/>
          </w:rPr>
          <w:t>https://doi.org/10.1016/j.tate.2005.06.009</w:t>
        </w:r>
      </w:hyperlink>
    </w:p>
    <w:p w14:paraId="3AB58220" w14:textId="0F575550" w:rsidR="00887041" w:rsidRDefault="00887041" w:rsidP="00345E24">
      <w:pPr>
        <w:spacing w:before="159" w:line="276" w:lineRule="auto"/>
        <w:ind w:left="743" w:right="22" w:hanging="720"/>
        <w:jc w:val="both"/>
        <w:rPr>
          <w:sz w:val="24"/>
        </w:rPr>
      </w:pPr>
      <w:r w:rsidRPr="00CF3571">
        <w:rPr>
          <w:sz w:val="24"/>
        </w:rPr>
        <w:t xml:space="preserve">Kim, J., &amp; Kim, H. (2022). </w:t>
      </w:r>
      <w:r w:rsidRPr="00CF3571">
        <w:rPr>
          <w:i/>
          <w:sz w:val="24"/>
        </w:rPr>
        <w:t xml:space="preserve">The impact of emotional dissonance on teacher burnout: The mediating role of job strain and emotional exhaustion. </w:t>
      </w:r>
      <w:r w:rsidRPr="00CF3571">
        <w:rPr>
          <w:sz w:val="24"/>
        </w:rPr>
        <w:t>Teaching and Teacher Education, 112, 103645.</w:t>
      </w:r>
    </w:p>
    <w:p w14:paraId="604DE442" w14:textId="77777777" w:rsidR="00345E24" w:rsidRPr="00CF3571" w:rsidRDefault="00345E24" w:rsidP="00345E24">
      <w:pPr>
        <w:spacing w:before="160" w:line="276" w:lineRule="auto"/>
        <w:ind w:left="743" w:right="20" w:hanging="720"/>
        <w:jc w:val="both"/>
        <w:rPr>
          <w:sz w:val="24"/>
        </w:rPr>
      </w:pPr>
      <w:r w:rsidRPr="00CF3571">
        <w:rPr>
          <w:sz w:val="24"/>
        </w:rPr>
        <w:t>Kim,</w:t>
      </w:r>
      <w:r w:rsidRPr="00CF3571">
        <w:rPr>
          <w:spacing w:val="-14"/>
          <w:sz w:val="24"/>
        </w:rPr>
        <w:t xml:space="preserve"> </w:t>
      </w:r>
      <w:r w:rsidRPr="00CF3571">
        <w:rPr>
          <w:sz w:val="24"/>
        </w:rPr>
        <w:t>L.</w:t>
      </w:r>
      <w:r w:rsidRPr="00CF3571">
        <w:rPr>
          <w:spacing w:val="-13"/>
          <w:sz w:val="24"/>
        </w:rPr>
        <w:t xml:space="preserve"> </w:t>
      </w:r>
      <w:r w:rsidRPr="00CF3571">
        <w:rPr>
          <w:sz w:val="24"/>
        </w:rPr>
        <w:t>E.,</w:t>
      </w:r>
      <w:r w:rsidRPr="00CF3571">
        <w:rPr>
          <w:spacing w:val="-13"/>
          <w:sz w:val="24"/>
        </w:rPr>
        <w:t xml:space="preserve"> </w:t>
      </w:r>
      <w:r w:rsidRPr="00CF3571">
        <w:rPr>
          <w:sz w:val="24"/>
        </w:rPr>
        <w:t>&amp;</w:t>
      </w:r>
      <w:r w:rsidRPr="00CF3571">
        <w:rPr>
          <w:spacing w:val="-12"/>
          <w:sz w:val="24"/>
        </w:rPr>
        <w:t xml:space="preserve"> </w:t>
      </w:r>
      <w:r w:rsidRPr="00CF3571">
        <w:rPr>
          <w:sz w:val="24"/>
        </w:rPr>
        <w:t>Kim,</w:t>
      </w:r>
      <w:r w:rsidRPr="00CF3571">
        <w:rPr>
          <w:spacing w:val="-12"/>
          <w:sz w:val="24"/>
        </w:rPr>
        <w:t xml:space="preserve"> </w:t>
      </w:r>
      <w:r w:rsidRPr="00CF3571">
        <w:rPr>
          <w:sz w:val="24"/>
        </w:rPr>
        <w:t>M.</w:t>
      </w:r>
      <w:r w:rsidRPr="00CF3571">
        <w:rPr>
          <w:spacing w:val="-12"/>
          <w:sz w:val="24"/>
        </w:rPr>
        <w:t xml:space="preserve"> </w:t>
      </w:r>
      <w:r w:rsidRPr="00CF3571">
        <w:rPr>
          <w:sz w:val="24"/>
        </w:rPr>
        <w:t>P.</w:t>
      </w:r>
      <w:r w:rsidRPr="00CF3571">
        <w:rPr>
          <w:spacing w:val="-15"/>
          <w:sz w:val="24"/>
        </w:rPr>
        <w:t xml:space="preserve"> </w:t>
      </w:r>
      <w:r w:rsidRPr="00CF3571">
        <w:rPr>
          <w:sz w:val="24"/>
        </w:rPr>
        <w:t>(2022).</w:t>
      </w:r>
      <w:r w:rsidRPr="00CF3571">
        <w:rPr>
          <w:spacing w:val="-13"/>
          <w:sz w:val="24"/>
        </w:rPr>
        <w:t xml:space="preserve"> </w:t>
      </w:r>
      <w:r w:rsidRPr="00CF3571">
        <w:rPr>
          <w:i/>
          <w:sz w:val="24"/>
        </w:rPr>
        <w:t>Burnout</w:t>
      </w:r>
      <w:r w:rsidRPr="00CF3571">
        <w:rPr>
          <w:i/>
          <w:spacing w:val="-12"/>
          <w:sz w:val="24"/>
        </w:rPr>
        <w:t xml:space="preserve"> </w:t>
      </w:r>
      <w:r w:rsidRPr="00CF3571">
        <w:rPr>
          <w:i/>
          <w:sz w:val="24"/>
        </w:rPr>
        <w:t>and</w:t>
      </w:r>
      <w:r w:rsidRPr="00CF3571">
        <w:rPr>
          <w:i/>
          <w:spacing w:val="-13"/>
          <w:sz w:val="24"/>
        </w:rPr>
        <w:t xml:space="preserve"> </w:t>
      </w:r>
      <w:r w:rsidRPr="00CF3571">
        <w:rPr>
          <w:i/>
          <w:sz w:val="24"/>
        </w:rPr>
        <w:t>emotional</w:t>
      </w:r>
      <w:r w:rsidRPr="00CF3571">
        <w:rPr>
          <w:i/>
          <w:spacing w:val="-12"/>
          <w:sz w:val="24"/>
        </w:rPr>
        <w:t xml:space="preserve"> </w:t>
      </w:r>
      <w:r w:rsidRPr="00CF3571">
        <w:rPr>
          <w:i/>
          <w:sz w:val="24"/>
        </w:rPr>
        <w:t>exhaustion</w:t>
      </w:r>
      <w:r w:rsidRPr="00CF3571">
        <w:rPr>
          <w:i/>
          <w:spacing w:val="-12"/>
          <w:sz w:val="24"/>
        </w:rPr>
        <w:t xml:space="preserve"> </w:t>
      </w:r>
      <w:r w:rsidRPr="00CF3571">
        <w:rPr>
          <w:i/>
          <w:sz w:val="24"/>
        </w:rPr>
        <w:t>among</w:t>
      </w:r>
      <w:r w:rsidRPr="00CF3571">
        <w:rPr>
          <w:i/>
          <w:spacing w:val="-13"/>
          <w:sz w:val="24"/>
        </w:rPr>
        <w:t xml:space="preserve"> </w:t>
      </w:r>
      <w:r w:rsidRPr="00CF3571">
        <w:rPr>
          <w:i/>
          <w:sz w:val="24"/>
        </w:rPr>
        <w:t>teachers:</w:t>
      </w:r>
      <w:r w:rsidRPr="00CF3571">
        <w:rPr>
          <w:i/>
          <w:spacing w:val="-15"/>
          <w:sz w:val="24"/>
        </w:rPr>
        <w:t xml:space="preserve"> </w:t>
      </w:r>
      <w:r w:rsidRPr="00CF3571">
        <w:rPr>
          <w:i/>
          <w:sz w:val="24"/>
        </w:rPr>
        <w:t>A</w:t>
      </w:r>
      <w:r w:rsidRPr="00CF3571">
        <w:rPr>
          <w:i/>
          <w:spacing w:val="-15"/>
          <w:sz w:val="24"/>
        </w:rPr>
        <w:t xml:space="preserve"> </w:t>
      </w:r>
      <w:r w:rsidRPr="00CF3571">
        <w:rPr>
          <w:i/>
          <w:sz w:val="24"/>
        </w:rPr>
        <w:t xml:space="preserve">review </w:t>
      </w:r>
      <w:r w:rsidRPr="00CF3571">
        <w:rPr>
          <w:i/>
          <w:sz w:val="24"/>
        </w:rPr>
        <w:lastRenderedPageBreak/>
        <w:t>of contributing factors and intervention strategies</w:t>
      </w:r>
      <w:r w:rsidRPr="00CF3571">
        <w:rPr>
          <w:sz w:val="24"/>
        </w:rPr>
        <w:t xml:space="preserve">. Educational Research Review, 37, </w:t>
      </w:r>
      <w:r w:rsidRPr="00CF3571">
        <w:rPr>
          <w:spacing w:val="-2"/>
          <w:sz w:val="24"/>
        </w:rPr>
        <w:t>100452.</w:t>
      </w:r>
    </w:p>
    <w:p w14:paraId="5F1A51F5" w14:textId="635AD2BB" w:rsidR="00345E24" w:rsidRDefault="00345E24" w:rsidP="000F3F68">
      <w:pPr>
        <w:pStyle w:val="BodyText"/>
        <w:spacing w:before="160" w:line="276" w:lineRule="auto"/>
        <w:ind w:left="743" w:right="21" w:hanging="720"/>
      </w:pPr>
      <w:proofErr w:type="spellStart"/>
      <w:r w:rsidRPr="00CF3571">
        <w:t>Kinman</w:t>
      </w:r>
      <w:proofErr w:type="spellEnd"/>
      <w:r w:rsidRPr="00CF3571">
        <w:t xml:space="preserve">, G., Wray, S., &amp; Strange, C. (2011). Emotional labor, burnout, and job satisfaction in UK teachers: The role of workplace social support. </w:t>
      </w:r>
      <w:r w:rsidRPr="00CF3571">
        <w:rPr>
          <w:i/>
        </w:rPr>
        <w:t>Educational Psychology, 31</w:t>
      </w:r>
      <w:r w:rsidRPr="00CF3571">
        <w:t xml:space="preserve">(7), 843–856. </w:t>
      </w:r>
      <w:hyperlink r:id="rId29">
        <w:r w:rsidRPr="00CF3571">
          <w:rPr>
            <w:color w:val="0462C1"/>
            <w:u w:val="single" w:color="0462C1"/>
          </w:rPr>
          <w:t>https://doi.org/10.1080/01443410.2011.608650</w:t>
        </w:r>
      </w:hyperlink>
    </w:p>
    <w:p w14:paraId="0FC7141A" w14:textId="77777777" w:rsidR="000F3F68" w:rsidRDefault="000F3F68" w:rsidP="000F3F68">
      <w:pPr>
        <w:pStyle w:val="BodyText"/>
        <w:spacing w:before="80" w:line="276" w:lineRule="auto"/>
        <w:ind w:left="743" w:right="23" w:hanging="720"/>
      </w:pPr>
      <w:r w:rsidRPr="00CF3571">
        <w:t>Mesmer-Magnus, J.</w:t>
      </w:r>
      <w:r w:rsidRPr="00CF3571">
        <w:rPr>
          <w:spacing w:val="-1"/>
        </w:rPr>
        <w:t xml:space="preserve"> </w:t>
      </w:r>
      <w:r w:rsidRPr="00CF3571">
        <w:t xml:space="preserve">R., </w:t>
      </w:r>
      <w:proofErr w:type="spellStart"/>
      <w:r w:rsidRPr="00CF3571">
        <w:t>DeChurch</w:t>
      </w:r>
      <w:proofErr w:type="spellEnd"/>
      <w:r w:rsidRPr="00CF3571">
        <w:t>,</w:t>
      </w:r>
      <w:r w:rsidRPr="00CF3571">
        <w:rPr>
          <w:spacing w:val="-1"/>
        </w:rPr>
        <w:t xml:space="preserve"> </w:t>
      </w:r>
      <w:r w:rsidRPr="00CF3571">
        <w:t>L.</w:t>
      </w:r>
      <w:r w:rsidRPr="00CF3571">
        <w:rPr>
          <w:spacing w:val="-12"/>
        </w:rPr>
        <w:t xml:space="preserve"> </w:t>
      </w:r>
      <w:r w:rsidRPr="00CF3571">
        <w:t>A.,</w:t>
      </w:r>
      <w:r w:rsidRPr="00CF3571">
        <w:rPr>
          <w:spacing w:val="-1"/>
        </w:rPr>
        <w:t xml:space="preserve"> </w:t>
      </w:r>
      <w:r w:rsidRPr="00CF3571">
        <w:t>&amp;</w:t>
      </w:r>
      <w:r w:rsidRPr="00CF3571">
        <w:rPr>
          <w:spacing w:val="-2"/>
        </w:rPr>
        <w:t xml:space="preserve"> </w:t>
      </w:r>
      <w:r w:rsidRPr="00CF3571">
        <w:t>Wax,</w:t>
      </w:r>
      <w:r w:rsidRPr="00CF3571">
        <w:rPr>
          <w:spacing w:val="-14"/>
        </w:rPr>
        <w:t xml:space="preserve"> </w:t>
      </w:r>
      <w:r w:rsidRPr="00CF3571">
        <w:t>A.</w:t>
      </w:r>
      <w:r w:rsidRPr="00CF3571">
        <w:rPr>
          <w:spacing w:val="-1"/>
        </w:rPr>
        <w:t xml:space="preserve"> </w:t>
      </w:r>
      <w:r w:rsidRPr="00CF3571">
        <w:t>(2012). Moving</w:t>
      </w:r>
      <w:r w:rsidRPr="00CF3571">
        <w:rPr>
          <w:spacing w:val="-1"/>
        </w:rPr>
        <w:t xml:space="preserve"> </w:t>
      </w:r>
      <w:r w:rsidRPr="00CF3571">
        <w:t>emotional labor</w:t>
      </w:r>
      <w:r w:rsidRPr="00CF3571">
        <w:rPr>
          <w:spacing w:val="-2"/>
        </w:rPr>
        <w:t xml:space="preserve"> </w:t>
      </w:r>
      <w:r w:rsidRPr="00CF3571">
        <w:t xml:space="preserve">beyond the surface and deep acting: A discordance–congruence perspective. Organizational Psychology Review, 2(1), 6-53. </w:t>
      </w:r>
      <w:hyperlink r:id="rId30">
        <w:r w:rsidRPr="00CF3571">
          <w:rPr>
            <w:color w:val="0462C1"/>
            <w:u w:val="single" w:color="0462C1"/>
          </w:rPr>
          <w:t>https://doi.org/10.1177/2041386611417746</w:t>
        </w:r>
      </w:hyperlink>
    </w:p>
    <w:p w14:paraId="4690B15E" w14:textId="77777777" w:rsidR="000F3F68" w:rsidRDefault="000F3F68" w:rsidP="00BE0906">
      <w:pPr>
        <w:spacing w:before="159" w:line="276" w:lineRule="auto"/>
        <w:ind w:right="19"/>
        <w:jc w:val="both"/>
        <w:rPr>
          <w:sz w:val="24"/>
        </w:rPr>
      </w:pPr>
    </w:p>
    <w:p w14:paraId="490E9805" w14:textId="08E87D1F" w:rsidR="00BE0906" w:rsidRPr="00CF3571" w:rsidRDefault="00BE0906" w:rsidP="00BE0906">
      <w:pPr>
        <w:spacing w:before="159" w:line="276" w:lineRule="auto"/>
        <w:ind w:right="19"/>
        <w:jc w:val="both"/>
        <w:rPr>
          <w:sz w:val="24"/>
        </w:rPr>
        <w:sectPr w:rsidR="00BE0906" w:rsidRPr="00CF3571">
          <w:pgSz w:w="11910" w:h="16840"/>
          <w:pgMar w:top="1340" w:right="1417" w:bottom="280" w:left="1417" w:header="44" w:footer="0" w:gutter="0"/>
          <w:cols w:space="720"/>
        </w:sectPr>
      </w:pPr>
    </w:p>
    <w:p w14:paraId="7CA95BCC" w14:textId="77777777" w:rsidR="000F3F68" w:rsidRPr="00895B11" w:rsidRDefault="000F3F68" w:rsidP="00BE0906">
      <w:pPr>
        <w:pStyle w:val="BodyText"/>
        <w:spacing w:before="161" w:line="276" w:lineRule="auto"/>
        <w:ind w:left="720" w:right="6" w:hanging="720"/>
        <w:rPr>
          <w:color w:val="000000" w:themeColor="text1"/>
          <w:lang w:val="en-IN"/>
        </w:rPr>
      </w:pPr>
      <w:proofErr w:type="spellStart"/>
      <w:r w:rsidRPr="00002F45">
        <w:rPr>
          <w:color w:val="000000" w:themeColor="text1"/>
          <w:lang w:val="en-IN"/>
        </w:rPr>
        <w:lastRenderedPageBreak/>
        <w:t>Näring</w:t>
      </w:r>
      <w:proofErr w:type="spellEnd"/>
      <w:r w:rsidRPr="00002F45">
        <w:rPr>
          <w:color w:val="000000" w:themeColor="text1"/>
          <w:lang w:val="en-IN"/>
        </w:rPr>
        <w:t xml:space="preserve">, G., </w:t>
      </w:r>
      <w:proofErr w:type="spellStart"/>
      <w:r w:rsidRPr="00002F45">
        <w:rPr>
          <w:color w:val="000000" w:themeColor="text1"/>
          <w:lang w:val="en-IN"/>
        </w:rPr>
        <w:t>Briët</w:t>
      </w:r>
      <w:proofErr w:type="spellEnd"/>
      <w:r w:rsidRPr="00002F45">
        <w:rPr>
          <w:color w:val="000000" w:themeColor="text1"/>
          <w:lang w:val="en-IN"/>
        </w:rPr>
        <w:t xml:space="preserve">, M., &amp; Brouwers, A. (2006). Beyond demand–control: Emotional </w:t>
      </w:r>
      <w:proofErr w:type="spellStart"/>
      <w:r>
        <w:rPr>
          <w:color w:val="000000" w:themeColor="text1"/>
          <w:lang w:val="en-IN"/>
        </w:rPr>
        <w:t>labor</w:t>
      </w:r>
      <w:proofErr w:type="spellEnd"/>
      <w:r w:rsidRPr="00002F45">
        <w:rPr>
          <w:color w:val="000000" w:themeColor="text1"/>
          <w:lang w:val="en-IN"/>
        </w:rPr>
        <w:t xml:space="preserve"> and symptoms of burnout in teachers. </w:t>
      </w:r>
      <w:r w:rsidRPr="00002F45">
        <w:rPr>
          <w:i/>
          <w:iCs/>
          <w:color w:val="000000" w:themeColor="text1"/>
          <w:lang w:val="en-IN"/>
        </w:rPr>
        <w:t>Work &amp; Stress</w:t>
      </w:r>
      <w:r w:rsidRPr="00002F45">
        <w:rPr>
          <w:color w:val="000000" w:themeColor="text1"/>
          <w:lang w:val="en-IN"/>
        </w:rPr>
        <w:t xml:space="preserve">, </w:t>
      </w:r>
      <w:r w:rsidRPr="00002F45">
        <w:rPr>
          <w:i/>
          <w:iCs/>
          <w:color w:val="000000" w:themeColor="text1"/>
          <w:lang w:val="en-IN"/>
        </w:rPr>
        <w:t>20</w:t>
      </w:r>
      <w:r w:rsidRPr="00002F45">
        <w:rPr>
          <w:color w:val="000000" w:themeColor="text1"/>
          <w:lang w:val="en-IN"/>
        </w:rPr>
        <w:t>(4), 303-315.</w:t>
      </w:r>
      <w:r w:rsidRPr="00CF3571">
        <w:rPr>
          <w:color w:val="000000" w:themeColor="text1"/>
          <w:lang w:val="en-IN"/>
        </w:rPr>
        <w:t xml:space="preserve"> </w:t>
      </w:r>
      <w:hyperlink r:id="rId31" w:history="1">
        <w:r w:rsidRPr="00CF3571">
          <w:rPr>
            <w:rStyle w:val="Hyperlink"/>
            <w:color w:val="0070C0"/>
            <w:lang w:val="en-IN"/>
          </w:rPr>
          <w:t>https://doi.org/10.1080/02678370601065182</w:t>
        </w:r>
      </w:hyperlink>
      <w:r w:rsidRPr="00CF3571">
        <w:rPr>
          <w:color w:val="0070C0"/>
          <w:lang w:val="en-IN"/>
        </w:rPr>
        <w:t xml:space="preserve"> </w:t>
      </w:r>
    </w:p>
    <w:p w14:paraId="0833939B" w14:textId="77777777" w:rsidR="000F3F68" w:rsidRPr="00CF3571" w:rsidRDefault="000F3F68" w:rsidP="000F3F68">
      <w:pPr>
        <w:pStyle w:val="BodyText"/>
        <w:spacing w:before="160" w:line="276" w:lineRule="auto"/>
        <w:jc w:val="left"/>
      </w:pPr>
      <w:r w:rsidRPr="00CF3571">
        <w:t>O’Connor,</w:t>
      </w:r>
      <w:r w:rsidRPr="00CF3571">
        <w:rPr>
          <w:spacing w:val="2"/>
        </w:rPr>
        <w:t xml:space="preserve"> </w:t>
      </w:r>
      <w:r w:rsidRPr="00CF3571">
        <w:t>K.</w:t>
      </w:r>
      <w:r w:rsidRPr="00CF3571">
        <w:rPr>
          <w:spacing w:val="5"/>
        </w:rPr>
        <w:t xml:space="preserve"> </w:t>
      </w:r>
      <w:r w:rsidRPr="00CF3571">
        <w:t>E.</w:t>
      </w:r>
      <w:r w:rsidRPr="00CF3571">
        <w:rPr>
          <w:spacing w:val="3"/>
        </w:rPr>
        <w:t xml:space="preserve"> </w:t>
      </w:r>
      <w:r w:rsidRPr="00CF3571">
        <w:t>(2008).</w:t>
      </w:r>
      <w:r w:rsidRPr="00CF3571">
        <w:rPr>
          <w:spacing w:val="4"/>
        </w:rPr>
        <w:t xml:space="preserve"> </w:t>
      </w:r>
      <w:r w:rsidRPr="00CF3571">
        <w:t>“You</w:t>
      </w:r>
      <w:r w:rsidRPr="00CF3571">
        <w:rPr>
          <w:spacing w:val="3"/>
        </w:rPr>
        <w:t xml:space="preserve"> </w:t>
      </w:r>
      <w:r w:rsidRPr="00CF3571">
        <w:t>choose</w:t>
      </w:r>
      <w:r w:rsidRPr="00CF3571">
        <w:rPr>
          <w:spacing w:val="2"/>
        </w:rPr>
        <w:t xml:space="preserve"> </w:t>
      </w:r>
      <w:r w:rsidRPr="00CF3571">
        <w:t>to</w:t>
      </w:r>
      <w:r w:rsidRPr="00CF3571">
        <w:rPr>
          <w:spacing w:val="5"/>
        </w:rPr>
        <w:t xml:space="preserve"> </w:t>
      </w:r>
      <w:r w:rsidRPr="00CF3571">
        <w:t>care”:</w:t>
      </w:r>
      <w:r w:rsidRPr="00CF3571">
        <w:rPr>
          <w:spacing w:val="4"/>
        </w:rPr>
        <w:t xml:space="preserve"> </w:t>
      </w:r>
      <w:r w:rsidRPr="00CF3571">
        <w:t>Teachers,</w:t>
      </w:r>
      <w:r w:rsidRPr="00CF3571">
        <w:rPr>
          <w:spacing w:val="4"/>
        </w:rPr>
        <w:t xml:space="preserve"> </w:t>
      </w:r>
      <w:r w:rsidRPr="00CF3571">
        <w:t>emotions</w:t>
      </w:r>
      <w:r w:rsidRPr="00CF3571">
        <w:rPr>
          <w:spacing w:val="4"/>
        </w:rPr>
        <w:t xml:space="preserve"> </w:t>
      </w:r>
      <w:r w:rsidRPr="00CF3571">
        <w:t>and</w:t>
      </w:r>
      <w:r w:rsidRPr="00CF3571">
        <w:rPr>
          <w:spacing w:val="3"/>
        </w:rPr>
        <w:t xml:space="preserve"> </w:t>
      </w:r>
      <w:r w:rsidRPr="00CF3571">
        <w:t>professional</w:t>
      </w:r>
      <w:r w:rsidRPr="00CF3571">
        <w:rPr>
          <w:spacing w:val="4"/>
        </w:rPr>
        <w:t xml:space="preserve"> </w:t>
      </w:r>
      <w:r w:rsidRPr="00CF3571">
        <w:rPr>
          <w:spacing w:val="-2"/>
        </w:rPr>
        <w:t>identity.</w:t>
      </w:r>
    </w:p>
    <w:p w14:paraId="3DB24367" w14:textId="77777777" w:rsidR="000F3F68" w:rsidRDefault="000F3F68" w:rsidP="000F3F68">
      <w:pPr>
        <w:tabs>
          <w:tab w:val="left" w:pos="2413"/>
          <w:tab w:val="left" w:pos="3550"/>
          <w:tab w:val="left" w:pos="5045"/>
          <w:tab w:val="left" w:pos="6833"/>
          <w:tab w:val="left" w:pos="8191"/>
        </w:tabs>
        <w:spacing w:before="139" w:line="276" w:lineRule="auto"/>
        <w:ind w:left="743" w:right="19"/>
      </w:pPr>
      <w:r w:rsidRPr="00CF3571">
        <w:rPr>
          <w:i/>
          <w:spacing w:val="-2"/>
          <w:sz w:val="24"/>
        </w:rPr>
        <w:t>Teaching</w:t>
      </w:r>
      <w:r w:rsidRPr="00CF3571">
        <w:rPr>
          <w:i/>
          <w:sz w:val="24"/>
        </w:rPr>
        <w:tab/>
      </w:r>
      <w:r w:rsidRPr="00CF3571">
        <w:rPr>
          <w:i/>
          <w:spacing w:val="-4"/>
          <w:sz w:val="24"/>
        </w:rPr>
        <w:t>and</w:t>
      </w:r>
      <w:r w:rsidRPr="00CF3571">
        <w:rPr>
          <w:i/>
          <w:sz w:val="24"/>
        </w:rPr>
        <w:tab/>
      </w:r>
      <w:r w:rsidRPr="00CF3571">
        <w:rPr>
          <w:i/>
          <w:spacing w:val="-2"/>
          <w:sz w:val="24"/>
        </w:rPr>
        <w:t>teacher</w:t>
      </w:r>
      <w:r w:rsidRPr="00CF3571">
        <w:rPr>
          <w:i/>
          <w:sz w:val="24"/>
        </w:rPr>
        <w:tab/>
      </w:r>
      <w:r w:rsidRPr="00CF3571">
        <w:rPr>
          <w:i/>
          <w:spacing w:val="-2"/>
          <w:sz w:val="24"/>
        </w:rPr>
        <w:t>education</w:t>
      </w:r>
      <w:r w:rsidRPr="00CF3571">
        <w:rPr>
          <w:spacing w:val="-2"/>
          <w:sz w:val="24"/>
        </w:rPr>
        <w:t>,</w:t>
      </w:r>
      <w:r w:rsidRPr="00CF3571">
        <w:rPr>
          <w:sz w:val="24"/>
        </w:rPr>
        <w:tab/>
      </w:r>
      <w:r w:rsidRPr="00CF3571">
        <w:rPr>
          <w:i/>
          <w:spacing w:val="-2"/>
          <w:sz w:val="24"/>
        </w:rPr>
        <w:t>24</w:t>
      </w:r>
      <w:r w:rsidRPr="00CF3571">
        <w:rPr>
          <w:spacing w:val="-2"/>
          <w:sz w:val="24"/>
        </w:rPr>
        <w:t>(1),</w:t>
      </w:r>
      <w:r w:rsidRPr="00CF3571">
        <w:rPr>
          <w:sz w:val="24"/>
        </w:rPr>
        <w:tab/>
      </w:r>
      <w:r w:rsidRPr="00CF3571">
        <w:rPr>
          <w:spacing w:val="-2"/>
          <w:sz w:val="24"/>
        </w:rPr>
        <w:t xml:space="preserve">117-126. </w:t>
      </w:r>
      <w:hyperlink r:id="rId32">
        <w:r w:rsidRPr="00CF3571">
          <w:rPr>
            <w:color w:val="0462C1"/>
            <w:spacing w:val="-2"/>
            <w:sz w:val="24"/>
            <w:u w:val="single" w:color="0462C1"/>
          </w:rPr>
          <w:t>https://doi.org/10.1016/j.tate.2006.11.008</w:t>
        </w:r>
      </w:hyperlink>
    </w:p>
    <w:p w14:paraId="7AD092B1" w14:textId="77777777" w:rsidR="000F3F68" w:rsidRPr="007A2C03" w:rsidRDefault="000F3F68" w:rsidP="000F3F68">
      <w:pPr>
        <w:pStyle w:val="BodyText"/>
        <w:spacing w:before="161" w:line="276" w:lineRule="auto"/>
        <w:ind w:left="743" w:right="8" w:hanging="720"/>
        <w:rPr>
          <w:color w:val="0070C0"/>
          <w:lang w:val="en-IN"/>
        </w:rPr>
      </w:pPr>
      <w:r w:rsidRPr="00F06138">
        <w:rPr>
          <w:color w:val="000000" w:themeColor="text1"/>
          <w:lang w:val="en-IN"/>
        </w:rPr>
        <w:t xml:space="preserve">Ogbonna, E., &amp; Harris, L. C. (2004). Work intensification and emotional </w:t>
      </w:r>
      <w:proofErr w:type="spellStart"/>
      <w:r>
        <w:rPr>
          <w:color w:val="000000" w:themeColor="text1"/>
          <w:lang w:val="en-IN"/>
        </w:rPr>
        <w:t>labor</w:t>
      </w:r>
      <w:proofErr w:type="spellEnd"/>
      <w:r w:rsidRPr="00F06138">
        <w:rPr>
          <w:color w:val="000000" w:themeColor="text1"/>
          <w:lang w:val="en-IN"/>
        </w:rPr>
        <w:t xml:space="preserve"> among UK university lecturers: An exploratory study. </w:t>
      </w:r>
      <w:r w:rsidRPr="00F06138">
        <w:rPr>
          <w:i/>
          <w:iCs/>
          <w:color w:val="000000" w:themeColor="text1"/>
          <w:lang w:val="en-IN"/>
        </w:rPr>
        <w:t xml:space="preserve">Organization </w:t>
      </w:r>
      <w:r>
        <w:rPr>
          <w:i/>
          <w:iCs/>
          <w:color w:val="000000" w:themeColor="text1"/>
          <w:lang w:val="en-IN"/>
        </w:rPr>
        <w:t>Studies</w:t>
      </w:r>
      <w:r w:rsidRPr="00F06138">
        <w:rPr>
          <w:color w:val="000000" w:themeColor="text1"/>
          <w:lang w:val="en-IN"/>
        </w:rPr>
        <w:t xml:space="preserve">, </w:t>
      </w:r>
      <w:r w:rsidRPr="00F06138">
        <w:rPr>
          <w:i/>
          <w:iCs/>
          <w:color w:val="000000" w:themeColor="text1"/>
          <w:lang w:val="en-IN"/>
        </w:rPr>
        <w:t>25</w:t>
      </w:r>
      <w:r w:rsidRPr="00F06138">
        <w:rPr>
          <w:color w:val="000000" w:themeColor="text1"/>
          <w:lang w:val="en-IN"/>
        </w:rPr>
        <w:t>(7), 1185-1203.</w:t>
      </w:r>
      <w:r w:rsidRPr="00CF3571">
        <w:rPr>
          <w:color w:val="000000" w:themeColor="text1"/>
          <w:lang w:val="en-IN"/>
        </w:rPr>
        <w:t xml:space="preserve"> </w:t>
      </w:r>
      <w:hyperlink r:id="rId33" w:history="1">
        <w:r w:rsidRPr="00CF3571">
          <w:rPr>
            <w:rStyle w:val="Hyperlink"/>
            <w:color w:val="0070C0"/>
            <w:lang w:val="en-IN"/>
          </w:rPr>
          <w:t>https://doi.org/10.1177/0170840604046315</w:t>
        </w:r>
      </w:hyperlink>
      <w:r w:rsidRPr="00CF3571">
        <w:rPr>
          <w:color w:val="0070C0"/>
          <w:lang w:val="en-IN"/>
        </w:rPr>
        <w:t xml:space="preserve"> </w:t>
      </w:r>
    </w:p>
    <w:p w14:paraId="2E988D0F" w14:textId="77777777" w:rsidR="000F3F68" w:rsidRPr="00CF3571" w:rsidRDefault="000F3F68" w:rsidP="000F3F68">
      <w:pPr>
        <w:pStyle w:val="BodyText"/>
        <w:spacing w:before="158" w:line="276" w:lineRule="auto"/>
        <w:ind w:left="743" w:right="18" w:hanging="720"/>
      </w:pPr>
      <w:r w:rsidRPr="00CF3571">
        <w:t xml:space="preserve">Schutz, P.A., </w:t>
      </w:r>
      <w:proofErr w:type="spellStart"/>
      <w:r w:rsidRPr="00CF3571">
        <w:t>Zembylas</w:t>
      </w:r>
      <w:proofErr w:type="spellEnd"/>
      <w:r w:rsidRPr="00CF3571">
        <w:t>, M. (2009). Introduction to Advances in Teacher Emotion Research: The</w:t>
      </w:r>
      <w:r w:rsidRPr="00CF3571">
        <w:rPr>
          <w:spacing w:val="-15"/>
        </w:rPr>
        <w:t xml:space="preserve"> </w:t>
      </w:r>
      <w:r w:rsidRPr="00CF3571">
        <w:t>Impact</w:t>
      </w:r>
      <w:r w:rsidRPr="00CF3571">
        <w:rPr>
          <w:spacing w:val="-15"/>
        </w:rPr>
        <w:t xml:space="preserve"> </w:t>
      </w:r>
      <w:r w:rsidRPr="00CF3571">
        <w:t>on</w:t>
      </w:r>
      <w:r w:rsidRPr="00CF3571">
        <w:rPr>
          <w:spacing w:val="-15"/>
        </w:rPr>
        <w:t xml:space="preserve"> </w:t>
      </w:r>
      <w:r w:rsidRPr="00CF3571">
        <w:t>Teachers’</w:t>
      </w:r>
      <w:r w:rsidRPr="00CF3571">
        <w:rPr>
          <w:spacing w:val="-15"/>
        </w:rPr>
        <w:t xml:space="preserve"> </w:t>
      </w:r>
      <w:r w:rsidRPr="00CF3571">
        <w:t>Lives.</w:t>
      </w:r>
      <w:r w:rsidRPr="00CF3571">
        <w:rPr>
          <w:spacing w:val="-15"/>
        </w:rPr>
        <w:t xml:space="preserve"> </w:t>
      </w:r>
      <w:r w:rsidRPr="00CF3571">
        <w:t>In:</w:t>
      </w:r>
      <w:r w:rsidRPr="00CF3571">
        <w:rPr>
          <w:spacing w:val="-15"/>
        </w:rPr>
        <w:t xml:space="preserve"> </w:t>
      </w:r>
      <w:r w:rsidRPr="00CF3571">
        <w:t>Schutz,</w:t>
      </w:r>
      <w:r w:rsidRPr="00CF3571">
        <w:rPr>
          <w:spacing w:val="-15"/>
        </w:rPr>
        <w:t xml:space="preserve"> </w:t>
      </w:r>
      <w:r w:rsidRPr="00CF3571">
        <w:t>P.,</w:t>
      </w:r>
      <w:r w:rsidRPr="00CF3571">
        <w:rPr>
          <w:spacing w:val="-15"/>
        </w:rPr>
        <w:t xml:space="preserve"> </w:t>
      </w:r>
      <w:proofErr w:type="spellStart"/>
      <w:r w:rsidRPr="00CF3571">
        <w:t>Zembylas</w:t>
      </w:r>
      <w:proofErr w:type="spellEnd"/>
      <w:r w:rsidRPr="00CF3571">
        <w:t>,</w:t>
      </w:r>
      <w:r w:rsidRPr="00CF3571">
        <w:rPr>
          <w:spacing w:val="-15"/>
        </w:rPr>
        <w:t xml:space="preserve"> </w:t>
      </w:r>
      <w:r w:rsidRPr="00CF3571">
        <w:t>M.</w:t>
      </w:r>
      <w:r w:rsidRPr="00CF3571">
        <w:rPr>
          <w:spacing w:val="-15"/>
        </w:rPr>
        <w:t xml:space="preserve"> </w:t>
      </w:r>
      <w:r w:rsidRPr="00CF3571">
        <w:t>(eds)</w:t>
      </w:r>
      <w:r w:rsidRPr="00CF3571">
        <w:rPr>
          <w:spacing w:val="-15"/>
        </w:rPr>
        <w:t xml:space="preserve"> </w:t>
      </w:r>
      <w:r w:rsidRPr="00CF3571">
        <w:t>Advances</w:t>
      </w:r>
      <w:r w:rsidRPr="00CF3571">
        <w:rPr>
          <w:spacing w:val="-15"/>
        </w:rPr>
        <w:t xml:space="preserve"> </w:t>
      </w:r>
      <w:r w:rsidRPr="00CF3571">
        <w:t>in</w:t>
      </w:r>
      <w:r w:rsidRPr="00CF3571">
        <w:rPr>
          <w:spacing w:val="-15"/>
        </w:rPr>
        <w:t xml:space="preserve"> </w:t>
      </w:r>
      <w:r w:rsidRPr="00CF3571">
        <w:t xml:space="preserve">Teacher Emotion Research. Springer, Boston, MA. </w:t>
      </w:r>
      <w:hyperlink r:id="rId34">
        <w:r w:rsidRPr="00CF3571">
          <w:rPr>
            <w:color w:val="0462C1"/>
            <w:u w:val="single" w:color="0462C1"/>
          </w:rPr>
          <w:t>https://doi.org/10.1007/978-1-4419-0564-</w:t>
        </w:r>
      </w:hyperlink>
      <w:r w:rsidRPr="00CF3571">
        <w:rPr>
          <w:color w:val="0462C1"/>
        </w:rPr>
        <w:t xml:space="preserve"> </w:t>
      </w:r>
      <w:hyperlink r:id="rId35">
        <w:r w:rsidRPr="00CF3571">
          <w:rPr>
            <w:color w:val="0462C1"/>
            <w:spacing w:val="-4"/>
            <w:u w:val="single" w:color="0462C1"/>
          </w:rPr>
          <w:t>2_1</w:t>
        </w:r>
      </w:hyperlink>
    </w:p>
    <w:p w14:paraId="2D683C8F" w14:textId="77777777" w:rsidR="000F3F68" w:rsidRPr="00CF3571" w:rsidRDefault="000F3F68" w:rsidP="000F3F68">
      <w:pPr>
        <w:pStyle w:val="BodyText"/>
        <w:tabs>
          <w:tab w:val="left" w:pos="2492"/>
          <w:tab w:val="left" w:pos="3521"/>
          <w:tab w:val="left" w:pos="4803"/>
          <w:tab w:val="left" w:pos="5661"/>
          <w:tab w:val="left" w:pos="7140"/>
          <w:tab w:val="left" w:pos="8388"/>
        </w:tabs>
        <w:spacing w:before="162" w:line="276" w:lineRule="auto"/>
        <w:ind w:left="743" w:right="21" w:hanging="720"/>
      </w:pPr>
      <w:proofErr w:type="spellStart"/>
      <w:r w:rsidRPr="00CF3571">
        <w:t>Silbaugh</w:t>
      </w:r>
      <w:proofErr w:type="spellEnd"/>
      <w:r w:rsidRPr="00CF3571">
        <w:t xml:space="preserve">, M. W., Barker, D. B., &amp; </w:t>
      </w:r>
      <w:proofErr w:type="spellStart"/>
      <w:r w:rsidRPr="00CF3571">
        <w:t>Arghode</w:t>
      </w:r>
      <w:proofErr w:type="spellEnd"/>
      <w:r w:rsidRPr="00CF3571">
        <w:t xml:space="preserve">, V. (2021). Emotional Labor, Emotional Intelligence, and Burnout among School Principals: Testing a Mediational Model. </w:t>
      </w:r>
      <w:r w:rsidRPr="00CF3571">
        <w:rPr>
          <w:i/>
          <w:spacing w:val="-2"/>
        </w:rPr>
        <w:t>Leadership</w:t>
      </w:r>
      <w:r w:rsidRPr="00CF3571">
        <w:rPr>
          <w:i/>
        </w:rPr>
        <w:tab/>
      </w:r>
      <w:r w:rsidRPr="00CF3571">
        <w:rPr>
          <w:i/>
          <w:spacing w:val="-4"/>
        </w:rPr>
        <w:t>and</w:t>
      </w:r>
      <w:r w:rsidRPr="00CF3571">
        <w:rPr>
          <w:i/>
        </w:rPr>
        <w:tab/>
      </w:r>
      <w:r w:rsidRPr="00CF3571">
        <w:rPr>
          <w:i/>
          <w:spacing w:val="-2"/>
        </w:rPr>
        <w:t>Policy</w:t>
      </w:r>
      <w:r w:rsidRPr="00CF3571">
        <w:rPr>
          <w:i/>
        </w:rPr>
        <w:tab/>
      </w:r>
      <w:r w:rsidRPr="00CF3571">
        <w:rPr>
          <w:i/>
          <w:spacing w:val="-6"/>
        </w:rPr>
        <w:t>in</w:t>
      </w:r>
      <w:r w:rsidRPr="00CF3571">
        <w:rPr>
          <w:i/>
        </w:rPr>
        <w:tab/>
      </w:r>
      <w:r w:rsidRPr="00CF3571">
        <w:rPr>
          <w:i/>
          <w:spacing w:val="-2"/>
        </w:rPr>
        <w:t>Schools</w:t>
      </w:r>
      <w:r w:rsidRPr="00CF3571">
        <w:rPr>
          <w:spacing w:val="-2"/>
        </w:rPr>
        <w:t>,</w:t>
      </w:r>
      <w:r w:rsidRPr="00CF3571">
        <w:tab/>
      </w:r>
      <w:r w:rsidRPr="00CF3571">
        <w:rPr>
          <w:i/>
          <w:spacing w:val="-2"/>
        </w:rPr>
        <w:t>22</w:t>
      </w:r>
      <w:r w:rsidRPr="00CF3571">
        <w:rPr>
          <w:spacing w:val="-2"/>
        </w:rPr>
        <w:t>(1),</w:t>
      </w:r>
      <w:r w:rsidRPr="00CF3571">
        <w:tab/>
      </w:r>
      <w:r w:rsidRPr="00CF3571">
        <w:rPr>
          <w:spacing w:val="-2"/>
        </w:rPr>
        <w:t xml:space="preserve">73–86. </w:t>
      </w:r>
      <w:hyperlink r:id="rId36">
        <w:r w:rsidRPr="00CF3571">
          <w:rPr>
            <w:color w:val="0462C1"/>
            <w:spacing w:val="-2"/>
            <w:u w:val="single" w:color="0462C1"/>
          </w:rPr>
          <w:t>https://doi.org/10.1080/15700763.2021.1904511</w:t>
        </w:r>
      </w:hyperlink>
    </w:p>
    <w:p w14:paraId="12E81810" w14:textId="77777777" w:rsidR="000F3F68" w:rsidRPr="00CF3571" w:rsidRDefault="000F3F68" w:rsidP="000F3F68">
      <w:pPr>
        <w:pStyle w:val="BodyText"/>
        <w:tabs>
          <w:tab w:val="left" w:pos="2842"/>
          <w:tab w:val="left" w:pos="4680"/>
          <w:tab w:val="left" w:pos="6741"/>
          <w:tab w:val="left" w:pos="7948"/>
        </w:tabs>
        <w:spacing w:before="158" w:line="276" w:lineRule="auto"/>
        <w:ind w:left="743" w:right="19" w:hanging="720"/>
      </w:pPr>
      <w:proofErr w:type="spellStart"/>
      <w:r w:rsidRPr="00CF3571">
        <w:t>Skaalvik</w:t>
      </w:r>
      <w:proofErr w:type="spellEnd"/>
      <w:r w:rsidRPr="00CF3571">
        <w:t>,</w:t>
      </w:r>
      <w:r w:rsidRPr="00CF3571">
        <w:rPr>
          <w:spacing w:val="-9"/>
        </w:rPr>
        <w:t xml:space="preserve"> </w:t>
      </w:r>
      <w:r w:rsidRPr="00CF3571">
        <w:t>E.</w:t>
      </w:r>
      <w:r w:rsidRPr="00CF3571">
        <w:rPr>
          <w:spacing w:val="-9"/>
        </w:rPr>
        <w:t xml:space="preserve"> </w:t>
      </w:r>
      <w:r w:rsidRPr="00CF3571">
        <w:t>M.,</w:t>
      </w:r>
      <w:r w:rsidRPr="00CF3571">
        <w:rPr>
          <w:spacing w:val="-11"/>
        </w:rPr>
        <w:t xml:space="preserve"> </w:t>
      </w:r>
      <w:r w:rsidRPr="00CF3571">
        <w:t>&amp;</w:t>
      </w:r>
      <w:r w:rsidRPr="00CF3571">
        <w:rPr>
          <w:spacing w:val="-8"/>
        </w:rPr>
        <w:t xml:space="preserve"> </w:t>
      </w:r>
      <w:proofErr w:type="spellStart"/>
      <w:r w:rsidRPr="00CF3571">
        <w:t>Skaalvik</w:t>
      </w:r>
      <w:proofErr w:type="spellEnd"/>
      <w:r w:rsidRPr="00CF3571">
        <w:t>,</w:t>
      </w:r>
      <w:r w:rsidRPr="00CF3571">
        <w:rPr>
          <w:spacing w:val="-8"/>
        </w:rPr>
        <w:t xml:space="preserve"> </w:t>
      </w:r>
      <w:r w:rsidRPr="00CF3571">
        <w:t>S.</w:t>
      </w:r>
      <w:r w:rsidRPr="00CF3571">
        <w:rPr>
          <w:spacing w:val="-9"/>
        </w:rPr>
        <w:t xml:space="preserve"> </w:t>
      </w:r>
      <w:r w:rsidRPr="00CF3571">
        <w:t>(2016).</w:t>
      </w:r>
      <w:r w:rsidRPr="00CF3571">
        <w:rPr>
          <w:spacing w:val="-14"/>
        </w:rPr>
        <w:t xml:space="preserve"> </w:t>
      </w:r>
      <w:r w:rsidRPr="00CF3571">
        <w:t>Teacher</w:t>
      </w:r>
      <w:r w:rsidRPr="00CF3571">
        <w:rPr>
          <w:spacing w:val="-10"/>
        </w:rPr>
        <w:t xml:space="preserve"> </w:t>
      </w:r>
      <w:r w:rsidRPr="00CF3571">
        <w:t>Stress</w:t>
      </w:r>
      <w:r w:rsidRPr="00CF3571">
        <w:rPr>
          <w:spacing w:val="-8"/>
        </w:rPr>
        <w:t xml:space="preserve"> </w:t>
      </w:r>
      <w:r w:rsidRPr="00CF3571">
        <w:t>and</w:t>
      </w:r>
      <w:r w:rsidRPr="00CF3571">
        <w:rPr>
          <w:spacing w:val="-14"/>
        </w:rPr>
        <w:t xml:space="preserve"> </w:t>
      </w:r>
      <w:r w:rsidRPr="00CF3571">
        <w:t>Teacher</w:t>
      </w:r>
      <w:r w:rsidRPr="00CF3571">
        <w:rPr>
          <w:spacing w:val="-10"/>
        </w:rPr>
        <w:t xml:space="preserve"> </w:t>
      </w:r>
      <w:r w:rsidRPr="00CF3571">
        <w:t>Self-Efficacy</w:t>
      </w:r>
      <w:r w:rsidRPr="00CF3571">
        <w:rPr>
          <w:spacing w:val="-9"/>
        </w:rPr>
        <w:t xml:space="preserve"> </w:t>
      </w:r>
      <w:r w:rsidRPr="00CF3571">
        <w:t>as</w:t>
      </w:r>
      <w:r w:rsidRPr="00CF3571">
        <w:rPr>
          <w:spacing w:val="-9"/>
        </w:rPr>
        <w:t xml:space="preserve"> </w:t>
      </w:r>
      <w:r w:rsidRPr="00CF3571">
        <w:t xml:space="preserve">Predictors of Engagement, Emotional Exhaustion, and Motivation to Leave the Teaching </w:t>
      </w:r>
      <w:r w:rsidRPr="00CF3571">
        <w:rPr>
          <w:spacing w:val="-2"/>
        </w:rPr>
        <w:t>Profession.</w:t>
      </w:r>
      <w:r w:rsidRPr="00CF3571">
        <w:tab/>
      </w:r>
      <w:r w:rsidRPr="00CF3571">
        <w:rPr>
          <w:spacing w:val="-2"/>
        </w:rPr>
        <w:t>Creative</w:t>
      </w:r>
      <w:r w:rsidRPr="00CF3571">
        <w:tab/>
      </w:r>
      <w:r w:rsidRPr="00CF3571">
        <w:rPr>
          <w:spacing w:val="-2"/>
        </w:rPr>
        <w:t>Education,</w:t>
      </w:r>
      <w:r w:rsidRPr="00CF3571">
        <w:tab/>
      </w:r>
      <w:r w:rsidRPr="00CF3571">
        <w:rPr>
          <w:spacing w:val="-5"/>
        </w:rPr>
        <w:t>7,</w:t>
      </w:r>
      <w:r w:rsidRPr="00CF3571">
        <w:tab/>
        <w:t>1785-</w:t>
      </w:r>
      <w:r w:rsidRPr="00CF3571">
        <w:rPr>
          <w:spacing w:val="-2"/>
        </w:rPr>
        <w:t>1799.</w:t>
      </w:r>
    </w:p>
    <w:p w14:paraId="6CEFD6AE" w14:textId="77777777" w:rsidR="000F3F68" w:rsidRPr="00CF3571" w:rsidRDefault="00F239B9" w:rsidP="000F3F68">
      <w:pPr>
        <w:pStyle w:val="BodyText"/>
        <w:spacing w:before="2" w:line="276" w:lineRule="auto"/>
        <w:ind w:left="743"/>
        <w:jc w:val="left"/>
      </w:pPr>
      <w:hyperlink r:id="rId37">
        <w:r w:rsidR="000F3F68" w:rsidRPr="00CF3571">
          <w:rPr>
            <w:color w:val="0462C1"/>
            <w:spacing w:val="-2"/>
            <w:u w:val="single" w:color="0462C1"/>
          </w:rPr>
          <w:t>http://dx.doi.org/10.4236/ce.2016.713182</w:t>
        </w:r>
      </w:hyperlink>
    </w:p>
    <w:p w14:paraId="480BCC3E" w14:textId="77777777" w:rsidR="000F3F68" w:rsidRPr="00CF3571" w:rsidRDefault="000F3F68" w:rsidP="000F3F68">
      <w:pPr>
        <w:pStyle w:val="BodyText"/>
        <w:spacing w:before="22" w:line="276" w:lineRule="auto"/>
        <w:ind w:left="0"/>
        <w:jc w:val="left"/>
      </w:pPr>
    </w:p>
    <w:p w14:paraId="07A74A42" w14:textId="77777777" w:rsidR="000F3F68" w:rsidRPr="00CF3571" w:rsidRDefault="000F3F68" w:rsidP="000F3F68">
      <w:pPr>
        <w:spacing w:line="276" w:lineRule="auto"/>
        <w:ind w:left="743" w:right="16" w:hanging="720"/>
        <w:jc w:val="both"/>
        <w:rPr>
          <w:sz w:val="24"/>
        </w:rPr>
      </w:pPr>
      <w:proofErr w:type="spellStart"/>
      <w:r w:rsidRPr="00CF3571">
        <w:rPr>
          <w:sz w:val="24"/>
        </w:rPr>
        <w:t>Skaalvik</w:t>
      </w:r>
      <w:proofErr w:type="spellEnd"/>
      <w:r w:rsidRPr="00CF3571">
        <w:rPr>
          <w:sz w:val="24"/>
        </w:rPr>
        <w:t>,</w:t>
      </w:r>
      <w:r w:rsidRPr="00CF3571">
        <w:rPr>
          <w:spacing w:val="-5"/>
          <w:sz w:val="24"/>
        </w:rPr>
        <w:t xml:space="preserve"> </w:t>
      </w:r>
      <w:r w:rsidRPr="00CF3571">
        <w:rPr>
          <w:sz w:val="24"/>
        </w:rPr>
        <w:t>E.</w:t>
      </w:r>
      <w:r w:rsidRPr="00CF3571">
        <w:rPr>
          <w:spacing w:val="-5"/>
          <w:sz w:val="24"/>
        </w:rPr>
        <w:t xml:space="preserve"> </w:t>
      </w:r>
      <w:r w:rsidRPr="00CF3571">
        <w:rPr>
          <w:sz w:val="24"/>
        </w:rPr>
        <w:t>M.,</w:t>
      </w:r>
      <w:r w:rsidRPr="00CF3571">
        <w:rPr>
          <w:spacing w:val="-5"/>
          <w:sz w:val="24"/>
        </w:rPr>
        <w:t xml:space="preserve"> </w:t>
      </w:r>
      <w:r w:rsidRPr="00CF3571">
        <w:rPr>
          <w:sz w:val="24"/>
        </w:rPr>
        <w:t>&amp;</w:t>
      </w:r>
      <w:r w:rsidRPr="00CF3571">
        <w:rPr>
          <w:spacing w:val="-7"/>
          <w:sz w:val="24"/>
        </w:rPr>
        <w:t xml:space="preserve"> </w:t>
      </w:r>
      <w:proofErr w:type="spellStart"/>
      <w:r w:rsidRPr="00CF3571">
        <w:rPr>
          <w:sz w:val="24"/>
        </w:rPr>
        <w:t>Skaalvik</w:t>
      </w:r>
      <w:proofErr w:type="spellEnd"/>
      <w:r w:rsidRPr="00CF3571">
        <w:rPr>
          <w:sz w:val="24"/>
        </w:rPr>
        <w:t>,</w:t>
      </w:r>
      <w:r w:rsidRPr="00CF3571">
        <w:rPr>
          <w:spacing w:val="-5"/>
          <w:sz w:val="24"/>
        </w:rPr>
        <w:t xml:space="preserve"> </w:t>
      </w:r>
      <w:r w:rsidRPr="00CF3571">
        <w:rPr>
          <w:sz w:val="24"/>
        </w:rPr>
        <w:t>S.</w:t>
      </w:r>
      <w:r w:rsidRPr="00CF3571">
        <w:rPr>
          <w:spacing w:val="-5"/>
          <w:sz w:val="24"/>
        </w:rPr>
        <w:t xml:space="preserve"> </w:t>
      </w:r>
      <w:r w:rsidRPr="00CF3571">
        <w:rPr>
          <w:sz w:val="24"/>
        </w:rPr>
        <w:t>(2018).</w:t>
      </w:r>
      <w:r w:rsidRPr="00CF3571">
        <w:rPr>
          <w:spacing w:val="-11"/>
          <w:sz w:val="24"/>
        </w:rPr>
        <w:t xml:space="preserve"> </w:t>
      </w:r>
      <w:r w:rsidRPr="00CF3571">
        <w:rPr>
          <w:sz w:val="24"/>
        </w:rPr>
        <w:t>Teacher</w:t>
      </w:r>
      <w:r w:rsidRPr="00CF3571">
        <w:rPr>
          <w:spacing w:val="-5"/>
          <w:sz w:val="24"/>
        </w:rPr>
        <w:t xml:space="preserve"> </w:t>
      </w:r>
      <w:r w:rsidRPr="00CF3571">
        <w:rPr>
          <w:sz w:val="24"/>
        </w:rPr>
        <w:t>stress</w:t>
      </w:r>
      <w:r w:rsidRPr="00CF3571">
        <w:rPr>
          <w:spacing w:val="-6"/>
          <w:sz w:val="24"/>
        </w:rPr>
        <w:t xml:space="preserve"> </w:t>
      </w:r>
      <w:r w:rsidRPr="00CF3571">
        <w:rPr>
          <w:sz w:val="24"/>
        </w:rPr>
        <w:t>and</w:t>
      </w:r>
      <w:r w:rsidRPr="00CF3571">
        <w:rPr>
          <w:spacing w:val="-5"/>
          <w:sz w:val="24"/>
        </w:rPr>
        <w:t xml:space="preserve"> </w:t>
      </w:r>
      <w:r w:rsidRPr="00CF3571">
        <w:rPr>
          <w:sz w:val="24"/>
        </w:rPr>
        <w:t>teacher</w:t>
      </w:r>
      <w:r w:rsidRPr="00CF3571">
        <w:rPr>
          <w:spacing w:val="-5"/>
          <w:sz w:val="24"/>
        </w:rPr>
        <w:t xml:space="preserve"> </w:t>
      </w:r>
      <w:r w:rsidRPr="00CF3571">
        <w:rPr>
          <w:sz w:val="24"/>
        </w:rPr>
        <w:t>self-efficacy:</w:t>
      </w:r>
      <w:r w:rsidRPr="00CF3571">
        <w:rPr>
          <w:spacing w:val="-5"/>
          <w:sz w:val="24"/>
        </w:rPr>
        <w:t xml:space="preserve"> </w:t>
      </w:r>
      <w:r w:rsidRPr="00CF3571">
        <w:rPr>
          <w:sz w:val="24"/>
        </w:rPr>
        <w:t>Relations</w:t>
      </w:r>
      <w:r w:rsidRPr="00CF3571">
        <w:rPr>
          <w:spacing w:val="-5"/>
          <w:sz w:val="24"/>
        </w:rPr>
        <w:t xml:space="preserve"> </w:t>
      </w:r>
      <w:r w:rsidRPr="00CF3571">
        <w:rPr>
          <w:sz w:val="24"/>
        </w:rPr>
        <w:t xml:space="preserve">and consequences. </w:t>
      </w:r>
      <w:r w:rsidRPr="00CF3571">
        <w:rPr>
          <w:i/>
          <w:sz w:val="24"/>
        </w:rPr>
        <w:t>International Journal of Educational Research</w:t>
      </w:r>
      <w:r w:rsidRPr="00CF3571">
        <w:rPr>
          <w:sz w:val="24"/>
        </w:rPr>
        <w:t xml:space="preserve">, </w:t>
      </w:r>
      <w:r w:rsidRPr="00CF3571">
        <w:rPr>
          <w:i/>
          <w:sz w:val="24"/>
        </w:rPr>
        <w:t>85</w:t>
      </w:r>
      <w:r w:rsidRPr="00CF3571">
        <w:rPr>
          <w:sz w:val="24"/>
        </w:rPr>
        <w:t xml:space="preserve">, 125–137. </w:t>
      </w:r>
      <w:hyperlink r:id="rId38">
        <w:r w:rsidRPr="00CF3571">
          <w:rPr>
            <w:color w:val="0462C1"/>
            <w:spacing w:val="-2"/>
            <w:sz w:val="24"/>
            <w:u w:val="single" w:color="0462C1"/>
          </w:rPr>
          <w:t>https://doi.org/10.1016/j.ijer.2017.07.001</w:t>
        </w:r>
      </w:hyperlink>
    </w:p>
    <w:p w14:paraId="37D87063" w14:textId="77777777" w:rsidR="000F3F68" w:rsidRPr="00CF3571" w:rsidRDefault="000F3F68" w:rsidP="000F3F68">
      <w:pPr>
        <w:spacing w:before="159" w:line="276" w:lineRule="auto"/>
        <w:ind w:left="743" w:right="20" w:hanging="720"/>
        <w:jc w:val="both"/>
        <w:rPr>
          <w:sz w:val="24"/>
        </w:rPr>
      </w:pPr>
      <w:proofErr w:type="spellStart"/>
      <w:r w:rsidRPr="00CF3571">
        <w:rPr>
          <w:sz w:val="24"/>
        </w:rPr>
        <w:t>Skaalvik</w:t>
      </w:r>
      <w:proofErr w:type="spellEnd"/>
      <w:r w:rsidRPr="00CF3571">
        <w:rPr>
          <w:sz w:val="24"/>
        </w:rPr>
        <w:t xml:space="preserve">, E. M., &amp; </w:t>
      </w:r>
      <w:proofErr w:type="spellStart"/>
      <w:r w:rsidRPr="00CF3571">
        <w:rPr>
          <w:sz w:val="24"/>
        </w:rPr>
        <w:t>Skaalvik</w:t>
      </w:r>
      <w:proofErr w:type="spellEnd"/>
      <w:r w:rsidRPr="00CF3571">
        <w:rPr>
          <w:sz w:val="24"/>
        </w:rPr>
        <w:t xml:space="preserve">, S. (2023). </w:t>
      </w:r>
      <w:r w:rsidRPr="00CF3571">
        <w:rPr>
          <w:i/>
          <w:sz w:val="24"/>
        </w:rPr>
        <w:t xml:space="preserve">Teacher stress and emotional labor: Examining the role of school climate and teacher support. </w:t>
      </w:r>
      <w:r w:rsidRPr="00CF3571">
        <w:rPr>
          <w:sz w:val="24"/>
        </w:rPr>
        <w:t xml:space="preserve">Scandinavian Journal of Educational Research, 67(2), 249-265. </w:t>
      </w:r>
      <w:hyperlink r:id="rId39">
        <w:r w:rsidRPr="00CF3571">
          <w:rPr>
            <w:color w:val="0462C1"/>
            <w:sz w:val="24"/>
            <w:u w:val="single" w:color="0462C1"/>
          </w:rPr>
          <w:t>http://dx.doi.org/10.4236/ce.2016.713182</w:t>
        </w:r>
      </w:hyperlink>
    </w:p>
    <w:p w14:paraId="7046FB64" w14:textId="347CB5DD" w:rsidR="00892353" w:rsidRPr="00892353" w:rsidRDefault="000F3F68" w:rsidP="00892353">
      <w:pPr>
        <w:pStyle w:val="BodyText"/>
        <w:spacing w:before="161" w:line="276" w:lineRule="auto"/>
        <w:ind w:left="743" w:right="15" w:hanging="720"/>
        <w:rPr>
          <w:color w:val="0070C0"/>
        </w:rPr>
      </w:pPr>
      <w:proofErr w:type="spellStart"/>
      <w:r w:rsidRPr="00CF3571">
        <w:t>Skaalvik</w:t>
      </w:r>
      <w:proofErr w:type="spellEnd"/>
      <w:r w:rsidRPr="00CF3571">
        <w:t xml:space="preserve">, E.M. and </w:t>
      </w:r>
      <w:proofErr w:type="spellStart"/>
      <w:r w:rsidRPr="00CF3571">
        <w:t>Skaalvik</w:t>
      </w:r>
      <w:proofErr w:type="spellEnd"/>
      <w:r w:rsidRPr="00CF3571">
        <w:t>, S. (2020) Teacher Burnout: Relations between Dimensions of Burnout, Perceived School Context, Job Satisfaction and Motivation for Teaching.</w:t>
      </w:r>
      <w:r w:rsidRPr="00CF3571">
        <w:rPr>
          <w:spacing w:val="-2"/>
        </w:rPr>
        <w:t xml:space="preserve"> </w:t>
      </w:r>
      <w:r w:rsidRPr="00CF3571">
        <w:t>A Longitudinal</w:t>
      </w:r>
      <w:r w:rsidRPr="00CF3571">
        <w:rPr>
          <w:spacing w:val="70"/>
        </w:rPr>
        <w:t xml:space="preserve">    </w:t>
      </w:r>
      <w:r w:rsidRPr="00CF3571">
        <w:t>Study.</w:t>
      </w:r>
      <w:r w:rsidRPr="00CF3571">
        <w:rPr>
          <w:spacing w:val="68"/>
        </w:rPr>
        <w:t xml:space="preserve">    </w:t>
      </w:r>
      <w:r w:rsidRPr="00CF3571">
        <w:t>Teachers</w:t>
      </w:r>
      <w:r w:rsidRPr="00CF3571">
        <w:rPr>
          <w:spacing w:val="71"/>
        </w:rPr>
        <w:t xml:space="preserve"> </w:t>
      </w:r>
      <w:r w:rsidRPr="00CF3571">
        <w:t>and</w:t>
      </w:r>
      <w:r w:rsidRPr="00CF3571">
        <w:rPr>
          <w:spacing w:val="69"/>
        </w:rPr>
        <w:t xml:space="preserve">    </w:t>
      </w:r>
      <w:proofErr w:type="gramStart"/>
      <w:r w:rsidRPr="00CF3571">
        <w:t>Teaching,</w:t>
      </w:r>
      <w:r w:rsidRPr="00CF3571">
        <w:rPr>
          <w:spacing w:val="70"/>
        </w:rPr>
        <w:t xml:space="preserve">   </w:t>
      </w:r>
      <w:proofErr w:type="gramEnd"/>
      <w:r w:rsidRPr="00CF3571">
        <w:t>26,</w:t>
      </w:r>
      <w:r w:rsidRPr="00CF3571">
        <w:rPr>
          <w:spacing w:val="71"/>
        </w:rPr>
        <w:t xml:space="preserve">    </w:t>
      </w:r>
      <w:r w:rsidRPr="00CF3571">
        <w:t>602-</w:t>
      </w:r>
      <w:r w:rsidRPr="00CF3571">
        <w:rPr>
          <w:spacing w:val="-4"/>
        </w:rPr>
        <w:t>616.</w:t>
      </w:r>
      <w:r w:rsidR="00892353">
        <w:t xml:space="preserve"> </w:t>
      </w:r>
      <w:hyperlink r:id="rId40" w:history="1">
        <w:r w:rsidR="00892353" w:rsidRPr="00892353">
          <w:rPr>
            <w:rStyle w:val="Hyperlink"/>
            <w:color w:val="0070C0"/>
            <w:spacing w:val="-2"/>
          </w:rPr>
          <w:t>https://doi.org/10.1080/13540602.2021.1913404</w:t>
        </w:r>
      </w:hyperlink>
    </w:p>
    <w:p w14:paraId="6E270BD5" w14:textId="77777777" w:rsidR="00892353" w:rsidRPr="00CF3571" w:rsidRDefault="00892353" w:rsidP="00892353">
      <w:pPr>
        <w:pStyle w:val="BodyText"/>
        <w:spacing w:before="80" w:line="276" w:lineRule="auto"/>
        <w:ind w:left="743" w:right="21" w:hanging="720"/>
      </w:pPr>
      <w:r w:rsidRPr="00CF3571">
        <w:t xml:space="preserve">Taxer, J. L., &amp; </w:t>
      </w:r>
      <w:proofErr w:type="spellStart"/>
      <w:r w:rsidRPr="00CF3571">
        <w:t>Frenzel</w:t>
      </w:r>
      <w:proofErr w:type="spellEnd"/>
      <w:r w:rsidRPr="00CF3571">
        <w:t xml:space="preserve">, A. C. (2023). Emotional labor in education: Understanding the emotional demands and coping strategies of teachers. </w:t>
      </w:r>
      <w:r w:rsidRPr="00CF3571">
        <w:rPr>
          <w:i/>
        </w:rPr>
        <w:t>Frontiers in Psychology</w:t>
      </w:r>
      <w:r w:rsidRPr="00CF3571">
        <w:t xml:space="preserve">, </w:t>
      </w:r>
      <w:r w:rsidRPr="00CF3571">
        <w:rPr>
          <w:i/>
        </w:rPr>
        <w:t>14</w:t>
      </w:r>
      <w:r w:rsidRPr="00CF3571">
        <w:t xml:space="preserve">, 957856. </w:t>
      </w:r>
      <w:hyperlink r:id="rId41">
        <w:r w:rsidRPr="00CF3571">
          <w:rPr>
            <w:color w:val="0462C1"/>
            <w:u w:val="single" w:color="0462C1"/>
          </w:rPr>
          <w:t>https://doi.org/10.3389/fpsyg.2023.957856</w:t>
        </w:r>
      </w:hyperlink>
    </w:p>
    <w:p w14:paraId="16C432FF" w14:textId="77777777" w:rsidR="00892353" w:rsidRDefault="00892353" w:rsidP="000F3F68">
      <w:pPr>
        <w:pStyle w:val="BodyText"/>
        <w:spacing w:line="276" w:lineRule="auto"/>
      </w:pPr>
    </w:p>
    <w:p w14:paraId="7FE53142" w14:textId="77777777" w:rsidR="00CC54BB" w:rsidRPr="00CF3571" w:rsidRDefault="00CC54BB" w:rsidP="00CC54BB">
      <w:pPr>
        <w:tabs>
          <w:tab w:val="left" w:pos="1595"/>
          <w:tab w:val="left" w:pos="3245"/>
          <w:tab w:val="left" w:pos="4270"/>
          <w:tab w:val="left" w:pos="5762"/>
          <w:tab w:val="left" w:pos="7183"/>
          <w:tab w:val="left" w:pos="8428"/>
        </w:tabs>
        <w:spacing w:before="1" w:line="276" w:lineRule="auto"/>
        <w:ind w:left="743" w:right="17" w:hanging="720"/>
        <w:rPr>
          <w:sz w:val="24"/>
        </w:rPr>
      </w:pPr>
      <w:proofErr w:type="spellStart"/>
      <w:r w:rsidRPr="00CF3571">
        <w:rPr>
          <w:sz w:val="24"/>
        </w:rPr>
        <w:t>Tösten</w:t>
      </w:r>
      <w:proofErr w:type="spellEnd"/>
      <w:r w:rsidRPr="00CF3571">
        <w:rPr>
          <w:sz w:val="24"/>
        </w:rPr>
        <w:t>,</w:t>
      </w:r>
      <w:r w:rsidRPr="00CF3571">
        <w:rPr>
          <w:spacing w:val="-15"/>
          <w:sz w:val="24"/>
        </w:rPr>
        <w:t xml:space="preserve"> </w:t>
      </w:r>
      <w:r w:rsidRPr="00CF3571">
        <w:rPr>
          <w:sz w:val="24"/>
        </w:rPr>
        <w:t>R.,</w:t>
      </w:r>
      <w:r w:rsidRPr="00CF3571">
        <w:rPr>
          <w:spacing w:val="-15"/>
          <w:sz w:val="24"/>
        </w:rPr>
        <w:t xml:space="preserve"> </w:t>
      </w:r>
      <w:r w:rsidRPr="00CF3571">
        <w:rPr>
          <w:sz w:val="24"/>
        </w:rPr>
        <w:t>&amp;</w:t>
      </w:r>
      <w:r w:rsidRPr="00CF3571">
        <w:rPr>
          <w:spacing w:val="-15"/>
          <w:sz w:val="24"/>
        </w:rPr>
        <w:t xml:space="preserve"> </w:t>
      </w:r>
      <w:proofErr w:type="spellStart"/>
      <w:r w:rsidRPr="00CF3571">
        <w:rPr>
          <w:sz w:val="24"/>
        </w:rPr>
        <w:t>Sahin</w:t>
      </w:r>
      <w:proofErr w:type="spellEnd"/>
      <w:r w:rsidRPr="00CF3571">
        <w:rPr>
          <w:sz w:val="24"/>
        </w:rPr>
        <w:t>,</w:t>
      </w:r>
      <w:r w:rsidRPr="00CF3571">
        <w:rPr>
          <w:spacing w:val="-15"/>
          <w:sz w:val="24"/>
        </w:rPr>
        <w:t xml:space="preserve"> </w:t>
      </w:r>
      <w:r w:rsidRPr="00CF3571">
        <w:rPr>
          <w:sz w:val="24"/>
        </w:rPr>
        <w:t>Ç.</w:t>
      </w:r>
      <w:r w:rsidRPr="00CF3571">
        <w:rPr>
          <w:spacing w:val="-15"/>
          <w:sz w:val="24"/>
        </w:rPr>
        <w:t xml:space="preserve"> </w:t>
      </w:r>
      <w:r w:rsidRPr="00CF3571">
        <w:rPr>
          <w:sz w:val="24"/>
        </w:rPr>
        <w:t>Ç.</w:t>
      </w:r>
      <w:r w:rsidRPr="00CF3571">
        <w:rPr>
          <w:spacing w:val="-15"/>
          <w:sz w:val="24"/>
        </w:rPr>
        <w:t xml:space="preserve"> </w:t>
      </w:r>
      <w:r w:rsidRPr="00CF3571">
        <w:rPr>
          <w:sz w:val="24"/>
        </w:rPr>
        <w:t>(2017).</w:t>
      </w:r>
      <w:r w:rsidRPr="00CF3571">
        <w:rPr>
          <w:spacing w:val="-15"/>
          <w:sz w:val="24"/>
        </w:rPr>
        <w:t xml:space="preserve"> </w:t>
      </w:r>
      <w:r w:rsidRPr="00CF3571">
        <w:rPr>
          <w:sz w:val="24"/>
        </w:rPr>
        <w:t>Examining</w:t>
      </w:r>
      <w:r w:rsidRPr="00CF3571">
        <w:rPr>
          <w:spacing w:val="-15"/>
          <w:sz w:val="24"/>
        </w:rPr>
        <w:t xml:space="preserve"> </w:t>
      </w:r>
      <w:r w:rsidRPr="00CF3571">
        <w:rPr>
          <w:sz w:val="24"/>
        </w:rPr>
        <w:t>the</w:t>
      </w:r>
      <w:r w:rsidRPr="00CF3571">
        <w:rPr>
          <w:spacing w:val="-18"/>
          <w:sz w:val="24"/>
        </w:rPr>
        <w:t xml:space="preserve"> </w:t>
      </w:r>
      <w:r w:rsidRPr="00CF3571">
        <w:rPr>
          <w:sz w:val="24"/>
        </w:rPr>
        <w:t>Teachers'</w:t>
      </w:r>
      <w:r w:rsidRPr="00CF3571">
        <w:rPr>
          <w:spacing w:val="-15"/>
          <w:sz w:val="24"/>
        </w:rPr>
        <w:t xml:space="preserve"> </w:t>
      </w:r>
      <w:r w:rsidRPr="00CF3571">
        <w:rPr>
          <w:sz w:val="24"/>
        </w:rPr>
        <w:t>Emotional</w:t>
      </w:r>
      <w:r w:rsidRPr="00CF3571">
        <w:rPr>
          <w:spacing w:val="-15"/>
          <w:sz w:val="24"/>
        </w:rPr>
        <w:t xml:space="preserve"> </w:t>
      </w:r>
      <w:r w:rsidRPr="00CF3571">
        <w:rPr>
          <w:sz w:val="24"/>
        </w:rPr>
        <w:t>Labor</w:t>
      </w:r>
      <w:r w:rsidRPr="00CF3571">
        <w:rPr>
          <w:spacing w:val="-15"/>
          <w:sz w:val="24"/>
        </w:rPr>
        <w:t xml:space="preserve"> </w:t>
      </w:r>
      <w:r w:rsidRPr="00CF3571">
        <w:rPr>
          <w:sz w:val="24"/>
        </w:rPr>
        <w:t>Behavior.</w:t>
      </w:r>
      <w:r w:rsidRPr="00CF3571">
        <w:rPr>
          <w:spacing w:val="-15"/>
          <w:sz w:val="24"/>
        </w:rPr>
        <w:t xml:space="preserve"> </w:t>
      </w:r>
      <w:r w:rsidRPr="00CF3571">
        <w:rPr>
          <w:i/>
          <w:sz w:val="24"/>
        </w:rPr>
        <w:t xml:space="preserve">Journal </w:t>
      </w:r>
      <w:r w:rsidRPr="00CF3571">
        <w:rPr>
          <w:i/>
          <w:spacing w:val="-5"/>
          <w:sz w:val="24"/>
        </w:rPr>
        <w:t>of</w:t>
      </w:r>
      <w:r w:rsidRPr="00CF3571">
        <w:rPr>
          <w:i/>
          <w:sz w:val="24"/>
        </w:rPr>
        <w:tab/>
      </w:r>
      <w:r w:rsidRPr="00CF3571">
        <w:rPr>
          <w:i/>
          <w:spacing w:val="-2"/>
          <w:sz w:val="24"/>
        </w:rPr>
        <w:t>Education</w:t>
      </w:r>
      <w:r w:rsidRPr="00CF3571">
        <w:rPr>
          <w:i/>
          <w:sz w:val="24"/>
        </w:rPr>
        <w:tab/>
      </w:r>
      <w:r w:rsidRPr="00CF3571">
        <w:rPr>
          <w:i/>
          <w:spacing w:val="-5"/>
          <w:sz w:val="24"/>
        </w:rPr>
        <w:t>and</w:t>
      </w:r>
      <w:r w:rsidRPr="00CF3571">
        <w:rPr>
          <w:i/>
          <w:sz w:val="24"/>
        </w:rPr>
        <w:tab/>
      </w:r>
      <w:r w:rsidRPr="00CF3571">
        <w:rPr>
          <w:i/>
          <w:spacing w:val="-2"/>
          <w:sz w:val="24"/>
        </w:rPr>
        <w:t>Training</w:t>
      </w:r>
      <w:r w:rsidRPr="00CF3571">
        <w:rPr>
          <w:i/>
          <w:sz w:val="24"/>
        </w:rPr>
        <w:tab/>
      </w:r>
      <w:r w:rsidRPr="00CF3571">
        <w:rPr>
          <w:i/>
          <w:spacing w:val="-2"/>
          <w:sz w:val="24"/>
        </w:rPr>
        <w:t>Studies</w:t>
      </w:r>
      <w:r w:rsidRPr="00CF3571">
        <w:rPr>
          <w:spacing w:val="-2"/>
          <w:sz w:val="24"/>
        </w:rPr>
        <w:t>,</w:t>
      </w:r>
      <w:r w:rsidRPr="00CF3571">
        <w:rPr>
          <w:sz w:val="24"/>
        </w:rPr>
        <w:tab/>
      </w:r>
      <w:r w:rsidRPr="00CF3571">
        <w:rPr>
          <w:i/>
          <w:spacing w:val="-2"/>
          <w:sz w:val="24"/>
        </w:rPr>
        <w:t>5</w:t>
      </w:r>
      <w:r w:rsidRPr="00CF3571">
        <w:rPr>
          <w:spacing w:val="-2"/>
          <w:sz w:val="24"/>
        </w:rPr>
        <w:t>(10),</w:t>
      </w:r>
      <w:r w:rsidRPr="00CF3571">
        <w:rPr>
          <w:sz w:val="24"/>
        </w:rPr>
        <w:tab/>
        <w:t>18-</w:t>
      </w:r>
      <w:r w:rsidRPr="00CF3571">
        <w:rPr>
          <w:spacing w:val="-5"/>
          <w:sz w:val="24"/>
        </w:rPr>
        <w:t>27.</w:t>
      </w:r>
    </w:p>
    <w:p w14:paraId="169F9BE7" w14:textId="77777777" w:rsidR="00CC54BB" w:rsidRPr="00CF3571" w:rsidRDefault="00F239B9" w:rsidP="00CC54BB">
      <w:pPr>
        <w:pStyle w:val="BodyText"/>
        <w:spacing w:line="276" w:lineRule="auto"/>
        <w:ind w:left="743"/>
        <w:jc w:val="left"/>
      </w:pPr>
      <w:hyperlink r:id="rId42">
        <w:r w:rsidR="00CC54BB" w:rsidRPr="00CF3571">
          <w:rPr>
            <w:color w:val="0462C1"/>
            <w:spacing w:val="-2"/>
            <w:u w:val="single" w:color="0462C1"/>
          </w:rPr>
          <w:t>https://doi.org/10.11114/jets.v5i10.2621</w:t>
        </w:r>
      </w:hyperlink>
    </w:p>
    <w:p w14:paraId="4B1C5B0C" w14:textId="77777777" w:rsidR="00CC54BB" w:rsidRDefault="00CC54BB" w:rsidP="000F3F68">
      <w:pPr>
        <w:pStyle w:val="BodyText"/>
        <w:spacing w:line="276" w:lineRule="auto"/>
      </w:pPr>
    </w:p>
    <w:p w14:paraId="6AD9078C" w14:textId="77777777" w:rsidR="00BF289D" w:rsidRDefault="00BF289D" w:rsidP="000F3F68">
      <w:pPr>
        <w:pStyle w:val="BodyText"/>
        <w:spacing w:line="276" w:lineRule="auto"/>
      </w:pPr>
    </w:p>
    <w:p w14:paraId="592C8648" w14:textId="77777777" w:rsidR="00BF289D" w:rsidRDefault="00BF289D" w:rsidP="000F3F68">
      <w:pPr>
        <w:pStyle w:val="BodyText"/>
        <w:spacing w:line="276" w:lineRule="auto"/>
      </w:pPr>
    </w:p>
    <w:p w14:paraId="513A9CAE" w14:textId="77777777" w:rsidR="00BF289D" w:rsidRDefault="00BF289D" w:rsidP="000F3F68">
      <w:pPr>
        <w:pStyle w:val="BodyText"/>
        <w:spacing w:line="276" w:lineRule="auto"/>
      </w:pPr>
    </w:p>
    <w:p w14:paraId="3A8F17B5" w14:textId="77777777" w:rsidR="00BF289D" w:rsidRDefault="00BF289D" w:rsidP="00BF289D">
      <w:pPr>
        <w:pStyle w:val="BodyText"/>
        <w:spacing w:line="276" w:lineRule="auto"/>
        <w:ind w:left="0"/>
      </w:pPr>
    </w:p>
    <w:p w14:paraId="1E8D5352" w14:textId="77777777" w:rsidR="00BF289D" w:rsidRPr="00CF3571" w:rsidRDefault="00BF289D" w:rsidP="00BF289D">
      <w:pPr>
        <w:pStyle w:val="BodyText"/>
        <w:spacing w:line="276" w:lineRule="auto"/>
        <w:ind w:left="743" w:right="19" w:hanging="720"/>
      </w:pPr>
      <w:r w:rsidRPr="00CF3571">
        <w:t xml:space="preserve">Tsang, K. K., Li, G., Wang, L., Wang, G., &amp; Wu, H. (2022). The Relationship Between </w:t>
      </w:r>
      <w:r w:rsidRPr="00CF3571">
        <w:rPr>
          <w:spacing w:val="-2"/>
        </w:rPr>
        <w:t>Teaching</w:t>
      </w:r>
      <w:r w:rsidRPr="00CF3571">
        <w:rPr>
          <w:spacing w:val="-5"/>
        </w:rPr>
        <w:t xml:space="preserve"> </w:t>
      </w:r>
      <w:r w:rsidRPr="00CF3571">
        <w:rPr>
          <w:spacing w:val="-2"/>
        </w:rPr>
        <w:t>Experiences and</w:t>
      </w:r>
      <w:r w:rsidRPr="00CF3571">
        <w:rPr>
          <w:spacing w:val="-8"/>
        </w:rPr>
        <w:t xml:space="preserve"> </w:t>
      </w:r>
      <w:r w:rsidRPr="00CF3571">
        <w:rPr>
          <w:spacing w:val="-2"/>
        </w:rPr>
        <w:t>Teacher</w:t>
      </w:r>
      <w:r w:rsidRPr="00CF3571">
        <w:rPr>
          <w:spacing w:val="-6"/>
        </w:rPr>
        <w:t xml:space="preserve"> </w:t>
      </w:r>
      <w:r w:rsidRPr="00CF3571">
        <w:rPr>
          <w:spacing w:val="-2"/>
        </w:rPr>
        <w:t>Burnout</w:t>
      </w:r>
      <w:r w:rsidRPr="00CF3571">
        <w:rPr>
          <w:spacing w:val="-5"/>
        </w:rPr>
        <w:t xml:space="preserve"> </w:t>
      </w:r>
      <w:r w:rsidRPr="00CF3571">
        <w:rPr>
          <w:spacing w:val="-2"/>
        </w:rPr>
        <w:t>in</w:t>
      </w:r>
      <w:r w:rsidRPr="00CF3571">
        <w:rPr>
          <w:spacing w:val="-5"/>
        </w:rPr>
        <w:t xml:space="preserve"> </w:t>
      </w:r>
      <w:r w:rsidRPr="00CF3571">
        <w:rPr>
          <w:spacing w:val="-2"/>
        </w:rPr>
        <w:t>China:</w:t>
      </w:r>
      <w:r w:rsidRPr="00CF3571">
        <w:rPr>
          <w:spacing w:val="-7"/>
        </w:rPr>
        <w:t xml:space="preserve"> </w:t>
      </w:r>
      <w:r w:rsidRPr="00CF3571">
        <w:rPr>
          <w:spacing w:val="-2"/>
        </w:rPr>
        <w:t>The</w:t>
      </w:r>
      <w:r w:rsidRPr="00CF3571">
        <w:rPr>
          <w:spacing w:val="-7"/>
        </w:rPr>
        <w:t xml:space="preserve"> </w:t>
      </w:r>
      <w:r w:rsidRPr="00CF3571">
        <w:rPr>
          <w:spacing w:val="-2"/>
        </w:rPr>
        <w:t>Mediating</w:t>
      </w:r>
      <w:r w:rsidRPr="00CF3571">
        <w:rPr>
          <w:spacing w:val="-5"/>
        </w:rPr>
        <w:t xml:space="preserve"> </w:t>
      </w:r>
      <w:r w:rsidRPr="00CF3571">
        <w:rPr>
          <w:spacing w:val="-2"/>
        </w:rPr>
        <w:t>Role</w:t>
      </w:r>
      <w:r w:rsidRPr="00CF3571">
        <w:rPr>
          <w:spacing w:val="-6"/>
        </w:rPr>
        <w:t xml:space="preserve"> </w:t>
      </w:r>
      <w:r w:rsidRPr="00CF3571">
        <w:rPr>
          <w:spacing w:val="-2"/>
        </w:rPr>
        <w:t>of</w:t>
      </w:r>
      <w:r w:rsidRPr="00CF3571">
        <w:rPr>
          <w:spacing w:val="-6"/>
        </w:rPr>
        <w:t xml:space="preserve"> </w:t>
      </w:r>
      <w:r w:rsidRPr="00CF3571">
        <w:rPr>
          <w:spacing w:val="-2"/>
        </w:rPr>
        <w:t xml:space="preserve">Emotional </w:t>
      </w:r>
      <w:r w:rsidRPr="00CF3571">
        <w:t xml:space="preserve">Labor. </w:t>
      </w:r>
      <w:r w:rsidRPr="00CF3571">
        <w:rPr>
          <w:i/>
        </w:rPr>
        <w:t>Beijing International Review of Education</w:t>
      </w:r>
      <w:r w:rsidRPr="00CF3571">
        <w:t xml:space="preserve">, </w:t>
      </w:r>
      <w:r w:rsidRPr="00CF3571">
        <w:rPr>
          <w:i/>
        </w:rPr>
        <w:t>4</w:t>
      </w:r>
      <w:r w:rsidRPr="00CF3571">
        <w:t xml:space="preserve">(1), 135-151. </w:t>
      </w:r>
      <w:hyperlink r:id="rId43">
        <w:r w:rsidRPr="00CF3571">
          <w:rPr>
            <w:color w:val="0462C1"/>
            <w:spacing w:val="-2"/>
            <w:u w:val="single" w:color="0462C1"/>
          </w:rPr>
          <w:t>https://doi.org/10.1163/25902539-bja10010</w:t>
        </w:r>
      </w:hyperlink>
    </w:p>
    <w:p w14:paraId="2EC23F17" w14:textId="77777777" w:rsidR="00BF289D" w:rsidRDefault="00BF289D" w:rsidP="00BF289D">
      <w:pPr>
        <w:pStyle w:val="BodyText"/>
        <w:spacing w:before="158" w:line="276" w:lineRule="auto"/>
        <w:ind w:left="743" w:right="19" w:hanging="720"/>
      </w:pPr>
      <w:r w:rsidRPr="00CF3571">
        <w:t xml:space="preserve">Wang, X., Yang, L., Chen, K., &amp; Zheng, Y. (2024). Understanding teacher emotional exhaustion: exploring the role of teaching motivation, perceived autonomy, and teacher-student relationships. </w:t>
      </w:r>
      <w:r w:rsidRPr="00CF3571">
        <w:rPr>
          <w:i/>
        </w:rPr>
        <w:t>Frontiers in Psychology</w:t>
      </w:r>
      <w:r w:rsidRPr="00CF3571">
        <w:t xml:space="preserve">, </w:t>
      </w:r>
      <w:r w:rsidRPr="00CF3571">
        <w:rPr>
          <w:i/>
        </w:rPr>
        <w:t>14</w:t>
      </w:r>
      <w:r w:rsidRPr="00CF3571">
        <w:t xml:space="preserve">, 1342598. </w:t>
      </w:r>
      <w:hyperlink r:id="rId44">
        <w:r w:rsidRPr="00CF3571">
          <w:rPr>
            <w:color w:val="0462C1"/>
            <w:spacing w:val="-2"/>
            <w:u w:val="single" w:color="0462C1"/>
          </w:rPr>
          <w:t>https://doi.org/10.3389/fpsyg.2023.1342598</w:t>
        </w:r>
      </w:hyperlink>
    </w:p>
    <w:p w14:paraId="6CFB2813" w14:textId="77777777" w:rsidR="00BF289D" w:rsidRPr="003C587E" w:rsidRDefault="00BF289D" w:rsidP="00BF289D">
      <w:pPr>
        <w:pStyle w:val="BodyText"/>
        <w:spacing w:before="161" w:line="276" w:lineRule="auto"/>
        <w:ind w:left="743" w:right="8" w:hanging="720"/>
        <w:rPr>
          <w:color w:val="0070C0"/>
          <w:lang w:val="en-IN"/>
        </w:rPr>
      </w:pPr>
      <w:r w:rsidRPr="00034FF4">
        <w:rPr>
          <w:lang w:val="en-IN"/>
        </w:rPr>
        <w:t>Wragg, C. M. (1995). Classroom Management: The Perspectives of Teachers, Pupils, and Researcher.</w:t>
      </w:r>
      <w:r w:rsidRPr="00CF3571">
        <w:rPr>
          <w:lang w:val="en-IN"/>
        </w:rPr>
        <w:t xml:space="preserve"> </w:t>
      </w:r>
      <w:hyperlink r:id="rId45" w:history="1">
        <w:r w:rsidRPr="00CF3571">
          <w:rPr>
            <w:rStyle w:val="Hyperlink"/>
            <w:color w:val="0070C0"/>
            <w:lang w:val="en-IN"/>
          </w:rPr>
          <w:t>https://eric.ed.gov/?id=ED384578</w:t>
        </w:r>
      </w:hyperlink>
      <w:r w:rsidRPr="00CF3571">
        <w:rPr>
          <w:color w:val="0070C0"/>
          <w:lang w:val="en-IN"/>
        </w:rPr>
        <w:t xml:space="preserve">  </w:t>
      </w:r>
    </w:p>
    <w:p w14:paraId="7A3D4F1E" w14:textId="77777777" w:rsidR="00BF289D" w:rsidRDefault="00BF289D" w:rsidP="00BF289D">
      <w:pPr>
        <w:pStyle w:val="BodyText"/>
        <w:spacing w:before="162" w:line="276" w:lineRule="auto"/>
        <w:ind w:left="743" w:hanging="720"/>
        <w:jc w:val="left"/>
      </w:pPr>
      <w:proofErr w:type="spellStart"/>
      <w:r w:rsidRPr="00CF3571">
        <w:t>Ybema</w:t>
      </w:r>
      <w:proofErr w:type="spellEnd"/>
      <w:r w:rsidRPr="00CF3571">
        <w:t>,</w:t>
      </w:r>
      <w:r w:rsidRPr="00CF3571">
        <w:rPr>
          <w:spacing w:val="-15"/>
        </w:rPr>
        <w:t xml:space="preserve"> </w:t>
      </w:r>
      <w:r w:rsidRPr="00CF3571">
        <w:t>J.</w:t>
      </w:r>
      <w:r w:rsidRPr="00CF3571">
        <w:rPr>
          <w:spacing w:val="-15"/>
        </w:rPr>
        <w:t xml:space="preserve"> </w:t>
      </w:r>
      <w:r w:rsidRPr="00CF3571">
        <w:t>F.,</w:t>
      </w:r>
      <w:r w:rsidRPr="00CF3571">
        <w:rPr>
          <w:spacing w:val="-15"/>
        </w:rPr>
        <w:t xml:space="preserve"> </w:t>
      </w:r>
      <w:r w:rsidRPr="00CF3571">
        <w:t>&amp;</w:t>
      </w:r>
      <w:r w:rsidRPr="00CF3571">
        <w:rPr>
          <w:spacing w:val="-15"/>
        </w:rPr>
        <w:t xml:space="preserve"> </w:t>
      </w:r>
      <w:r w:rsidRPr="00CF3571">
        <w:t>Smulders,</w:t>
      </w:r>
      <w:r w:rsidRPr="00CF3571">
        <w:rPr>
          <w:spacing w:val="-15"/>
        </w:rPr>
        <w:t xml:space="preserve"> </w:t>
      </w:r>
      <w:r w:rsidRPr="00CF3571">
        <w:t>P.</w:t>
      </w:r>
      <w:r w:rsidRPr="00CF3571">
        <w:rPr>
          <w:spacing w:val="-15"/>
        </w:rPr>
        <w:t xml:space="preserve"> </w:t>
      </w:r>
      <w:r w:rsidRPr="00CF3571">
        <w:t>G.</w:t>
      </w:r>
      <w:r w:rsidRPr="00CF3571">
        <w:rPr>
          <w:spacing w:val="-15"/>
        </w:rPr>
        <w:t xml:space="preserve"> </w:t>
      </w:r>
      <w:r w:rsidRPr="00CF3571">
        <w:t>W.</w:t>
      </w:r>
      <w:r w:rsidRPr="00CF3571">
        <w:rPr>
          <w:spacing w:val="-15"/>
        </w:rPr>
        <w:t xml:space="preserve"> </w:t>
      </w:r>
      <w:r w:rsidRPr="00CF3571">
        <w:t>(2002).</w:t>
      </w:r>
      <w:r w:rsidRPr="00CF3571">
        <w:rPr>
          <w:spacing w:val="-15"/>
        </w:rPr>
        <w:t xml:space="preserve"> </w:t>
      </w:r>
      <w:r w:rsidRPr="00CF3571">
        <w:t>Emotional</w:t>
      </w:r>
      <w:r w:rsidRPr="00CF3571">
        <w:rPr>
          <w:spacing w:val="-15"/>
        </w:rPr>
        <w:t xml:space="preserve"> </w:t>
      </w:r>
      <w:r w:rsidRPr="00CF3571">
        <w:t>labor</w:t>
      </w:r>
      <w:r w:rsidRPr="00CF3571">
        <w:rPr>
          <w:spacing w:val="-15"/>
        </w:rPr>
        <w:t xml:space="preserve"> </w:t>
      </w:r>
      <w:r w:rsidRPr="00CF3571">
        <w:t>and</w:t>
      </w:r>
      <w:r w:rsidRPr="00CF3571">
        <w:rPr>
          <w:spacing w:val="-15"/>
        </w:rPr>
        <w:t xml:space="preserve"> </w:t>
      </w:r>
      <w:r w:rsidRPr="00CF3571">
        <w:t>burnout</w:t>
      </w:r>
      <w:r w:rsidRPr="00CF3571">
        <w:rPr>
          <w:spacing w:val="-15"/>
        </w:rPr>
        <w:t xml:space="preserve"> </w:t>
      </w:r>
      <w:r w:rsidRPr="00CF3571">
        <w:t>among</w:t>
      </w:r>
      <w:r w:rsidRPr="00CF3571">
        <w:rPr>
          <w:spacing w:val="-15"/>
        </w:rPr>
        <w:t xml:space="preserve"> </w:t>
      </w:r>
      <w:r w:rsidRPr="00CF3571">
        <w:t>teachers.</w:t>
      </w:r>
      <w:r w:rsidRPr="00CF3571">
        <w:rPr>
          <w:spacing w:val="-15"/>
        </w:rPr>
        <w:t xml:space="preserve"> </w:t>
      </w:r>
      <w:r w:rsidRPr="00CF3571">
        <w:rPr>
          <w:i/>
        </w:rPr>
        <w:t>Work &amp; Stress, 16</w:t>
      </w:r>
      <w:r w:rsidRPr="00CF3571">
        <w:t xml:space="preserve">(2), 176-190. </w:t>
      </w:r>
      <w:hyperlink r:id="rId46">
        <w:r w:rsidRPr="00CF3571">
          <w:rPr>
            <w:color w:val="0462C1"/>
            <w:u w:val="single" w:color="0462C1"/>
          </w:rPr>
          <w:t>https://doi.org/10.1080/02678370210166399</w:t>
        </w:r>
      </w:hyperlink>
    </w:p>
    <w:p w14:paraId="1D113999" w14:textId="77777777" w:rsidR="00BF289D" w:rsidRPr="00E62903" w:rsidRDefault="00BF289D" w:rsidP="00BF289D">
      <w:pPr>
        <w:pStyle w:val="BodyText"/>
        <w:spacing w:before="162" w:line="276" w:lineRule="auto"/>
        <w:ind w:left="743" w:hanging="720"/>
        <w:rPr>
          <w:lang w:val="en-IN"/>
        </w:rPr>
      </w:pPr>
      <w:r w:rsidRPr="00E62903">
        <w:rPr>
          <w:lang w:val="en-IN"/>
        </w:rPr>
        <w:t xml:space="preserve">Yin, H. (2015). The effect of teachers’ emotional </w:t>
      </w:r>
      <w:proofErr w:type="spellStart"/>
      <w:r w:rsidRPr="00E62903">
        <w:rPr>
          <w:lang w:val="en-IN"/>
        </w:rPr>
        <w:t>labor</w:t>
      </w:r>
      <w:proofErr w:type="spellEnd"/>
      <w:r w:rsidRPr="00E62903">
        <w:rPr>
          <w:lang w:val="en-IN"/>
        </w:rPr>
        <w:t xml:space="preserve"> on teaching satisfaction: moderation of emotional intelligence. </w:t>
      </w:r>
      <w:r w:rsidRPr="00E62903">
        <w:rPr>
          <w:i/>
          <w:iCs/>
          <w:lang w:val="en-IN"/>
        </w:rPr>
        <w:t>Teachers and Teaching</w:t>
      </w:r>
      <w:r w:rsidRPr="00E62903">
        <w:rPr>
          <w:lang w:val="en-IN"/>
        </w:rPr>
        <w:t xml:space="preserve">, </w:t>
      </w:r>
      <w:r w:rsidRPr="00E62903">
        <w:rPr>
          <w:i/>
          <w:iCs/>
          <w:lang w:val="en-IN"/>
        </w:rPr>
        <w:t>21</w:t>
      </w:r>
      <w:r w:rsidRPr="00E62903">
        <w:rPr>
          <w:lang w:val="en-IN"/>
        </w:rPr>
        <w:t xml:space="preserve">(7), 789–810. </w:t>
      </w:r>
      <w:hyperlink r:id="rId47" w:history="1">
        <w:r w:rsidRPr="00E62903">
          <w:rPr>
            <w:rStyle w:val="Hyperlink"/>
            <w:color w:val="0070C0"/>
            <w:lang w:val="en-IN"/>
          </w:rPr>
          <w:t>https://doi.org/10.1080/13540602.2014.995482</w:t>
        </w:r>
      </w:hyperlink>
      <w:r>
        <w:rPr>
          <w:lang w:val="en-IN"/>
        </w:rPr>
        <w:t xml:space="preserve"> </w:t>
      </w:r>
    </w:p>
    <w:p w14:paraId="38DB5443" w14:textId="77777777" w:rsidR="00BF289D" w:rsidRPr="00CF3571" w:rsidRDefault="00BF289D" w:rsidP="00BF289D">
      <w:pPr>
        <w:tabs>
          <w:tab w:val="left" w:pos="2294"/>
          <w:tab w:val="left" w:pos="4185"/>
          <w:tab w:val="left" w:pos="5785"/>
          <w:tab w:val="left" w:pos="7255"/>
          <w:tab w:val="left" w:pos="8273"/>
        </w:tabs>
        <w:spacing w:before="161" w:line="276" w:lineRule="auto"/>
        <w:ind w:left="743" w:right="16" w:hanging="720"/>
        <w:rPr>
          <w:sz w:val="24"/>
        </w:rPr>
      </w:pPr>
      <w:r w:rsidRPr="00CF3571">
        <w:rPr>
          <w:sz w:val="24"/>
        </w:rPr>
        <w:t>Yin,</w:t>
      </w:r>
      <w:r w:rsidRPr="00CF3571">
        <w:rPr>
          <w:spacing w:val="27"/>
          <w:sz w:val="24"/>
        </w:rPr>
        <w:t xml:space="preserve"> </w:t>
      </w:r>
      <w:r w:rsidRPr="00CF3571">
        <w:rPr>
          <w:sz w:val="24"/>
        </w:rPr>
        <w:t>H.,</w:t>
      </w:r>
      <w:r w:rsidRPr="00CF3571">
        <w:rPr>
          <w:spacing w:val="26"/>
          <w:sz w:val="24"/>
        </w:rPr>
        <w:t xml:space="preserve"> </w:t>
      </w:r>
      <w:r w:rsidRPr="00CF3571">
        <w:rPr>
          <w:sz w:val="24"/>
        </w:rPr>
        <w:t>Huang,</w:t>
      </w:r>
      <w:r w:rsidRPr="00CF3571">
        <w:rPr>
          <w:spacing w:val="26"/>
          <w:sz w:val="24"/>
        </w:rPr>
        <w:t xml:space="preserve"> </w:t>
      </w:r>
      <w:r w:rsidRPr="00CF3571">
        <w:rPr>
          <w:sz w:val="24"/>
        </w:rPr>
        <w:t>S.,</w:t>
      </w:r>
      <w:r w:rsidRPr="00CF3571">
        <w:rPr>
          <w:spacing w:val="26"/>
          <w:sz w:val="24"/>
        </w:rPr>
        <w:t xml:space="preserve"> </w:t>
      </w:r>
      <w:r w:rsidRPr="00CF3571">
        <w:rPr>
          <w:sz w:val="24"/>
        </w:rPr>
        <w:t>&amp;</w:t>
      </w:r>
      <w:r w:rsidRPr="00CF3571">
        <w:rPr>
          <w:spacing w:val="27"/>
          <w:sz w:val="24"/>
        </w:rPr>
        <w:t xml:space="preserve"> </w:t>
      </w:r>
      <w:r w:rsidRPr="00CF3571">
        <w:rPr>
          <w:sz w:val="24"/>
        </w:rPr>
        <w:t>Lee,</w:t>
      </w:r>
      <w:r w:rsidRPr="00CF3571">
        <w:rPr>
          <w:spacing w:val="26"/>
          <w:sz w:val="24"/>
        </w:rPr>
        <w:t xml:space="preserve"> </w:t>
      </w:r>
      <w:r w:rsidRPr="00CF3571">
        <w:rPr>
          <w:sz w:val="24"/>
        </w:rPr>
        <w:t>J.</w:t>
      </w:r>
      <w:r w:rsidRPr="00CF3571">
        <w:rPr>
          <w:spacing w:val="26"/>
          <w:sz w:val="24"/>
        </w:rPr>
        <w:t xml:space="preserve"> </w:t>
      </w:r>
      <w:r w:rsidRPr="00CF3571">
        <w:rPr>
          <w:sz w:val="24"/>
        </w:rPr>
        <w:t>C.</w:t>
      </w:r>
      <w:r w:rsidRPr="00CF3571">
        <w:rPr>
          <w:spacing w:val="26"/>
          <w:sz w:val="24"/>
        </w:rPr>
        <w:t xml:space="preserve"> </w:t>
      </w:r>
      <w:r w:rsidRPr="00CF3571">
        <w:rPr>
          <w:sz w:val="24"/>
        </w:rPr>
        <w:t>K.</w:t>
      </w:r>
      <w:r w:rsidRPr="00CF3571">
        <w:rPr>
          <w:spacing w:val="28"/>
          <w:sz w:val="24"/>
        </w:rPr>
        <w:t xml:space="preserve"> </w:t>
      </w:r>
      <w:r w:rsidRPr="00CF3571">
        <w:rPr>
          <w:sz w:val="24"/>
        </w:rPr>
        <w:t>(2021).</w:t>
      </w:r>
      <w:r w:rsidRPr="00CF3571">
        <w:rPr>
          <w:spacing w:val="25"/>
          <w:sz w:val="24"/>
        </w:rPr>
        <w:t xml:space="preserve"> </w:t>
      </w:r>
      <w:r w:rsidRPr="00CF3571">
        <w:rPr>
          <w:sz w:val="24"/>
        </w:rPr>
        <w:t>Emotional</w:t>
      </w:r>
      <w:r w:rsidRPr="00CF3571">
        <w:rPr>
          <w:spacing w:val="27"/>
          <w:sz w:val="24"/>
        </w:rPr>
        <w:t xml:space="preserve"> </w:t>
      </w:r>
      <w:r w:rsidRPr="00CF3571">
        <w:rPr>
          <w:sz w:val="24"/>
        </w:rPr>
        <w:t>labor</w:t>
      </w:r>
      <w:r w:rsidRPr="00CF3571">
        <w:rPr>
          <w:spacing w:val="25"/>
          <w:sz w:val="24"/>
        </w:rPr>
        <w:t xml:space="preserve"> </w:t>
      </w:r>
      <w:r w:rsidRPr="00CF3571">
        <w:rPr>
          <w:sz w:val="24"/>
        </w:rPr>
        <w:t>and</w:t>
      </w:r>
      <w:r w:rsidRPr="00CF3571">
        <w:rPr>
          <w:spacing w:val="26"/>
          <w:sz w:val="24"/>
        </w:rPr>
        <w:t xml:space="preserve"> </w:t>
      </w:r>
      <w:r w:rsidRPr="00CF3571">
        <w:rPr>
          <w:sz w:val="24"/>
        </w:rPr>
        <w:t>teacher</w:t>
      </w:r>
      <w:r w:rsidRPr="00CF3571">
        <w:rPr>
          <w:spacing w:val="25"/>
          <w:sz w:val="24"/>
        </w:rPr>
        <w:t xml:space="preserve"> </w:t>
      </w:r>
      <w:r w:rsidRPr="00CF3571">
        <w:rPr>
          <w:sz w:val="24"/>
        </w:rPr>
        <w:t>burnout: A meta-analysis</w:t>
      </w:r>
      <w:r w:rsidRPr="00CF3571">
        <w:rPr>
          <w:spacing w:val="-2"/>
          <w:sz w:val="24"/>
        </w:rPr>
        <w:t>.</w:t>
      </w:r>
      <w:r w:rsidRPr="00CF3571">
        <w:rPr>
          <w:sz w:val="24"/>
        </w:rPr>
        <w:tab/>
      </w:r>
      <w:r w:rsidRPr="00CF3571">
        <w:rPr>
          <w:i/>
          <w:spacing w:val="-2"/>
          <w:sz w:val="24"/>
        </w:rPr>
        <w:t>Educational</w:t>
      </w:r>
      <w:r w:rsidRPr="00CF3571">
        <w:rPr>
          <w:i/>
          <w:sz w:val="24"/>
        </w:rPr>
        <w:tab/>
      </w:r>
      <w:r w:rsidRPr="00CF3571">
        <w:rPr>
          <w:i/>
          <w:spacing w:val="-2"/>
          <w:sz w:val="24"/>
        </w:rPr>
        <w:t>Research</w:t>
      </w:r>
      <w:r w:rsidRPr="00CF3571">
        <w:rPr>
          <w:i/>
          <w:sz w:val="24"/>
        </w:rPr>
        <w:tab/>
      </w:r>
      <w:r w:rsidRPr="00CF3571">
        <w:rPr>
          <w:i/>
          <w:spacing w:val="-2"/>
          <w:sz w:val="24"/>
        </w:rPr>
        <w:t>Review</w:t>
      </w:r>
      <w:r w:rsidRPr="00CF3571">
        <w:rPr>
          <w:spacing w:val="-2"/>
          <w:sz w:val="24"/>
        </w:rPr>
        <w:t>,</w:t>
      </w:r>
      <w:r w:rsidRPr="00CF3571">
        <w:rPr>
          <w:sz w:val="24"/>
        </w:rPr>
        <w:tab/>
      </w:r>
      <w:r w:rsidRPr="00CF3571">
        <w:rPr>
          <w:i/>
          <w:spacing w:val="-5"/>
          <w:sz w:val="24"/>
        </w:rPr>
        <w:t>34</w:t>
      </w:r>
      <w:r w:rsidRPr="00CF3571">
        <w:rPr>
          <w:spacing w:val="-5"/>
          <w:sz w:val="24"/>
        </w:rPr>
        <w:t>,</w:t>
      </w:r>
      <w:r w:rsidRPr="00CF3571">
        <w:rPr>
          <w:sz w:val="24"/>
        </w:rPr>
        <w:tab/>
      </w:r>
      <w:r w:rsidRPr="00CF3571">
        <w:rPr>
          <w:spacing w:val="-2"/>
          <w:sz w:val="24"/>
        </w:rPr>
        <w:t>100394.</w:t>
      </w:r>
    </w:p>
    <w:p w14:paraId="513C5239" w14:textId="77777777" w:rsidR="00BF289D" w:rsidRPr="00CF3571" w:rsidRDefault="00F239B9" w:rsidP="00BF289D">
      <w:pPr>
        <w:pStyle w:val="BodyText"/>
        <w:spacing w:line="276" w:lineRule="auto"/>
        <w:ind w:left="743"/>
        <w:jc w:val="left"/>
      </w:pPr>
      <w:hyperlink r:id="rId48">
        <w:r w:rsidR="00BF289D" w:rsidRPr="00CF3571">
          <w:rPr>
            <w:color w:val="0462C1"/>
            <w:spacing w:val="-2"/>
            <w:u w:val="single" w:color="0462C1"/>
          </w:rPr>
          <w:t>https://doi.org/10.1016/j.edurev.2021.100394</w:t>
        </w:r>
      </w:hyperlink>
    </w:p>
    <w:p w14:paraId="122B4447" w14:textId="77777777" w:rsidR="00BF289D" w:rsidRPr="00CF3571" w:rsidRDefault="00BF289D" w:rsidP="00BF289D">
      <w:pPr>
        <w:pStyle w:val="BodyText"/>
        <w:spacing w:before="21" w:line="276" w:lineRule="auto"/>
        <w:ind w:left="0"/>
        <w:jc w:val="left"/>
      </w:pPr>
    </w:p>
    <w:p w14:paraId="20E71D07" w14:textId="77777777" w:rsidR="00BF289D" w:rsidRPr="00CF3571" w:rsidRDefault="00BF289D" w:rsidP="00BF289D">
      <w:pPr>
        <w:pStyle w:val="BodyText"/>
        <w:spacing w:line="276" w:lineRule="auto"/>
        <w:ind w:left="743" w:right="19" w:hanging="720"/>
      </w:pPr>
      <w:r w:rsidRPr="00CF3571">
        <w:t>Yu, J.</w:t>
      </w:r>
      <w:r w:rsidRPr="00CF3571">
        <w:rPr>
          <w:spacing w:val="-15"/>
        </w:rPr>
        <w:t xml:space="preserve"> </w:t>
      </w:r>
      <w:r w:rsidRPr="00CF3571">
        <w:t>(2024). The</w:t>
      </w:r>
      <w:r w:rsidRPr="00CF3571">
        <w:rPr>
          <w:spacing w:val="-8"/>
        </w:rPr>
        <w:t xml:space="preserve"> </w:t>
      </w:r>
      <w:r w:rsidRPr="00CF3571">
        <w:t>Impact</w:t>
      </w:r>
      <w:r w:rsidRPr="00CF3571">
        <w:rPr>
          <w:spacing w:val="-6"/>
        </w:rPr>
        <w:t xml:space="preserve"> </w:t>
      </w:r>
      <w:r w:rsidRPr="00CF3571">
        <w:t>of</w:t>
      </w:r>
      <w:r w:rsidRPr="00CF3571">
        <w:rPr>
          <w:spacing w:val="-13"/>
        </w:rPr>
        <w:t xml:space="preserve"> </w:t>
      </w:r>
      <w:r w:rsidRPr="00CF3571">
        <w:t>Teachers'</w:t>
      </w:r>
      <w:r w:rsidRPr="00CF3571">
        <w:rPr>
          <w:spacing w:val="-9"/>
        </w:rPr>
        <w:t xml:space="preserve"> </w:t>
      </w:r>
      <w:r w:rsidRPr="00CF3571">
        <w:t>Emotional</w:t>
      </w:r>
      <w:r w:rsidRPr="00CF3571">
        <w:rPr>
          <w:spacing w:val="-8"/>
        </w:rPr>
        <w:t xml:space="preserve"> </w:t>
      </w:r>
      <w:r w:rsidRPr="00CF3571">
        <w:t>Labor</w:t>
      </w:r>
      <w:r w:rsidRPr="00CF3571">
        <w:rPr>
          <w:spacing w:val="-8"/>
        </w:rPr>
        <w:t xml:space="preserve"> </w:t>
      </w:r>
      <w:r w:rsidRPr="00CF3571">
        <w:t>on</w:t>
      </w:r>
      <w:r w:rsidRPr="00CF3571">
        <w:rPr>
          <w:spacing w:val="-11"/>
        </w:rPr>
        <w:t xml:space="preserve"> </w:t>
      </w:r>
      <w:r w:rsidRPr="00CF3571">
        <w:t>Teachers</w:t>
      </w:r>
      <w:r w:rsidRPr="00CF3571">
        <w:rPr>
          <w:spacing w:val="-7"/>
        </w:rPr>
        <w:t xml:space="preserve"> </w:t>
      </w:r>
      <w:r w:rsidRPr="00CF3571">
        <w:t>and</w:t>
      </w:r>
      <w:r w:rsidRPr="00CF3571">
        <w:rPr>
          <w:spacing w:val="-8"/>
        </w:rPr>
        <w:t xml:space="preserve"> </w:t>
      </w:r>
      <w:r w:rsidRPr="00CF3571">
        <w:t>Students:</w:t>
      </w:r>
      <w:r w:rsidRPr="00CF3571">
        <w:rPr>
          <w:spacing w:val="-15"/>
        </w:rPr>
        <w:t xml:space="preserve"> </w:t>
      </w:r>
      <w:r w:rsidRPr="00CF3571">
        <w:t>A</w:t>
      </w:r>
      <w:r w:rsidRPr="00CF3571">
        <w:rPr>
          <w:spacing w:val="-15"/>
        </w:rPr>
        <w:t xml:space="preserve"> </w:t>
      </w:r>
      <w:r w:rsidRPr="00CF3571">
        <w:t xml:space="preserve">Literature </w:t>
      </w:r>
      <w:proofErr w:type="spellStart"/>
      <w:r w:rsidRPr="00CF3571">
        <w:t>Review.Lecture</w:t>
      </w:r>
      <w:proofErr w:type="spellEnd"/>
      <w:r w:rsidRPr="00CF3571">
        <w:t xml:space="preserve"> Notes in Education Psychology and Public Media,56,86-91. </w:t>
      </w:r>
      <w:hyperlink r:id="rId49">
        <w:r w:rsidRPr="00CF3571">
          <w:rPr>
            <w:color w:val="0462C1"/>
            <w:spacing w:val="-2"/>
            <w:u w:val="single" w:color="0462C1"/>
          </w:rPr>
          <w:t>https://doi.org/10.54254/2753-7048/56/20241596</w:t>
        </w:r>
      </w:hyperlink>
    </w:p>
    <w:p w14:paraId="5D516916" w14:textId="77777777" w:rsidR="00BF289D" w:rsidRPr="00CF3571" w:rsidRDefault="00BF289D" w:rsidP="00BF289D">
      <w:pPr>
        <w:pStyle w:val="BodyText"/>
        <w:spacing w:before="161" w:line="276" w:lineRule="auto"/>
        <w:ind w:left="743" w:right="8" w:hanging="720"/>
      </w:pPr>
      <w:proofErr w:type="spellStart"/>
      <w:r w:rsidRPr="00CF3571">
        <w:t>Zembylas</w:t>
      </w:r>
      <w:proofErr w:type="spellEnd"/>
      <w:r w:rsidRPr="00CF3571">
        <w:t xml:space="preserve">, M. (2005). Discursive practices, genealogies, and emotional rules: A </w:t>
      </w:r>
      <w:r w:rsidRPr="00CF3571">
        <w:rPr>
          <w:spacing w:val="-2"/>
        </w:rPr>
        <w:t>poststructuralist</w:t>
      </w:r>
      <w:r w:rsidRPr="00CF3571">
        <w:rPr>
          <w:spacing w:val="-7"/>
        </w:rPr>
        <w:t xml:space="preserve"> </w:t>
      </w:r>
      <w:r w:rsidRPr="00CF3571">
        <w:rPr>
          <w:spacing w:val="-2"/>
        </w:rPr>
        <w:t>view</w:t>
      </w:r>
      <w:r w:rsidRPr="00CF3571">
        <w:rPr>
          <w:spacing w:val="-9"/>
        </w:rPr>
        <w:t xml:space="preserve"> </w:t>
      </w:r>
      <w:r w:rsidRPr="00CF3571">
        <w:rPr>
          <w:spacing w:val="-2"/>
        </w:rPr>
        <w:t>on</w:t>
      </w:r>
      <w:r w:rsidRPr="00CF3571">
        <w:rPr>
          <w:spacing w:val="-4"/>
        </w:rPr>
        <w:t xml:space="preserve"> </w:t>
      </w:r>
      <w:r w:rsidRPr="00CF3571">
        <w:rPr>
          <w:spacing w:val="-2"/>
        </w:rPr>
        <w:t>emotional</w:t>
      </w:r>
      <w:r w:rsidRPr="00CF3571">
        <w:rPr>
          <w:spacing w:val="-8"/>
        </w:rPr>
        <w:t xml:space="preserve"> </w:t>
      </w:r>
      <w:r w:rsidRPr="00CF3571">
        <w:rPr>
          <w:spacing w:val="-2"/>
        </w:rPr>
        <w:t>labor.</w:t>
      </w:r>
      <w:r w:rsidRPr="00CF3571">
        <w:rPr>
          <w:spacing w:val="-7"/>
        </w:rPr>
        <w:t xml:space="preserve"> </w:t>
      </w:r>
      <w:r w:rsidRPr="00CF3571">
        <w:rPr>
          <w:i/>
          <w:spacing w:val="-2"/>
        </w:rPr>
        <w:t>Teaching</w:t>
      </w:r>
      <w:r w:rsidRPr="00CF3571">
        <w:rPr>
          <w:i/>
          <w:spacing w:val="-8"/>
        </w:rPr>
        <w:t xml:space="preserve"> </w:t>
      </w:r>
      <w:r w:rsidRPr="00CF3571">
        <w:rPr>
          <w:i/>
          <w:spacing w:val="-2"/>
        </w:rPr>
        <w:t>and</w:t>
      </w:r>
      <w:r w:rsidRPr="00CF3571">
        <w:rPr>
          <w:i/>
          <w:spacing w:val="-8"/>
        </w:rPr>
        <w:t xml:space="preserve"> </w:t>
      </w:r>
      <w:r w:rsidRPr="00CF3571">
        <w:rPr>
          <w:i/>
          <w:spacing w:val="-2"/>
        </w:rPr>
        <w:t>Teacher</w:t>
      </w:r>
      <w:r w:rsidRPr="00CF3571">
        <w:rPr>
          <w:i/>
          <w:spacing w:val="-5"/>
        </w:rPr>
        <w:t xml:space="preserve"> </w:t>
      </w:r>
      <w:r w:rsidRPr="00CF3571">
        <w:rPr>
          <w:i/>
          <w:spacing w:val="-2"/>
        </w:rPr>
        <w:t>Education</w:t>
      </w:r>
      <w:r w:rsidRPr="00CF3571">
        <w:rPr>
          <w:spacing w:val="-2"/>
        </w:rPr>
        <w:t>,</w:t>
      </w:r>
      <w:r w:rsidRPr="00CF3571">
        <w:rPr>
          <w:spacing w:val="-4"/>
        </w:rPr>
        <w:t xml:space="preserve"> </w:t>
      </w:r>
      <w:r w:rsidRPr="00CF3571">
        <w:rPr>
          <w:i/>
          <w:spacing w:val="-2"/>
        </w:rPr>
        <w:t>21</w:t>
      </w:r>
      <w:r w:rsidRPr="00CF3571">
        <w:rPr>
          <w:spacing w:val="-2"/>
        </w:rPr>
        <w:t>(8),</w:t>
      </w:r>
      <w:r w:rsidRPr="00CF3571">
        <w:rPr>
          <w:spacing w:val="-8"/>
        </w:rPr>
        <w:t xml:space="preserve"> </w:t>
      </w:r>
      <w:r w:rsidRPr="00CF3571">
        <w:rPr>
          <w:spacing w:val="-2"/>
        </w:rPr>
        <w:t xml:space="preserve">935– </w:t>
      </w:r>
      <w:r w:rsidRPr="00CF3571">
        <w:t xml:space="preserve">948. </w:t>
      </w:r>
      <w:hyperlink r:id="rId50">
        <w:r w:rsidRPr="00CF3571">
          <w:rPr>
            <w:color w:val="0462C1"/>
            <w:u w:val="single" w:color="0462C1"/>
          </w:rPr>
          <w:t>https://doi.org/10.1016/j.tate.2005.06.002</w:t>
        </w:r>
      </w:hyperlink>
    </w:p>
    <w:p w14:paraId="17395F24" w14:textId="77777777" w:rsidR="00BF289D" w:rsidRPr="00F06138" w:rsidRDefault="00BF289D" w:rsidP="00BF289D">
      <w:pPr>
        <w:pStyle w:val="BodyText"/>
        <w:spacing w:before="161" w:line="360" w:lineRule="auto"/>
        <w:ind w:left="743" w:right="8" w:hanging="720"/>
        <w:rPr>
          <w:color w:val="0070C0"/>
        </w:rPr>
      </w:pPr>
    </w:p>
    <w:p w14:paraId="1B072986" w14:textId="42BA802F" w:rsidR="00BF289D" w:rsidRPr="00CF3571" w:rsidRDefault="00BF289D" w:rsidP="00BF289D">
      <w:pPr>
        <w:pStyle w:val="BodyText"/>
        <w:spacing w:line="276" w:lineRule="auto"/>
        <w:ind w:left="0"/>
        <w:sectPr w:rsidR="00BF289D" w:rsidRPr="00CF3571">
          <w:pgSz w:w="11910" w:h="16840"/>
          <w:pgMar w:top="1340" w:right="1417" w:bottom="280" w:left="1417" w:header="44" w:footer="0" w:gutter="0"/>
          <w:cols w:space="720"/>
        </w:sectPr>
      </w:pPr>
    </w:p>
    <w:p w14:paraId="156F6948" w14:textId="77777777" w:rsidR="00250F65" w:rsidRPr="00CF3571" w:rsidRDefault="00250F65" w:rsidP="00831DA2">
      <w:pPr>
        <w:pStyle w:val="BodyText"/>
        <w:spacing w:line="276" w:lineRule="auto"/>
        <w:jc w:val="left"/>
        <w:sectPr w:rsidR="00250F65" w:rsidRPr="00CF3571">
          <w:pgSz w:w="11910" w:h="16840"/>
          <w:pgMar w:top="1340" w:right="1417" w:bottom="280" w:left="1417" w:header="44" w:footer="0" w:gutter="0"/>
          <w:cols w:space="720"/>
        </w:sectPr>
      </w:pPr>
    </w:p>
    <w:p w14:paraId="6EA4966C" w14:textId="1E7183A7" w:rsidR="00A61F17" w:rsidRPr="00F06138" w:rsidRDefault="00A61F17" w:rsidP="00E24445">
      <w:pPr>
        <w:pStyle w:val="BodyText"/>
        <w:spacing w:before="22" w:line="276" w:lineRule="auto"/>
        <w:ind w:left="0"/>
        <w:jc w:val="left"/>
        <w:rPr>
          <w:color w:val="0070C0"/>
        </w:rPr>
      </w:pPr>
    </w:p>
    <w:sectPr w:rsidR="00A61F17" w:rsidRPr="00F06138">
      <w:pgSz w:w="11910" w:h="16840"/>
      <w:pgMar w:top="1340" w:right="1417" w:bottom="280" w:left="1417" w:header="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DE397" w14:textId="77777777" w:rsidR="00F239B9" w:rsidRDefault="00F239B9">
      <w:r>
        <w:separator/>
      </w:r>
    </w:p>
  </w:endnote>
  <w:endnote w:type="continuationSeparator" w:id="0">
    <w:p w14:paraId="2F479E97" w14:textId="77777777" w:rsidR="00F239B9" w:rsidRDefault="00F2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A9458" w14:textId="77777777" w:rsidR="00F239B9" w:rsidRDefault="00F239B9">
      <w:r>
        <w:separator/>
      </w:r>
    </w:p>
  </w:footnote>
  <w:footnote w:type="continuationSeparator" w:id="0">
    <w:p w14:paraId="173488E4" w14:textId="77777777" w:rsidR="00F239B9" w:rsidRDefault="00F23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FA363" w14:textId="77777777" w:rsidR="00250F65" w:rsidRDefault="00F239B9">
    <w:pPr>
      <w:pStyle w:val="BodyText"/>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14:anchorId="4D3D5162" wp14:editId="44680D25">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0515" cy="198120"/>
                      </a:xfrm>
                      <a:prstGeom prst="rect">
                        <a:avLst/>
                      </a:prstGeom>
                    </wps:spPr>
                    <wps:txbx>
                      <w:txbxContent>
                        <w:p w14:paraId="6D6D4844" w14:textId="77777777" w:rsidR="00250F65" w:rsidRDefault="00F239B9">
                          <w:pPr>
                            <w:pStyle w:val="BodyText"/>
                            <w:spacing w:before="20"/>
                            <w:ind w:left="20"/>
                            <w:jc w:val="left"/>
                            <w:rPr>
                              <w:rFonts w:ascii="Courier New"/>
                            </w:rPr>
                          </w:pPr>
                          <w:r>
                            <w:rPr>
                              <w:rFonts w:ascii="Courier New"/>
                            </w:rPr>
                            <w:t xml:space="preserve">UNDER PEER </w:t>
                          </w:r>
                          <w:r>
                            <w:rPr>
                              <w:rFonts w:ascii="Courier New"/>
                              <w:spacing w:val="-2"/>
                            </w:rPr>
                            <w:t>REVIEW</w:t>
                          </w:r>
                        </w:p>
                      </w:txbxContent>
                    </wps:txbx>
                    <wps:bodyPr wrap="square" lIns="0" tIns="0" rIns="0" bIns="0" rtlCol="0">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D3D5162" id="_x0000_t202" coordsize="21600,21600" o:spt="202" path="m,l,21600r21600,l21600,xe">
              <v:stroke joinstyle="miter"/>
              <v:path gradientshapeok="t" o:connecttype="rect"/>
            </v:shapetype>
            <v:shape id="Textbox 1" o:spid="_x0000_s1027" type="#_x0000_t202" style="position:absolute;margin-left:-1pt;margin-top:1.2pt;width:124.45pt;height:15.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" filled="f" stroked="f">
              <v:textbox inset="0,0,0,0">
                <w:txbxContent>
                  <w:p w14:paraId="6D6D4844" w14:textId="77777777" w:rsidR="00250F65" w:rsidRDefault="00000000">
                    <w:pPr>
                      <w:pStyle w:val="BodyText"/>
                      <w:spacing w:before="20"/>
                      <w:ind w:left="20"/>
                      <w:jc w:val="left"/>
                      <w:rPr>
                        <w:rFonts w:ascii="Courier New"/>
                      </w:rPr>
                    </w:pPr>
                    <w:r>
                      <w:rPr>
                        <w:rFonts w:ascii="Courier New"/>
                      </w:rPr>
                      <w:t xml:space="preserve">UNDER PEER </w:t>
                    </w:r>
                    <w:r>
                      <w:rPr>
                        <w:rFonts w:ascii="Courier New"/>
                        <w:spacing w:val="-2"/>
                      </w:rPr>
                      <w:t>REVIEW</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749A1"/>
    <w:multiLevelType w:val="multilevel"/>
    <w:tmpl w:val="B14660F8"/>
    <w:lvl w:ilvl="0">
      <w:start w:val="1"/>
      <w:numFmt w:val="decimal"/>
      <w:lvlText w:val="%1."/>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43" w:hanging="420"/>
      </w:pPr>
      <w:rPr>
        <w:rFonts w:hint="default"/>
        <w:spacing w:val="0"/>
        <w:w w:val="94"/>
        <w:lang w:val="en-US" w:eastAsia="en-US" w:bidi="ar-SA"/>
      </w:rPr>
    </w:lvl>
    <w:lvl w:ilvl="2">
      <w:numFmt w:val="bullet"/>
      <w:lvlText w:val=""/>
      <w:lvlJc w:val="left"/>
      <w:pPr>
        <w:ind w:left="562" w:hanging="42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740" w:hanging="420"/>
      </w:pPr>
      <w:rPr>
        <w:rFonts w:hint="default"/>
        <w:lang w:val="en-US" w:eastAsia="en-US" w:bidi="ar-SA"/>
      </w:rPr>
    </w:lvl>
    <w:lvl w:ilvl="4">
      <w:numFmt w:val="bullet"/>
      <w:lvlText w:val="•"/>
      <w:lvlJc w:val="left"/>
      <w:pPr>
        <w:ind w:left="880" w:hanging="420"/>
      </w:pPr>
      <w:rPr>
        <w:rFonts w:hint="default"/>
        <w:lang w:val="en-US" w:eastAsia="en-US" w:bidi="ar-SA"/>
      </w:rPr>
    </w:lvl>
    <w:lvl w:ilvl="5">
      <w:numFmt w:val="bullet"/>
      <w:lvlText w:val="•"/>
      <w:lvlJc w:val="left"/>
      <w:pPr>
        <w:ind w:left="2245" w:hanging="420"/>
      </w:pPr>
      <w:rPr>
        <w:rFonts w:hint="default"/>
        <w:lang w:val="en-US" w:eastAsia="en-US" w:bidi="ar-SA"/>
      </w:rPr>
    </w:lvl>
    <w:lvl w:ilvl="6">
      <w:numFmt w:val="bullet"/>
      <w:lvlText w:val="•"/>
      <w:lvlJc w:val="left"/>
      <w:pPr>
        <w:ind w:left="3610" w:hanging="420"/>
      </w:pPr>
      <w:rPr>
        <w:rFonts w:hint="default"/>
        <w:lang w:val="en-US" w:eastAsia="en-US" w:bidi="ar-SA"/>
      </w:rPr>
    </w:lvl>
    <w:lvl w:ilvl="7">
      <w:numFmt w:val="bullet"/>
      <w:lvlText w:val="•"/>
      <w:lvlJc w:val="left"/>
      <w:pPr>
        <w:ind w:left="4976" w:hanging="420"/>
      </w:pPr>
      <w:rPr>
        <w:rFonts w:hint="default"/>
        <w:lang w:val="en-US" w:eastAsia="en-US" w:bidi="ar-SA"/>
      </w:rPr>
    </w:lvl>
    <w:lvl w:ilvl="8">
      <w:numFmt w:val="bullet"/>
      <w:lvlText w:val="•"/>
      <w:lvlJc w:val="left"/>
      <w:pPr>
        <w:ind w:left="6341" w:hanging="420"/>
      </w:pPr>
      <w:rPr>
        <w:rFonts w:hint="default"/>
        <w:lang w:val="en-US" w:eastAsia="en-US" w:bidi="ar-SA"/>
      </w:rPr>
    </w:lvl>
  </w:abstractNum>
  <w:abstractNum w:abstractNumId="1" w15:restartNumberingAfterBreak="0">
    <w:nsid w:val="62D55F87"/>
    <w:multiLevelType w:val="hybridMultilevel"/>
    <w:tmpl w:val="22D0D4BE"/>
    <w:lvl w:ilvl="0" w:tplc="FDEE3B7E">
      <w:start w:val="1"/>
      <w:numFmt w:val="decimal"/>
      <w:lvlText w:val="%1."/>
      <w:lvlJc w:val="left"/>
      <w:pPr>
        <w:ind w:left="5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B929C70">
      <w:numFmt w:val="bullet"/>
      <w:lvlText w:val="•"/>
      <w:lvlJc w:val="left"/>
      <w:pPr>
        <w:ind w:left="1375" w:hanging="360"/>
      </w:pPr>
      <w:rPr>
        <w:rFonts w:hint="default"/>
        <w:lang w:val="en-US" w:eastAsia="en-US" w:bidi="ar-SA"/>
      </w:rPr>
    </w:lvl>
    <w:lvl w:ilvl="2" w:tplc="1C50739E">
      <w:numFmt w:val="bullet"/>
      <w:lvlText w:val="•"/>
      <w:lvlJc w:val="left"/>
      <w:pPr>
        <w:ind w:left="2230" w:hanging="360"/>
      </w:pPr>
      <w:rPr>
        <w:rFonts w:hint="default"/>
        <w:lang w:val="en-US" w:eastAsia="en-US" w:bidi="ar-SA"/>
      </w:rPr>
    </w:lvl>
    <w:lvl w:ilvl="3" w:tplc="E154F114">
      <w:numFmt w:val="bullet"/>
      <w:lvlText w:val="•"/>
      <w:lvlJc w:val="left"/>
      <w:pPr>
        <w:ind w:left="3085" w:hanging="360"/>
      </w:pPr>
      <w:rPr>
        <w:rFonts w:hint="default"/>
        <w:lang w:val="en-US" w:eastAsia="en-US" w:bidi="ar-SA"/>
      </w:rPr>
    </w:lvl>
    <w:lvl w:ilvl="4" w:tplc="0F1AD404">
      <w:numFmt w:val="bullet"/>
      <w:lvlText w:val="•"/>
      <w:lvlJc w:val="left"/>
      <w:pPr>
        <w:ind w:left="3940" w:hanging="360"/>
      </w:pPr>
      <w:rPr>
        <w:rFonts w:hint="default"/>
        <w:lang w:val="en-US" w:eastAsia="en-US" w:bidi="ar-SA"/>
      </w:rPr>
    </w:lvl>
    <w:lvl w:ilvl="5" w:tplc="5F827A74">
      <w:numFmt w:val="bullet"/>
      <w:lvlText w:val="•"/>
      <w:lvlJc w:val="left"/>
      <w:pPr>
        <w:ind w:left="4796" w:hanging="360"/>
      </w:pPr>
      <w:rPr>
        <w:rFonts w:hint="default"/>
        <w:lang w:val="en-US" w:eastAsia="en-US" w:bidi="ar-SA"/>
      </w:rPr>
    </w:lvl>
    <w:lvl w:ilvl="6" w:tplc="44C81F86">
      <w:numFmt w:val="bullet"/>
      <w:lvlText w:val="•"/>
      <w:lvlJc w:val="left"/>
      <w:pPr>
        <w:ind w:left="5651" w:hanging="360"/>
      </w:pPr>
      <w:rPr>
        <w:rFonts w:hint="default"/>
        <w:lang w:val="en-US" w:eastAsia="en-US" w:bidi="ar-SA"/>
      </w:rPr>
    </w:lvl>
    <w:lvl w:ilvl="7" w:tplc="DF2E9020">
      <w:numFmt w:val="bullet"/>
      <w:lvlText w:val="•"/>
      <w:lvlJc w:val="left"/>
      <w:pPr>
        <w:ind w:left="6506" w:hanging="360"/>
      </w:pPr>
      <w:rPr>
        <w:rFonts w:hint="default"/>
        <w:lang w:val="en-US" w:eastAsia="en-US" w:bidi="ar-SA"/>
      </w:rPr>
    </w:lvl>
    <w:lvl w:ilvl="8" w:tplc="A00ED5CC">
      <w:numFmt w:val="bullet"/>
      <w:lvlText w:val="•"/>
      <w:lvlJc w:val="left"/>
      <w:pPr>
        <w:ind w:left="7361"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65"/>
    <w:rsid w:val="00002F45"/>
    <w:rsid w:val="00004231"/>
    <w:rsid w:val="0001221E"/>
    <w:rsid w:val="00022018"/>
    <w:rsid w:val="00030B16"/>
    <w:rsid w:val="00034FF4"/>
    <w:rsid w:val="00066521"/>
    <w:rsid w:val="000748A3"/>
    <w:rsid w:val="00092616"/>
    <w:rsid w:val="000A6C21"/>
    <w:rsid w:val="000C553E"/>
    <w:rsid w:val="000D706F"/>
    <w:rsid w:val="000E6353"/>
    <w:rsid w:val="000F3F68"/>
    <w:rsid w:val="00105BF9"/>
    <w:rsid w:val="00111633"/>
    <w:rsid w:val="001521E6"/>
    <w:rsid w:val="001E42FD"/>
    <w:rsid w:val="001E4C2D"/>
    <w:rsid w:val="001E4E1A"/>
    <w:rsid w:val="001F65BA"/>
    <w:rsid w:val="00200CE7"/>
    <w:rsid w:val="002056E0"/>
    <w:rsid w:val="00236C4E"/>
    <w:rsid w:val="00250F65"/>
    <w:rsid w:val="002738B9"/>
    <w:rsid w:val="00276365"/>
    <w:rsid w:val="00290F8B"/>
    <w:rsid w:val="002B439B"/>
    <w:rsid w:val="002D2E18"/>
    <w:rsid w:val="002F4E75"/>
    <w:rsid w:val="003157E6"/>
    <w:rsid w:val="0031610C"/>
    <w:rsid w:val="00333F76"/>
    <w:rsid w:val="00334792"/>
    <w:rsid w:val="00345E24"/>
    <w:rsid w:val="00352D0B"/>
    <w:rsid w:val="003759CE"/>
    <w:rsid w:val="00381D9F"/>
    <w:rsid w:val="00393589"/>
    <w:rsid w:val="00393A05"/>
    <w:rsid w:val="003A79C8"/>
    <w:rsid w:val="003C587E"/>
    <w:rsid w:val="003D749F"/>
    <w:rsid w:val="003E2B2A"/>
    <w:rsid w:val="003F3039"/>
    <w:rsid w:val="003F6210"/>
    <w:rsid w:val="00402D38"/>
    <w:rsid w:val="00417234"/>
    <w:rsid w:val="00421925"/>
    <w:rsid w:val="00426AE4"/>
    <w:rsid w:val="00451265"/>
    <w:rsid w:val="00452B4B"/>
    <w:rsid w:val="0046444F"/>
    <w:rsid w:val="004878B6"/>
    <w:rsid w:val="004A1A24"/>
    <w:rsid w:val="004B4C9C"/>
    <w:rsid w:val="004E277D"/>
    <w:rsid w:val="00512443"/>
    <w:rsid w:val="00572ABF"/>
    <w:rsid w:val="00574990"/>
    <w:rsid w:val="005A2934"/>
    <w:rsid w:val="005D31AB"/>
    <w:rsid w:val="005D7695"/>
    <w:rsid w:val="005E6F82"/>
    <w:rsid w:val="005F0CE2"/>
    <w:rsid w:val="006100D1"/>
    <w:rsid w:val="006106DF"/>
    <w:rsid w:val="00681A88"/>
    <w:rsid w:val="0068540C"/>
    <w:rsid w:val="00685A3D"/>
    <w:rsid w:val="0069286C"/>
    <w:rsid w:val="006A622C"/>
    <w:rsid w:val="006E772D"/>
    <w:rsid w:val="00704BF5"/>
    <w:rsid w:val="00712681"/>
    <w:rsid w:val="007171D5"/>
    <w:rsid w:val="00717D70"/>
    <w:rsid w:val="00722807"/>
    <w:rsid w:val="00726E3D"/>
    <w:rsid w:val="00730311"/>
    <w:rsid w:val="00741909"/>
    <w:rsid w:val="00746616"/>
    <w:rsid w:val="007A1280"/>
    <w:rsid w:val="007A2C03"/>
    <w:rsid w:val="007C1D41"/>
    <w:rsid w:val="007C53A1"/>
    <w:rsid w:val="007D16DD"/>
    <w:rsid w:val="007E3D9E"/>
    <w:rsid w:val="007E662B"/>
    <w:rsid w:val="00816C75"/>
    <w:rsid w:val="00831DA2"/>
    <w:rsid w:val="00857BB3"/>
    <w:rsid w:val="00887041"/>
    <w:rsid w:val="00891905"/>
    <w:rsid w:val="00891ED7"/>
    <w:rsid w:val="00892353"/>
    <w:rsid w:val="00895B11"/>
    <w:rsid w:val="0089679E"/>
    <w:rsid w:val="008A1F68"/>
    <w:rsid w:val="008E6DF1"/>
    <w:rsid w:val="00910EBE"/>
    <w:rsid w:val="00921DB0"/>
    <w:rsid w:val="00953A7E"/>
    <w:rsid w:val="00962E4C"/>
    <w:rsid w:val="009925AC"/>
    <w:rsid w:val="00996754"/>
    <w:rsid w:val="009B304C"/>
    <w:rsid w:val="009B6C2E"/>
    <w:rsid w:val="009C381E"/>
    <w:rsid w:val="009C7EE1"/>
    <w:rsid w:val="009F3F76"/>
    <w:rsid w:val="00A06A6C"/>
    <w:rsid w:val="00A11A02"/>
    <w:rsid w:val="00A358CE"/>
    <w:rsid w:val="00A61F17"/>
    <w:rsid w:val="00AA4E69"/>
    <w:rsid w:val="00AB78FA"/>
    <w:rsid w:val="00AC7B02"/>
    <w:rsid w:val="00B052BF"/>
    <w:rsid w:val="00B37E02"/>
    <w:rsid w:val="00B40EF8"/>
    <w:rsid w:val="00B50FA9"/>
    <w:rsid w:val="00B61474"/>
    <w:rsid w:val="00B62324"/>
    <w:rsid w:val="00B676DA"/>
    <w:rsid w:val="00B80A37"/>
    <w:rsid w:val="00B90806"/>
    <w:rsid w:val="00BA20C1"/>
    <w:rsid w:val="00BC6E8D"/>
    <w:rsid w:val="00BE0906"/>
    <w:rsid w:val="00BE72E5"/>
    <w:rsid w:val="00BF289D"/>
    <w:rsid w:val="00BF38F8"/>
    <w:rsid w:val="00C23DB4"/>
    <w:rsid w:val="00C63FF8"/>
    <w:rsid w:val="00CC54BB"/>
    <w:rsid w:val="00CC7378"/>
    <w:rsid w:val="00CF3571"/>
    <w:rsid w:val="00D10B5A"/>
    <w:rsid w:val="00D167C4"/>
    <w:rsid w:val="00D6379C"/>
    <w:rsid w:val="00D63EFD"/>
    <w:rsid w:val="00D7376E"/>
    <w:rsid w:val="00D95ED0"/>
    <w:rsid w:val="00DA01C6"/>
    <w:rsid w:val="00DA5183"/>
    <w:rsid w:val="00DB4036"/>
    <w:rsid w:val="00DB7533"/>
    <w:rsid w:val="00DD1574"/>
    <w:rsid w:val="00DE6056"/>
    <w:rsid w:val="00E016F2"/>
    <w:rsid w:val="00E11F35"/>
    <w:rsid w:val="00E24445"/>
    <w:rsid w:val="00E35BD4"/>
    <w:rsid w:val="00E62903"/>
    <w:rsid w:val="00E83BF6"/>
    <w:rsid w:val="00EB751D"/>
    <w:rsid w:val="00EC0B6F"/>
    <w:rsid w:val="00EF0FB9"/>
    <w:rsid w:val="00F06138"/>
    <w:rsid w:val="00F10202"/>
    <w:rsid w:val="00F125DF"/>
    <w:rsid w:val="00F20DCC"/>
    <w:rsid w:val="00F239B9"/>
    <w:rsid w:val="00F345A2"/>
    <w:rsid w:val="00F36429"/>
    <w:rsid w:val="00F36D6F"/>
    <w:rsid w:val="00F440A9"/>
    <w:rsid w:val="00F447AB"/>
    <w:rsid w:val="00F52B5F"/>
    <w:rsid w:val="00F5386B"/>
    <w:rsid w:val="00F62054"/>
    <w:rsid w:val="00F70425"/>
    <w:rsid w:val="00F72D66"/>
    <w:rsid w:val="00F7672E"/>
    <w:rsid w:val="00F76D7C"/>
    <w:rsid w:val="00FB5F91"/>
    <w:rsid w:val="00FD79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2FB0C"/>
  <w15:docId w15:val="{3C1DC87B-2F0D-40B8-8655-E268AFFC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hanging="420"/>
      <w:jc w:val="both"/>
      <w:outlineLvl w:val="0"/>
    </w:pPr>
    <w:rPr>
      <w:b/>
      <w:bCs/>
      <w:sz w:val="24"/>
      <w:szCs w:val="24"/>
    </w:rPr>
  </w:style>
  <w:style w:type="paragraph" w:styleId="Heading2">
    <w:name w:val="heading 2"/>
    <w:basedOn w:val="Normal"/>
    <w:uiPriority w:val="9"/>
    <w:unhideWhenUsed/>
    <w:qFormat/>
    <w:pPr>
      <w:ind w:left="23"/>
      <w:jc w:val="both"/>
      <w:outlineLvl w:val="1"/>
    </w:pPr>
    <w:rPr>
      <w:b/>
      <w:bCs/>
      <w:i/>
      <w:iCs/>
      <w:sz w:val="24"/>
      <w:szCs w:val="24"/>
    </w:rPr>
  </w:style>
  <w:style w:type="paragraph" w:styleId="Heading3">
    <w:name w:val="heading 3"/>
    <w:basedOn w:val="Normal"/>
    <w:next w:val="Normal"/>
    <w:link w:val="Heading3Char"/>
    <w:uiPriority w:val="9"/>
    <w:semiHidden/>
    <w:unhideWhenUsed/>
    <w:qFormat/>
    <w:rsid w:val="00726E3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4"/>
      <w:szCs w:val="24"/>
    </w:rPr>
  </w:style>
  <w:style w:type="paragraph" w:styleId="ListParagraph">
    <w:name w:val="List Paragraph"/>
    <w:basedOn w:val="Normal"/>
    <w:uiPriority w:val="1"/>
    <w:qFormat/>
    <w:pPr>
      <w:ind w:left="443"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05BF9"/>
    <w:rPr>
      <w:sz w:val="24"/>
      <w:szCs w:val="24"/>
    </w:rPr>
  </w:style>
  <w:style w:type="character" w:styleId="Hyperlink">
    <w:name w:val="Hyperlink"/>
    <w:basedOn w:val="DefaultParagraphFont"/>
    <w:uiPriority w:val="99"/>
    <w:unhideWhenUsed/>
    <w:rsid w:val="00D10B5A"/>
    <w:rPr>
      <w:color w:val="0000FF" w:themeColor="hyperlink"/>
      <w:u w:val="single"/>
    </w:rPr>
  </w:style>
  <w:style w:type="character" w:styleId="UnresolvedMention">
    <w:name w:val="Unresolved Mention"/>
    <w:basedOn w:val="DefaultParagraphFont"/>
    <w:uiPriority w:val="99"/>
    <w:semiHidden/>
    <w:unhideWhenUsed/>
    <w:rsid w:val="00D10B5A"/>
    <w:rPr>
      <w:color w:val="605E5C"/>
      <w:shd w:val="clear" w:color="auto" w:fill="E1DFDD"/>
    </w:rPr>
  </w:style>
  <w:style w:type="character" w:customStyle="1" w:styleId="Heading3Char">
    <w:name w:val="Heading 3 Char"/>
    <w:basedOn w:val="DefaultParagraphFont"/>
    <w:link w:val="Heading3"/>
    <w:uiPriority w:val="9"/>
    <w:semiHidden/>
    <w:rsid w:val="00726E3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680">
      <w:bodyDiv w:val="1"/>
      <w:marLeft w:val="0"/>
      <w:marRight w:val="0"/>
      <w:marTop w:val="0"/>
      <w:marBottom w:val="0"/>
      <w:divBdr>
        <w:top w:val="none" w:sz="0" w:space="0" w:color="auto"/>
        <w:left w:val="none" w:sz="0" w:space="0" w:color="auto"/>
        <w:bottom w:val="none" w:sz="0" w:space="0" w:color="auto"/>
        <w:right w:val="none" w:sz="0" w:space="0" w:color="auto"/>
      </w:divBdr>
      <w:divsChild>
        <w:div w:id="1527058890">
          <w:marLeft w:val="0"/>
          <w:marRight w:val="0"/>
          <w:marTop w:val="0"/>
          <w:marBottom w:val="0"/>
          <w:divBdr>
            <w:top w:val="none" w:sz="0" w:space="0" w:color="auto"/>
            <w:left w:val="none" w:sz="0" w:space="0" w:color="auto"/>
            <w:bottom w:val="none" w:sz="0" w:space="0" w:color="auto"/>
            <w:right w:val="none" w:sz="0" w:space="0" w:color="auto"/>
          </w:divBdr>
          <w:divsChild>
            <w:div w:id="1293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0226">
      <w:bodyDiv w:val="1"/>
      <w:marLeft w:val="0"/>
      <w:marRight w:val="0"/>
      <w:marTop w:val="0"/>
      <w:marBottom w:val="0"/>
      <w:divBdr>
        <w:top w:val="none" w:sz="0" w:space="0" w:color="auto"/>
        <w:left w:val="none" w:sz="0" w:space="0" w:color="auto"/>
        <w:bottom w:val="none" w:sz="0" w:space="0" w:color="auto"/>
        <w:right w:val="none" w:sz="0" w:space="0" w:color="auto"/>
      </w:divBdr>
    </w:div>
    <w:div w:id="97990765">
      <w:bodyDiv w:val="1"/>
      <w:marLeft w:val="0"/>
      <w:marRight w:val="0"/>
      <w:marTop w:val="0"/>
      <w:marBottom w:val="0"/>
      <w:divBdr>
        <w:top w:val="none" w:sz="0" w:space="0" w:color="auto"/>
        <w:left w:val="none" w:sz="0" w:space="0" w:color="auto"/>
        <w:bottom w:val="none" w:sz="0" w:space="0" w:color="auto"/>
        <w:right w:val="none" w:sz="0" w:space="0" w:color="auto"/>
      </w:divBdr>
    </w:div>
    <w:div w:id="254368710">
      <w:bodyDiv w:val="1"/>
      <w:marLeft w:val="0"/>
      <w:marRight w:val="0"/>
      <w:marTop w:val="0"/>
      <w:marBottom w:val="0"/>
      <w:divBdr>
        <w:top w:val="none" w:sz="0" w:space="0" w:color="auto"/>
        <w:left w:val="none" w:sz="0" w:space="0" w:color="auto"/>
        <w:bottom w:val="none" w:sz="0" w:space="0" w:color="auto"/>
        <w:right w:val="none" w:sz="0" w:space="0" w:color="auto"/>
      </w:divBdr>
      <w:divsChild>
        <w:div w:id="1373339600">
          <w:marLeft w:val="0"/>
          <w:marRight w:val="0"/>
          <w:marTop w:val="0"/>
          <w:marBottom w:val="0"/>
          <w:divBdr>
            <w:top w:val="none" w:sz="0" w:space="0" w:color="auto"/>
            <w:left w:val="none" w:sz="0" w:space="0" w:color="auto"/>
            <w:bottom w:val="none" w:sz="0" w:space="0" w:color="auto"/>
            <w:right w:val="none" w:sz="0" w:space="0" w:color="auto"/>
          </w:divBdr>
          <w:divsChild>
            <w:div w:id="4628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6057">
      <w:bodyDiv w:val="1"/>
      <w:marLeft w:val="0"/>
      <w:marRight w:val="0"/>
      <w:marTop w:val="0"/>
      <w:marBottom w:val="0"/>
      <w:divBdr>
        <w:top w:val="none" w:sz="0" w:space="0" w:color="auto"/>
        <w:left w:val="none" w:sz="0" w:space="0" w:color="auto"/>
        <w:bottom w:val="none" w:sz="0" w:space="0" w:color="auto"/>
        <w:right w:val="none" w:sz="0" w:space="0" w:color="auto"/>
      </w:divBdr>
      <w:divsChild>
        <w:div w:id="1139766601">
          <w:marLeft w:val="0"/>
          <w:marRight w:val="0"/>
          <w:marTop w:val="0"/>
          <w:marBottom w:val="0"/>
          <w:divBdr>
            <w:top w:val="none" w:sz="0" w:space="0" w:color="auto"/>
            <w:left w:val="none" w:sz="0" w:space="0" w:color="auto"/>
            <w:bottom w:val="none" w:sz="0" w:space="0" w:color="auto"/>
            <w:right w:val="none" w:sz="0" w:space="0" w:color="auto"/>
          </w:divBdr>
        </w:div>
      </w:divsChild>
    </w:div>
    <w:div w:id="302807863">
      <w:bodyDiv w:val="1"/>
      <w:marLeft w:val="0"/>
      <w:marRight w:val="0"/>
      <w:marTop w:val="0"/>
      <w:marBottom w:val="0"/>
      <w:divBdr>
        <w:top w:val="none" w:sz="0" w:space="0" w:color="auto"/>
        <w:left w:val="none" w:sz="0" w:space="0" w:color="auto"/>
        <w:bottom w:val="none" w:sz="0" w:space="0" w:color="auto"/>
        <w:right w:val="none" w:sz="0" w:space="0" w:color="auto"/>
      </w:divBdr>
    </w:div>
    <w:div w:id="434641028">
      <w:bodyDiv w:val="1"/>
      <w:marLeft w:val="0"/>
      <w:marRight w:val="0"/>
      <w:marTop w:val="0"/>
      <w:marBottom w:val="0"/>
      <w:divBdr>
        <w:top w:val="none" w:sz="0" w:space="0" w:color="auto"/>
        <w:left w:val="none" w:sz="0" w:space="0" w:color="auto"/>
        <w:bottom w:val="none" w:sz="0" w:space="0" w:color="auto"/>
        <w:right w:val="none" w:sz="0" w:space="0" w:color="auto"/>
      </w:divBdr>
      <w:divsChild>
        <w:div w:id="317658594">
          <w:marLeft w:val="0"/>
          <w:marRight w:val="0"/>
          <w:marTop w:val="0"/>
          <w:marBottom w:val="0"/>
          <w:divBdr>
            <w:top w:val="none" w:sz="0" w:space="0" w:color="auto"/>
            <w:left w:val="none" w:sz="0" w:space="0" w:color="auto"/>
            <w:bottom w:val="none" w:sz="0" w:space="0" w:color="auto"/>
            <w:right w:val="none" w:sz="0" w:space="0" w:color="auto"/>
          </w:divBdr>
        </w:div>
      </w:divsChild>
    </w:div>
    <w:div w:id="732116954">
      <w:bodyDiv w:val="1"/>
      <w:marLeft w:val="0"/>
      <w:marRight w:val="0"/>
      <w:marTop w:val="0"/>
      <w:marBottom w:val="0"/>
      <w:divBdr>
        <w:top w:val="none" w:sz="0" w:space="0" w:color="auto"/>
        <w:left w:val="none" w:sz="0" w:space="0" w:color="auto"/>
        <w:bottom w:val="none" w:sz="0" w:space="0" w:color="auto"/>
        <w:right w:val="none" w:sz="0" w:space="0" w:color="auto"/>
      </w:divBdr>
    </w:div>
    <w:div w:id="842620665">
      <w:bodyDiv w:val="1"/>
      <w:marLeft w:val="0"/>
      <w:marRight w:val="0"/>
      <w:marTop w:val="0"/>
      <w:marBottom w:val="0"/>
      <w:divBdr>
        <w:top w:val="none" w:sz="0" w:space="0" w:color="auto"/>
        <w:left w:val="none" w:sz="0" w:space="0" w:color="auto"/>
        <w:bottom w:val="none" w:sz="0" w:space="0" w:color="auto"/>
        <w:right w:val="none" w:sz="0" w:space="0" w:color="auto"/>
      </w:divBdr>
    </w:div>
    <w:div w:id="908930080">
      <w:bodyDiv w:val="1"/>
      <w:marLeft w:val="0"/>
      <w:marRight w:val="0"/>
      <w:marTop w:val="0"/>
      <w:marBottom w:val="0"/>
      <w:divBdr>
        <w:top w:val="none" w:sz="0" w:space="0" w:color="auto"/>
        <w:left w:val="none" w:sz="0" w:space="0" w:color="auto"/>
        <w:bottom w:val="none" w:sz="0" w:space="0" w:color="auto"/>
        <w:right w:val="none" w:sz="0" w:space="0" w:color="auto"/>
      </w:divBdr>
      <w:divsChild>
        <w:div w:id="1770660701">
          <w:marLeft w:val="0"/>
          <w:marRight w:val="0"/>
          <w:marTop w:val="0"/>
          <w:marBottom w:val="0"/>
          <w:divBdr>
            <w:top w:val="none" w:sz="0" w:space="0" w:color="auto"/>
            <w:left w:val="none" w:sz="0" w:space="0" w:color="auto"/>
            <w:bottom w:val="none" w:sz="0" w:space="0" w:color="auto"/>
            <w:right w:val="none" w:sz="0" w:space="0" w:color="auto"/>
          </w:divBdr>
          <w:divsChild>
            <w:div w:id="47468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53303">
      <w:bodyDiv w:val="1"/>
      <w:marLeft w:val="0"/>
      <w:marRight w:val="0"/>
      <w:marTop w:val="0"/>
      <w:marBottom w:val="0"/>
      <w:divBdr>
        <w:top w:val="none" w:sz="0" w:space="0" w:color="auto"/>
        <w:left w:val="none" w:sz="0" w:space="0" w:color="auto"/>
        <w:bottom w:val="none" w:sz="0" w:space="0" w:color="auto"/>
        <w:right w:val="none" w:sz="0" w:space="0" w:color="auto"/>
      </w:divBdr>
      <w:divsChild>
        <w:div w:id="1319653590">
          <w:marLeft w:val="0"/>
          <w:marRight w:val="0"/>
          <w:marTop w:val="0"/>
          <w:marBottom w:val="0"/>
          <w:divBdr>
            <w:top w:val="none" w:sz="0" w:space="0" w:color="auto"/>
            <w:left w:val="none" w:sz="0" w:space="0" w:color="auto"/>
            <w:bottom w:val="none" w:sz="0" w:space="0" w:color="auto"/>
            <w:right w:val="none" w:sz="0" w:space="0" w:color="auto"/>
          </w:divBdr>
        </w:div>
      </w:divsChild>
    </w:div>
    <w:div w:id="1021786025">
      <w:bodyDiv w:val="1"/>
      <w:marLeft w:val="0"/>
      <w:marRight w:val="0"/>
      <w:marTop w:val="0"/>
      <w:marBottom w:val="0"/>
      <w:divBdr>
        <w:top w:val="none" w:sz="0" w:space="0" w:color="auto"/>
        <w:left w:val="none" w:sz="0" w:space="0" w:color="auto"/>
        <w:bottom w:val="none" w:sz="0" w:space="0" w:color="auto"/>
        <w:right w:val="none" w:sz="0" w:space="0" w:color="auto"/>
      </w:divBdr>
    </w:div>
    <w:div w:id="1047291183">
      <w:bodyDiv w:val="1"/>
      <w:marLeft w:val="0"/>
      <w:marRight w:val="0"/>
      <w:marTop w:val="0"/>
      <w:marBottom w:val="0"/>
      <w:divBdr>
        <w:top w:val="none" w:sz="0" w:space="0" w:color="auto"/>
        <w:left w:val="none" w:sz="0" w:space="0" w:color="auto"/>
        <w:bottom w:val="none" w:sz="0" w:space="0" w:color="auto"/>
        <w:right w:val="none" w:sz="0" w:space="0" w:color="auto"/>
      </w:divBdr>
      <w:divsChild>
        <w:div w:id="1454403657">
          <w:marLeft w:val="0"/>
          <w:marRight w:val="0"/>
          <w:marTop w:val="0"/>
          <w:marBottom w:val="0"/>
          <w:divBdr>
            <w:top w:val="none" w:sz="0" w:space="0" w:color="auto"/>
            <w:left w:val="none" w:sz="0" w:space="0" w:color="auto"/>
            <w:bottom w:val="none" w:sz="0" w:space="0" w:color="auto"/>
            <w:right w:val="none" w:sz="0" w:space="0" w:color="auto"/>
          </w:divBdr>
        </w:div>
      </w:divsChild>
    </w:div>
    <w:div w:id="1165895511">
      <w:bodyDiv w:val="1"/>
      <w:marLeft w:val="0"/>
      <w:marRight w:val="0"/>
      <w:marTop w:val="0"/>
      <w:marBottom w:val="0"/>
      <w:divBdr>
        <w:top w:val="none" w:sz="0" w:space="0" w:color="auto"/>
        <w:left w:val="none" w:sz="0" w:space="0" w:color="auto"/>
        <w:bottom w:val="none" w:sz="0" w:space="0" w:color="auto"/>
        <w:right w:val="none" w:sz="0" w:space="0" w:color="auto"/>
      </w:divBdr>
      <w:divsChild>
        <w:div w:id="599685998">
          <w:marLeft w:val="0"/>
          <w:marRight w:val="0"/>
          <w:marTop w:val="0"/>
          <w:marBottom w:val="0"/>
          <w:divBdr>
            <w:top w:val="none" w:sz="0" w:space="0" w:color="auto"/>
            <w:left w:val="none" w:sz="0" w:space="0" w:color="auto"/>
            <w:bottom w:val="none" w:sz="0" w:space="0" w:color="auto"/>
            <w:right w:val="none" w:sz="0" w:space="0" w:color="auto"/>
          </w:divBdr>
        </w:div>
      </w:divsChild>
    </w:div>
    <w:div w:id="1199783224">
      <w:bodyDiv w:val="1"/>
      <w:marLeft w:val="0"/>
      <w:marRight w:val="0"/>
      <w:marTop w:val="0"/>
      <w:marBottom w:val="0"/>
      <w:divBdr>
        <w:top w:val="none" w:sz="0" w:space="0" w:color="auto"/>
        <w:left w:val="none" w:sz="0" w:space="0" w:color="auto"/>
        <w:bottom w:val="none" w:sz="0" w:space="0" w:color="auto"/>
        <w:right w:val="none" w:sz="0" w:space="0" w:color="auto"/>
      </w:divBdr>
      <w:divsChild>
        <w:div w:id="383607226">
          <w:marLeft w:val="0"/>
          <w:marRight w:val="0"/>
          <w:marTop w:val="0"/>
          <w:marBottom w:val="0"/>
          <w:divBdr>
            <w:top w:val="none" w:sz="0" w:space="0" w:color="auto"/>
            <w:left w:val="none" w:sz="0" w:space="0" w:color="auto"/>
            <w:bottom w:val="none" w:sz="0" w:space="0" w:color="auto"/>
            <w:right w:val="none" w:sz="0" w:space="0" w:color="auto"/>
          </w:divBdr>
        </w:div>
      </w:divsChild>
    </w:div>
    <w:div w:id="1244485718">
      <w:bodyDiv w:val="1"/>
      <w:marLeft w:val="0"/>
      <w:marRight w:val="0"/>
      <w:marTop w:val="0"/>
      <w:marBottom w:val="0"/>
      <w:divBdr>
        <w:top w:val="none" w:sz="0" w:space="0" w:color="auto"/>
        <w:left w:val="none" w:sz="0" w:space="0" w:color="auto"/>
        <w:bottom w:val="none" w:sz="0" w:space="0" w:color="auto"/>
        <w:right w:val="none" w:sz="0" w:space="0" w:color="auto"/>
      </w:divBdr>
    </w:div>
    <w:div w:id="1254360179">
      <w:bodyDiv w:val="1"/>
      <w:marLeft w:val="0"/>
      <w:marRight w:val="0"/>
      <w:marTop w:val="0"/>
      <w:marBottom w:val="0"/>
      <w:divBdr>
        <w:top w:val="none" w:sz="0" w:space="0" w:color="auto"/>
        <w:left w:val="none" w:sz="0" w:space="0" w:color="auto"/>
        <w:bottom w:val="none" w:sz="0" w:space="0" w:color="auto"/>
        <w:right w:val="none" w:sz="0" w:space="0" w:color="auto"/>
      </w:divBdr>
      <w:divsChild>
        <w:div w:id="1171488462">
          <w:marLeft w:val="0"/>
          <w:marRight w:val="0"/>
          <w:marTop w:val="0"/>
          <w:marBottom w:val="0"/>
          <w:divBdr>
            <w:top w:val="none" w:sz="0" w:space="0" w:color="auto"/>
            <w:left w:val="none" w:sz="0" w:space="0" w:color="auto"/>
            <w:bottom w:val="none" w:sz="0" w:space="0" w:color="auto"/>
            <w:right w:val="none" w:sz="0" w:space="0" w:color="auto"/>
          </w:divBdr>
        </w:div>
      </w:divsChild>
    </w:div>
    <w:div w:id="1308634729">
      <w:bodyDiv w:val="1"/>
      <w:marLeft w:val="0"/>
      <w:marRight w:val="0"/>
      <w:marTop w:val="0"/>
      <w:marBottom w:val="0"/>
      <w:divBdr>
        <w:top w:val="none" w:sz="0" w:space="0" w:color="auto"/>
        <w:left w:val="none" w:sz="0" w:space="0" w:color="auto"/>
        <w:bottom w:val="none" w:sz="0" w:space="0" w:color="auto"/>
        <w:right w:val="none" w:sz="0" w:space="0" w:color="auto"/>
      </w:divBdr>
    </w:div>
    <w:div w:id="1336767006">
      <w:bodyDiv w:val="1"/>
      <w:marLeft w:val="0"/>
      <w:marRight w:val="0"/>
      <w:marTop w:val="0"/>
      <w:marBottom w:val="0"/>
      <w:divBdr>
        <w:top w:val="none" w:sz="0" w:space="0" w:color="auto"/>
        <w:left w:val="none" w:sz="0" w:space="0" w:color="auto"/>
        <w:bottom w:val="none" w:sz="0" w:space="0" w:color="auto"/>
        <w:right w:val="none" w:sz="0" w:space="0" w:color="auto"/>
      </w:divBdr>
      <w:divsChild>
        <w:div w:id="1405883268">
          <w:marLeft w:val="0"/>
          <w:marRight w:val="0"/>
          <w:marTop w:val="0"/>
          <w:marBottom w:val="0"/>
          <w:divBdr>
            <w:top w:val="none" w:sz="0" w:space="0" w:color="auto"/>
            <w:left w:val="none" w:sz="0" w:space="0" w:color="auto"/>
            <w:bottom w:val="none" w:sz="0" w:space="0" w:color="auto"/>
            <w:right w:val="none" w:sz="0" w:space="0" w:color="auto"/>
          </w:divBdr>
        </w:div>
      </w:divsChild>
    </w:div>
    <w:div w:id="1424492947">
      <w:bodyDiv w:val="1"/>
      <w:marLeft w:val="0"/>
      <w:marRight w:val="0"/>
      <w:marTop w:val="0"/>
      <w:marBottom w:val="0"/>
      <w:divBdr>
        <w:top w:val="none" w:sz="0" w:space="0" w:color="auto"/>
        <w:left w:val="none" w:sz="0" w:space="0" w:color="auto"/>
        <w:bottom w:val="none" w:sz="0" w:space="0" w:color="auto"/>
        <w:right w:val="none" w:sz="0" w:space="0" w:color="auto"/>
      </w:divBdr>
    </w:div>
    <w:div w:id="1445346074">
      <w:bodyDiv w:val="1"/>
      <w:marLeft w:val="0"/>
      <w:marRight w:val="0"/>
      <w:marTop w:val="0"/>
      <w:marBottom w:val="0"/>
      <w:divBdr>
        <w:top w:val="none" w:sz="0" w:space="0" w:color="auto"/>
        <w:left w:val="none" w:sz="0" w:space="0" w:color="auto"/>
        <w:bottom w:val="none" w:sz="0" w:space="0" w:color="auto"/>
        <w:right w:val="none" w:sz="0" w:space="0" w:color="auto"/>
      </w:divBdr>
      <w:divsChild>
        <w:div w:id="93331003">
          <w:marLeft w:val="0"/>
          <w:marRight w:val="0"/>
          <w:marTop w:val="0"/>
          <w:marBottom w:val="0"/>
          <w:divBdr>
            <w:top w:val="none" w:sz="0" w:space="0" w:color="auto"/>
            <w:left w:val="none" w:sz="0" w:space="0" w:color="auto"/>
            <w:bottom w:val="none" w:sz="0" w:space="0" w:color="auto"/>
            <w:right w:val="none" w:sz="0" w:space="0" w:color="auto"/>
          </w:divBdr>
        </w:div>
      </w:divsChild>
    </w:div>
    <w:div w:id="1579557635">
      <w:bodyDiv w:val="1"/>
      <w:marLeft w:val="0"/>
      <w:marRight w:val="0"/>
      <w:marTop w:val="0"/>
      <w:marBottom w:val="0"/>
      <w:divBdr>
        <w:top w:val="none" w:sz="0" w:space="0" w:color="auto"/>
        <w:left w:val="none" w:sz="0" w:space="0" w:color="auto"/>
        <w:bottom w:val="none" w:sz="0" w:space="0" w:color="auto"/>
        <w:right w:val="none" w:sz="0" w:space="0" w:color="auto"/>
      </w:divBdr>
    </w:div>
    <w:div w:id="2045516584">
      <w:bodyDiv w:val="1"/>
      <w:marLeft w:val="0"/>
      <w:marRight w:val="0"/>
      <w:marTop w:val="0"/>
      <w:marBottom w:val="0"/>
      <w:divBdr>
        <w:top w:val="none" w:sz="0" w:space="0" w:color="auto"/>
        <w:left w:val="none" w:sz="0" w:space="0" w:color="auto"/>
        <w:bottom w:val="none" w:sz="0" w:space="0" w:color="auto"/>
        <w:right w:val="none" w:sz="0" w:space="0" w:color="auto"/>
      </w:divBdr>
      <w:divsChild>
        <w:div w:id="1385131005">
          <w:marLeft w:val="0"/>
          <w:marRight w:val="0"/>
          <w:marTop w:val="0"/>
          <w:marBottom w:val="0"/>
          <w:divBdr>
            <w:top w:val="none" w:sz="0" w:space="0" w:color="auto"/>
            <w:left w:val="none" w:sz="0" w:space="0" w:color="auto"/>
            <w:bottom w:val="none" w:sz="0" w:space="0" w:color="auto"/>
            <w:right w:val="none" w:sz="0" w:space="0" w:color="auto"/>
          </w:divBdr>
        </w:div>
      </w:divsChild>
    </w:div>
    <w:div w:id="2084990985">
      <w:bodyDiv w:val="1"/>
      <w:marLeft w:val="0"/>
      <w:marRight w:val="0"/>
      <w:marTop w:val="0"/>
      <w:marBottom w:val="0"/>
      <w:divBdr>
        <w:top w:val="none" w:sz="0" w:space="0" w:color="auto"/>
        <w:left w:val="none" w:sz="0" w:space="0" w:color="auto"/>
        <w:bottom w:val="none" w:sz="0" w:space="0" w:color="auto"/>
        <w:right w:val="none" w:sz="0" w:space="0" w:color="auto"/>
      </w:divBdr>
      <w:divsChild>
        <w:div w:id="782847488">
          <w:marLeft w:val="0"/>
          <w:marRight w:val="0"/>
          <w:marTop w:val="0"/>
          <w:marBottom w:val="0"/>
          <w:divBdr>
            <w:top w:val="none" w:sz="0" w:space="0" w:color="auto"/>
            <w:left w:val="none" w:sz="0" w:space="0" w:color="auto"/>
            <w:bottom w:val="none" w:sz="0" w:space="0" w:color="auto"/>
            <w:right w:val="none" w:sz="0" w:space="0" w:color="auto"/>
          </w:divBdr>
          <w:divsChild>
            <w:div w:id="21191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0203847909" TargetMode="External"/><Relationship Id="rId18" Type="http://schemas.openxmlformats.org/officeDocument/2006/relationships/hyperlink" Target="https://doi.org/10.1525/9780520951853" TargetMode="External"/><Relationship Id="rId26" Type="http://schemas.openxmlformats.org/officeDocument/2006/relationships/hyperlink" Target="https://doi.org/10.1108/IJEM-07-2023-0335" TargetMode="External"/><Relationship Id="rId39" Type="http://schemas.openxmlformats.org/officeDocument/2006/relationships/hyperlink" Target="http://dx.doi.org/10.4236/ce.2016.713182" TargetMode="External"/><Relationship Id="rId21" Type="http://schemas.openxmlformats.org/officeDocument/2006/relationships/hyperlink" Target="https://www.emerald.com/insight/search?q=Mehmet%20Karakus" TargetMode="External"/><Relationship Id="rId34" Type="http://schemas.openxmlformats.org/officeDocument/2006/relationships/hyperlink" Target="https://doi.org/10.1007/978-1-4419-0564-2_1" TargetMode="External"/><Relationship Id="rId42" Type="http://schemas.openxmlformats.org/officeDocument/2006/relationships/hyperlink" Target="https://doi.org/10.11114/jets.v5i10.2621" TargetMode="External"/><Relationship Id="rId47" Type="http://schemas.openxmlformats.org/officeDocument/2006/relationships/hyperlink" Target="https://doi.org/10.1080/13540602.2014.995482" TargetMode="External"/><Relationship Id="rId50" Type="http://schemas.openxmlformats.org/officeDocument/2006/relationships/hyperlink" Target="https://doi.org/10.1016/j.tate.2005.06.00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sycnet.apa.org/doi/10.1037/ocp0000067" TargetMode="External"/><Relationship Id="rId29" Type="http://schemas.openxmlformats.org/officeDocument/2006/relationships/hyperlink" Target="https://doi.org/10.1080/01443410.2011.608650" TargetMode="External"/><Relationship Id="rId11" Type="http://schemas.openxmlformats.org/officeDocument/2006/relationships/hyperlink" Target="https://doi.org/10.1348/096317903769647229" TargetMode="External"/><Relationship Id="rId24" Type="http://schemas.openxmlformats.org/officeDocument/2006/relationships/hyperlink" Target="https://www.emerald.com/insight/search?q=Megan%20Crawford" TargetMode="External"/><Relationship Id="rId32" Type="http://schemas.openxmlformats.org/officeDocument/2006/relationships/hyperlink" Target="https://doi.org/10.1016/j.tate.2006.11.008" TargetMode="External"/><Relationship Id="rId37" Type="http://schemas.openxmlformats.org/officeDocument/2006/relationships/hyperlink" Target="http://dx.doi.org/10.4236/ce.2016.713182" TargetMode="External"/><Relationship Id="rId40" Type="http://schemas.openxmlformats.org/officeDocument/2006/relationships/hyperlink" Target="https://doi.org/10.1080/13540602.2021.1913404" TargetMode="External"/><Relationship Id="rId45" Type="http://schemas.openxmlformats.org/officeDocument/2006/relationships/hyperlink" Target="https://eric.ed.gov/?id=ED384578" TargetMode="External"/><Relationship Id="rId5" Type="http://schemas.openxmlformats.org/officeDocument/2006/relationships/footnotes" Target="footnotes.xml"/><Relationship Id="rId15" Type="http://schemas.openxmlformats.org/officeDocument/2006/relationships/hyperlink" Target="https://doi.org/10.1037/1076-8998.5.1.95" TargetMode="External"/><Relationship Id="rId23" Type="http://schemas.openxmlformats.org/officeDocument/2006/relationships/hyperlink" Target="https://www.emerald.com/insight/search?q=Omer%20Caliskan" TargetMode="External"/><Relationship Id="rId28" Type="http://schemas.openxmlformats.org/officeDocument/2006/relationships/hyperlink" Target="https://doi.org/10.1016/j.tate.2005.06.009" TargetMode="External"/><Relationship Id="rId36" Type="http://schemas.openxmlformats.org/officeDocument/2006/relationships/hyperlink" Target="https://doi.org/10.1080/15700763.2021.1904511" TargetMode="External"/><Relationship Id="rId49" Type="http://schemas.openxmlformats.org/officeDocument/2006/relationships/hyperlink" Target="https://doi.org/10.54254/2753-7048/56/20241596" TargetMode="External"/><Relationship Id="rId10" Type="http://schemas.openxmlformats.org/officeDocument/2006/relationships/hyperlink" Target="https://doi.org/10.1006/jvbe.2001.1815" TargetMode="External"/><Relationship Id="rId19" Type="http://schemas.openxmlformats.org/officeDocument/2006/relationships/hyperlink" Target="https://psycnet.apa.org/buy/2011-13471-007" TargetMode="External"/><Relationship Id="rId31" Type="http://schemas.openxmlformats.org/officeDocument/2006/relationships/hyperlink" Target="https://doi.org/10.1080/02678370601065182" TargetMode="External"/><Relationship Id="rId44" Type="http://schemas.openxmlformats.org/officeDocument/2006/relationships/hyperlink" Target="https://doi.org/10.3389/fpsyg.2023.1342598"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7/000271629956100107" TargetMode="External"/><Relationship Id="rId14" Type="http://schemas.openxmlformats.org/officeDocument/2006/relationships/hyperlink" Target="https://doi.org/10.1080/00461520.2021.1985501" TargetMode="External"/><Relationship Id="rId22" Type="http://schemas.openxmlformats.org/officeDocument/2006/relationships/hyperlink" Target="https://www.emerald.com/insight/search?q=Mustafa%20Toprak" TargetMode="External"/><Relationship Id="rId27" Type="http://schemas.openxmlformats.org/officeDocument/2006/relationships/hyperlink" Target="https://doi.org/10.3390/ijerph182312760" TargetMode="External"/><Relationship Id="rId30" Type="http://schemas.openxmlformats.org/officeDocument/2006/relationships/hyperlink" Target="https://doi.org/10.1177/2041386611417746" TargetMode="External"/><Relationship Id="rId35" Type="http://schemas.openxmlformats.org/officeDocument/2006/relationships/hyperlink" Target="https://doi.org/10.1007/978-1-4419-0564-2_1" TargetMode="External"/><Relationship Id="rId43" Type="http://schemas.openxmlformats.org/officeDocument/2006/relationships/hyperlink" Target="https://doi.org/10.1163/25902539-bja10010" TargetMode="External"/><Relationship Id="rId48" Type="http://schemas.openxmlformats.org/officeDocument/2006/relationships/hyperlink" Target="https://doi.org/10.1016/j.edurev.2021.100394" TargetMode="External"/><Relationship Id="rId8" Type="http://schemas.openxmlformats.org/officeDocument/2006/relationships/hyperlink" Target="https://doi.org/10.1080/00461520.2023.2282446"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doi.org/10.1007/s10648-009-9106-y" TargetMode="External"/><Relationship Id="rId17" Type="http://schemas.openxmlformats.org/officeDocument/2006/relationships/hyperlink" Target="https://doi.org/10.1016/S0742-051X(98)00025-0" TargetMode="External"/><Relationship Id="rId25" Type="http://schemas.openxmlformats.org/officeDocument/2006/relationships/hyperlink" Target="https://www.emerald.com/insight/publication/issn/0951-354X" TargetMode="External"/><Relationship Id="rId33" Type="http://schemas.openxmlformats.org/officeDocument/2006/relationships/hyperlink" Target="https://doi.org/10.1177/0170840604046315" TargetMode="External"/><Relationship Id="rId38" Type="http://schemas.openxmlformats.org/officeDocument/2006/relationships/hyperlink" Target="https://doi.org/10.1016/j.ijer.2017.07.001" TargetMode="External"/><Relationship Id="rId46" Type="http://schemas.openxmlformats.org/officeDocument/2006/relationships/hyperlink" Target="https://doi.org/10.1080/02678370210166399" TargetMode="External"/><Relationship Id="rId20" Type="http://schemas.openxmlformats.org/officeDocument/2006/relationships/hyperlink" Target="https://psycnet.apa.org/doi/10.1037/a0031313" TargetMode="External"/><Relationship Id="rId41" Type="http://schemas.openxmlformats.org/officeDocument/2006/relationships/hyperlink" Target="https://doi.org/10.3389/fpsyg.2023.957856"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19</Pages>
  <Words>6159</Words>
  <Characters>35112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rinku nath</dc:creator>
  <cp:lastModifiedBy>SDI 1137</cp:lastModifiedBy>
  <cp:revision>119</cp:revision>
  <dcterms:created xsi:type="dcterms:W3CDTF">2025-02-20T17:02:00Z</dcterms:created>
  <dcterms:modified xsi:type="dcterms:W3CDTF">2025-02-21T06:02:00Z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Microsoft® Word LTSC</vt:lpwstr>
  </property>
  <property fmtid="{D5CDD505-2E9C-101B-9397-08002B2CF9AE}" pid="4" name="LastSaved">
    <vt:filetime>2025-02-20T00:00:00Z</vt:filetime>
  </property>
  <property fmtid="{D5CDD505-2E9C-101B-9397-08002B2CF9AE}" pid="5" name="Producer">
    <vt:lpwstr>Microsoft® Word LTSC</vt:lpwstr>
  </property>
  <property fmtid="{D5CDD505-2E9C-101B-9397-08002B2CF9AE}" pid="6" name="GrammarlyDocumentId">
    <vt:lpwstr>66c3ddd8d182cd22732c7cbe228741b9343fe9dd6954959d06026a4548a8be5f</vt:lpwstr>
  </property>
</Properties>
</file>