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BB40" w14:textId="7F53C0F3" w:rsidR="00CC7CED" w:rsidRPr="00CC7CED" w:rsidRDefault="00CC7CED" w:rsidP="00CC7CED">
      <w:pPr>
        <w:spacing w:line="360" w:lineRule="auto"/>
        <w:ind w:left="720"/>
        <w:jc w:val="center"/>
        <w:rPr>
          <w:b/>
          <w:sz w:val="28"/>
          <w:szCs w:val="28"/>
        </w:rPr>
      </w:pPr>
      <w:r w:rsidRPr="00CC7CED">
        <w:rPr>
          <w:b/>
          <w:sz w:val="28"/>
          <w:szCs w:val="28"/>
        </w:rPr>
        <w:t>Effect of Inorganic Fertilizer, Vermicompost and Biofertilizer on Growth</w:t>
      </w:r>
      <w:r w:rsidR="003D6F67">
        <w:rPr>
          <w:b/>
          <w:sz w:val="28"/>
          <w:szCs w:val="28"/>
        </w:rPr>
        <w:t xml:space="preserve">, </w:t>
      </w:r>
      <w:r w:rsidRPr="00CC7CED">
        <w:rPr>
          <w:b/>
          <w:sz w:val="28"/>
          <w:szCs w:val="28"/>
        </w:rPr>
        <w:t xml:space="preserve">Yield </w:t>
      </w:r>
      <w:r w:rsidR="003D6F67">
        <w:rPr>
          <w:b/>
          <w:sz w:val="28"/>
          <w:szCs w:val="28"/>
        </w:rPr>
        <w:t xml:space="preserve">and </w:t>
      </w:r>
      <w:r w:rsidR="0068153C">
        <w:rPr>
          <w:b/>
          <w:sz w:val="28"/>
          <w:szCs w:val="28"/>
        </w:rPr>
        <w:t>Nutrient uptake by</w:t>
      </w:r>
      <w:r w:rsidRPr="00CC7CED">
        <w:rPr>
          <w:b/>
          <w:sz w:val="28"/>
          <w:szCs w:val="28"/>
        </w:rPr>
        <w:t xml:space="preserve"> Mung bean (</w:t>
      </w:r>
      <w:r w:rsidRPr="00CC7CED">
        <w:rPr>
          <w:b/>
          <w:bCs/>
          <w:i/>
          <w:iCs/>
          <w:sz w:val="28"/>
          <w:szCs w:val="24"/>
        </w:rPr>
        <w:t>Vigna radiata</w:t>
      </w:r>
      <w:r w:rsidRPr="00CC7CED">
        <w:rPr>
          <w:sz w:val="28"/>
          <w:szCs w:val="24"/>
        </w:rPr>
        <w:t xml:space="preserve"> </w:t>
      </w:r>
      <w:r w:rsidRPr="00CC7CED">
        <w:rPr>
          <w:b/>
          <w:sz w:val="28"/>
          <w:szCs w:val="28"/>
        </w:rPr>
        <w:t xml:space="preserve">L.) </w:t>
      </w:r>
    </w:p>
    <w:p w14:paraId="3C0BC4D5" w14:textId="77777777" w:rsidR="00CC7CED" w:rsidRDefault="00CC7CED" w:rsidP="00F43F28">
      <w:pPr>
        <w:pStyle w:val="Heading1"/>
        <w:spacing w:before="0" w:line="360" w:lineRule="auto"/>
        <w:ind w:left="412" w:right="429"/>
        <w:jc w:val="center"/>
        <w:rPr>
          <w:szCs w:val="28"/>
        </w:rPr>
      </w:pPr>
    </w:p>
    <w:p w14:paraId="0446C362" w14:textId="77777777" w:rsidR="007532FB" w:rsidRDefault="007532FB">
      <w:pPr>
        <w:pStyle w:val="BodyText"/>
        <w:spacing w:before="3"/>
        <w:rPr>
          <w:sz w:val="28"/>
        </w:rPr>
      </w:pPr>
    </w:p>
    <w:p w14:paraId="29C22F5D" w14:textId="77777777" w:rsidR="007532FB" w:rsidRDefault="004B6275" w:rsidP="00715EE2">
      <w:pPr>
        <w:pStyle w:val="Heading1"/>
        <w:spacing w:line="360" w:lineRule="auto"/>
      </w:pPr>
      <w:r>
        <w:t>Abstract</w:t>
      </w:r>
    </w:p>
    <w:p w14:paraId="22B61452" w14:textId="540A9F19" w:rsidR="001C22CE" w:rsidRPr="00267231" w:rsidRDefault="00B04580" w:rsidP="001C22CE">
      <w:pPr>
        <w:spacing w:after="240" w:line="360" w:lineRule="auto"/>
        <w:ind w:firstLine="720"/>
        <w:jc w:val="both"/>
        <w:rPr>
          <w:sz w:val="24"/>
          <w:szCs w:val="24"/>
        </w:rPr>
      </w:pPr>
      <w:r w:rsidRPr="006A1E60">
        <w:rPr>
          <w:sz w:val="24"/>
          <w:szCs w:val="24"/>
        </w:rPr>
        <w:t xml:space="preserve"> </w:t>
      </w:r>
      <w:r w:rsidR="00691280">
        <w:rPr>
          <w:sz w:val="24"/>
          <w:szCs w:val="24"/>
        </w:rPr>
        <w:t xml:space="preserve">     </w:t>
      </w:r>
      <w:r w:rsidRPr="006A1E60">
        <w:rPr>
          <w:sz w:val="24"/>
          <w:szCs w:val="24"/>
        </w:rPr>
        <w:t xml:space="preserve">  </w:t>
      </w:r>
      <w:r w:rsidRPr="00267231">
        <w:rPr>
          <w:sz w:val="24"/>
          <w:szCs w:val="24"/>
        </w:rPr>
        <w:t>A field experiment was conducted at experimental farm, Department of Agronomy,</w:t>
      </w:r>
      <w:r w:rsidR="00691280" w:rsidRPr="00267231">
        <w:rPr>
          <w:sz w:val="24"/>
          <w:szCs w:val="24"/>
        </w:rPr>
        <w:t xml:space="preserve"> A field experiment was conducted at experimental farm, Department of Agronomy, Faculty</w:t>
      </w:r>
      <w:r w:rsidR="00691280" w:rsidRPr="00267231">
        <w:rPr>
          <w:spacing w:val="1"/>
          <w:sz w:val="24"/>
          <w:szCs w:val="24"/>
        </w:rPr>
        <w:t xml:space="preserve"> </w:t>
      </w:r>
      <w:r w:rsidR="00691280" w:rsidRPr="00267231">
        <w:rPr>
          <w:sz w:val="24"/>
          <w:szCs w:val="24"/>
        </w:rPr>
        <w:t>of Agriculture and Veterinary Sciences, Mewar University Gangrar, Chittorgarh (Rajasthan)</w:t>
      </w:r>
      <w:r w:rsidR="00691280" w:rsidRPr="00267231">
        <w:rPr>
          <w:spacing w:val="1"/>
          <w:sz w:val="24"/>
          <w:szCs w:val="24"/>
        </w:rPr>
        <w:t xml:space="preserve"> </w:t>
      </w:r>
      <w:r w:rsidR="00691280" w:rsidRPr="00267231">
        <w:rPr>
          <w:sz w:val="24"/>
          <w:szCs w:val="24"/>
        </w:rPr>
        <w:t>during</w:t>
      </w:r>
      <w:r w:rsidR="00691280" w:rsidRPr="00267231">
        <w:rPr>
          <w:spacing w:val="52"/>
          <w:sz w:val="24"/>
          <w:szCs w:val="24"/>
        </w:rPr>
        <w:t xml:space="preserve"> </w:t>
      </w:r>
      <w:r w:rsidR="00691280" w:rsidRPr="00267231">
        <w:rPr>
          <w:sz w:val="24"/>
          <w:szCs w:val="24"/>
        </w:rPr>
        <w:t>Rabi</w:t>
      </w:r>
      <w:r w:rsidR="00691280" w:rsidRPr="00267231">
        <w:rPr>
          <w:spacing w:val="54"/>
          <w:sz w:val="24"/>
          <w:szCs w:val="24"/>
        </w:rPr>
        <w:t xml:space="preserve"> </w:t>
      </w:r>
      <w:r w:rsidR="00691280" w:rsidRPr="00267231">
        <w:rPr>
          <w:sz w:val="24"/>
          <w:szCs w:val="24"/>
        </w:rPr>
        <w:t>season</w:t>
      </w:r>
      <w:r w:rsidR="00691280" w:rsidRPr="00267231">
        <w:rPr>
          <w:spacing w:val="53"/>
          <w:sz w:val="24"/>
          <w:szCs w:val="24"/>
        </w:rPr>
        <w:t xml:space="preserve"> </w:t>
      </w:r>
      <w:r w:rsidR="00691280" w:rsidRPr="00267231">
        <w:rPr>
          <w:sz w:val="24"/>
          <w:szCs w:val="24"/>
        </w:rPr>
        <w:t>of</w:t>
      </w:r>
      <w:r w:rsidR="00691280" w:rsidRPr="00267231">
        <w:rPr>
          <w:spacing w:val="50"/>
          <w:sz w:val="24"/>
          <w:szCs w:val="24"/>
        </w:rPr>
        <w:t xml:space="preserve"> </w:t>
      </w:r>
      <w:r w:rsidR="00691280" w:rsidRPr="00267231">
        <w:rPr>
          <w:sz w:val="24"/>
          <w:szCs w:val="24"/>
        </w:rPr>
        <w:t>2023-24</w:t>
      </w:r>
      <w:r w:rsidR="00691280" w:rsidRPr="00267231">
        <w:rPr>
          <w:spacing w:val="52"/>
          <w:sz w:val="24"/>
          <w:szCs w:val="24"/>
        </w:rPr>
        <w:t xml:space="preserve"> </w:t>
      </w:r>
      <w:r w:rsidR="00691280" w:rsidRPr="005338DC">
        <w:rPr>
          <w:sz w:val="24"/>
          <w:szCs w:val="24"/>
        </w:rPr>
        <w:t xml:space="preserve">to </w:t>
      </w:r>
      <w:r w:rsidR="005338DC" w:rsidRPr="005338DC">
        <w:rPr>
          <w:sz w:val="24"/>
          <w:szCs w:val="24"/>
          <w:lang w:val="en-GB"/>
        </w:rPr>
        <w:t>study evaluated the effects of inorganic fertilizer, vermicompost, and biofertilizer on growth, yield, and nutrient uptake of the Mung bean variety 'SML-832'</w:t>
      </w:r>
      <w:r w:rsidR="00691280" w:rsidRPr="005338DC">
        <w:rPr>
          <w:sz w:val="24"/>
          <w:szCs w:val="24"/>
        </w:rPr>
        <w:t>.</w:t>
      </w:r>
      <w:r w:rsidR="00691280" w:rsidRPr="00267231">
        <w:rPr>
          <w:sz w:val="24"/>
          <w:szCs w:val="24"/>
        </w:rPr>
        <w:t xml:space="preserve"> The result revealed that the maximum </w:t>
      </w:r>
      <w:r w:rsidR="004E05E2" w:rsidRPr="00267231">
        <w:rPr>
          <w:sz w:val="24"/>
          <w:szCs w:val="24"/>
        </w:rPr>
        <w:t xml:space="preserve">plant height (52.96 cm), number of branches per plant (8.62), leaf area index (4.15) and </w:t>
      </w:r>
      <w:r w:rsidR="00691280" w:rsidRPr="00267231">
        <w:rPr>
          <w:sz w:val="24"/>
          <w:szCs w:val="24"/>
        </w:rPr>
        <w:t xml:space="preserve">yield parameter such as </w:t>
      </w:r>
      <w:r w:rsidR="00BB461F" w:rsidRPr="00267231">
        <w:rPr>
          <w:sz w:val="24"/>
          <w:szCs w:val="24"/>
        </w:rPr>
        <w:t>number of pods per plant</w:t>
      </w:r>
      <w:r w:rsidR="00691280" w:rsidRPr="00267231">
        <w:rPr>
          <w:sz w:val="24"/>
          <w:szCs w:val="24"/>
        </w:rPr>
        <w:t xml:space="preserve"> (</w:t>
      </w:r>
      <w:r w:rsidR="004E05E2" w:rsidRPr="00267231">
        <w:rPr>
          <w:sz w:val="24"/>
          <w:szCs w:val="24"/>
        </w:rPr>
        <w:t>19.22</w:t>
      </w:r>
      <w:r w:rsidR="00691280" w:rsidRPr="00267231">
        <w:rPr>
          <w:sz w:val="24"/>
          <w:szCs w:val="24"/>
        </w:rPr>
        <w:t xml:space="preserve">), </w:t>
      </w:r>
      <w:r w:rsidR="00BB461F" w:rsidRPr="00267231">
        <w:rPr>
          <w:sz w:val="24"/>
          <w:szCs w:val="24"/>
        </w:rPr>
        <w:t xml:space="preserve">number of seed per pod </w:t>
      </w:r>
      <w:r w:rsidR="00691280" w:rsidRPr="00267231">
        <w:rPr>
          <w:sz w:val="24"/>
          <w:szCs w:val="24"/>
        </w:rPr>
        <w:t>(</w:t>
      </w:r>
      <w:r w:rsidR="004E05E2" w:rsidRPr="00267231">
        <w:rPr>
          <w:sz w:val="24"/>
          <w:szCs w:val="24"/>
        </w:rPr>
        <w:t>9.45</w:t>
      </w:r>
      <w:r w:rsidR="00691280" w:rsidRPr="00267231">
        <w:rPr>
          <w:sz w:val="24"/>
          <w:szCs w:val="24"/>
        </w:rPr>
        <w:t xml:space="preserve">), </w:t>
      </w:r>
      <w:r w:rsidR="00BB461F" w:rsidRPr="00267231">
        <w:rPr>
          <w:sz w:val="24"/>
          <w:szCs w:val="24"/>
        </w:rPr>
        <w:t xml:space="preserve">grain yield </w:t>
      </w:r>
      <w:r w:rsidR="00691280" w:rsidRPr="00267231">
        <w:rPr>
          <w:sz w:val="24"/>
          <w:szCs w:val="24"/>
        </w:rPr>
        <w:t>(</w:t>
      </w:r>
      <w:r w:rsidR="004E05E2" w:rsidRPr="00267231">
        <w:rPr>
          <w:sz w:val="24"/>
          <w:szCs w:val="24"/>
        </w:rPr>
        <w:t>13.25</w:t>
      </w:r>
      <w:r w:rsidR="00BB461F" w:rsidRPr="00267231">
        <w:rPr>
          <w:sz w:val="24"/>
          <w:szCs w:val="24"/>
        </w:rPr>
        <w:t xml:space="preserve"> q/ha</w:t>
      </w:r>
      <w:r w:rsidR="00691280" w:rsidRPr="00267231">
        <w:rPr>
          <w:sz w:val="24"/>
          <w:szCs w:val="24"/>
        </w:rPr>
        <w:t xml:space="preserve">), </w:t>
      </w:r>
      <w:r w:rsidR="00BB461F" w:rsidRPr="00267231">
        <w:rPr>
          <w:sz w:val="24"/>
          <w:szCs w:val="24"/>
        </w:rPr>
        <w:t xml:space="preserve">straw yield </w:t>
      </w:r>
      <w:r w:rsidR="00691280" w:rsidRPr="00267231">
        <w:rPr>
          <w:sz w:val="24"/>
          <w:szCs w:val="24"/>
        </w:rPr>
        <w:t>(</w:t>
      </w:r>
      <w:r w:rsidR="004E05E2" w:rsidRPr="00267231">
        <w:rPr>
          <w:sz w:val="24"/>
          <w:szCs w:val="24"/>
        </w:rPr>
        <w:t>29.12</w:t>
      </w:r>
      <w:r w:rsidR="00BB461F" w:rsidRPr="00267231">
        <w:rPr>
          <w:sz w:val="24"/>
          <w:szCs w:val="24"/>
        </w:rPr>
        <w:t xml:space="preserve"> q</w:t>
      </w:r>
      <w:r w:rsidR="00691280" w:rsidRPr="00267231">
        <w:rPr>
          <w:sz w:val="24"/>
          <w:szCs w:val="24"/>
        </w:rPr>
        <w:t>/ha)</w:t>
      </w:r>
      <w:r w:rsidR="00C201D6" w:rsidRPr="00267231">
        <w:rPr>
          <w:sz w:val="24"/>
          <w:szCs w:val="24"/>
        </w:rPr>
        <w:t xml:space="preserve"> </w:t>
      </w:r>
      <w:r w:rsidR="00691280" w:rsidRPr="00267231">
        <w:rPr>
          <w:sz w:val="24"/>
          <w:szCs w:val="24"/>
        </w:rPr>
        <w:t xml:space="preserve">with application of </w:t>
      </w:r>
      <w:r w:rsidR="004E05E2" w:rsidRPr="00267231">
        <w:rPr>
          <w:sz w:val="24"/>
          <w:szCs w:val="24"/>
        </w:rPr>
        <w:t>T</w:t>
      </w:r>
      <w:r w:rsidR="004E05E2" w:rsidRPr="00267231">
        <w:rPr>
          <w:sz w:val="24"/>
          <w:szCs w:val="24"/>
          <w:vertAlign w:val="subscript"/>
        </w:rPr>
        <w:t>5</w:t>
      </w:r>
      <w:r w:rsidR="004E05E2" w:rsidRPr="00267231">
        <w:rPr>
          <w:sz w:val="24"/>
          <w:szCs w:val="24"/>
        </w:rPr>
        <w:t>-100% RDF + Vermicompost 2.5 t/ha + Biofertilizer</w:t>
      </w:r>
      <w:r w:rsidR="00691280" w:rsidRPr="00267231">
        <w:rPr>
          <w:sz w:val="24"/>
          <w:szCs w:val="24"/>
        </w:rPr>
        <w:t xml:space="preserve">. </w:t>
      </w:r>
      <w:r w:rsidR="006E048B" w:rsidRPr="00267231">
        <w:rPr>
          <w:sz w:val="24"/>
          <w:szCs w:val="24"/>
        </w:rPr>
        <w:t xml:space="preserve">The maximum </w:t>
      </w:r>
      <w:r w:rsidR="00C321AC" w:rsidRPr="00267231">
        <w:rPr>
          <w:sz w:val="24"/>
          <w:szCs w:val="24"/>
        </w:rPr>
        <w:t>nitrogen content in grain and straw (</w:t>
      </w:r>
      <w:r w:rsidR="0068153C" w:rsidRPr="00267231">
        <w:rPr>
          <w:sz w:val="24"/>
          <w:szCs w:val="24"/>
        </w:rPr>
        <w:t>3.70 and 1.53</w:t>
      </w:r>
      <w:r w:rsidR="00C321AC" w:rsidRPr="00267231">
        <w:rPr>
          <w:sz w:val="24"/>
          <w:szCs w:val="24"/>
        </w:rPr>
        <w:t>%), phosphorus (</w:t>
      </w:r>
      <w:r w:rsidR="0068153C" w:rsidRPr="00267231">
        <w:rPr>
          <w:sz w:val="24"/>
          <w:szCs w:val="24"/>
        </w:rPr>
        <w:t>0.66 and 0.43</w:t>
      </w:r>
      <w:r w:rsidR="00C321AC" w:rsidRPr="00267231">
        <w:rPr>
          <w:sz w:val="24"/>
          <w:szCs w:val="24"/>
        </w:rPr>
        <w:t>%), potassium content (</w:t>
      </w:r>
      <w:r w:rsidR="0068153C" w:rsidRPr="00267231">
        <w:rPr>
          <w:sz w:val="24"/>
          <w:szCs w:val="24"/>
        </w:rPr>
        <w:t>1.05 and 1.60</w:t>
      </w:r>
      <w:r w:rsidR="00C321AC" w:rsidRPr="00267231">
        <w:rPr>
          <w:sz w:val="24"/>
          <w:szCs w:val="24"/>
        </w:rPr>
        <w:t>%)</w:t>
      </w:r>
      <w:r w:rsidR="006E048B" w:rsidRPr="00267231">
        <w:rPr>
          <w:sz w:val="24"/>
          <w:szCs w:val="24"/>
        </w:rPr>
        <w:t xml:space="preserve"> </w:t>
      </w:r>
      <w:r w:rsidR="00C321AC" w:rsidRPr="00267231">
        <w:rPr>
          <w:sz w:val="24"/>
          <w:szCs w:val="24"/>
        </w:rPr>
        <w:t>and nitrogen uptake in grain and straw (</w:t>
      </w:r>
      <w:r w:rsidR="0068153C" w:rsidRPr="00267231">
        <w:rPr>
          <w:sz w:val="24"/>
          <w:szCs w:val="24"/>
        </w:rPr>
        <w:t>49.03</w:t>
      </w:r>
      <w:r w:rsidR="00C321AC" w:rsidRPr="00267231">
        <w:rPr>
          <w:sz w:val="24"/>
          <w:szCs w:val="24"/>
        </w:rPr>
        <w:t xml:space="preserve"> and </w:t>
      </w:r>
      <w:r w:rsidR="0068153C" w:rsidRPr="00267231">
        <w:rPr>
          <w:sz w:val="24"/>
          <w:szCs w:val="24"/>
        </w:rPr>
        <w:t>44.55</w:t>
      </w:r>
      <w:r w:rsidR="00C321AC" w:rsidRPr="00267231">
        <w:rPr>
          <w:sz w:val="24"/>
          <w:szCs w:val="24"/>
        </w:rPr>
        <w:t xml:space="preserve"> kg/ha), phosphorus (</w:t>
      </w:r>
      <w:r w:rsidR="0068153C" w:rsidRPr="00267231">
        <w:rPr>
          <w:sz w:val="24"/>
          <w:szCs w:val="24"/>
        </w:rPr>
        <w:t>8.75</w:t>
      </w:r>
      <w:r w:rsidR="00C321AC" w:rsidRPr="00267231">
        <w:rPr>
          <w:sz w:val="24"/>
          <w:szCs w:val="24"/>
        </w:rPr>
        <w:t xml:space="preserve"> and </w:t>
      </w:r>
      <w:r w:rsidR="0068153C" w:rsidRPr="00267231">
        <w:rPr>
          <w:sz w:val="24"/>
          <w:szCs w:val="24"/>
        </w:rPr>
        <w:t>12.52</w:t>
      </w:r>
      <w:r w:rsidR="00C321AC" w:rsidRPr="00267231">
        <w:rPr>
          <w:sz w:val="24"/>
          <w:szCs w:val="24"/>
        </w:rPr>
        <w:t xml:space="preserve"> kg/ha) and potassium uptake (</w:t>
      </w:r>
      <w:r w:rsidR="0068153C" w:rsidRPr="00267231">
        <w:rPr>
          <w:sz w:val="24"/>
          <w:szCs w:val="24"/>
        </w:rPr>
        <w:t>13.91</w:t>
      </w:r>
      <w:r w:rsidR="00C321AC" w:rsidRPr="00267231">
        <w:rPr>
          <w:sz w:val="24"/>
          <w:szCs w:val="24"/>
        </w:rPr>
        <w:t xml:space="preserve"> and </w:t>
      </w:r>
      <w:r w:rsidR="0068153C" w:rsidRPr="00267231">
        <w:rPr>
          <w:sz w:val="24"/>
          <w:szCs w:val="24"/>
        </w:rPr>
        <w:t>46.59</w:t>
      </w:r>
      <w:r w:rsidR="00C321AC" w:rsidRPr="00267231">
        <w:rPr>
          <w:sz w:val="24"/>
          <w:szCs w:val="24"/>
        </w:rPr>
        <w:t xml:space="preserve"> kg/ha) were recorded with </w:t>
      </w:r>
      <w:r w:rsidR="0068153C" w:rsidRPr="00267231">
        <w:rPr>
          <w:sz w:val="24"/>
          <w:szCs w:val="24"/>
        </w:rPr>
        <w:t>T</w:t>
      </w:r>
      <w:r w:rsidR="0068153C" w:rsidRPr="00267231">
        <w:rPr>
          <w:sz w:val="24"/>
          <w:szCs w:val="24"/>
          <w:vertAlign w:val="subscript"/>
        </w:rPr>
        <w:t>5</w:t>
      </w:r>
      <w:r w:rsidR="0068153C" w:rsidRPr="00267231">
        <w:rPr>
          <w:sz w:val="24"/>
          <w:szCs w:val="24"/>
        </w:rPr>
        <w:t>-100% RDF + Vermicompost 2.5 t/ha + Biofertilizer</w:t>
      </w:r>
      <w:r w:rsidR="006E048B" w:rsidRPr="00267231">
        <w:rPr>
          <w:sz w:val="24"/>
          <w:szCs w:val="24"/>
        </w:rPr>
        <w:t xml:space="preserve">. </w:t>
      </w:r>
      <w:r w:rsidR="001C22CE" w:rsidRPr="00267231">
        <w:rPr>
          <w:sz w:val="24"/>
          <w:szCs w:val="24"/>
        </w:rPr>
        <w:t xml:space="preserve">It was concluded that the treatment </w:t>
      </w:r>
      <w:r w:rsidR="0068153C" w:rsidRPr="00267231">
        <w:rPr>
          <w:sz w:val="24"/>
          <w:szCs w:val="24"/>
        </w:rPr>
        <w:t>T</w:t>
      </w:r>
      <w:r w:rsidR="0068153C" w:rsidRPr="00267231">
        <w:rPr>
          <w:sz w:val="24"/>
          <w:szCs w:val="24"/>
          <w:vertAlign w:val="subscript"/>
        </w:rPr>
        <w:t>5</w:t>
      </w:r>
      <w:r w:rsidR="0068153C" w:rsidRPr="00267231">
        <w:rPr>
          <w:sz w:val="24"/>
          <w:szCs w:val="24"/>
        </w:rPr>
        <w:t xml:space="preserve">-100% RDF + Vermicompost 2.5 t/ha + Biofertilizer </w:t>
      </w:r>
      <w:r w:rsidR="00C321AC" w:rsidRPr="00267231">
        <w:rPr>
          <w:sz w:val="24"/>
          <w:szCs w:val="24"/>
        </w:rPr>
        <w:t xml:space="preserve">found significantly higher </w:t>
      </w:r>
      <w:r w:rsidR="0068153C" w:rsidRPr="00267231">
        <w:rPr>
          <w:sz w:val="24"/>
          <w:szCs w:val="24"/>
        </w:rPr>
        <w:t xml:space="preserve">growth, </w:t>
      </w:r>
      <w:r w:rsidR="00C321AC" w:rsidRPr="00267231">
        <w:rPr>
          <w:sz w:val="24"/>
          <w:szCs w:val="24"/>
        </w:rPr>
        <w:t xml:space="preserve">yield and nutrient uptake by </w:t>
      </w:r>
      <w:r w:rsidR="0068153C" w:rsidRPr="00267231">
        <w:rPr>
          <w:sz w:val="24"/>
          <w:szCs w:val="24"/>
        </w:rPr>
        <w:t>Mung bean</w:t>
      </w:r>
      <w:r w:rsidR="00C321AC" w:rsidRPr="00267231">
        <w:rPr>
          <w:sz w:val="24"/>
          <w:szCs w:val="24"/>
        </w:rPr>
        <w:t>.</w:t>
      </w:r>
      <w:r w:rsidR="00A77A4A" w:rsidRPr="00267231">
        <w:rPr>
          <w:sz w:val="24"/>
          <w:szCs w:val="24"/>
          <w:vertAlign w:val="superscript"/>
        </w:rPr>
        <w:t xml:space="preserve"> </w:t>
      </w:r>
    </w:p>
    <w:p w14:paraId="497A144D" w14:textId="3E366156" w:rsidR="00691280" w:rsidRPr="0001052F" w:rsidRDefault="00691280" w:rsidP="00715EE2">
      <w:pPr>
        <w:spacing w:before="5" w:line="360" w:lineRule="auto"/>
        <w:jc w:val="both"/>
        <w:rPr>
          <w:b/>
          <w:sz w:val="24"/>
          <w:szCs w:val="24"/>
        </w:rPr>
      </w:pPr>
    </w:p>
    <w:p w14:paraId="6B69A8A2" w14:textId="7E7A2679" w:rsidR="00691280" w:rsidRPr="002A10D5" w:rsidRDefault="00691280" w:rsidP="00691280">
      <w:pPr>
        <w:spacing w:line="360" w:lineRule="auto"/>
        <w:jc w:val="both"/>
        <w:rPr>
          <w:sz w:val="24"/>
          <w:szCs w:val="24"/>
        </w:rPr>
      </w:pPr>
      <w:r w:rsidRPr="001C71CC">
        <w:rPr>
          <w:b/>
          <w:sz w:val="24"/>
          <w:szCs w:val="24"/>
        </w:rPr>
        <w:t>Key</w:t>
      </w:r>
      <w:r w:rsidRPr="001C71CC">
        <w:rPr>
          <w:b/>
          <w:spacing w:val="-2"/>
          <w:sz w:val="24"/>
          <w:szCs w:val="24"/>
        </w:rPr>
        <w:t xml:space="preserve"> </w:t>
      </w:r>
      <w:r w:rsidRPr="001C71CC">
        <w:rPr>
          <w:b/>
          <w:sz w:val="24"/>
          <w:szCs w:val="24"/>
        </w:rPr>
        <w:t xml:space="preserve">words: </w:t>
      </w:r>
      <w:r w:rsidR="00BD6DE5" w:rsidRPr="002A10D5">
        <w:rPr>
          <w:sz w:val="24"/>
          <w:szCs w:val="24"/>
        </w:rPr>
        <w:t>Foliar application; Macro &amp; Micro nutrients;</w:t>
      </w:r>
      <w:r w:rsidRPr="002A10D5">
        <w:rPr>
          <w:spacing w:val="-1"/>
          <w:sz w:val="24"/>
          <w:szCs w:val="24"/>
        </w:rPr>
        <w:t xml:space="preserve"> </w:t>
      </w:r>
      <w:r w:rsidR="00BD6DE5" w:rsidRPr="002A10D5">
        <w:rPr>
          <w:sz w:val="24"/>
          <w:szCs w:val="24"/>
        </w:rPr>
        <w:t>Yield</w:t>
      </w:r>
      <w:r w:rsidR="002A10D5">
        <w:rPr>
          <w:sz w:val="24"/>
          <w:szCs w:val="24"/>
        </w:rPr>
        <w:t>, N</w:t>
      </w:r>
      <w:r w:rsidR="002A10D5" w:rsidRPr="002A10D5">
        <w:rPr>
          <w:sz w:val="24"/>
          <w:szCs w:val="24"/>
        </w:rPr>
        <w:t>utrient uptake</w:t>
      </w:r>
      <w:r w:rsidR="002A10D5">
        <w:rPr>
          <w:sz w:val="24"/>
          <w:szCs w:val="24"/>
        </w:rPr>
        <w:t xml:space="preserve">, </w:t>
      </w:r>
      <w:r w:rsidR="002A10D5" w:rsidRPr="002A10D5">
        <w:rPr>
          <w:sz w:val="24"/>
          <w:szCs w:val="24"/>
        </w:rPr>
        <w:t>vermicompost</w:t>
      </w:r>
      <w:r w:rsidR="002A10D5">
        <w:rPr>
          <w:sz w:val="24"/>
          <w:szCs w:val="24"/>
        </w:rPr>
        <w:t xml:space="preserve">, </w:t>
      </w:r>
      <w:r w:rsidR="002A10D5" w:rsidRPr="002A10D5">
        <w:rPr>
          <w:sz w:val="24"/>
          <w:szCs w:val="24"/>
        </w:rPr>
        <w:t>biofertilizer</w:t>
      </w:r>
    </w:p>
    <w:p w14:paraId="0709850C" w14:textId="5DC1CC6E" w:rsidR="007532FB" w:rsidRDefault="000A723C" w:rsidP="00FE5255">
      <w:pPr>
        <w:pStyle w:val="Heading1"/>
        <w:spacing w:before="151" w:line="360" w:lineRule="auto"/>
        <w:ind w:left="0"/>
      </w:pPr>
      <w:r>
        <w:t>1. Introduction</w:t>
      </w:r>
    </w:p>
    <w:p w14:paraId="18CDE34B" w14:textId="708684ED" w:rsidR="00E92636" w:rsidRPr="00042F2D" w:rsidRDefault="007A2F4C" w:rsidP="00E92636">
      <w:pPr>
        <w:spacing w:before="240" w:after="240" w:line="360" w:lineRule="auto"/>
        <w:ind w:firstLine="720"/>
        <w:jc w:val="both"/>
        <w:rPr>
          <w:sz w:val="24"/>
          <w:szCs w:val="24"/>
        </w:rPr>
      </w:pPr>
      <w:r>
        <w:rPr>
          <w:sz w:val="24"/>
          <w:szCs w:val="24"/>
        </w:rPr>
        <w:t>“</w:t>
      </w:r>
      <w:r w:rsidR="00E92636" w:rsidRPr="00042F2D">
        <w:rPr>
          <w:sz w:val="24"/>
          <w:szCs w:val="24"/>
        </w:rPr>
        <w:t>Mung bean (</w:t>
      </w:r>
      <w:r w:rsidR="00E92636" w:rsidRPr="00042F2D">
        <w:rPr>
          <w:i/>
          <w:iCs/>
          <w:sz w:val="24"/>
          <w:szCs w:val="24"/>
        </w:rPr>
        <w:t>Vigna radiata</w:t>
      </w:r>
      <w:r w:rsidR="00E92636" w:rsidRPr="00042F2D">
        <w:rPr>
          <w:sz w:val="24"/>
          <w:szCs w:val="24"/>
        </w:rPr>
        <w:t xml:space="preserve"> L.) is one of the most ancient and extensively grown leguminous crops of India. It supplies protein requirement of vegetarian population of the country. It is consumed in the form of split pulse as well as whole pulse, which is an essential supplement of cereal based diet. It is particularly rich in leucine, phenylalanine, lysine, valine, isoleucine, etc. India is one of the important mung bean growing countries in Asia with an area 8.7 million hectares and production of 8.83 million tonnes with a productivity of 1014 kg ha</w:t>
      </w:r>
      <w:r w:rsidR="00E92636" w:rsidRPr="00042F2D">
        <w:rPr>
          <w:sz w:val="24"/>
          <w:szCs w:val="24"/>
          <w:vertAlign w:val="superscript"/>
        </w:rPr>
        <w:t>-1</w:t>
      </w:r>
      <w:r>
        <w:rPr>
          <w:sz w:val="24"/>
          <w:szCs w:val="24"/>
          <w:vertAlign w:val="superscript"/>
        </w:rPr>
        <w:t>”</w:t>
      </w:r>
      <w:r w:rsidR="00E92636" w:rsidRPr="00042F2D">
        <w:rPr>
          <w:sz w:val="24"/>
          <w:szCs w:val="24"/>
        </w:rPr>
        <w:t xml:space="preserve"> (Anonymous., 2020). </w:t>
      </w:r>
    </w:p>
    <w:p w14:paraId="1AE925BF" w14:textId="279CAF6E" w:rsidR="00E92636" w:rsidRPr="00042F2D" w:rsidRDefault="007A2F4C" w:rsidP="00E92636">
      <w:pPr>
        <w:spacing w:before="240" w:after="240" w:line="360" w:lineRule="auto"/>
        <w:ind w:firstLine="720"/>
        <w:jc w:val="both"/>
        <w:rPr>
          <w:sz w:val="24"/>
          <w:szCs w:val="24"/>
        </w:rPr>
      </w:pPr>
      <w:r>
        <w:rPr>
          <w:sz w:val="24"/>
          <w:szCs w:val="24"/>
        </w:rPr>
        <w:t>“</w:t>
      </w:r>
      <w:r w:rsidR="00E92636" w:rsidRPr="00042F2D">
        <w:rPr>
          <w:sz w:val="24"/>
          <w:szCs w:val="24"/>
        </w:rPr>
        <w:t xml:space="preserve">The productivity of this crop is very low because of its cultivation on marginal and sub </w:t>
      </w:r>
      <w:r w:rsidR="00E92636" w:rsidRPr="00042F2D">
        <w:rPr>
          <w:sz w:val="24"/>
          <w:szCs w:val="24"/>
        </w:rPr>
        <w:lastRenderedPageBreak/>
        <w:t>marginal lands of low soil fertility where little attention is paying to adequate fertilization. However, yield potential of summer green gram is quite high yet at farmers’ field, its yield is low. In summer green gram, a high reduction in yield has been reported to occur due to non-use of fertilizers.</w:t>
      </w:r>
      <w:r w:rsidR="00E92636">
        <w:rPr>
          <w:sz w:val="24"/>
          <w:szCs w:val="24"/>
        </w:rPr>
        <w:t xml:space="preserve"> </w:t>
      </w:r>
      <w:r w:rsidR="00E92636" w:rsidRPr="00042F2D">
        <w:rPr>
          <w:sz w:val="24"/>
          <w:szCs w:val="24"/>
        </w:rPr>
        <w:t>Application of organic amendments may increase supply of macro and micronutrients to plants and could mobilize unavailable nutrients to available forms and as a cumulative effect, nutrient uptake is higher than synthetic fertilizers</w:t>
      </w:r>
      <w:r>
        <w:rPr>
          <w:sz w:val="24"/>
          <w:szCs w:val="24"/>
        </w:rPr>
        <w:t>”</w:t>
      </w:r>
      <w:r w:rsidR="00E92636" w:rsidRPr="00042F2D">
        <w:rPr>
          <w:sz w:val="24"/>
          <w:szCs w:val="24"/>
        </w:rPr>
        <w:t xml:space="preserve"> (Sharma </w:t>
      </w:r>
      <w:r w:rsidR="00E92636" w:rsidRPr="00042F2D">
        <w:rPr>
          <w:i/>
          <w:iCs/>
          <w:sz w:val="24"/>
          <w:szCs w:val="24"/>
        </w:rPr>
        <w:t xml:space="preserve">et al. </w:t>
      </w:r>
      <w:r w:rsidR="00E92636" w:rsidRPr="00042F2D">
        <w:rPr>
          <w:sz w:val="24"/>
          <w:szCs w:val="24"/>
        </w:rPr>
        <w:t xml:space="preserve">2008). In judicious use of only inorganic fertilizers resulted in soil health as well as plant quality problem. Now a days it is need to utilize organic sources like </w:t>
      </w:r>
      <w:r w:rsidR="00EA3969">
        <w:rPr>
          <w:sz w:val="24"/>
          <w:szCs w:val="24"/>
        </w:rPr>
        <w:t>farm yard manure (</w:t>
      </w:r>
      <w:r w:rsidR="00E92636" w:rsidRPr="00042F2D">
        <w:rPr>
          <w:sz w:val="24"/>
          <w:szCs w:val="24"/>
        </w:rPr>
        <w:t>FYM</w:t>
      </w:r>
      <w:r w:rsidR="00EA3969">
        <w:rPr>
          <w:sz w:val="24"/>
          <w:szCs w:val="24"/>
        </w:rPr>
        <w:t>)</w:t>
      </w:r>
      <w:r w:rsidR="00E92636" w:rsidRPr="00042F2D">
        <w:rPr>
          <w:sz w:val="24"/>
          <w:szCs w:val="24"/>
        </w:rPr>
        <w:t xml:space="preserve">, compost, bio compost, vermicompost, and biofertilizers to get quality production without adhering the soil health. </w:t>
      </w:r>
      <w:r>
        <w:rPr>
          <w:sz w:val="24"/>
          <w:szCs w:val="24"/>
        </w:rPr>
        <w:t>“</w:t>
      </w:r>
      <w:r w:rsidR="00E92636" w:rsidRPr="00042F2D">
        <w:rPr>
          <w:sz w:val="24"/>
          <w:szCs w:val="24"/>
        </w:rPr>
        <w:t>In spite of being widely adapted crop in India, its productivity is very low. Maximum productivity of crop could be achieved with the maximum use of agrochemicals. The impressive gains in food production achieved due to green revolution but due to intensive use of agro-chemicals soil health is being affected. There is now tremendous scope on growers to use integrated nutrient management approach to increase productivity and sustain soil health. Organic amendment offers an alternative or supplementing control tactic to increase production</w:t>
      </w:r>
      <w:r>
        <w:rPr>
          <w:sz w:val="24"/>
          <w:szCs w:val="24"/>
        </w:rPr>
        <w:t>”</w:t>
      </w:r>
      <w:r w:rsidR="00E92636" w:rsidRPr="00042F2D">
        <w:rPr>
          <w:sz w:val="24"/>
          <w:szCs w:val="24"/>
        </w:rPr>
        <w:t xml:space="preserve"> (Meena 2015). </w:t>
      </w:r>
    </w:p>
    <w:p w14:paraId="5F509023" w14:textId="41CF3148" w:rsidR="00E92636" w:rsidRPr="00042F2D" w:rsidRDefault="007A2F4C" w:rsidP="00E92636">
      <w:pPr>
        <w:spacing w:before="240" w:after="240" w:line="360" w:lineRule="auto"/>
        <w:ind w:firstLine="720"/>
        <w:jc w:val="both"/>
        <w:rPr>
          <w:sz w:val="24"/>
          <w:szCs w:val="24"/>
        </w:rPr>
      </w:pPr>
      <w:r>
        <w:rPr>
          <w:sz w:val="24"/>
          <w:szCs w:val="24"/>
        </w:rPr>
        <w:t>“</w:t>
      </w:r>
      <w:r w:rsidR="00E92636" w:rsidRPr="00042F2D">
        <w:rPr>
          <w:sz w:val="24"/>
          <w:szCs w:val="24"/>
        </w:rPr>
        <w:t>Integration of organic manures and inorganic fertilizer materials has been found to be promising not only in maintaining higher productivity of crops and for providing stability in crop production, besides improving soil physical conditions</w:t>
      </w:r>
      <w:r>
        <w:rPr>
          <w:sz w:val="24"/>
          <w:szCs w:val="24"/>
        </w:rPr>
        <w:t>”</w:t>
      </w:r>
      <w:r w:rsidR="00E92636" w:rsidRPr="00042F2D">
        <w:rPr>
          <w:sz w:val="24"/>
          <w:szCs w:val="24"/>
        </w:rPr>
        <w:t xml:space="preserve"> (Verma </w:t>
      </w:r>
      <w:r w:rsidR="00E92636" w:rsidRPr="00042F2D">
        <w:rPr>
          <w:i/>
          <w:iCs/>
          <w:sz w:val="24"/>
          <w:szCs w:val="24"/>
        </w:rPr>
        <w:t>et al.</w:t>
      </w:r>
      <w:r w:rsidR="00E92636" w:rsidRPr="00042F2D">
        <w:rPr>
          <w:sz w:val="24"/>
          <w:szCs w:val="24"/>
        </w:rPr>
        <w:t xml:space="preserve"> 2012). </w:t>
      </w:r>
      <w:r>
        <w:rPr>
          <w:sz w:val="24"/>
          <w:szCs w:val="24"/>
        </w:rPr>
        <w:t>“</w:t>
      </w:r>
      <w:r w:rsidR="00E92636" w:rsidRPr="00042F2D">
        <w:rPr>
          <w:sz w:val="24"/>
          <w:szCs w:val="24"/>
        </w:rPr>
        <w:t>Farmyard manure and vermicompost have been advocated as good organic manure for use in integrated nutrient management programme in field crops. Biofertilizers are also one of the important components in integrated nutrient management system. They are low cost and eco-friendly inputs, which have tremendous potential of fixing atmospheric nitrogen and can reduce the chemical fertilizer dose by 25–50%</w:t>
      </w:r>
      <w:r>
        <w:rPr>
          <w:sz w:val="24"/>
          <w:szCs w:val="24"/>
        </w:rPr>
        <w:t>”</w:t>
      </w:r>
      <w:r w:rsidR="00E92636" w:rsidRPr="00042F2D">
        <w:rPr>
          <w:sz w:val="24"/>
          <w:szCs w:val="24"/>
        </w:rPr>
        <w:t xml:space="preserve"> (Pattanayak </w:t>
      </w:r>
      <w:r w:rsidR="00E92636" w:rsidRPr="00042F2D">
        <w:rPr>
          <w:i/>
          <w:iCs/>
          <w:sz w:val="24"/>
          <w:szCs w:val="24"/>
        </w:rPr>
        <w:t>et al.</w:t>
      </w:r>
      <w:r w:rsidR="00E92636" w:rsidRPr="00042F2D">
        <w:rPr>
          <w:sz w:val="24"/>
          <w:szCs w:val="24"/>
        </w:rPr>
        <w:t xml:space="preserve"> 2007). </w:t>
      </w:r>
    </w:p>
    <w:p w14:paraId="634DDE60" w14:textId="083D0268" w:rsidR="007532FB" w:rsidRDefault="000A723C" w:rsidP="0076247A">
      <w:pPr>
        <w:pStyle w:val="Heading1"/>
        <w:spacing w:before="1"/>
        <w:ind w:left="0"/>
        <w:jc w:val="both"/>
      </w:pPr>
      <w:r>
        <w:t>2. Materials</w:t>
      </w:r>
      <w:r>
        <w:rPr>
          <w:spacing w:val="-4"/>
        </w:rPr>
        <w:t xml:space="preserve"> </w:t>
      </w:r>
      <w:r>
        <w:t>and</w:t>
      </w:r>
      <w:r>
        <w:rPr>
          <w:spacing w:val="-3"/>
        </w:rPr>
        <w:t xml:space="preserve"> </w:t>
      </w:r>
      <w:r>
        <w:t>Methods</w:t>
      </w:r>
    </w:p>
    <w:p w14:paraId="525EBC13" w14:textId="3F96EC0E" w:rsidR="006F1B56" w:rsidRDefault="004B6275" w:rsidP="00127AF9">
      <w:pPr>
        <w:pStyle w:val="BodyText"/>
        <w:spacing w:before="138" w:line="360" w:lineRule="auto"/>
        <w:ind w:left="100" w:right="117" w:firstLine="719"/>
        <w:jc w:val="both"/>
      </w:pPr>
      <w:r>
        <w:t>A field experiment was conducted during Rabi season of 202</w:t>
      </w:r>
      <w:r w:rsidR="000F6A84">
        <w:t>3</w:t>
      </w:r>
      <w:r>
        <w:t>-2</w:t>
      </w:r>
      <w:r w:rsidR="000F6A84">
        <w:t>4</w:t>
      </w:r>
      <w:r>
        <w:t xml:space="preserve"> at experimental</w:t>
      </w:r>
      <w:r>
        <w:rPr>
          <w:spacing w:val="1"/>
        </w:rPr>
        <w:t xml:space="preserve"> </w:t>
      </w:r>
      <w:r>
        <w:t>farm, Department of Agronomy, Faculty of Agriculture and Veterinary Sciences, Mewar</w:t>
      </w:r>
      <w:r>
        <w:rPr>
          <w:spacing w:val="1"/>
        </w:rPr>
        <w:t xml:space="preserve"> </w:t>
      </w:r>
      <w:r>
        <w:t>University Gangrar, Chittorgarh (Rajasthan). Soil of the experimental field was sandy loam in</w:t>
      </w:r>
      <w:r>
        <w:rPr>
          <w:spacing w:val="-57"/>
        </w:rPr>
        <w:t xml:space="preserve"> </w:t>
      </w:r>
      <w:r>
        <w:t>texture, saline in reaction with a pH value of 7.6, poor in organic carbon (0.</w:t>
      </w:r>
      <w:r w:rsidR="009F34F4">
        <w:t>32</w:t>
      </w:r>
      <w:r>
        <w:t>%), deficient in</w:t>
      </w:r>
      <w:r>
        <w:rPr>
          <w:spacing w:val="-57"/>
        </w:rPr>
        <w:t xml:space="preserve"> </w:t>
      </w:r>
      <w:r>
        <w:t>available zinc (0.48 ppm) and iron (1.2 ppm) low in available nitrogen (176 kg/ha) and</w:t>
      </w:r>
      <w:r>
        <w:rPr>
          <w:spacing w:val="1"/>
        </w:rPr>
        <w:t xml:space="preserve"> </w:t>
      </w:r>
      <w:r>
        <w:t>phosphorus (20.2 kg/ha) but medium in available potassium (320 kg/ha). The experiment was</w:t>
      </w:r>
      <w:r>
        <w:rPr>
          <w:spacing w:val="-57"/>
        </w:rPr>
        <w:t xml:space="preserve"> </w:t>
      </w:r>
      <w:r>
        <w:t xml:space="preserve">laid out in randomized block design with three replications consisting of </w:t>
      </w:r>
      <w:r w:rsidR="00797E7D">
        <w:t>nine</w:t>
      </w:r>
      <w:r>
        <w:t xml:space="preserve"> </w:t>
      </w:r>
      <w:r w:rsidRPr="00C07D4E">
        <w:t>treatments</w:t>
      </w:r>
      <w:r w:rsidR="00127AF9">
        <w:t xml:space="preserve"> </w:t>
      </w:r>
      <w:r w:rsidR="00127AF9" w:rsidRPr="00127AF9">
        <w:rPr>
          <w:i/>
          <w:iCs/>
        </w:rPr>
        <w:t>viz.</w:t>
      </w:r>
      <w:r w:rsidR="00127AF9" w:rsidRPr="00127AF9">
        <w:rPr>
          <w:szCs w:val="28"/>
          <w:lang w:eastAsia="en-IN"/>
        </w:rPr>
        <w:t xml:space="preserve"> </w:t>
      </w:r>
      <w:r w:rsidR="0037755D" w:rsidRPr="0001052F">
        <w:t>The</w:t>
      </w:r>
      <w:r w:rsidR="0037755D" w:rsidRPr="0001052F">
        <w:rPr>
          <w:spacing w:val="1"/>
        </w:rPr>
        <w:t xml:space="preserve"> </w:t>
      </w:r>
      <w:r w:rsidR="0037755D" w:rsidRPr="0001052F">
        <w:t xml:space="preserve">experiment was laid out in randomized block design with three replications </w:t>
      </w:r>
      <w:r w:rsidR="0037755D" w:rsidRPr="0024513C">
        <w:t>and</w:t>
      </w:r>
      <w:r w:rsidR="0037755D" w:rsidRPr="0024513C">
        <w:rPr>
          <w:position w:val="2"/>
          <w:sz w:val="28"/>
          <w:szCs w:val="28"/>
        </w:rPr>
        <w:t xml:space="preserve"> </w:t>
      </w:r>
      <w:r w:rsidR="00AA1FD7">
        <w:rPr>
          <w:position w:val="2"/>
        </w:rPr>
        <w:t>ten</w:t>
      </w:r>
      <w:r w:rsidR="0037755D" w:rsidRPr="0001052F">
        <w:rPr>
          <w:position w:val="2"/>
        </w:rPr>
        <w:t xml:space="preserve"> treatments</w:t>
      </w:r>
      <w:r w:rsidR="0037755D" w:rsidRPr="0001052F">
        <w:rPr>
          <w:spacing w:val="8"/>
          <w:position w:val="2"/>
        </w:rPr>
        <w:t xml:space="preserve"> </w:t>
      </w:r>
      <w:r w:rsidR="0037755D" w:rsidRPr="0001052F">
        <w:rPr>
          <w:i/>
          <w:iCs/>
          <w:position w:val="2"/>
        </w:rPr>
        <w:t>i.e.</w:t>
      </w:r>
      <w:r w:rsidR="0037755D" w:rsidRPr="0001052F">
        <w:rPr>
          <w:spacing w:val="6"/>
          <w:position w:val="2"/>
        </w:rPr>
        <w:t xml:space="preserve"> </w:t>
      </w:r>
      <w:r w:rsidR="0037755D" w:rsidRPr="0001052F">
        <w:t>T</w:t>
      </w:r>
      <w:r w:rsidR="0037755D" w:rsidRPr="0001052F">
        <w:rPr>
          <w:vertAlign w:val="subscript"/>
        </w:rPr>
        <w:t>1</w:t>
      </w:r>
      <w:r w:rsidR="0037755D" w:rsidRPr="0001052F">
        <w:t xml:space="preserve">-Control, </w:t>
      </w:r>
      <w:r w:rsidR="0045236B" w:rsidRPr="00042F2D">
        <w:rPr>
          <w:szCs w:val="28"/>
        </w:rPr>
        <w:t>T</w:t>
      </w:r>
      <w:r w:rsidR="0045236B" w:rsidRPr="00042F2D">
        <w:rPr>
          <w:szCs w:val="28"/>
          <w:vertAlign w:val="subscript"/>
        </w:rPr>
        <w:t>2</w:t>
      </w:r>
      <w:r w:rsidR="0045236B" w:rsidRPr="00042F2D">
        <w:rPr>
          <w:szCs w:val="28"/>
        </w:rPr>
        <w:t>-50% RDF</w:t>
      </w:r>
      <w:r w:rsidR="00B36D9A">
        <w:rPr>
          <w:szCs w:val="28"/>
        </w:rPr>
        <w:t xml:space="preserve"> (Recommended dose of fertilizer)</w:t>
      </w:r>
      <w:r w:rsidR="0045236B" w:rsidRPr="00042F2D">
        <w:rPr>
          <w:szCs w:val="28"/>
        </w:rPr>
        <w:t xml:space="preserve"> (10:20:00 kg/ha)</w:t>
      </w:r>
      <w:r w:rsidR="0037755D" w:rsidRPr="0001052F">
        <w:t xml:space="preserve">, </w:t>
      </w:r>
      <w:r w:rsidR="0045236B" w:rsidRPr="00042F2D">
        <w:rPr>
          <w:szCs w:val="28"/>
        </w:rPr>
        <w:t>T</w:t>
      </w:r>
      <w:r w:rsidR="0045236B" w:rsidRPr="00042F2D">
        <w:rPr>
          <w:szCs w:val="28"/>
          <w:vertAlign w:val="subscript"/>
        </w:rPr>
        <w:t>3</w:t>
      </w:r>
      <w:r w:rsidR="0045236B" w:rsidRPr="00042F2D">
        <w:rPr>
          <w:szCs w:val="28"/>
        </w:rPr>
        <w:t xml:space="preserve">-100% </w:t>
      </w:r>
      <w:r w:rsidR="0045236B" w:rsidRPr="00042F2D">
        <w:rPr>
          <w:szCs w:val="28"/>
        </w:rPr>
        <w:lastRenderedPageBreak/>
        <w:t>RDF (20:40:00 kg/ha)</w:t>
      </w:r>
      <w:r w:rsidR="0037755D" w:rsidRPr="0001052F">
        <w:t xml:space="preserve">, </w:t>
      </w:r>
      <w:r w:rsidR="0045236B" w:rsidRPr="00042F2D">
        <w:rPr>
          <w:szCs w:val="28"/>
        </w:rPr>
        <w:t>T</w:t>
      </w:r>
      <w:r w:rsidR="0045236B" w:rsidRPr="00042F2D">
        <w:rPr>
          <w:szCs w:val="28"/>
          <w:vertAlign w:val="subscript"/>
        </w:rPr>
        <w:t>4</w:t>
      </w:r>
      <w:r w:rsidR="0045236B" w:rsidRPr="00042F2D">
        <w:rPr>
          <w:szCs w:val="28"/>
        </w:rPr>
        <w:t>-100% RDF + Vermicompost 2.5 t/ha</w:t>
      </w:r>
      <w:r w:rsidR="0037755D" w:rsidRPr="0001052F">
        <w:t xml:space="preserve">, </w:t>
      </w:r>
      <w:r w:rsidR="0045236B" w:rsidRPr="00042F2D">
        <w:rPr>
          <w:szCs w:val="28"/>
        </w:rPr>
        <w:t>T</w:t>
      </w:r>
      <w:r w:rsidR="0045236B" w:rsidRPr="00042F2D">
        <w:rPr>
          <w:szCs w:val="28"/>
          <w:vertAlign w:val="subscript"/>
        </w:rPr>
        <w:t>5</w:t>
      </w:r>
      <w:r w:rsidR="0045236B" w:rsidRPr="00042F2D">
        <w:rPr>
          <w:szCs w:val="28"/>
        </w:rPr>
        <w:t>-100% RDF + Vermicompost 2.5 t/ha + Biofertilizer</w:t>
      </w:r>
      <w:r w:rsidR="0037755D" w:rsidRPr="0001052F">
        <w:t xml:space="preserve">, </w:t>
      </w:r>
      <w:r w:rsidR="0045236B" w:rsidRPr="00042F2D">
        <w:rPr>
          <w:szCs w:val="28"/>
        </w:rPr>
        <w:t>T</w:t>
      </w:r>
      <w:r w:rsidR="0045236B" w:rsidRPr="00042F2D">
        <w:rPr>
          <w:szCs w:val="28"/>
          <w:vertAlign w:val="subscript"/>
        </w:rPr>
        <w:t>6</w:t>
      </w:r>
      <w:r w:rsidR="0045236B" w:rsidRPr="00042F2D">
        <w:rPr>
          <w:szCs w:val="28"/>
        </w:rPr>
        <w:t>-75% RDF (15:30:00 kg/ha)</w:t>
      </w:r>
      <w:r w:rsidR="0037755D" w:rsidRPr="0001052F">
        <w:t xml:space="preserve">, </w:t>
      </w:r>
      <w:r w:rsidR="0045236B" w:rsidRPr="00042F2D">
        <w:rPr>
          <w:szCs w:val="28"/>
        </w:rPr>
        <w:t>T</w:t>
      </w:r>
      <w:r w:rsidR="0045236B" w:rsidRPr="00042F2D">
        <w:rPr>
          <w:szCs w:val="28"/>
          <w:vertAlign w:val="subscript"/>
        </w:rPr>
        <w:t>7</w:t>
      </w:r>
      <w:r w:rsidR="0045236B" w:rsidRPr="00042F2D">
        <w:rPr>
          <w:szCs w:val="28"/>
        </w:rPr>
        <w:t>-75% RDF + Vermicompost 2.5 t/ha</w:t>
      </w:r>
      <w:r w:rsidR="00136030" w:rsidRPr="00392CCC">
        <w:rPr>
          <w:szCs w:val="28"/>
        </w:rPr>
        <w:t xml:space="preserve">, </w:t>
      </w:r>
      <w:r w:rsidR="0045236B" w:rsidRPr="00042F2D">
        <w:rPr>
          <w:szCs w:val="28"/>
        </w:rPr>
        <w:t>T</w:t>
      </w:r>
      <w:r w:rsidR="0045236B" w:rsidRPr="00042F2D">
        <w:rPr>
          <w:szCs w:val="28"/>
          <w:vertAlign w:val="subscript"/>
        </w:rPr>
        <w:t>8</w:t>
      </w:r>
      <w:r w:rsidR="0045236B" w:rsidRPr="00042F2D">
        <w:rPr>
          <w:szCs w:val="28"/>
        </w:rPr>
        <w:t>-75% RDF + Vermicompost 2.5 t/ha + Biofertilizer</w:t>
      </w:r>
      <w:r w:rsidR="0045236B" w:rsidRPr="0001052F">
        <w:t xml:space="preserve"> </w:t>
      </w:r>
      <w:r w:rsidR="0037755D" w:rsidRPr="0001052F">
        <w:t xml:space="preserve">and </w:t>
      </w:r>
      <w:r w:rsidR="0045236B" w:rsidRPr="00042F2D">
        <w:rPr>
          <w:szCs w:val="28"/>
        </w:rPr>
        <w:t>T</w:t>
      </w:r>
      <w:r w:rsidR="0045236B" w:rsidRPr="00042F2D">
        <w:rPr>
          <w:szCs w:val="28"/>
          <w:vertAlign w:val="subscript"/>
        </w:rPr>
        <w:t>9</w:t>
      </w:r>
      <w:r w:rsidR="0045236B" w:rsidRPr="00042F2D">
        <w:rPr>
          <w:szCs w:val="28"/>
        </w:rPr>
        <w:t>-Vermicompost 5 t/ha + Biofertilizer</w:t>
      </w:r>
      <w:r w:rsidR="0037755D" w:rsidRPr="0001052F">
        <w:rPr>
          <w:lang w:eastAsia="en-IN"/>
        </w:rPr>
        <w:t xml:space="preserve">. </w:t>
      </w:r>
      <w:r>
        <w:t>The required quantities of fertilizers as per treatments were applied. The doses of</w:t>
      </w:r>
      <w:r>
        <w:rPr>
          <w:spacing w:val="1"/>
        </w:rPr>
        <w:t xml:space="preserve"> </w:t>
      </w:r>
      <w:r>
        <w:t>NPK</w:t>
      </w:r>
      <w:r>
        <w:rPr>
          <w:spacing w:val="1"/>
        </w:rPr>
        <w:t xml:space="preserve"> </w:t>
      </w:r>
      <w:r>
        <w:t>were</w:t>
      </w:r>
      <w:r>
        <w:rPr>
          <w:spacing w:val="1"/>
        </w:rPr>
        <w:t xml:space="preserve"> </w:t>
      </w:r>
      <w:r>
        <w:t>applied</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urea,</w:t>
      </w:r>
      <w:r>
        <w:rPr>
          <w:spacing w:val="1"/>
        </w:rPr>
        <w:t xml:space="preserve"> </w:t>
      </w:r>
      <w:r>
        <w:t>diammonium</w:t>
      </w:r>
      <w:r>
        <w:rPr>
          <w:spacing w:val="1"/>
        </w:rPr>
        <w:t xml:space="preserve"> </w:t>
      </w:r>
      <w:r>
        <w:t>phosphate,</w:t>
      </w:r>
      <w:r>
        <w:rPr>
          <w:spacing w:val="1"/>
        </w:rPr>
        <w:t xml:space="preserve"> </w:t>
      </w:r>
      <w:r>
        <w:t>murate</w:t>
      </w:r>
      <w:r>
        <w:rPr>
          <w:spacing w:val="1"/>
        </w:rPr>
        <w:t xml:space="preserve"> </w:t>
      </w:r>
      <w:r>
        <w:t>of</w:t>
      </w:r>
      <w:r>
        <w:rPr>
          <w:spacing w:val="60"/>
        </w:rPr>
        <w:t xml:space="preserve"> </w:t>
      </w:r>
      <w:r>
        <w:t>potash</w:t>
      </w:r>
      <w:r>
        <w:rPr>
          <w:spacing w:val="1"/>
        </w:rPr>
        <w:t xml:space="preserve"> </w:t>
      </w:r>
      <w:r>
        <w:t xml:space="preserve">respectively. </w:t>
      </w:r>
      <w:r w:rsidR="006F1B56">
        <w:t xml:space="preserve">The half dose of nitrogen gives basal dose and remain two split doses after irrigation and full dose of </w:t>
      </w:r>
      <w:r w:rsidR="004D59A1">
        <w:t>potassium</w:t>
      </w:r>
      <w:r w:rsidR="006F1B56">
        <w:t xml:space="preserve"> at basal dose</w:t>
      </w:r>
      <w:r w:rsidR="004D59A1">
        <w:t xml:space="preserve"> and phosphorus doses giving according to treatments.</w:t>
      </w:r>
    </w:p>
    <w:p w14:paraId="2F8B2C7C" w14:textId="45C23229" w:rsidR="007532FB" w:rsidRPr="00C26229" w:rsidRDefault="000A723C" w:rsidP="00411970">
      <w:pPr>
        <w:pStyle w:val="BodyText"/>
        <w:spacing w:before="138" w:line="360" w:lineRule="auto"/>
        <w:ind w:right="117"/>
        <w:jc w:val="both"/>
        <w:rPr>
          <w:sz w:val="26"/>
        </w:rPr>
      </w:pPr>
      <w:r w:rsidRPr="00C26229">
        <w:rPr>
          <w:b/>
          <w:bCs/>
        </w:rPr>
        <w:t>3. Results</w:t>
      </w:r>
      <w:r w:rsidRPr="00C26229">
        <w:rPr>
          <w:b/>
          <w:bCs/>
          <w:spacing w:val="-2"/>
        </w:rPr>
        <w:t xml:space="preserve"> </w:t>
      </w:r>
      <w:r w:rsidRPr="00C26229">
        <w:rPr>
          <w:b/>
          <w:bCs/>
        </w:rPr>
        <w:t>and</w:t>
      </w:r>
      <w:r w:rsidRPr="00C26229">
        <w:rPr>
          <w:b/>
          <w:bCs/>
          <w:spacing w:val="-1"/>
        </w:rPr>
        <w:t xml:space="preserve"> </w:t>
      </w:r>
      <w:r w:rsidRPr="00C26229">
        <w:rPr>
          <w:b/>
          <w:bCs/>
        </w:rPr>
        <w:t>Discussion</w:t>
      </w:r>
    </w:p>
    <w:p w14:paraId="7BE65612" w14:textId="77777777" w:rsidR="00E264C8" w:rsidRDefault="006F1B56" w:rsidP="006F1B56">
      <w:pPr>
        <w:spacing w:line="360" w:lineRule="auto"/>
        <w:jc w:val="both"/>
        <w:rPr>
          <w:b/>
          <w:bCs/>
          <w:sz w:val="24"/>
          <w:szCs w:val="24"/>
        </w:rPr>
      </w:pPr>
      <w:bookmarkStart w:id="0" w:name="_Hlk166583309"/>
      <w:bookmarkStart w:id="1" w:name="_Hlk166583337"/>
      <w:r w:rsidRPr="006F1B56">
        <w:rPr>
          <w:b/>
          <w:bCs/>
          <w:sz w:val="24"/>
          <w:szCs w:val="24"/>
        </w:rPr>
        <w:t>3.</w:t>
      </w:r>
      <w:r w:rsidR="009C4918">
        <w:rPr>
          <w:b/>
          <w:bCs/>
          <w:sz w:val="24"/>
          <w:szCs w:val="24"/>
        </w:rPr>
        <w:t>1</w:t>
      </w:r>
      <w:r w:rsidRPr="006F1B56">
        <w:rPr>
          <w:b/>
          <w:bCs/>
          <w:sz w:val="24"/>
          <w:szCs w:val="24"/>
        </w:rPr>
        <w:t xml:space="preserve"> </w:t>
      </w:r>
      <w:r w:rsidR="00E264C8">
        <w:rPr>
          <w:b/>
          <w:bCs/>
          <w:sz w:val="24"/>
          <w:szCs w:val="24"/>
        </w:rPr>
        <w:t xml:space="preserve">Growth attributes </w:t>
      </w:r>
    </w:p>
    <w:p w14:paraId="4EC69520" w14:textId="503B53D4" w:rsidR="00CB61AA" w:rsidRPr="00042F2D" w:rsidRDefault="00E264C8" w:rsidP="00CB61AA">
      <w:pPr>
        <w:pStyle w:val="BodyText"/>
        <w:spacing w:line="360" w:lineRule="auto"/>
        <w:ind w:right="515" w:firstLine="720"/>
        <w:jc w:val="both"/>
        <w:rPr>
          <w:szCs w:val="28"/>
        </w:rPr>
      </w:pPr>
      <w:r w:rsidRPr="00042F2D">
        <w:rPr>
          <w:lang w:val="en-IN"/>
        </w:rPr>
        <w:t xml:space="preserve">The data revealed </w:t>
      </w:r>
      <w:r w:rsidR="00F2424B">
        <w:rPr>
          <w:lang w:val="en-IN"/>
        </w:rPr>
        <w:t xml:space="preserve">(Table 1) </w:t>
      </w:r>
      <w:r w:rsidRPr="00042F2D">
        <w:rPr>
          <w:lang w:val="en-IN"/>
        </w:rPr>
        <w:t xml:space="preserve">that the maximum plant height at 30 DAS was recorded with </w:t>
      </w:r>
      <w:r w:rsidRPr="00042F2D">
        <w:rPr>
          <w:szCs w:val="28"/>
        </w:rPr>
        <w:t>T</w:t>
      </w:r>
      <w:r w:rsidRPr="00042F2D">
        <w:rPr>
          <w:szCs w:val="28"/>
          <w:vertAlign w:val="subscript"/>
        </w:rPr>
        <w:t>5</w:t>
      </w:r>
      <w:r w:rsidRPr="00042F2D">
        <w:rPr>
          <w:szCs w:val="28"/>
        </w:rPr>
        <w:t>-100% RDF + Vermicompost 2.5 t/ha + Biofertilizer (19.25 cm)</w:t>
      </w:r>
      <w:r>
        <w:rPr>
          <w:szCs w:val="28"/>
        </w:rPr>
        <w:t xml:space="preserve">. </w:t>
      </w:r>
      <w:r w:rsidRPr="00042F2D">
        <w:rPr>
          <w:szCs w:val="28"/>
        </w:rPr>
        <w:t xml:space="preserve">The minimum </w:t>
      </w:r>
      <w:r w:rsidRPr="00042F2D">
        <w:rPr>
          <w:lang w:val="en-IN"/>
        </w:rPr>
        <w:t xml:space="preserve">plant height </w:t>
      </w:r>
      <w:r w:rsidRPr="00042F2D">
        <w:rPr>
          <w:szCs w:val="28"/>
        </w:rPr>
        <w:t>was found in control treatment (14.25 cm).</w:t>
      </w:r>
      <w:r>
        <w:rPr>
          <w:szCs w:val="28"/>
        </w:rPr>
        <w:t xml:space="preserve"> </w:t>
      </w:r>
      <w:r w:rsidRPr="00042F2D">
        <w:rPr>
          <w:lang w:val="en-IN"/>
        </w:rPr>
        <w:t xml:space="preserve">The data revealed that the maximum plant height at harvest was recorded with </w:t>
      </w:r>
      <w:r w:rsidRPr="00042F2D">
        <w:rPr>
          <w:szCs w:val="28"/>
        </w:rPr>
        <w:t>T</w:t>
      </w:r>
      <w:r w:rsidRPr="00042F2D">
        <w:rPr>
          <w:szCs w:val="28"/>
          <w:vertAlign w:val="subscript"/>
        </w:rPr>
        <w:t>5</w:t>
      </w:r>
      <w:r w:rsidRPr="00042F2D">
        <w:rPr>
          <w:szCs w:val="28"/>
        </w:rPr>
        <w:t>-100% RDF + Vermicompost 2.5 t/ha + Biofertilizer (52.96 cm)</w:t>
      </w:r>
      <w:r>
        <w:rPr>
          <w:szCs w:val="28"/>
        </w:rPr>
        <w:t xml:space="preserve">. </w:t>
      </w:r>
      <w:r w:rsidRPr="00042F2D">
        <w:rPr>
          <w:szCs w:val="28"/>
        </w:rPr>
        <w:t xml:space="preserve">The minimum </w:t>
      </w:r>
      <w:r w:rsidRPr="00042F2D">
        <w:rPr>
          <w:lang w:val="en-IN"/>
        </w:rPr>
        <w:t xml:space="preserve">plant height </w:t>
      </w:r>
      <w:r w:rsidRPr="00042F2D">
        <w:rPr>
          <w:szCs w:val="28"/>
        </w:rPr>
        <w:t>was found in control treatment (46.12 cm).</w:t>
      </w:r>
      <w:r>
        <w:rPr>
          <w:szCs w:val="28"/>
        </w:rPr>
        <w:t xml:space="preserve"> </w:t>
      </w:r>
      <w:r w:rsidRPr="00042F2D">
        <w:rPr>
          <w:lang w:val="en-IN"/>
        </w:rPr>
        <w:t xml:space="preserve">The data revealed that the maximum number of branches per plant at 30 DAS was recorded with </w:t>
      </w:r>
      <w:r w:rsidRPr="00042F2D">
        <w:rPr>
          <w:szCs w:val="28"/>
        </w:rPr>
        <w:t>T</w:t>
      </w:r>
      <w:r w:rsidRPr="00042F2D">
        <w:rPr>
          <w:szCs w:val="28"/>
          <w:vertAlign w:val="subscript"/>
        </w:rPr>
        <w:t>5</w:t>
      </w:r>
      <w:r w:rsidRPr="00042F2D">
        <w:rPr>
          <w:szCs w:val="28"/>
        </w:rPr>
        <w:t>-100% RDF + Vermicompost 2.5 t/ha + Biofertilizer (2.65)</w:t>
      </w:r>
      <w:r>
        <w:rPr>
          <w:szCs w:val="28"/>
        </w:rPr>
        <w:t xml:space="preserve">. </w:t>
      </w:r>
      <w:r w:rsidRPr="00042F2D">
        <w:rPr>
          <w:szCs w:val="28"/>
        </w:rPr>
        <w:t xml:space="preserve">The minimum </w:t>
      </w:r>
      <w:r w:rsidRPr="00042F2D">
        <w:rPr>
          <w:lang w:val="en-IN"/>
        </w:rPr>
        <w:t xml:space="preserve">number of branches per plant </w:t>
      </w:r>
      <w:r w:rsidRPr="00042F2D">
        <w:rPr>
          <w:szCs w:val="28"/>
        </w:rPr>
        <w:t>was found in control treatment (2.12).</w:t>
      </w:r>
      <w:r>
        <w:rPr>
          <w:szCs w:val="28"/>
        </w:rPr>
        <w:t xml:space="preserve"> </w:t>
      </w:r>
      <w:r w:rsidRPr="00042F2D">
        <w:rPr>
          <w:lang w:val="en-IN"/>
        </w:rPr>
        <w:t xml:space="preserve">The data revealed that the maximum number of branches per plant at harvest was recorded with </w:t>
      </w:r>
      <w:r w:rsidRPr="00042F2D">
        <w:rPr>
          <w:szCs w:val="28"/>
        </w:rPr>
        <w:t>T</w:t>
      </w:r>
      <w:r w:rsidRPr="00042F2D">
        <w:rPr>
          <w:szCs w:val="28"/>
          <w:vertAlign w:val="subscript"/>
        </w:rPr>
        <w:t>5</w:t>
      </w:r>
      <w:r w:rsidRPr="00042F2D">
        <w:rPr>
          <w:szCs w:val="28"/>
        </w:rPr>
        <w:t>-100% RDF + Vermicompost 2.5 t/ha + Biofertilizer (8.62)</w:t>
      </w:r>
      <w:r>
        <w:rPr>
          <w:szCs w:val="28"/>
        </w:rPr>
        <w:t xml:space="preserve">. </w:t>
      </w:r>
      <w:r w:rsidRPr="00042F2D">
        <w:rPr>
          <w:szCs w:val="28"/>
        </w:rPr>
        <w:t xml:space="preserve">The minimum </w:t>
      </w:r>
      <w:r w:rsidRPr="00042F2D">
        <w:rPr>
          <w:lang w:val="en-IN"/>
        </w:rPr>
        <w:t xml:space="preserve">number of branches per plant </w:t>
      </w:r>
      <w:r w:rsidRPr="00042F2D">
        <w:rPr>
          <w:szCs w:val="28"/>
        </w:rPr>
        <w:t>was found in control treatment (6.58).</w:t>
      </w:r>
      <w:r w:rsidR="00CB61AA" w:rsidRPr="00CB61AA">
        <w:rPr>
          <w:lang w:val="en-IN"/>
        </w:rPr>
        <w:t xml:space="preserve"> </w:t>
      </w:r>
      <w:r w:rsidR="00CB61AA" w:rsidRPr="00042F2D">
        <w:rPr>
          <w:lang w:val="en-IN"/>
        </w:rPr>
        <w:t xml:space="preserve">The data revealed that the maximum leaf area index was recorded with </w:t>
      </w:r>
      <w:r w:rsidR="00CB61AA" w:rsidRPr="00042F2D">
        <w:rPr>
          <w:szCs w:val="28"/>
        </w:rPr>
        <w:t>T</w:t>
      </w:r>
      <w:r w:rsidR="00CB61AA" w:rsidRPr="00042F2D">
        <w:rPr>
          <w:szCs w:val="28"/>
          <w:vertAlign w:val="subscript"/>
        </w:rPr>
        <w:t>5</w:t>
      </w:r>
      <w:r w:rsidR="00CB61AA" w:rsidRPr="00042F2D">
        <w:rPr>
          <w:szCs w:val="28"/>
        </w:rPr>
        <w:t xml:space="preserve">-100% RDF + Vermicompost 2.5 t/ha + Biofertilizer (4.15). The minimum </w:t>
      </w:r>
      <w:r w:rsidR="00CB61AA" w:rsidRPr="00042F2D">
        <w:rPr>
          <w:lang w:val="en-IN"/>
        </w:rPr>
        <w:t xml:space="preserve">leaf area index </w:t>
      </w:r>
      <w:r w:rsidR="00CB61AA" w:rsidRPr="00042F2D">
        <w:rPr>
          <w:szCs w:val="28"/>
        </w:rPr>
        <w:t>was found in control treatment (3.40).</w:t>
      </w:r>
      <w:r w:rsidR="00925C26">
        <w:rPr>
          <w:szCs w:val="28"/>
        </w:rPr>
        <w:t xml:space="preserve"> The findings also similar with</w:t>
      </w:r>
      <w:r w:rsidR="00C4007E">
        <w:rPr>
          <w:szCs w:val="28"/>
        </w:rPr>
        <w:t xml:space="preserve"> </w:t>
      </w:r>
      <w:r w:rsidR="00C4007E" w:rsidRPr="00042F2D">
        <w:t xml:space="preserve">Patel </w:t>
      </w:r>
      <w:r w:rsidR="00C4007E" w:rsidRPr="00042F2D">
        <w:rPr>
          <w:i/>
          <w:iCs/>
        </w:rPr>
        <w:t>et al.</w:t>
      </w:r>
      <w:r w:rsidR="00C4007E" w:rsidRPr="00042F2D">
        <w:t xml:space="preserve"> (2013)</w:t>
      </w:r>
      <w:r w:rsidR="00C4007E">
        <w:t xml:space="preserve">, </w:t>
      </w:r>
      <w:r w:rsidR="00C4007E" w:rsidRPr="00042F2D">
        <w:rPr>
          <w:shd w:val="clear" w:color="auto" w:fill="FFFFFF"/>
          <w:lang w:val="en-IN"/>
        </w:rPr>
        <w:t xml:space="preserve">Gohil </w:t>
      </w:r>
      <w:r w:rsidR="00C4007E" w:rsidRPr="00042F2D">
        <w:rPr>
          <w:i/>
          <w:iCs/>
          <w:shd w:val="clear" w:color="auto" w:fill="FFFFFF"/>
          <w:lang w:val="en-IN"/>
        </w:rPr>
        <w:t>et al</w:t>
      </w:r>
      <w:r w:rsidR="00C4007E" w:rsidRPr="00042F2D">
        <w:rPr>
          <w:shd w:val="clear" w:color="auto" w:fill="FFFFFF"/>
          <w:lang w:val="en-IN"/>
        </w:rPr>
        <w:t>. (2017)</w:t>
      </w:r>
      <w:r w:rsidR="00C4007E">
        <w:rPr>
          <w:shd w:val="clear" w:color="auto" w:fill="FFFFFF"/>
          <w:lang w:val="en-IN"/>
        </w:rPr>
        <w:t xml:space="preserve">, </w:t>
      </w:r>
      <w:r w:rsidR="00C4007E" w:rsidRPr="00042F2D">
        <w:rPr>
          <w:shd w:val="clear" w:color="auto" w:fill="FFFFFF"/>
        </w:rPr>
        <w:t xml:space="preserve">Singh </w:t>
      </w:r>
      <w:r w:rsidR="00C4007E" w:rsidRPr="00042F2D">
        <w:rPr>
          <w:i/>
          <w:iCs/>
          <w:shd w:val="clear" w:color="auto" w:fill="FFFFFF"/>
        </w:rPr>
        <w:t>et al.</w:t>
      </w:r>
      <w:r w:rsidR="00C4007E" w:rsidRPr="00042F2D">
        <w:rPr>
          <w:shd w:val="clear" w:color="auto" w:fill="FFFFFF"/>
        </w:rPr>
        <w:t xml:space="preserve"> (2017)</w:t>
      </w:r>
      <w:r w:rsidR="00C4007E">
        <w:rPr>
          <w:shd w:val="clear" w:color="auto" w:fill="FFFFFF"/>
        </w:rPr>
        <w:t xml:space="preserve"> and </w:t>
      </w:r>
      <w:r w:rsidR="00C4007E" w:rsidRPr="00042F2D">
        <w:rPr>
          <w:lang w:val="en-IN"/>
        </w:rPr>
        <w:t xml:space="preserve">Ruheentaj </w:t>
      </w:r>
      <w:r w:rsidR="00C4007E" w:rsidRPr="00042F2D">
        <w:rPr>
          <w:i/>
          <w:iCs/>
          <w:lang w:val="en-IN"/>
        </w:rPr>
        <w:t>et al</w:t>
      </w:r>
      <w:r w:rsidR="00C4007E" w:rsidRPr="00042F2D">
        <w:rPr>
          <w:lang w:val="en-IN"/>
        </w:rPr>
        <w:t>. (2020)</w:t>
      </w:r>
      <w:r w:rsidR="00C4007E">
        <w:rPr>
          <w:lang w:val="en-IN"/>
        </w:rPr>
        <w:t>.</w:t>
      </w:r>
    </w:p>
    <w:p w14:paraId="2DD58B7C" w14:textId="53514411" w:rsidR="006F1B56" w:rsidRDefault="00E264C8" w:rsidP="006F1B56">
      <w:pPr>
        <w:spacing w:line="360" w:lineRule="auto"/>
        <w:jc w:val="both"/>
        <w:rPr>
          <w:b/>
          <w:bCs/>
          <w:sz w:val="24"/>
          <w:szCs w:val="24"/>
        </w:rPr>
      </w:pPr>
      <w:r>
        <w:rPr>
          <w:b/>
          <w:bCs/>
          <w:sz w:val="24"/>
          <w:szCs w:val="24"/>
        </w:rPr>
        <w:t xml:space="preserve">3.2 </w:t>
      </w:r>
      <w:r w:rsidR="00E61C14">
        <w:rPr>
          <w:b/>
          <w:bCs/>
          <w:sz w:val="24"/>
          <w:szCs w:val="24"/>
        </w:rPr>
        <w:t>Yield and yield</w:t>
      </w:r>
      <w:r w:rsidR="00266D6F">
        <w:rPr>
          <w:b/>
          <w:bCs/>
          <w:sz w:val="24"/>
          <w:szCs w:val="24"/>
        </w:rPr>
        <w:t xml:space="preserve"> attributes </w:t>
      </w:r>
    </w:p>
    <w:p w14:paraId="0282E013" w14:textId="5178B6D1" w:rsidR="00C4007E" w:rsidRDefault="00FF2537" w:rsidP="00C4007E">
      <w:pPr>
        <w:pStyle w:val="BodyText"/>
        <w:spacing w:line="360" w:lineRule="auto"/>
        <w:ind w:right="515" w:firstLine="720"/>
        <w:jc w:val="both"/>
      </w:pPr>
      <w:r w:rsidRPr="00042F2D">
        <w:rPr>
          <w:lang w:val="en-IN"/>
        </w:rPr>
        <w:t xml:space="preserve">The data revealed </w:t>
      </w:r>
      <w:r w:rsidR="00F2424B">
        <w:rPr>
          <w:lang w:val="en-IN"/>
        </w:rPr>
        <w:t xml:space="preserve">(Table 2) </w:t>
      </w:r>
      <w:r w:rsidRPr="00042F2D">
        <w:rPr>
          <w:lang w:val="en-IN"/>
        </w:rPr>
        <w:t xml:space="preserve">that the maximum number of pods per plant was recorded with </w:t>
      </w:r>
      <w:r w:rsidRPr="00042F2D">
        <w:rPr>
          <w:szCs w:val="28"/>
        </w:rPr>
        <w:t>T</w:t>
      </w:r>
      <w:r w:rsidRPr="00042F2D">
        <w:rPr>
          <w:szCs w:val="28"/>
          <w:vertAlign w:val="subscript"/>
        </w:rPr>
        <w:t>5</w:t>
      </w:r>
      <w:r w:rsidRPr="00042F2D">
        <w:rPr>
          <w:szCs w:val="28"/>
        </w:rPr>
        <w:t xml:space="preserve">-100% RDF + Vermicompost 2.5 t/ha + Biofertilizer (19.22). The minimum </w:t>
      </w:r>
      <w:r w:rsidRPr="00042F2D">
        <w:rPr>
          <w:lang w:val="en-IN"/>
        </w:rPr>
        <w:t xml:space="preserve">number of pods per plant </w:t>
      </w:r>
      <w:r w:rsidRPr="00042F2D">
        <w:rPr>
          <w:szCs w:val="28"/>
        </w:rPr>
        <w:t>was found in control treatment (15.25).</w:t>
      </w:r>
      <w:r>
        <w:rPr>
          <w:szCs w:val="28"/>
        </w:rPr>
        <w:t xml:space="preserve"> </w:t>
      </w:r>
      <w:r w:rsidRPr="00042F2D">
        <w:rPr>
          <w:lang w:val="en-IN"/>
        </w:rPr>
        <w:t xml:space="preserve">The data revealed that the maximum number of seed per pod was recorded with </w:t>
      </w:r>
      <w:r w:rsidRPr="00042F2D">
        <w:rPr>
          <w:szCs w:val="28"/>
        </w:rPr>
        <w:t>T</w:t>
      </w:r>
      <w:r w:rsidRPr="00042F2D">
        <w:rPr>
          <w:szCs w:val="28"/>
          <w:vertAlign w:val="subscript"/>
        </w:rPr>
        <w:t>5</w:t>
      </w:r>
      <w:r w:rsidRPr="00042F2D">
        <w:rPr>
          <w:szCs w:val="28"/>
        </w:rPr>
        <w:t xml:space="preserve">-100% RDF + Vermicompost 2.5 t/ha + Biofertilizer (9.45). The minimum </w:t>
      </w:r>
      <w:r w:rsidRPr="00042F2D">
        <w:rPr>
          <w:lang w:val="en-IN"/>
        </w:rPr>
        <w:t xml:space="preserve">number of seed per pod </w:t>
      </w:r>
      <w:r w:rsidRPr="00042F2D">
        <w:rPr>
          <w:szCs w:val="28"/>
        </w:rPr>
        <w:t>was found in control treatment (7.25)</w:t>
      </w:r>
      <w:r>
        <w:rPr>
          <w:szCs w:val="28"/>
        </w:rPr>
        <w:t xml:space="preserve">. </w:t>
      </w:r>
      <w:r w:rsidRPr="00042F2D">
        <w:rPr>
          <w:lang w:val="en-IN"/>
        </w:rPr>
        <w:t xml:space="preserve">The data revealed that the maximum grain yield was recorded with </w:t>
      </w:r>
      <w:r w:rsidRPr="00042F2D">
        <w:rPr>
          <w:szCs w:val="28"/>
        </w:rPr>
        <w:t>T</w:t>
      </w:r>
      <w:r w:rsidRPr="00042F2D">
        <w:rPr>
          <w:szCs w:val="28"/>
          <w:vertAlign w:val="subscript"/>
        </w:rPr>
        <w:t>5</w:t>
      </w:r>
      <w:r w:rsidRPr="00042F2D">
        <w:rPr>
          <w:szCs w:val="28"/>
        </w:rPr>
        <w:t xml:space="preserve">-100% RDF + Vermicompost 2.5 t/ha + Biofertilizer (13.25 q/ha). The minimum </w:t>
      </w:r>
      <w:r w:rsidRPr="00042F2D">
        <w:rPr>
          <w:lang w:val="en-IN"/>
        </w:rPr>
        <w:t xml:space="preserve">grain yield </w:t>
      </w:r>
      <w:r w:rsidRPr="00042F2D">
        <w:rPr>
          <w:szCs w:val="28"/>
        </w:rPr>
        <w:t>was found in control treatment (8.95 q/ha)</w:t>
      </w:r>
      <w:r>
        <w:rPr>
          <w:szCs w:val="28"/>
        </w:rPr>
        <w:t xml:space="preserve">. </w:t>
      </w:r>
      <w:r w:rsidRPr="00042F2D">
        <w:rPr>
          <w:szCs w:val="28"/>
        </w:rPr>
        <w:t xml:space="preserve">The minimum </w:t>
      </w:r>
      <w:r w:rsidRPr="00042F2D">
        <w:rPr>
          <w:lang w:val="en-IN"/>
        </w:rPr>
        <w:t xml:space="preserve">straw yield </w:t>
      </w:r>
      <w:r w:rsidRPr="00042F2D">
        <w:rPr>
          <w:szCs w:val="28"/>
        </w:rPr>
        <w:t>was found in control treatment (19.36 q/ha).</w:t>
      </w:r>
      <w:r w:rsidR="00925C26">
        <w:rPr>
          <w:szCs w:val="28"/>
        </w:rPr>
        <w:t xml:space="preserve"> Similar concluded by </w:t>
      </w:r>
      <w:r w:rsidR="00C4007E" w:rsidRPr="00042F2D">
        <w:rPr>
          <w:shd w:val="clear" w:color="auto" w:fill="FFFFFF"/>
          <w:lang w:val="en-IN"/>
        </w:rPr>
        <w:t xml:space="preserve">Meena </w:t>
      </w:r>
      <w:r w:rsidR="00C4007E" w:rsidRPr="00042F2D">
        <w:rPr>
          <w:i/>
          <w:iCs/>
          <w:shd w:val="clear" w:color="auto" w:fill="FFFFFF"/>
          <w:lang w:val="en-IN"/>
        </w:rPr>
        <w:t>et al</w:t>
      </w:r>
      <w:r w:rsidR="00C4007E" w:rsidRPr="00042F2D">
        <w:rPr>
          <w:shd w:val="clear" w:color="auto" w:fill="FFFFFF"/>
          <w:lang w:val="en-IN"/>
        </w:rPr>
        <w:t>. (2015)</w:t>
      </w:r>
      <w:r w:rsidR="00C4007E">
        <w:rPr>
          <w:shd w:val="clear" w:color="auto" w:fill="FFFFFF"/>
          <w:lang w:val="en-IN"/>
        </w:rPr>
        <w:t xml:space="preserve">, </w:t>
      </w:r>
      <w:r w:rsidR="00C4007E" w:rsidRPr="00042F2D">
        <w:rPr>
          <w:shd w:val="clear" w:color="auto" w:fill="FFFFFF"/>
          <w:lang w:val="en-IN"/>
        </w:rPr>
        <w:lastRenderedPageBreak/>
        <w:t xml:space="preserve">Gohil </w:t>
      </w:r>
      <w:r w:rsidR="00C4007E" w:rsidRPr="00042F2D">
        <w:rPr>
          <w:i/>
          <w:iCs/>
          <w:shd w:val="clear" w:color="auto" w:fill="FFFFFF"/>
          <w:lang w:val="en-IN"/>
        </w:rPr>
        <w:t>et al</w:t>
      </w:r>
      <w:r w:rsidR="00C4007E" w:rsidRPr="00042F2D">
        <w:rPr>
          <w:shd w:val="clear" w:color="auto" w:fill="FFFFFF"/>
          <w:lang w:val="en-IN"/>
        </w:rPr>
        <w:t>. (2017)</w:t>
      </w:r>
      <w:r w:rsidR="00C4007E">
        <w:rPr>
          <w:shd w:val="clear" w:color="auto" w:fill="FFFFFF"/>
          <w:lang w:val="en-IN"/>
        </w:rPr>
        <w:t xml:space="preserve">, </w:t>
      </w:r>
      <w:r w:rsidR="00C4007E" w:rsidRPr="00042F2D">
        <w:rPr>
          <w:lang w:val="en-IN"/>
        </w:rPr>
        <w:t xml:space="preserve">Verma </w:t>
      </w:r>
      <w:r w:rsidR="00C4007E" w:rsidRPr="00042F2D">
        <w:rPr>
          <w:i/>
          <w:iCs/>
          <w:lang w:val="en-IN"/>
        </w:rPr>
        <w:t>et al</w:t>
      </w:r>
      <w:r w:rsidR="00C4007E" w:rsidRPr="00042F2D">
        <w:rPr>
          <w:lang w:val="en-IN"/>
        </w:rPr>
        <w:t>. (2017)</w:t>
      </w:r>
      <w:r w:rsidR="00C4007E">
        <w:rPr>
          <w:lang w:val="en-IN"/>
        </w:rPr>
        <w:t xml:space="preserve">, </w:t>
      </w:r>
      <w:r w:rsidR="00C4007E" w:rsidRPr="00042F2D">
        <w:rPr>
          <w:lang w:val="en-IN"/>
        </w:rPr>
        <w:t xml:space="preserve">Patel </w:t>
      </w:r>
      <w:r w:rsidR="00C4007E" w:rsidRPr="00042F2D">
        <w:rPr>
          <w:i/>
          <w:iCs/>
          <w:lang w:val="en-IN"/>
        </w:rPr>
        <w:t>et al</w:t>
      </w:r>
      <w:r w:rsidR="00C4007E" w:rsidRPr="00042F2D">
        <w:rPr>
          <w:lang w:val="en-IN"/>
        </w:rPr>
        <w:t>. (2020)</w:t>
      </w:r>
      <w:r w:rsidR="00C4007E">
        <w:rPr>
          <w:lang w:val="en-IN"/>
        </w:rPr>
        <w:t xml:space="preserve">, </w:t>
      </w:r>
      <w:r w:rsidR="00C4007E" w:rsidRPr="00042F2D">
        <w:t xml:space="preserve">Dutta </w:t>
      </w:r>
      <w:r w:rsidR="00C4007E" w:rsidRPr="00042F2D">
        <w:rPr>
          <w:i/>
          <w:iCs/>
        </w:rPr>
        <w:t>et al.</w:t>
      </w:r>
      <w:r w:rsidR="00C4007E" w:rsidRPr="00042F2D">
        <w:t xml:space="preserve"> (2021)</w:t>
      </w:r>
      <w:r w:rsidR="007F1FAB">
        <w:t xml:space="preserve"> </w:t>
      </w:r>
      <w:r w:rsidR="00C4007E">
        <w:rPr>
          <w:shd w:val="clear" w:color="auto" w:fill="FFFFFF"/>
        </w:rPr>
        <w:t xml:space="preserve">and </w:t>
      </w:r>
      <w:r w:rsidR="00C4007E" w:rsidRPr="00042F2D">
        <w:rPr>
          <w:shd w:val="clear" w:color="auto" w:fill="FFFFFF"/>
        </w:rPr>
        <w:t>Rabari</w:t>
      </w:r>
      <w:r w:rsidR="00C4007E" w:rsidRPr="00042F2D">
        <w:t xml:space="preserve"> (2022)</w:t>
      </w:r>
      <w:r w:rsidR="00C4007E">
        <w:t>.</w:t>
      </w:r>
    </w:p>
    <w:p w14:paraId="7BBDF758" w14:textId="71DAF105" w:rsidR="00F25BF2" w:rsidRPr="00F25BF2" w:rsidRDefault="00583D9E" w:rsidP="00C4007E">
      <w:pPr>
        <w:pStyle w:val="BodyText"/>
        <w:spacing w:line="360" w:lineRule="auto"/>
        <w:ind w:right="515"/>
        <w:jc w:val="both"/>
        <w:rPr>
          <w:b/>
          <w:bCs/>
        </w:rPr>
      </w:pPr>
      <w:r>
        <w:rPr>
          <w:b/>
          <w:bCs/>
        </w:rPr>
        <w:t>3</w:t>
      </w:r>
      <w:r w:rsidR="00F25BF2" w:rsidRPr="00F25BF2">
        <w:rPr>
          <w:b/>
          <w:bCs/>
        </w:rPr>
        <w:t>.</w:t>
      </w:r>
      <w:r w:rsidR="00FF2537">
        <w:rPr>
          <w:b/>
          <w:bCs/>
        </w:rPr>
        <w:t>3</w:t>
      </w:r>
      <w:r w:rsidR="00F25BF2" w:rsidRPr="00F25BF2">
        <w:rPr>
          <w:b/>
          <w:bCs/>
        </w:rPr>
        <w:t xml:space="preserve"> </w:t>
      </w:r>
      <w:r w:rsidR="003A6C5E">
        <w:rPr>
          <w:b/>
          <w:bCs/>
        </w:rPr>
        <w:t>N</w:t>
      </w:r>
      <w:r w:rsidR="00E61C14">
        <w:rPr>
          <w:b/>
          <w:bCs/>
        </w:rPr>
        <w:t>utrient content and uptake</w:t>
      </w:r>
    </w:p>
    <w:p w14:paraId="5C35734E" w14:textId="6985ECD2" w:rsidR="00FF2537" w:rsidRPr="00042F2D" w:rsidRDefault="00FF2537" w:rsidP="00FF2537">
      <w:pPr>
        <w:pStyle w:val="BodyText"/>
        <w:spacing w:line="360" w:lineRule="auto"/>
        <w:ind w:right="515" w:firstLine="720"/>
        <w:jc w:val="both"/>
        <w:rPr>
          <w:szCs w:val="28"/>
        </w:rPr>
      </w:pPr>
      <w:r w:rsidRPr="00042F2D">
        <w:rPr>
          <w:lang w:val="en-IN"/>
        </w:rPr>
        <w:t xml:space="preserve">The data revealed </w:t>
      </w:r>
      <w:r w:rsidR="00F2424B">
        <w:rPr>
          <w:lang w:val="en-IN"/>
        </w:rPr>
        <w:t xml:space="preserve">(Table 3) </w:t>
      </w:r>
      <w:r w:rsidRPr="00042F2D">
        <w:rPr>
          <w:lang w:val="en-IN"/>
        </w:rPr>
        <w:t xml:space="preserve">that the maximum nitrogen content in grain was recorded with </w:t>
      </w:r>
      <w:r w:rsidRPr="00042F2D">
        <w:rPr>
          <w:szCs w:val="28"/>
        </w:rPr>
        <w:t>T</w:t>
      </w:r>
      <w:r w:rsidRPr="00042F2D">
        <w:rPr>
          <w:szCs w:val="28"/>
          <w:vertAlign w:val="subscript"/>
        </w:rPr>
        <w:t>5</w:t>
      </w:r>
      <w:r w:rsidRPr="00042F2D">
        <w:rPr>
          <w:szCs w:val="28"/>
        </w:rPr>
        <w:t>-100% RDF + Vermicompost 2.5 t/ha + Biofertilizer (3.70 %)</w:t>
      </w:r>
      <w:r>
        <w:rPr>
          <w:szCs w:val="28"/>
        </w:rPr>
        <w:t xml:space="preserve">. </w:t>
      </w:r>
      <w:r w:rsidRPr="00042F2D">
        <w:rPr>
          <w:szCs w:val="28"/>
        </w:rPr>
        <w:t xml:space="preserve">The minimum </w:t>
      </w:r>
      <w:r w:rsidRPr="00042F2D">
        <w:rPr>
          <w:lang w:val="en-IN"/>
        </w:rPr>
        <w:t xml:space="preserve">nitrogen content in grain </w:t>
      </w:r>
      <w:r w:rsidRPr="00042F2D">
        <w:rPr>
          <w:szCs w:val="28"/>
        </w:rPr>
        <w:t>was found in control treatment (3.30 %).</w:t>
      </w:r>
      <w:r>
        <w:rPr>
          <w:szCs w:val="28"/>
        </w:rPr>
        <w:t xml:space="preserve"> </w:t>
      </w:r>
      <w:r w:rsidRPr="00042F2D">
        <w:rPr>
          <w:lang w:val="en-IN"/>
        </w:rPr>
        <w:t xml:space="preserve">The data revealed that the maximum nitrogen content in straw was recorded with </w:t>
      </w:r>
      <w:r w:rsidRPr="00042F2D">
        <w:rPr>
          <w:szCs w:val="28"/>
        </w:rPr>
        <w:t>T</w:t>
      </w:r>
      <w:r w:rsidRPr="00042F2D">
        <w:rPr>
          <w:szCs w:val="28"/>
          <w:vertAlign w:val="subscript"/>
        </w:rPr>
        <w:t>5</w:t>
      </w:r>
      <w:r w:rsidRPr="00042F2D">
        <w:rPr>
          <w:szCs w:val="28"/>
        </w:rPr>
        <w:t>-100% RDF + Vermicompost 2.5 t/ha + Biofertilizer (1.53 %)</w:t>
      </w:r>
      <w:r>
        <w:rPr>
          <w:szCs w:val="28"/>
        </w:rPr>
        <w:t xml:space="preserve">. </w:t>
      </w:r>
      <w:r w:rsidRPr="00042F2D">
        <w:rPr>
          <w:szCs w:val="28"/>
        </w:rPr>
        <w:t xml:space="preserve">The minimum </w:t>
      </w:r>
      <w:r w:rsidRPr="00042F2D">
        <w:rPr>
          <w:lang w:val="en-IN"/>
        </w:rPr>
        <w:t xml:space="preserve">nitrogen content in straw </w:t>
      </w:r>
      <w:r w:rsidRPr="00042F2D">
        <w:rPr>
          <w:szCs w:val="28"/>
        </w:rPr>
        <w:t>was found in control treatment (1.20 %).</w:t>
      </w:r>
      <w:r>
        <w:rPr>
          <w:szCs w:val="28"/>
        </w:rPr>
        <w:t xml:space="preserve"> </w:t>
      </w:r>
      <w:r w:rsidRPr="00042F2D">
        <w:rPr>
          <w:lang w:val="en-IN"/>
        </w:rPr>
        <w:t xml:space="preserve">The data revealed that the maximum phosphorus content in grain was recorded with </w:t>
      </w:r>
      <w:r w:rsidRPr="00042F2D">
        <w:rPr>
          <w:szCs w:val="28"/>
        </w:rPr>
        <w:t>T</w:t>
      </w:r>
      <w:r w:rsidRPr="00042F2D">
        <w:rPr>
          <w:szCs w:val="28"/>
          <w:vertAlign w:val="subscript"/>
        </w:rPr>
        <w:t>5</w:t>
      </w:r>
      <w:r w:rsidRPr="00042F2D">
        <w:rPr>
          <w:szCs w:val="28"/>
        </w:rPr>
        <w:t>-100% RDF + Vermicompost 2.5 t/ha + Biofertilizer (0.66 %)</w:t>
      </w:r>
      <w:r>
        <w:rPr>
          <w:szCs w:val="28"/>
        </w:rPr>
        <w:t xml:space="preserve">. </w:t>
      </w:r>
      <w:r w:rsidRPr="00042F2D">
        <w:rPr>
          <w:szCs w:val="28"/>
        </w:rPr>
        <w:t xml:space="preserve">The minimum </w:t>
      </w:r>
      <w:r w:rsidRPr="00042F2D">
        <w:rPr>
          <w:lang w:val="en-IN"/>
        </w:rPr>
        <w:t xml:space="preserve">phosphorus content in grain </w:t>
      </w:r>
      <w:r w:rsidRPr="00042F2D">
        <w:rPr>
          <w:szCs w:val="28"/>
        </w:rPr>
        <w:t>was found in control treatment (0.44 %).</w:t>
      </w:r>
      <w:r>
        <w:rPr>
          <w:szCs w:val="28"/>
        </w:rPr>
        <w:t xml:space="preserve"> </w:t>
      </w:r>
      <w:r w:rsidRPr="00042F2D">
        <w:rPr>
          <w:lang w:val="en-IN"/>
        </w:rPr>
        <w:t xml:space="preserve">The data revealed that the maximum phosphorus content in straw was recorded with </w:t>
      </w:r>
      <w:r w:rsidRPr="00042F2D">
        <w:rPr>
          <w:szCs w:val="28"/>
        </w:rPr>
        <w:t>T</w:t>
      </w:r>
      <w:r w:rsidRPr="00042F2D">
        <w:rPr>
          <w:szCs w:val="28"/>
          <w:vertAlign w:val="subscript"/>
        </w:rPr>
        <w:t>5</w:t>
      </w:r>
      <w:r w:rsidRPr="00042F2D">
        <w:rPr>
          <w:szCs w:val="28"/>
        </w:rPr>
        <w:t>-100% RDF + Vermicompost 2.5 t/ha + Biofertilizer (0.43 %)</w:t>
      </w:r>
      <w:r>
        <w:rPr>
          <w:szCs w:val="28"/>
        </w:rPr>
        <w:t xml:space="preserve">. </w:t>
      </w:r>
      <w:r w:rsidRPr="00042F2D">
        <w:rPr>
          <w:szCs w:val="28"/>
        </w:rPr>
        <w:t xml:space="preserve">The minimum </w:t>
      </w:r>
      <w:r w:rsidRPr="00042F2D">
        <w:rPr>
          <w:lang w:val="en-IN"/>
        </w:rPr>
        <w:t xml:space="preserve">phosphorus content in straw </w:t>
      </w:r>
      <w:r w:rsidRPr="00042F2D">
        <w:rPr>
          <w:szCs w:val="28"/>
        </w:rPr>
        <w:t>was found in control treatment (0.20 %).</w:t>
      </w:r>
      <w:r>
        <w:rPr>
          <w:szCs w:val="28"/>
        </w:rPr>
        <w:t xml:space="preserve"> </w:t>
      </w:r>
      <w:r w:rsidRPr="00042F2D">
        <w:rPr>
          <w:lang w:val="en-IN"/>
        </w:rPr>
        <w:t xml:space="preserve">The data revealed that the maximum potassium content in grain was recorded with </w:t>
      </w:r>
      <w:r w:rsidRPr="00042F2D">
        <w:rPr>
          <w:szCs w:val="28"/>
        </w:rPr>
        <w:t>T</w:t>
      </w:r>
      <w:r w:rsidRPr="00042F2D">
        <w:rPr>
          <w:szCs w:val="28"/>
          <w:vertAlign w:val="subscript"/>
        </w:rPr>
        <w:t>5</w:t>
      </w:r>
      <w:r w:rsidRPr="00042F2D">
        <w:rPr>
          <w:szCs w:val="28"/>
        </w:rPr>
        <w:t xml:space="preserve">-100% RDF + Vermicompost 2.5 t/ha + Biofertilizer (1.05 %). The minimum </w:t>
      </w:r>
      <w:r w:rsidRPr="00042F2D">
        <w:rPr>
          <w:lang w:val="en-IN"/>
        </w:rPr>
        <w:t xml:space="preserve">potassium content in grain </w:t>
      </w:r>
      <w:r w:rsidRPr="00042F2D">
        <w:rPr>
          <w:szCs w:val="28"/>
        </w:rPr>
        <w:t>was found in control treatment (0.82 %).</w:t>
      </w:r>
      <w:r>
        <w:rPr>
          <w:szCs w:val="28"/>
        </w:rPr>
        <w:t xml:space="preserve"> </w:t>
      </w:r>
      <w:r w:rsidRPr="00042F2D">
        <w:rPr>
          <w:lang w:val="en-IN"/>
        </w:rPr>
        <w:t xml:space="preserve">The data revealed that the maximum potassium content in straw was recorded with </w:t>
      </w:r>
      <w:r w:rsidRPr="00042F2D">
        <w:rPr>
          <w:szCs w:val="28"/>
        </w:rPr>
        <w:t>T</w:t>
      </w:r>
      <w:r w:rsidRPr="00042F2D">
        <w:rPr>
          <w:szCs w:val="28"/>
          <w:vertAlign w:val="subscript"/>
        </w:rPr>
        <w:t>5</w:t>
      </w:r>
      <w:r w:rsidRPr="00042F2D">
        <w:rPr>
          <w:szCs w:val="28"/>
        </w:rPr>
        <w:t>-100% RDF + Vermicompost 2.5 t/ha + Biofertilizer (1.60 %)</w:t>
      </w:r>
      <w:r>
        <w:rPr>
          <w:szCs w:val="28"/>
        </w:rPr>
        <w:t xml:space="preserve">. </w:t>
      </w:r>
      <w:r w:rsidRPr="00042F2D">
        <w:rPr>
          <w:szCs w:val="28"/>
        </w:rPr>
        <w:t xml:space="preserve">The minimum </w:t>
      </w:r>
      <w:r w:rsidRPr="00042F2D">
        <w:rPr>
          <w:lang w:val="en-IN"/>
        </w:rPr>
        <w:t xml:space="preserve">potassium content in straw </w:t>
      </w:r>
      <w:r w:rsidRPr="00042F2D">
        <w:rPr>
          <w:szCs w:val="28"/>
        </w:rPr>
        <w:t>was found in control treatment (1.28 %).</w:t>
      </w:r>
      <w:r w:rsidR="00925C26">
        <w:rPr>
          <w:szCs w:val="28"/>
        </w:rPr>
        <w:t xml:space="preserve"> Similar results also reported by </w:t>
      </w:r>
      <w:r w:rsidR="007F1FAB" w:rsidRPr="00042F2D">
        <w:t xml:space="preserve">Singh </w:t>
      </w:r>
      <w:r w:rsidR="007F1FAB" w:rsidRPr="00042F2D">
        <w:rPr>
          <w:i/>
          <w:iCs/>
        </w:rPr>
        <w:t>et al.</w:t>
      </w:r>
      <w:r w:rsidR="007F1FAB" w:rsidRPr="00042F2D">
        <w:t xml:space="preserve"> (2019)</w:t>
      </w:r>
      <w:r w:rsidR="007F1FAB">
        <w:t xml:space="preserve">, </w:t>
      </w:r>
      <w:r w:rsidR="007F1FAB" w:rsidRPr="00042F2D">
        <w:rPr>
          <w:shd w:val="clear" w:color="auto" w:fill="FFFFFF"/>
        </w:rPr>
        <w:t xml:space="preserve">Sudipta </w:t>
      </w:r>
      <w:r w:rsidR="007F1FAB" w:rsidRPr="00042F2D">
        <w:rPr>
          <w:i/>
          <w:iCs/>
          <w:shd w:val="clear" w:color="auto" w:fill="FFFFFF"/>
        </w:rPr>
        <w:t>et al</w:t>
      </w:r>
      <w:r w:rsidR="007F1FAB" w:rsidRPr="00042F2D">
        <w:rPr>
          <w:shd w:val="clear" w:color="auto" w:fill="FFFFFF"/>
        </w:rPr>
        <w:t>. (2019)</w:t>
      </w:r>
      <w:r w:rsidR="007F1FAB">
        <w:rPr>
          <w:shd w:val="clear" w:color="auto" w:fill="FFFFFF"/>
        </w:rPr>
        <w:t xml:space="preserve">, </w:t>
      </w:r>
      <w:r w:rsidR="007F1FAB" w:rsidRPr="00042F2D">
        <w:rPr>
          <w:shd w:val="clear" w:color="auto" w:fill="FFFFFF"/>
        </w:rPr>
        <w:t xml:space="preserve">Katiyar </w:t>
      </w:r>
      <w:r w:rsidR="007F1FAB" w:rsidRPr="00042F2D">
        <w:rPr>
          <w:i/>
          <w:iCs/>
          <w:shd w:val="clear" w:color="auto" w:fill="FFFFFF"/>
        </w:rPr>
        <w:t>et al.</w:t>
      </w:r>
      <w:r w:rsidR="007F1FAB" w:rsidRPr="00042F2D">
        <w:rPr>
          <w:shd w:val="clear" w:color="auto" w:fill="FFFFFF"/>
        </w:rPr>
        <w:t xml:space="preserve"> (2020)</w:t>
      </w:r>
      <w:r w:rsidR="007F1FAB">
        <w:rPr>
          <w:shd w:val="clear" w:color="auto" w:fill="FFFFFF"/>
        </w:rPr>
        <w:t xml:space="preserve">, </w:t>
      </w:r>
      <w:r w:rsidR="007F1FAB" w:rsidRPr="00042F2D">
        <w:rPr>
          <w:shd w:val="clear" w:color="auto" w:fill="FFFFFF"/>
        </w:rPr>
        <w:t>Makwana</w:t>
      </w:r>
      <w:r w:rsidR="007F1FAB" w:rsidRPr="00042F2D">
        <w:t xml:space="preserve"> </w:t>
      </w:r>
      <w:r w:rsidR="007F1FAB" w:rsidRPr="00042F2D">
        <w:rPr>
          <w:i/>
          <w:iCs/>
        </w:rPr>
        <w:t>et al</w:t>
      </w:r>
      <w:r w:rsidR="007F1FAB" w:rsidRPr="00042F2D">
        <w:t>. (2020)</w:t>
      </w:r>
      <w:r w:rsidR="007F1FAB">
        <w:t xml:space="preserve"> and </w:t>
      </w:r>
      <w:r w:rsidR="007F1FAB" w:rsidRPr="00042F2D">
        <w:rPr>
          <w:shd w:val="clear" w:color="auto" w:fill="FFFFFF"/>
          <w:lang w:val="en-IN"/>
        </w:rPr>
        <w:t xml:space="preserve">Ruheentaj </w:t>
      </w:r>
      <w:r w:rsidR="007F1FAB" w:rsidRPr="00042F2D">
        <w:rPr>
          <w:i/>
          <w:iCs/>
          <w:shd w:val="clear" w:color="auto" w:fill="FFFFFF"/>
          <w:lang w:val="en-IN"/>
        </w:rPr>
        <w:t>et al</w:t>
      </w:r>
      <w:r w:rsidR="007F1FAB" w:rsidRPr="00042F2D">
        <w:rPr>
          <w:shd w:val="clear" w:color="auto" w:fill="FFFFFF"/>
          <w:lang w:val="en-IN"/>
        </w:rPr>
        <w:t>., (2020)</w:t>
      </w:r>
      <w:r w:rsidR="007F1FAB">
        <w:rPr>
          <w:shd w:val="clear" w:color="auto" w:fill="FFFFFF"/>
          <w:lang w:val="en-IN"/>
        </w:rPr>
        <w:t>.</w:t>
      </w:r>
    </w:p>
    <w:p w14:paraId="2900E243" w14:textId="5E6BBA9F" w:rsidR="00FF2537" w:rsidRPr="00042F2D" w:rsidRDefault="00FF2537" w:rsidP="00FF2537">
      <w:pPr>
        <w:pStyle w:val="BodyText"/>
        <w:spacing w:line="360" w:lineRule="auto"/>
        <w:ind w:right="515" w:firstLine="720"/>
        <w:jc w:val="both"/>
        <w:rPr>
          <w:szCs w:val="28"/>
        </w:rPr>
      </w:pPr>
      <w:r w:rsidRPr="00042F2D">
        <w:rPr>
          <w:lang w:val="en-IN"/>
        </w:rPr>
        <w:t>The data revealed</w:t>
      </w:r>
      <w:r w:rsidR="00F2424B">
        <w:rPr>
          <w:lang w:val="en-IN"/>
        </w:rPr>
        <w:t xml:space="preserve"> (Table 4)</w:t>
      </w:r>
      <w:r w:rsidRPr="00042F2D">
        <w:rPr>
          <w:lang w:val="en-IN"/>
        </w:rPr>
        <w:t xml:space="preserve"> that the maximum nitrogen uptake in grain was recorded with </w:t>
      </w:r>
      <w:r w:rsidRPr="00042F2D">
        <w:rPr>
          <w:szCs w:val="28"/>
        </w:rPr>
        <w:t>T</w:t>
      </w:r>
      <w:r w:rsidRPr="00042F2D">
        <w:rPr>
          <w:szCs w:val="28"/>
          <w:vertAlign w:val="subscript"/>
        </w:rPr>
        <w:t>5</w:t>
      </w:r>
      <w:r w:rsidRPr="00042F2D">
        <w:rPr>
          <w:szCs w:val="28"/>
        </w:rPr>
        <w:t xml:space="preserve">-100% RDF + Vermicompost 2.5 t/ha + Biofertilizer (3.70 %). The minimum </w:t>
      </w:r>
      <w:r w:rsidRPr="00042F2D">
        <w:rPr>
          <w:lang w:val="en-IN"/>
        </w:rPr>
        <w:t xml:space="preserve">nitrogen uptake in grain </w:t>
      </w:r>
      <w:r w:rsidRPr="00042F2D">
        <w:rPr>
          <w:szCs w:val="28"/>
        </w:rPr>
        <w:t>was found in control treatment (3.30 %).</w:t>
      </w:r>
      <w:r w:rsidR="00925C26">
        <w:rPr>
          <w:szCs w:val="28"/>
        </w:rPr>
        <w:t xml:space="preserve"> </w:t>
      </w:r>
      <w:r w:rsidRPr="00042F2D">
        <w:rPr>
          <w:lang w:val="en-IN"/>
        </w:rPr>
        <w:t xml:space="preserve">The data revealed that the maximum nitrogen uptake in straw was recorded with </w:t>
      </w:r>
      <w:r w:rsidRPr="00042F2D">
        <w:rPr>
          <w:szCs w:val="28"/>
        </w:rPr>
        <w:t>T</w:t>
      </w:r>
      <w:r w:rsidRPr="00042F2D">
        <w:rPr>
          <w:szCs w:val="28"/>
          <w:vertAlign w:val="subscript"/>
        </w:rPr>
        <w:t>5</w:t>
      </w:r>
      <w:r w:rsidRPr="00042F2D">
        <w:rPr>
          <w:szCs w:val="28"/>
        </w:rPr>
        <w:t xml:space="preserve">-100% RDF + Vermicompost 2.5 t/ha + Biofertilizer (1.53 %). The minimum </w:t>
      </w:r>
      <w:r w:rsidRPr="00042F2D">
        <w:rPr>
          <w:lang w:val="en-IN"/>
        </w:rPr>
        <w:t xml:space="preserve">nitrogen uptake in straw </w:t>
      </w:r>
      <w:r w:rsidRPr="00042F2D">
        <w:rPr>
          <w:szCs w:val="28"/>
        </w:rPr>
        <w:t>was found in control treatment (1.20 %).</w:t>
      </w:r>
      <w:r w:rsidR="00925C26">
        <w:rPr>
          <w:szCs w:val="28"/>
        </w:rPr>
        <w:t xml:space="preserve"> </w:t>
      </w:r>
      <w:r w:rsidRPr="00042F2D">
        <w:rPr>
          <w:lang w:val="en-IN"/>
        </w:rPr>
        <w:t xml:space="preserve">The data revealed that the maximum phosphorus uptake in grain was recorded with </w:t>
      </w:r>
      <w:r w:rsidRPr="00042F2D">
        <w:rPr>
          <w:szCs w:val="28"/>
        </w:rPr>
        <w:t>T</w:t>
      </w:r>
      <w:r w:rsidRPr="00042F2D">
        <w:rPr>
          <w:szCs w:val="28"/>
          <w:vertAlign w:val="subscript"/>
        </w:rPr>
        <w:t>5</w:t>
      </w:r>
      <w:r w:rsidRPr="00042F2D">
        <w:rPr>
          <w:szCs w:val="28"/>
        </w:rPr>
        <w:t xml:space="preserve">-100% RDF + Vermicompost 2.5 t/ha + Biofertilizer (0.66 %). The minimum </w:t>
      </w:r>
      <w:r w:rsidRPr="00042F2D">
        <w:rPr>
          <w:lang w:val="en-IN"/>
        </w:rPr>
        <w:t xml:space="preserve">phosphorus uptake in grain </w:t>
      </w:r>
      <w:r w:rsidRPr="00042F2D">
        <w:rPr>
          <w:szCs w:val="28"/>
        </w:rPr>
        <w:t>was found in control treatment (0.44 %).</w:t>
      </w:r>
      <w:r w:rsidR="00925C26">
        <w:rPr>
          <w:szCs w:val="28"/>
        </w:rPr>
        <w:t xml:space="preserve"> </w:t>
      </w:r>
      <w:r w:rsidRPr="00042F2D">
        <w:rPr>
          <w:lang w:val="en-IN"/>
        </w:rPr>
        <w:t xml:space="preserve">The data revealed that the maximum phosphorus uptake in straw was recorded with </w:t>
      </w:r>
      <w:r w:rsidRPr="00042F2D">
        <w:rPr>
          <w:szCs w:val="28"/>
        </w:rPr>
        <w:t>T</w:t>
      </w:r>
      <w:r w:rsidRPr="00042F2D">
        <w:rPr>
          <w:szCs w:val="28"/>
          <w:vertAlign w:val="subscript"/>
        </w:rPr>
        <w:t>5</w:t>
      </w:r>
      <w:r w:rsidRPr="00042F2D">
        <w:rPr>
          <w:szCs w:val="28"/>
        </w:rPr>
        <w:t xml:space="preserve">-100% RDF + Vermicompost 2.5 t/ha + Biofertilizer (0.43 %). The minimum </w:t>
      </w:r>
      <w:r w:rsidRPr="00042F2D">
        <w:rPr>
          <w:lang w:val="en-IN"/>
        </w:rPr>
        <w:t xml:space="preserve">phosphorus uptake in straw </w:t>
      </w:r>
      <w:r w:rsidRPr="00042F2D">
        <w:rPr>
          <w:szCs w:val="28"/>
        </w:rPr>
        <w:t>was found in control treatment (0.20 %).</w:t>
      </w:r>
      <w:r w:rsidR="00925C26">
        <w:rPr>
          <w:szCs w:val="28"/>
        </w:rPr>
        <w:t xml:space="preserve"> </w:t>
      </w:r>
      <w:r w:rsidRPr="00042F2D">
        <w:rPr>
          <w:lang w:val="en-IN"/>
        </w:rPr>
        <w:t xml:space="preserve">The data revealed that the maximum potassium uptake in grain was recorded with </w:t>
      </w:r>
      <w:r w:rsidRPr="00042F2D">
        <w:rPr>
          <w:szCs w:val="28"/>
        </w:rPr>
        <w:t>T</w:t>
      </w:r>
      <w:r w:rsidRPr="00042F2D">
        <w:rPr>
          <w:szCs w:val="28"/>
          <w:vertAlign w:val="subscript"/>
        </w:rPr>
        <w:t>5</w:t>
      </w:r>
      <w:r w:rsidRPr="00042F2D">
        <w:rPr>
          <w:szCs w:val="28"/>
        </w:rPr>
        <w:t xml:space="preserve">-100% RDF + Vermicompost 2.5 t/ha + Biofertilizer (1.05 %). The minimum </w:t>
      </w:r>
      <w:r w:rsidRPr="00042F2D">
        <w:rPr>
          <w:lang w:val="en-IN"/>
        </w:rPr>
        <w:t xml:space="preserve">potassium uptake in grain </w:t>
      </w:r>
      <w:r w:rsidRPr="00042F2D">
        <w:rPr>
          <w:szCs w:val="28"/>
        </w:rPr>
        <w:t>was found in control treatment (0.82 %).</w:t>
      </w:r>
      <w:r w:rsidR="00925C26">
        <w:rPr>
          <w:szCs w:val="28"/>
        </w:rPr>
        <w:t xml:space="preserve"> </w:t>
      </w:r>
      <w:r w:rsidRPr="00042F2D">
        <w:rPr>
          <w:lang w:val="en-IN"/>
        </w:rPr>
        <w:lastRenderedPageBreak/>
        <w:t xml:space="preserve">The data revealed that the maximum potassium uptake in straw was recorded with </w:t>
      </w:r>
      <w:r w:rsidRPr="00042F2D">
        <w:rPr>
          <w:szCs w:val="28"/>
        </w:rPr>
        <w:t>T</w:t>
      </w:r>
      <w:r w:rsidRPr="00042F2D">
        <w:rPr>
          <w:szCs w:val="28"/>
          <w:vertAlign w:val="subscript"/>
        </w:rPr>
        <w:t>5</w:t>
      </w:r>
      <w:r w:rsidRPr="00042F2D">
        <w:rPr>
          <w:szCs w:val="28"/>
        </w:rPr>
        <w:t xml:space="preserve">-100% RDF + Vermicompost 2.5 t/ha + Biofertilizer (1.60 %). The minimum </w:t>
      </w:r>
      <w:r w:rsidRPr="00042F2D">
        <w:rPr>
          <w:lang w:val="en-IN"/>
        </w:rPr>
        <w:t xml:space="preserve">potassium uptake in straw </w:t>
      </w:r>
      <w:r w:rsidRPr="00042F2D">
        <w:rPr>
          <w:szCs w:val="28"/>
        </w:rPr>
        <w:t>was found in control treatment (1.28 %).</w:t>
      </w:r>
      <w:r w:rsidR="00925C26">
        <w:rPr>
          <w:szCs w:val="28"/>
        </w:rPr>
        <w:t xml:space="preserve"> These findings also supported by </w:t>
      </w:r>
      <w:r w:rsidR="007F1FAB" w:rsidRPr="00042F2D">
        <w:rPr>
          <w:shd w:val="clear" w:color="auto" w:fill="FFFFFF"/>
        </w:rPr>
        <w:t xml:space="preserve">Katiyar </w:t>
      </w:r>
      <w:r w:rsidR="007F1FAB" w:rsidRPr="00042F2D">
        <w:rPr>
          <w:i/>
          <w:iCs/>
          <w:shd w:val="clear" w:color="auto" w:fill="FFFFFF"/>
        </w:rPr>
        <w:t>et al.</w:t>
      </w:r>
      <w:r w:rsidR="007F1FAB" w:rsidRPr="00042F2D">
        <w:rPr>
          <w:shd w:val="clear" w:color="auto" w:fill="FFFFFF"/>
        </w:rPr>
        <w:t xml:space="preserve"> (2020)</w:t>
      </w:r>
      <w:r w:rsidR="007F1FAB">
        <w:rPr>
          <w:shd w:val="clear" w:color="auto" w:fill="FFFFFF"/>
        </w:rPr>
        <w:t xml:space="preserve">, </w:t>
      </w:r>
      <w:r w:rsidR="007F1FAB" w:rsidRPr="00042F2D">
        <w:rPr>
          <w:shd w:val="clear" w:color="auto" w:fill="FFFFFF"/>
        </w:rPr>
        <w:t>Sachan</w:t>
      </w:r>
      <w:r w:rsidR="007F1FAB" w:rsidRPr="00042F2D">
        <w:t xml:space="preserve"> </w:t>
      </w:r>
      <w:r w:rsidR="007F1FAB" w:rsidRPr="00042F2D">
        <w:rPr>
          <w:i/>
          <w:iCs/>
        </w:rPr>
        <w:t>et al</w:t>
      </w:r>
      <w:r w:rsidR="007F1FAB" w:rsidRPr="00042F2D">
        <w:t>. (2020)</w:t>
      </w:r>
      <w:r w:rsidR="007F1FAB">
        <w:t xml:space="preserve">, </w:t>
      </w:r>
      <w:r w:rsidR="007F1FAB" w:rsidRPr="00042F2D">
        <w:rPr>
          <w:shd w:val="clear" w:color="auto" w:fill="FFFFFF"/>
        </w:rPr>
        <w:t>Somalraju</w:t>
      </w:r>
      <w:r w:rsidR="007F1FAB" w:rsidRPr="00042F2D">
        <w:t xml:space="preserve"> </w:t>
      </w:r>
      <w:r w:rsidR="007F1FAB" w:rsidRPr="00042F2D">
        <w:rPr>
          <w:i/>
          <w:iCs/>
        </w:rPr>
        <w:t>et al</w:t>
      </w:r>
      <w:r w:rsidR="007F1FAB" w:rsidRPr="00042F2D">
        <w:t>. (2021)</w:t>
      </w:r>
      <w:r w:rsidR="007F1FAB">
        <w:t xml:space="preserve"> and </w:t>
      </w:r>
      <w:r w:rsidR="007F1FAB" w:rsidRPr="00042F2D">
        <w:rPr>
          <w:shd w:val="clear" w:color="auto" w:fill="FFFFFF"/>
        </w:rPr>
        <w:t>Marimuthu</w:t>
      </w:r>
      <w:r w:rsidR="007F1FAB" w:rsidRPr="00042F2D">
        <w:t xml:space="preserve"> </w:t>
      </w:r>
      <w:r w:rsidR="007F1FAB" w:rsidRPr="00042F2D">
        <w:rPr>
          <w:i/>
          <w:iCs/>
        </w:rPr>
        <w:t>et al.</w:t>
      </w:r>
      <w:r w:rsidR="007F1FAB" w:rsidRPr="00042F2D">
        <w:t xml:space="preserve"> (2023)</w:t>
      </w:r>
      <w:r w:rsidR="007F1FAB">
        <w:t>.</w:t>
      </w:r>
    </w:p>
    <w:p w14:paraId="21BA250C" w14:textId="77777777" w:rsidR="00FF2537" w:rsidRDefault="00FF2537" w:rsidP="003A6C5E">
      <w:pPr>
        <w:spacing w:line="360" w:lineRule="auto"/>
        <w:ind w:firstLine="720"/>
        <w:jc w:val="both"/>
        <w:rPr>
          <w:sz w:val="24"/>
          <w:szCs w:val="24"/>
        </w:rPr>
      </w:pPr>
    </w:p>
    <w:p w14:paraId="27D259F2" w14:textId="58F8F1DE" w:rsidR="00CC18D9" w:rsidRPr="00A00A75" w:rsidRDefault="00CC18D9" w:rsidP="00CC18D9">
      <w:pPr>
        <w:spacing w:after="240"/>
        <w:jc w:val="both"/>
        <w:rPr>
          <w:b/>
          <w:bCs/>
          <w:sz w:val="24"/>
          <w:szCs w:val="28"/>
        </w:rPr>
      </w:pPr>
      <w:r w:rsidRPr="00A00A75">
        <w:rPr>
          <w:b/>
          <w:bCs/>
          <w:sz w:val="24"/>
          <w:szCs w:val="28"/>
        </w:rPr>
        <w:t>Conclusion: -</w:t>
      </w:r>
    </w:p>
    <w:p w14:paraId="66CF36DD" w14:textId="5818BDC3" w:rsidR="00FF2537" w:rsidRPr="00042F2D" w:rsidRDefault="00FF2537" w:rsidP="00FF2537">
      <w:pPr>
        <w:spacing w:after="240" w:line="360" w:lineRule="auto"/>
        <w:jc w:val="both"/>
        <w:rPr>
          <w:sz w:val="24"/>
          <w:szCs w:val="24"/>
        </w:rPr>
      </w:pPr>
      <w:r w:rsidRPr="00042F2D">
        <w:rPr>
          <w:sz w:val="24"/>
          <w:szCs w:val="24"/>
        </w:rPr>
        <w:t>The findings of present investigation revealed that significant impact of different organic and inorganic nutrient sources on the growth</w:t>
      </w:r>
      <w:r w:rsidR="003D4FCF">
        <w:rPr>
          <w:sz w:val="24"/>
          <w:szCs w:val="24"/>
        </w:rPr>
        <w:t xml:space="preserve">, </w:t>
      </w:r>
      <w:r w:rsidRPr="00042F2D">
        <w:rPr>
          <w:sz w:val="24"/>
          <w:szCs w:val="24"/>
        </w:rPr>
        <w:t xml:space="preserve">yield </w:t>
      </w:r>
      <w:r w:rsidR="003D4FCF">
        <w:rPr>
          <w:sz w:val="24"/>
          <w:szCs w:val="24"/>
        </w:rPr>
        <w:t>and nutrient uptake by</w:t>
      </w:r>
      <w:r w:rsidRPr="00042F2D">
        <w:rPr>
          <w:sz w:val="24"/>
          <w:szCs w:val="24"/>
        </w:rPr>
        <w:t xml:space="preserve"> the mung bean. Among all treatment </w:t>
      </w:r>
      <w:r w:rsidRPr="00AA5F46">
        <w:rPr>
          <w:sz w:val="24"/>
          <w:szCs w:val="24"/>
        </w:rPr>
        <w:t>T</w:t>
      </w:r>
      <w:r w:rsidRPr="00AA5F46">
        <w:rPr>
          <w:sz w:val="24"/>
          <w:szCs w:val="24"/>
          <w:vertAlign w:val="subscript"/>
        </w:rPr>
        <w:t>5</w:t>
      </w:r>
      <w:r w:rsidRPr="00AA5F46">
        <w:rPr>
          <w:sz w:val="24"/>
          <w:szCs w:val="24"/>
        </w:rPr>
        <w:t xml:space="preserve">-100% RDF + Vermicompost 2.5 t/ha + Biofertilizer </w:t>
      </w:r>
      <w:r w:rsidRPr="00042F2D">
        <w:rPr>
          <w:sz w:val="24"/>
          <w:szCs w:val="24"/>
        </w:rPr>
        <w:t xml:space="preserve">registered the maximum production with higher </w:t>
      </w:r>
      <w:r>
        <w:rPr>
          <w:sz w:val="24"/>
          <w:szCs w:val="24"/>
        </w:rPr>
        <w:t>productivity</w:t>
      </w:r>
      <w:r w:rsidRPr="00042F2D">
        <w:rPr>
          <w:sz w:val="24"/>
          <w:szCs w:val="24"/>
        </w:rPr>
        <w:t>.  So, it was concluded that the treatment</w:t>
      </w:r>
      <w:r w:rsidRPr="00D96914">
        <w:rPr>
          <w:sz w:val="24"/>
          <w:szCs w:val="24"/>
        </w:rPr>
        <w:t xml:space="preserve"> </w:t>
      </w:r>
      <w:r w:rsidRPr="00AA5F46">
        <w:rPr>
          <w:sz w:val="24"/>
          <w:szCs w:val="24"/>
        </w:rPr>
        <w:t xml:space="preserve">100% RDF + Vermicompost 2.5 t/ha + Biofertilizer </w:t>
      </w:r>
      <w:r w:rsidRPr="00042F2D">
        <w:rPr>
          <w:sz w:val="24"/>
          <w:szCs w:val="24"/>
        </w:rPr>
        <w:t>superior among all treatments.</w:t>
      </w:r>
    </w:p>
    <w:bookmarkEnd w:id="0"/>
    <w:bookmarkEnd w:id="1"/>
    <w:p w14:paraId="58A44107" w14:textId="4A2F699E" w:rsidR="00B6204B" w:rsidRPr="006A18D5" w:rsidRDefault="00B6204B" w:rsidP="000F599A">
      <w:pPr>
        <w:spacing w:line="360" w:lineRule="auto"/>
        <w:jc w:val="both"/>
        <w:rPr>
          <w:sz w:val="24"/>
          <w:szCs w:val="24"/>
        </w:rPr>
        <w:sectPr w:rsidR="00B6204B" w:rsidRPr="006A18D5" w:rsidSect="00307486">
          <w:footerReference w:type="default" r:id="rId6"/>
          <w:pgSz w:w="11910" w:h="16840"/>
          <w:pgMar w:top="1360" w:right="1320" w:bottom="280" w:left="1340" w:header="720" w:footer="720" w:gutter="0"/>
          <w:cols w:space="720"/>
        </w:sectPr>
      </w:pPr>
    </w:p>
    <w:p w14:paraId="2624A7C7" w14:textId="3291D370" w:rsidR="00071EA2" w:rsidRPr="00042F2D" w:rsidRDefault="00071EA2" w:rsidP="00071EA2">
      <w:pPr>
        <w:pStyle w:val="BodyText"/>
        <w:spacing w:line="360" w:lineRule="auto"/>
        <w:ind w:right="515"/>
        <w:jc w:val="both"/>
        <w:rPr>
          <w:b/>
          <w:bCs/>
        </w:rPr>
      </w:pPr>
      <w:r w:rsidRPr="00042F2D">
        <w:rPr>
          <w:b/>
          <w:bCs/>
        </w:rPr>
        <w:lastRenderedPageBreak/>
        <w:t xml:space="preserve">Table </w:t>
      </w:r>
      <w:r>
        <w:rPr>
          <w:b/>
          <w:bCs/>
        </w:rPr>
        <w:t>1</w:t>
      </w:r>
      <w:r w:rsidR="002A10D5">
        <w:rPr>
          <w:b/>
          <w:bCs/>
        </w:rPr>
        <w:t xml:space="preserve">: </w:t>
      </w:r>
      <w:r w:rsidRPr="00042F2D">
        <w:rPr>
          <w:b/>
          <w:bCs/>
        </w:rPr>
        <w:t xml:space="preserve">Effect of different nutrient combination on </w:t>
      </w:r>
      <w:r>
        <w:rPr>
          <w:b/>
          <w:bCs/>
        </w:rPr>
        <w:t>growth attributes</w:t>
      </w:r>
      <w:r w:rsidRPr="00042F2D">
        <w:rPr>
          <w:b/>
          <w:bCs/>
        </w:rPr>
        <w:t xml:space="preserve"> of mung bean</w:t>
      </w:r>
    </w:p>
    <w:tbl>
      <w:tblPr>
        <w:tblW w:w="13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1117"/>
        <w:gridCol w:w="1410"/>
        <w:gridCol w:w="1474"/>
        <w:gridCol w:w="1635"/>
        <w:gridCol w:w="1936"/>
      </w:tblGrid>
      <w:tr w:rsidR="00071EA2" w:rsidRPr="00042F2D" w14:paraId="024FF25A" w14:textId="09BF6F13" w:rsidTr="00974972">
        <w:trPr>
          <w:trHeight w:val="366"/>
          <w:jc w:val="center"/>
        </w:trPr>
        <w:tc>
          <w:tcPr>
            <w:tcW w:w="5680" w:type="dxa"/>
            <w:vMerge w:val="restart"/>
            <w:shd w:val="clear" w:color="auto" w:fill="auto"/>
            <w:noWrap/>
            <w:vAlign w:val="center"/>
          </w:tcPr>
          <w:p w14:paraId="67454DB0" w14:textId="77777777" w:rsidR="00071EA2" w:rsidRPr="00042F2D" w:rsidRDefault="00071EA2" w:rsidP="00974972">
            <w:pPr>
              <w:spacing w:line="360" w:lineRule="auto"/>
              <w:jc w:val="center"/>
              <w:rPr>
                <w:b/>
                <w:bCs/>
                <w:sz w:val="24"/>
                <w:szCs w:val="28"/>
                <w:lang w:eastAsia="en-IN"/>
              </w:rPr>
            </w:pPr>
            <w:r w:rsidRPr="00042F2D">
              <w:rPr>
                <w:b/>
                <w:bCs/>
                <w:sz w:val="24"/>
                <w:szCs w:val="28"/>
                <w:lang w:eastAsia="en-IN"/>
              </w:rPr>
              <w:t>Treatments</w:t>
            </w:r>
          </w:p>
        </w:tc>
        <w:tc>
          <w:tcPr>
            <w:tcW w:w="2527" w:type="dxa"/>
            <w:gridSpan w:val="2"/>
            <w:shd w:val="clear" w:color="auto" w:fill="auto"/>
            <w:noWrap/>
            <w:vAlign w:val="bottom"/>
          </w:tcPr>
          <w:p w14:paraId="68C25551" w14:textId="77777777" w:rsidR="00071EA2" w:rsidRPr="00042F2D" w:rsidRDefault="00071EA2" w:rsidP="002E69C6">
            <w:pPr>
              <w:spacing w:after="480" w:line="360" w:lineRule="auto"/>
              <w:jc w:val="center"/>
              <w:rPr>
                <w:b/>
                <w:bCs/>
                <w:sz w:val="24"/>
                <w:szCs w:val="28"/>
                <w:lang w:eastAsia="en-IN"/>
              </w:rPr>
            </w:pPr>
            <w:r w:rsidRPr="00042F2D">
              <w:rPr>
                <w:b/>
                <w:bCs/>
                <w:sz w:val="24"/>
                <w:szCs w:val="28"/>
                <w:lang w:eastAsia="en-IN"/>
              </w:rPr>
              <w:t>Plant height (cm)</w:t>
            </w:r>
          </w:p>
        </w:tc>
        <w:tc>
          <w:tcPr>
            <w:tcW w:w="3109" w:type="dxa"/>
            <w:gridSpan w:val="2"/>
          </w:tcPr>
          <w:p w14:paraId="4B35E569" w14:textId="238E3558" w:rsidR="00071EA2" w:rsidRPr="00042F2D" w:rsidRDefault="00071EA2" w:rsidP="00974972">
            <w:pPr>
              <w:spacing w:line="360" w:lineRule="auto"/>
              <w:jc w:val="center"/>
              <w:rPr>
                <w:b/>
                <w:bCs/>
                <w:sz w:val="24"/>
                <w:szCs w:val="28"/>
                <w:lang w:eastAsia="en-IN"/>
              </w:rPr>
            </w:pPr>
            <w:r w:rsidRPr="00042F2D">
              <w:rPr>
                <w:b/>
                <w:bCs/>
                <w:sz w:val="24"/>
                <w:szCs w:val="28"/>
                <w:lang w:eastAsia="en-IN"/>
              </w:rPr>
              <w:t>Number of branches per plant</w:t>
            </w:r>
          </w:p>
        </w:tc>
        <w:tc>
          <w:tcPr>
            <w:tcW w:w="1936" w:type="dxa"/>
            <w:vMerge w:val="restart"/>
          </w:tcPr>
          <w:p w14:paraId="1014EC45" w14:textId="2DD50B81" w:rsidR="00071EA2" w:rsidRPr="00042F2D" w:rsidRDefault="00071EA2" w:rsidP="00974972">
            <w:pPr>
              <w:spacing w:line="360" w:lineRule="auto"/>
              <w:jc w:val="center"/>
              <w:rPr>
                <w:b/>
                <w:bCs/>
                <w:sz w:val="24"/>
                <w:szCs w:val="28"/>
                <w:lang w:eastAsia="en-IN"/>
              </w:rPr>
            </w:pPr>
            <w:r w:rsidRPr="00042F2D">
              <w:rPr>
                <w:b/>
                <w:bCs/>
                <w:sz w:val="24"/>
                <w:szCs w:val="28"/>
                <w:lang w:eastAsia="en-IN"/>
              </w:rPr>
              <w:t>Leaf area index</w:t>
            </w:r>
          </w:p>
        </w:tc>
      </w:tr>
      <w:tr w:rsidR="00071EA2" w:rsidRPr="00042F2D" w14:paraId="644A0F66" w14:textId="0DB8C7AB" w:rsidTr="00974972">
        <w:trPr>
          <w:trHeight w:val="366"/>
          <w:jc w:val="center"/>
        </w:trPr>
        <w:tc>
          <w:tcPr>
            <w:tcW w:w="5680" w:type="dxa"/>
            <w:vMerge/>
            <w:shd w:val="clear" w:color="auto" w:fill="auto"/>
            <w:noWrap/>
            <w:vAlign w:val="center"/>
          </w:tcPr>
          <w:p w14:paraId="501105B7" w14:textId="77777777" w:rsidR="00071EA2" w:rsidRPr="00042F2D" w:rsidRDefault="00071EA2" w:rsidP="00974972">
            <w:pPr>
              <w:spacing w:line="480" w:lineRule="auto"/>
              <w:jc w:val="center"/>
              <w:rPr>
                <w:b/>
                <w:bCs/>
                <w:sz w:val="24"/>
                <w:szCs w:val="28"/>
                <w:lang w:eastAsia="en-IN"/>
              </w:rPr>
            </w:pPr>
          </w:p>
        </w:tc>
        <w:tc>
          <w:tcPr>
            <w:tcW w:w="1117" w:type="dxa"/>
            <w:shd w:val="clear" w:color="auto" w:fill="auto"/>
            <w:noWrap/>
            <w:vAlign w:val="bottom"/>
          </w:tcPr>
          <w:p w14:paraId="38151EF7" w14:textId="77777777" w:rsidR="00071EA2" w:rsidRPr="00042F2D" w:rsidRDefault="00071EA2" w:rsidP="00974972">
            <w:pPr>
              <w:spacing w:line="480" w:lineRule="auto"/>
              <w:jc w:val="center"/>
              <w:rPr>
                <w:b/>
                <w:bCs/>
                <w:sz w:val="24"/>
                <w:szCs w:val="28"/>
                <w:lang w:eastAsia="en-IN"/>
              </w:rPr>
            </w:pPr>
            <w:r w:rsidRPr="00042F2D">
              <w:rPr>
                <w:b/>
                <w:bCs/>
                <w:sz w:val="24"/>
                <w:szCs w:val="28"/>
                <w:lang w:eastAsia="en-IN"/>
              </w:rPr>
              <w:t>30 DAS</w:t>
            </w:r>
          </w:p>
        </w:tc>
        <w:tc>
          <w:tcPr>
            <w:tcW w:w="1410" w:type="dxa"/>
          </w:tcPr>
          <w:p w14:paraId="1D51C046" w14:textId="77777777" w:rsidR="00071EA2" w:rsidRPr="00042F2D" w:rsidRDefault="00071EA2" w:rsidP="00974972">
            <w:pPr>
              <w:spacing w:line="480" w:lineRule="auto"/>
              <w:jc w:val="center"/>
              <w:rPr>
                <w:b/>
                <w:bCs/>
                <w:sz w:val="24"/>
                <w:szCs w:val="28"/>
                <w:lang w:eastAsia="en-IN"/>
              </w:rPr>
            </w:pPr>
            <w:r w:rsidRPr="00042F2D">
              <w:rPr>
                <w:b/>
                <w:bCs/>
                <w:sz w:val="24"/>
                <w:szCs w:val="28"/>
                <w:lang w:eastAsia="en-IN"/>
              </w:rPr>
              <w:t>At harvest</w:t>
            </w:r>
          </w:p>
        </w:tc>
        <w:tc>
          <w:tcPr>
            <w:tcW w:w="1474" w:type="dxa"/>
            <w:vAlign w:val="bottom"/>
          </w:tcPr>
          <w:p w14:paraId="5015E2F2" w14:textId="12ACC662" w:rsidR="00071EA2" w:rsidRPr="00042F2D" w:rsidRDefault="00071EA2" w:rsidP="00974972">
            <w:pPr>
              <w:spacing w:line="480" w:lineRule="auto"/>
              <w:jc w:val="center"/>
              <w:rPr>
                <w:b/>
                <w:bCs/>
                <w:sz w:val="24"/>
                <w:szCs w:val="28"/>
                <w:lang w:eastAsia="en-IN"/>
              </w:rPr>
            </w:pPr>
            <w:r w:rsidRPr="00042F2D">
              <w:rPr>
                <w:b/>
                <w:bCs/>
                <w:sz w:val="24"/>
                <w:szCs w:val="28"/>
                <w:lang w:eastAsia="en-IN"/>
              </w:rPr>
              <w:t>30 DAS</w:t>
            </w:r>
          </w:p>
        </w:tc>
        <w:tc>
          <w:tcPr>
            <w:tcW w:w="1635" w:type="dxa"/>
          </w:tcPr>
          <w:p w14:paraId="64486C66" w14:textId="0943690F" w:rsidR="00071EA2" w:rsidRPr="00042F2D" w:rsidRDefault="00071EA2" w:rsidP="00974972">
            <w:pPr>
              <w:spacing w:line="480" w:lineRule="auto"/>
              <w:jc w:val="center"/>
              <w:rPr>
                <w:b/>
                <w:bCs/>
                <w:sz w:val="24"/>
                <w:szCs w:val="28"/>
                <w:lang w:eastAsia="en-IN"/>
              </w:rPr>
            </w:pPr>
            <w:r w:rsidRPr="00042F2D">
              <w:rPr>
                <w:b/>
                <w:bCs/>
                <w:sz w:val="24"/>
                <w:szCs w:val="28"/>
                <w:lang w:eastAsia="en-IN"/>
              </w:rPr>
              <w:t>At harvest</w:t>
            </w:r>
          </w:p>
        </w:tc>
        <w:tc>
          <w:tcPr>
            <w:tcW w:w="1936" w:type="dxa"/>
            <w:vMerge/>
          </w:tcPr>
          <w:p w14:paraId="04D0B23B" w14:textId="77777777" w:rsidR="00071EA2" w:rsidRPr="00042F2D" w:rsidRDefault="00071EA2" w:rsidP="00974972">
            <w:pPr>
              <w:spacing w:line="480" w:lineRule="auto"/>
              <w:jc w:val="center"/>
              <w:rPr>
                <w:b/>
                <w:bCs/>
                <w:sz w:val="24"/>
                <w:szCs w:val="28"/>
                <w:lang w:eastAsia="en-IN"/>
              </w:rPr>
            </w:pPr>
          </w:p>
        </w:tc>
      </w:tr>
      <w:tr w:rsidR="00071EA2" w:rsidRPr="00042F2D" w14:paraId="1B55BB4A" w14:textId="5552435F" w:rsidTr="00974972">
        <w:trPr>
          <w:trHeight w:val="366"/>
          <w:jc w:val="center"/>
        </w:trPr>
        <w:tc>
          <w:tcPr>
            <w:tcW w:w="5680" w:type="dxa"/>
            <w:shd w:val="clear" w:color="auto" w:fill="auto"/>
            <w:noWrap/>
            <w:vAlign w:val="center"/>
          </w:tcPr>
          <w:p w14:paraId="083DB152"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1</w:t>
            </w:r>
            <w:r w:rsidRPr="00042F2D">
              <w:rPr>
                <w:sz w:val="24"/>
                <w:szCs w:val="28"/>
              </w:rPr>
              <w:t>-Control</w:t>
            </w:r>
          </w:p>
        </w:tc>
        <w:tc>
          <w:tcPr>
            <w:tcW w:w="1117" w:type="dxa"/>
            <w:shd w:val="clear" w:color="auto" w:fill="auto"/>
            <w:noWrap/>
          </w:tcPr>
          <w:p w14:paraId="41C85488" w14:textId="77777777" w:rsidR="00071EA2" w:rsidRPr="00042F2D" w:rsidRDefault="00071EA2" w:rsidP="00974972">
            <w:pPr>
              <w:spacing w:line="480" w:lineRule="auto"/>
              <w:jc w:val="center"/>
              <w:rPr>
                <w:sz w:val="24"/>
                <w:szCs w:val="28"/>
                <w:lang w:eastAsia="en-IN"/>
              </w:rPr>
            </w:pPr>
            <w:r w:rsidRPr="00042F2D">
              <w:rPr>
                <w:sz w:val="24"/>
                <w:szCs w:val="28"/>
                <w:lang w:eastAsia="en-IN"/>
              </w:rPr>
              <w:t>14.25</w:t>
            </w:r>
          </w:p>
        </w:tc>
        <w:tc>
          <w:tcPr>
            <w:tcW w:w="1410" w:type="dxa"/>
          </w:tcPr>
          <w:p w14:paraId="3D5FB2A8" w14:textId="77777777" w:rsidR="00071EA2" w:rsidRPr="00042F2D" w:rsidRDefault="00071EA2" w:rsidP="00974972">
            <w:pPr>
              <w:spacing w:line="480" w:lineRule="auto"/>
              <w:jc w:val="center"/>
              <w:rPr>
                <w:sz w:val="24"/>
                <w:szCs w:val="28"/>
                <w:lang w:eastAsia="en-IN"/>
              </w:rPr>
            </w:pPr>
            <w:r w:rsidRPr="00042F2D">
              <w:rPr>
                <w:sz w:val="24"/>
                <w:szCs w:val="28"/>
                <w:lang w:eastAsia="en-IN"/>
              </w:rPr>
              <w:t>46.12</w:t>
            </w:r>
          </w:p>
        </w:tc>
        <w:tc>
          <w:tcPr>
            <w:tcW w:w="1474" w:type="dxa"/>
          </w:tcPr>
          <w:p w14:paraId="6CBF6B1A" w14:textId="58A188E8" w:rsidR="00071EA2" w:rsidRPr="00042F2D" w:rsidRDefault="00071EA2" w:rsidP="00974972">
            <w:pPr>
              <w:spacing w:line="480" w:lineRule="auto"/>
              <w:jc w:val="center"/>
              <w:rPr>
                <w:sz w:val="24"/>
                <w:szCs w:val="28"/>
                <w:lang w:eastAsia="en-IN"/>
              </w:rPr>
            </w:pPr>
            <w:r w:rsidRPr="00042F2D">
              <w:rPr>
                <w:sz w:val="24"/>
                <w:szCs w:val="28"/>
                <w:lang w:eastAsia="en-IN"/>
              </w:rPr>
              <w:t>2.12</w:t>
            </w:r>
          </w:p>
        </w:tc>
        <w:tc>
          <w:tcPr>
            <w:tcW w:w="1635" w:type="dxa"/>
          </w:tcPr>
          <w:p w14:paraId="6D989FFE" w14:textId="480E1927" w:rsidR="00071EA2" w:rsidRPr="00042F2D" w:rsidRDefault="00071EA2" w:rsidP="00974972">
            <w:pPr>
              <w:spacing w:line="480" w:lineRule="auto"/>
              <w:jc w:val="center"/>
              <w:rPr>
                <w:sz w:val="24"/>
                <w:szCs w:val="28"/>
                <w:lang w:eastAsia="en-IN"/>
              </w:rPr>
            </w:pPr>
            <w:r w:rsidRPr="00042F2D">
              <w:rPr>
                <w:sz w:val="24"/>
                <w:szCs w:val="28"/>
                <w:lang w:eastAsia="en-IN"/>
              </w:rPr>
              <w:t>6.58</w:t>
            </w:r>
          </w:p>
        </w:tc>
        <w:tc>
          <w:tcPr>
            <w:tcW w:w="1936" w:type="dxa"/>
          </w:tcPr>
          <w:p w14:paraId="4FEF675B" w14:textId="317174EE" w:rsidR="00071EA2" w:rsidRPr="00042F2D" w:rsidRDefault="00071EA2" w:rsidP="00974972">
            <w:pPr>
              <w:spacing w:line="480" w:lineRule="auto"/>
              <w:jc w:val="center"/>
              <w:rPr>
                <w:sz w:val="24"/>
                <w:szCs w:val="28"/>
                <w:lang w:eastAsia="en-IN"/>
              </w:rPr>
            </w:pPr>
            <w:r w:rsidRPr="00042F2D">
              <w:rPr>
                <w:sz w:val="24"/>
                <w:szCs w:val="28"/>
                <w:lang w:eastAsia="en-IN"/>
              </w:rPr>
              <w:t>3.40</w:t>
            </w:r>
          </w:p>
        </w:tc>
      </w:tr>
      <w:tr w:rsidR="00071EA2" w:rsidRPr="00042F2D" w14:paraId="78285E0B" w14:textId="2E5CF1B7" w:rsidTr="00974972">
        <w:trPr>
          <w:trHeight w:val="241"/>
          <w:jc w:val="center"/>
        </w:trPr>
        <w:tc>
          <w:tcPr>
            <w:tcW w:w="5680" w:type="dxa"/>
            <w:shd w:val="clear" w:color="auto" w:fill="auto"/>
            <w:noWrap/>
            <w:vAlign w:val="center"/>
            <w:hideMark/>
          </w:tcPr>
          <w:p w14:paraId="42FEBAB5"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2</w:t>
            </w:r>
            <w:r w:rsidRPr="00042F2D">
              <w:rPr>
                <w:sz w:val="24"/>
                <w:szCs w:val="28"/>
              </w:rPr>
              <w:t>-50% RDF (10:20:00 kg/ha)</w:t>
            </w:r>
          </w:p>
        </w:tc>
        <w:tc>
          <w:tcPr>
            <w:tcW w:w="1117" w:type="dxa"/>
            <w:shd w:val="clear" w:color="auto" w:fill="auto"/>
            <w:noWrap/>
          </w:tcPr>
          <w:p w14:paraId="414D8DC4" w14:textId="77777777" w:rsidR="00071EA2" w:rsidRPr="00042F2D" w:rsidRDefault="00071EA2" w:rsidP="00974972">
            <w:pPr>
              <w:spacing w:line="480" w:lineRule="auto"/>
              <w:jc w:val="center"/>
              <w:rPr>
                <w:sz w:val="24"/>
                <w:szCs w:val="28"/>
                <w:lang w:eastAsia="en-IN"/>
              </w:rPr>
            </w:pPr>
            <w:r w:rsidRPr="00042F2D">
              <w:rPr>
                <w:sz w:val="24"/>
                <w:szCs w:val="28"/>
                <w:lang w:eastAsia="en-IN"/>
              </w:rPr>
              <w:t>16.25</w:t>
            </w:r>
          </w:p>
        </w:tc>
        <w:tc>
          <w:tcPr>
            <w:tcW w:w="1410" w:type="dxa"/>
          </w:tcPr>
          <w:p w14:paraId="57447424" w14:textId="77777777" w:rsidR="00071EA2" w:rsidRPr="00042F2D" w:rsidRDefault="00071EA2" w:rsidP="00974972">
            <w:pPr>
              <w:spacing w:line="480" w:lineRule="auto"/>
              <w:jc w:val="center"/>
              <w:rPr>
                <w:sz w:val="24"/>
                <w:szCs w:val="28"/>
                <w:lang w:eastAsia="en-IN"/>
              </w:rPr>
            </w:pPr>
            <w:r w:rsidRPr="00042F2D">
              <w:rPr>
                <w:sz w:val="24"/>
                <w:szCs w:val="28"/>
                <w:lang w:eastAsia="en-IN"/>
              </w:rPr>
              <w:t>48.75</w:t>
            </w:r>
          </w:p>
        </w:tc>
        <w:tc>
          <w:tcPr>
            <w:tcW w:w="1474" w:type="dxa"/>
          </w:tcPr>
          <w:p w14:paraId="788E88B5" w14:textId="5FE7C415" w:rsidR="00071EA2" w:rsidRPr="00042F2D" w:rsidRDefault="00071EA2" w:rsidP="00974972">
            <w:pPr>
              <w:spacing w:line="480" w:lineRule="auto"/>
              <w:jc w:val="center"/>
              <w:rPr>
                <w:sz w:val="24"/>
                <w:szCs w:val="28"/>
                <w:lang w:eastAsia="en-IN"/>
              </w:rPr>
            </w:pPr>
            <w:r w:rsidRPr="00042F2D">
              <w:rPr>
                <w:sz w:val="24"/>
                <w:szCs w:val="28"/>
                <w:lang w:eastAsia="en-IN"/>
              </w:rPr>
              <w:t>2.25</w:t>
            </w:r>
          </w:p>
        </w:tc>
        <w:tc>
          <w:tcPr>
            <w:tcW w:w="1635" w:type="dxa"/>
          </w:tcPr>
          <w:p w14:paraId="6C82FE38" w14:textId="595A4E71" w:rsidR="00071EA2" w:rsidRPr="00042F2D" w:rsidRDefault="00071EA2" w:rsidP="00974972">
            <w:pPr>
              <w:spacing w:line="480" w:lineRule="auto"/>
              <w:jc w:val="center"/>
              <w:rPr>
                <w:sz w:val="24"/>
                <w:szCs w:val="28"/>
                <w:lang w:eastAsia="en-IN"/>
              </w:rPr>
            </w:pPr>
            <w:r w:rsidRPr="00042F2D">
              <w:rPr>
                <w:sz w:val="24"/>
                <w:szCs w:val="28"/>
                <w:lang w:eastAsia="en-IN"/>
              </w:rPr>
              <w:t>7.85</w:t>
            </w:r>
          </w:p>
        </w:tc>
        <w:tc>
          <w:tcPr>
            <w:tcW w:w="1936" w:type="dxa"/>
          </w:tcPr>
          <w:p w14:paraId="3EB1C349" w14:textId="689FA141" w:rsidR="00071EA2" w:rsidRPr="00042F2D" w:rsidRDefault="00071EA2" w:rsidP="00974972">
            <w:pPr>
              <w:spacing w:line="480" w:lineRule="auto"/>
              <w:jc w:val="center"/>
              <w:rPr>
                <w:sz w:val="24"/>
                <w:szCs w:val="28"/>
                <w:lang w:eastAsia="en-IN"/>
              </w:rPr>
            </w:pPr>
            <w:r w:rsidRPr="00042F2D">
              <w:rPr>
                <w:sz w:val="24"/>
                <w:szCs w:val="28"/>
                <w:lang w:eastAsia="en-IN"/>
              </w:rPr>
              <w:t>3.52</w:t>
            </w:r>
          </w:p>
        </w:tc>
      </w:tr>
      <w:tr w:rsidR="00071EA2" w:rsidRPr="00042F2D" w14:paraId="13695876" w14:textId="449D9E23" w:rsidTr="00974972">
        <w:trPr>
          <w:trHeight w:val="241"/>
          <w:jc w:val="center"/>
        </w:trPr>
        <w:tc>
          <w:tcPr>
            <w:tcW w:w="5680" w:type="dxa"/>
            <w:shd w:val="clear" w:color="auto" w:fill="auto"/>
            <w:noWrap/>
            <w:vAlign w:val="center"/>
          </w:tcPr>
          <w:p w14:paraId="3FACCB73" w14:textId="77777777" w:rsidR="00071EA2" w:rsidRPr="00042F2D" w:rsidRDefault="00071EA2" w:rsidP="00974972">
            <w:pPr>
              <w:spacing w:line="480" w:lineRule="auto"/>
              <w:jc w:val="both"/>
              <w:rPr>
                <w:sz w:val="24"/>
                <w:szCs w:val="28"/>
              </w:rPr>
            </w:pPr>
            <w:r w:rsidRPr="00042F2D">
              <w:rPr>
                <w:sz w:val="24"/>
                <w:szCs w:val="28"/>
              </w:rPr>
              <w:t>T</w:t>
            </w:r>
            <w:r w:rsidRPr="00042F2D">
              <w:rPr>
                <w:sz w:val="24"/>
                <w:szCs w:val="28"/>
                <w:vertAlign w:val="subscript"/>
              </w:rPr>
              <w:t>3</w:t>
            </w:r>
            <w:r w:rsidRPr="00042F2D">
              <w:rPr>
                <w:sz w:val="24"/>
                <w:szCs w:val="28"/>
              </w:rPr>
              <w:t>-100% RDF (20:40:00 kg/ha)</w:t>
            </w:r>
          </w:p>
        </w:tc>
        <w:tc>
          <w:tcPr>
            <w:tcW w:w="1117" w:type="dxa"/>
            <w:shd w:val="clear" w:color="auto" w:fill="auto"/>
            <w:noWrap/>
          </w:tcPr>
          <w:p w14:paraId="6305D391" w14:textId="77777777" w:rsidR="00071EA2" w:rsidRPr="00042F2D" w:rsidRDefault="00071EA2" w:rsidP="00974972">
            <w:pPr>
              <w:spacing w:line="480" w:lineRule="auto"/>
              <w:jc w:val="center"/>
              <w:rPr>
                <w:sz w:val="24"/>
                <w:szCs w:val="28"/>
                <w:lang w:eastAsia="en-IN"/>
              </w:rPr>
            </w:pPr>
            <w:r w:rsidRPr="00042F2D">
              <w:rPr>
                <w:sz w:val="24"/>
                <w:szCs w:val="28"/>
                <w:lang w:eastAsia="en-IN"/>
              </w:rPr>
              <w:t>17.12</w:t>
            </w:r>
          </w:p>
        </w:tc>
        <w:tc>
          <w:tcPr>
            <w:tcW w:w="1410" w:type="dxa"/>
          </w:tcPr>
          <w:p w14:paraId="719244E1" w14:textId="77777777" w:rsidR="00071EA2" w:rsidRPr="00042F2D" w:rsidRDefault="00071EA2" w:rsidP="00974972">
            <w:pPr>
              <w:spacing w:line="480" w:lineRule="auto"/>
              <w:jc w:val="center"/>
              <w:rPr>
                <w:sz w:val="24"/>
                <w:szCs w:val="28"/>
                <w:lang w:eastAsia="en-IN"/>
              </w:rPr>
            </w:pPr>
            <w:r w:rsidRPr="00042F2D">
              <w:rPr>
                <w:sz w:val="24"/>
                <w:szCs w:val="28"/>
                <w:lang w:eastAsia="en-IN"/>
              </w:rPr>
              <w:t>49.52</w:t>
            </w:r>
          </w:p>
        </w:tc>
        <w:tc>
          <w:tcPr>
            <w:tcW w:w="1474" w:type="dxa"/>
          </w:tcPr>
          <w:p w14:paraId="4773368B" w14:textId="788025B5" w:rsidR="00071EA2" w:rsidRPr="00042F2D" w:rsidRDefault="00071EA2" w:rsidP="00974972">
            <w:pPr>
              <w:spacing w:line="480" w:lineRule="auto"/>
              <w:jc w:val="center"/>
              <w:rPr>
                <w:sz w:val="24"/>
                <w:szCs w:val="28"/>
                <w:lang w:eastAsia="en-IN"/>
              </w:rPr>
            </w:pPr>
            <w:r w:rsidRPr="00042F2D">
              <w:rPr>
                <w:sz w:val="24"/>
                <w:szCs w:val="28"/>
                <w:lang w:eastAsia="en-IN"/>
              </w:rPr>
              <w:t>2.38</w:t>
            </w:r>
          </w:p>
        </w:tc>
        <w:tc>
          <w:tcPr>
            <w:tcW w:w="1635" w:type="dxa"/>
          </w:tcPr>
          <w:p w14:paraId="0801FB57" w14:textId="673376BB" w:rsidR="00071EA2" w:rsidRPr="00042F2D" w:rsidRDefault="00071EA2" w:rsidP="00974972">
            <w:pPr>
              <w:spacing w:line="480" w:lineRule="auto"/>
              <w:jc w:val="center"/>
              <w:rPr>
                <w:sz w:val="24"/>
                <w:szCs w:val="28"/>
                <w:lang w:eastAsia="en-IN"/>
              </w:rPr>
            </w:pPr>
            <w:r w:rsidRPr="00042F2D">
              <w:rPr>
                <w:sz w:val="24"/>
                <w:szCs w:val="28"/>
                <w:lang w:eastAsia="en-IN"/>
              </w:rPr>
              <w:t>8.12</w:t>
            </w:r>
          </w:p>
        </w:tc>
        <w:tc>
          <w:tcPr>
            <w:tcW w:w="1936" w:type="dxa"/>
          </w:tcPr>
          <w:p w14:paraId="6DC87DA7" w14:textId="4EFA2FCD" w:rsidR="00071EA2" w:rsidRPr="00042F2D" w:rsidRDefault="00071EA2" w:rsidP="00974972">
            <w:pPr>
              <w:spacing w:line="480" w:lineRule="auto"/>
              <w:jc w:val="center"/>
              <w:rPr>
                <w:sz w:val="24"/>
                <w:szCs w:val="28"/>
                <w:lang w:eastAsia="en-IN"/>
              </w:rPr>
            </w:pPr>
            <w:r w:rsidRPr="00042F2D">
              <w:rPr>
                <w:sz w:val="24"/>
                <w:szCs w:val="28"/>
                <w:lang w:eastAsia="en-IN"/>
              </w:rPr>
              <w:t>3.65</w:t>
            </w:r>
          </w:p>
        </w:tc>
      </w:tr>
      <w:tr w:rsidR="00071EA2" w:rsidRPr="00042F2D" w14:paraId="3A64F9B7" w14:textId="3F8960CF" w:rsidTr="00974972">
        <w:trPr>
          <w:trHeight w:val="378"/>
          <w:jc w:val="center"/>
        </w:trPr>
        <w:tc>
          <w:tcPr>
            <w:tcW w:w="5680" w:type="dxa"/>
            <w:shd w:val="clear" w:color="auto" w:fill="auto"/>
            <w:noWrap/>
            <w:vAlign w:val="center"/>
          </w:tcPr>
          <w:p w14:paraId="4B736FEC"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4</w:t>
            </w:r>
            <w:r w:rsidRPr="00042F2D">
              <w:rPr>
                <w:sz w:val="24"/>
                <w:szCs w:val="28"/>
              </w:rPr>
              <w:t>-100% RDF + Vermicompost 2.5 t/ha</w:t>
            </w:r>
          </w:p>
        </w:tc>
        <w:tc>
          <w:tcPr>
            <w:tcW w:w="1117" w:type="dxa"/>
            <w:shd w:val="clear" w:color="auto" w:fill="auto"/>
            <w:noWrap/>
          </w:tcPr>
          <w:p w14:paraId="26998E66" w14:textId="77777777" w:rsidR="00071EA2" w:rsidRPr="00042F2D" w:rsidRDefault="00071EA2" w:rsidP="00974972">
            <w:pPr>
              <w:spacing w:line="480" w:lineRule="auto"/>
              <w:jc w:val="center"/>
              <w:rPr>
                <w:sz w:val="24"/>
                <w:szCs w:val="28"/>
                <w:lang w:eastAsia="en-IN"/>
              </w:rPr>
            </w:pPr>
            <w:r w:rsidRPr="00042F2D">
              <w:rPr>
                <w:sz w:val="24"/>
                <w:szCs w:val="28"/>
                <w:lang w:eastAsia="en-IN"/>
              </w:rPr>
              <w:t>18.75</w:t>
            </w:r>
          </w:p>
        </w:tc>
        <w:tc>
          <w:tcPr>
            <w:tcW w:w="1410" w:type="dxa"/>
          </w:tcPr>
          <w:p w14:paraId="6BF8947A" w14:textId="77777777" w:rsidR="00071EA2" w:rsidRPr="00042F2D" w:rsidRDefault="00071EA2" w:rsidP="00974972">
            <w:pPr>
              <w:spacing w:line="480" w:lineRule="auto"/>
              <w:jc w:val="center"/>
              <w:rPr>
                <w:sz w:val="24"/>
                <w:szCs w:val="28"/>
                <w:lang w:eastAsia="en-IN"/>
              </w:rPr>
            </w:pPr>
            <w:r w:rsidRPr="00042F2D">
              <w:rPr>
                <w:sz w:val="24"/>
                <w:szCs w:val="28"/>
                <w:lang w:eastAsia="en-IN"/>
              </w:rPr>
              <w:t>52.15</w:t>
            </w:r>
          </w:p>
        </w:tc>
        <w:tc>
          <w:tcPr>
            <w:tcW w:w="1474" w:type="dxa"/>
          </w:tcPr>
          <w:p w14:paraId="663B8AE8" w14:textId="3C5EC604" w:rsidR="00071EA2" w:rsidRPr="00042F2D" w:rsidRDefault="00071EA2" w:rsidP="00974972">
            <w:pPr>
              <w:spacing w:line="480" w:lineRule="auto"/>
              <w:jc w:val="center"/>
              <w:rPr>
                <w:sz w:val="24"/>
                <w:szCs w:val="28"/>
                <w:lang w:eastAsia="en-IN"/>
              </w:rPr>
            </w:pPr>
            <w:r w:rsidRPr="00042F2D">
              <w:rPr>
                <w:sz w:val="24"/>
                <w:szCs w:val="28"/>
                <w:lang w:eastAsia="en-IN"/>
              </w:rPr>
              <w:t>2.58</w:t>
            </w:r>
          </w:p>
        </w:tc>
        <w:tc>
          <w:tcPr>
            <w:tcW w:w="1635" w:type="dxa"/>
          </w:tcPr>
          <w:p w14:paraId="482CCC22" w14:textId="1ADF5861" w:rsidR="00071EA2" w:rsidRPr="00042F2D" w:rsidRDefault="00071EA2" w:rsidP="00974972">
            <w:pPr>
              <w:spacing w:line="480" w:lineRule="auto"/>
              <w:jc w:val="center"/>
              <w:rPr>
                <w:sz w:val="24"/>
                <w:szCs w:val="28"/>
                <w:lang w:eastAsia="en-IN"/>
              </w:rPr>
            </w:pPr>
            <w:r w:rsidRPr="00042F2D">
              <w:rPr>
                <w:sz w:val="24"/>
                <w:szCs w:val="28"/>
                <w:lang w:eastAsia="en-IN"/>
              </w:rPr>
              <w:t>8.50</w:t>
            </w:r>
          </w:p>
        </w:tc>
        <w:tc>
          <w:tcPr>
            <w:tcW w:w="1936" w:type="dxa"/>
          </w:tcPr>
          <w:p w14:paraId="1453C9D5" w14:textId="6F08A89B" w:rsidR="00071EA2" w:rsidRPr="00042F2D" w:rsidRDefault="00071EA2" w:rsidP="00974972">
            <w:pPr>
              <w:spacing w:line="480" w:lineRule="auto"/>
              <w:jc w:val="center"/>
              <w:rPr>
                <w:sz w:val="24"/>
                <w:szCs w:val="28"/>
                <w:lang w:eastAsia="en-IN"/>
              </w:rPr>
            </w:pPr>
            <w:r w:rsidRPr="00042F2D">
              <w:rPr>
                <w:sz w:val="24"/>
                <w:szCs w:val="28"/>
                <w:lang w:eastAsia="en-IN"/>
              </w:rPr>
              <w:t>3.92</w:t>
            </w:r>
          </w:p>
        </w:tc>
      </w:tr>
      <w:tr w:rsidR="00071EA2" w:rsidRPr="00042F2D" w14:paraId="58EA487A" w14:textId="6D72A1AE" w:rsidTr="00974972">
        <w:trPr>
          <w:trHeight w:val="378"/>
          <w:jc w:val="center"/>
        </w:trPr>
        <w:tc>
          <w:tcPr>
            <w:tcW w:w="5680" w:type="dxa"/>
            <w:shd w:val="clear" w:color="auto" w:fill="auto"/>
            <w:noWrap/>
            <w:vAlign w:val="center"/>
          </w:tcPr>
          <w:p w14:paraId="4ECCC2D0"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5</w:t>
            </w:r>
            <w:r w:rsidRPr="00042F2D">
              <w:rPr>
                <w:sz w:val="24"/>
                <w:szCs w:val="28"/>
              </w:rPr>
              <w:t xml:space="preserve">-100% RDF + Vermicompost 2.5 t/ha + Biofertilizer </w:t>
            </w:r>
          </w:p>
        </w:tc>
        <w:tc>
          <w:tcPr>
            <w:tcW w:w="1117" w:type="dxa"/>
            <w:shd w:val="clear" w:color="auto" w:fill="auto"/>
            <w:noWrap/>
          </w:tcPr>
          <w:p w14:paraId="205A7D88" w14:textId="77777777" w:rsidR="00071EA2" w:rsidRPr="00042F2D" w:rsidRDefault="00071EA2" w:rsidP="00974972">
            <w:pPr>
              <w:spacing w:line="480" w:lineRule="auto"/>
              <w:jc w:val="center"/>
              <w:rPr>
                <w:sz w:val="24"/>
                <w:szCs w:val="28"/>
                <w:lang w:eastAsia="en-IN"/>
              </w:rPr>
            </w:pPr>
            <w:r w:rsidRPr="00042F2D">
              <w:rPr>
                <w:sz w:val="24"/>
                <w:szCs w:val="28"/>
                <w:lang w:eastAsia="en-IN"/>
              </w:rPr>
              <w:t>19.25</w:t>
            </w:r>
          </w:p>
        </w:tc>
        <w:tc>
          <w:tcPr>
            <w:tcW w:w="1410" w:type="dxa"/>
          </w:tcPr>
          <w:p w14:paraId="4A8E8753" w14:textId="77777777" w:rsidR="00071EA2" w:rsidRPr="00042F2D" w:rsidRDefault="00071EA2" w:rsidP="00974972">
            <w:pPr>
              <w:spacing w:line="480" w:lineRule="auto"/>
              <w:jc w:val="center"/>
              <w:rPr>
                <w:sz w:val="24"/>
                <w:szCs w:val="28"/>
                <w:lang w:eastAsia="en-IN"/>
              </w:rPr>
            </w:pPr>
            <w:r w:rsidRPr="00042F2D">
              <w:rPr>
                <w:sz w:val="24"/>
                <w:szCs w:val="28"/>
                <w:lang w:eastAsia="en-IN"/>
              </w:rPr>
              <w:t>52.96</w:t>
            </w:r>
          </w:p>
        </w:tc>
        <w:tc>
          <w:tcPr>
            <w:tcW w:w="1474" w:type="dxa"/>
          </w:tcPr>
          <w:p w14:paraId="3FC8F086" w14:textId="054E3B50" w:rsidR="00071EA2" w:rsidRPr="00042F2D" w:rsidRDefault="00071EA2" w:rsidP="00974972">
            <w:pPr>
              <w:spacing w:line="480" w:lineRule="auto"/>
              <w:jc w:val="center"/>
              <w:rPr>
                <w:sz w:val="24"/>
                <w:szCs w:val="28"/>
                <w:lang w:eastAsia="en-IN"/>
              </w:rPr>
            </w:pPr>
            <w:r w:rsidRPr="00042F2D">
              <w:rPr>
                <w:sz w:val="24"/>
                <w:szCs w:val="28"/>
                <w:lang w:eastAsia="en-IN"/>
              </w:rPr>
              <w:t>2.65</w:t>
            </w:r>
          </w:p>
        </w:tc>
        <w:tc>
          <w:tcPr>
            <w:tcW w:w="1635" w:type="dxa"/>
          </w:tcPr>
          <w:p w14:paraId="0A141915" w14:textId="254616C6" w:rsidR="00071EA2" w:rsidRPr="00042F2D" w:rsidRDefault="00071EA2" w:rsidP="00974972">
            <w:pPr>
              <w:spacing w:line="480" w:lineRule="auto"/>
              <w:jc w:val="center"/>
              <w:rPr>
                <w:sz w:val="24"/>
                <w:szCs w:val="28"/>
                <w:lang w:eastAsia="en-IN"/>
              </w:rPr>
            </w:pPr>
            <w:r w:rsidRPr="00042F2D">
              <w:rPr>
                <w:sz w:val="24"/>
                <w:szCs w:val="28"/>
                <w:lang w:eastAsia="en-IN"/>
              </w:rPr>
              <w:t>8.62</w:t>
            </w:r>
          </w:p>
        </w:tc>
        <w:tc>
          <w:tcPr>
            <w:tcW w:w="1936" w:type="dxa"/>
          </w:tcPr>
          <w:p w14:paraId="61B17DFB" w14:textId="3A393A0B" w:rsidR="00071EA2" w:rsidRPr="00042F2D" w:rsidRDefault="00071EA2" w:rsidP="00974972">
            <w:pPr>
              <w:spacing w:line="480" w:lineRule="auto"/>
              <w:jc w:val="center"/>
              <w:rPr>
                <w:sz w:val="24"/>
                <w:szCs w:val="28"/>
                <w:lang w:eastAsia="en-IN"/>
              </w:rPr>
            </w:pPr>
            <w:r w:rsidRPr="00042F2D">
              <w:rPr>
                <w:sz w:val="24"/>
                <w:szCs w:val="28"/>
                <w:lang w:eastAsia="en-IN"/>
              </w:rPr>
              <w:t>4.15</w:t>
            </w:r>
          </w:p>
        </w:tc>
      </w:tr>
      <w:tr w:rsidR="00071EA2" w:rsidRPr="00042F2D" w14:paraId="1BA96572" w14:textId="713AE411" w:rsidTr="00974972">
        <w:trPr>
          <w:trHeight w:val="378"/>
          <w:jc w:val="center"/>
        </w:trPr>
        <w:tc>
          <w:tcPr>
            <w:tcW w:w="5680" w:type="dxa"/>
            <w:shd w:val="clear" w:color="auto" w:fill="auto"/>
            <w:noWrap/>
            <w:vAlign w:val="center"/>
          </w:tcPr>
          <w:p w14:paraId="2EEB5B8B"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6</w:t>
            </w:r>
            <w:r w:rsidRPr="00042F2D">
              <w:rPr>
                <w:sz w:val="24"/>
                <w:szCs w:val="28"/>
              </w:rPr>
              <w:t>-75% RDF (15:30:00 kg/ha)</w:t>
            </w:r>
          </w:p>
        </w:tc>
        <w:tc>
          <w:tcPr>
            <w:tcW w:w="1117" w:type="dxa"/>
            <w:shd w:val="clear" w:color="auto" w:fill="auto"/>
            <w:noWrap/>
          </w:tcPr>
          <w:p w14:paraId="1623BA91" w14:textId="77777777" w:rsidR="00071EA2" w:rsidRPr="00042F2D" w:rsidRDefault="00071EA2" w:rsidP="00974972">
            <w:pPr>
              <w:spacing w:line="480" w:lineRule="auto"/>
              <w:jc w:val="center"/>
              <w:rPr>
                <w:sz w:val="24"/>
                <w:szCs w:val="28"/>
                <w:lang w:eastAsia="en-IN"/>
              </w:rPr>
            </w:pPr>
            <w:r w:rsidRPr="00042F2D">
              <w:rPr>
                <w:sz w:val="24"/>
                <w:szCs w:val="28"/>
                <w:lang w:eastAsia="en-IN"/>
              </w:rPr>
              <w:t>16.85</w:t>
            </w:r>
          </w:p>
        </w:tc>
        <w:tc>
          <w:tcPr>
            <w:tcW w:w="1410" w:type="dxa"/>
          </w:tcPr>
          <w:p w14:paraId="73B902B2" w14:textId="77777777" w:rsidR="00071EA2" w:rsidRPr="00042F2D" w:rsidRDefault="00071EA2" w:rsidP="00974972">
            <w:pPr>
              <w:spacing w:line="480" w:lineRule="auto"/>
              <w:jc w:val="center"/>
              <w:rPr>
                <w:sz w:val="24"/>
                <w:szCs w:val="28"/>
                <w:lang w:eastAsia="en-IN"/>
              </w:rPr>
            </w:pPr>
            <w:r w:rsidRPr="00042F2D">
              <w:rPr>
                <w:sz w:val="24"/>
                <w:szCs w:val="28"/>
                <w:lang w:eastAsia="en-IN"/>
              </w:rPr>
              <w:t>49.25</w:t>
            </w:r>
          </w:p>
        </w:tc>
        <w:tc>
          <w:tcPr>
            <w:tcW w:w="1474" w:type="dxa"/>
          </w:tcPr>
          <w:p w14:paraId="57DB406D" w14:textId="0CE471F0" w:rsidR="00071EA2" w:rsidRPr="00042F2D" w:rsidRDefault="00071EA2" w:rsidP="00974972">
            <w:pPr>
              <w:spacing w:line="480" w:lineRule="auto"/>
              <w:jc w:val="center"/>
              <w:rPr>
                <w:sz w:val="24"/>
                <w:szCs w:val="28"/>
                <w:lang w:eastAsia="en-IN"/>
              </w:rPr>
            </w:pPr>
            <w:r w:rsidRPr="00042F2D">
              <w:rPr>
                <w:sz w:val="24"/>
                <w:szCs w:val="28"/>
                <w:lang w:eastAsia="en-IN"/>
              </w:rPr>
              <w:t>2.32</w:t>
            </w:r>
          </w:p>
        </w:tc>
        <w:tc>
          <w:tcPr>
            <w:tcW w:w="1635" w:type="dxa"/>
          </w:tcPr>
          <w:p w14:paraId="32C0C269" w14:textId="32F3CD05" w:rsidR="00071EA2" w:rsidRPr="00042F2D" w:rsidRDefault="00071EA2" w:rsidP="00974972">
            <w:pPr>
              <w:spacing w:line="480" w:lineRule="auto"/>
              <w:jc w:val="center"/>
              <w:rPr>
                <w:sz w:val="24"/>
                <w:szCs w:val="28"/>
                <w:lang w:eastAsia="en-IN"/>
              </w:rPr>
            </w:pPr>
            <w:r w:rsidRPr="00042F2D">
              <w:rPr>
                <w:sz w:val="24"/>
                <w:szCs w:val="28"/>
                <w:lang w:eastAsia="en-IN"/>
              </w:rPr>
              <w:t>7.94</w:t>
            </w:r>
          </w:p>
        </w:tc>
        <w:tc>
          <w:tcPr>
            <w:tcW w:w="1936" w:type="dxa"/>
          </w:tcPr>
          <w:p w14:paraId="7B4C50DD" w14:textId="40749C07" w:rsidR="00071EA2" w:rsidRPr="00042F2D" w:rsidRDefault="00071EA2" w:rsidP="00974972">
            <w:pPr>
              <w:spacing w:line="480" w:lineRule="auto"/>
              <w:jc w:val="center"/>
              <w:rPr>
                <w:sz w:val="24"/>
                <w:szCs w:val="28"/>
                <w:lang w:eastAsia="en-IN"/>
              </w:rPr>
            </w:pPr>
            <w:r w:rsidRPr="00042F2D">
              <w:rPr>
                <w:sz w:val="24"/>
                <w:szCs w:val="28"/>
                <w:lang w:eastAsia="en-IN"/>
              </w:rPr>
              <w:t>3.60</w:t>
            </w:r>
          </w:p>
        </w:tc>
      </w:tr>
      <w:tr w:rsidR="00071EA2" w:rsidRPr="00042F2D" w14:paraId="7AD49FED" w14:textId="39C735AE" w:rsidTr="00974972">
        <w:trPr>
          <w:trHeight w:val="378"/>
          <w:jc w:val="center"/>
        </w:trPr>
        <w:tc>
          <w:tcPr>
            <w:tcW w:w="5680" w:type="dxa"/>
            <w:shd w:val="clear" w:color="auto" w:fill="auto"/>
            <w:noWrap/>
            <w:vAlign w:val="center"/>
            <w:hideMark/>
          </w:tcPr>
          <w:p w14:paraId="4CA586C7"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7</w:t>
            </w:r>
            <w:r w:rsidRPr="00042F2D">
              <w:rPr>
                <w:sz w:val="24"/>
                <w:szCs w:val="28"/>
              </w:rPr>
              <w:t>-75% RDF + Vermicompost 2.5 t/ha</w:t>
            </w:r>
          </w:p>
        </w:tc>
        <w:tc>
          <w:tcPr>
            <w:tcW w:w="1117" w:type="dxa"/>
            <w:shd w:val="clear" w:color="auto" w:fill="auto"/>
            <w:noWrap/>
          </w:tcPr>
          <w:p w14:paraId="05305B43" w14:textId="77777777" w:rsidR="00071EA2" w:rsidRPr="00042F2D" w:rsidRDefault="00071EA2" w:rsidP="00974972">
            <w:pPr>
              <w:spacing w:line="480" w:lineRule="auto"/>
              <w:jc w:val="center"/>
              <w:rPr>
                <w:sz w:val="24"/>
                <w:szCs w:val="28"/>
                <w:lang w:eastAsia="en-IN"/>
              </w:rPr>
            </w:pPr>
            <w:r w:rsidRPr="00042F2D">
              <w:rPr>
                <w:sz w:val="24"/>
                <w:szCs w:val="28"/>
                <w:lang w:eastAsia="en-IN"/>
              </w:rPr>
              <w:t>17.75</w:t>
            </w:r>
          </w:p>
        </w:tc>
        <w:tc>
          <w:tcPr>
            <w:tcW w:w="1410" w:type="dxa"/>
          </w:tcPr>
          <w:p w14:paraId="2B29BA16" w14:textId="77777777" w:rsidR="00071EA2" w:rsidRPr="00042F2D" w:rsidRDefault="00071EA2" w:rsidP="00974972">
            <w:pPr>
              <w:spacing w:line="480" w:lineRule="auto"/>
              <w:jc w:val="center"/>
              <w:rPr>
                <w:sz w:val="24"/>
                <w:szCs w:val="28"/>
                <w:lang w:eastAsia="en-IN"/>
              </w:rPr>
            </w:pPr>
            <w:r w:rsidRPr="00042F2D">
              <w:rPr>
                <w:sz w:val="24"/>
                <w:szCs w:val="28"/>
                <w:lang w:eastAsia="en-IN"/>
              </w:rPr>
              <w:t>50.10</w:t>
            </w:r>
          </w:p>
        </w:tc>
        <w:tc>
          <w:tcPr>
            <w:tcW w:w="1474" w:type="dxa"/>
          </w:tcPr>
          <w:p w14:paraId="653634EA" w14:textId="4E0D0192" w:rsidR="00071EA2" w:rsidRPr="00042F2D" w:rsidRDefault="00071EA2" w:rsidP="00974972">
            <w:pPr>
              <w:spacing w:line="480" w:lineRule="auto"/>
              <w:jc w:val="center"/>
              <w:rPr>
                <w:sz w:val="24"/>
                <w:szCs w:val="28"/>
                <w:lang w:eastAsia="en-IN"/>
              </w:rPr>
            </w:pPr>
            <w:r w:rsidRPr="00042F2D">
              <w:rPr>
                <w:sz w:val="24"/>
                <w:szCs w:val="28"/>
                <w:lang w:eastAsia="en-IN"/>
              </w:rPr>
              <w:t>2.42</w:t>
            </w:r>
          </w:p>
        </w:tc>
        <w:tc>
          <w:tcPr>
            <w:tcW w:w="1635" w:type="dxa"/>
          </w:tcPr>
          <w:p w14:paraId="182B54E5" w14:textId="64022630" w:rsidR="00071EA2" w:rsidRPr="00042F2D" w:rsidRDefault="00071EA2" w:rsidP="00974972">
            <w:pPr>
              <w:spacing w:line="480" w:lineRule="auto"/>
              <w:jc w:val="center"/>
              <w:rPr>
                <w:sz w:val="24"/>
                <w:szCs w:val="28"/>
                <w:lang w:eastAsia="en-IN"/>
              </w:rPr>
            </w:pPr>
            <w:r w:rsidRPr="00042F2D">
              <w:rPr>
                <w:sz w:val="24"/>
                <w:szCs w:val="28"/>
                <w:lang w:eastAsia="en-IN"/>
              </w:rPr>
              <w:t>8.24</w:t>
            </w:r>
          </w:p>
        </w:tc>
        <w:tc>
          <w:tcPr>
            <w:tcW w:w="1936" w:type="dxa"/>
          </w:tcPr>
          <w:p w14:paraId="2A6336BE" w14:textId="54927ED3" w:rsidR="00071EA2" w:rsidRPr="00042F2D" w:rsidRDefault="00071EA2" w:rsidP="00974972">
            <w:pPr>
              <w:spacing w:line="480" w:lineRule="auto"/>
              <w:jc w:val="center"/>
              <w:rPr>
                <w:sz w:val="24"/>
                <w:szCs w:val="28"/>
                <w:lang w:eastAsia="en-IN"/>
              </w:rPr>
            </w:pPr>
            <w:r w:rsidRPr="00042F2D">
              <w:rPr>
                <w:sz w:val="24"/>
                <w:szCs w:val="28"/>
                <w:lang w:eastAsia="en-IN"/>
              </w:rPr>
              <w:t>3.85</w:t>
            </w:r>
          </w:p>
        </w:tc>
      </w:tr>
      <w:tr w:rsidR="00071EA2" w:rsidRPr="00042F2D" w14:paraId="06EF21C7" w14:textId="3B37EB65" w:rsidTr="00974972">
        <w:trPr>
          <w:trHeight w:val="378"/>
          <w:jc w:val="center"/>
        </w:trPr>
        <w:tc>
          <w:tcPr>
            <w:tcW w:w="5680" w:type="dxa"/>
            <w:shd w:val="clear" w:color="auto" w:fill="auto"/>
            <w:noWrap/>
            <w:vAlign w:val="center"/>
            <w:hideMark/>
          </w:tcPr>
          <w:p w14:paraId="4A08414E"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8</w:t>
            </w:r>
            <w:r w:rsidRPr="00042F2D">
              <w:rPr>
                <w:sz w:val="24"/>
                <w:szCs w:val="28"/>
              </w:rPr>
              <w:t>-75% RDF + Vermicompost 2.5 t/ha + Biofertilizer</w:t>
            </w:r>
          </w:p>
        </w:tc>
        <w:tc>
          <w:tcPr>
            <w:tcW w:w="1117" w:type="dxa"/>
            <w:shd w:val="clear" w:color="auto" w:fill="auto"/>
            <w:noWrap/>
          </w:tcPr>
          <w:p w14:paraId="39BE3111" w14:textId="77777777" w:rsidR="00071EA2" w:rsidRPr="00042F2D" w:rsidRDefault="00071EA2" w:rsidP="00974972">
            <w:pPr>
              <w:spacing w:line="480" w:lineRule="auto"/>
              <w:jc w:val="center"/>
              <w:rPr>
                <w:sz w:val="24"/>
                <w:szCs w:val="28"/>
                <w:lang w:eastAsia="en-IN"/>
              </w:rPr>
            </w:pPr>
            <w:r w:rsidRPr="00042F2D">
              <w:rPr>
                <w:sz w:val="24"/>
                <w:szCs w:val="28"/>
                <w:lang w:eastAsia="en-IN"/>
              </w:rPr>
              <w:t>18.50</w:t>
            </w:r>
          </w:p>
        </w:tc>
        <w:tc>
          <w:tcPr>
            <w:tcW w:w="1410" w:type="dxa"/>
          </w:tcPr>
          <w:p w14:paraId="506D29F3" w14:textId="77777777" w:rsidR="00071EA2" w:rsidRPr="00042F2D" w:rsidRDefault="00071EA2" w:rsidP="00974972">
            <w:pPr>
              <w:spacing w:line="480" w:lineRule="auto"/>
              <w:jc w:val="center"/>
              <w:rPr>
                <w:sz w:val="24"/>
                <w:szCs w:val="28"/>
                <w:lang w:eastAsia="en-IN"/>
              </w:rPr>
            </w:pPr>
            <w:r w:rsidRPr="00042F2D">
              <w:rPr>
                <w:sz w:val="24"/>
                <w:szCs w:val="28"/>
                <w:lang w:eastAsia="en-IN"/>
              </w:rPr>
              <w:t>51.75</w:t>
            </w:r>
          </w:p>
        </w:tc>
        <w:tc>
          <w:tcPr>
            <w:tcW w:w="1474" w:type="dxa"/>
          </w:tcPr>
          <w:p w14:paraId="64351F1C" w14:textId="417FEBB6" w:rsidR="00071EA2" w:rsidRPr="00042F2D" w:rsidRDefault="00071EA2" w:rsidP="00974972">
            <w:pPr>
              <w:spacing w:line="480" w:lineRule="auto"/>
              <w:jc w:val="center"/>
              <w:rPr>
                <w:sz w:val="24"/>
                <w:szCs w:val="28"/>
                <w:lang w:eastAsia="en-IN"/>
              </w:rPr>
            </w:pPr>
            <w:r w:rsidRPr="00042F2D">
              <w:rPr>
                <w:sz w:val="24"/>
                <w:szCs w:val="28"/>
                <w:lang w:eastAsia="en-IN"/>
              </w:rPr>
              <w:t>2.51</w:t>
            </w:r>
          </w:p>
        </w:tc>
        <w:tc>
          <w:tcPr>
            <w:tcW w:w="1635" w:type="dxa"/>
          </w:tcPr>
          <w:p w14:paraId="1BD2B7A7" w14:textId="63826AA6" w:rsidR="00071EA2" w:rsidRPr="00042F2D" w:rsidRDefault="00071EA2" w:rsidP="00974972">
            <w:pPr>
              <w:spacing w:line="480" w:lineRule="auto"/>
              <w:jc w:val="center"/>
              <w:rPr>
                <w:sz w:val="24"/>
                <w:szCs w:val="28"/>
                <w:lang w:eastAsia="en-IN"/>
              </w:rPr>
            </w:pPr>
            <w:r w:rsidRPr="00042F2D">
              <w:rPr>
                <w:sz w:val="24"/>
                <w:szCs w:val="28"/>
                <w:lang w:eastAsia="en-IN"/>
              </w:rPr>
              <w:t>8.44</w:t>
            </w:r>
          </w:p>
        </w:tc>
        <w:tc>
          <w:tcPr>
            <w:tcW w:w="1936" w:type="dxa"/>
          </w:tcPr>
          <w:p w14:paraId="6B4E4965" w14:textId="13184D08" w:rsidR="00071EA2" w:rsidRPr="00042F2D" w:rsidRDefault="00071EA2" w:rsidP="00974972">
            <w:pPr>
              <w:spacing w:line="480" w:lineRule="auto"/>
              <w:jc w:val="center"/>
              <w:rPr>
                <w:sz w:val="24"/>
                <w:szCs w:val="28"/>
                <w:lang w:eastAsia="en-IN"/>
              </w:rPr>
            </w:pPr>
            <w:r w:rsidRPr="00042F2D">
              <w:rPr>
                <w:sz w:val="24"/>
                <w:szCs w:val="28"/>
                <w:lang w:eastAsia="en-IN"/>
              </w:rPr>
              <w:t>3.98</w:t>
            </w:r>
          </w:p>
        </w:tc>
      </w:tr>
      <w:tr w:rsidR="00071EA2" w:rsidRPr="00042F2D" w14:paraId="7C4D8006" w14:textId="3562A160" w:rsidTr="00974972">
        <w:trPr>
          <w:trHeight w:val="378"/>
          <w:jc w:val="center"/>
        </w:trPr>
        <w:tc>
          <w:tcPr>
            <w:tcW w:w="5680" w:type="dxa"/>
            <w:shd w:val="clear" w:color="auto" w:fill="auto"/>
            <w:noWrap/>
            <w:vAlign w:val="center"/>
            <w:hideMark/>
          </w:tcPr>
          <w:p w14:paraId="1EEF823F" w14:textId="77777777" w:rsidR="00071EA2" w:rsidRPr="00042F2D" w:rsidRDefault="00071EA2" w:rsidP="00974972">
            <w:pPr>
              <w:spacing w:line="480" w:lineRule="auto"/>
              <w:jc w:val="both"/>
              <w:rPr>
                <w:sz w:val="24"/>
                <w:szCs w:val="28"/>
                <w:lang w:eastAsia="en-IN"/>
              </w:rPr>
            </w:pPr>
            <w:r w:rsidRPr="00042F2D">
              <w:rPr>
                <w:sz w:val="24"/>
                <w:szCs w:val="28"/>
              </w:rPr>
              <w:t>T</w:t>
            </w:r>
            <w:r w:rsidRPr="00042F2D">
              <w:rPr>
                <w:sz w:val="24"/>
                <w:szCs w:val="28"/>
                <w:vertAlign w:val="subscript"/>
              </w:rPr>
              <w:t>9</w:t>
            </w:r>
            <w:r w:rsidRPr="00042F2D">
              <w:rPr>
                <w:sz w:val="24"/>
                <w:szCs w:val="28"/>
              </w:rPr>
              <w:t>-Vermicompost 5 t/ha + Biofertilizer</w:t>
            </w:r>
          </w:p>
        </w:tc>
        <w:tc>
          <w:tcPr>
            <w:tcW w:w="1117" w:type="dxa"/>
            <w:shd w:val="clear" w:color="auto" w:fill="auto"/>
            <w:noWrap/>
          </w:tcPr>
          <w:p w14:paraId="65647224" w14:textId="77777777" w:rsidR="00071EA2" w:rsidRPr="00042F2D" w:rsidRDefault="00071EA2" w:rsidP="00974972">
            <w:pPr>
              <w:spacing w:line="480" w:lineRule="auto"/>
              <w:jc w:val="center"/>
              <w:rPr>
                <w:sz w:val="24"/>
                <w:szCs w:val="28"/>
                <w:lang w:eastAsia="en-IN"/>
              </w:rPr>
            </w:pPr>
            <w:r w:rsidRPr="00042F2D">
              <w:rPr>
                <w:sz w:val="24"/>
                <w:szCs w:val="28"/>
                <w:lang w:eastAsia="en-IN"/>
              </w:rPr>
              <w:t>18.20</w:t>
            </w:r>
          </w:p>
        </w:tc>
        <w:tc>
          <w:tcPr>
            <w:tcW w:w="1410" w:type="dxa"/>
          </w:tcPr>
          <w:p w14:paraId="597BC550" w14:textId="77777777" w:rsidR="00071EA2" w:rsidRPr="00042F2D" w:rsidRDefault="00071EA2" w:rsidP="00974972">
            <w:pPr>
              <w:spacing w:line="480" w:lineRule="auto"/>
              <w:jc w:val="center"/>
              <w:rPr>
                <w:sz w:val="24"/>
                <w:szCs w:val="28"/>
                <w:lang w:eastAsia="en-IN"/>
              </w:rPr>
            </w:pPr>
            <w:r w:rsidRPr="00042F2D">
              <w:rPr>
                <w:sz w:val="24"/>
                <w:szCs w:val="28"/>
                <w:lang w:eastAsia="en-IN"/>
              </w:rPr>
              <w:t>51.36</w:t>
            </w:r>
          </w:p>
        </w:tc>
        <w:tc>
          <w:tcPr>
            <w:tcW w:w="1474" w:type="dxa"/>
          </w:tcPr>
          <w:p w14:paraId="0042A4E2" w14:textId="1D4251BA" w:rsidR="00071EA2" w:rsidRPr="00042F2D" w:rsidRDefault="00071EA2" w:rsidP="00974972">
            <w:pPr>
              <w:spacing w:line="480" w:lineRule="auto"/>
              <w:jc w:val="center"/>
              <w:rPr>
                <w:sz w:val="24"/>
                <w:szCs w:val="28"/>
                <w:lang w:eastAsia="en-IN"/>
              </w:rPr>
            </w:pPr>
            <w:r w:rsidRPr="00042F2D">
              <w:rPr>
                <w:sz w:val="24"/>
                <w:szCs w:val="28"/>
                <w:lang w:eastAsia="en-IN"/>
              </w:rPr>
              <w:t>2.48</w:t>
            </w:r>
          </w:p>
        </w:tc>
        <w:tc>
          <w:tcPr>
            <w:tcW w:w="1635" w:type="dxa"/>
          </w:tcPr>
          <w:p w14:paraId="078D3479" w14:textId="144603DF" w:rsidR="00071EA2" w:rsidRPr="00042F2D" w:rsidRDefault="00071EA2" w:rsidP="00974972">
            <w:pPr>
              <w:spacing w:line="480" w:lineRule="auto"/>
              <w:jc w:val="center"/>
              <w:rPr>
                <w:sz w:val="24"/>
                <w:szCs w:val="28"/>
                <w:lang w:eastAsia="en-IN"/>
              </w:rPr>
            </w:pPr>
            <w:r w:rsidRPr="00042F2D">
              <w:rPr>
                <w:sz w:val="24"/>
                <w:szCs w:val="28"/>
                <w:lang w:eastAsia="en-IN"/>
              </w:rPr>
              <w:t>8.36</w:t>
            </w:r>
          </w:p>
        </w:tc>
        <w:tc>
          <w:tcPr>
            <w:tcW w:w="1936" w:type="dxa"/>
          </w:tcPr>
          <w:p w14:paraId="23D5B91E" w14:textId="264FE05C" w:rsidR="00071EA2" w:rsidRPr="00042F2D" w:rsidRDefault="00071EA2" w:rsidP="00974972">
            <w:pPr>
              <w:spacing w:line="480" w:lineRule="auto"/>
              <w:jc w:val="center"/>
              <w:rPr>
                <w:sz w:val="24"/>
                <w:szCs w:val="28"/>
                <w:lang w:eastAsia="en-IN"/>
              </w:rPr>
            </w:pPr>
            <w:r w:rsidRPr="00042F2D">
              <w:rPr>
                <w:sz w:val="24"/>
                <w:szCs w:val="28"/>
                <w:lang w:eastAsia="en-IN"/>
              </w:rPr>
              <w:t>4.25</w:t>
            </w:r>
          </w:p>
        </w:tc>
      </w:tr>
      <w:tr w:rsidR="00071EA2" w:rsidRPr="00042F2D" w14:paraId="2F02F81B" w14:textId="592B7430" w:rsidTr="00974972">
        <w:trPr>
          <w:trHeight w:val="378"/>
          <w:jc w:val="center"/>
        </w:trPr>
        <w:tc>
          <w:tcPr>
            <w:tcW w:w="5680" w:type="dxa"/>
            <w:shd w:val="clear" w:color="auto" w:fill="auto"/>
            <w:noWrap/>
            <w:vAlign w:val="center"/>
          </w:tcPr>
          <w:p w14:paraId="443570F2" w14:textId="77777777" w:rsidR="00071EA2" w:rsidRPr="00042F2D" w:rsidRDefault="00071EA2" w:rsidP="00974972">
            <w:pPr>
              <w:spacing w:line="480" w:lineRule="auto"/>
              <w:jc w:val="both"/>
              <w:rPr>
                <w:sz w:val="24"/>
                <w:szCs w:val="28"/>
              </w:rPr>
            </w:pPr>
            <w:r w:rsidRPr="00042F2D">
              <w:rPr>
                <w:sz w:val="24"/>
                <w:szCs w:val="28"/>
              </w:rPr>
              <w:t>S. Em. ±</w:t>
            </w:r>
          </w:p>
        </w:tc>
        <w:tc>
          <w:tcPr>
            <w:tcW w:w="1117" w:type="dxa"/>
            <w:shd w:val="clear" w:color="auto" w:fill="auto"/>
            <w:noWrap/>
          </w:tcPr>
          <w:p w14:paraId="513ADD0A" w14:textId="77777777" w:rsidR="00071EA2" w:rsidRPr="00042F2D" w:rsidRDefault="00071EA2" w:rsidP="00974972">
            <w:pPr>
              <w:spacing w:line="480" w:lineRule="auto"/>
              <w:jc w:val="center"/>
              <w:rPr>
                <w:sz w:val="24"/>
                <w:szCs w:val="28"/>
                <w:lang w:eastAsia="en-IN"/>
              </w:rPr>
            </w:pPr>
            <w:r w:rsidRPr="00042F2D">
              <w:rPr>
                <w:sz w:val="24"/>
                <w:szCs w:val="28"/>
                <w:lang w:eastAsia="en-IN"/>
              </w:rPr>
              <w:t>0.27</w:t>
            </w:r>
          </w:p>
        </w:tc>
        <w:tc>
          <w:tcPr>
            <w:tcW w:w="1410" w:type="dxa"/>
          </w:tcPr>
          <w:p w14:paraId="5A3E9C67" w14:textId="77777777" w:rsidR="00071EA2" w:rsidRPr="00042F2D" w:rsidRDefault="00071EA2" w:rsidP="00974972">
            <w:pPr>
              <w:spacing w:line="480" w:lineRule="auto"/>
              <w:jc w:val="center"/>
              <w:rPr>
                <w:sz w:val="24"/>
                <w:szCs w:val="28"/>
                <w:lang w:eastAsia="en-IN"/>
              </w:rPr>
            </w:pPr>
            <w:r w:rsidRPr="00042F2D">
              <w:rPr>
                <w:sz w:val="24"/>
                <w:szCs w:val="28"/>
                <w:lang w:eastAsia="en-IN"/>
              </w:rPr>
              <w:t>0.42</w:t>
            </w:r>
          </w:p>
        </w:tc>
        <w:tc>
          <w:tcPr>
            <w:tcW w:w="1474" w:type="dxa"/>
            <w:vAlign w:val="bottom"/>
          </w:tcPr>
          <w:p w14:paraId="29BADC44" w14:textId="5D0F376F" w:rsidR="00071EA2" w:rsidRPr="00042F2D" w:rsidRDefault="00071EA2" w:rsidP="00974972">
            <w:pPr>
              <w:spacing w:line="480" w:lineRule="auto"/>
              <w:jc w:val="center"/>
              <w:rPr>
                <w:sz w:val="24"/>
                <w:szCs w:val="28"/>
                <w:lang w:eastAsia="en-IN"/>
              </w:rPr>
            </w:pPr>
            <w:r w:rsidRPr="00042F2D">
              <w:rPr>
                <w:sz w:val="24"/>
                <w:szCs w:val="28"/>
                <w:lang w:eastAsia="en-IN"/>
              </w:rPr>
              <w:t>0.05</w:t>
            </w:r>
          </w:p>
        </w:tc>
        <w:tc>
          <w:tcPr>
            <w:tcW w:w="1635" w:type="dxa"/>
          </w:tcPr>
          <w:p w14:paraId="047B0E9E" w14:textId="2BCE8AB9" w:rsidR="00071EA2" w:rsidRPr="00042F2D" w:rsidRDefault="00071EA2" w:rsidP="00974972">
            <w:pPr>
              <w:spacing w:line="480" w:lineRule="auto"/>
              <w:jc w:val="center"/>
              <w:rPr>
                <w:sz w:val="24"/>
                <w:szCs w:val="28"/>
                <w:lang w:eastAsia="en-IN"/>
              </w:rPr>
            </w:pPr>
            <w:r w:rsidRPr="00042F2D">
              <w:rPr>
                <w:sz w:val="24"/>
                <w:szCs w:val="28"/>
                <w:lang w:eastAsia="en-IN"/>
              </w:rPr>
              <w:t>0.06</w:t>
            </w:r>
          </w:p>
        </w:tc>
        <w:tc>
          <w:tcPr>
            <w:tcW w:w="1936" w:type="dxa"/>
          </w:tcPr>
          <w:p w14:paraId="7315296E" w14:textId="615EE297" w:rsidR="00071EA2" w:rsidRPr="00042F2D" w:rsidRDefault="00071EA2" w:rsidP="00974972">
            <w:pPr>
              <w:spacing w:line="480" w:lineRule="auto"/>
              <w:jc w:val="center"/>
              <w:rPr>
                <w:sz w:val="24"/>
                <w:szCs w:val="28"/>
                <w:lang w:eastAsia="en-IN"/>
              </w:rPr>
            </w:pPr>
            <w:r w:rsidRPr="00042F2D">
              <w:rPr>
                <w:sz w:val="24"/>
                <w:szCs w:val="28"/>
                <w:lang w:eastAsia="en-IN"/>
              </w:rPr>
              <w:t>0.09</w:t>
            </w:r>
          </w:p>
        </w:tc>
      </w:tr>
      <w:tr w:rsidR="00071EA2" w:rsidRPr="00042F2D" w14:paraId="278C0F9B" w14:textId="0DE3528E" w:rsidTr="00974972">
        <w:trPr>
          <w:trHeight w:val="378"/>
          <w:jc w:val="center"/>
        </w:trPr>
        <w:tc>
          <w:tcPr>
            <w:tcW w:w="5680" w:type="dxa"/>
            <w:shd w:val="clear" w:color="auto" w:fill="auto"/>
            <w:noWrap/>
            <w:vAlign w:val="center"/>
          </w:tcPr>
          <w:p w14:paraId="1FF4F1BC" w14:textId="77777777" w:rsidR="00071EA2" w:rsidRPr="00042F2D" w:rsidRDefault="00071EA2" w:rsidP="00974972">
            <w:pPr>
              <w:spacing w:line="480" w:lineRule="auto"/>
              <w:jc w:val="both"/>
              <w:rPr>
                <w:sz w:val="24"/>
                <w:szCs w:val="28"/>
              </w:rPr>
            </w:pPr>
            <w:r w:rsidRPr="00042F2D">
              <w:rPr>
                <w:sz w:val="24"/>
                <w:szCs w:val="28"/>
              </w:rPr>
              <w:t>CD at 5%</w:t>
            </w:r>
          </w:p>
        </w:tc>
        <w:tc>
          <w:tcPr>
            <w:tcW w:w="1117" w:type="dxa"/>
            <w:shd w:val="clear" w:color="auto" w:fill="auto"/>
            <w:noWrap/>
          </w:tcPr>
          <w:p w14:paraId="12EA8F8B" w14:textId="77777777" w:rsidR="00071EA2" w:rsidRPr="00042F2D" w:rsidRDefault="00071EA2" w:rsidP="00974972">
            <w:pPr>
              <w:spacing w:line="480" w:lineRule="auto"/>
              <w:jc w:val="center"/>
              <w:rPr>
                <w:sz w:val="24"/>
                <w:szCs w:val="28"/>
                <w:lang w:eastAsia="en-IN"/>
              </w:rPr>
            </w:pPr>
            <w:r w:rsidRPr="00042F2D">
              <w:rPr>
                <w:sz w:val="24"/>
                <w:szCs w:val="28"/>
                <w:lang w:eastAsia="en-IN"/>
              </w:rPr>
              <w:t>0.82</w:t>
            </w:r>
          </w:p>
        </w:tc>
        <w:tc>
          <w:tcPr>
            <w:tcW w:w="1410" w:type="dxa"/>
          </w:tcPr>
          <w:p w14:paraId="4B917D98" w14:textId="77777777" w:rsidR="00071EA2" w:rsidRPr="00042F2D" w:rsidRDefault="00071EA2" w:rsidP="00974972">
            <w:pPr>
              <w:spacing w:line="480" w:lineRule="auto"/>
              <w:jc w:val="center"/>
              <w:rPr>
                <w:sz w:val="24"/>
                <w:szCs w:val="28"/>
                <w:lang w:eastAsia="en-IN"/>
              </w:rPr>
            </w:pPr>
            <w:r w:rsidRPr="00042F2D">
              <w:rPr>
                <w:sz w:val="24"/>
                <w:szCs w:val="28"/>
                <w:lang w:eastAsia="en-IN"/>
              </w:rPr>
              <w:t>1.25</w:t>
            </w:r>
          </w:p>
        </w:tc>
        <w:tc>
          <w:tcPr>
            <w:tcW w:w="1474" w:type="dxa"/>
            <w:vAlign w:val="bottom"/>
          </w:tcPr>
          <w:p w14:paraId="37D9A658" w14:textId="2DAC962D" w:rsidR="00071EA2" w:rsidRPr="00042F2D" w:rsidRDefault="00071EA2" w:rsidP="00974972">
            <w:pPr>
              <w:spacing w:line="480" w:lineRule="auto"/>
              <w:jc w:val="center"/>
              <w:rPr>
                <w:sz w:val="24"/>
                <w:szCs w:val="28"/>
                <w:lang w:eastAsia="en-IN"/>
              </w:rPr>
            </w:pPr>
            <w:r w:rsidRPr="00042F2D">
              <w:rPr>
                <w:sz w:val="24"/>
                <w:szCs w:val="28"/>
                <w:lang w:eastAsia="en-IN"/>
              </w:rPr>
              <w:t>0.13</w:t>
            </w:r>
          </w:p>
        </w:tc>
        <w:tc>
          <w:tcPr>
            <w:tcW w:w="1635" w:type="dxa"/>
          </w:tcPr>
          <w:p w14:paraId="2E067C22" w14:textId="510A1450" w:rsidR="00071EA2" w:rsidRPr="00042F2D" w:rsidRDefault="00071EA2" w:rsidP="00974972">
            <w:pPr>
              <w:spacing w:line="480" w:lineRule="auto"/>
              <w:jc w:val="center"/>
              <w:rPr>
                <w:sz w:val="24"/>
                <w:szCs w:val="28"/>
                <w:lang w:eastAsia="en-IN"/>
              </w:rPr>
            </w:pPr>
            <w:r w:rsidRPr="00042F2D">
              <w:rPr>
                <w:sz w:val="24"/>
                <w:szCs w:val="28"/>
                <w:lang w:eastAsia="en-IN"/>
              </w:rPr>
              <w:t>0.19</w:t>
            </w:r>
          </w:p>
        </w:tc>
        <w:tc>
          <w:tcPr>
            <w:tcW w:w="1936" w:type="dxa"/>
          </w:tcPr>
          <w:p w14:paraId="64E2D325" w14:textId="1027AB67" w:rsidR="00071EA2" w:rsidRPr="00042F2D" w:rsidRDefault="00071EA2" w:rsidP="00974972">
            <w:pPr>
              <w:spacing w:line="480" w:lineRule="auto"/>
              <w:jc w:val="center"/>
              <w:rPr>
                <w:sz w:val="24"/>
                <w:szCs w:val="28"/>
                <w:lang w:eastAsia="en-IN"/>
              </w:rPr>
            </w:pPr>
            <w:r w:rsidRPr="00042F2D">
              <w:rPr>
                <w:sz w:val="24"/>
                <w:szCs w:val="28"/>
                <w:lang w:eastAsia="en-IN"/>
              </w:rPr>
              <w:t>0.28</w:t>
            </w:r>
          </w:p>
        </w:tc>
      </w:tr>
    </w:tbl>
    <w:p w14:paraId="433F698D" w14:textId="77777777" w:rsidR="00071EA2" w:rsidRPr="00042F2D" w:rsidRDefault="00071EA2" w:rsidP="00071EA2"/>
    <w:p w14:paraId="05F46637" w14:textId="77777777" w:rsidR="00071EA2" w:rsidRDefault="00071EA2" w:rsidP="004E65FA">
      <w:pPr>
        <w:pStyle w:val="Heading1"/>
        <w:spacing w:line="360" w:lineRule="auto"/>
        <w:ind w:left="220"/>
      </w:pPr>
    </w:p>
    <w:p w14:paraId="41AC9474" w14:textId="77777777" w:rsidR="00071EA2" w:rsidRDefault="00071EA2" w:rsidP="004E65FA">
      <w:pPr>
        <w:pStyle w:val="Heading1"/>
        <w:spacing w:line="360" w:lineRule="auto"/>
        <w:ind w:left="220"/>
      </w:pPr>
    </w:p>
    <w:p w14:paraId="220A7467" w14:textId="05E38953" w:rsidR="004E65FA" w:rsidRPr="00071EA2" w:rsidRDefault="004E65FA" w:rsidP="00071EA2">
      <w:pPr>
        <w:pStyle w:val="BodyText"/>
        <w:spacing w:line="360" w:lineRule="auto"/>
        <w:ind w:right="515"/>
        <w:jc w:val="both"/>
        <w:rPr>
          <w:b/>
          <w:bCs/>
        </w:rPr>
      </w:pPr>
      <w:r w:rsidRPr="00071EA2">
        <w:rPr>
          <w:b/>
          <w:bCs/>
        </w:rPr>
        <w:lastRenderedPageBreak/>
        <w:t>Table</w:t>
      </w:r>
      <w:r w:rsidR="00897AB7" w:rsidRPr="00071EA2">
        <w:rPr>
          <w:b/>
          <w:bCs/>
        </w:rPr>
        <w:t xml:space="preserve"> </w:t>
      </w:r>
      <w:r w:rsidR="00071EA2">
        <w:rPr>
          <w:b/>
          <w:bCs/>
        </w:rPr>
        <w:t>2</w:t>
      </w:r>
      <w:r w:rsidR="002A10D5">
        <w:rPr>
          <w:b/>
          <w:bCs/>
        </w:rPr>
        <w:t xml:space="preserve">: </w:t>
      </w:r>
      <w:r w:rsidRPr="00071EA2">
        <w:rPr>
          <w:b/>
          <w:bCs/>
          <w:spacing w:val="-3"/>
        </w:rPr>
        <w:t xml:space="preserve"> </w:t>
      </w:r>
      <w:r w:rsidR="00071EA2" w:rsidRPr="00071EA2">
        <w:rPr>
          <w:b/>
          <w:bCs/>
        </w:rPr>
        <w:t>Effect</w:t>
      </w:r>
      <w:r w:rsidR="00071EA2" w:rsidRPr="00042F2D">
        <w:rPr>
          <w:b/>
          <w:bCs/>
        </w:rPr>
        <w:t xml:space="preserve"> of different nutrient combination on </w:t>
      </w:r>
      <w:r w:rsidR="00071EA2">
        <w:rPr>
          <w:b/>
          <w:bCs/>
        </w:rPr>
        <w:t>yield attributes and yield</w:t>
      </w:r>
      <w:r w:rsidR="00071EA2" w:rsidRPr="00042F2D">
        <w:rPr>
          <w:b/>
          <w:bCs/>
        </w:rPr>
        <w:t xml:space="preserve"> of mung bean</w:t>
      </w:r>
    </w:p>
    <w:tbl>
      <w:tblPr>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2"/>
        <w:gridCol w:w="2000"/>
        <w:gridCol w:w="1933"/>
        <w:gridCol w:w="1580"/>
        <w:gridCol w:w="1513"/>
        <w:gridCol w:w="1513"/>
      </w:tblGrid>
      <w:tr w:rsidR="00071EA2" w:rsidRPr="00A00A75" w14:paraId="6ACF5B8D" w14:textId="6B9CA01C" w:rsidTr="006A52DF">
        <w:trPr>
          <w:trHeight w:val="521"/>
        </w:trPr>
        <w:tc>
          <w:tcPr>
            <w:tcW w:w="5512" w:type="dxa"/>
            <w:noWrap/>
            <w:vAlign w:val="center"/>
            <w:hideMark/>
          </w:tcPr>
          <w:p w14:paraId="215D7374" w14:textId="77777777" w:rsidR="00071EA2" w:rsidRPr="009B41A8" w:rsidRDefault="00071EA2" w:rsidP="00071EA2">
            <w:pPr>
              <w:spacing w:line="480" w:lineRule="auto"/>
              <w:jc w:val="center"/>
              <w:rPr>
                <w:b/>
                <w:bCs/>
                <w:sz w:val="24"/>
                <w:szCs w:val="24"/>
                <w:lang w:bidi="hi-IN"/>
              </w:rPr>
            </w:pPr>
            <w:r w:rsidRPr="009B41A8">
              <w:rPr>
                <w:b/>
                <w:bCs/>
                <w:sz w:val="24"/>
                <w:szCs w:val="24"/>
                <w:lang w:bidi="hi-IN"/>
              </w:rPr>
              <w:t>Treatments</w:t>
            </w:r>
          </w:p>
        </w:tc>
        <w:tc>
          <w:tcPr>
            <w:tcW w:w="2000" w:type="dxa"/>
          </w:tcPr>
          <w:p w14:paraId="0A74108F" w14:textId="39A3E276" w:rsidR="00071EA2" w:rsidRPr="00392CCC" w:rsidRDefault="00071EA2" w:rsidP="00071EA2">
            <w:pPr>
              <w:spacing w:line="480" w:lineRule="auto"/>
              <w:jc w:val="center"/>
              <w:rPr>
                <w:b/>
                <w:bCs/>
                <w:sz w:val="24"/>
                <w:szCs w:val="28"/>
                <w:lang w:eastAsia="en-IN"/>
              </w:rPr>
            </w:pPr>
            <w:r w:rsidRPr="00042F2D">
              <w:rPr>
                <w:b/>
                <w:bCs/>
                <w:sz w:val="24"/>
                <w:szCs w:val="28"/>
                <w:lang w:eastAsia="en-IN"/>
              </w:rPr>
              <w:t>Number of pods per plant</w:t>
            </w:r>
          </w:p>
        </w:tc>
        <w:tc>
          <w:tcPr>
            <w:tcW w:w="1933" w:type="dxa"/>
          </w:tcPr>
          <w:p w14:paraId="2B55D4A2" w14:textId="56F3AE84" w:rsidR="00071EA2" w:rsidRPr="00392CCC" w:rsidRDefault="00071EA2" w:rsidP="00071EA2">
            <w:pPr>
              <w:spacing w:line="480" w:lineRule="auto"/>
              <w:jc w:val="center"/>
              <w:rPr>
                <w:b/>
                <w:bCs/>
                <w:sz w:val="24"/>
                <w:szCs w:val="28"/>
                <w:lang w:eastAsia="en-IN"/>
              </w:rPr>
            </w:pPr>
            <w:r w:rsidRPr="00042F2D">
              <w:rPr>
                <w:b/>
                <w:bCs/>
                <w:sz w:val="24"/>
                <w:szCs w:val="28"/>
                <w:lang w:eastAsia="en-IN"/>
              </w:rPr>
              <w:t>Number of seed per pod</w:t>
            </w:r>
          </w:p>
        </w:tc>
        <w:tc>
          <w:tcPr>
            <w:tcW w:w="1580" w:type="dxa"/>
          </w:tcPr>
          <w:p w14:paraId="7D8A4323" w14:textId="77777777" w:rsidR="006A52DF" w:rsidRDefault="00071EA2" w:rsidP="00071EA2">
            <w:pPr>
              <w:spacing w:line="480" w:lineRule="auto"/>
              <w:jc w:val="center"/>
              <w:rPr>
                <w:b/>
                <w:bCs/>
                <w:sz w:val="24"/>
                <w:szCs w:val="28"/>
                <w:lang w:eastAsia="en-IN"/>
              </w:rPr>
            </w:pPr>
            <w:r w:rsidRPr="00042F2D">
              <w:rPr>
                <w:b/>
                <w:bCs/>
                <w:sz w:val="24"/>
                <w:szCs w:val="28"/>
                <w:lang w:eastAsia="en-IN"/>
              </w:rPr>
              <w:t>Grain yield</w:t>
            </w:r>
          </w:p>
          <w:p w14:paraId="72FDA820" w14:textId="7318127D" w:rsidR="00071EA2" w:rsidRPr="00392CCC" w:rsidRDefault="00071EA2" w:rsidP="00071EA2">
            <w:pPr>
              <w:spacing w:line="480" w:lineRule="auto"/>
              <w:jc w:val="center"/>
              <w:rPr>
                <w:b/>
                <w:bCs/>
                <w:sz w:val="24"/>
                <w:szCs w:val="28"/>
                <w:lang w:eastAsia="en-IN"/>
              </w:rPr>
            </w:pPr>
            <w:r w:rsidRPr="00042F2D">
              <w:rPr>
                <w:b/>
                <w:bCs/>
                <w:sz w:val="24"/>
                <w:szCs w:val="28"/>
                <w:lang w:eastAsia="en-IN"/>
              </w:rPr>
              <w:t xml:space="preserve"> (q/ha)</w:t>
            </w:r>
          </w:p>
        </w:tc>
        <w:tc>
          <w:tcPr>
            <w:tcW w:w="1513" w:type="dxa"/>
          </w:tcPr>
          <w:p w14:paraId="46DF3791" w14:textId="77777777" w:rsidR="006A52DF" w:rsidRDefault="00071EA2" w:rsidP="00071EA2">
            <w:pPr>
              <w:spacing w:line="480" w:lineRule="auto"/>
              <w:jc w:val="center"/>
              <w:rPr>
                <w:b/>
                <w:bCs/>
                <w:sz w:val="24"/>
                <w:szCs w:val="28"/>
                <w:lang w:eastAsia="en-IN"/>
              </w:rPr>
            </w:pPr>
            <w:r w:rsidRPr="00042F2D">
              <w:rPr>
                <w:b/>
                <w:bCs/>
                <w:sz w:val="24"/>
                <w:szCs w:val="28"/>
                <w:lang w:eastAsia="en-IN"/>
              </w:rPr>
              <w:t>Grain yield</w:t>
            </w:r>
          </w:p>
          <w:p w14:paraId="24C10EF6" w14:textId="3C3E8E20" w:rsidR="00071EA2" w:rsidRPr="00392CCC" w:rsidRDefault="00071EA2" w:rsidP="00071EA2">
            <w:pPr>
              <w:spacing w:line="480" w:lineRule="auto"/>
              <w:jc w:val="center"/>
              <w:rPr>
                <w:b/>
                <w:bCs/>
                <w:sz w:val="24"/>
                <w:szCs w:val="28"/>
                <w:lang w:eastAsia="en-IN"/>
              </w:rPr>
            </w:pPr>
            <w:r w:rsidRPr="00042F2D">
              <w:rPr>
                <w:b/>
                <w:bCs/>
                <w:sz w:val="24"/>
                <w:szCs w:val="28"/>
                <w:lang w:eastAsia="en-IN"/>
              </w:rPr>
              <w:t xml:space="preserve"> (q/ha)</w:t>
            </w:r>
          </w:p>
        </w:tc>
        <w:tc>
          <w:tcPr>
            <w:tcW w:w="1513" w:type="dxa"/>
          </w:tcPr>
          <w:p w14:paraId="173E649C" w14:textId="77777777" w:rsidR="00071EA2" w:rsidRDefault="00071EA2" w:rsidP="00071EA2">
            <w:pPr>
              <w:spacing w:line="480" w:lineRule="auto"/>
              <w:jc w:val="center"/>
              <w:rPr>
                <w:b/>
                <w:bCs/>
                <w:sz w:val="24"/>
                <w:szCs w:val="28"/>
                <w:lang w:eastAsia="en-IN"/>
              </w:rPr>
            </w:pPr>
            <w:r w:rsidRPr="00392CCC">
              <w:rPr>
                <w:b/>
                <w:bCs/>
                <w:sz w:val="24"/>
                <w:szCs w:val="28"/>
                <w:lang w:eastAsia="en-IN"/>
              </w:rPr>
              <w:t>Straw yield</w:t>
            </w:r>
          </w:p>
          <w:p w14:paraId="34F7DE35" w14:textId="279EEEDD" w:rsidR="00071EA2" w:rsidRPr="00A00A75" w:rsidRDefault="00071EA2" w:rsidP="00071EA2">
            <w:pPr>
              <w:spacing w:line="480" w:lineRule="auto"/>
              <w:jc w:val="center"/>
              <w:rPr>
                <w:b/>
                <w:bCs/>
                <w:sz w:val="24"/>
                <w:szCs w:val="24"/>
              </w:rPr>
            </w:pPr>
            <w:r w:rsidRPr="00392CCC">
              <w:rPr>
                <w:b/>
                <w:bCs/>
                <w:sz w:val="24"/>
                <w:szCs w:val="28"/>
                <w:lang w:eastAsia="en-IN"/>
              </w:rPr>
              <w:t xml:space="preserve"> (q/ha)</w:t>
            </w:r>
          </w:p>
        </w:tc>
      </w:tr>
      <w:tr w:rsidR="00071EA2" w:rsidRPr="00A00A75" w14:paraId="7AB5D1D6" w14:textId="79F1EBE2" w:rsidTr="006A52DF">
        <w:trPr>
          <w:trHeight w:val="362"/>
        </w:trPr>
        <w:tc>
          <w:tcPr>
            <w:tcW w:w="5512" w:type="dxa"/>
            <w:noWrap/>
            <w:vAlign w:val="center"/>
          </w:tcPr>
          <w:p w14:paraId="2FF80DCF" w14:textId="4107A690" w:rsidR="00071EA2" w:rsidRPr="00A00A75" w:rsidRDefault="00071EA2" w:rsidP="00071EA2">
            <w:pPr>
              <w:spacing w:line="480" w:lineRule="auto"/>
              <w:rPr>
                <w:sz w:val="24"/>
                <w:szCs w:val="24"/>
              </w:rPr>
            </w:pPr>
            <w:r w:rsidRPr="00042F2D">
              <w:rPr>
                <w:sz w:val="24"/>
                <w:szCs w:val="28"/>
              </w:rPr>
              <w:t>T</w:t>
            </w:r>
            <w:r w:rsidRPr="00042F2D">
              <w:rPr>
                <w:sz w:val="24"/>
                <w:szCs w:val="28"/>
                <w:vertAlign w:val="subscript"/>
              </w:rPr>
              <w:t>1</w:t>
            </w:r>
            <w:r w:rsidRPr="00042F2D">
              <w:rPr>
                <w:sz w:val="24"/>
                <w:szCs w:val="28"/>
              </w:rPr>
              <w:t>-Control</w:t>
            </w:r>
          </w:p>
        </w:tc>
        <w:tc>
          <w:tcPr>
            <w:tcW w:w="2000" w:type="dxa"/>
          </w:tcPr>
          <w:p w14:paraId="5AAD678A" w14:textId="5F339C69" w:rsidR="00071EA2" w:rsidRPr="00392CCC" w:rsidRDefault="00071EA2" w:rsidP="00071EA2">
            <w:pPr>
              <w:spacing w:line="480" w:lineRule="auto"/>
              <w:jc w:val="center"/>
              <w:rPr>
                <w:sz w:val="24"/>
                <w:szCs w:val="28"/>
                <w:lang w:eastAsia="en-IN"/>
              </w:rPr>
            </w:pPr>
            <w:r w:rsidRPr="00042F2D">
              <w:rPr>
                <w:sz w:val="24"/>
                <w:szCs w:val="28"/>
                <w:lang w:eastAsia="en-IN"/>
              </w:rPr>
              <w:t>15.25</w:t>
            </w:r>
          </w:p>
        </w:tc>
        <w:tc>
          <w:tcPr>
            <w:tcW w:w="1933" w:type="dxa"/>
          </w:tcPr>
          <w:p w14:paraId="08CA3D4E" w14:textId="5D7AD265" w:rsidR="00071EA2" w:rsidRPr="00392CCC" w:rsidRDefault="00071EA2" w:rsidP="00071EA2">
            <w:pPr>
              <w:spacing w:line="480" w:lineRule="auto"/>
              <w:jc w:val="center"/>
              <w:rPr>
                <w:sz w:val="24"/>
                <w:szCs w:val="28"/>
                <w:lang w:eastAsia="en-IN"/>
              </w:rPr>
            </w:pPr>
            <w:r w:rsidRPr="00042F2D">
              <w:rPr>
                <w:sz w:val="24"/>
                <w:szCs w:val="28"/>
                <w:lang w:eastAsia="en-IN"/>
              </w:rPr>
              <w:t>7.25</w:t>
            </w:r>
          </w:p>
        </w:tc>
        <w:tc>
          <w:tcPr>
            <w:tcW w:w="1580" w:type="dxa"/>
          </w:tcPr>
          <w:p w14:paraId="780DBF2E" w14:textId="1236B5C4" w:rsidR="00071EA2" w:rsidRPr="00392CCC" w:rsidRDefault="00071EA2" w:rsidP="00071EA2">
            <w:pPr>
              <w:spacing w:line="480" w:lineRule="auto"/>
              <w:jc w:val="center"/>
              <w:rPr>
                <w:sz w:val="24"/>
                <w:szCs w:val="28"/>
                <w:lang w:eastAsia="en-IN"/>
              </w:rPr>
            </w:pPr>
            <w:r w:rsidRPr="00042F2D">
              <w:rPr>
                <w:sz w:val="24"/>
                <w:szCs w:val="28"/>
                <w:lang w:eastAsia="en-IN"/>
              </w:rPr>
              <w:t>8.95</w:t>
            </w:r>
          </w:p>
        </w:tc>
        <w:tc>
          <w:tcPr>
            <w:tcW w:w="1513" w:type="dxa"/>
          </w:tcPr>
          <w:p w14:paraId="2CF6F874" w14:textId="74240653" w:rsidR="00071EA2" w:rsidRPr="00392CCC" w:rsidRDefault="00071EA2" w:rsidP="00071EA2">
            <w:pPr>
              <w:spacing w:line="480" w:lineRule="auto"/>
              <w:jc w:val="center"/>
              <w:rPr>
                <w:sz w:val="24"/>
                <w:szCs w:val="28"/>
                <w:lang w:eastAsia="en-IN"/>
              </w:rPr>
            </w:pPr>
            <w:r w:rsidRPr="00042F2D">
              <w:rPr>
                <w:sz w:val="24"/>
                <w:szCs w:val="28"/>
                <w:lang w:eastAsia="en-IN"/>
              </w:rPr>
              <w:t>8.95</w:t>
            </w:r>
          </w:p>
        </w:tc>
        <w:tc>
          <w:tcPr>
            <w:tcW w:w="1513" w:type="dxa"/>
          </w:tcPr>
          <w:p w14:paraId="3ED91C2D" w14:textId="08C542BB" w:rsidR="00071EA2" w:rsidRPr="00A00A75" w:rsidRDefault="00071EA2" w:rsidP="00071EA2">
            <w:pPr>
              <w:spacing w:line="480" w:lineRule="auto"/>
              <w:jc w:val="center"/>
              <w:rPr>
                <w:sz w:val="24"/>
                <w:szCs w:val="24"/>
              </w:rPr>
            </w:pPr>
            <w:r w:rsidRPr="00392CCC">
              <w:rPr>
                <w:sz w:val="24"/>
                <w:szCs w:val="28"/>
                <w:lang w:eastAsia="en-IN"/>
              </w:rPr>
              <w:t>11.30</w:t>
            </w:r>
          </w:p>
        </w:tc>
      </w:tr>
      <w:tr w:rsidR="00071EA2" w:rsidRPr="00A00A75" w14:paraId="7EDDCE60" w14:textId="1D307A58" w:rsidTr="006A52DF">
        <w:trPr>
          <w:trHeight w:val="239"/>
        </w:trPr>
        <w:tc>
          <w:tcPr>
            <w:tcW w:w="5512" w:type="dxa"/>
            <w:noWrap/>
            <w:vAlign w:val="center"/>
            <w:hideMark/>
          </w:tcPr>
          <w:p w14:paraId="2C4001F1" w14:textId="2371DF15"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2</w:t>
            </w:r>
            <w:r w:rsidRPr="00042F2D">
              <w:rPr>
                <w:sz w:val="24"/>
                <w:szCs w:val="28"/>
              </w:rPr>
              <w:t>-50% RDF (10:20:00 kg/ha)</w:t>
            </w:r>
          </w:p>
        </w:tc>
        <w:tc>
          <w:tcPr>
            <w:tcW w:w="2000" w:type="dxa"/>
          </w:tcPr>
          <w:p w14:paraId="00926C85" w14:textId="5A04564A" w:rsidR="00071EA2" w:rsidRPr="00392CCC" w:rsidRDefault="00071EA2" w:rsidP="00071EA2">
            <w:pPr>
              <w:spacing w:line="480" w:lineRule="auto"/>
              <w:jc w:val="center"/>
              <w:rPr>
                <w:sz w:val="24"/>
                <w:szCs w:val="28"/>
                <w:lang w:eastAsia="en-IN"/>
              </w:rPr>
            </w:pPr>
            <w:r w:rsidRPr="00042F2D">
              <w:rPr>
                <w:sz w:val="24"/>
                <w:szCs w:val="28"/>
                <w:lang w:eastAsia="en-IN"/>
              </w:rPr>
              <w:t>17.63</w:t>
            </w:r>
          </w:p>
        </w:tc>
        <w:tc>
          <w:tcPr>
            <w:tcW w:w="1933" w:type="dxa"/>
          </w:tcPr>
          <w:p w14:paraId="4CC03FE3" w14:textId="4BE661BB" w:rsidR="00071EA2" w:rsidRPr="00392CCC" w:rsidRDefault="00071EA2" w:rsidP="00071EA2">
            <w:pPr>
              <w:spacing w:line="480" w:lineRule="auto"/>
              <w:jc w:val="center"/>
              <w:rPr>
                <w:sz w:val="24"/>
                <w:szCs w:val="28"/>
                <w:lang w:eastAsia="en-IN"/>
              </w:rPr>
            </w:pPr>
            <w:r w:rsidRPr="00042F2D">
              <w:rPr>
                <w:sz w:val="24"/>
                <w:szCs w:val="28"/>
                <w:lang w:eastAsia="en-IN"/>
              </w:rPr>
              <w:t>7.85</w:t>
            </w:r>
          </w:p>
        </w:tc>
        <w:tc>
          <w:tcPr>
            <w:tcW w:w="1580" w:type="dxa"/>
          </w:tcPr>
          <w:p w14:paraId="4DF8DA60" w14:textId="57E7CF1B" w:rsidR="00071EA2" w:rsidRPr="00392CCC" w:rsidRDefault="00071EA2" w:rsidP="00071EA2">
            <w:pPr>
              <w:spacing w:line="480" w:lineRule="auto"/>
              <w:jc w:val="center"/>
              <w:rPr>
                <w:sz w:val="24"/>
                <w:szCs w:val="28"/>
                <w:lang w:eastAsia="en-IN"/>
              </w:rPr>
            </w:pPr>
            <w:r w:rsidRPr="00042F2D">
              <w:rPr>
                <w:sz w:val="24"/>
                <w:szCs w:val="28"/>
                <w:lang w:eastAsia="en-IN"/>
              </w:rPr>
              <w:t>9.45</w:t>
            </w:r>
          </w:p>
        </w:tc>
        <w:tc>
          <w:tcPr>
            <w:tcW w:w="1513" w:type="dxa"/>
          </w:tcPr>
          <w:p w14:paraId="18B206BE" w14:textId="25139DC2" w:rsidR="00071EA2" w:rsidRPr="00392CCC" w:rsidRDefault="00071EA2" w:rsidP="00071EA2">
            <w:pPr>
              <w:spacing w:line="480" w:lineRule="auto"/>
              <w:jc w:val="center"/>
              <w:rPr>
                <w:sz w:val="24"/>
                <w:szCs w:val="28"/>
                <w:lang w:eastAsia="en-IN"/>
              </w:rPr>
            </w:pPr>
            <w:r w:rsidRPr="00042F2D">
              <w:rPr>
                <w:sz w:val="24"/>
                <w:szCs w:val="28"/>
                <w:lang w:eastAsia="en-IN"/>
              </w:rPr>
              <w:t>9.45</w:t>
            </w:r>
          </w:p>
        </w:tc>
        <w:tc>
          <w:tcPr>
            <w:tcW w:w="1513" w:type="dxa"/>
          </w:tcPr>
          <w:p w14:paraId="5FAE9991" w14:textId="129DC15A" w:rsidR="00071EA2" w:rsidRPr="00A00A75" w:rsidRDefault="00071EA2" w:rsidP="00071EA2">
            <w:pPr>
              <w:spacing w:line="480" w:lineRule="auto"/>
              <w:jc w:val="center"/>
              <w:rPr>
                <w:sz w:val="24"/>
                <w:szCs w:val="24"/>
              </w:rPr>
            </w:pPr>
            <w:r w:rsidRPr="00392CCC">
              <w:rPr>
                <w:sz w:val="24"/>
                <w:szCs w:val="28"/>
                <w:lang w:eastAsia="en-IN"/>
              </w:rPr>
              <w:t>12.52</w:t>
            </w:r>
          </w:p>
        </w:tc>
      </w:tr>
      <w:tr w:rsidR="00071EA2" w:rsidRPr="00A00A75" w14:paraId="64EEDE8A" w14:textId="0B35D017" w:rsidTr="006A52DF">
        <w:trPr>
          <w:trHeight w:val="374"/>
        </w:trPr>
        <w:tc>
          <w:tcPr>
            <w:tcW w:w="5512" w:type="dxa"/>
            <w:noWrap/>
            <w:vAlign w:val="center"/>
            <w:hideMark/>
          </w:tcPr>
          <w:p w14:paraId="1E433855" w14:textId="118C840D"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3</w:t>
            </w:r>
            <w:r w:rsidRPr="00042F2D">
              <w:rPr>
                <w:sz w:val="24"/>
                <w:szCs w:val="28"/>
              </w:rPr>
              <w:t>-100% RDF (20:40:00 kg/ha)</w:t>
            </w:r>
          </w:p>
        </w:tc>
        <w:tc>
          <w:tcPr>
            <w:tcW w:w="2000" w:type="dxa"/>
          </w:tcPr>
          <w:p w14:paraId="706791DB" w14:textId="736F2F2B" w:rsidR="00071EA2" w:rsidRPr="00392CCC" w:rsidRDefault="00071EA2" w:rsidP="00071EA2">
            <w:pPr>
              <w:spacing w:line="480" w:lineRule="auto"/>
              <w:jc w:val="center"/>
              <w:rPr>
                <w:sz w:val="24"/>
                <w:szCs w:val="28"/>
                <w:lang w:eastAsia="en-IN"/>
              </w:rPr>
            </w:pPr>
            <w:r w:rsidRPr="00042F2D">
              <w:rPr>
                <w:sz w:val="24"/>
                <w:szCs w:val="28"/>
                <w:lang w:eastAsia="en-IN"/>
              </w:rPr>
              <w:t>18.12</w:t>
            </w:r>
          </w:p>
        </w:tc>
        <w:tc>
          <w:tcPr>
            <w:tcW w:w="1933" w:type="dxa"/>
          </w:tcPr>
          <w:p w14:paraId="2225E368" w14:textId="60401222" w:rsidR="00071EA2" w:rsidRPr="00392CCC" w:rsidRDefault="00071EA2" w:rsidP="00071EA2">
            <w:pPr>
              <w:spacing w:line="480" w:lineRule="auto"/>
              <w:jc w:val="center"/>
              <w:rPr>
                <w:sz w:val="24"/>
                <w:szCs w:val="28"/>
                <w:lang w:eastAsia="en-IN"/>
              </w:rPr>
            </w:pPr>
            <w:r w:rsidRPr="00042F2D">
              <w:rPr>
                <w:sz w:val="24"/>
                <w:szCs w:val="28"/>
                <w:lang w:eastAsia="en-IN"/>
              </w:rPr>
              <w:t>8.32</w:t>
            </w:r>
          </w:p>
        </w:tc>
        <w:tc>
          <w:tcPr>
            <w:tcW w:w="1580" w:type="dxa"/>
          </w:tcPr>
          <w:p w14:paraId="14F9E349" w14:textId="730133C5" w:rsidR="00071EA2" w:rsidRPr="00392CCC" w:rsidRDefault="00071EA2" w:rsidP="00071EA2">
            <w:pPr>
              <w:spacing w:line="480" w:lineRule="auto"/>
              <w:jc w:val="center"/>
              <w:rPr>
                <w:sz w:val="24"/>
                <w:szCs w:val="28"/>
                <w:lang w:eastAsia="en-IN"/>
              </w:rPr>
            </w:pPr>
            <w:r w:rsidRPr="00042F2D">
              <w:rPr>
                <w:sz w:val="24"/>
                <w:szCs w:val="28"/>
                <w:lang w:eastAsia="en-IN"/>
              </w:rPr>
              <w:t>10.25</w:t>
            </w:r>
          </w:p>
        </w:tc>
        <w:tc>
          <w:tcPr>
            <w:tcW w:w="1513" w:type="dxa"/>
          </w:tcPr>
          <w:p w14:paraId="653B8ADB" w14:textId="7C97DBD6" w:rsidR="00071EA2" w:rsidRPr="00392CCC" w:rsidRDefault="00071EA2" w:rsidP="00071EA2">
            <w:pPr>
              <w:spacing w:line="480" w:lineRule="auto"/>
              <w:jc w:val="center"/>
              <w:rPr>
                <w:sz w:val="24"/>
                <w:szCs w:val="28"/>
                <w:lang w:eastAsia="en-IN"/>
              </w:rPr>
            </w:pPr>
            <w:r w:rsidRPr="00042F2D">
              <w:rPr>
                <w:sz w:val="24"/>
                <w:szCs w:val="28"/>
                <w:lang w:eastAsia="en-IN"/>
              </w:rPr>
              <w:t>10.25</w:t>
            </w:r>
          </w:p>
        </w:tc>
        <w:tc>
          <w:tcPr>
            <w:tcW w:w="1513" w:type="dxa"/>
          </w:tcPr>
          <w:p w14:paraId="46DE9CAF" w14:textId="490F53C1" w:rsidR="00071EA2" w:rsidRPr="00A00A75" w:rsidRDefault="00071EA2" w:rsidP="00071EA2">
            <w:pPr>
              <w:spacing w:line="480" w:lineRule="auto"/>
              <w:jc w:val="center"/>
              <w:rPr>
                <w:sz w:val="24"/>
                <w:szCs w:val="24"/>
              </w:rPr>
            </w:pPr>
            <w:r w:rsidRPr="00392CCC">
              <w:rPr>
                <w:sz w:val="24"/>
                <w:szCs w:val="28"/>
                <w:lang w:eastAsia="en-IN"/>
              </w:rPr>
              <w:t>12.68</w:t>
            </w:r>
          </w:p>
        </w:tc>
      </w:tr>
      <w:tr w:rsidR="00071EA2" w:rsidRPr="00A00A75" w14:paraId="51BCB6D3" w14:textId="1012FEA1" w:rsidTr="006A52DF">
        <w:trPr>
          <w:trHeight w:val="374"/>
        </w:trPr>
        <w:tc>
          <w:tcPr>
            <w:tcW w:w="5512" w:type="dxa"/>
            <w:noWrap/>
            <w:vAlign w:val="center"/>
            <w:hideMark/>
          </w:tcPr>
          <w:p w14:paraId="3ADC40DB" w14:textId="1F8FC8A5"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4</w:t>
            </w:r>
            <w:r w:rsidRPr="00042F2D">
              <w:rPr>
                <w:sz w:val="24"/>
                <w:szCs w:val="28"/>
              </w:rPr>
              <w:t>-100% RDF + Vermicompost 2.5 t/ha</w:t>
            </w:r>
          </w:p>
        </w:tc>
        <w:tc>
          <w:tcPr>
            <w:tcW w:w="2000" w:type="dxa"/>
          </w:tcPr>
          <w:p w14:paraId="29A534FE" w14:textId="0B71801B" w:rsidR="00071EA2" w:rsidRPr="00392CCC" w:rsidRDefault="00071EA2" w:rsidP="00071EA2">
            <w:pPr>
              <w:spacing w:line="480" w:lineRule="auto"/>
              <w:jc w:val="center"/>
              <w:rPr>
                <w:sz w:val="24"/>
                <w:szCs w:val="28"/>
                <w:lang w:eastAsia="en-IN"/>
              </w:rPr>
            </w:pPr>
            <w:r w:rsidRPr="00042F2D">
              <w:rPr>
                <w:sz w:val="24"/>
                <w:szCs w:val="28"/>
                <w:lang w:eastAsia="en-IN"/>
              </w:rPr>
              <w:t>18.95</w:t>
            </w:r>
          </w:p>
        </w:tc>
        <w:tc>
          <w:tcPr>
            <w:tcW w:w="1933" w:type="dxa"/>
          </w:tcPr>
          <w:p w14:paraId="50384B3B" w14:textId="15047BF8" w:rsidR="00071EA2" w:rsidRPr="00392CCC" w:rsidRDefault="00071EA2" w:rsidP="00071EA2">
            <w:pPr>
              <w:spacing w:line="480" w:lineRule="auto"/>
              <w:jc w:val="center"/>
              <w:rPr>
                <w:sz w:val="24"/>
                <w:szCs w:val="28"/>
                <w:lang w:eastAsia="en-IN"/>
              </w:rPr>
            </w:pPr>
            <w:r w:rsidRPr="00042F2D">
              <w:rPr>
                <w:sz w:val="24"/>
                <w:szCs w:val="28"/>
                <w:lang w:eastAsia="en-IN"/>
              </w:rPr>
              <w:t>9.05</w:t>
            </w:r>
          </w:p>
        </w:tc>
        <w:tc>
          <w:tcPr>
            <w:tcW w:w="1580" w:type="dxa"/>
          </w:tcPr>
          <w:p w14:paraId="49F8B573" w14:textId="102BFB2A" w:rsidR="00071EA2" w:rsidRPr="00392CCC" w:rsidRDefault="00071EA2" w:rsidP="00071EA2">
            <w:pPr>
              <w:spacing w:line="480" w:lineRule="auto"/>
              <w:jc w:val="center"/>
              <w:rPr>
                <w:sz w:val="24"/>
                <w:szCs w:val="28"/>
                <w:lang w:eastAsia="en-IN"/>
              </w:rPr>
            </w:pPr>
            <w:r w:rsidRPr="00042F2D">
              <w:rPr>
                <w:sz w:val="24"/>
                <w:szCs w:val="28"/>
                <w:lang w:eastAsia="en-IN"/>
              </w:rPr>
              <w:t>12.48</w:t>
            </w:r>
          </w:p>
        </w:tc>
        <w:tc>
          <w:tcPr>
            <w:tcW w:w="1513" w:type="dxa"/>
          </w:tcPr>
          <w:p w14:paraId="2A9F4935" w14:textId="68D9A211" w:rsidR="00071EA2" w:rsidRPr="00392CCC" w:rsidRDefault="00071EA2" w:rsidP="00071EA2">
            <w:pPr>
              <w:spacing w:line="480" w:lineRule="auto"/>
              <w:jc w:val="center"/>
              <w:rPr>
                <w:sz w:val="24"/>
                <w:szCs w:val="28"/>
                <w:lang w:eastAsia="en-IN"/>
              </w:rPr>
            </w:pPr>
            <w:r w:rsidRPr="00042F2D">
              <w:rPr>
                <w:sz w:val="24"/>
                <w:szCs w:val="28"/>
                <w:lang w:eastAsia="en-IN"/>
              </w:rPr>
              <w:t>12.48</w:t>
            </w:r>
          </w:p>
        </w:tc>
        <w:tc>
          <w:tcPr>
            <w:tcW w:w="1513" w:type="dxa"/>
          </w:tcPr>
          <w:p w14:paraId="293FDE39" w14:textId="6C0CFB4C" w:rsidR="00071EA2" w:rsidRPr="00A00A75" w:rsidRDefault="00071EA2" w:rsidP="00071EA2">
            <w:pPr>
              <w:spacing w:line="480" w:lineRule="auto"/>
              <w:jc w:val="center"/>
              <w:rPr>
                <w:sz w:val="24"/>
                <w:szCs w:val="24"/>
              </w:rPr>
            </w:pPr>
            <w:r w:rsidRPr="00392CCC">
              <w:rPr>
                <w:sz w:val="24"/>
                <w:szCs w:val="28"/>
                <w:lang w:eastAsia="en-IN"/>
              </w:rPr>
              <w:t>13.20</w:t>
            </w:r>
          </w:p>
        </w:tc>
      </w:tr>
      <w:tr w:rsidR="00071EA2" w:rsidRPr="00A00A75" w14:paraId="49DD3CF2" w14:textId="14AA5209" w:rsidTr="006A52DF">
        <w:trPr>
          <w:trHeight w:val="374"/>
        </w:trPr>
        <w:tc>
          <w:tcPr>
            <w:tcW w:w="5512" w:type="dxa"/>
            <w:noWrap/>
            <w:vAlign w:val="center"/>
            <w:hideMark/>
          </w:tcPr>
          <w:p w14:paraId="4FBE9C8F" w14:textId="30E78813"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5</w:t>
            </w:r>
            <w:r w:rsidRPr="00042F2D">
              <w:rPr>
                <w:sz w:val="24"/>
                <w:szCs w:val="28"/>
              </w:rPr>
              <w:t xml:space="preserve">-100% RDF + Vermicompost 2.5 t/ha + Biofertilizer </w:t>
            </w:r>
          </w:p>
        </w:tc>
        <w:tc>
          <w:tcPr>
            <w:tcW w:w="2000" w:type="dxa"/>
          </w:tcPr>
          <w:p w14:paraId="7F523821" w14:textId="1C4C4C79" w:rsidR="00071EA2" w:rsidRPr="00392CCC" w:rsidRDefault="00071EA2" w:rsidP="00071EA2">
            <w:pPr>
              <w:spacing w:line="480" w:lineRule="auto"/>
              <w:jc w:val="center"/>
              <w:rPr>
                <w:sz w:val="24"/>
                <w:szCs w:val="28"/>
                <w:lang w:eastAsia="en-IN"/>
              </w:rPr>
            </w:pPr>
            <w:r w:rsidRPr="00042F2D">
              <w:rPr>
                <w:sz w:val="24"/>
                <w:szCs w:val="28"/>
                <w:lang w:eastAsia="en-IN"/>
              </w:rPr>
              <w:t>19.22</w:t>
            </w:r>
          </w:p>
        </w:tc>
        <w:tc>
          <w:tcPr>
            <w:tcW w:w="1933" w:type="dxa"/>
          </w:tcPr>
          <w:p w14:paraId="29664F66" w14:textId="681495DC" w:rsidR="00071EA2" w:rsidRPr="00392CCC" w:rsidRDefault="00071EA2" w:rsidP="00071EA2">
            <w:pPr>
              <w:spacing w:line="480" w:lineRule="auto"/>
              <w:jc w:val="center"/>
              <w:rPr>
                <w:sz w:val="24"/>
                <w:szCs w:val="28"/>
                <w:lang w:eastAsia="en-IN"/>
              </w:rPr>
            </w:pPr>
            <w:r w:rsidRPr="00042F2D">
              <w:rPr>
                <w:sz w:val="24"/>
                <w:szCs w:val="28"/>
                <w:lang w:eastAsia="en-IN"/>
              </w:rPr>
              <w:t>9.45</w:t>
            </w:r>
          </w:p>
        </w:tc>
        <w:tc>
          <w:tcPr>
            <w:tcW w:w="1580" w:type="dxa"/>
          </w:tcPr>
          <w:p w14:paraId="2B3C445F" w14:textId="024F31A2" w:rsidR="00071EA2" w:rsidRPr="00392CCC" w:rsidRDefault="00071EA2" w:rsidP="00071EA2">
            <w:pPr>
              <w:spacing w:line="480" w:lineRule="auto"/>
              <w:jc w:val="center"/>
              <w:rPr>
                <w:sz w:val="24"/>
                <w:szCs w:val="28"/>
                <w:lang w:eastAsia="en-IN"/>
              </w:rPr>
            </w:pPr>
            <w:r w:rsidRPr="00042F2D">
              <w:rPr>
                <w:sz w:val="24"/>
                <w:szCs w:val="28"/>
                <w:lang w:eastAsia="en-IN"/>
              </w:rPr>
              <w:t>13.25</w:t>
            </w:r>
          </w:p>
        </w:tc>
        <w:tc>
          <w:tcPr>
            <w:tcW w:w="1513" w:type="dxa"/>
          </w:tcPr>
          <w:p w14:paraId="0BEF7A56" w14:textId="002B53CD" w:rsidR="00071EA2" w:rsidRPr="00392CCC" w:rsidRDefault="00071EA2" w:rsidP="00071EA2">
            <w:pPr>
              <w:spacing w:line="480" w:lineRule="auto"/>
              <w:jc w:val="center"/>
              <w:rPr>
                <w:sz w:val="24"/>
                <w:szCs w:val="28"/>
                <w:lang w:eastAsia="en-IN"/>
              </w:rPr>
            </w:pPr>
            <w:r w:rsidRPr="00042F2D">
              <w:rPr>
                <w:sz w:val="24"/>
                <w:szCs w:val="28"/>
                <w:lang w:eastAsia="en-IN"/>
              </w:rPr>
              <w:t>13.25</w:t>
            </w:r>
          </w:p>
        </w:tc>
        <w:tc>
          <w:tcPr>
            <w:tcW w:w="1513" w:type="dxa"/>
          </w:tcPr>
          <w:p w14:paraId="46833FCE" w14:textId="49119595" w:rsidR="00071EA2" w:rsidRPr="00A00A75" w:rsidRDefault="00071EA2" w:rsidP="00071EA2">
            <w:pPr>
              <w:spacing w:line="480" w:lineRule="auto"/>
              <w:jc w:val="center"/>
              <w:rPr>
                <w:sz w:val="24"/>
                <w:szCs w:val="24"/>
              </w:rPr>
            </w:pPr>
            <w:r w:rsidRPr="00392CCC">
              <w:rPr>
                <w:sz w:val="24"/>
                <w:szCs w:val="28"/>
                <w:lang w:eastAsia="en-IN"/>
              </w:rPr>
              <w:t>13.70</w:t>
            </w:r>
          </w:p>
        </w:tc>
      </w:tr>
      <w:tr w:rsidR="00071EA2" w:rsidRPr="00A00A75" w14:paraId="5750FB13" w14:textId="2D303976" w:rsidTr="006A52DF">
        <w:trPr>
          <w:trHeight w:val="374"/>
        </w:trPr>
        <w:tc>
          <w:tcPr>
            <w:tcW w:w="5512" w:type="dxa"/>
            <w:noWrap/>
            <w:vAlign w:val="center"/>
            <w:hideMark/>
          </w:tcPr>
          <w:p w14:paraId="4777FC7C" w14:textId="0D13EF65"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6</w:t>
            </w:r>
            <w:r w:rsidRPr="00042F2D">
              <w:rPr>
                <w:sz w:val="24"/>
                <w:szCs w:val="28"/>
              </w:rPr>
              <w:t>-75% RDF (15:30:00 kg/ha)</w:t>
            </w:r>
          </w:p>
        </w:tc>
        <w:tc>
          <w:tcPr>
            <w:tcW w:w="2000" w:type="dxa"/>
          </w:tcPr>
          <w:p w14:paraId="0C9EF4A9" w14:textId="361E8E6E" w:rsidR="00071EA2" w:rsidRPr="00392CCC" w:rsidRDefault="00071EA2" w:rsidP="00071EA2">
            <w:pPr>
              <w:spacing w:line="480" w:lineRule="auto"/>
              <w:jc w:val="center"/>
              <w:rPr>
                <w:sz w:val="24"/>
                <w:szCs w:val="28"/>
                <w:lang w:eastAsia="en-IN"/>
              </w:rPr>
            </w:pPr>
            <w:r w:rsidRPr="00042F2D">
              <w:rPr>
                <w:sz w:val="24"/>
                <w:szCs w:val="28"/>
                <w:lang w:eastAsia="en-IN"/>
              </w:rPr>
              <w:t>17.85</w:t>
            </w:r>
          </w:p>
        </w:tc>
        <w:tc>
          <w:tcPr>
            <w:tcW w:w="1933" w:type="dxa"/>
          </w:tcPr>
          <w:p w14:paraId="195D236C" w14:textId="78C5FEAC" w:rsidR="00071EA2" w:rsidRPr="00392CCC" w:rsidRDefault="00071EA2" w:rsidP="00071EA2">
            <w:pPr>
              <w:spacing w:line="480" w:lineRule="auto"/>
              <w:jc w:val="center"/>
              <w:rPr>
                <w:sz w:val="24"/>
                <w:szCs w:val="28"/>
                <w:lang w:eastAsia="en-IN"/>
              </w:rPr>
            </w:pPr>
            <w:r w:rsidRPr="00042F2D">
              <w:rPr>
                <w:sz w:val="24"/>
                <w:szCs w:val="28"/>
                <w:lang w:eastAsia="en-IN"/>
              </w:rPr>
              <w:t>8.16</w:t>
            </w:r>
          </w:p>
        </w:tc>
        <w:tc>
          <w:tcPr>
            <w:tcW w:w="1580" w:type="dxa"/>
          </w:tcPr>
          <w:p w14:paraId="22AFB36B" w14:textId="332FD03F" w:rsidR="00071EA2" w:rsidRPr="00392CCC" w:rsidRDefault="00071EA2" w:rsidP="00071EA2">
            <w:pPr>
              <w:spacing w:line="480" w:lineRule="auto"/>
              <w:jc w:val="center"/>
              <w:rPr>
                <w:sz w:val="24"/>
                <w:szCs w:val="28"/>
                <w:lang w:eastAsia="en-IN"/>
              </w:rPr>
            </w:pPr>
            <w:r w:rsidRPr="00042F2D">
              <w:rPr>
                <w:sz w:val="24"/>
                <w:szCs w:val="28"/>
                <w:lang w:eastAsia="en-IN"/>
              </w:rPr>
              <w:t>9.82</w:t>
            </w:r>
          </w:p>
        </w:tc>
        <w:tc>
          <w:tcPr>
            <w:tcW w:w="1513" w:type="dxa"/>
          </w:tcPr>
          <w:p w14:paraId="74D029FC" w14:textId="193A88FC" w:rsidR="00071EA2" w:rsidRPr="00392CCC" w:rsidRDefault="00071EA2" w:rsidP="00071EA2">
            <w:pPr>
              <w:spacing w:line="480" w:lineRule="auto"/>
              <w:jc w:val="center"/>
              <w:rPr>
                <w:sz w:val="24"/>
                <w:szCs w:val="28"/>
                <w:lang w:eastAsia="en-IN"/>
              </w:rPr>
            </w:pPr>
            <w:r w:rsidRPr="00042F2D">
              <w:rPr>
                <w:sz w:val="24"/>
                <w:szCs w:val="28"/>
                <w:lang w:eastAsia="en-IN"/>
              </w:rPr>
              <w:t>9.82</w:t>
            </w:r>
          </w:p>
        </w:tc>
        <w:tc>
          <w:tcPr>
            <w:tcW w:w="1513" w:type="dxa"/>
          </w:tcPr>
          <w:p w14:paraId="3A6C7315" w14:textId="42A46273" w:rsidR="00071EA2" w:rsidRPr="00A00A75" w:rsidRDefault="00071EA2" w:rsidP="00071EA2">
            <w:pPr>
              <w:spacing w:line="480" w:lineRule="auto"/>
              <w:jc w:val="center"/>
              <w:rPr>
                <w:sz w:val="24"/>
                <w:szCs w:val="24"/>
              </w:rPr>
            </w:pPr>
            <w:r w:rsidRPr="00392CCC">
              <w:rPr>
                <w:sz w:val="24"/>
                <w:szCs w:val="28"/>
                <w:lang w:eastAsia="en-IN"/>
              </w:rPr>
              <w:t>12.82</w:t>
            </w:r>
          </w:p>
        </w:tc>
      </w:tr>
      <w:tr w:rsidR="00071EA2" w:rsidRPr="00A00A75" w14:paraId="2D146F4B" w14:textId="19A8F732" w:rsidTr="006A52DF">
        <w:trPr>
          <w:trHeight w:val="374"/>
        </w:trPr>
        <w:tc>
          <w:tcPr>
            <w:tcW w:w="5512" w:type="dxa"/>
            <w:noWrap/>
            <w:vAlign w:val="center"/>
            <w:hideMark/>
          </w:tcPr>
          <w:p w14:paraId="58BCE70F" w14:textId="639D61D3"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7</w:t>
            </w:r>
            <w:r w:rsidRPr="00042F2D">
              <w:rPr>
                <w:sz w:val="24"/>
                <w:szCs w:val="28"/>
              </w:rPr>
              <w:t>-75% RDF + Vermicompost 2.5 t/ha</w:t>
            </w:r>
          </w:p>
        </w:tc>
        <w:tc>
          <w:tcPr>
            <w:tcW w:w="2000" w:type="dxa"/>
          </w:tcPr>
          <w:p w14:paraId="699DB829" w14:textId="4D4AEEF2" w:rsidR="00071EA2" w:rsidRPr="00392CCC" w:rsidRDefault="00071EA2" w:rsidP="00071EA2">
            <w:pPr>
              <w:spacing w:line="480" w:lineRule="auto"/>
              <w:jc w:val="center"/>
              <w:rPr>
                <w:sz w:val="24"/>
                <w:szCs w:val="28"/>
                <w:lang w:eastAsia="en-IN"/>
              </w:rPr>
            </w:pPr>
            <w:r w:rsidRPr="00042F2D">
              <w:rPr>
                <w:sz w:val="24"/>
                <w:szCs w:val="28"/>
                <w:lang w:eastAsia="en-IN"/>
              </w:rPr>
              <w:t>18.32</w:t>
            </w:r>
          </w:p>
        </w:tc>
        <w:tc>
          <w:tcPr>
            <w:tcW w:w="1933" w:type="dxa"/>
          </w:tcPr>
          <w:p w14:paraId="094EDF9A" w14:textId="5EC7FFF3" w:rsidR="00071EA2" w:rsidRPr="00392CCC" w:rsidRDefault="00071EA2" w:rsidP="00071EA2">
            <w:pPr>
              <w:spacing w:line="480" w:lineRule="auto"/>
              <w:jc w:val="center"/>
              <w:rPr>
                <w:sz w:val="24"/>
                <w:szCs w:val="28"/>
                <w:lang w:eastAsia="en-IN"/>
              </w:rPr>
            </w:pPr>
            <w:r w:rsidRPr="00042F2D">
              <w:rPr>
                <w:sz w:val="24"/>
                <w:szCs w:val="28"/>
                <w:lang w:eastAsia="en-IN"/>
              </w:rPr>
              <w:t>8.45</w:t>
            </w:r>
          </w:p>
        </w:tc>
        <w:tc>
          <w:tcPr>
            <w:tcW w:w="1580" w:type="dxa"/>
          </w:tcPr>
          <w:p w14:paraId="391F9869" w14:textId="4C54C3CD" w:rsidR="00071EA2" w:rsidRPr="00392CCC" w:rsidRDefault="00071EA2" w:rsidP="00071EA2">
            <w:pPr>
              <w:spacing w:line="480" w:lineRule="auto"/>
              <w:jc w:val="center"/>
              <w:rPr>
                <w:sz w:val="24"/>
                <w:szCs w:val="28"/>
                <w:lang w:eastAsia="en-IN"/>
              </w:rPr>
            </w:pPr>
            <w:r w:rsidRPr="00042F2D">
              <w:rPr>
                <w:sz w:val="24"/>
                <w:szCs w:val="28"/>
                <w:lang w:eastAsia="en-IN"/>
              </w:rPr>
              <w:t>10.62</w:t>
            </w:r>
          </w:p>
        </w:tc>
        <w:tc>
          <w:tcPr>
            <w:tcW w:w="1513" w:type="dxa"/>
          </w:tcPr>
          <w:p w14:paraId="7E480D46" w14:textId="75A5F726" w:rsidR="00071EA2" w:rsidRPr="00392CCC" w:rsidRDefault="00071EA2" w:rsidP="00071EA2">
            <w:pPr>
              <w:spacing w:line="480" w:lineRule="auto"/>
              <w:jc w:val="center"/>
              <w:rPr>
                <w:sz w:val="24"/>
                <w:szCs w:val="28"/>
                <w:lang w:eastAsia="en-IN"/>
              </w:rPr>
            </w:pPr>
            <w:r w:rsidRPr="00042F2D">
              <w:rPr>
                <w:sz w:val="24"/>
                <w:szCs w:val="28"/>
                <w:lang w:eastAsia="en-IN"/>
              </w:rPr>
              <w:t>10.62</w:t>
            </w:r>
          </w:p>
        </w:tc>
        <w:tc>
          <w:tcPr>
            <w:tcW w:w="1513" w:type="dxa"/>
          </w:tcPr>
          <w:p w14:paraId="0A93F544" w14:textId="3761B024" w:rsidR="00071EA2" w:rsidRPr="00A00A75" w:rsidRDefault="00071EA2" w:rsidP="00071EA2">
            <w:pPr>
              <w:spacing w:line="480" w:lineRule="auto"/>
              <w:jc w:val="center"/>
              <w:rPr>
                <w:sz w:val="24"/>
                <w:szCs w:val="24"/>
              </w:rPr>
            </w:pPr>
            <w:r w:rsidRPr="00392CCC">
              <w:rPr>
                <w:sz w:val="24"/>
                <w:szCs w:val="28"/>
                <w:lang w:eastAsia="en-IN"/>
              </w:rPr>
              <w:t>14.70</w:t>
            </w:r>
          </w:p>
        </w:tc>
      </w:tr>
      <w:tr w:rsidR="00071EA2" w:rsidRPr="00A00A75" w14:paraId="7B810842" w14:textId="1F83AD35" w:rsidTr="006A52DF">
        <w:trPr>
          <w:trHeight w:val="374"/>
        </w:trPr>
        <w:tc>
          <w:tcPr>
            <w:tcW w:w="5512" w:type="dxa"/>
            <w:noWrap/>
            <w:vAlign w:val="center"/>
            <w:hideMark/>
          </w:tcPr>
          <w:p w14:paraId="03FE52B6" w14:textId="5DD1CB94"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8</w:t>
            </w:r>
            <w:r w:rsidRPr="00042F2D">
              <w:rPr>
                <w:sz w:val="24"/>
                <w:szCs w:val="28"/>
              </w:rPr>
              <w:t>-75% RDF + Vermicompost 2.5 t/ha + Biofertilizer</w:t>
            </w:r>
          </w:p>
        </w:tc>
        <w:tc>
          <w:tcPr>
            <w:tcW w:w="2000" w:type="dxa"/>
          </w:tcPr>
          <w:p w14:paraId="694E1202" w14:textId="4EBDA3B6" w:rsidR="00071EA2" w:rsidRPr="00392CCC" w:rsidRDefault="00071EA2" w:rsidP="00071EA2">
            <w:pPr>
              <w:spacing w:line="480" w:lineRule="auto"/>
              <w:jc w:val="center"/>
              <w:rPr>
                <w:sz w:val="24"/>
                <w:szCs w:val="28"/>
                <w:lang w:eastAsia="en-IN"/>
              </w:rPr>
            </w:pPr>
            <w:r w:rsidRPr="00042F2D">
              <w:rPr>
                <w:sz w:val="24"/>
                <w:szCs w:val="28"/>
                <w:lang w:eastAsia="en-IN"/>
              </w:rPr>
              <w:t>18.74</w:t>
            </w:r>
          </w:p>
        </w:tc>
        <w:tc>
          <w:tcPr>
            <w:tcW w:w="1933" w:type="dxa"/>
          </w:tcPr>
          <w:p w14:paraId="316460D7" w14:textId="39B2E3AC" w:rsidR="00071EA2" w:rsidRPr="00392CCC" w:rsidRDefault="00071EA2" w:rsidP="00071EA2">
            <w:pPr>
              <w:spacing w:line="480" w:lineRule="auto"/>
              <w:jc w:val="center"/>
              <w:rPr>
                <w:sz w:val="24"/>
                <w:szCs w:val="28"/>
                <w:lang w:eastAsia="en-IN"/>
              </w:rPr>
            </w:pPr>
            <w:r w:rsidRPr="00042F2D">
              <w:rPr>
                <w:sz w:val="24"/>
                <w:szCs w:val="28"/>
                <w:lang w:eastAsia="en-IN"/>
              </w:rPr>
              <w:t>8.85</w:t>
            </w:r>
          </w:p>
        </w:tc>
        <w:tc>
          <w:tcPr>
            <w:tcW w:w="1580" w:type="dxa"/>
          </w:tcPr>
          <w:p w14:paraId="44E78EAE" w14:textId="6AE861D1" w:rsidR="00071EA2" w:rsidRPr="00392CCC" w:rsidRDefault="00071EA2" w:rsidP="00071EA2">
            <w:pPr>
              <w:spacing w:line="480" w:lineRule="auto"/>
              <w:jc w:val="center"/>
              <w:rPr>
                <w:sz w:val="24"/>
                <w:szCs w:val="28"/>
                <w:lang w:eastAsia="en-IN"/>
              </w:rPr>
            </w:pPr>
            <w:r w:rsidRPr="00042F2D">
              <w:rPr>
                <w:sz w:val="24"/>
                <w:szCs w:val="28"/>
                <w:lang w:eastAsia="en-IN"/>
              </w:rPr>
              <w:t>11.88</w:t>
            </w:r>
          </w:p>
        </w:tc>
        <w:tc>
          <w:tcPr>
            <w:tcW w:w="1513" w:type="dxa"/>
          </w:tcPr>
          <w:p w14:paraId="7B8BE967" w14:textId="7B075F93" w:rsidR="00071EA2" w:rsidRPr="00392CCC" w:rsidRDefault="00071EA2" w:rsidP="00071EA2">
            <w:pPr>
              <w:spacing w:line="480" w:lineRule="auto"/>
              <w:jc w:val="center"/>
              <w:rPr>
                <w:sz w:val="24"/>
                <w:szCs w:val="28"/>
                <w:lang w:eastAsia="en-IN"/>
              </w:rPr>
            </w:pPr>
            <w:r w:rsidRPr="00042F2D">
              <w:rPr>
                <w:sz w:val="24"/>
                <w:szCs w:val="28"/>
                <w:lang w:eastAsia="en-IN"/>
              </w:rPr>
              <w:t>11.88</w:t>
            </w:r>
          </w:p>
        </w:tc>
        <w:tc>
          <w:tcPr>
            <w:tcW w:w="1513" w:type="dxa"/>
          </w:tcPr>
          <w:p w14:paraId="2AE1C30F" w14:textId="39AF312A" w:rsidR="00071EA2" w:rsidRPr="00A00A75" w:rsidRDefault="00071EA2" w:rsidP="00071EA2">
            <w:pPr>
              <w:spacing w:line="480" w:lineRule="auto"/>
              <w:jc w:val="center"/>
              <w:rPr>
                <w:sz w:val="24"/>
                <w:szCs w:val="24"/>
              </w:rPr>
            </w:pPr>
            <w:r w:rsidRPr="00392CCC">
              <w:rPr>
                <w:sz w:val="24"/>
                <w:szCs w:val="28"/>
                <w:lang w:eastAsia="en-IN"/>
              </w:rPr>
              <w:t>12.75</w:t>
            </w:r>
          </w:p>
        </w:tc>
      </w:tr>
      <w:tr w:rsidR="00071EA2" w:rsidRPr="00A00A75" w14:paraId="5A1EC890" w14:textId="0C0DA13D" w:rsidTr="006A52DF">
        <w:trPr>
          <w:trHeight w:val="374"/>
        </w:trPr>
        <w:tc>
          <w:tcPr>
            <w:tcW w:w="5512" w:type="dxa"/>
            <w:noWrap/>
            <w:vAlign w:val="center"/>
            <w:hideMark/>
          </w:tcPr>
          <w:p w14:paraId="2026BEC5" w14:textId="2BBE3723" w:rsidR="00071EA2" w:rsidRPr="009B41A8" w:rsidRDefault="00071EA2" w:rsidP="00071EA2">
            <w:pPr>
              <w:spacing w:line="480" w:lineRule="auto"/>
              <w:rPr>
                <w:sz w:val="24"/>
                <w:szCs w:val="24"/>
                <w:lang w:bidi="hi-IN"/>
              </w:rPr>
            </w:pPr>
            <w:r w:rsidRPr="00042F2D">
              <w:rPr>
                <w:sz w:val="24"/>
                <w:szCs w:val="28"/>
              </w:rPr>
              <w:t>T</w:t>
            </w:r>
            <w:r w:rsidRPr="00042F2D">
              <w:rPr>
                <w:sz w:val="24"/>
                <w:szCs w:val="28"/>
                <w:vertAlign w:val="subscript"/>
              </w:rPr>
              <w:t>9</w:t>
            </w:r>
            <w:r w:rsidRPr="00042F2D">
              <w:rPr>
                <w:sz w:val="24"/>
                <w:szCs w:val="28"/>
              </w:rPr>
              <w:t>-Vermicompost 5 t/ha + Biofertilizer</w:t>
            </w:r>
          </w:p>
        </w:tc>
        <w:tc>
          <w:tcPr>
            <w:tcW w:w="2000" w:type="dxa"/>
          </w:tcPr>
          <w:p w14:paraId="26426CE3" w14:textId="5C3E693D" w:rsidR="00071EA2" w:rsidRPr="00392CCC" w:rsidRDefault="00071EA2" w:rsidP="00071EA2">
            <w:pPr>
              <w:spacing w:line="480" w:lineRule="auto"/>
              <w:jc w:val="center"/>
              <w:rPr>
                <w:sz w:val="24"/>
                <w:szCs w:val="28"/>
                <w:lang w:eastAsia="en-IN"/>
              </w:rPr>
            </w:pPr>
            <w:r w:rsidRPr="00042F2D">
              <w:rPr>
                <w:sz w:val="24"/>
                <w:szCs w:val="28"/>
                <w:lang w:eastAsia="en-IN"/>
              </w:rPr>
              <w:t>18.44</w:t>
            </w:r>
          </w:p>
        </w:tc>
        <w:tc>
          <w:tcPr>
            <w:tcW w:w="1933" w:type="dxa"/>
          </w:tcPr>
          <w:p w14:paraId="299292F5" w14:textId="1ED50186" w:rsidR="00071EA2" w:rsidRPr="00392CCC" w:rsidRDefault="00071EA2" w:rsidP="00071EA2">
            <w:pPr>
              <w:spacing w:line="480" w:lineRule="auto"/>
              <w:jc w:val="center"/>
              <w:rPr>
                <w:sz w:val="24"/>
                <w:szCs w:val="28"/>
                <w:lang w:eastAsia="en-IN"/>
              </w:rPr>
            </w:pPr>
            <w:r w:rsidRPr="00042F2D">
              <w:rPr>
                <w:sz w:val="24"/>
                <w:szCs w:val="28"/>
                <w:lang w:eastAsia="en-IN"/>
              </w:rPr>
              <w:t>8.70</w:t>
            </w:r>
          </w:p>
        </w:tc>
        <w:tc>
          <w:tcPr>
            <w:tcW w:w="1580" w:type="dxa"/>
          </w:tcPr>
          <w:p w14:paraId="3EBD7EA1" w14:textId="6FFD80AA" w:rsidR="00071EA2" w:rsidRPr="00392CCC" w:rsidRDefault="00071EA2" w:rsidP="00071EA2">
            <w:pPr>
              <w:spacing w:line="480" w:lineRule="auto"/>
              <w:jc w:val="center"/>
              <w:rPr>
                <w:sz w:val="24"/>
                <w:szCs w:val="28"/>
                <w:lang w:eastAsia="en-IN"/>
              </w:rPr>
            </w:pPr>
            <w:r w:rsidRPr="00042F2D">
              <w:rPr>
                <w:sz w:val="24"/>
                <w:szCs w:val="28"/>
                <w:lang w:eastAsia="en-IN"/>
              </w:rPr>
              <w:t>11.02</w:t>
            </w:r>
          </w:p>
        </w:tc>
        <w:tc>
          <w:tcPr>
            <w:tcW w:w="1513" w:type="dxa"/>
          </w:tcPr>
          <w:p w14:paraId="510B3B56" w14:textId="64EA76AC" w:rsidR="00071EA2" w:rsidRPr="00392CCC" w:rsidRDefault="00071EA2" w:rsidP="00071EA2">
            <w:pPr>
              <w:spacing w:line="480" w:lineRule="auto"/>
              <w:jc w:val="center"/>
              <w:rPr>
                <w:sz w:val="24"/>
                <w:szCs w:val="28"/>
                <w:lang w:eastAsia="en-IN"/>
              </w:rPr>
            </w:pPr>
            <w:r w:rsidRPr="00042F2D">
              <w:rPr>
                <w:sz w:val="24"/>
                <w:szCs w:val="28"/>
                <w:lang w:eastAsia="en-IN"/>
              </w:rPr>
              <w:t>11.02</w:t>
            </w:r>
          </w:p>
        </w:tc>
        <w:tc>
          <w:tcPr>
            <w:tcW w:w="1513" w:type="dxa"/>
          </w:tcPr>
          <w:p w14:paraId="02609A1C" w14:textId="10FDFB2B" w:rsidR="00071EA2" w:rsidRPr="00A00A75" w:rsidRDefault="00071EA2" w:rsidP="00071EA2">
            <w:pPr>
              <w:spacing w:line="480" w:lineRule="auto"/>
              <w:jc w:val="center"/>
              <w:rPr>
                <w:sz w:val="24"/>
                <w:szCs w:val="24"/>
              </w:rPr>
            </w:pPr>
            <w:r w:rsidRPr="00392CCC">
              <w:rPr>
                <w:sz w:val="24"/>
                <w:szCs w:val="28"/>
                <w:lang w:eastAsia="en-IN"/>
              </w:rPr>
              <w:t>15.62</w:t>
            </w:r>
          </w:p>
        </w:tc>
      </w:tr>
      <w:tr w:rsidR="00071EA2" w:rsidRPr="00A00A75" w14:paraId="74FBFB56" w14:textId="5685F7C3" w:rsidTr="006A52DF">
        <w:trPr>
          <w:trHeight w:val="374"/>
        </w:trPr>
        <w:tc>
          <w:tcPr>
            <w:tcW w:w="5512" w:type="dxa"/>
            <w:noWrap/>
            <w:vAlign w:val="center"/>
          </w:tcPr>
          <w:p w14:paraId="6A011433" w14:textId="6E111916" w:rsidR="00071EA2" w:rsidRPr="00A00A75" w:rsidRDefault="00071EA2" w:rsidP="00071EA2">
            <w:pPr>
              <w:spacing w:line="480" w:lineRule="auto"/>
              <w:rPr>
                <w:sz w:val="24"/>
                <w:szCs w:val="24"/>
              </w:rPr>
            </w:pPr>
            <w:r w:rsidRPr="00042F2D">
              <w:rPr>
                <w:sz w:val="24"/>
                <w:szCs w:val="28"/>
              </w:rPr>
              <w:t>S. Em. ±</w:t>
            </w:r>
          </w:p>
        </w:tc>
        <w:tc>
          <w:tcPr>
            <w:tcW w:w="2000" w:type="dxa"/>
          </w:tcPr>
          <w:p w14:paraId="1577D0B9" w14:textId="6158271E" w:rsidR="00071EA2" w:rsidRPr="00392CCC" w:rsidRDefault="00071EA2" w:rsidP="00071EA2">
            <w:pPr>
              <w:spacing w:line="480" w:lineRule="auto"/>
              <w:jc w:val="center"/>
              <w:rPr>
                <w:sz w:val="24"/>
                <w:szCs w:val="28"/>
                <w:lang w:eastAsia="en-IN"/>
              </w:rPr>
            </w:pPr>
            <w:r w:rsidRPr="00042F2D">
              <w:rPr>
                <w:sz w:val="24"/>
                <w:szCs w:val="28"/>
                <w:lang w:eastAsia="en-IN"/>
              </w:rPr>
              <w:t>0.17</w:t>
            </w:r>
          </w:p>
        </w:tc>
        <w:tc>
          <w:tcPr>
            <w:tcW w:w="1933" w:type="dxa"/>
          </w:tcPr>
          <w:p w14:paraId="1A9ED97F" w14:textId="6CA82275" w:rsidR="00071EA2" w:rsidRPr="00392CCC" w:rsidRDefault="00071EA2" w:rsidP="00071EA2">
            <w:pPr>
              <w:spacing w:line="480" w:lineRule="auto"/>
              <w:jc w:val="center"/>
              <w:rPr>
                <w:sz w:val="24"/>
                <w:szCs w:val="28"/>
                <w:lang w:eastAsia="en-IN"/>
              </w:rPr>
            </w:pPr>
            <w:r w:rsidRPr="00042F2D">
              <w:rPr>
                <w:sz w:val="24"/>
                <w:szCs w:val="28"/>
                <w:lang w:eastAsia="en-IN"/>
              </w:rPr>
              <w:t>0.21</w:t>
            </w:r>
          </w:p>
        </w:tc>
        <w:tc>
          <w:tcPr>
            <w:tcW w:w="1580" w:type="dxa"/>
          </w:tcPr>
          <w:p w14:paraId="1D9234CA" w14:textId="6B3DEFC4" w:rsidR="00071EA2" w:rsidRPr="00392CCC" w:rsidRDefault="00071EA2" w:rsidP="00071EA2">
            <w:pPr>
              <w:spacing w:line="480" w:lineRule="auto"/>
              <w:jc w:val="center"/>
              <w:rPr>
                <w:sz w:val="24"/>
                <w:szCs w:val="28"/>
                <w:lang w:eastAsia="en-IN"/>
              </w:rPr>
            </w:pPr>
            <w:r w:rsidRPr="00042F2D">
              <w:rPr>
                <w:sz w:val="24"/>
                <w:szCs w:val="28"/>
                <w:lang w:eastAsia="en-IN"/>
              </w:rPr>
              <w:t>0.47</w:t>
            </w:r>
          </w:p>
        </w:tc>
        <w:tc>
          <w:tcPr>
            <w:tcW w:w="1513" w:type="dxa"/>
          </w:tcPr>
          <w:p w14:paraId="387300CF" w14:textId="11D79076" w:rsidR="00071EA2" w:rsidRPr="00392CCC" w:rsidRDefault="00071EA2" w:rsidP="00071EA2">
            <w:pPr>
              <w:spacing w:line="480" w:lineRule="auto"/>
              <w:jc w:val="center"/>
              <w:rPr>
                <w:sz w:val="24"/>
                <w:szCs w:val="28"/>
                <w:lang w:eastAsia="en-IN"/>
              </w:rPr>
            </w:pPr>
            <w:r w:rsidRPr="00042F2D">
              <w:rPr>
                <w:sz w:val="24"/>
                <w:szCs w:val="28"/>
                <w:lang w:eastAsia="en-IN"/>
              </w:rPr>
              <w:t>0.47</w:t>
            </w:r>
          </w:p>
        </w:tc>
        <w:tc>
          <w:tcPr>
            <w:tcW w:w="1513" w:type="dxa"/>
          </w:tcPr>
          <w:p w14:paraId="0969FA9E" w14:textId="7A994B1A" w:rsidR="00071EA2" w:rsidRPr="00A00A75" w:rsidRDefault="00071EA2" w:rsidP="00071EA2">
            <w:pPr>
              <w:spacing w:line="480" w:lineRule="auto"/>
              <w:jc w:val="center"/>
              <w:rPr>
                <w:sz w:val="24"/>
                <w:szCs w:val="24"/>
              </w:rPr>
            </w:pPr>
            <w:r w:rsidRPr="00392CCC">
              <w:rPr>
                <w:sz w:val="24"/>
                <w:szCs w:val="28"/>
                <w:lang w:eastAsia="en-IN"/>
              </w:rPr>
              <w:t>0.65</w:t>
            </w:r>
          </w:p>
        </w:tc>
      </w:tr>
      <w:tr w:rsidR="00071EA2" w:rsidRPr="00A00A75" w14:paraId="67C70F49" w14:textId="5BF54339" w:rsidTr="006A52DF">
        <w:trPr>
          <w:trHeight w:val="374"/>
        </w:trPr>
        <w:tc>
          <w:tcPr>
            <w:tcW w:w="5512" w:type="dxa"/>
            <w:noWrap/>
            <w:vAlign w:val="center"/>
          </w:tcPr>
          <w:p w14:paraId="01E5FD18" w14:textId="0AF06685" w:rsidR="00071EA2" w:rsidRPr="00A00A75" w:rsidRDefault="00071EA2" w:rsidP="00071EA2">
            <w:pPr>
              <w:spacing w:line="480" w:lineRule="auto"/>
              <w:rPr>
                <w:sz w:val="24"/>
                <w:szCs w:val="24"/>
              </w:rPr>
            </w:pPr>
            <w:r w:rsidRPr="00042F2D">
              <w:rPr>
                <w:sz w:val="24"/>
                <w:szCs w:val="28"/>
              </w:rPr>
              <w:t>CD at 5%</w:t>
            </w:r>
          </w:p>
        </w:tc>
        <w:tc>
          <w:tcPr>
            <w:tcW w:w="2000" w:type="dxa"/>
          </w:tcPr>
          <w:p w14:paraId="778F221B" w14:textId="0DE1A190" w:rsidR="00071EA2" w:rsidRPr="00392CCC" w:rsidRDefault="00071EA2" w:rsidP="00071EA2">
            <w:pPr>
              <w:spacing w:line="480" w:lineRule="auto"/>
              <w:jc w:val="center"/>
              <w:rPr>
                <w:sz w:val="24"/>
                <w:szCs w:val="28"/>
                <w:lang w:eastAsia="en-IN"/>
              </w:rPr>
            </w:pPr>
            <w:r w:rsidRPr="00042F2D">
              <w:rPr>
                <w:sz w:val="24"/>
                <w:szCs w:val="28"/>
                <w:lang w:eastAsia="en-IN"/>
              </w:rPr>
              <w:t>0.51</w:t>
            </w:r>
          </w:p>
        </w:tc>
        <w:tc>
          <w:tcPr>
            <w:tcW w:w="1933" w:type="dxa"/>
          </w:tcPr>
          <w:p w14:paraId="3F2CAAC7" w14:textId="093EC5DD" w:rsidR="00071EA2" w:rsidRPr="00392CCC" w:rsidRDefault="00071EA2" w:rsidP="00071EA2">
            <w:pPr>
              <w:spacing w:line="480" w:lineRule="auto"/>
              <w:jc w:val="center"/>
              <w:rPr>
                <w:sz w:val="24"/>
                <w:szCs w:val="28"/>
                <w:lang w:eastAsia="en-IN"/>
              </w:rPr>
            </w:pPr>
            <w:r w:rsidRPr="00042F2D">
              <w:rPr>
                <w:sz w:val="24"/>
                <w:szCs w:val="28"/>
                <w:lang w:eastAsia="en-IN"/>
              </w:rPr>
              <w:t>0.60</w:t>
            </w:r>
          </w:p>
        </w:tc>
        <w:tc>
          <w:tcPr>
            <w:tcW w:w="1580" w:type="dxa"/>
          </w:tcPr>
          <w:p w14:paraId="52C247D0" w14:textId="422435B4" w:rsidR="00071EA2" w:rsidRPr="00392CCC" w:rsidRDefault="00071EA2" w:rsidP="00071EA2">
            <w:pPr>
              <w:spacing w:line="480" w:lineRule="auto"/>
              <w:jc w:val="center"/>
              <w:rPr>
                <w:sz w:val="24"/>
                <w:szCs w:val="28"/>
                <w:lang w:eastAsia="en-IN"/>
              </w:rPr>
            </w:pPr>
            <w:r w:rsidRPr="00042F2D">
              <w:rPr>
                <w:sz w:val="24"/>
                <w:szCs w:val="28"/>
                <w:lang w:eastAsia="en-IN"/>
              </w:rPr>
              <w:t>1.39</w:t>
            </w:r>
          </w:p>
        </w:tc>
        <w:tc>
          <w:tcPr>
            <w:tcW w:w="1513" w:type="dxa"/>
          </w:tcPr>
          <w:p w14:paraId="343E4D02" w14:textId="15CDA888" w:rsidR="00071EA2" w:rsidRPr="00392CCC" w:rsidRDefault="00071EA2" w:rsidP="00071EA2">
            <w:pPr>
              <w:spacing w:line="480" w:lineRule="auto"/>
              <w:jc w:val="center"/>
              <w:rPr>
                <w:sz w:val="24"/>
                <w:szCs w:val="28"/>
                <w:lang w:eastAsia="en-IN"/>
              </w:rPr>
            </w:pPr>
            <w:r w:rsidRPr="00042F2D">
              <w:rPr>
                <w:sz w:val="24"/>
                <w:szCs w:val="28"/>
                <w:lang w:eastAsia="en-IN"/>
              </w:rPr>
              <w:t>1.39</w:t>
            </w:r>
          </w:p>
        </w:tc>
        <w:tc>
          <w:tcPr>
            <w:tcW w:w="1513" w:type="dxa"/>
          </w:tcPr>
          <w:p w14:paraId="075816F0" w14:textId="65E32445" w:rsidR="00071EA2" w:rsidRPr="00A00A75" w:rsidRDefault="00071EA2" w:rsidP="00071EA2">
            <w:pPr>
              <w:spacing w:line="480" w:lineRule="auto"/>
              <w:jc w:val="center"/>
              <w:rPr>
                <w:sz w:val="24"/>
                <w:szCs w:val="24"/>
              </w:rPr>
            </w:pPr>
            <w:r w:rsidRPr="00392CCC">
              <w:rPr>
                <w:sz w:val="24"/>
                <w:szCs w:val="28"/>
                <w:lang w:eastAsia="en-IN"/>
              </w:rPr>
              <w:t>1.97</w:t>
            </w:r>
          </w:p>
        </w:tc>
      </w:tr>
    </w:tbl>
    <w:p w14:paraId="74FE68EB" w14:textId="77777777" w:rsidR="007532FB" w:rsidRDefault="007532FB">
      <w:pPr>
        <w:spacing w:line="275" w:lineRule="exact"/>
        <w:rPr>
          <w:sz w:val="24"/>
        </w:rPr>
      </w:pPr>
    </w:p>
    <w:p w14:paraId="69A9241C" w14:textId="77777777" w:rsidR="00277369" w:rsidRDefault="00277369" w:rsidP="00277369">
      <w:pPr>
        <w:rPr>
          <w:sz w:val="24"/>
        </w:rPr>
      </w:pPr>
    </w:p>
    <w:p w14:paraId="18717E5E" w14:textId="77777777" w:rsidR="00897AB7" w:rsidRDefault="00897AB7" w:rsidP="00277369">
      <w:pPr>
        <w:rPr>
          <w:sz w:val="24"/>
        </w:rPr>
      </w:pPr>
    </w:p>
    <w:p w14:paraId="3B7B736A" w14:textId="77777777" w:rsidR="00004402" w:rsidRDefault="00004402" w:rsidP="00277369">
      <w:pPr>
        <w:rPr>
          <w:sz w:val="24"/>
        </w:rPr>
      </w:pPr>
    </w:p>
    <w:p w14:paraId="5B529581" w14:textId="77777777" w:rsidR="00004402" w:rsidRDefault="00004402" w:rsidP="00277369">
      <w:pPr>
        <w:rPr>
          <w:sz w:val="24"/>
        </w:rPr>
      </w:pPr>
    </w:p>
    <w:p w14:paraId="176CD10F" w14:textId="77777777" w:rsidR="00004402" w:rsidRDefault="00004402" w:rsidP="00277369">
      <w:pPr>
        <w:rPr>
          <w:sz w:val="24"/>
        </w:rPr>
      </w:pPr>
    </w:p>
    <w:p w14:paraId="3A25E049" w14:textId="491DE3CD" w:rsidR="00425634" w:rsidRPr="00042F2D" w:rsidRDefault="00425634" w:rsidP="00425634">
      <w:pPr>
        <w:pStyle w:val="BodyText"/>
        <w:spacing w:line="360" w:lineRule="auto"/>
        <w:ind w:right="515"/>
        <w:jc w:val="both"/>
        <w:rPr>
          <w:b/>
          <w:bCs/>
        </w:rPr>
      </w:pPr>
      <w:r w:rsidRPr="00042F2D">
        <w:rPr>
          <w:b/>
          <w:bCs/>
        </w:rPr>
        <w:lastRenderedPageBreak/>
        <w:t xml:space="preserve">Table </w:t>
      </w:r>
      <w:r>
        <w:rPr>
          <w:b/>
          <w:bCs/>
        </w:rPr>
        <w:t>3</w:t>
      </w:r>
      <w:r w:rsidR="002A10D5">
        <w:rPr>
          <w:b/>
          <w:bCs/>
        </w:rPr>
        <w:t xml:space="preserve">: </w:t>
      </w:r>
      <w:r>
        <w:rPr>
          <w:b/>
          <w:bCs/>
        </w:rPr>
        <w:t>E</w:t>
      </w:r>
      <w:r w:rsidRPr="00042F2D">
        <w:rPr>
          <w:b/>
          <w:bCs/>
        </w:rPr>
        <w:t>ffect of different nutrient combination on nutrient content in mung bean</w:t>
      </w:r>
    </w:p>
    <w:tbl>
      <w:tblPr>
        <w:tblW w:w="13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1150"/>
        <w:gridCol w:w="1153"/>
        <w:gridCol w:w="1152"/>
        <w:gridCol w:w="1156"/>
        <w:gridCol w:w="1152"/>
        <w:gridCol w:w="1002"/>
      </w:tblGrid>
      <w:tr w:rsidR="00425634" w:rsidRPr="00042F2D" w14:paraId="2222DA9C" w14:textId="77777777" w:rsidTr="00E44957">
        <w:trPr>
          <w:trHeight w:val="558"/>
          <w:jc w:val="center"/>
        </w:trPr>
        <w:tc>
          <w:tcPr>
            <w:tcW w:w="6907" w:type="dxa"/>
            <w:vMerge w:val="restart"/>
            <w:shd w:val="clear" w:color="auto" w:fill="auto"/>
            <w:noWrap/>
            <w:vAlign w:val="center"/>
          </w:tcPr>
          <w:p w14:paraId="5A1A1707"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Treatments</w:t>
            </w:r>
          </w:p>
        </w:tc>
        <w:tc>
          <w:tcPr>
            <w:tcW w:w="2303" w:type="dxa"/>
            <w:gridSpan w:val="2"/>
          </w:tcPr>
          <w:p w14:paraId="35F23E76"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N content %</w:t>
            </w:r>
          </w:p>
        </w:tc>
        <w:tc>
          <w:tcPr>
            <w:tcW w:w="2308" w:type="dxa"/>
            <w:gridSpan w:val="2"/>
          </w:tcPr>
          <w:p w14:paraId="29530352"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P content %</w:t>
            </w:r>
          </w:p>
        </w:tc>
        <w:tc>
          <w:tcPr>
            <w:tcW w:w="2154" w:type="dxa"/>
            <w:gridSpan w:val="2"/>
          </w:tcPr>
          <w:p w14:paraId="70B31B15"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K content %</w:t>
            </w:r>
          </w:p>
        </w:tc>
      </w:tr>
      <w:tr w:rsidR="00425634" w:rsidRPr="00042F2D" w14:paraId="2102065D" w14:textId="77777777" w:rsidTr="00E44957">
        <w:trPr>
          <w:trHeight w:val="558"/>
          <w:jc w:val="center"/>
        </w:trPr>
        <w:tc>
          <w:tcPr>
            <w:tcW w:w="6907" w:type="dxa"/>
            <w:vMerge/>
            <w:shd w:val="clear" w:color="auto" w:fill="auto"/>
            <w:noWrap/>
            <w:vAlign w:val="center"/>
          </w:tcPr>
          <w:p w14:paraId="2E294E64" w14:textId="77777777" w:rsidR="00425634" w:rsidRPr="00042F2D" w:rsidRDefault="00425634" w:rsidP="00E44957">
            <w:pPr>
              <w:spacing w:line="480" w:lineRule="auto"/>
              <w:jc w:val="center"/>
              <w:rPr>
                <w:b/>
                <w:bCs/>
                <w:sz w:val="24"/>
                <w:szCs w:val="28"/>
                <w:lang w:eastAsia="en-IN"/>
              </w:rPr>
            </w:pPr>
          </w:p>
        </w:tc>
        <w:tc>
          <w:tcPr>
            <w:tcW w:w="1150" w:type="dxa"/>
          </w:tcPr>
          <w:p w14:paraId="01B12341"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Grain</w:t>
            </w:r>
          </w:p>
        </w:tc>
        <w:tc>
          <w:tcPr>
            <w:tcW w:w="1153" w:type="dxa"/>
          </w:tcPr>
          <w:p w14:paraId="03A22EB0"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Straw</w:t>
            </w:r>
          </w:p>
        </w:tc>
        <w:tc>
          <w:tcPr>
            <w:tcW w:w="1152" w:type="dxa"/>
          </w:tcPr>
          <w:p w14:paraId="7FE5C0A5"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Grain</w:t>
            </w:r>
          </w:p>
        </w:tc>
        <w:tc>
          <w:tcPr>
            <w:tcW w:w="1156" w:type="dxa"/>
          </w:tcPr>
          <w:p w14:paraId="2C1C7F4E"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Straw</w:t>
            </w:r>
          </w:p>
        </w:tc>
        <w:tc>
          <w:tcPr>
            <w:tcW w:w="1152" w:type="dxa"/>
          </w:tcPr>
          <w:p w14:paraId="5C4CAA54"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Grain</w:t>
            </w:r>
          </w:p>
        </w:tc>
        <w:tc>
          <w:tcPr>
            <w:tcW w:w="1002" w:type="dxa"/>
          </w:tcPr>
          <w:p w14:paraId="042F2DF0"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Straw</w:t>
            </w:r>
          </w:p>
        </w:tc>
      </w:tr>
      <w:tr w:rsidR="00425634" w:rsidRPr="00042F2D" w14:paraId="5D37EE4E" w14:textId="77777777" w:rsidTr="00E44957">
        <w:trPr>
          <w:trHeight w:val="366"/>
          <w:jc w:val="center"/>
        </w:trPr>
        <w:tc>
          <w:tcPr>
            <w:tcW w:w="6907" w:type="dxa"/>
            <w:shd w:val="clear" w:color="auto" w:fill="auto"/>
            <w:noWrap/>
            <w:vAlign w:val="center"/>
          </w:tcPr>
          <w:p w14:paraId="65BADDC6"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1</w:t>
            </w:r>
            <w:r w:rsidRPr="00042F2D">
              <w:rPr>
                <w:sz w:val="24"/>
                <w:szCs w:val="28"/>
              </w:rPr>
              <w:t>-Control</w:t>
            </w:r>
          </w:p>
        </w:tc>
        <w:tc>
          <w:tcPr>
            <w:tcW w:w="1150" w:type="dxa"/>
            <w:vAlign w:val="bottom"/>
          </w:tcPr>
          <w:p w14:paraId="4CDAD36A" w14:textId="77777777" w:rsidR="00425634" w:rsidRPr="00042F2D" w:rsidRDefault="00425634" w:rsidP="00E44957">
            <w:pPr>
              <w:spacing w:line="480" w:lineRule="auto"/>
              <w:jc w:val="center"/>
              <w:rPr>
                <w:sz w:val="24"/>
                <w:szCs w:val="24"/>
                <w:lang w:eastAsia="en-IN"/>
              </w:rPr>
            </w:pPr>
            <w:r w:rsidRPr="00042F2D">
              <w:rPr>
                <w:sz w:val="24"/>
                <w:szCs w:val="24"/>
                <w:lang w:eastAsia="en-IN"/>
              </w:rPr>
              <w:t>3.30</w:t>
            </w:r>
          </w:p>
        </w:tc>
        <w:tc>
          <w:tcPr>
            <w:tcW w:w="1153" w:type="dxa"/>
          </w:tcPr>
          <w:p w14:paraId="01ED6539" w14:textId="77777777" w:rsidR="00425634" w:rsidRPr="00042F2D" w:rsidRDefault="00425634" w:rsidP="00E44957">
            <w:pPr>
              <w:spacing w:line="480" w:lineRule="auto"/>
              <w:jc w:val="center"/>
              <w:rPr>
                <w:sz w:val="24"/>
                <w:szCs w:val="24"/>
              </w:rPr>
            </w:pPr>
            <w:r w:rsidRPr="00042F2D">
              <w:rPr>
                <w:sz w:val="24"/>
                <w:szCs w:val="24"/>
              </w:rPr>
              <w:t>1.20</w:t>
            </w:r>
          </w:p>
        </w:tc>
        <w:tc>
          <w:tcPr>
            <w:tcW w:w="1152" w:type="dxa"/>
          </w:tcPr>
          <w:p w14:paraId="0B50FBC6" w14:textId="77777777" w:rsidR="00425634" w:rsidRPr="00042F2D" w:rsidRDefault="00425634" w:rsidP="00E44957">
            <w:pPr>
              <w:spacing w:line="480" w:lineRule="auto"/>
              <w:jc w:val="center"/>
              <w:rPr>
                <w:sz w:val="24"/>
                <w:szCs w:val="24"/>
              </w:rPr>
            </w:pPr>
            <w:r w:rsidRPr="00042F2D">
              <w:rPr>
                <w:sz w:val="24"/>
                <w:szCs w:val="24"/>
              </w:rPr>
              <w:t>0.44</w:t>
            </w:r>
          </w:p>
        </w:tc>
        <w:tc>
          <w:tcPr>
            <w:tcW w:w="1156" w:type="dxa"/>
          </w:tcPr>
          <w:p w14:paraId="3CD79A06" w14:textId="77777777" w:rsidR="00425634" w:rsidRPr="00042F2D" w:rsidRDefault="00425634" w:rsidP="00E44957">
            <w:pPr>
              <w:spacing w:line="480" w:lineRule="auto"/>
              <w:jc w:val="center"/>
              <w:rPr>
                <w:sz w:val="24"/>
                <w:szCs w:val="24"/>
              </w:rPr>
            </w:pPr>
            <w:r w:rsidRPr="00042F2D">
              <w:rPr>
                <w:sz w:val="24"/>
                <w:szCs w:val="24"/>
              </w:rPr>
              <w:t>0.20</w:t>
            </w:r>
          </w:p>
        </w:tc>
        <w:tc>
          <w:tcPr>
            <w:tcW w:w="1152" w:type="dxa"/>
          </w:tcPr>
          <w:p w14:paraId="363CA067" w14:textId="77777777" w:rsidR="00425634" w:rsidRPr="00042F2D" w:rsidRDefault="00425634" w:rsidP="00E44957">
            <w:pPr>
              <w:spacing w:line="480" w:lineRule="auto"/>
              <w:jc w:val="center"/>
              <w:rPr>
                <w:sz w:val="24"/>
                <w:szCs w:val="24"/>
              </w:rPr>
            </w:pPr>
            <w:r w:rsidRPr="00042F2D">
              <w:rPr>
                <w:sz w:val="24"/>
                <w:szCs w:val="24"/>
              </w:rPr>
              <w:t>0.82</w:t>
            </w:r>
          </w:p>
        </w:tc>
        <w:tc>
          <w:tcPr>
            <w:tcW w:w="1002" w:type="dxa"/>
          </w:tcPr>
          <w:p w14:paraId="4EE25DDE" w14:textId="77777777" w:rsidR="00425634" w:rsidRPr="00042F2D" w:rsidRDefault="00425634" w:rsidP="00E44957">
            <w:pPr>
              <w:spacing w:line="480" w:lineRule="auto"/>
              <w:jc w:val="center"/>
              <w:rPr>
                <w:sz w:val="24"/>
                <w:szCs w:val="24"/>
              </w:rPr>
            </w:pPr>
            <w:r w:rsidRPr="00042F2D">
              <w:rPr>
                <w:sz w:val="24"/>
                <w:szCs w:val="24"/>
              </w:rPr>
              <w:t>1.28</w:t>
            </w:r>
          </w:p>
        </w:tc>
      </w:tr>
      <w:tr w:rsidR="00425634" w:rsidRPr="00042F2D" w14:paraId="6E45EB87" w14:textId="77777777" w:rsidTr="00E44957">
        <w:trPr>
          <w:trHeight w:val="241"/>
          <w:jc w:val="center"/>
        </w:trPr>
        <w:tc>
          <w:tcPr>
            <w:tcW w:w="6907" w:type="dxa"/>
            <w:shd w:val="clear" w:color="auto" w:fill="auto"/>
            <w:noWrap/>
            <w:vAlign w:val="center"/>
            <w:hideMark/>
          </w:tcPr>
          <w:p w14:paraId="45BE0C50"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2</w:t>
            </w:r>
            <w:r w:rsidRPr="00042F2D">
              <w:rPr>
                <w:sz w:val="24"/>
                <w:szCs w:val="28"/>
              </w:rPr>
              <w:t>-50% RDF (10:20:00 kg/ha)</w:t>
            </w:r>
          </w:p>
        </w:tc>
        <w:tc>
          <w:tcPr>
            <w:tcW w:w="1150" w:type="dxa"/>
            <w:vAlign w:val="bottom"/>
          </w:tcPr>
          <w:p w14:paraId="26EB3B12" w14:textId="77777777" w:rsidR="00425634" w:rsidRPr="00042F2D" w:rsidRDefault="00425634" w:rsidP="00E44957">
            <w:pPr>
              <w:spacing w:line="480" w:lineRule="auto"/>
              <w:jc w:val="center"/>
              <w:rPr>
                <w:sz w:val="24"/>
                <w:szCs w:val="24"/>
                <w:lang w:eastAsia="en-IN"/>
              </w:rPr>
            </w:pPr>
            <w:r w:rsidRPr="00042F2D">
              <w:rPr>
                <w:sz w:val="24"/>
                <w:szCs w:val="24"/>
                <w:lang w:eastAsia="en-IN"/>
              </w:rPr>
              <w:t>3.35</w:t>
            </w:r>
          </w:p>
        </w:tc>
        <w:tc>
          <w:tcPr>
            <w:tcW w:w="1153" w:type="dxa"/>
          </w:tcPr>
          <w:p w14:paraId="2945EB7F" w14:textId="77777777" w:rsidR="00425634" w:rsidRPr="00042F2D" w:rsidRDefault="00425634" w:rsidP="00E44957">
            <w:pPr>
              <w:spacing w:line="480" w:lineRule="auto"/>
              <w:jc w:val="center"/>
              <w:rPr>
                <w:sz w:val="24"/>
                <w:szCs w:val="24"/>
              </w:rPr>
            </w:pPr>
            <w:r w:rsidRPr="00042F2D">
              <w:rPr>
                <w:sz w:val="24"/>
                <w:szCs w:val="24"/>
              </w:rPr>
              <w:t>1.28</w:t>
            </w:r>
          </w:p>
        </w:tc>
        <w:tc>
          <w:tcPr>
            <w:tcW w:w="1152" w:type="dxa"/>
          </w:tcPr>
          <w:p w14:paraId="7A682553" w14:textId="77777777" w:rsidR="00425634" w:rsidRPr="00042F2D" w:rsidRDefault="00425634" w:rsidP="00E44957">
            <w:pPr>
              <w:spacing w:line="480" w:lineRule="auto"/>
              <w:jc w:val="center"/>
              <w:rPr>
                <w:sz w:val="24"/>
                <w:szCs w:val="24"/>
              </w:rPr>
            </w:pPr>
            <w:r w:rsidRPr="00042F2D">
              <w:rPr>
                <w:sz w:val="24"/>
                <w:szCs w:val="24"/>
              </w:rPr>
              <w:t>0.48</w:t>
            </w:r>
          </w:p>
        </w:tc>
        <w:tc>
          <w:tcPr>
            <w:tcW w:w="1156" w:type="dxa"/>
          </w:tcPr>
          <w:p w14:paraId="086CD838" w14:textId="77777777" w:rsidR="00425634" w:rsidRPr="00042F2D" w:rsidRDefault="00425634" w:rsidP="00E44957">
            <w:pPr>
              <w:spacing w:line="480" w:lineRule="auto"/>
              <w:jc w:val="center"/>
              <w:rPr>
                <w:sz w:val="24"/>
                <w:szCs w:val="24"/>
              </w:rPr>
            </w:pPr>
            <w:r w:rsidRPr="00042F2D">
              <w:rPr>
                <w:sz w:val="24"/>
                <w:szCs w:val="24"/>
              </w:rPr>
              <w:t>0.24</w:t>
            </w:r>
          </w:p>
        </w:tc>
        <w:tc>
          <w:tcPr>
            <w:tcW w:w="1152" w:type="dxa"/>
          </w:tcPr>
          <w:p w14:paraId="52AF8195" w14:textId="77777777" w:rsidR="00425634" w:rsidRPr="00042F2D" w:rsidRDefault="00425634" w:rsidP="00E44957">
            <w:pPr>
              <w:spacing w:line="480" w:lineRule="auto"/>
              <w:jc w:val="center"/>
              <w:rPr>
                <w:sz w:val="24"/>
                <w:szCs w:val="24"/>
              </w:rPr>
            </w:pPr>
            <w:r w:rsidRPr="00042F2D">
              <w:rPr>
                <w:sz w:val="24"/>
                <w:szCs w:val="24"/>
              </w:rPr>
              <w:t>0.85</w:t>
            </w:r>
          </w:p>
        </w:tc>
        <w:tc>
          <w:tcPr>
            <w:tcW w:w="1002" w:type="dxa"/>
          </w:tcPr>
          <w:p w14:paraId="320B1589" w14:textId="77777777" w:rsidR="00425634" w:rsidRPr="00042F2D" w:rsidRDefault="00425634" w:rsidP="00E44957">
            <w:pPr>
              <w:spacing w:line="480" w:lineRule="auto"/>
              <w:jc w:val="center"/>
              <w:rPr>
                <w:sz w:val="24"/>
                <w:szCs w:val="24"/>
              </w:rPr>
            </w:pPr>
            <w:r w:rsidRPr="00042F2D">
              <w:rPr>
                <w:sz w:val="24"/>
                <w:szCs w:val="24"/>
              </w:rPr>
              <w:t>1.34</w:t>
            </w:r>
          </w:p>
        </w:tc>
      </w:tr>
      <w:tr w:rsidR="00425634" w:rsidRPr="00042F2D" w14:paraId="36B591A2" w14:textId="77777777" w:rsidTr="00E44957">
        <w:trPr>
          <w:trHeight w:val="241"/>
          <w:jc w:val="center"/>
        </w:trPr>
        <w:tc>
          <w:tcPr>
            <w:tcW w:w="6907" w:type="dxa"/>
            <w:shd w:val="clear" w:color="auto" w:fill="auto"/>
            <w:noWrap/>
            <w:vAlign w:val="center"/>
          </w:tcPr>
          <w:p w14:paraId="0B69942E" w14:textId="77777777" w:rsidR="00425634" w:rsidRPr="00042F2D" w:rsidRDefault="00425634" w:rsidP="00E44957">
            <w:pPr>
              <w:spacing w:line="480" w:lineRule="auto"/>
              <w:jc w:val="both"/>
              <w:rPr>
                <w:sz w:val="24"/>
                <w:szCs w:val="28"/>
              </w:rPr>
            </w:pPr>
            <w:r w:rsidRPr="00042F2D">
              <w:rPr>
                <w:sz w:val="24"/>
                <w:szCs w:val="28"/>
              </w:rPr>
              <w:t>T</w:t>
            </w:r>
            <w:r w:rsidRPr="00042F2D">
              <w:rPr>
                <w:sz w:val="24"/>
                <w:szCs w:val="28"/>
                <w:vertAlign w:val="subscript"/>
              </w:rPr>
              <w:t>3</w:t>
            </w:r>
            <w:r w:rsidRPr="00042F2D">
              <w:rPr>
                <w:sz w:val="24"/>
                <w:szCs w:val="28"/>
              </w:rPr>
              <w:t>-100% RDF (20:40:00 kg/ha)</w:t>
            </w:r>
          </w:p>
        </w:tc>
        <w:tc>
          <w:tcPr>
            <w:tcW w:w="1150" w:type="dxa"/>
            <w:vAlign w:val="bottom"/>
          </w:tcPr>
          <w:p w14:paraId="6C665F2E" w14:textId="77777777" w:rsidR="00425634" w:rsidRPr="00042F2D" w:rsidRDefault="00425634" w:rsidP="00E44957">
            <w:pPr>
              <w:spacing w:line="480" w:lineRule="auto"/>
              <w:jc w:val="center"/>
              <w:rPr>
                <w:sz w:val="24"/>
                <w:szCs w:val="24"/>
                <w:lang w:eastAsia="en-IN"/>
              </w:rPr>
            </w:pPr>
            <w:r w:rsidRPr="00042F2D">
              <w:rPr>
                <w:sz w:val="24"/>
                <w:szCs w:val="24"/>
                <w:lang w:eastAsia="en-IN"/>
              </w:rPr>
              <w:t>3.45</w:t>
            </w:r>
          </w:p>
        </w:tc>
        <w:tc>
          <w:tcPr>
            <w:tcW w:w="1153" w:type="dxa"/>
          </w:tcPr>
          <w:p w14:paraId="2E5E69F0" w14:textId="77777777" w:rsidR="00425634" w:rsidRPr="00042F2D" w:rsidRDefault="00425634" w:rsidP="00E44957">
            <w:pPr>
              <w:spacing w:line="480" w:lineRule="auto"/>
              <w:jc w:val="center"/>
              <w:rPr>
                <w:sz w:val="24"/>
                <w:szCs w:val="24"/>
              </w:rPr>
            </w:pPr>
            <w:r w:rsidRPr="00042F2D">
              <w:rPr>
                <w:sz w:val="24"/>
                <w:szCs w:val="24"/>
              </w:rPr>
              <w:t>1.38</w:t>
            </w:r>
          </w:p>
        </w:tc>
        <w:tc>
          <w:tcPr>
            <w:tcW w:w="1152" w:type="dxa"/>
          </w:tcPr>
          <w:p w14:paraId="7712EA56" w14:textId="77777777" w:rsidR="00425634" w:rsidRPr="00042F2D" w:rsidRDefault="00425634" w:rsidP="00E44957">
            <w:pPr>
              <w:spacing w:line="480" w:lineRule="auto"/>
              <w:jc w:val="center"/>
              <w:rPr>
                <w:sz w:val="24"/>
                <w:szCs w:val="24"/>
              </w:rPr>
            </w:pPr>
            <w:r w:rsidRPr="00042F2D">
              <w:rPr>
                <w:sz w:val="24"/>
                <w:szCs w:val="24"/>
              </w:rPr>
              <w:t>0.50</w:t>
            </w:r>
          </w:p>
        </w:tc>
        <w:tc>
          <w:tcPr>
            <w:tcW w:w="1156" w:type="dxa"/>
          </w:tcPr>
          <w:p w14:paraId="2BB4D064" w14:textId="77777777" w:rsidR="00425634" w:rsidRPr="00042F2D" w:rsidRDefault="00425634" w:rsidP="00E44957">
            <w:pPr>
              <w:spacing w:line="480" w:lineRule="auto"/>
              <w:jc w:val="center"/>
              <w:rPr>
                <w:sz w:val="24"/>
                <w:szCs w:val="24"/>
              </w:rPr>
            </w:pPr>
            <w:r w:rsidRPr="00042F2D">
              <w:rPr>
                <w:sz w:val="24"/>
                <w:szCs w:val="24"/>
              </w:rPr>
              <w:t>0.26</w:t>
            </w:r>
          </w:p>
        </w:tc>
        <w:tc>
          <w:tcPr>
            <w:tcW w:w="1152" w:type="dxa"/>
          </w:tcPr>
          <w:p w14:paraId="52AB5C93" w14:textId="77777777" w:rsidR="00425634" w:rsidRPr="00042F2D" w:rsidRDefault="00425634" w:rsidP="00E44957">
            <w:pPr>
              <w:spacing w:line="480" w:lineRule="auto"/>
              <w:jc w:val="center"/>
              <w:rPr>
                <w:sz w:val="24"/>
                <w:szCs w:val="24"/>
              </w:rPr>
            </w:pPr>
            <w:r w:rsidRPr="00042F2D">
              <w:rPr>
                <w:sz w:val="24"/>
                <w:szCs w:val="24"/>
              </w:rPr>
              <w:t>0.92</w:t>
            </w:r>
          </w:p>
        </w:tc>
        <w:tc>
          <w:tcPr>
            <w:tcW w:w="1002" w:type="dxa"/>
          </w:tcPr>
          <w:p w14:paraId="130B61DA" w14:textId="77777777" w:rsidR="00425634" w:rsidRPr="00042F2D" w:rsidRDefault="00425634" w:rsidP="00E44957">
            <w:pPr>
              <w:spacing w:line="480" w:lineRule="auto"/>
              <w:jc w:val="center"/>
              <w:rPr>
                <w:sz w:val="24"/>
                <w:szCs w:val="24"/>
              </w:rPr>
            </w:pPr>
            <w:r w:rsidRPr="00042F2D">
              <w:rPr>
                <w:sz w:val="24"/>
                <w:szCs w:val="24"/>
              </w:rPr>
              <w:t>1.44</w:t>
            </w:r>
          </w:p>
        </w:tc>
      </w:tr>
      <w:tr w:rsidR="00425634" w:rsidRPr="00042F2D" w14:paraId="12C56601" w14:textId="77777777" w:rsidTr="00E44957">
        <w:trPr>
          <w:trHeight w:val="378"/>
          <w:jc w:val="center"/>
        </w:trPr>
        <w:tc>
          <w:tcPr>
            <w:tcW w:w="6907" w:type="dxa"/>
            <w:shd w:val="clear" w:color="auto" w:fill="auto"/>
            <w:noWrap/>
            <w:vAlign w:val="center"/>
          </w:tcPr>
          <w:p w14:paraId="6EA0B87C"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4</w:t>
            </w:r>
            <w:r w:rsidRPr="00042F2D">
              <w:rPr>
                <w:sz w:val="24"/>
                <w:szCs w:val="28"/>
              </w:rPr>
              <w:t>-100% RDF + Vermicompost 2.5 t/ha</w:t>
            </w:r>
          </w:p>
        </w:tc>
        <w:tc>
          <w:tcPr>
            <w:tcW w:w="1150" w:type="dxa"/>
            <w:vAlign w:val="bottom"/>
          </w:tcPr>
          <w:p w14:paraId="26D25593" w14:textId="77777777" w:rsidR="00425634" w:rsidRPr="00042F2D" w:rsidRDefault="00425634" w:rsidP="00E44957">
            <w:pPr>
              <w:spacing w:line="480" w:lineRule="auto"/>
              <w:jc w:val="center"/>
              <w:rPr>
                <w:sz w:val="24"/>
                <w:szCs w:val="24"/>
                <w:lang w:eastAsia="en-IN"/>
              </w:rPr>
            </w:pPr>
            <w:r w:rsidRPr="00042F2D">
              <w:rPr>
                <w:sz w:val="24"/>
                <w:szCs w:val="24"/>
                <w:lang w:eastAsia="en-IN"/>
              </w:rPr>
              <w:t>3.64</w:t>
            </w:r>
          </w:p>
        </w:tc>
        <w:tc>
          <w:tcPr>
            <w:tcW w:w="1153" w:type="dxa"/>
          </w:tcPr>
          <w:p w14:paraId="6E29AADC" w14:textId="77777777" w:rsidR="00425634" w:rsidRPr="00042F2D" w:rsidRDefault="00425634" w:rsidP="00E44957">
            <w:pPr>
              <w:spacing w:line="480" w:lineRule="auto"/>
              <w:jc w:val="center"/>
              <w:rPr>
                <w:sz w:val="24"/>
                <w:szCs w:val="24"/>
              </w:rPr>
            </w:pPr>
            <w:r w:rsidRPr="00042F2D">
              <w:rPr>
                <w:sz w:val="24"/>
                <w:szCs w:val="24"/>
              </w:rPr>
              <w:t>1.50</w:t>
            </w:r>
          </w:p>
        </w:tc>
        <w:tc>
          <w:tcPr>
            <w:tcW w:w="1152" w:type="dxa"/>
          </w:tcPr>
          <w:p w14:paraId="4F8CBE8B" w14:textId="77777777" w:rsidR="00425634" w:rsidRPr="00042F2D" w:rsidRDefault="00425634" w:rsidP="00E44957">
            <w:pPr>
              <w:spacing w:line="480" w:lineRule="auto"/>
              <w:jc w:val="center"/>
              <w:rPr>
                <w:sz w:val="24"/>
                <w:szCs w:val="24"/>
              </w:rPr>
            </w:pPr>
            <w:r w:rsidRPr="00042F2D">
              <w:rPr>
                <w:sz w:val="24"/>
                <w:szCs w:val="24"/>
              </w:rPr>
              <w:t>0.62</w:t>
            </w:r>
          </w:p>
        </w:tc>
        <w:tc>
          <w:tcPr>
            <w:tcW w:w="1156" w:type="dxa"/>
          </w:tcPr>
          <w:p w14:paraId="6576C7D1" w14:textId="77777777" w:rsidR="00425634" w:rsidRPr="00042F2D" w:rsidRDefault="00425634" w:rsidP="00E44957">
            <w:pPr>
              <w:spacing w:line="480" w:lineRule="auto"/>
              <w:jc w:val="center"/>
              <w:rPr>
                <w:sz w:val="24"/>
                <w:szCs w:val="24"/>
              </w:rPr>
            </w:pPr>
            <w:r w:rsidRPr="00042F2D">
              <w:rPr>
                <w:sz w:val="24"/>
                <w:szCs w:val="24"/>
              </w:rPr>
              <w:t>0.39</w:t>
            </w:r>
          </w:p>
        </w:tc>
        <w:tc>
          <w:tcPr>
            <w:tcW w:w="1152" w:type="dxa"/>
          </w:tcPr>
          <w:p w14:paraId="18DC774B" w14:textId="77777777" w:rsidR="00425634" w:rsidRPr="00042F2D" w:rsidRDefault="00425634" w:rsidP="00E44957">
            <w:pPr>
              <w:spacing w:line="480" w:lineRule="auto"/>
              <w:jc w:val="center"/>
              <w:rPr>
                <w:sz w:val="24"/>
                <w:szCs w:val="24"/>
              </w:rPr>
            </w:pPr>
            <w:r w:rsidRPr="00042F2D">
              <w:rPr>
                <w:sz w:val="24"/>
                <w:szCs w:val="24"/>
              </w:rPr>
              <w:t>1.01</w:t>
            </w:r>
          </w:p>
        </w:tc>
        <w:tc>
          <w:tcPr>
            <w:tcW w:w="1002" w:type="dxa"/>
          </w:tcPr>
          <w:p w14:paraId="5CD92DF8" w14:textId="77777777" w:rsidR="00425634" w:rsidRPr="00042F2D" w:rsidRDefault="00425634" w:rsidP="00E44957">
            <w:pPr>
              <w:spacing w:line="480" w:lineRule="auto"/>
              <w:jc w:val="center"/>
              <w:rPr>
                <w:sz w:val="24"/>
                <w:szCs w:val="24"/>
              </w:rPr>
            </w:pPr>
            <w:r w:rsidRPr="00042F2D">
              <w:rPr>
                <w:sz w:val="24"/>
                <w:szCs w:val="24"/>
              </w:rPr>
              <w:t>1.56</w:t>
            </w:r>
          </w:p>
        </w:tc>
      </w:tr>
      <w:tr w:rsidR="00425634" w:rsidRPr="00042F2D" w14:paraId="74D9E628" w14:textId="77777777" w:rsidTr="00E44957">
        <w:trPr>
          <w:trHeight w:val="378"/>
          <w:jc w:val="center"/>
        </w:trPr>
        <w:tc>
          <w:tcPr>
            <w:tcW w:w="6907" w:type="dxa"/>
            <w:shd w:val="clear" w:color="auto" w:fill="auto"/>
            <w:noWrap/>
            <w:vAlign w:val="center"/>
          </w:tcPr>
          <w:p w14:paraId="39E6DED9"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5</w:t>
            </w:r>
            <w:r w:rsidRPr="00042F2D">
              <w:rPr>
                <w:sz w:val="24"/>
                <w:szCs w:val="28"/>
              </w:rPr>
              <w:t xml:space="preserve">-100% RDF + Vermicompost 2.5 t/ha + Biofertilizer </w:t>
            </w:r>
          </w:p>
        </w:tc>
        <w:tc>
          <w:tcPr>
            <w:tcW w:w="1150" w:type="dxa"/>
            <w:vAlign w:val="bottom"/>
          </w:tcPr>
          <w:p w14:paraId="6900044B" w14:textId="77777777" w:rsidR="00425634" w:rsidRPr="00042F2D" w:rsidRDefault="00425634" w:rsidP="00E44957">
            <w:pPr>
              <w:spacing w:line="480" w:lineRule="auto"/>
              <w:jc w:val="center"/>
              <w:rPr>
                <w:sz w:val="24"/>
                <w:szCs w:val="24"/>
                <w:lang w:eastAsia="en-IN"/>
              </w:rPr>
            </w:pPr>
            <w:r w:rsidRPr="00042F2D">
              <w:rPr>
                <w:sz w:val="24"/>
                <w:szCs w:val="24"/>
                <w:lang w:eastAsia="en-IN"/>
              </w:rPr>
              <w:t>3.70</w:t>
            </w:r>
          </w:p>
        </w:tc>
        <w:tc>
          <w:tcPr>
            <w:tcW w:w="1153" w:type="dxa"/>
          </w:tcPr>
          <w:p w14:paraId="40B1ACCE" w14:textId="77777777" w:rsidR="00425634" w:rsidRPr="00042F2D" w:rsidRDefault="00425634" w:rsidP="00E44957">
            <w:pPr>
              <w:spacing w:line="480" w:lineRule="auto"/>
              <w:jc w:val="center"/>
              <w:rPr>
                <w:sz w:val="24"/>
                <w:szCs w:val="24"/>
              </w:rPr>
            </w:pPr>
            <w:r w:rsidRPr="00042F2D">
              <w:rPr>
                <w:sz w:val="24"/>
                <w:szCs w:val="24"/>
              </w:rPr>
              <w:t>1.53</w:t>
            </w:r>
          </w:p>
        </w:tc>
        <w:tc>
          <w:tcPr>
            <w:tcW w:w="1152" w:type="dxa"/>
          </w:tcPr>
          <w:p w14:paraId="7B3F2277" w14:textId="77777777" w:rsidR="00425634" w:rsidRPr="00042F2D" w:rsidRDefault="00425634" w:rsidP="00E44957">
            <w:pPr>
              <w:spacing w:line="480" w:lineRule="auto"/>
              <w:jc w:val="center"/>
              <w:rPr>
                <w:sz w:val="24"/>
                <w:szCs w:val="24"/>
              </w:rPr>
            </w:pPr>
            <w:r w:rsidRPr="00042F2D">
              <w:rPr>
                <w:sz w:val="24"/>
                <w:szCs w:val="24"/>
              </w:rPr>
              <w:t>0.66</w:t>
            </w:r>
          </w:p>
        </w:tc>
        <w:tc>
          <w:tcPr>
            <w:tcW w:w="1156" w:type="dxa"/>
          </w:tcPr>
          <w:p w14:paraId="401A21F2" w14:textId="77777777" w:rsidR="00425634" w:rsidRPr="00042F2D" w:rsidRDefault="00425634" w:rsidP="00E44957">
            <w:pPr>
              <w:spacing w:line="480" w:lineRule="auto"/>
              <w:jc w:val="center"/>
              <w:rPr>
                <w:sz w:val="24"/>
                <w:szCs w:val="24"/>
              </w:rPr>
            </w:pPr>
            <w:r w:rsidRPr="00042F2D">
              <w:rPr>
                <w:sz w:val="24"/>
                <w:szCs w:val="24"/>
              </w:rPr>
              <w:t>0.43</w:t>
            </w:r>
          </w:p>
        </w:tc>
        <w:tc>
          <w:tcPr>
            <w:tcW w:w="1152" w:type="dxa"/>
          </w:tcPr>
          <w:p w14:paraId="45951E5A" w14:textId="77777777" w:rsidR="00425634" w:rsidRPr="00042F2D" w:rsidRDefault="00425634" w:rsidP="00E44957">
            <w:pPr>
              <w:spacing w:line="480" w:lineRule="auto"/>
              <w:jc w:val="center"/>
              <w:rPr>
                <w:sz w:val="24"/>
                <w:szCs w:val="24"/>
              </w:rPr>
            </w:pPr>
            <w:r w:rsidRPr="00042F2D">
              <w:rPr>
                <w:sz w:val="24"/>
                <w:szCs w:val="24"/>
              </w:rPr>
              <w:t>1.05</w:t>
            </w:r>
          </w:p>
        </w:tc>
        <w:tc>
          <w:tcPr>
            <w:tcW w:w="1002" w:type="dxa"/>
          </w:tcPr>
          <w:p w14:paraId="04BA2995" w14:textId="77777777" w:rsidR="00425634" w:rsidRPr="00042F2D" w:rsidRDefault="00425634" w:rsidP="00E44957">
            <w:pPr>
              <w:spacing w:line="480" w:lineRule="auto"/>
              <w:jc w:val="center"/>
              <w:rPr>
                <w:sz w:val="24"/>
                <w:szCs w:val="24"/>
              </w:rPr>
            </w:pPr>
            <w:r w:rsidRPr="00042F2D">
              <w:rPr>
                <w:sz w:val="24"/>
                <w:szCs w:val="24"/>
              </w:rPr>
              <w:t>1.60</w:t>
            </w:r>
          </w:p>
        </w:tc>
      </w:tr>
      <w:tr w:rsidR="00425634" w:rsidRPr="00042F2D" w14:paraId="2FADB5E7" w14:textId="77777777" w:rsidTr="00E44957">
        <w:trPr>
          <w:trHeight w:val="378"/>
          <w:jc w:val="center"/>
        </w:trPr>
        <w:tc>
          <w:tcPr>
            <w:tcW w:w="6907" w:type="dxa"/>
            <w:shd w:val="clear" w:color="auto" w:fill="auto"/>
            <w:noWrap/>
            <w:vAlign w:val="center"/>
          </w:tcPr>
          <w:p w14:paraId="665F931A"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6</w:t>
            </w:r>
            <w:r w:rsidRPr="00042F2D">
              <w:rPr>
                <w:sz w:val="24"/>
                <w:szCs w:val="28"/>
              </w:rPr>
              <w:t>-75% RDF (15:30:00 kg/ha)</w:t>
            </w:r>
          </w:p>
        </w:tc>
        <w:tc>
          <w:tcPr>
            <w:tcW w:w="1150" w:type="dxa"/>
            <w:vAlign w:val="bottom"/>
          </w:tcPr>
          <w:p w14:paraId="7B9B2EF9" w14:textId="77777777" w:rsidR="00425634" w:rsidRPr="00042F2D" w:rsidRDefault="00425634" w:rsidP="00E44957">
            <w:pPr>
              <w:spacing w:line="480" w:lineRule="auto"/>
              <w:jc w:val="center"/>
              <w:rPr>
                <w:sz w:val="24"/>
                <w:szCs w:val="24"/>
                <w:lang w:eastAsia="en-IN"/>
              </w:rPr>
            </w:pPr>
            <w:r w:rsidRPr="00042F2D">
              <w:rPr>
                <w:sz w:val="24"/>
                <w:szCs w:val="24"/>
                <w:lang w:eastAsia="en-IN"/>
              </w:rPr>
              <w:t>3.40</w:t>
            </w:r>
          </w:p>
        </w:tc>
        <w:tc>
          <w:tcPr>
            <w:tcW w:w="1153" w:type="dxa"/>
          </w:tcPr>
          <w:p w14:paraId="0B660131" w14:textId="77777777" w:rsidR="00425634" w:rsidRPr="00042F2D" w:rsidRDefault="00425634" w:rsidP="00E44957">
            <w:pPr>
              <w:spacing w:line="480" w:lineRule="auto"/>
              <w:jc w:val="center"/>
              <w:rPr>
                <w:sz w:val="24"/>
                <w:szCs w:val="24"/>
              </w:rPr>
            </w:pPr>
            <w:r w:rsidRPr="00042F2D">
              <w:rPr>
                <w:sz w:val="24"/>
                <w:szCs w:val="24"/>
              </w:rPr>
              <w:t>1.32</w:t>
            </w:r>
          </w:p>
        </w:tc>
        <w:tc>
          <w:tcPr>
            <w:tcW w:w="1152" w:type="dxa"/>
          </w:tcPr>
          <w:p w14:paraId="63487CA8" w14:textId="77777777" w:rsidR="00425634" w:rsidRPr="00042F2D" w:rsidRDefault="00425634" w:rsidP="00E44957">
            <w:pPr>
              <w:spacing w:line="480" w:lineRule="auto"/>
              <w:jc w:val="center"/>
              <w:rPr>
                <w:sz w:val="24"/>
                <w:szCs w:val="24"/>
              </w:rPr>
            </w:pPr>
            <w:r w:rsidRPr="00042F2D">
              <w:rPr>
                <w:sz w:val="24"/>
                <w:szCs w:val="24"/>
              </w:rPr>
              <w:t>0.52</w:t>
            </w:r>
          </w:p>
        </w:tc>
        <w:tc>
          <w:tcPr>
            <w:tcW w:w="1156" w:type="dxa"/>
          </w:tcPr>
          <w:p w14:paraId="6EE31A49" w14:textId="77777777" w:rsidR="00425634" w:rsidRPr="00042F2D" w:rsidRDefault="00425634" w:rsidP="00E44957">
            <w:pPr>
              <w:spacing w:line="480" w:lineRule="auto"/>
              <w:jc w:val="center"/>
              <w:rPr>
                <w:sz w:val="24"/>
                <w:szCs w:val="24"/>
              </w:rPr>
            </w:pPr>
            <w:r w:rsidRPr="00042F2D">
              <w:rPr>
                <w:sz w:val="24"/>
                <w:szCs w:val="24"/>
              </w:rPr>
              <w:t>0.28</w:t>
            </w:r>
          </w:p>
        </w:tc>
        <w:tc>
          <w:tcPr>
            <w:tcW w:w="1152" w:type="dxa"/>
          </w:tcPr>
          <w:p w14:paraId="197459E2" w14:textId="77777777" w:rsidR="00425634" w:rsidRPr="00042F2D" w:rsidRDefault="00425634" w:rsidP="00E44957">
            <w:pPr>
              <w:spacing w:line="480" w:lineRule="auto"/>
              <w:jc w:val="center"/>
              <w:rPr>
                <w:sz w:val="24"/>
                <w:szCs w:val="24"/>
              </w:rPr>
            </w:pPr>
            <w:r w:rsidRPr="00042F2D">
              <w:rPr>
                <w:sz w:val="24"/>
                <w:szCs w:val="24"/>
              </w:rPr>
              <w:t>0.89</w:t>
            </w:r>
          </w:p>
        </w:tc>
        <w:tc>
          <w:tcPr>
            <w:tcW w:w="1002" w:type="dxa"/>
          </w:tcPr>
          <w:p w14:paraId="1FA8F437" w14:textId="77777777" w:rsidR="00425634" w:rsidRPr="00042F2D" w:rsidRDefault="00425634" w:rsidP="00E44957">
            <w:pPr>
              <w:spacing w:line="480" w:lineRule="auto"/>
              <w:jc w:val="center"/>
              <w:rPr>
                <w:sz w:val="24"/>
                <w:szCs w:val="24"/>
              </w:rPr>
            </w:pPr>
            <w:r w:rsidRPr="00042F2D">
              <w:rPr>
                <w:sz w:val="24"/>
                <w:szCs w:val="24"/>
              </w:rPr>
              <w:t>1.39</w:t>
            </w:r>
          </w:p>
        </w:tc>
      </w:tr>
      <w:tr w:rsidR="00425634" w:rsidRPr="00042F2D" w14:paraId="24649382" w14:textId="77777777" w:rsidTr="00E44957">
        <w:trPr>
          <w:trHeight w:val="378"/>
          <w:jc w:val="center"/>
        </w:trPr>
        <w:tc>
          <w:tcPr>
            <w:tcW w:w="6907" w:type="dxa"/>
            <w:shd w:val="clear" w:color="auto" w:fill="auto"/>
            <w:noWrap/>
            <w:vAlign w:val="center"/>
            <w:hideMark/>
          </w:tcPr>
          <w:p w14:paraId="3628232E"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7</w:t>
            </w:r>
            <w:r w:rsidRPr="00042F2D">
              <w:rPr>
                <w:sz w:val="24"/>
                <w:szCs w:val="28"/>
              </w:rPr>
              <w:t>-75% RDF + Vermicompost 2.5 t/ha</w:t>
            </w:r>
          </w:p>
        </w:tc>
        <w:tc>
          <w:tcPr>
            <w:tcW w:w="1150" w:type="dxa"/>
            <w:vAlign w:val="bottom"/>
          </w:tcPr>
          <w:p w14:paraId="3CDA6165" w14:textId="77777777" w:rsidR="00425634" w:rsidRPr="00042F2D" w:rsidRDefault="00425634" w:rsidP="00E44957">
            <w:pPr>
              <w:spacing w:line="480" w:lineRule="auto"/>
              <w:jc w:val="center"/>
              <w:rPr>
                <w:sz w:val="24"/>
                <w:szCs w:val="24"/>
                <w:lang w:eastAsia="en-IN"/>
              </w:rPr>
            </w:pPr>
            <w:r w:rsidRPr="00042F2D">
              <w:rPr>
                <w:sz w:val="24"/>
                <w:szCs w:val="24"/>
                <w:lang w:eastAsia="en-IN"/>
              </w:rPr>
              <w:t>3.48</w:t>
            </w:r>
          </w:p>
        </w:tc>
        <w:tc>
          <w:tcPr>
            <w:tcW w:w="1153" w:type="dxa"/>
          </w:tcPr>
          <w:p w14:paraId="20D736AF" w14:textId="77777777" w:rsidR="00425634" w:rsidRPr="00042F2D" w:rsidRDefault="00425634" w:rsidP="00E44957">
            <w:pPr>
              <w:spacing w:line="480" w:lineRule="auto"/>
              <w:jc w:val="center"/>
              <w:rPr>
                <w:sz w:val="24"/>
                <w:szCs w:val="24"/>
              </w:rPr>
            </w:pPr>
            <w:r w:rsidRPr="00042F2D">
              <w:rPr>
                <w:sz w:val="24"/>
                <w:szCs w:val="24"/>
              </w:rPr>
              <w:t>1.42</w:t>
            </w:r>
          </w:p>
        </w:tc>
        <w:tc>
          <w:tcPr>
            <w:tcW w:w="1152" w:type="dxa"/>
          </w:tcPr>
          <w:p w14:paraId="7B59ACFD" w14:textId="77777777" w:rsidR="00425634" w:rsidRPr="00042F2D" w:rsidRDefault="00425634" w:rsidP="00E44957">
            <w:pPr>
              <w:spacing w:line="480" w:lineRule="auto"/>
              <w:jc w:val="center"/>
              <w:rPr>
                <w:sz w:val="24"/>
                <w:szCs w:val="24"/>
              </w:rPr>
            </w:pPr>
            <w:r w:rsidRPr="00042F2D">
              <w:rPr>
                <w:sz w:val="24"/>
                <w:szCs w:val="24"/>
              </w:rPr>
              <w:t>0.53</w:t>
            </w:r>
          </w:p>
        </w:tc>
        <w:tc>
          <w:tcPr>
            <w:tcW w:w="1156" w:type="dxa"/>
          </w:tcPr>
          <w:p w14:paraId="3A4E68D0" w14:textId="77777777" w:rsidR="00425634" w:rsidRPr="00042F2D" w:rsidRDefault="00425634" w:rsidP="00E44957">
            <w:pPr>
              <w:spacing w:line="480" w:lineRule="auto"/>
              <w:jc w:val="center"/>
              <w:rPr>
                <w:sz w:val="24"/>
                <w:szCs w:val="24"/>
              </w:rPr>
            </w:pPr>
            <w:r w:rsidRPr="00042F2D">
              <w:rPr>
                <w:sz w:val="24"/>
                <w:szCs w:val="24"/>
              </w:rPr>
              <w:t>0.30</w:t>
            </w:r>
          </w:p>
        </w:tc>
        <w:tc>
          <w:tcPr>
            <w:tcW w:w="1152" w:type="dxa"/>
          </w:tcPr>
          <w:p w14:paraId="6D17B3A0" w14:textId="77777777" w:rsidR="00425634" w:rsidRPr="00042F2D" w:rsidRDefault="00425634" w:rsidP="00E44957">
            <w:pPr>
              <w:spacing w:line="480" w:lineRule="auto"/>
              <w:jc w:val="center"/>
              <w:rPr>
                <w:sz w:val="24"/>
                <w:szCs w:val="24"/>
              </w:rPr>
            </w:pPr>
            <w:r w:rsidRPr="00042F2D">
              <w:rPr>
                <w:sz w:val="24"/>
                <w:szCs w:val="24"/>
              </w:rPr>
              <w:t>0.94</w:t>
            </w:r>
          </w:p>
        </w:tc>
        <w:tc>
          <w:tcPr>
            <w:tcW w:w="1002" w:type="dxa"/>
          </w:tcPr>
          <w:p w14:paraId="4152E694" w14:textId="77777777" w:rsidR="00425634" w:rsidRPr="00042F2D" w:rsidRDefault="00425634" w:rsidP="00E44957">
            <w:pPr>
              <w:spacing w:line="480" w:lineRule="auto"/>
              <w:jc w:val="center"/>
              <w:rPr>
                <w:sz w:val="24"/>
                <w:szCs w:val="24"/>
              </w:rPr>
            </w:pPr>
            <w:r w:rsidRPr="00042F2D">
              <w:rPr>
                <w:sz w:val="24"/>
                <w:szCs w:val="24"/>
              </w:rPr>
              <w:t>1.47</w:t>
            </w:r>
          </w:p>
        </w:tc>
      </w:tr>
      <w:tr w:rsidR="00425634" w:rsidRPr="00042F2D" w14:paraId="4D418091" w14:textId="77777777" w:rsidTr="00E44957">
        <w:trPr>
          <w:trHeight w:val="378"/>
          <w:jc w:val="center"/>
        </w:trPr>
        <w:tc>
          <w:tcPr>
            <w:tcW w:w="6907" w:type="dxa"/>
            <w:shd w:val="clear" w:color="auto" w:fill="auto"/>
            <w:noWrap/>
            <w:vAlign w:val="center"/>
            <w:hideMark/>
          </w:tcPr>
          <w:p w14:paraId="417BB09A"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8</w:t>
            </w:r>
            <w:r w:rsidRPr="00042F2D">
              <w:rPr>
                <w:sz w:val="24"/>
                <w:szCs w:val="28"/>
              </w:rPr>
              <w:t>-75% RDF + Vermicompost 2.5 t/ha + Biofertilizer</w:t>
            </w:r>
          </w:p>
        </w:tc>
        <w:tc>
          <w:tcPr>
            <w:tcW w:w="1150" w:type="dxa"/>
            <w:vAlign w:val="bottom"/>
          </w:tcPr>
          <w:p w14:paraId="4132DDA2" w14:textId="77777777" w:rsidR="00425634" w:rsidRPr="00042F2D" w:rsidRDefault="00425634" w:rsidP="00E44957">
            <w:pPr>
              <w:spacing w:line="480" w:lineRule="auto"/>
              <w:jc w:val="center"/>
              <w:rPr>
                <w:sz w:val="24"/>
                <w:szCs w:val="24"/>
                <w:lang w:eastAsia="en-IN"/>
              </w:rPr>
            </w:pPr>
            <w:r w:rsidRPr="00042F2D">
              <w:rPr>
                <w:sz w:val="24"/>
                <w:szCs w:val="24"/>
                <w:lang w:eastAsia="en-IN"/>
              </w:rPr>
              <w:t>3.60</w:t>
            </w:r>
          </w:p>
        </w:tc>
        <w:tc>
          <w:tcPr>
            <w:tcW w:w="1153" w:type="dxa"/>
          </w:tcPr>
          <w:p w14:paraId="576D79F3" w14:textId="77777777" w:rsidR="00425634" w:rsidRPr="00042F2D" w:rsidRDefault="00425634" w:rsidP="00E44957">
            <w:pPr>
              <w:spacing w:line="480" w:lineRule="auto"/>
              <w:jc w:val="center"/>
              <w:rPr>
                <w:sz w:val="24"/>
                <w:szCs w:val="24"/>
              </w:rPr>
            </w:pPr>
            <w:r w:rsidRPr="00042F2D">
              <w:rPr>
                <w:sz w:val="24"/>
                <w:szCs w:val="24"/>
              </w:rPr>
              <w:t>1.48</w:t>
            </w:r>
          </w:p>
        </w:tc>
        <w:tc>
          <w:tcPr>
            <w:tcW w:w="1152" w:type="dxa"/>
          </w:tcPr>
          <w:p w14:paraId="1DEC40E9" w14:textId="77777777" w:rsidR="00425634" w:rsidRPr="00042F2D" w:rsidRDefault="00425634" w:rsidP="00E44957">
            <w:pPr>
              <w:spacing w:line="480" w:lineRule="auto"/>
              <w:jc w:val="center"/>
              <w:rPr>
                <w:sz w:val="24"/>
                <w:szCs w:val="24"/>
              </w:rPr>
            </w:pPr>
            <w:r w:rsidRPr="00042F2D">
              <w:rPr>
                <w:sz w:val="24"/>
                <w:szCs w:val="24"/>
              </w:rPr>
              <w:t>0.59</w:t>
            </w:r>
          </w:p>
        </w:tc>
        <w:tc>
          <w:tcPr>
            <w:tcW w:w="1156" w:type="dxa"/>
          </w:tcPr>
          <w:p w14:paraId="0B82F820" w14:textId="77777777" w:rsidR="00425634" w:rsidRPr="00042F2D" w:rsidRDefault="00425634" w:rsidP="00E44957">
            <w:pPr>
              <w:spacing w:line="480" w:lineRule="auto"/>
              <w:jc w:val="center"/>
              <w:rPr>
                <w:sz w:val="24"/>
                <w:szCs w:val="24"/>
              </w:rPr>
            </w:pPr>
            <w:r w:rsidRPr="00042F2D">
              <w:rPr>
                <w:sz w:val="24"/>
                <w:szCs w:val="24"/>
              </w:rPr>
              <w:t>0.36</w:t>
            </w:r>
          </w:p>
        </w:tc>
        <w:tc>
          <w:tcPr>
            <w:tcW w:w="1152" w:type="dxa"/>
          </w:tcPr>
          <w:p w14:paraId="3A75900F" w14:textId="77777777" w:rsidR="00425634" w:rsidRPr="00042F2D" w:rsidRDefault="00425634" w:rsidP="00E44957">
            <w:pPr>
              <w:spacing w:line="480" w:lineRule="auto"/>
              <w:jc w:val="center"/>
              <w:rPr>
                <w:sz w:val="24"/>
                <w:szCs w:val="24"/>
              </w:rPr>
            </w:pPr>
            <w:r w:rsidRPr="00042F2D">
              <w:rPr>
                <w:sz w:val="24"/>
                <w:szCs w:val="24"/>
              </w:rPr>
              <w:t>0.99</w:t>
            </w:r>
          </w:p>
        </w:tc>
        <w:tc>
          <w:tcPr>
            <w:tcW w:w="1002" w:type="dxa"/>
          </w:tcPr>
          <w:p w14:paraId="4B245E46" w14:textId="77777777" w:rsidR="00425634" w:rsidRPr="00042F2D" w:rsidRDefault="00425634" w:rsidP="00E44957">
            <w:pPr>
              <w:spacing w:line="480" w:lineRule="auto"/>
              <w:jc w:val="center"/>
              <w:rPr>
                <w:sz w:val="24"/>
                <w:szCs w:val="24"/>
              </w:rPr>
            </w:pPr>
            <w:r w:rsidRPr="00042F2D">
              <w:rPr>
                <w:sz w:val="24"/>
                <w:szCs w:val="24"/>
              </w:rPr>
              <w:t>1.53</w:t>
            </w:r>
          </w:p>
        </w:tc>
      </w:tr>
      <w:tr w:rsidR="00425634" w:rsidRPr="00042F2D" w14:paraId="3A6E17B5" w14:textId="77777777" w:rsidTr="00E44957">
        <w:trPr>
          <w:trHeight w:val="378"/>
          <w:jc w:val="center"/>
        </w:trPr>
        <w:tc>
          <w:tcPr>
            <w:tcW w:w="6907" w:type="dxa"/>
            <w:shd w:val="clear" w:color="auto" w:fill="auto"/>
            <w:noWrap/>
            <w:vAlign w:val="center"/>
          </w:tcPr>
          <w:p w14:paraId="64EE0C0C" w14:textId="77777777" w:rsidR="00425634" w:rsidRPr="00042F2D" w:rsidRDefault="00425634" w:rsidP="00E44957">
            <w:pPr>
              <w:spacing w:line="480" w:lineRule="auto"/>
              <w:jc w:val="both"/>
              <w:rPr>
                <w:sz w:val="24"/>
                <w:szCs w:val="28"/>
              </w:rPr>
            </w:pPr>
            <w:r w:rsidRPr="00042F2D">
              <w:rPr>
                <w:sz w:val="24"/>
                <w:szCs w:val="28"/>
              </w:rPr>
              <w:t>T</w:t>
            </w:r>
            <w:r w:rsidRPr="00042F2D">
              <w:rPr>
                <w:sz w:val="24"/>
                <w:szCs w:val="28"/>
                <w:vertAlign w:val="subscript"/>
              </w:rPr>
              <w:t>9</w:t>
            </w:r>
            <w:r w:rsidRPr="00042F2D">
              <w:rPr>
                <w:sz w:val="24"/>
                <w:szCs w:val="28"/>
              </w:rPr>
              <w:t>-Vermicompost 5 t/ha + Biofertilizer</w:t>
            </w:r>
          </w:p>
        </w:tc>
        <w:tc>
          <w:tcPr>
            <w:tcW w:w="1150" w:type="dxa"/>
            <w:vAlign w:val="bottom"/>
          </w:tcPr>
          <w:p w14:paraId="1B510C3E" w14:textId="77777777" w:rsidR="00425634" w:rsidRPr="00042F2D" w:rsidRDefault="00425634" w:rsidP="00E44957">
            <w:pPr>
              <w:spacing w:line="480" w:lineRule="auto"/>
              <w:jc w:val="center"/>
              <w:rPr>
                <w:sz w:val="24"/>
                <w:szCs w:val="24"/>
                <w:lang w:eastAsia="en-IN"/>
              </w:rPr>
            </w:pPr>
            <w:r w:rsidRPr="00042F2D">
              <w:rPr>
                <w:sz w:val="24"/>
                <w:szCs w:val="24"/>
                <w:lang w:eastAsia="en-IN"/>
              </w:rPr>
              <w:t>3.55</w:t>
            </w:r>
          </w:p>
        </w:tc>
        <w:tc>
          <w:tcPr>
            <w:tcW w:w="1153" w:type="dxa"/>
          </w:tcPr>
          <w:p w14:paraId="0F4F5EDF" w14:textId="77777777" w:rsidR="00425634" w:rsidRPr="00042F2D" w:rsidRDefault="00425634" w:rsidP="00E44957">
            <w:pPr>
              <w:spacing w:line="480" w:lineRule="auto"/>
              <w:jc w:val="center"/>
              <w:rPr>
                <w:sz w:val="24"/>
                <w:szCs w:val="24"/>
              </w:rPr>
            </w:pPr>
            <w:r w:rsidRPr="00042F2D">
              <w:rPr>
                <w:sz w:val="24"/>
                <w:szCs w:val="24"/>
              </w:rPr>
              <w:t>1.45</w:t>
            </w:r>
          </w:p>
        </w:tc>
        <w:tc>
          <w:tcPr>
            <w:tcW w:w="1152" w:type="dxa"/>
          </w:tcPr>
          <w:p w14:paraId="72F75B43" w14:textId="77777777" w:rsidR="00425634" w:rsidRPr="00042F2D" w:rsidRDefault="00425634" w:rsidP="00E44957">
            <w:pPr>
              <w:spacing w:line="480" w:lineRule="auto"/>
              <w:jc w:val="center"/>
              <w:rPr>
                <w:sz w:val="24"/>
                <w:szCs w:val="24"/>
              </w:rPr>
            </w:pPr>
            <w:r w:rsidRPr="00042F2D">
              <w:rPr>
                <w:sz w:val="24"/>
                <w:szCs w:val="24"/>
              </w:rPr>
              <w:t>0.55</w:t>
            </w:r>
          </w:p>
        </w:tc>
        <w:tc>
          <w:tcPr>
            <w:tcW w:w="1156" w:type="dxa"/>
          </w:tcPr>
          <w:p w14:paraId="167519C5" w14:textId="77777777" w:rsidR="00425634" w:rsidRPr="00042F2D" w:rsidRDefault="00425634" w:rsidP="00E44957">
            <w:pPr>
              <w:spacing w:line="480" w:lineRule="auto"/>
              <w:jc w:val="center"/>
              <w:rPr>
                <w:sz w:val="24"/>
                <w:szCs w:val="24"/>
              </w:rPr>
            </w:pPr>
            <w:r w:rsidRPr="00042F2D">
              <w:rPr>
                <w:sz w:val="24"/>
                <w:szCs w:val="24"/>
              </w:rPr>
              <w:t>0.33</w:t>
            </w:r>
          </w:p>
        </w:tc>
        <w:tc>
          <w:tcPr>
            <w:tcW w:w="1152" w:type="dxa"/>
          </w:tcPr>
          <w:p w14:paraId="256A5AEF" w14:textId="77777777" w:rsidR="00425634" w:rsidRPr="00042F2D" w:rsidRDefault="00425634" w:rsidP="00E44957">
            <w:pPr>
              <w:spacing w:line="480" w:lineRule="auto"/>
              <w:jc w:val="center"/>
              <w:rPr>
                <w:sz w:val="24"/>
                <w:szCs w:val="24"/>
              </w:rPr>
            </w:pPr>
            <w:r w:rsidRPr="00042F2D">
              <w:rPr>
                <w:sz w:val="24"/>
                <w:szCs w:val="24"/>
              </w:rPr>
              <w:t>0.96</w:t>
            </w:r>
          </w:p>
        </w:tc>
        <w:tc>
          <w:tcPr>
            <w:tcW w:w="1002" w:type="dxa"/>
          </w:tcPr>
          <w:p w14:paraId="7C2F376C" w14:textId="77777777" w:rsidR="00425634" w:rsidRPr="00042F2D" w:rsidRDefault="00425634" w:rsidP="00E44957">
            <w:pPr>
              <w:spacing w:line="480" w:lineRule="auto"/>
              <w:jc w:val="center"/>
              <w:rPr>
                <w:sz w:val="24"/>
                <w:szCs w:val="24"/>
              </w:rPr>
            </w:pPr>
            <w:r w:rsidRPr="00042F2D">
              <w:rPr>
                <w:sz w:val="24"/>
                <w:szCs w:val="24"/>
              </w:rPr>
              <w:t>1.50</w:t>
            </w:r>
          </w:p>
        </w:tc>
      </w:tr>
      <w:tr w:rsidR="00425634" w:rsidRPr="00042F2D" w14:paraId="79079879" w14:textId="77777777" w:rsidTr="00E44957">
        <w:trPr>
          <w:trHeight w:val="378"/>
          <w:jc w:val="center"/>
        </w:trPr>
        <w:tc>
          <w:tcPr>
            <w:tcW w:w="6907" w:type="dxa"/>
            <w:shd w:val="clear" w:color="auto" w:fill="auto"/>
            <w:noWrap/>
            <w:vAlign w:val="center"/>
          </w:tcPr>
          <w:p w14:paraId="2C903CC4" w14:textId="77777777" w:rsidR="00425634" w:rsidRPr="00042F2D" w:rsidRDefault="00425634" w:rsidP="00E44957">
            <w:pPr>
              <w:spacing w:line="480" w:lineRule="auto"/>
              <w:jc w:val="both"/>
              <w:rPr>
                <w:sz w:val="24"/>
                <w:szCs w:val="28"/>
              </w:rPr>
            </w:pPr>
            <w:r w:rsidRPr="00042F2D">
              <w:rPr>
                <w:sz w:val="24"/>
                <w:szCs w:val="28"/>
              </w:rPr>
              <w:t>S. Em. ±</w:t>
            </w:r>
          </w:p>
        </w:tc>
        <w:tc>
          <w:tcPr>
            <w:tcW w:w="1150" w:type="dxa"/>
          </w:tcPr>
          <w:p w14:paraId="34780604" w14:textId="77777777" w:rsidR="00425634" w:rsidRPr="00042F2D" w:rsidRDefault="00425634" w:rsidP="00E44957">
            <w:pPr>
              <w:spacing w:line="480" w:lineRule="auto"/>
              <w:jc w:val="center"/>
              <w:rPr>
                <w:sz w:val="24"/>
                <w:szCs w:val="28"/>
                <w:lang w:eastAsia="en-IN"/>
              </w:rPr>
            </w:pPr>
            <w:r w:rsidRPr="00042F2D">
              <w:rPr>
                <w:sz w:val="24"/>
                <w:szCs w:val="28"/>
                <w:lang w:eastAsia="en-IN"/>
              </w:rPr>
              <w:t>0.04</w:t>
            </w:r>
          </w:p>
        </w:tc>
        <w:tc>
          <w:tcPr>
            <w:tcW w:w="1153" w:type="dxa"/>
          </w:tcPr>
          <w:p w14:paraId="7B8BA6FC" w14:textId="77777777" w:rsidR="00425634" w:rsidRPr="00042F2D" w:rsidRDefault="00425634" w:rsidP="00E44957">
            <w:pPr>
              <w:spacing w:line="480" w:lineRule="auto"/>
              <w:jc w:val="center"/>
              <w:rPr>
                <w:sz w:val="24"/>
                <w:szCs w:val="28"/>
                <w:lang w:eastAsia="en-IN"/>
              </w:rPr>
            </w:pPr>
            <w:r w:rsidRPr="00042F2D">
              <w:rPr>
                <w:sz w:val="24"/>
                <w:szCs w:val="28"/>
                <w:lang w:eastAsia="en-IN"/>
              </w:rPr>
              <w:t>0.03</w:t>
            </w:r>
          </w:p>
        </w:tc>
        <w:tc>
          <w:tcPr>
            <w:tcW w:w="1152" w:type="dxa"/>
          </w:tcPr>
          <w:p w14:paraId="37920217" w14:textId="77777777" w:rsidR="00425634" w:rsidRPr="00042F2D" w:rsidRDefault="00425634" w:rsidP="00E44957">
            <w:pPr>
              <w:spacing w:line="480" w:lineRule="auto"/>
              <w:jc w:val="center"/>
              <w:rPr>
                <w:sz w:val="24"/>
                <w:szCs w:val="28"/>
                <w:lang w:eastAsia="en-IN"/>
              </w:rPr>
            </w:pPr>
            <w:r w:rsidRPr="00042F2D">
              <w:rPr>
                <w:sz w:val="24"/>
                <w:szCs w:val="28"/>
                <w:lang w:eastAsia="en-IN"/>
              </w:rPr>
              <w:t>0.03</w:t>
            </w:r>
          </w:p>
        </w:tc>
        <w:tc>
          <w:tcPr>
            <w:tcW w:w="1156" w:type="dxa"/>
          </w:tcPr>
          <w:p w14:paraId="7766FF99" w14:textId="77777777" w:rsidR="00425634" w:rsidRPr="00042F2D" w:rsidRDefault="00425634" w:rsidP="00E44957">
            <w:pPr>
              <w:spacing w:line="480" w:lineRule="auto"/>
              <w:jc w:val="center"/>
              <w:rPr>
                <w:sz w:val="24"/>
                <w:szCs w:val="28"/>
                <w:lang w:eastAsia="en-IN"/>
              </w:rPr>
            </w:pPr>
            <w:r w:rsidRPr="00042F2D">
              <w:rPr>
                <w:sz w:val="24"/>
                <w:szCs w:val="28"/>
                <w:lang w:eastAsia="en-IN"/>
              </w:rPr>
              <w:t>0.02</w:t>
            </w:r>
          </w:p>
        </w:tc>
        <w:tc>
          <w:tcPr>
            <w:tcW w:w="1152" w:type="dxa"/>
          </w:tcPr>
          <w:p w14:paraId="45688937" w14:textId="77777777" w:rsidR="00425634" w:rsidRPr="00042F2D" w:rsidRDefault="00425634" w:rsidP="00E44957">
            <w:pPr>
              <w:spacing w:line="480" w:lineRule="auto"/>
              <w:jc w:val="center"/>
              <w:rPr>
                <w:sz w:val="24"/>
                <w:szCs w:val="28"/>
                <w:lang w:eastAsia="en-IN"/>
              </w:rPr>
            </w:pPr>
            <w:r w:rsidRPr="00042F2D">
              <w:rPr>
                <w:sz w:val="24"/>
                <w:szCs w:val="28"/>
                <w:lang w:eastAsia="en-IN"/>
              </w:rPr>
              <w:t>0.02</w:t>
            </w:r>
          </w:p>
        </w:tc>
        <w:tc>
          <w:tcPr>
            <w:tcW w:w="1002" w:type="dxa"/>
          </w:tcPr>
          <w:p w14:paraId="5664EDE7" w14:textId="77777777" w:rsidR="00425634" w:rsidRPr="00042F2D" w:rsidRDefault="00425634" w:rsidP="00E44957">
            <w:pPr>
              <w:spacing w:line="480" w:lineRule="auto"/>
              <w:jc w:val="center"/>
              <w:rPr>
                <w:sz w:val="24"/>
                <w:szCs w:val="28"/>
                <w:lang w:eastAsia="en-IN"/>
              </w:rPr>
            </w:pPr>
            <w:r w:rsidRPr="00042F2D">
              <w:rPr>
                <w:sz w:val="24"/>
                <w:szCs w:val="28"/>
                <w:lang w:eastAsia="en-IN"/>
              </w:rPr>
              <w:t>0.02</w:t>
            </w:r>
          </w:p>
        </w:tc>
      </w:tr>
      <w:tr w:rsidR="00425634" w:rsidRPr="00042F2D" w14:paraId="07D7B3C4" w14:textId="77777777" w:rsidTr="00E44957">
        <w:trPr>
          <w:trHeight w:val="378"/>
          <w:jc w:val="center"/>
        </w:trPr>
        <w:tc>
          <w:tcPr>
            <w:tcW w:w="6907" w:type="dxa"/>
            <w:shd w:val="clear" w:color="auto" w:fill="auto"/>
            <w:noWrap/>
            <w:vAlign w:val="center"/>
          </w:tcPr>
          <w:p w14:paraId="337146D4" w14:textId="77777777" w:rsidR="00425634" w:rsidRPr="00042F2D" w:rsidRDefault="00425634" w:rsidP="00E44957">
            <w:pPr>
              <w:spacing w:line="480" w:lineRule="auto"/>
              <w:jc w:val="both"/>
              <w:rPr>
                <w:sz w:val="24"/>
                <w:szCs w:val="28"/>
              </w:rPr>
            </w:pPr>
            <w:r w:rsidRPr="00042F2D">
              <w:rPr>
                <w:sz w:val="24"/>
                <w:szCs w:val="28"/>
              </w:rPr>
              <w:t>CD at 5%</w:t>
            </w:r>
          </w:p>
        </w:tc>
        <w:tc>
          <w:tcPr>
            <w:tcW w:w="1150" w:type="dxa"/>
          </w:tcPr>
          <w:p w14:paraId="1BB70A03" w14:textId="77777777" w:rsidR="00425634" w:rsidRPr="00042F2D" w:rsidRDefault="00425634" w:rsidP="00E44957">
            <w:pPr>
              <w:spacing w:line="480" w:lineRule="auto"/>
              <w:jc w:val="center"/>
              <w:rPr>
                <w:sz w:val="24"/>
                <w:szCs w:val="28"/>
                <w:lang w:eastAsia="en-IN"/>
              </w:rPr>
            </w:pPr>
            <w:r w:rsidRPr="00042F2D">
              <w:rPr>
                <w:sz w:val="24"/>
                <w:szCs w:val="28"/>
                <w:lang w:eastAsia="en-IN"/>
              </w:rPr>
              <w:t>0.10</w:t>
            </w:r>
          </w:p>
        </w:tc>
        <w:tc>
          <w:tcPr>
            <w:tcW w:w="1153" w:type="dxa"/>
          </w:tcPr>
          <w:p w14:paraId="5807C425" w14:textId="77777777" w:rsidR="00425634" w:rsidRPr="00042F2D" w:rsidRDefault="00425634" w:rsidP="00E44957">
            <w:pPr>
              <w:spacing w:line="480" w:lineRule="auto"/>
              <w:jc w:val="center"/>
              <w:rPr>
                <w:sz w:val="24"/>
                <w:szCs w:val="28"/>
                <w:lang w:eastAsia="en-IN"/>
              </w:rPr>
            </w:pPr>
            <w:r w:rsidRPr="00042F2D">
              <w:rPr>
                <w:sz w:val="24"/>
                <w:szCs w:val="28"/>
                <w:lang w:eastAsia="en-IN"/>
              </w:rPr>
              <w:t>0.09</w:t>
            </w:r>
          </w:p>
        </w:tc>
        <w:tc>
          <w:tcPr>
            <w:tcW w:w="1152" w:type="dxa"/>
          </w:tcPr>
          <w:p w14:paraId="3CFC9BFA" w14:textId="77777777" w:rsidR="00425634" w:rsidRPr="00042F2D" w:rsidRDefault="00425634" w:rsidP="00E44957">
            <w:pPr>
              <w:spacing w:line="480" w:lineRule="auto"/>
              <w:jc w:val="center"/>
              <w:rPr>
                <w:sz w:val="24"/>
                <w:szCs w:val="28"/>
                <w:lang w:eastAsia="en-IN"/>
              </w:rPr>
            </w:pPr>
            <w:r w:rsidRPr="00042F2D">
              <w:rPr>
                <w:sz w:val="24"/>
                <w:szCs w:val="28"/>
                <w:lang w:eastAsia="en-IN"/>
              </w:rPr>
              <w:t>0.09</w:t>
            </w:r>
          </w:p>
        </w:tc>
        <w:tc>
          <w:tcPr>
            <w:tcW w:w="1156" w:type="dxa"/>
          </w:tcPr>
          <w:p w14:paraId="41F8AC2C" w14:textId="77777777" w:rsidR="00425634" w:rsidRPr="00042F2D" w:rsidRDefault="00425634" w:rsidP="00E44957">
            <w:pPr>
              <w:spacing w:line="480" w:lineRule="auto"/>
              <w:jc w:val="center"/>
              <w:rPr>
                <w:sz w:val="24"/>
                <w:szCs w:val="28"/>
                <w:lang w:eastAsia="en-IN"/>
              </w:rPr>
            </w:pPr>
            <w:r w:rsidRPr="00042F2D">
              <w:rPr>
                <w:sz w:val="24"/>
                <w:szCs w:val="28"/>
                <w:lang w:eastAsia="en-IN"/>
              </w:rPr>
              <w:t>0.07</w:t>
            </w:r>
          </w:p>
        </w:tc>
        <w:tc>
          <w:tcPr>
            <w:tcW w:w="1152" w:type="dxa"/>
          </w:tcPr>
          <w:p w14:paraId="7BF1F277" w14:textId="77777777" w:rsidR="00425634" w:rsidRPr="00042F2D" w:rsidRDefault="00425634" w:rsidP="00E44957">
            <w:pPr>
              <w:spacing w:line="480" w:lineRule="auto"/>
              <w:jc w:val="center"/>
              <w:rPr>
                <w:sz w:val="24"/>
                <w:szCs w:val="28"/>
                <w:lang w:eastAsia="en-IN"/>
              </w:rPr>
            </w:pPr>
            <w:r w:rsidRPr="00042F2D">
              <w:rPr>
                <w:sz w:val="24"/>
                <w:szCs w:val="28"/>
                <w:lang w:eastAsia="en-IN"/>
              </w:rPr>
              <w:t>0.06</w:t>
            </w:r>
          </w:p>
        </w:tc>
        <w:tc>
          <w:tcPr>
            <w:tcW w:w="1002" w:type="dxa"/>
          </w:tcPr>
          <w:p w14:paraId="0BEFC14F" w14:textId="77777777" w:rsidR="00425634" w:rsidRPr="00042F2D" w:rsidRDefault="00425634" w:rsidP="00E44957">
            <w:pPr>
              <w:spacing w:line="480" w:lineRule="auto"/>
              <w:jc w:val="center"/>
              <w:rPr>
                <w:sz w:val="24"/>
                <w:szCs w:val="28"/>
                <w:lang w:eastAsia="en-IN"/>
              </w:rPr>
            </w:pPr>
            <w:r w:rsidRPr="00042F2D">
              <w:rPr>
                <w:sz w:val="24"/>
                <w:szCs w:val="28"/>
                <w:lang w:eastAsia="en-IN"/>
              </w:rPr>
              <w:t>0.07</w:t>
            </w:r>
          </w:p>
        </w:tc>
      </w:tr>
    </w:tbl>
    <w:p w14:paraId="270255CB" w14:textId="77777777" w:rsidR="00425634" w:rsidRDefault="00425634" w:rsidP="00E44957">
      <w:pPr>
        <w:spacing w:line="480" w:lineRule="auto"/>
        <w:jc w:val="center"/>
        <w:rPr>
          <w:b/>
          <w:bCs/>
          <w:sz w:val="24"/>
          <w:szCs w:val="24"/>
        </w:rPr>
      </w:pPr>
    </w:p>
    <w:p w14:paraId="28C0B069" w14:textId="77777777" w:rsidR="00425634" w:rsidRDefault="00425634" w:rsidP="00853D5E">
      <w:pPr>
        <w:spacing w:line="360" w:lineRule="auto"/>
        <w:jc w:val="both"/>
        <w:rPr>
          <w:b/>
          <w:bCs/>
          <w:sz w:val="24"/>
          <w:szCs w:val="24"/>
        </w:rPr>
      </w:pPr>
    </w:p>
    <w:p w14:paraId="40D949A7" w14:textId="77777777" w:rsidR="00425634" w:rsidRDefault="00425634" w:rsidP="00853D5E">
      <w:pPr>
        <w:spacing w:line="360" w:lineRule="auto"/>
        <w:jc w:val="both"/>
        <w:rPr>
          <w:b/>
          <w:bCs/>
          <w:sz w:val="24"/>
          <w:szCs w:val="24"/>
        </w:rPr>
      </w:pPr>
    </w:p>
    <w:p w14:paraId="660EF8F7" w14:textId="77777777" w:rsidR="00425634" w:rsidRDefault="00425634" w:rsidP="00853D5E">
      <w:pPr>
        <w:spacing w:line="360" w:lineRule="auto"/>
        <w:jc w:val="both"/>
        <w:rPr>
          <w:b/>
          <w:bCs/>
          <w:sz w:val="24"/>
          <w:szCs w:val="24"/>
        </w:rPr>
      </w:pPr>
    </w:p>
    <w:p w14:paraId="325CC006" w14:textId="67E69146" w:rsidR="00425634" w:rsidRPr="00042F2D" w:rsidRDefault="00425634" w:rsidP="00425634">
      <w:pPr>
        <w:pStyle w:val="BodyText"/>
        <w:spacing w:line="360" w:lineRule="auto"/>
        <w:ind w:right="515"/>
        <w:jc w:val="both"/>
        <w:rPr>
          <w:b/>
          <w:bCs/>
        </w:rPr>
      </w:pPr>
      <w:r w:rsidRPr="00042F2D">
        <w:rPr>
          <w:b/>
          <w:bCs/>
        </w:rPr>
        <w:lastRenderedPageBreak/>
        <w:t xml:space="preserve">Table </w:t>
      </w:r>
      <w:r w:rsidR="002A10D5">
        <w:rPr>
          <w:b/>
          <w:bCs/>
        </w:rPr>
        <w:t xml:space="preserve">4: </w:t>
      </w:r>
      <w:r w:rsidRPr="00042F2D">
        <w:rPr>
          <w:b/>
          <w:bCs/>
        </w:rPr>
        <w:t xml:space="preserve"> Effect of different nutrient combination on nutrient uptake by mung bean</w:t>
      </w:r>
    </w:p>
    <w:tbl>
      <w:tblPr>
        <w:tblW w:w="13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1150"/>
        <w:gridCol w:w="1153"/>
        <w:gridCol w:w="1152"/>
        <w:gridCol w:w="1156"/>
        <w:gridCol w:w="1152"/>
        <w:gridCol w:w="1002"/>
      </w:tblGrid>
      <w:tr w:rsidR="00425634" w:rsidRPr="00042F2D" w14:paraId="65B8F572" w14:textId="77777777" w:rsidTr="00647FC5">
        <w:trPr>
          <w:trHeight w:val="558"/>
          <w:jc w:val="center"/>
        </w:trPr>
        <w:tc>
          <w:tcPr>
            <w:tcW w:w="6907" w:type="dxa"/>
            <w:vMerge w:val="restart"/>
            <w:shd w:val="clear" w:color="auto" w:fill="auto"/>
            <w:noWrap/>
            <w:vAlign w:val="center"/>
          </w:tcPr>
          <w:p w14:paraId="2B3F6FE9"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Treatments</w:t>
            </w:r>
          </w:p>
        </w:tc>
        <w:tc>
          <w:tcPr>
            <w:tcW w:w="2303" w:type="dxa"/>
            <w:gridSpan w:val="2"/>
          </w:tcPr>
          <w:p w14:paraId="3BB50D4B"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N uptake (kg/ha)</w:t>
            </w:r>
          </w:p>
        </w:tc>
        <w:tc>
          <w:tcPr>
            <w:tcW w:w="2308" w:type="dxa"/>
            <w:gridSpan w:val="2"/>
          </w:tcPr>
          <w:p w14:paraId="2BCBD34F"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P uptake (kg/ha)</w:t>
            </w:r>
          </w:p>
        </w:tc>
        <w:tc>
          <w:tcPr>
            <w:tcW w:w="2154" w:type="dxa"/>
            <w:gridSpan w:val="2"/>
          </w:tcPr>
          <w:p w14:paraId="4576481A"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K uptake (kg/ha)</w:t>
            </w:r>
          </w:p>
        </w:tc>
      </w:tr>
      <w:tr w:rsidR="00425634" w:rsidRPr="00042F2D" w14:paraId="26707920" w14:textId="77777777" w:rsidTr="00647FC5">
        <w:trPr>
          <w:trHeight w:val="558"/>
          <w:jc w:val="center"/>
        </w:trPr>
        <w:tc>
          <w:tcPr>
            <w:tcW w:w="6907" w:type="dxa"/>
            <w:vMerge/>
            <w:shd w:val="clear" w:color="auto" w:fill="auto"/>
            <w:noWrap/>
            <w:vAlign w:val="center"/>
          </w:tcPr>
          <w:p w14:paraId="03ACF4C1" w14:textId="77777777" w:rsidR="00425634" w:rsidRPr="00042F2D" w:rsidRDefault="00425634" w:rsidP="00E44957">
            <w:pPr>
              <w:spacing w:line="480" w:lineRule="auto"/>
              <w:jc w:val="center"/>
              <w:rPr>
                <w:b/>
                <w:bCs/>
                <w:sz w:val="24"/>
                <w:szCs w:val="28"/>
                <w:lang w:eastAsia="en-IN"/>
              </w:rPr>
            </w:pPr>
          </w:p>
        </w:tc>
        <w:tc>
          <w:tcPr>
            <w:tcW w:w="1150" w:type="dxa"/>
          </w:tcPr>
          <w:p w14:paraId="1D363787"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Grain</w:t>
            </w:r>
          </w:p>
        </w:tc>
        <w:tc>
          <w:tcPr>
            <w:tcW w:w="1153" w:type="dxa"/>
          </w:tcPr>
          <w:p w14:paraId="43FCFE59"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Straw</w:t>
            </w:r>
          </w:p>
        </w:tc>
        <w:tc>
          <w:tcPr>
            <w:tcW w:w="1152" w:type="dxa"/>
          </w:tcPr>
          <w:p w14:paraId="5BB68109"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Grain</w:t>
            </w:r>
          </w:p>
        </w:tc>
        <w:tc>
          <w:tcPr>
            <w:tcW w:w="1156" w:type="dxa"/>
          </w:tcPr>
          <w:p w14:paraId="038114E8"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Straw</w:t>
            </w:r>
          </w:p>
        </w:tc>
        <w:tc>
          <w:tcPr>
            <w:tcW w:w="1152" w:type="dxa"/>
          </w:tcPr>
          <w:p w14:paraId="0A0BCB92"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Grain</w:t>
            </w:r>
          </w:p>
        </w:tc>
        <w:tc>
          <w:tcPr>
            <w:tcW w:w="1002" w:type="dxa"/>
          </w:tcPr>
          <w:p w14:paraId="018D57DD" w14:textId="77777777" w:rsidR="00425634" w:rsidRPr="00042F2D" w:rsidRDefault="00425634" w:rsidP="00E44957">
            <w:pPr>
              <w:spacing w:line="480" w:lineRule="auto"/>
              <w:jc w:val="center"/>
              <w:rPr>
                <w:b/>
                <w:bCs/>
                <w:sz w:val="24"/>
                <w:szCs w:val="28"/>
                <w:lang w:eastAsia="en-IN"/>
              </w:rPr>
            </w:pPr>
            <w:r w:rsidRPr="00042F2D">
              <w:rPr>
                <w:b/>
                <w:bCs/>
                <w:sz w:val="24"/>
                <w:szCs w:val="28"/>
                <w:lang w:eastAsia="en-IN"/>
              </w:rPr>
              <w:t>Straw</w:t>
            </w:r>
          </w:p>
        </w:tc>
      </w:tr>
      <w:tr w:rsidR="00425634" w:rsidRPr="00042F2D" w14:paraId="3FECE5F6" w14:textId="77777777" w:rsidTr="00647FC5">
        <w:trPr>
          <w:trHeight w:val="422"/>
          <w:jc w:val="center"/>
        </w:trPr>
        <w:tc>
          <w:tcPr>
            <w:tcW w:w="6907" w:type="dxa"/>
            <w:shd w:val="clear" w:color="auto" w:fill="auto"/>
            <w:noWrap/>
            <w:vAlign w:val="center"/>
          </w:tcPr>
          <w:p w14:paraId="43E3912D"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1</w:t>
            </w:r>
            <w:r w:rsidRPr="00042F2D">
              <w:rPr>
                <w:sz w:val="24"/>
                <w:szCs w:val="28"/>
              </w:rPr>
              <w:t>-Control</w:t>
            </w:r>
          </w:p>
        </w:tc>
        <w:tc>
          <w:tcPr>
            <w:tcW w:w="1150" w:type="dxa"/>
            <w:vAlign w:val="bottom"/>
          </w:tcPr>
          <w:p w14:paraId="0C453472" w14:textId="77777777" w:rsidR="00425634" w:rsidRPr="00042F2D" w:rsidRDefault="00425634" w:rsidP="00E44957">
            <w:pPr>
              <w:spacing w:line="480" w:lineRule="auto"/>
              <w:jc w:val="center"/>
              <w:rPr>
                <w:sz w:val="24"/>
                <w:szCs w:val="24"/>
                <w:lang w:eastAsia="en-IN"/>
              </w:rPr>
            </w:pPr>
            <w:r w:rsidRPr="00042F2D">
              <w:rPr>
                <w:sz w:val="24"/>
                <w:szCs w:val="24"/>
              </w:rPr>
              <w:t>29.54</w:t>
            </w:r>
          </w:p>
        </w:tc>
        <w:tc>
          <w:tcPr>
            <w:tcW w:w="1153" w:type="dxa"/>
            <w:vAlign w:val="bottom"/>
          </w:tcPr>
          <w:p w14:paraId="55F9A0FA" w14:textId="77777777" w:rsidR="00425634" w:rsidRPr="00042F2D" w:rsidRDefault="00425634" w:rsidP="00E44957">
            <w:pPr>
              <w:spacing w:line="480" w:lineRule="auto"/>
              <w:jc w:val="center"/>
              <w:rPr>
                <w:sz w:val="24"/>
                <w:szCs w:val="24"/>
              </w:rPr>
            </w:pPr>
            <w:r w:rsidRPr="00042F2D">
              <w:rPr>
                <w:sz w:val="24"/>
                <w:szCs w:val="24"/>
              </w:rPr>
              <w:t>23.23</w:t>
            </w:r>
          </w:p>
        </w:tc>
        <w:tc>
          <w:tcPr>
            <w:tcW w:w="1152" w:type="dxa"/>
            <w:vAlign w:val="bottom"/>
          </w:tcPr>
          <w:p w14:paraId="64A16D10" w14:textId="77777777" w:rsidR="00425634" w:rsidRPr="00042F2D" w:rsidRDefault="00425634" w:rsidP="00E44957">
            <w:pPr>
              <w:spacing w:line="480" w:lineRule="auto"/>
              <w:jc w:val="center"/>
              <w:rPr>
                <w:sz w:val="24"/>
                <w:szCs w:val="24"/>
              </w:rPr>
            </w:pPr>
            <w:r w:rsidRPr="00042F2D">
              <w:rPr>
                <w:sz w:val="24"/>
                <w:szCs w:val="24"/>
              </w:rPr>
              <w:t>3.94</w:t>
            </w:r>
          </w:p>
        </w:tc>
        <w:tc>
          <w:tcPr>
            <w:tcW w:w="1156" w:type="dxa"/>
            <w:vAlign w:val="bottom"/>
          </w:tcPr>
          <w:p w14:paraId="1FE1DB47" w14:textId="77777777" w:rsidR="00425634" w:rsidRPr="00042F2D" w:rsidRDefault="00425634" w:rsidP="00E44957">
            <w:pPr>
              <w:spacing w:line="480" w:lineRule="auto"/>
              <w:jc w:val="center"/>
              <w:rPr>
                <w:sz w:val="24"/>
                <w:szCs w:val="24"/>
              </w:rPr>
            </w:pPr>
            <w:r w:rsidRPr="00042F2D">
              <w:rPr>
                <w:sz w:val="24"/>
                <w:szCs w:val="24"/>
              </w:rPr>
              <w:t>3.87</w:t>
            </w:r>
          </w:p>
        </w:tc>
        <w:tc>
          <w:tcPr>
            <w:tcW w:w="1152" w:type="dxa"/>
            <w:vAlign w:val="bottom"/>
          </w:tcPr>
          <w:p w14:paraId="36A5EBD0" w14:textId="77777777" w:rsidR="00425634" w:rsidRPr="00042F2D" w:rsidRDefault="00425634" w:rsidP="00E44957">
            <w:pPr>
              <w:spacing w:line="480" w:lineRule="auto"/>
              <w:jc w:val="center"/>
              <w:rPr>
                <w:sz w:val="24"/>
                <w:szCs w:val="24"/>
              </w:rPr>
            </w:pPr>
            <w:r w:rsidRPr="00042F2D">
              <w:rPr>
                <w:sz w:val="24"/>
                <w:szCs w:val="24"/>
              </w:rPr>
              <w:t>7.34</w:t>
            </w:r>
          </w:p>
        </w:tc>
        <w:tc>
          <w:tcPr>
            <w:tcW w:w="1002" w:type="dxa"/>
            <w:vAlign w:val="bottom"/>
          </w:tcPr>
          <w:p w14:paraId="16546D2C" w14:textId="77777777" w:rsidR="00425634" w:rsidRPr="00042F2D" w:rsidRDefault="00425634" w:rsidP="00E44957">
            <w:pPr>
              <w:spacing w:line="480" w:lineRule="auto"/>
              <w:jc w:val="center"/>
              <w:rPr>
                <w:sz w:val="24"/>
                <w:szCs w:val="24"/>
              </w:rPr>
            </w:pPr>
            <w:r w:rsidRPr="00042F2D">
              <w:rPr>
                <w:sz w:val="24"/>
                <w:szCs w:val="24"/>
              </w:rPr>
              <w:t>24.78</w:t>
            </w:r>
          </w:p>
        </w:tc>
      </w:tr>
      <w:tr w:rsidR="00425634" w:rsidRPr="00042F2D" w14:paraId="57BEA363" w14:textId="77777777" w:rsidTr="00647FC5">
        <w:trPr>
          <w:trHeight w:val="241"/>
          <w:jc w:val="center"/>
        </w:trPr>
        <w:tc>
          <w:tcPr>
            <w:tcW w:w="6907" w:type="dxa"/>
            <w:shd w:val="clear" w:color="auto" w:fill="auto"/>
            <w:noWrap/>
            <w:vAlign w:val="center"/>
            <w:hideMark/>
          </w:tcPr>
          <w:p w14:paraId="7E3ED1F3"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2</w:t>
            </w:r>
            <w:r w:rsidRPr="00042F2D">
              <w:rPr>
                <w:sz w:val="24"/>
                <w:szCs w:val="28"/>
              </w:rPr>
              <w:t>-50% RDF (10:20:00 kg/ha)</w:t>
            </w:r>
          </w:p>
        </w:tc>
        <w:tc>
          <w:tcPr>
            <w:tcW w:w="1150" w:type="dxa"/>
            <w:vAlign w:val="bottom"/>
          </w:tcPr>
          <w:p w14:paraId="4B095156" w14:textId="77777777" w:rsidR="00425634" w:rsidRPr="00042F2D" w:rsidRDefault="00425634" w:rsidP="00E44957">
            <w:pPr>
              <w:spacing w:line="480" w:lineRule="auto"/>
              <w:jc w:val="center"/>
              <w:rPr>
                <w:sz w:val="24"/>
                <w:szCs w:val="24"/>
                <w:lang w:eastAsia="en-IN"/>
              </w:rPr>
            </w:pPr>
            <w:r w:rsidRPr="00042F2D">
              <w:rPr>
                <w:sz w:val="24"/>
                <w:szCs w:val="24"/>
              </w:rPr>
              <w:t>31.66</w:t>
            </w:r>
          </w:p>
        </w:tc>
        <w:tc>
          <w:tcPr>
            <w:tcW w:w="1153" w:type="dxa"/>
            <w:vAlign w:val="bottom"/>
          </w:tcPr>
          <w:p w14:paraId="3F822609" w14:textId="77777777" w:rsidR="00425634" w:rsidRPr="00042F2D" w:rsidRDefault="00425634" w:rsidP="00E44957">
            <w:pPr>
              <w:spacing w:line="480" w:lineRule="auto"/>
              <w:jc w:val="center"/>
              <w:rPr>
                <w:sz w:val="24"/>
                <w:szCs w:val="24"/>
              </w:rPr>
            </w:pPr>
            <w:r w:rsidRPr="00042F2D">
              <w:rPr>
                <w:sz w:val="24"/>
                <w:szCs w:val="24"/>
              </w:rPr>
              <w:t>27.20</w:t>
            </w:r>
          </w:p>
        </w:tc>
        <w:tc>
          <w:tcPr>
            <w:tcW w:w="1152" w:type="dxa"/>
            <w:vAlign w:val="bottom"/>
          </w:tcPr>
          <w:p w14:paraId="7EFA0048" w14:textId="77777777" w:rsidR="00425634" w:rsidRPr="00042F2D" w:rsidRDefault="00425634" w:rsidP="00E44957">
            <w:pPr>
              <w:spacing w:line="480" w:lineRule="auto"/>
              <w:jc w:val="center"/>
              <w:rPr>
                <w:sz w:val="24"/>
                <w:szCs w:val="24"/>
              </w:rPr>
            </w:pPr>
            <w:r w:rsidRPr="00042F2D">
              <w:rPr>
                <w:sz w:val="24"/>
                <w:szCs w:val="24"/>
              </w:rPr>
              <w:t>4.54</w:t>
            </w:r>
          </w:p>
        </w:tc>
        <w:tc>
          <w:tcPr>
            <w:tcW w:w="1156" w:type="dxa"/>
            <w:vAlign w:val="bottom"/>
          </w:tcPr>
          <w:p w14:paraId="57E9C244" w14:textId="77777777" w:rsidR="00425634" w:rsidRPr="00042F2D" w:rsidRDefault="00425634" w:rsidP="00E44957">
            <w:pPr>
              <w:spacing w:line="480" w:lineRule="auto"/>
              <w:jc w:val="center"/>
              <w:rPr>
                <w:sz w:val="24"/>
                <w:szCs w:val="24"/>
              </w:rPr>
            </w:pPr>
            <w:r w:rsidRPr="00042F2D">
              <w:rPr>
                <w:sz w:val="24"/>
                <w:szCs w:val="24"/>
              </w:rPr>
              <w:t>5.10</w:t>
            </w:r>
          </w:p>
        </w:tc>
        <w:tc>
          <w:tcPr>
            <w:tcW w:w="1152" w:type="dxa"/>
            <w:vAlign w:val="bottom"/>
          </w:tcPr>
          <w:p w14:paraId="3DCE8B23" w14:textId="77777777" w:rsidR="00425634" w:rsidRPr="00042F2D" w:rsidRDefault="00425634" w:rsidP="00E44957">
            <w:pPr>
              <w:spacing w:line="480" w:lineRule="auto"/>
              <w:jc w:val="center"/>
              <w:rPr>
                <w:sz w:val="24"/>
                <w:szCs w:val="24"/>
              </w:rPr>
            </w:pPr>
            <w:r w:rsidRPr="00042F2D">
              <w:rPr>
                <w:sz w:val="24"/>
                <w:szCs w:val="24"/>
              </w:rPr>
              <w:t>8.03</w:t>
            </w:r>
          </w:p>
        </w:tc>
        <w:tc>
          <w:tcPr>
            <w:tcW w:w="1002" w:type="dxa"/>
            <w:vAlign w:val="bottom"/>
          </w:tcPr>
          <w:p w14:paraId="37BC8ECA" w14:textId="77777777" w:rsidR="00425634" w:rsidRPr="00042F2D" w:rsidRDefault="00425634" w:rsidP="00E44957">
            <w:pPr>
              <w:spacing w:line="480" w:lineRule="auto"/>
              <w:jc w:val="center"/>
              <w:rPr>
                <w:sz w:val="24"/>
                <w:szCs w:val="24"/>
              </w:rPr>
            </w:pPr>
            <w:r w:rsidRPr="00042F2D">
              <w:rPr>
                <w:sz w:val="24"/>
                <w:szCs w:val="24"/>
              </w:rPr>
              <w:t>28.48</w:t>
            </w:r>
          </w:p>
        </w:tc>
      </w:tr>
      <w:tr w:rsidR="00425634" w:rsidRPr="00042F2D" w14:paraId="47591142" w14:textId="77777777" w:rsidTr="00647FC5">
        <w:trPr>
          <w:trHeight w:val="241"/>
          <w:jc w:val="center"/>
        </w:trPr>
        <w:tc>
          <w:tcPr>
            <w:tcW w:w="6907" w:type="dxa"/>
            <w:shd w:val="clear" w:color="auto" w:fill="auto"/>
            <w:noWrap/>
            <w:vAlign w:val="center"/>
          </w:tcPr>
          <w:p w14:paraId="478EFC29" w14:textId="77777777" w:rsidR="00425634" w:rsidRPr="00042F2D" w:rsidRDefault="00425634" w:rsidP="00E44957">
            <w:pPr>
              <w:spacing w:line="480" w:lineRule="auto"/>
              <w:jc w:val="both"/>
              <w:rPr>
                <w:sz w:val="24"/>
                <w:szCs w:val="28"/>
              </w:rPr>
            </w:pPr>
            <w:r w:rsidRPr="00042F2D">
              <w:rPr>
                <w:sz w:val="24"/>
                <w:szCs w:val="28"/>
              </w:rPr>
              <w:t>T</w:t>
            </w:r>
            <w:r w:rsidRPr="00042F2D">
              <w:rPr>
                <w:sz w:val="24"/>
                <w:szCs w:val="28"/>
                <w:vertAlign w:val="subscript"/>
              </w:rPr>
              <w:t>3</w:t>
            </w:r>
            <w:r w:rsidRPr="00042F2D">
              <w:rPr>
                <w:sz w:val="24"/>
                <w:szCs w:val="28"/>
              </w:rPr>
              <w:t>-100% RDF (20:40:00 kg/ha)</w:t>
            </w:r>
          </w:p>
        </w:tc>
        <w:tc>
          <w:tcPr>
            <w:tcW w:w="1150" w:type="dxa"/>
            <w:vAlign w:val="bottom"/>
          </w:tcPr>
          <w:p w14:paraId="536C79A6" w14:textId="77777777" w:rsidR="00425634" w:rsidRPr="00042F2D" w:rsidRDefault="00425634" w:rsidP="00E44957">
            <w:pPr>
              <w:spacing w:line="480" w:lineRule="auto"/>
              <w:jc w:val="center"/>
              <w:rPr>
                <w:sz w:val="24"/>
                <w:szCs w:val="24"/>
                <w:lang w:eastAsia="en-IN"/>
              </w:rPr>
            </w:pPr>
            <w:r w:rsidRPr="00042F2D">
              <w:rPr>
                <w:sz w:val="24"/>
                <w:szCs w:val="24"/>
              </w:rPr>
              <w:t>35.36</w:t>
            </w:r>
          </w:p>
        </w:tc>
        <w:tc>
          <w:tcPr>
            <w:tcW w:w="1153" w:type="dxa"/>
            <w:vAlign w:val="bottom"/>
          </w:tcPr>
          <w:p w14:paraId="0383BD76" w14:textId="77777777" w:rsidR="00425634" w:rsidRPr="00042F2D" w:rsidRDefault="00425634" w:rsidP="00E44957">
            <w:pPr>
              <w:spacing w:line="480" w:lineRule="auto"/>
              <w:jc w:val="center"/>
              <w:rPr>
                <w:sz w:val="24"/>
                <w:szCs w:val="24"/>
              </w:rPr>
            </w:pPr>
            <w:r w:rsidRPr="00042F2D">
              <w:rPr>
                <w:sz w:val="24"/>
                <w:szCs w:val="24"/>
              </w:rPr>
              <w:t>32.36</w:t>
            </w:r>
          </w:p>
        </w:tc>
        <w:tc>
          <w:tcPr>
            <w:tcW w:w="1152" w:type="dxa"/>
            <w:vAlign w:val="bottom"/>
          </w:tcPr>
          <w:p w14:paraId="7007F769" w14:textId="77777777" w:rsidR="00425634" w:rsidRPr="00042F2D" w:rsidRDefault="00425634" w:rsidP="00E44957">
            <w:pPr>
              <w:spacing w:line="480" w:lineRule="auto"/>
              <w:jc w:val="center"/>
              <w:rPr>
                <w:sz w:val="24"/>
                <w:szCs w:val="24"/>
              </w:rPr>
            </w:pPr>
            <w:r w:rsidRPr="00042F2D">
              <w:rPr>
                <w:sz w:val="24"/>
                <w:szCs w:val="24"/>
              </w:rPr>
              <w:t>5.13</w:t>
            </w:r>
          </w:p>
        </w:tc>
        <w:tc>
          <w:tcPr>
            <w:tcW w:w="1156" w:type="dxa"/>
            <w:vAlign w:val="bottom"/>
          </w:tcPr>
          <w:p w14:paraId="7CAB630A" w14:textId="77777777" w:rsidR="00425634" w:rsidRPr="00042F2D" w:rsidRDefault="00425634" w:rsidP="00E44957">
            <w:pPr>
              <w:spacing w:line="480" w:lineRule="auto"/>
              <w:jc w:val="center"/>
              <w:rPr>
                <w:sz w:val="24"/>
                <w:szCs w:val="24"/>
              </w:rPr>
            </w:pPr>
            <w:r w:rsidRPr="00042F2D">
              <w:rPr>
                <w:sz w:val="24"/>
                <w:szCs w:val="24"/>
              </w:rPr>
              <w:t>6.10</w:t>
            </w:r>
          </w:p>
        </w:tc>
        <w:tc>
          <w:tcPr>
            <w:tcW w:w="1152" w:type="dxa"/>
            <w:vAlign w:val="bottom"/>
          </w:tcPr>
          <w:p w14:paraId="5603660D" w14:textId="77777777" w:rsidR="00425634" w:rsidRPr="00042F2D" w:rsidRDefault="00425634" w:rsidP="00E44957">
            <w:pPr>
              <w:spacing w:line="480" w:lineRule="auto"/>
              <w:jc w:val="center"/>
              <w:rPr>
                <w:sz w:val="24"/>
                <w:szCs w:val="24"/>
              </w:rPr>
            </w:pPr>
            <w:r w:rsidRPr="00042F2D">
              <w:rPr>
                <w:sz w:val="24"/>
                <w:szCs w:val="24"/>
              </w:rPr>
              <w:t>9.43</w:t>
            </w:r>
          </w:p>
        </w:tc>
        <w:tc>
          <w:tcPr>
            <w:tcW w:w="1002" w:type="dxa"/>
            <w:vAlign w:val="bottom"/>
          </w:tcPr>
          <w:p w14:paraId="5B6EDE75" w14:textId="77777777" w:rsidR="00425634" w:rsidRPr="00042F2D" w:rsidRDefault="00425634" w:rsidP="00E44957">
            <w:pPr>
              <w:spacing w:line="480" w:lineRule="auto"/>
              <w:jc w:val="center"/>
              <w:rPr>
                <w:sz w:val="24"/>
                <w:szCs w:val="24"/>
              </w:rPr>
            </w:pPr>
            <w:r w:rsidRPr="00042F2D">
              <w:rPr>
                <w:sz w:val="24"/>
                <w:szCs w:val="24"/>
              </w:rPr>
              <w:t>33.77</w:t>
            </w:r>
          </w:p>
        </w:tc>
      </w:tr>
      <w:tr w:rsidR="00425634" w:rsidRPr="00042F2D" w14:paraId="4DDA15B6" w14:textId="77777777" w:rsidTr="00647FC5">
        <w:trPr>
          <w:trHeight w:val="378"/>
          <w:jc w:val="center"/>
        </w:trPr>
        <w:tc>
          <w:tcPr>
            <w:tcW w:w="6907" w:type="dxa"/>
            <w:shd w:val="clear" w:color="auto" w:fill="auto"/>
            <w:noWrap/>
            <w:vAlign w:val="center"/>
          </w:tcPr>
          <w:p w14:paraId="3EF7FA40"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4</w:t>
            </w:r>
            <w:r w:rsidRPr="00042F2D">
              <w:rPr>
                <w:sz w:val="24"/>
                <w:szCs w:val="28"/>
              </w:rPr>
              <w:t>-100% RDF + Vermicompost 2.5 t/ha</w:t>
            </w:r>
          </w:p>
        </w:tc>
        <w:tc>
          <w:tcPr>
            <w:tcW w:w="1150" w:type="dxa"/>
            <w:vAlign w:val="bottom"/>
          </w:tcPr>
          <w:p w14:paraId="4A484AF5" w14:textId="77777777" w:rsidR="00425634" w:rsidRPr="00042F2D" w:rsidRDefault="00425634" w:rsidP="00E44957">
            <w:pPr>
              <w:spacing w:line="480" w:lineRule="auto"/>
              <w:jc w:val="center"/>
              <w:rPr>
                <w:sz w:val="24"/>
                <w:szCs w:val="24"/>
                <w:lang w:eastAsia="en-IN"/>
              </w:rPr>
            </w:pPr>
            <w:r w:rsidRPr="00042F2D">
              <w:rPr>
                <w:sz w:val="24"/>
                <w:szCs w:val="24"/>
              </w:rPr>
              <w:t>45.43</w:t>
            </w:r>
          </w:p>
        </w:tc>
        <w:tc>
          <w:tcPr>
            <w:tcW w:w="1153" w:type="dxa"/>
            <w:vAlign w:val="bottom"/>
          </w:tcPr>
          <w:p w14:paraId="52706D73" w14:textId="77777777" w:rsidR="00425634" w:rsidRPr="00042F2D" w:rsidRDefault="00425634" w:rsidP="00E44957">
            <w:pPr>
              <w:spacing w:line="480" w:lineRule="auto"/>
              <w:jc w:val="center"/>
              <w:rPr>
                <w:sz w:val="24"/>
                <w:szCs w:val="24"/>
              </w:rPr>
            </w:pPr>
            <w:r w:rsidRPr="00042F2D">
              <w:rPr>
                <w:sz w:val="24"/>
                <w:szCs w:val="24"/>
              </w:rPr>
              <w:t>41.48</w:t>
            </w:r>
          </w:p>
        </w:tc>
        <w:tc>
          <w:tcPr>
            <w:tcW w:w="1152" w:type="dxa"/>
            <w:vAlign w:val="bottom"/>
          </w:tcPr>
          <w:p w14:paraId="3E23A374" w14:textId="77777777" w:rsidR="00425634" w:rsidRPr="00042F2D" w:rsidRDefault="00425634" w:rsidP="00E44957">
            <w:pPr>
              <w:spacing w:line="480" w:lineRule="auto"/>
              <w:jc w:val="center"/>
              <w:rPr>
                <w:sz w:val="24"/>
                <w:szCs w:val="24"/>
              </w:rPr>
            </w:pPr>
            <w:r w:rsidRPr="00042F2D">
              <w:rPr>
                <w:sz w:val="24"/>
                <w:szCs w:val="24"/>
              </w:rPr>
              <w:t>7.74</w:t>
            </w:r>
          </w:p>
        </w:tc>
        <w:tc>
          <w:tcPr>
            <w:tcW w:w="1156" w:type="dxa"/>
            <w:vAlign w:val="bottom"/>
          </w:tcPr>
          <w:p w14:paraId="78426856" w14:textId="77777777" w:rsidR="00425634" w:rsidRPr="00042F2D" w:rsidRDefault="00425634" w:rsidP="00E44957">
            <w:pPr>
              <w:spacing w:line="480" w:lineRule="auto"/>
              <w:jc w:val="center"/>
              <w:rPr>
                <w:sz w:val="24"/>
                <w:szCs w:val="24"/>
              </w:rPr>
            </w:pPr>
            <w:r w:rsidRPr="00042F2D">
              <w:rPr>
                <w:sz w:val="24"/>
                <w:szCs w:val="24"/>
              </w:rPr>
              <w:t>10.78</w:t>
            </w:r>
          </w:p>
        </w:tc>
        <w:tc>
          <w:tcPr>
            <w:tcW w:w="1152" w:type="dxa"/>
            <w:vAlign w:val="bottom"/>
          </w:tcPr>
          <w:p w14:paraId="26A9AB39" w14:textId="77777777" w:rsidR="00425634" w:rsidRPr="00042F2D" w:rsidRDefault="00425634" w:rsidP="00E44957">
            <w:pPr>
              <w:spacing w:line="480" w:lineRule="auto"/>
              <w:jc w:val="center"/>
              <w:rPr>
                <w:sz w:val="24"/>
                <w:szCs w:val="24"/>
              </w:rPr>
            </w:pPr>
            <w:r w:rsidRPr="00042F2D">
              <w:rPr>
                <w:sz w:val="24"/>
                <w:szCs w:val="24"/>
              </w:rPr>
              <w:t>12.60</w:t>
            </w:r>
          </w:p>
        </w:tc>
        <w:tc>
          <w:tcPr>
            <w:tcW w:w="1002" w:type="dxa"/>
            <w:vAlign w:val="bottom"/>
          </w:tcPr>
          <w:p w14:paraId="561A6679" w14:textId="77777777" w:rsidR="00425634" w:rsidRPr="00042F2D" w:rsidRDefault="00425634" w:rsidP="00E44957">
            <w:pPr>
              <w:spacing w:line="480" w:lineRule="auto"/>
              <w:jc w:val="center"/>
              <w:rPr>
                <w:sz w:val="24"/>
                <w:szCs w:val="24"/>
              </w:rPr>
            </w:pPr>
            <w:r w:rsidRPr="00042F2D">
              <w:rPr>
                <w:sz w:val="24"/>
                <w:szCs w:val="24"/>
              </w:rPr>
              <w:t>43.13</w:t>
            </w:r>
          </w:p>
        </w:tc>
      </w:tr>
      <w:tr w:rsidR="00425634" w:rsidRPr="00042F2D" w14:paraId="1A0DC794" w14:textId="77777777" w:rsidTr="00647FC5">
        <w:trPr>
          <w:trHeight w:val="378"/>
          <w:jc w:val="center"/>
        </w:trPr>
        <w:tc>
          <w:tcPr>
            <w:tcW w:w="6907" w:type="dxa"/>
            <w:shd w:val="clear" w:color="auto" w:fill="auto"/>
            <w:noWrap/>
            <w:vAlign w:val="center"/>
          </w:tcPr>
          <w:p w14:paraId="427FB438"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5</w:t>
            </w:r>
            <w:r w:rsidRPr="00042F2D">
              <w:rPr>
                <w:sz w:val="24"/>
                <w:szCs w:val="28"/>
              </w:rPr>
              <w:t xml:space="preserve">-100% RDF + Vermicompost 2.5 t/ha + Biofertilizer </w:t>
            </w:r>
          </w:p>
        </w:tc>
        <w:tc>
          <w:tcPr>
            <w:tcW w:w="1150" w:type="dxa"/>
            <w:vAlign w:val="bottom"/>
          </w:tcPr>
          <w:p w14:paraId="38319EA9" w14:textId="77777777" w:rsidR="00425634" w:rsidRPr="00042F2D" w:rsidRDefault="00425634" w:rsidP="00E44957">
            <w:pPr>
              <w:spacing w:line="480" w:lineRule="auto"/>
              <w:jc w:val="center"/>
              <w:rPr>
                <w:sz w:val="24"/>
                <w:szCs w:val="24"/>
                <w:lang w:eastAsia="en-IN"/>
              </w:rPr>
            </w:pPr>
            <w:r w:rsidRPr="00042F2D">
              <w:rPr>
                <w:sz w:val="24"/>
                <w:szCs w:val="24"/>
              </w:rPr>
              <w:t>49.03</w:t>
            </w:r>
          </w:p>
        </w:tc>
        <w:tc>
          <w:tcPr>
            <w:tcW w:w="1153" w:type="dxa"/>
            <w:vAlign w:val="bottom"/>
          </w:tcPr>
          <w:p w14:paraId="62A09CD3" w14:textId="77777777" w:rsidR="00425634" w:rsidRPr="00042F2D" w:rsidRDefault="00425634" w:rsidP="00E44957">
            <w:pPr>
              <w:spacing w:line="480" w:lineRule="auto"/>
              <w:jc w:val="center"/>
              <w:rPr>
                <w:sz w:val="24"/>
                <w:szCs w:val="24"/>
              </w:rPr>
            </w:pPr>
            <w:r w:rsidRPr="00042F2D">
              <w:rPr>
                <w:sz w:val="24"/>
                <w:szCs w:val="24"/>
              </w:rPr>
              <w:t>44.55</w:t>
            </w:r>
          </w:p>
        </w:tc>
        <w:tc>
          <w:tcPr>
            <w:tcW w:w="1152" w:type="dxa"/>
            <w:vAlign w:val="bottom"/>
          </w:tcPr>
          <w:p w14:paraId="46AD25EA" w14:textId="77777777" w:rsidR="00425634" w:rsidRPr="00042F2D" w:rsidRDefault="00425634" w:rsidP="00E44957">
            <w:pPr>
              <w:spacing w:line="480" w:lineRule="auto"/>
              <w:jc w:val="center"/>
              <w:rPr>
                <w:sz w:val="24"/>
                <w:szCs w:val="24"/>
              </w:rPr>
            </w:pPr>
            <w:r w:rsidRPr="00042F2D">
              <w:rPr>
                <w:sz w:val="24"/>
                <w:szCs w:val="24"/>
              </w:rPr>
              <w:t>8.75</w:t>
            </w:r>
          </w:p>
        </w:tc>
        <w:tc>
          <w:tcPr>
            <w:tcW w:w="1156" w:type="dxa"/>
            <w:vAlign w:val="bottom"/>
          </w:tcPr>
          <w:p w14:paraId="7B9464FC" w14:textId="77777777" w:rsidR="00425634" w:rsidRPr="00042F2D" w:rsidRDefault="00425634" w:rsidP="00E44957">
            <w:pPr>
              <w:spacing w:line="480" w:lineRule="auto"/>
              <w:jc w:val="center"/>
              <w:rPr>
                <w:sz w:val="24"/>
                <w:szCs w:val="24"/>
              </w:rPr>
            </w:pPr>
            <w:r w:rsidRPr="00042F2D">
              <w:rPr>
                <w:sz w:val="24"/>
                <w:szCs w:val="24"/>
              </w:rPr>
              <w:t>12.52</w:t>
            </w:r>
          </w:p>
        </w:tc>
        <w:tc>
          <w:tcPr>
            <w:tcW w:w="1152" w:type="dxa"/>
            <w:vAlign w:val="bottom"/>
          </w:tcPr>
          <w:p w14:paraId="06F315BB" w14:textId="77777777" w:rsidR="00425634" w:rsidRPr="00042F2D" w:rsidRDefault="00425634" w:rsidP="00E44957">
            <w:pPr>
              <w:spacing w:line="480" w:lineRule="auto"/>
              <w:jc w:val="center"/>
              <w:rPr>
                <w:sz w:val="24"/>
                <w:szCs w:val="24"/>
              </w:rPr>
            </w:pPr>
            <w:r w:rsidRPr="00042F2D">
              <w:rPr>
                <w:sz w:val="24"/>
                <w:szCs w:val="24"/>
              </w:rPr>
              <w:t>13.91</w:t>
            </w:r>
          </w:p>
        </w:tc>
        <w:tc>
          <w:tcPr>
            <w:tcW w:w="1002" w:type="dxa"/>
            <w:vAlign w:val="bottom"/>
          </w:tcPr>
          <w:p w14:paraId="369555EA" w14:textId="77777777" w:rsidR="00425634" w:rsidRPr="00042F2D" w:rsidRDefault="00425634" w:rsidP="00E44957">
            <w:pPr>
              <w:spacing w:line="480" w:lineRule="auto"/>
              <w:jc w:val="center"/>
              <w:rPr>
                <w:sz w:val="24"/>
                <w:szCs w:val="24"/>
              </w:rPr>
            </w:pPr>
            <w:r w:rsidRPr="00042F2D">
              <w:rPr>
                <w:sz w:val="24"/>
                <w:szCs w:val="24"/>
              </w:rPr>
              <w:t>46.59</w:t>
            </w:r>
          </w:p>
        </w:tc>
      </w:tr>
      <w:tr w:rsidR="00425634" w:rsidRPr="00042F2D" w14:paraId="2D78E56C" w14:textId="77777777" w:rsidTr="00647FC5">
        <w:trPr>
          <w:trHeight w:val="378"/>
          <w:jc w:val="center"/>
        </w:trPr>
        <w:tc>
          <w:tcPr>
            <w:tcW w:w="6907" w:type="dxa"/>
            <w:shd w:val="clear" w:color="auto" w:fill="auto"/>
            <w:noWrap/>
            <w:vAlign w:val="center"/>
          </w:tcPr>
          <w:p w14:paraId="1DAE3CE1"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6</w:t>
            </w:r>
            <w:r w:rsidRPr="00042F2D">
              <w:rPr>
                <w:sz w:val="24"/>
                <w:szCs w:val="28"/>
              </w:rPr>
              <w:t>-75% RDF (15:30:00 kg/ha)</w:t>
            </w:r>
          </w:p>
        </w:tc>
        <w:tc>
          <w:tcPr>
            <w:tcW w:w="1150" w:type="dxa"/>
            <w:vAlign w:val="bottom"/>
          </w:tcPr>
          <w:p w14:paraId="40623B7C" w14:textId="77777777" w:rsidR="00425634" w:rsidRPr="00042F2D" w:rsidRDefault="00425634" w:rsidP="00E44957">
            <w:pPr>
              <w:spacing w:line="480" w:lineRule="auto"/>
              <w:jc w:val="center"/>
              <w:rPr>
                <w:sz w:val="24"/>
                <w:szCs w:val="24"/>
                <w:lang w:eastAsia="en-IN"/>
              </w:rPr>
            </w:pPr>
            <w:r w:rsidRPr="00042F2D">
              <w:rPr>
                <w:sz w:val="24"/>
                <w:szCs w:val="24"/>
              </w:rPr>
              <w:t>33.39</w:t>
            </w:r>
          </w:p>
        </w:tc>
        <w:tc>
          <w:tcPr>
            <w:tcW w:w="1153" w:type="dxa"/>
            <w:vAlign w:val="bottom"/>
          </w:tcPr>
          <w:p w14:paraId="1390E349" w14:textId="77777777" w:rsidR="00425634" w:rsidRPr="00042F2D" w:rsidRDefault="00425634" w:rsidP="00E44957">
            <w:pPr>
              <w:spacing w:line="480" w:lineRule="auto"/>
              <w:jc w:val="center"/>
              <w:rPr>
                <w:sz w:val="24"/>
                <w:szCs w:val="24"/>
              </w:rPr>
            </w:pPr>
            <w:r w:rsidRPr="00042F2D">
              <w:rPr>
                <w:sz w:val="24"/>
                <w:szCs w:val="24"/>
              </w:rPr>
              <w:t>28.88</w:t>
            </w:r>
          </w:p>
        </w:tc>
        <w:tc>
          <w:tcPr>
            <w:tcW w:w="1152" w:type="dxa"/>
            <w:vAlign w:val="bottom"/>
          </w:tcPr>
          <w:p w14:paraId="386C15D3" w14:textId="77777777" w:rsidR="00425634" w:rsidRPr="00042F2D" w:rsidRDefault="00425634" w:rsidP="00E44957">
            <w:pPr>
              <w:spacing w:line="480" w:lineRule="auto"/>
              <w:jc w:val="center"/>
              <w:rPr>
                <w:sz w:val="24"/>
                <w:szCs w:val="24"/>
              </w:rPr>
            </w:pPr>
            <w:r w:rsidRPr="00042F2D">
              <w:rPr>
                <w:sz w:val="24"/>
                <w:szCs w:val="24"/>
              </w:rPr>
              <w:t>5.11</w:t>
            </w:r>
          </w:p>
        </w:tc>
        <w:tc>
          <w:tcPr>
            <w:tcW w:w="1156" w:type="dxa"/>
            <w:vAlign w:val="bottom"/>
          </w:tcPr>
          <w:p w14:paraId="258E233C" w14:textId="77777777" w:rsidR="00425634" w:rsidRPr="00042F2D" w:rsidRDefault="00425634" w:rsidP="00E44957">
            <w:pPr>
              <w:spacing w:line="480" w:lineRule="auto"/>
              <w:jc w:val="center"/>
              <w:rPr>
                <w:sz w:val="24"/>
                <w:szCs w:val="24"/>
              </w:rPr>
            </w:pPr>
            <w:r w:rsidRPr="00042F2D">
              <w:rPr>
                <w:sz w:val="24"/>
                <w:szCs w:val="24"/>
              </w:rPr>
              <w:t>6.13</w:t>
            </w:r>
          </w:p>
        </w:tc>
        <w:tc>
          <w:tcPr>
            <w:tcW w:w="1152" w:type="dxa"/>
            <w:vAlign w:val="bottom"/>
          </w:tcPr>
          <w:p w14:paraId="58EA77A2" w14:textId="77777777" w:rsidR="00425634" w:rsidRPr="00042F2D" w:rsidRDefault="00425634" w:rsidP="00E44957">
            <w:pPr>
              <w:spacing w:line="480" w:lineRule="auto"/>
              <w:jc w:val="center"/>
              <w:rPr>
                <w:sz w:val="24"/>
                <w:szCs w:val="24"/>
              </w:rPr>
            </w:pPr>
            <w:r w:rsidRPr="00042F2D">
              <w:rPr>
                <w:sz w:val="24"/>
                <w:szCs w:val="24"/>
              </w:rPr>
              <w:t>8.74</w:t>
            </w:r>
          </w:p>
        </w:tc>
        <w:tc>
          <w:tcPr>
            <w:tcW w:w="1002" w:type="dxa"/>
            <w:vAlign w:val="bottom"/>
          </w:tcPr>
          <w:p w14:paraId="35FC5C97" w14:textId="77777777" w:rsidR="00425634" w:rsidRPr="00042F2D" w:rsidRDefault="00425634" w:rsidP="00E44957">
            <w:pPr>
              <w:spacing w:line="480" w:lineRule="auto"/>
              <w:jc w:val="center"/>
              <w:rPr>
                <w:sz w:val="24"/>
                <w:szCs w:val="24"/>
              </w:rPr>
            </w:pPr>
            <w:r w:rsidRPr="00042F2D">
              <w:rPr>
                <w:sz w:val="24"/>
                <w:szCs w:val="24"/>
              </w:rPr>
              <w:t>30.41</w:t>
            </w:r>
          </w:p>
        </w:tc>
      </w:tr>
      <w:tr w:rsidR="00425634" w:rsidRPr="00042F2D" w14:paraId="340F27F4" w14:textId="77777777" w:rsidTr="00647FC5">
        <w:trPr>
          <w:trHeight w:val="378"/>
          <w:jc w:val="center"/>
        </w:trPr>
        <w:tc>
          <w:tcPr>
            <w:tcW w:w="6907" w:type="dxa"/>
            <w:shd w:val="clear" w:color="auto" w:fill="auto"/>
            <w:noWrap/>
            <w:vAlign w:val="center"/>
            <w:hideMark/>
          </w:tcPr>
          <w:p w14:paraId="12062E8A"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7</w:t>
            </w:r>
            <w:r w:rsidRPr="00042F2D">
              <w:rPr>
                <w:sz w:val="24"/>
                <w:szCs w:val="28"/>
              </w:rPr>
              <w:t>-75% RDF + Vermicompost 2.5 t/ha</w:t>
            </w:r>
          </w:p>
        </w:tc>
        <w:tc>
          <w:tcPr>
            <w:tcW w:w="1150" w:type="dxa"/>
            <w:vAlign w:val="bottom"/>
          </w:tcPr>
          <w:p w14:paraId="1234107E" w14:textId="77777777" w:rsidR="00425634" w:rsidRPr="00042F2D" w:rsidRDefault="00425634" w:rsidP="00E44957">
            <w:pPr>
              <w:spacing w:line="480" w:lineRule="auto"/>
              <w:jc w:val="center"/>
              <w:rPr>
                <w:sz w:val="24"/>
                <w:szCs w:val="24"/>
                <w:lang w:eastAsia="en-IN"/>
              </w:rPr>
            </w:pPr>
            <w:r w:rsidRPr="00042F2D">
              <w:rPr>
                <w:sz w:val="24"/>
                <w:szCs w:val="24"/>
              </w:rPr>
              <w:t>36.96</w:t>
            </w:r>
          </w:p>
        </w:tc>
        <w:tc>
          <w:tcPr>
            <w:tcW w:w="1153" w:type="dxa"/>
            <w:vAlign w:val="bottom"/>
          </w:tcPr>
          <w:p w14:paraId="726979A0" w14:textId="77777777" w:rsidR="00425634" w:rsidRPr="00042F2D" w:rsidRDefault="00425634" w:rsidP="00E44957">
            <w:pPr>
              <w:spacing w:line="480" w:lineRule="auto"/>
              <w:jc w:val="center"/>
              <w:rPr>
                <w:sz w:val="24"/>
                <w:szCs w:val="24"/>
              </w:rPr>
            </w:pPr>
            <w:r w:rsidRPr="00042F2D">
              <w:rPr>
                <w:sz w:val="24"/>
                <w:szCs w:val="24"/>
              </w:rPr>
              <w:t>34.02</w:t>
            </w:r>
          </w:p>
        </w:tc>
        <w:tc>
          <w:tcPr>
            <w:tcW w:w="1152" w:type="dxa"/>
            <w:vAlign w:val="bottom"/>
          </w:tcPr>
          <w:p w14:paraId="536BF6BF" w14:textId="77777777" w:rsidR="00425634" w:rsidRPr="00042F2D" w:rsidRDefault="00425634" w:rsidP="00E44957">
            <w:pPr>
              <w:spacing w:line="480" w:lineRule="auto"/>
              <w:jc w:val="center"/>
              <w:rPr>
                <w:sz w:val="24"/>
                <w:szCs w:val="24"/>
              </w:rPr>
            </w:pPr>
            <w:r w:rsidRPr="00042F2D">
              <w:rPr>
                <w:sz w:val="24"/>
                <w:szCs w:val="24"/>
              </w:rPr>
              <w:t>5.63</w:t>
            </w:r>
          </w:p>
        </w:tc>
        <w:tc>
          <w:tcPr>
            <w:tcW w:w="1156" w:type="dxa"/>
            <w:vAlign w:val="bottom"/>
          </w:tcPr>
          <w:p w14:paraId="6FE5CE88" w14:textId="77777777" w:rsidR="00425634" w:rsidRPr="00042F2D" w:rsidRDefault="00425634" w:rsidP="00E44957">
            <w:pPr>
              <w:spacing w:line="480" w:lineRule="auto"/>
              <w:jc w:val="center"/>
              <w:rPr>
                <w:sz w:val="24"/>
                <w:szCs w:val="24"/>
              </w:rPr>
            </w:pPr>
            <w:r w:rsidRPr="00042F2D">
              <w:rPr>
                <w:sz w:val="24"/>
                <w:szCs w:val="24"/>
              </w:rPr>
              <w:t>7.19</w:t>
            </w:r>
          </w:p>
        </w:tc>
        <w:tc>
          <w:tcPr>
            <w:tcW w:w="1152" w:type="dxa"/>
            <w:vAlign w:val="bottom"/>
          </w:tcPr>
          <w:p w14:paraId="5E312CBE" w14:textId="77777777" w:rsidR="00425634" w:rsidRPr="00042F2D" w:rsidRDefault="00425634" w:rsidP="00E44957">
            <w:pPr>
              <w:spacing w:line="480" w:lineRule="auto"/>
              <w:jc w:val="center"/>
              <w:rPr>
                <w:sz w:val="24"/>
                <w:szCs w:val="24"/>
              </w:rPr>
            </w:pPr>
            <w:r w:rsidRPr="00042F2D">
              <w:rPr>
                <w:sz w:val="24"/>
                <w:szCs w:val="24"/>
              </w:rPr>
              <w:t>9.98</w:t>
            </w:r>
          </w:p>
        </w:tc>
        <w:tc>
          <w:tcPr>
            <w:tcW w:w="1002" w:type="dxa"/>
            <w:vAlign w:val="bottom"/>
          </w:tcPr>
          <w:p w14:paraId="1F8E6040" w14:textId="77777777" w:rsidR="00425634" w:rsidRPr="00042F2D" w:rsidRDefault="00425634" w:rsidP="00E44957">
            <w:pPr>
              <w:spacing w:line="480" w:lineRule="auto"/>
              <w:jc w:val="center"/>
              <w:rPr>
                <w:sz w:val="24"/>
                <w:szCs w:val="24"/>
              </w:rPr>
            </w:pPr>
            <w:r w:rsidRPr="00042F2D">
              <w:rPr>
                <w:sz w:val="24"/>
                <w:szCs w:val="24"/>
              </w:rPr>
              <w:t>35.22</w:t>
            </w:r>
          </w:p>
        </w:tc>
      </w:tr>
      <w:tr w:rsidR="00425634" w:rsidRPr="00042F2D" w14:paraId="597F3FC0" w14:textId="77777777" w:rsidTr="00647FC5">
        <w:trPr>
          <w:trHeight w:val="378"/>
          <w:jc w:val="center"/>
        </w:trPr>
        <w:tc>
          <w:tcPr>
            <w:tcW w:w="6907" w:type="dxa"/>
            <w:shd w:val="clear" w:color="auto" w:fill="auto"/>
            <w:noWrap/>
            <w:vAlign w:val="center"/>
            <w:hideMark/>
          </w:tcPr>
          <w:p w14:paraId="447C9807"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8</w:t>
            </w:r>
            <w:r w:rsidRPr="00042F2D">
              <w:rPr>
                <w:sz w:val="24"/>
                <w:szCs w:val="28"/>
              </w:rPr>
              <w:t>-75% RDF + Vermicompost 2.5 t/ha + Biofertilizer</w:t>
            </w:r>
          </w:p>
        </w:tc>
        <w:tc>
          <w:tcPr>
            <w:tcW w:w="1150" w:type="dxa"/>
            <w:vAlign w:val="bottom"/>
          </w:tcPr>
          <w:p w14:paraId="7AE11CF5" w14:textId="77777777" w:rsidR="00425634" w:rsidRPr="00042F2D" w:rsidRDefault="00425634" w:rsidP="00E44957">
            <w:pPr>
              <w:spacing w:line="480" w:lineRule="auto"/>
              <w:jc w:val="center"/>
              <w:rPr>
                <w:sz w:val="24"/>
                <w:szCs w:val="24"/>
                <w:lang w:eastAsia="en-IN"/>
              </w:rPr>
            </w:pPr>
            <w:r w:rsidRPr="00042F2D">
              <w:rPr>
                <w:sz w:val="24"/>
                <w:szCs w:val="24"/>
              </w:rPr>
              <w:t>42.17</w:t>
            </w:r>
          </w:p>
        </w:tc>
        <w:tc>
          <w:tcPr>
            <w:tcW w:w="1153" w:type="dxa"/>
            <w:vAlign w:val="bottom"/>
          </w:tcPr>
          <w:p w14:paraId="2920C9BB" w14:textId="77777777" w:rsidR="00425634" w:rsidRPr="00042F2D" w:rsidRDefault="00425634" w:rsidP="00E44957">
            <w:pPr>
              <w:spacing w:line="480" w:lineRule="auto"/>
              <w:jc w:val="center"/>
              <w:rPr>
                <w:sz w:val="24"/>
                <w:szCs w:val="24"/>
              </w:rPr>
            </w:pPr>
            <w:r w:rsidRPr="00042F2D">
              <w:rPr>
                <w:sz w:val="24"/>
                <w:szCs w:val="24"/>
              </w:rPr>
              <w:t>38.06</w:t>
            </w:r>
          </w:p>
        </w:tc>
        <w:tc>
          <w:tcPr>
            <w:tcW w:w="1152" w:type="dxa"/>
            <w:vAlign w:val="bottom"/>
          </w:tcPr>
          <w:p w14:paraId="69E7E5F8" w14:textId="77777777" w:rsidR="00425634" w:rsidRPr="00042F2D" w:rsidRDefault="00425634" w:rsidP="00E44957">
            <w:pPr>
              <w:spacing w:line="480" w:lineRule="auto"/>
              <w:jc w:val="center"/>
              <w:rPr>
                <w:sz w:val="24"/>
                <w:szCs w:val="24"/>
              </w:rPr>
            </w:pPr>
            <w:r w:rsidRPr="00042F2D">
              <w:rPr>
                <w:sz w:val="24"/>
                <w:szCs w:val="24"/>
              </w:rPr>
              <w:t>6.53</w:t>
            </w:r>
          </w:p>
        </w:tc>
        <w:tc>
          <w:tcPr>
            <w:tcW w:w="1156" w:type="dxa"/>
            <w:vAlign w:val="bottom"/>
          </w:tcPr>
          <w:p w14:paraId="006E4F89" w14:textId="77777777" w:rsidR="00425634" w:rsidRPr="00042F2D" w:rsidRDefault="00425634" w:rsidP="00E44957">
            <w:pPr>
              <w:spacing w:line="480" w:lineRule="auto"/>
              <w:jc w:val="center"/>
              <w:rPr>
                <w:sz w:val="24"/>
                <w:szCs w:val="24"/>
              </w:rPr>
            </w:pPr>
            <w:r w:rsidRPr="00042F2D">
              <w:rPr>
                <w:sz w:val="24"/>
                <w:szCs w:val="24"/>
              </w:rPr>
              <w:t>8.66</w:t>
            </w:r>
          </w:p>
        </w:tc>
        <w:tc>
          <w:tcPr>
            <w:tcW w:w="1152" w:type="dxa"/>
            <w:vAlign w:val="bottom"/>
          </w:tcPr>
          <w:p w14:paraId="22EDF896" w14:textId="77777777" w:rsidR="00425634" w:rsidRPr="00042F2D" w:rsidRDefault="00425634" w:rsidP="00E44957">
            <w:pPr>
              <w:spacing w:line="480" w:lineRule="auto"/>
              <w:jc w:val="center"/>
              <w:rPr>
                <w:sz w:val="24"/>
                <w:szCs w:val="24"/>
              </w:rPr>
            </w:pPr>
            <w:r w:rsidRPr="00042F2D">
              <w:rPr>
                <w:sz w:val="24"/>
                <w:szCs w:val="24"/>
              </w:rPr>
              <w:t>11.40</w:t>
            </w:r>
          </w:p>
        </w:tc>
        <w:tc>
          <w:tcPr>
            <w:tcW w:w="1002" w:type="dxa"/>
            <w:vAlign w:val="bottom"/>
          </w:tcPr>
          <w:p w14:paraId="1E6666B7" w14:textId="77777777" w:rsidR="00425634" w:rsidRPr="00042F2D" w:rsidRDefault="00425634" w:rsidP="00E44957">
            <w:pPr>
              <w:spacing w:line="480" w:lineRule="auto"/>
              <w:jc w:val="center"/>
              <w:rPr>
                <w:sz w:val="24"/>
                <w:szCs w:val="24"/>
              </w:rPr>
            </w:pPr>
            <w:r w:rsidRPr="00042F2D">
              <w:rPr>
                <w:sz w:val="24"/>
                <w:szCs w:val="24"/>
              </w:rPr>
              <w:t>39.38</w:t>
            </w:r>
          </w:p>
        </w:tc>
      </w:tr>
      <w:tr w:rsidR="00425634" w:rsidRPr="00042F2D" w14:paraId="57112E59" w14:textId="77777777" w:rsidTr="00647FC5">
        <w:trPr>
          <w:trHeight w:val="378"/>
          <w:jc w:val="center"/>
        </w:trPr>
        <w:tc>
          <w:tcPr>
            <w:tcW w:w="6907" w:type="dxa"/>
            <w:shd w:val="clear" w:color="auto" w:fill="auto"/>
            <w:noWrap/>
            <w:vAlign w:val="center"/>
            <w:hideMark/>
          </w:tcPr>
          <w:p w14:paraId="01BD92F7" w14:textId="77777777" w:rsidR="00425634" w:rsidRPr="00042F2D" w:rsidRDefault="00425634" w:rsidP="00E44957">
            <w:pPr>
              <w:spacing w:line="480" w:lineRule="auto"/>
              <w:jc w:val="both"/>
              <w:rPr>
                <w:sz w:val="24"/>
                <w:szCs w:val="28"/>
                <w:lang w:eastAsia="en-IN"/>
              </w:rPr>
            </w:pPr>
            <w:r w:rsidRPr="00042F2D">
              <w:rPr>
                <w:sz w:val="24"/>
                <w:szCs w:val="28"/>
              </w:rPr>
              <w:t>T</w:t>
            </w:r>
            <w:r w:rsidRPr="00042F2D">
              <w:rPr>
                <w:sz w:val="24"/>
                <w:szCs w:val="28"/>
                <w:vertAlign w:val="subscript"/>
              </w:rPr>
              <w:t>9</w:t>
            </w:r>
            <w:r w:rsidRPr="00042F2D">
              <w:rPr>
                <w:sz w:val="24"/>
                <w:szCs w:val="28"/>
              </w:rPr>
              <w:t>-Vermicompost 5 t/ha + Biofertilizer</w:t>
            </w:r>
          </w:p>
        </w:tc>
        <w:tc>
          <w:tcPr>
            <w:tcW w:w="1150" w:type="dxa"/>
            <w:vAlign w:val="bottom"/>
          </w:tcPr>
          <w:p w14:paraId="60BBC03B" w14:textId="77777777" w:rsidR="00425634" w:rsidRPr="00042F2D" w:rsidRDefault="00425634" w:rsidP="00E44957">
            <w:pPr>
              <w:spacing w:line="480" w:lineRule="auto"/>
              <w:jc w:val="center"/>
              <w:rPr>
                <w:sz w:val="24"/>
                <w:szCs w:val="24"/>
                <w:lang w:eastAsia="en-IN"/>
              </w:rPr>
            </w:pPr>
            <w:r w:rsidRPr="00042F2D">
              <w:rPr>
                <w:sz w:val="24"/>
                <w:szCs w:val="24"/>
              </w:rPr>
              <w:t>39.67</w:t>
            </w:r>
          </w:p>
        </w:tc>
        <w:tc>
          <w:tcPr>
            <w:tcW w:w="1153" w:type="dxa"/>
            <w:vAlign w:val="bottom"/>
          </w:tcPr>
          <w:p w14:paraId="1DCA819D" w14:textId="77777777" w:rsidR="00425634" w:rsidRPr="00042F2D" w:rsidRDefault="00425634" w:rsidP="00E44957">
            <w:pPr>
              <w:spacing w:line="480" w:lineRule="auto"/>
              <w:jc w:val="center"/>
              <w:rPr>
                <w:sz w:val="24"/>
                <w:szCs w:val="24"/>
              </w:rPr>
            </w:pPr>
            <w:r w:rsidRPr="00042F2D">
              <w:rPr>
                <w:sz w:val="24"/>
                <w:szCs w:val="24"/>
              </w:rPr>
              <w:t>37.22</w:t>
            </w:r>
          </w:p>
        </w:tc>
        <w:tc>
          <w:tcPr>
            <w:tcW w:w="1152" w:type="dxa"/>
            <w:vAlign w:val="bottom"/>
          </w:tcPr>
          <w:p w14:paraId="7CDB16E8" w14:textId="77777777" w:rsidR="00425634" w:rsidRPr="00042F2D" w:rsidRDefault="00425634" w:rsidP="00E44957">
            <w:pPr>
              <w:spacing w:line="480" w:lineRule="auto"/>
              <w:jc w:val="center"/>
              <w:rPr>
                <w:sz w:val="24"/>
                <w:szCs w:val="24"/>
              </w:rPr>
            </w:pPr>
            <w:r w:rsidRPr="00042F2D">
              <w:rPr>
                <w:sz w:val="24"/>
                <w:szCs w:val="24"/>
              </w:rPr>
              <w:t>6.50</w:t>
            </w:r>
          </w:p>
        </w:tc>
        <w:tc>
          <w:tcPr>
            <w:tcW w:w="1156" w:type="dxa"/>
            <w:vAlign w:val="bottom"/>
          </w:tcPr>
          <w:p w14:paraId="7C0ACF4B" w14:textId="77777777" w:rsidR="00425634" w:rsidRPr="00042F2D" w:rsidRDefault="00425634" w:rsidP="00E44957">
            <w:pPr>
              <w:spacing w:line="480" w:lineRule="auto"/>
              <w:jc w:val="center"/>
              <w:rPr>
                <w:sz w:val="24"/>
                <w:szCs w:val="24"/>
              </w:rPr>
            </w:pPr>
            <w:r w:rsidRPr="00042F2D">
              <w:rPr>
                <w:sz w:val="24"/>
                <w:szCs w:val="24"/>
              </w:rPr>
              <w:t>9.05</w:t>
            </w:r>
          </w:p>
        </w:tc>
        <w:tc>
          <w:tcPr>
            <w:tcW w:w="1152" w:type="dxa"/>
            <w:vAlign w:val="bottom"/>
          </w:tcPr>
          <w:p w14:paraId="45BF6AC1" w14:textId="77777777" w:rsidR="00425634" w:rsidRPr="00042F2D" w:rsidRDefault="00425634" w:rsidP="00E44957">
            <w:pPr>
              <w:spacing w:line="480" w:lineRule="auto"/>
              <w:jc w:val="center"/>
              <w:rPr>
                <w:sz w:val="24"/>
                <w:szCs w:val="24"/>
              </w:rPr>
            </w:pPr>
            <w:r w:rsidRPr="00042F2D">
              <w:rPr>
                <w:sz w:val="24"/>
                <w:szCs w:val="24"/>
              </w:rPr>
              <w:t>10.91</w:t>
            </w:r>
          </w:p>
        </w:tc>
        <w:tc>
          <w:tcPr>
            <w:tcW w:w="1002" w:type="dxa"/>
            <w:vAlign w:val="bottom"/>
          </w:tcPr>
          <w:p w14:paraId="5B6F475A" w14:textId="77777777" w:rsidR="00425634" w:rsidRPr="00042F2D" w:rsidRDefault="00425634" w:rsidP="00E44957">
            <w:pPr>
              <w:spacing w:line="480" w:lineRule="auto"/>
              <w:jc w:val="center"/>
              <w:rPr>
                <w:sz w:val="24"/>
                <w:szCs w:val="24"/>
              </w:rPr>
            </w:pPr>
            <w:r w:rsidRPr="00042F2D">
              <w:rPr>
                <w:sz w:val="24"/>
                <w:szCs w:val="24"/>
              </w:rPr>
              <w:t>38.48</w:t>
            </w:r>
          </w:p>
        </w:tc>
      </w:tr>
      <w:tr w:rsidR="00425634" w:rsidRPr="00042F2D" w14:paraId="29CAF304" w14:textId="77777777" w:rsidTr="00647FC5">
        <w:trPr>
          <w:trHeight w:val="378"/>
          <w:jc w:val="center"/>
        </w:trPr>
        <w:tc>
          <w:tcPr>
            <w:tcW w:w="6907" w:type="dxa"/>
            <w:shd w:val="clear" w:color="auto" w:fill="auto"/>
            <w:noWrap/>
            <w:vAlign w:val="center"/>
          </w:tcPr>
          <w:p w14:paraId="492BE054" w14:textId="77777777" w:rsidR="00425634" w:rsidRPr="00042F2D" w:rsidRDefault="00425634" w:rsidP="00E44957">
            <w:pPr>
              <w:spacing w:line="480" w:lineRule="auto"/>
              <w:jc w:val="both"/>
              <w:rPr>
                <w:sz w:val="24"/>
                <w:szCs w:val="28"/>
              </w:rPr>
            </w:pPr>
            <w:r w:rsidRPr="00042F2D">
              <w:rPr>
                <w:sz w:val="24"/>
                <w:szCs w:val="28"/>
              </w:rPr>
              <w:t>S. Em. ±</w:t>
            </w:r>
          </w:p>
        </w:tc>
        <w:tc>
          <w:tcPr>
            <w:tcW w:w="1150" w:type="dxa"/>
          </w:tcPr>
          <w:p w14:paraId="3349C1BF" w14:textId="77777777" w:rsidR="00425634" w:rsidRPr="00042F2D" w:rsidRDefault="00425634" w:rsidP="00E44957">
            <w:pPr>
              <w:spacing w:line="480" w:lineRule="auto"/>
              <w:jc w:val="center"/>
              <w:rPr>
                <w:sz w:val="24"/>
                <w:szCs w:val="28"/>
                <w:lang w:eastAsia="en-IN"/>
              </w:rPr>
            </w:pPr>
            <w:r w:rsidRPr="00042F2D">
              <w:rPr>
                <w:sz w:val="24"/>
                <w:szCs w:val="28"/>
                <w:lang w:eastAsia="en-IN"/>
              </w:rPr>
              <w:t>2.30</w:t>
            </w:r>
          </w:p>
        </w:tc>
        <w:tc>
          <w:tcPr>
            <w:tcW w:w="1153" w:type="dxa"/>
          </w:tcPr>
          <w:p w14:paraId="2F9A7DF3" w14:textId="77777777" w:rsidR="00425634" w:rsidRPr="00042F2D" w:rsidRDefault="00425634" w:rsidP="00E44957">
            <w:pPr>
              <w:spacing w:line="480" w:lineRule="auto"/>
              <w:jc w:val="center"/>
              <w:rPr>
                <w:sz w:val="24"/>
                <w:szCs w:val="28"/>
                <w:lang w:eastAsia="en-IN"/>
              </w:rPr>
            </w:pPr>
            <w:r w:rsidRPr="00042F2D">
              <w:rPr>
                <w:sz w:val="24"/>
                <w:szCs w:val="28"/>
                <w:lang w:eastAsia="en-IN"/>
              </w:rPr>
              <w:t>2.20</w:t>
            </w:r>
          </w:p>
        </w:tc>
        <w:tc>
          <w:tcPr>
            <w:tcW w:w="1152" w:type="dxa"/>
          </w:tcPr>
          <w:p w14:paraId="54DEAAA5" w14:textId="77777777" w:rsidR="00425634" w:rsidRPr="00042F2D" w:rsidRDefault="00425634" w:rsidP="00E44957">
            <w:pPr>
              <w:spacing w:line="480" w:lineRule="auto"/>
              <w:jc w:val="center"/>
              <w:rPr>
                <w:sz w:val="24"/>
                <w:szCs w:val="28"/>
                <w:lang w:eastAsia="en-IN"/>
              </w:rPr>
            </w:pPr>
            <w:r w:rsidRPr="00042F2D">
              <w:rPr>
                <w:sz w:val="24"/>
                <w:szCs w:val="28"/>
                <w:lang w:eastAsia="en-IN"/>
              </w:rPr>
              <w:t>0.75</w:t>
            </w:r>
          </w:p>
        </w:tc>
        <w:tc>
          <w:tcPr>
            <w:tcW w:w="1156" w:type="dxa"/>
          </w:tcPr>
          <w:p w14:paraId="7D454DD6" w14:textId="77777777" w:rsidR="00425634" w:rsidRPr="00042F2D" w:rsidRDefault="00425634" w:rsidP="00E44957">
            <w:pPr>
              <w:spacing w:line="480" w:lineRule="auto"/>
              <w:jc w:val="center"/>
              <w:rPr>
                <w:sz w:val="24"/>
                <w:szCs w:val="28"/>
                <w:lang w:eastAsia="en-IN"/>
              </w:rPr>
            </w:pPr>
            <w:r w:rsidRPr="00042F2D">
              <w:rPr>
                <w:sz w:val="24"/>
                <w:szCs w:val="28"/>
                <w:lang w:eastAsia="en-IN"/>
              </w:rPr>
              <w:t>1.30</w:t>
            </w:r>
          </w:p>
        </w:tc>
        <w:tc>
          <w:tcPr>
            <w:tcW w:w="1152" w:type="dxa"/>
          </w:tcPr>
          <w:p w14:paraId="66C7F909" w14:textId="77777777" w:rsidR="00425634" w:rsidRPr="00042F2D" w:rsidRDefault="00425634" w:rsidP="00E44957">
            <w:pPr>
              <w:spacing w:line="480" w:lineRule="auto"/>
              <w:jc w:val="center"/>
              <w:rPr>
                <w:sz w:val="24"/>
                <w:szCs w:val="28"/>
                <w:lang w:eastAsia="en-IN"/>
              </w:rPr>
            </w:pPr>
            <w:r w:rsidRPr="00042F2D">
              <w:rPr>
                <w:sz w:val="24"/>
                <w:szCs w:val="28"/>
                <w:lang w:eastAsia="en-IN"/>
              </w:rPr>
              <w:t>0.85</w:t>
            </w:r>
          </w:p>
        </w:tc>
        <w:tc>
          <w:tcPr>
            <w:tcW w:w="1002" w:type="dxa"/>
          </w:tcPr>
          <w:p w14:paraId="20A9B67F" w14:textId="77777777" w:rsidR="00425634" w:rsidRPr="00042F2D" w:rsidRDefault="00425634" w:rsidP="00E44957">
            <w:pPr>
              <w:spacing w:line="480" w:lineRule="auto"/>
              <w:jc w:val="center"/>
              <w:rPr>
                <w:sz w:val="24"/>
                <w:szCs w:val="28"/>
                <w:lang w:eastAsia="en-IN"/>
              </w:rPr>
            </w:pPr>
            <w:r w:rsidRPr="00042F2D">
              <w:rPr>
                <w:sz w:val="24"/>
                <w:szCs w:val="28"/>
                <w:lang w:eastAsia="en-IN"/>
              </w:rPr>
              <w:t>2.10</w:t>
            </w:r>
          </w:p>
        </w:tc>
      </w:tr>
      <w:tr w:rsidR="00425634" w:rsidRPr="00042F2D" w14:paraId="4BD365A0" w14:textId="77777777" w:rsidTr="00647FC5">
        <w:trPr>
          <w:trHeight w:val="378"/>
          <w:jc w:val="center"/>
        </w:trPr>
        <w:tc>
          <w:tcPr>
            <w:tcW w:w="6907" w:type="dxa"/>
            <w:shd w:val="clear" w:color="auto" w:fill="auto"/>
            <w:noWrap/>
            <w:vAlign w:val="center"/>
          </w:tcPr>
          <w:p w14:paraId="69D9A1DD" w14:textId="77777777" w:rsidR="00425634" w:rsidRPr="00042F2D" w:rsidRDefault="00425634" w:rsidP="00E44957">
            <w:pPr>
              <w:spacing w:line="480" w:lineRule="auto"/>
              <w:jc w:val="both"/>
              <w:rPr>
                <w:sz w:val="24"/>
                <w:szCs w:val="28"/>
              </w:rPr>
            </w:pPr>
            <w:r w:rsidRPr="00042F2D">
              <w:rPr>
                <w:sz w:val="24"/>
                <w:szCs w:val="28"/>
              </w:rPr>
              <w:t>CD at 5%</w:t>
            </w:r>
          </w:p>
        </w:tc>
        <w:tc>
          <w:tcPr>
            <w:tcW w:w="1150" w:type="dxa"/>
          </w:tcPr>
          <w:p w14:paraId="5D238B14" w14:textId="77777777" w:rsidR="00425634" w:rsidRPr="00042F2D" w:rsidRDefault="00425634" w:rsidP="00E44957">
            <w:pPr>
              <w:spacing w:line="480" w:lineRule="auto"/>
              <w:jc w:val="center"/>
              <w:rPr>
                <w:sz w:val="24"/>
                <w:szCs w:val="28"/>
                <w:lang w:eastAsia="en-IN"/>
              </w:rPr>
            </w:pPr>
            <w:r w:rsidRPr="00042F2D">
              <w:rPr>
                <w:sz w:val="24"/>
                <w:szCs w:val="28"/>
                <w:lang w:eastAsia="en-IN"/>
              </w:rPr>
              <w:t>6.92</w:t>
            </w:r>
          </w:p>
        </w:tc>
        <w:tc>
          <w:tcPr>
            <w:tcW w:w="1153" w:type="dxa"/>
          </w:tcPr>
          <w:p w14:paraId="379B5868" w14:textId="77777777" w:rsidR="00425634" w:rsidRPr="00042F2D" w:rsidRDefault="00425634" w:rsidP="00E44957">
            <w:pPr>
              <w:spacing w:line="480" w:lineRule="auto"/>
              <w:jc w:val="center"/>
              <w:rPr>
                <w:sz w:val="24"/>
                <w:szCs w:val="28"/>
                <w:lang w:eastAsia="en-IN"/>
              </w:rPr>
            </w:pPr>
            <w:r w:rsidRPr="00042F2D">
              <w:rPr>
                <w:sz w:val="24"/>
                <w:szCs w:val="28"/>
                <w:lang w:eastAsia="en-IN"/>
              </w:rPr>
              <w:t>6.62</w:t>
            </w:r>
          </w:p>
        </w:tc>
        <w:tc>
          <w:tcPr>
            <w:tcW w:w="1152" w:type="dxa"/>
          </w:tcPr>
          <w:p w14:paraId="5D9B54F6" w14:textId="77777777" w:rsidR="00425634" w:rsidRPr="00042F2D" w:rsidRDefault="00425634" w:rsidP="00E44957">
            <w:pPr>
              <w:spacing w:line="480" w:lineRule="auto"/>
              <w:jc w:val="center"/>
              <w:rPr>
                <w:sz w:val="24"/>
                <w:szCs w:val="28"/>
                <w:lang w:eastAsia="en-IN"/>
              </w:rPr>
            </w:pPr>
            <w:r w:rsidRPr="00042F2D">
              <w:rPr>
                <w:sz w:val="24"/>
                <w:szCs w:val="28"/>
                <w:lang w:eastAsia="en-IN"/>
              </w:rPr>
              <w:t>2.24</w:t>
            </w:r>
          </w:p>
        </w:tc>
        <w:tc>
          <w:tcPr>
            <w:tcW w:w="1156" w:type="dxa"/>
          </w:tcPr>
          <w:p w14:paraId="2B1750A3" w14:textId="77777777" w:rsidR="00425634" w:rsidRPr="00042F2D" w:rsidRDefault="00425634" w:rsidP="00E44957">
            <w:pPr>
              <w:spacing w:line="480" w:lineRule="auto"/>
              <w:jc w:val="center"/>
              <w:rPr>
                <w:sz w:val="24"/>
                <w:szCs w:val="28"/>
                <w:lang w:eastAsia="en-IN"/>
              </w:rPr>
            </w:pPr>
            <w:r w:rsidRPr="00042F2D">
              <w:rPr>
                <w:sz w:val="24"/>
                <w:szCs w:val="28"/>
                <w:lang w:eastAsia="en-IN"/>
              </w:rPr>
              <w:t>3.89</w:t>
            </w:r>
          </w:p>
        </w:tc>
        <w:tc>
          <w:tcPr>
            <w:tcW w:w="1152" w:type="dxa"/>
          </w:tcPr>
          <w:p w14:paraId="387D4CF0" w14:textId="77777777" w:rsidR="00425634" w:rsidRPr="00042F2D" w:rsidRDefault="00425634" w:rsidP="00E44957">
            <w:pPr>
              <w:spacing w:line="480" w:lineRule="auto"/>
              <w:jc w:val="center"/>
              <w:rPr>
                <w:sz w:val="24"/>
                <w:szCs w:val="28"/>
                <w:lang w:eastAsia="en-IN"/>
              </w:rPr>
            </w:pPr>
            <w:r w:rsidRPr="00042F2D">
              <w:rPr>
                <w:sz w:val="24"/>
                <w:szCs w:val="28"/>
                <w:lang w:eastAsia="en-IN"/>
              </w:rPr>
              <w:t>2.55</w:t>
            </w:r>
          </w:p>
        </w:tc>
        <w:tc>
          <w:tcPr>
            <w:tcW w:w="1002" w:type="dxa"/>
          </w:tcPr>
          <w:p w14:paraId="39FD7738" w14:textId="77777777" w:rsidR="00425634" w:rsidRPr="00042F2D" w:rsidRDefault="00425634" w:rsidP="00E44957">
            <w:pPr>
              <w:spacing w:line="480" w:lineRule="auto"/>
              <w:jc w:val="center"/>
              <w:rPr>
                <w:sz w:val="24"/>
                <w:szCs w:val="28"/>
                <w:lang w:eastAsia="en-IN"/>
              </w:rPr>
            </w:pPr>
            <w:r w:rsidRPr="00042F2D">
              <w:rPr>
                <w:sz w:val="24"/>
                <w:szCs w:val="28"/>
                <w:lang w:eastAsia="en-IN"/>
              </w:rPr>
              <w:t>6.28</w:t>
            </w:r>
          </w:p>
        </w:tc>
      </w:tr>
    </w:tbl>
    <w:p w14:paraId="07EE9381" w14:textId="77777777" w:rsidR="00425634" w:rsidRPr="00042F2D" w:rsidRDefault="00425634" w:rsidP="00425634"/>
    <w:p w14:paraId="6C335DCB" w14:textId="77777777" w:rsidR="00425634" w:rsidRDefault="00425634" w:rsidP="00853D5E">
      <w:pPr>
        <w:spacing w:line="360" w:lineRule="auto"/>
        <w:jc w:val="both"/>
        <w:rPr>
          <w:b/>
          <w:bCs/>
          <w:sz w:val="24"/>
          <w:szCs w:val="24"/>
        </w:rPr>
      </w:pPr>
    </w:p>
    <w:p w14:paraId="2C9739E4" w14:textId="77777777" w:rsidR="00425634" w:rsidRDefault="00425634" w:rsidP="00853D5E">
      <w:pPr>
        <w:spacing w:line="360" w:lineRule="auto"/>
        <w:jc w:val="both"/>
        <w:rPr>
          <w:b/>
          <w:bCs/>
          <w:sz w:val="24"/>
          <w:szCs w:val="24"/>
        </w:rPr>
      </w:pPr>
    </w:p>
    <w:p w14:paraId="22A6DDB0" w14:textId="77777777" w:rsidR="00425634" w:rsidRDefault="00425634" w:rsidP="00853D5E">
      <w:pPr>
        <w:spacing w:line="360" w:lineRule="auto"/>
        <w:jc w:val="both"/>
        <w:rPr>
          <w:b/>
          <w:bCs/>
          <w:sz w:val="24"/>
          <w:szCs w:val="24"/>
        </w:rPr>
      </w:pPr>
    </w:p>
    <w:p w14:paraId="0E50000E" w14:textId="77777777" w:rsidR="00425634" w:rsidRDefault="00425634" w:rsidP="00853D5E">
      <w:pPr>
        <w:spacing w:line="360" w:lineRule="auto"/>
        <w:jc w:val="both"/>
        <w:rPr>
          <w:b/>
          <w:bCs/>
          <w:sz w:val="24"/>
          <w:szCs w:val="24"/>
        </w:rPr>
      </w:pPr>
    </w:p>
    <w:p w14:paraId="5FB207F4" w14:textId="70D47F66" w:rsidR="00494CED" w:rsidRPr="00336656" w:rsidRDefault="00494CED" w:rsidP="00336656">
      <w:pPr>
        <w:rPr>
          <w:sz w:val="24"/>
        </w:rPr>
        <w:sectPr w:rsidR="00494CED" w:rsidRPr="00336656" w:rsidSect="00307486">
          <w:pgSz w:w="16840" w:h="11910" w:orient="landscape"/>
          <w:pgMar w:top="1100" w:right="2020" w:bottom="280" w:left="1220" w:header="720" w:footer="720" w:gutter="0"/>
          <w:cols w:space="720"/>
        </w:sectPr>
      </w:pPr>
    </w:p>
    <w:p w14:paraId="0AB3D9E7" w14:textId="77777777" w:rsidR="002A10D5" w:rsidRPr="002A10D5" w:rsidRDefault="002A10D5" w:rsidP="002A10D5">
      <w:pPr>
        <w:spacing w:before="80" w:line="360" w:lineRule="auto"/>
        <w:jc w:val="both"/>
        <w:rPr>
          <w:b/>
          <w:sz w:val="24"/>
          <w:szCs w:val="24"/>
        </w:rPr>
      </w:pPr>
      <w:r w:rsidRPr="002A10D5">
        <w:rPr>
          <w:b/>
          <w:sz w:val="24"/>
          <w:szCs w:val="24"/>
        </w:rPr>
        <w:lastRenderedPageBreak/>
        <w:t>Disclaimer (Artificial intelligence)</w:t>
      </w:r>
    </w:p>
    <w:p w14:paraId="30BB1F80" w14:textId="77777777" w:rsidR="002A10D5" w:rsidRPr="002A10D5" w:rsidRDefault="002A10D5" w:rsidP="002A10D5">
      <w:pPr>
        <w:spacing w:before="80" w:line="360" w:lineRule="auto"/>
        <w:jc w:val="both"/>
        <w:rPr>
          <w:sz w:val="24"/>
          <w:szCs w:val="24"/>
        </w:rPr>
      </w:pPr>
      <w:r w:rsidRPr="002A10D5">
        <w:rPr>
          <w:sz w:val="24"/>
          <w:szCs w:val="24"/>
        </w:rPr>
        <w:t xml:space="preserve">Option 1: </w:t>
      </w:r>
    </w:p>
    <w:p w14:paraId="15B44E44" w14:textId="77777777" w:rsidR="002A10D5" w:rsidRPr="002A10D5" w:rsidRDefault="002A10D5" w:rsidP="002A10D5">
      <w:pPr>
        <w:spacing w:before="80" w:line="360" w:lineRule="auto"/>
        <w:jc w:val="both"/>
        <w:rPr>
          <w:sz w:val="24"/>
          <w:szCs w:val="24"/>
        </w:rPr>
      </w:pPr>
      <w:r w:rsidRPr="002A10D5">
        <w:rPr>
          <w:sz w:val="24"/>
          <w:szCs w:val="24"/>
        </w:rPr>
        <w:t xml:space="preserve">Author(s) hereby declare that NO generative AI technologies such as Large Language Models (ChatGPT, COPILOT, etc.) and text-to-image generators have been used during the writing or editing of this manuscript. </w:t>
      </w:r>
    </w:p>
    <w:p w14:paraId="412B353C" w14:textId="77777777" w:rsidR="002A10D5" w:rsidRPr="002A10D5" w:rsidRDefault="002A10D5" w:rsidP="002A10D5">
      <w:pPr>
        <w:spacing w:before="80" w:line="360" w:lineRule="auto"/>
        <w:jc w:val="both"/>
        <w:rPr>
          <w:sz w:val="24"/>
          <w:szCs w:val="24"/>
        </w:rPr>
      </w:pPr>
      <w:r w:rsidRPr="002A10D5">
        <w:rPr>
          <w:sz w:val="24"/>
          <w:szCs w:val="24"/>
        </w:rPr>
        <w:t xml:space="preserve">Option 2: </w:t>
      </w:r>
    </w:p>
    <w:p w14:paraId="31A610EB" w14:textId="77777777" w:rsidR="002A10D5" w:rsidRPr="002A10D5" w:rsidRDefault="002A10D5" w:rsidP="002A10D5">
      <w:pPr>
        <w:spacing w:before="80" w:line="360" w:lineRule="auto"/>
        <w:jc w:val="both"/>
        <w:rPr>
          <w:sz w:val="24"/>
          <w:szCs w:val="24"/>
        </w:rPr>
      </w:pPr>
      <w:r w:rsidRPr="002A10D5">
        <w:rPr>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E3E435" w14:textId="77777777" w:rsidR="002A10D5" w:rsidRPr="002A10D5" w:rsidRDefault="002A10D5" w:rsidP="002A10D5">
      <w:pPr>
        <w:spacing w:before="80" w:line="360" w:lineRule="auto"/>
        <w:jc w:val="both"/>
        <w:rPr>
          <w:sz w:val="24"/>
          <w:szCs w:val="24"/>
        </w:rPr>
      </w:pPr>
      <w:r w:rsidRPr="002A10D5">
        <w:rPr>
          <w:sz w:val="24"/>
          <w:szCs w:val="24"/>
        </w:rPr>
        <w:t>Details of the AI usage are given below:</w:t>
      </w:r>
    </w:p>
    <w:p w14:paraId="23B6A11E" w14:textId="77777777" w:rsidR="002A10D5" w:rsidRPr="002A10D5" w:rsidRDefault="002A10D5" w:rsidP="002A10D5">
      <w:pPr>
        <w:spacing w:before="80" w:line="360" w:lineRule="auto"/>
        <w:jc w:val="both"/>
        <w:rPr>
          <w:sz w:val="24"/>
          <w:szCs w:val="24"/>
        </w:rPr>
      </w:pPr>
      <w:r w:rsidRPr="002A10D5">
        <w:rPr>
          <w:sz w:val="24"/>
          <w:szCs w:val="24"/>
        </w:rPr>
        <w:t>1.</w:t>
      </w:r>
    </w:p>
    <w:p w14:paraId="304FC9E6" w14:textId="77777777" w:rsidR="002A10D5" w:rsidRPr="002A10D5" w:rsidRDefault="002A10D5" w:rsidP="002A10D5">
      <w:pPr>
        <w:spacing w:before="80" w:line="360" w:lineRule="auto"/>
        <w:jc w:val="both"/>
        <w:rPr>
          <w:sz w:val="24"/>
          <w:szCs w:val="24"/>
        </w:rPr>
      </w:pPr>
      <w:r w:rsidRPr="002A10D5">
        <w:rPr>
          <w:sz w:val="24"/>
          <w:szCs w:val="24"/>
        </w:rPr>
        <w:t>2.</w:t>
      </w:r>
    </w:p>
    <w:p w14:paraId="16E5B7AA" w14:textId="000159C5" w:rsidR="002A10D5" w:rsidRPr="002A10D5" w:rsidRDefault="002A10D5" w:rsidP="002A10D5">
      <w:pPr>
        <w:spacing w:before="80" w:line="360" w:lineRule="auto"/>
        <w:jc w:val="both"/>
        <w:rPr>
          <w:sz w:val="24"/>
          <w:szCs w:val="24"/>
        </w:rPr>
      </w:pPr>
      <w:r w:rsidRPr="002A10D5">
        <w:rPr>
          <w:sz w:val="24"/>
          <w:szCs w:val="24"/>
        </w:rPr>
        <w:t>3.</w:t>
      </w:r>
    </w:p>
    <w:p w14:paraId="3DC39B59" w14:textId="77777777" w:rsidR="002A10D5" w:rsidRDefault="002A10D5" w:rsidP="001A653F">
      <w:pPr>
        <w:spacing w:before="80" w:line="360" w:lineRule="auto"/>
        <w:jc w:val="both"/>
        <w:rPr>
          <w:b/>
          <w:sz w:val="24"/>
          <w:szCs w:val="24"/>
        </w:rPr>
      </w:pPr>
    </w:p>
    <w:p w14:paraId="64F0FEB0" w14:textId="77777777" w:rsidR="002A10D5" w:rsidRDefault="002A10D5" w:rsidP="001A653F">
      <w:pPr>
        <w:spacing w:before="80" w:line="360" w:lineRule="auto"/>
        <w:jc w:val="both"/>
        <w:rPr>
          <w:b/>
          <w:sz w:val="24"/>
          <w:szCs w:val="24"/>
        </w:rPr>
      </w:pPr>
    </w:p>
    <w:p w14:paraId="7BD6ED5B" w14:textId="77777777" w:rsidR="002A10D5" w:rsidRDefault="002A10D5" w:rsidP="001A653F">
      <w:pPr>
        <w:spacing w:before="80" w:line="360" w:lineRule="auto"/>
        <w:jc w:val="both"/>
        <w:rPr>
          <w:b/>
          <w:sz w:val="24"/>
          <w:szCs w:val="24"/>
        </w:rPr>
      </w:pPr>
    </w:p>
    <w:p w14:paraId="22113AB6" w14:textId="77777777" w:rsidR="002A10D5" w:rsidRDefault="002A10D5" w:rsidP="001A653F">
      <w:pPr>
        <w:spacing w:before="80" w:line="360" w:lineRule="auto"/>
        <w:jc w:val="both"/>
        <w:rPr>
          <w:b/>
          <w:sz w:val="24"/>
          <w:szCs w:val="24"/>
        </w:rPr>
      </w:pPr>
    </w:p>
    <w:p w14:paraId="7901DE9C" w14:textId="7F5CB178" w:rsidR="007532FB" w:rsidRPr="001A653F" w:rsidRDefault="00336656" w:rsidP="001A653F">
      <w:pPr>
        <w:spacing w:before="80" w:line="360" w:lineRule="auto"/>
        <w:jc w:val="both"/>
        <w:rPr>
          <w:b/>
          <w:sz w:val="24"/>
          <w:szCs w:val="24"/>
        </w:rPr>
      </w:pPr>
      <w:r>
        <w:rPr>
          <w:b/>
          <w:sz w:val="24"/>
          <w:szCs w:val="24"/>
        </w:rPr>
        <w:t>R</w:t>
      </w:r>
      <w:r w:rsidRPr="001A653F">
        <w:rPr>
          <w:b/>
          <w:sz w:val="24"/>
          <w:szCs w:val="24"/>
        </w:rPr>
        <w:t>eferences</w:t>
      </w:r>
    </w:p>
    <w:p w14:paraId="4D8547DC" w14:textId="77777777" w:rsidR="007F1FAB" w:rsidRPr="00042F2D" w:rsidRDefault="007F1FAB" w:rsidP="007F1FAB">
      <w:pPr>
        <w:spacing w:after="120" w:line="360" w:lineRule="auto"/>
        <w:ind w:left="720" w:right="27" w:hanging="720"/>
        <w:jc w:val="both"/>
        <w:rPr>
          <w:i/>
          <w:sz w:val="24"/>
          <w:szCs w:val="24"/>
        </w:rPr>
      </w:pPr>
      <w:bookmarkStart w:id="2" w:name="_Hlk171270567"/>
      <w:bookmarkStart w:id="3" w:name="_Hlk171270458"/>
      <w:r w:rsidRPr="00042F2D">
        <w:rPr>
          <w:sz w:val="24"/>
          <w:szCs w:val="24"/>
        </w:rPr>
        <w:t>Anonymous, 2020</w:t>
      </w:r>
      <w:r w:rsidRPr="00042F2D">
        <w:rPr>
          <w:i/>
          <w:sz w:val="24"/>
          <w:szCs w:val="24"/>
        </w:rPr>
        <w:t>,</w:t>
      </w:r>
      <w:r w:rsidRPr="00042F2D">
        <w:rPr>
          <w:sz w:val="24"/>
          <w:szCs w:val="24"/>
        </w:rPr>
        <w:t xml:space="preserve"> Agricultural Statistics at a Glance. Govt of India, New Delhi, </w:t>
      </w:r>
      <w:r w:rsidRPr="00042F2D">
        <w:rPr>
          <w:i/>
          <w:sz w:val="24"/>
          <w:szCs w:val="24"/>
        </w:rPr>
        <w:t xml:space="preserve">www. Indiastat.org. </w:t>
      </w:r>
    </w:p>
    <w:p w14:paraId="0D22999E" w14:textId="77777777" w:rsidR="007F1FAB" w:rsidRPr="00042F2D" w:rsidRDefault="007F1FAB" w:rsidP="007F1FAB">
      <w:pPr>
        <w:spacing w:after="120" w:line="360" w:lineRule="auto"/>
        <w:ind w:left="720" w:right="27" w:hanging="720"/>
        <w:jc w:val="both"/>
        <w:rPr>
          <w:sz w:val="24"/>
          <w:szCs w:val="24"/>
        </w:rPr>
      </w:pPr>
      <w:r w:rsidRPr="00042F2D">
        <w:rPr>
          <w:sz w:val="24"/>
          <w:szCs w:val="24"/>
          <w:shd w:val="clear" w:color="auto" w:fill="FFFFFF"/>
        </w:rPr>
        <w:t>Dutta, S., Singh, M., Meena, R. K., Onte, S., Basak, N., Kumar, S., &amp; Meena, V. K. (2021). Effect of organic and inorganic nutrient sources on growth, yield, nutrient uptake and economics of fodder cowpea [</w:t>
      </w:r>
      <w:r w:rsidRPr="00042F2D">
        <w:rPr>
          <w:i/>
          <w:iCs/>
          <w:sz w:val="24"/>
          <w:szCs w:val="24"/>
          <w:shd w:val="clear" w:color="auto" w:fill="FFFFFF"/>
        </w:rPr>
        <w:t>Vigna unguiculata</w:t>
      </w:r>
      <w:r w:rsidRPr="00042F2D">
        <w:rPr>
          <w:sz w:val="24"/>
          <w:szCs w:val="24"/>
          <w:shd w:val="clear" w:color="auto" w:fill="FFFFFF"/>
        </w:rPr>
        <w:t xml:space="preserve"> (L.) Walp.]. </w:t>
      </w:r>
      <w:r w:rsidRPr="00042F2D">
        <w:rPr>
          <w:i/>
          <w:iCs/>
          <w:sz w:val="24"/>
          <w:szCs w:val="24"/>
          <w:shd w:val="clear" w:color="auto" w:fill="FFFFFF"/>
        </w:rPr>
        <w:t>Legume Research-An International Journal</w:t>
      </w:r>
      <w:r w:rsidRPr="00042F2D">
        <w:rPr>
          <w:sz w:val="24"/>
          <w:szCs w:val="24"/>
          <w:shd w:val="clear" w:color="auto" w:fill="FFFFFF"/>
        </w:rPr>
        <w:t>, </w:t>
      </w:r>
      <w:r w:rsidRPr="00042F2D">
        <w:rPr>
          <w:b/>
          <w:bCs/>
          <w:sz w:val="24"/>
          <w:szCs w:val="24"/>
          <w:shd w:val="clear" w:color="auto" w:fill="FFFFFF"/>
        </w:rPr>
        <w:t>44</w:t>
      </w:r>
      <w:r w:rsidRPr="00042F2D">
        <w:rPr>
          <w:sz w:val="24"/>
          <w:szCs w:val="24"/>
          <w:shd w:val="clear" w:color="auto" w:fill="FFFFFF"/>
        </w:rPr>
        <w:t>(9), 1046-1052.</w:t>
      </w:r>
    </w:p>
    <w:p w14:paraId="036BFBF3" w14:textId="77777777" w:rsidR="007F1FAB" w:rsidRPr="00042F2D" w:rsidRDefault="007F1FAB" w:rsidP="007F1FAB">
      <w:pPr>
        <w:spacing w:after="120" w:line="360" w:lineRule="auto"/>
        <w:ind w:left="720" w:hanging="720"/>
        <w:jc w:val="both"/>
        <w:rPr>
          <w:sz w:val="24"/>
          <w:szCs w:val="24"/>
          <w:lang w:val="en-IN"/>
          <w14:ligatures w14:val="standardContextual"/>
        </w:rPr>
      </w:pPr>
      <w:r w:rsidRPr="00042F2D">
        <w:rPr>
          <w:sz w:val="24"/>
          <w:szCs w:val="24"/>
          <w:lang w:val="en-IN"/>
        </w:rPr>
        <w:t>Gohil, K.O., Kumar, S. and Jat, A. L. (2017). Effect of plant geometry, seed priming and nutrient management on growth, yield and economics of summer greengram [</w:t>
      </w:r>
      <w:r w:rsidRPr="00042F2D">
        <w:rPr>
          <w:i/>
          <w:iCs/>
          <w:sz w:val="24"/>
          <w:szCs w:val="24"/>
          <w:lang w:val="en-IN"/>
        </w:rPr>
        <w:t xml:space="preserve">Vigna radiata </w:t>
      </w:r>
      <w:r w:rsidRPr="00042F2D">
        <w:rPr>
          <w:sz w:val="24"/>
          <w:szCs w:val="24"/>
          <w:lang w:val="en-IN"/>
        </w:rPr>
        <w:t xml:space="preserve">(L.) Wilczek]. </w:t>
      </w:r>
      <w:r w:rsidRPr="00042F2D">
        <w:rPr>
          <w:i/>
          <w:iCs/>
          <w:sz w:val="24"/>
          <w:szCs w:val="24"/>
          <w:lang w:val="en-IN"/>
        </w:rPr>
        <w:t>International Journal of Current Microbiology and Applied Sciences</w:t>
      </w:r>
      <w:r w:rsidRPr="00042F2D">
        <w:rPr>
          <w:sz w:val="24"/>
          <w:szCs w:val="24"/>
          <w:lang w:val="en-IN"/>
        </w:rPr>
        <w:t xml:space="preserve">, </w:t>
      </w:r>
      <w:r w:rsidRPr="00042F2D">
        <w:rPr>
          <w:b/>
          <w:bCs/>
          <w:sz w:val="24"/>
          <w:szCs w:val="24"/>
          <w:lang w:val="en-IN"/>
        </w:rPr>
        <w:t>6</w:t>
      </w:r>
      <w:r w:rsidRPr="00042F2D">
        <w:rPr>
          <w:sz w:val="24"/>
          <w:szCs w:val="24"/>
          <w:lang w:val="en-IN"/>
        </w:rPr>
        <w:t>(9): 2386-2390.</w:t>
      </w:r>
      <w:r w:rsidRPr="00042F2D">
        <w:rPr>
          <w:sz w:val="24"/>
          <w:szCs w:val="24"/>
          <w:lang w:val="en-IN"/>
          <w14:ligatures w14:val="standardContextual"/>
        </w:rPr>
        <w:t xml:space="preserve"> </w:t>
      </w:r>
    </w:p>
    <w:p w14:paraId="60AD3992" w14:textId="77777777" w:rsidR="007F1FAB" w:rsidRPr="00042F2D" w:rsidRDefault="007F1FAB" w:rsidP="007F1FAB">
      <w:pPr>
        <w:spacing w:after="120" w:line="360" w:lineRule="auto"/>
        <w:ind w:left="720" w:hanging="720"/>
        <w:jc w:val="both"/>
        <w:rPr>
          <w:sz w:val="24"/>
          <w:szCs w:val="24"/>
        </w:rPr>
      </w:pPr>
      <w:r w:rsidRPr="00042F2D">
        <w:rPr>
          <w:sz w:val="24"/>
          <w:szCs w:val="24"/>
        </w:rPr>
        <w:t xml:space="preserve">Katiyar, D., Kumar, S. and Singh, N. (2020). Effect of rhizobium and PSB inoculation on </w:t>
      </w:r>
      <w:r w:rsidRPr="00042F2D">
        <w:rPr>
          <w:sz w:val="24"/>
          <w:szCs w:val="24"/>
        </w:rPr>
        <w:lastRenderedPageBreak/>
        <w:t>growth, yield attributes and yield of chickpea (</w:t>
      </w:r>
      <w:r w:rsidRPr="00042F2D">
        <w:rPr>
          <w:i/>
          <w:iCs/>
          <w:sz w:val="24"/>
          <w:szCs w:val="24"/>
        </w:rPr>
        <w:t>Cicer arietinum</w:t>
      </w:r>
      <w:r w:rsidRPr="00042F2D">
        <w:rPr>
          <w:sz w:val="24"/>
          <w:szCs w:val="24"/>
        </w:rPr>
        <w:t xml:space="preserve"> L.). </w:t>
      </w:r>
      <w:r w:rsidRPr="00042F2D">
        <w:rPr>
          <w:i/>
          <w:iCs/>
          <w:sz w:val="24"/>
          <w:szCs w:val="24"/>
        </w:rPr>
        <w:t>International Journal of Chemical Studies</w:t>
      </w:r>
      <w:r w:rsidRPr="00042F2D">
        <w:rPr>
          <w:sz w:val="24"/>
          <w:szCs w:val="24"/>
        </w:rPr>
        <w:t xml:space="preserve">, </w:t>
      </w:r>
      <w:r w:rsidRPr="00042F2D">
        <w:rPr>
          <w:b/>
          <w:bCs/>
          <w:sz w:val="24"/>
          <w:szCs w:val="24"/>
        </w:rPr>
        <w:t>8</w:t>
      </w:r>
      <w:r w:rsidRPr="00042F2D">
        <w:rPr>
          <w:sz w:val="24"/>
          <w:szCs w:val="24"/>
        </w:rPr>
        <w:t>(4): 3729-3734.</w:t>
      </w:r>
    </w:p>
    <w:p w14:paraId="70867AE4" w14:textId="77777777" w:rsidR="007F1FAB" w:rsidRPr="00042F2D" w:rsidRDefault="007F1FAB" w:rsidP="007F1FAB">
      <w:pPr>
        <w:spacing w:after="120" w:line="360" w:lineRule="auto"/>
        <w:ind w:left="720" w:right="27" w:hanging="720"/>
        <w:jc w:val="both"/>
        <w:rPr>
          <w:sz w:val="24"/>
          <w:szCs w:val="24"/>
          <w:shd w:val="clear" w:color="auto" w:fill="FFFFFF"/>
        </w:rPr>
      </w:pPr>
      <w:r w:rsidRPr="00042F2D">
        <w:rPr>
          <w:sz w:val="24"/>
          <w:szCs w:val="24"/>
          <w:shd w:val="clear" w:color="auto" w:fill="FFFFFF"/>
        </w:rPr>
        <w:t>Makwana, S. N., Patel, G. G., Patel, H. K., Shiyal, V. N., &amp; Patel, B. K. (2020). Effect of inorganic and organic nutrients on growth and yield of summer green gram (</w:t>
      </w:r>
      <w:r w:rsidRPr="00042F2D">
        <w:rPr>
          <w:i/>
          <w:iCs/>
          <w:sz w:val="24"/>
          <w:szCs w:val="24"/>
          <w:shd w:val="clear" w:color="auto" w:fill="FFFFFF"/>
        </w:rPr>
        <w:t>Vigna radiata</w:t>
      </w:r>
      <w:r w:rsidRPr="00042F2D">
        <w:rPr>
          <w:sz w:val="24"/>
          <w:szCs w:val="24"/>
          <w:shd w:val="clear" w:color="auto" w:fill="FFFFFF"/>
        </w:rPr>
        <w:t xml:space="preserve"> L. Wilczek). </w:t>
      </w:r>
      <w:r w:rsidRPr="00042F2D">
        <w:rPr>
          <w:i/>
          <w:iCs/>
          <w:sz w:val="24"/>
          <w:szCs w:val="24"/>
          <w:shd w:val="clear" w:color="auto" w:fill="FFFFFF"/>
        </w:rPr>
        <w:t>Int. J. Curr. Microbiol. App. Sci</w:t>
      </w:r>
      <w:r w:rsidRPr="00042F2D">
        <w:rPr>
          <w:sz w:val="24"/>
          <w:szCs w:val="24"/>
          <w:shd w:val="clear" w:color="auto" w:fill="FFFFFF"/>
        </w:rPr>
        <w:t>, 11, 730-738.</w:t>
      </w:r>
    </w:p>
    <w:p w14:paraId="72256966" w14:textId="77777777" w:rsidR="007F1FAB" w:rsidRPr="00042F2D" w:rsidRDefault="007F1FAB" w:rsidP="007F1FAB">
      <w:pPr>
        <w:spacing w:after="120" w:line="360" w:lineRule="auto"/>
        <w:ind w:left="720" w:hanging="720"/>
        <w:jc w:val="both"/>
        <w:rPr>
          <w:i/>
          <w:sz w:val="24"/>
          <w:szCs w:val="24"/>
        </w:rPr>
      </w:pPr>
      <w:r w:rsidRPr="00042F2D">
        <w:rPr>
          <w:iCs/>
          <w:sz w:val="24"/>
          <w:szCs w:val="24"/>
        </w:rPr>
        <w:t>Marimuthu, S., Gnanachitra, M., Prabu Kumar, G., &amp; Surendran, U. (2023). Effect of organic and inorganic sources of phosphorus for enhancing productivity and phosphorus use efficiency in blackgram under acid soils</w:t>
      </w:r>
      <w:r w:rsidRPr="00042F2D">
        <w:rPr>
          <w:i/>
          <w:sz w:val="24"/>
          <w:szCs w:val="24"/>
        </w:rPr>
        <w:t>. </w:t>
      </w:r>
      <w:r w:rsidRPr="00042F2D">
        <w:rPr>
          <w:i/>
          <w:iCs/>
          <w:sz w:val="24"/>
          <w:szCs w:val="24"/>
        </w:rPr>
        <w:t>Journal of Plant Nutrition</w:t>
      </w:r>
      <w:r w:rsidRPr="00042F2D">
        <w:rPr>
          <w:i/>
          <w:sz w:val="24"/>
          <w:szCs w:val="24"/>
        </w:rPr>
        <w:t>, </w:t>
      </w:r>
      <w:r w:rsidRPr="00042F2D">
        <w:rPr>
          <w:b/>
          <w:bCs/>
          <w:sz w:val="24"/>
          <w:szCs w:val="24"/>
        </w:rPr>
        <w:t>46</w:t>
      </w:r>
      <w:r w:rsidRPr="00042F2D">
        <w:rPr>
          <w:sz w:val="24"/>
          <w:szCs w:val="24"/>
        </w:rPr>
        <w:t>(9), 1845-1855</w:t>
      </w:r>
      <w:r w:rsidRPr="00042F2D">
        <w:rPr>
          <w:i/>
          <w:sz w:val="24"/>
          <w:szCs w:val="24"/>
        </w:rPr>
        <w:t>.</w:t>
      </w:r>
    </w:p>
    <w:p w14:paraId="20494F8A" w14:textId="77777777" w:rsidR="007F1FAB" w:rsidRPr="00042F2D" w:rsidRDefault="007F1FAB" w:rsidP="007F1FAB">
      <w:pPr>
        <w:spacing w:after="120" w:line="360" w:lineRule="auto"/>
        <w:ind w:left="720" w:hanging="720"/>
        <w:jc w:val="both"/>
        <w:rPr>
          <w:sz w:val="24"/>
          <w:szCs w:val="24"/>
          <w:lang w:val="en-IN"/>
        </w:rPr>
      </w:pPr>
      <w:r w:rsidRPr="00042F2D">
        <w:rPr>
          <w:sz w:val="24"/>
          <w:szCs w:val="24"/>
          <w:lang w:val="en-IN"/>
        </w:rPr>
        <w:t xml:space="preserve">Meena, R. S., Dhakal, Y., Bohra, J. S., Singh, S. P., Singh, M. K., Sanodiya, P. and Meena, H. (2015). Influence of bioinorganic combinations on yield, quality and economics of mung bean. </w:t>
      </w:r>
      <w:r w:rsidRPr="00042F2D">
        <w:rPr>
          <w:i/>
          <w:iCs/>
          <w:sz w:val="24"/>
          <w:szCs w:val="24"/>
          <w:lang w:val="en-IN"/>
        </w:rPr>
        <w:t>American Journal of Experimental Agriculture</w:t>
      </w:r>
      <w:r w:rsidRPr="00042F2D">
        <w:rPr>
          <w:sz w:val="24"/>
          <w:szCs w:val="24"/>
          <w:lang w:val="en-IN"/>
        </w:rPr>
        <w:t xml:space="preserve">, </w:t>
      </w:r>
      <w:r w:rsidRPr="00042F2D">
        <w:rPr>
          <w:b/>
          <w:bCs/>
          <w:sz w:val="24"/>
          <w:szCs w:val="24"/>
          <w:lang w:val="en-IN"/>
        </w:rPr>
        <w:t>8</w:t>
      </w:r>
      <w:r w:rsidRPr="00042F2D">
        <w:rPr>
          <w:sz w:val="24"/>
          <w:szCs w:val="24"/>
          <w:lang w:val="en-IN"/>
        </w:rPr>
        <w:t>(3): 159-166.</w:t>
      </w:r>
    </w:p>
    <w:p w14:paraId="377D20BF" w14:textId="77777777" w:rsidR="007F1FAB" w:rsidRPr="00042F2D" w:rsidRDefault="007F1FAB" w:rsidP="007F1FAB">
      <w:pPr>
        <w:spacing w:after="120" w:line="360" w:lineRule="auto"/>
        <w:ind w:left="720" w:hanging="720"/>
        <w:jc w:val="both"/>
        <w:rPr>
          <w:sz w:val="24"/>
          <w:szCs w:val="24"/>
        </w:rPr>
      </w:pPr>
      <w:r w:rsidRPr="00042F2D">
        <w:rPr>
          <w:sz w:val="24"/>
          <w:szCs w:val="24"/>
        </w:rPr>
        <w:t xml:space="preserve">Meena, S. (2015). Effect of integrated nutrient management on physical and chemical properties of soil. </w:t>
      </w:r>
      <w:r w:rsidRPr="00042F2D">
        <w:rPr>
          <w:i/>
          <w:iCs/>
          <w:sz w:val="24"/>
          <w:szCs w:val="24"/>
        </w:rPr>
        <w:t>Agricultural science digest</w:t>
      </w:r>
      <w:r w:rsidRPr="00042F2D">
        <w:rPr>
          <w:sz w:val="24"/>
          <w:szCs w:val="24"/>
        </w:rPr>
        <w:t xml:space="preserve">, </w:t>
      </w:r>
      <w:r w:rsidRPr="00042F2D">
        <w:rPr>
          <w:b/>
          <w:bCs/>
          <w:sz w:val="24"/>
          <w:szCs w:val="24"/>
        </w:rPr>
        <w:t>36</w:t>
      </w:r>
      <w:r w:rsidRPr="00042F2D">
        <w:rPr>
          <w:sz w:val="24"/>
          <w:szCs w:val="24"/>
        </w:rPr>
        <w:t xml:space="preserve"> (1) 2016: 56-59.</w:t>
      </w:r>
    </w:p>
    <w:p w14:paraId="565E2164" w14:textId="77777777" w:rsidR="007F1FAB" w:rsidRPr="00042F2D" w:rsidRDefault="007F1FAB" w:rsidP="007F1FAB">
      <w:pPr>
        <w:spacing w:after="120" w:line="360" w:lineRule="auto"/>
        <w:ind w:left="720" w:hanging="720"/>
        <w:jc w:val="both"/>
        <w:rPr>
          <w:sz w:val="24"/>
          <w:szCs w:val="24"/>
        </w:rPr>
      </w:pPr>
      <w:r w:rsidRPr="00042F2D">
        <w:rPr>
          <w:sz w:val="24"/>
          <w:szCs w:val="24"/>
        </w:rPr>
        <w:t>Patel, H. R., Patel, H. F., Maheriya, V. D. and Dodia, I.N. (2013) response of</w:t>
      </w:r>
      <w:r w:rsidRPr="00042F2D">
        <w:rPr>
          <w:spacing w:val="1"/>
          <w:sz w:val="24"/>
          <w:szCs w:val="24"/>
        </w:rPr>
        <w:t xml:space="preserve"> </w:t>
      </w:r>
      <w:r w:rsidRPr="00042F2D">
        <w:rPr>
          <w:sz w:val="24"/>
          <w:szCs w:val="24"/>
        </w:rPr>
        <w:t>kharif</w:t>
      </w:r>
      <w:r w:rsidRPr="00042F2D">
        <w:rPr>
          <w:spacing w:val="1"/>
          <w:sz w:val="24"/>
          <w:szCs w:val="24"/>
        </w:rPr>
        <w:t xml:space="preserve"> </w:t>
      </w:r>
      <w:r w:rsidRPr="00042F2D">
        <w:rPr>
          <w:sz w:val="24"/>
          <w:szCs w:val="24"/>
        </w:rPr>
        <w:t>green</w:t>
      </w:r>
      <w:r w:rsidRPr="00042F2D">
        <w:rPr>
          <w:spacing w:val="1"/>
          <w:sz w:val="24"/>
          <w:szCs w:val="24"/>
        </w:rPr>
        <w:t xml:space="preserve"> </w:t>
      </w:r>
      <w:r w:rsidRPr="00042F2D">
        <w:rPr>
          <w:sz w:val="24"/>
          <w:szCs w:val="24"/>
        </w:rPr>
        <w:t>gram</w:t>
      </w:r>
      <w:r w:rsidRPr="00042F2D">
        <w:rPr>
          <w:spacing w:val="1"/>
          <w:sz w:val="24"/>
          <w:szCs w:val="24"/>
        </w:rPr>
        <w:t xml:space="preserve"> </w:t>
      </w:r>
      <w:r w:rsidRPr="00042F2D">
        <w:rPr>
          <w:sz w:val="24"/>
          <w:szCs w:val="24"/>
        </w:rPr>
        <w:t>(</w:t>
      </w:r>
      <w:r w:rsidRPr="00042F2D">
        <w:rPr>
          <w:i/>
          <w:sz w:val="24"/>
          <w:szCs w:val="24"/>
        </w:rPr>
        <w:t>vigna</w:t>
      </w:r>
      <w:r w:rsidRPr="00042F2D">
        <w:rPr>
          <w:i/>
          <w:spacing w:val="1"/>
          <w:sz w:val="24"/>
          <w:szCs w:val="24"/>
        </w:rPr>
        <w:t xml:space="preserve"> </w:t>
      </w:r>
      <w:r w:rsidRPr="00042F2D">
        <w:rPr>
          <w:i/>
          <w:sz w:val="24"/>
          <w:szCs w:val="24"/>
        </w:rPr>
        <w:t>radiate</w:t>
      </w:r>
      <w:r w:rsidRPr="00042F2D">
        <w:rPr>
          <w:i/>
          <w:spacing w:val="1"/>
          <w:sz w:val="24"/>
          <w:szCs w:val="24"/>
        </w:rPr>
        <w:t xml:space="preserve"> </w:t>
      </w:r>
      <w:r w:rsidRPr="00042F2D">
        <w:rPr>
          <w:sz w:val="24"/>
          <w:szCs w:val="24"/>
        </w:rPr>
        <w:t>L.</w:t>
      </w:r>
      <w:r w:rsidRPr="00042F2D">
        <w:rPr>
          <w:spacing w:val="1"/>
          <w:sz w:val="24"/>
          <w:szCs w:val="24"/>
        </w:rPr>
        <w:t xml:space="preserve"> </w:t>
      </w:r>
      <w:r w:rsidRPr="00042F2D">
        <w:rPr>
          <w:sz w:val="24"/>
          <w:szCs w:val="24"/>
        </w:rPr>
        <w:t>wilczek)</w:t>
      </w:r>
      <w:r w:rsidRPr="00042F2D">
        <w:rPr>
          <w:spacing w:val="1"/>
          <w:sz w:val="24"/>
          <w:szCs w:val="24"/>
        </w:rPr>
        <w:t xml:space="preserve"> </w:t>
      </w:r>
      <w:r w:rsidRPr="00042F2D">
        <w:rPr>
          <w:sz w:val="24"/>
          <w:szCs w:val="24"/>
        </w:rPr>
        <w:t>to</w:t>
      </w:r>
      <w:r w:rsidRPr="00042F2D">
        <w:rPr>
          <w:spacing w:val="1"/>
          <w:sz w:val="24"/>
          <w:szCs w:val="24"/>
        </w:rPr>
        <w:t xml:space="preserve"> </w:t>
      </w:r>
      <w:r w:rsidRPr="00042F2D">
        <w:rPr>
          <w:sz w:val="24"/>
          <w:szCs w:val="24"/>
        </w:rPr>
        <w:t>sulphur</w:t>
      </w:r>
      <w:r w:rsidRPr="00042F2D">
        <w:rPr>
          <w:spacing w:val="1"/>
          <w:sz w:val="24"/>
          <w:szCs w:val="24"/>
        </w:rPr>
        <w:t xml:space="preserve"> </w:t>
      </w:r>
      <w:r w:rsidRPr="00042F2D">
        <w:rPr>
          <w:sz w:val="24"/>
          <w:szCs w:val="24"/>
        </w:rPr>
        <w:t>and</w:t>
      </w:r>
      <w:r w:rsidRPr="00042F2D">
        <w:rPr>
          <w:spacing w:val="1"/>
          <w:sz w:val="24"/>
          <w:szCs w:val="24"/>
        </w:rPr>
        <w:t xml:space="preserve"> </w:t>
      </w:r>
      <w:r w:rsidRPr="00042F2D">
        <w:rPr>
          <w:sz w:val="24"/>
          <w:szCs w:val="24"/>
        </w:rPr>
        <w:t>phosphorus</w:t>
      </w:r>
      <w:r w:rsidRPr="00042F2D">
        <w:rPr>
          <w:spacing w:val="1"/>
          <w:sz w:val="24"/>
          <w:szCs w:val="24"/>
        </w:rPr>
        <w:t xml:space="preserve"> </w:t>
      </w:r>
      <w:r w:rsidRPr="00042F2D">
        <w:rPr>
          <w:sz w:val="24"/>
          <w:szCs w:val="24"/>
        </w:rPr>
        <w:t>fertilization</w:t>
      </w:r>
      <w:r w:rsidRPr="00042F2D">
        <w:rPr>
          <w:spacing w:val="1"/>
          <w:sz w:val="24"/>
          <w:szCs w:val="24"/>
        </w:rPr>
        <w:t xml:space="preserve"> </w:t>
      </w:r>
      <w:r w:rsidRPr="00042F2D">
        <w:rPr>
          <w:sz w:val="24"/>
          <w:szCs w:val="24"/>
        </w:rPr>
        <w:t>with</w:t>
      </w:r>
      <w:r w:rsidRPr="00042F2D">
        <w:rPr>
          <w:spacing w:val="1"/>
          <w:sz w:val="24"/>
          <w:szCs w:val="24"/>
        </w:rPr>
        <w:t xml:space="preserve"> </w:t>
      </w:r>
      <w:r w:rsidRPr="00042F2D">
        <w:rPr>
          <w:sz w:val="24"/>
          <w:szCs w:val="24"/>
        </w:rPr>
        <w:t>and</w:t>
      </w:r>
      <w:r w:rsidRPr="00042F2D">
        <w:rPr>
          <w:spacing w:val="1"/>
          <w:sz w:val="24"/>
          <w:szCs w:val="24"/>
        </w:rPr>
        <w:t xml:space="preserve"> </w:t>
      </w:r>
      <w:r w:rsidRPr="00042F2D">
        <w:rPr>
          <w:sz w:val="24"/>
          <w:szCs w:val="24"/>
        </w:rPr>
        <w:t>without</w:t>
      </w:r>
      <w:r w:rsidRPr="00042F2D">
        <w:rPr>
          <w:spacing w:val="66"/>
          <w:sz w:val="24"/>
          <w:szCs w:val="24"/>
        </w:rPr>
        <w:t xml:space="preserve"> </w:t>
      </w:r>
      <w:r w:rsidRPr="00042F2D">
        <w:rPr>
          <w:sz w:val="24"/>
          <w:szCs w:val="24"/>
        </w:rPr>
        <w:t>bio-fertilizer</w:t>
      </w:r>
      <w:r w:rsidRPr="00042F2D">
        <w:rPr>
          <w:spacing w:val="1"/>
          <w:sz w:val="24"/>
          <w:szCs w:val="24"/>
        </w:rPr>
        <w:t xml:space="preserve"> </w:t>
      </w:r>
      <w:r w:rsidRPr="00042F2D">
        <w:rPr>
          <w:sz w:val="24"/>
          <w:szCs w:val="24"/>
        </w:rPr>
        <w:t>application.</w:t>
      </w:r>
      <w:r w:rsidRPr="00042F2D">
        <w:rPr>
          <w:spacing w:val="3"/>
          <w:sz w:val="24"/>
          <w:szCs w:val="24"/>
        </w:rPr>
        <w:t xml:space="preserve"> </w:t>
      </w:r>
      <w:r w:rsidRPr="00042F2D">
        <w:rPr>
          <w:i/>
          <w:sz w:val="24"/>
          <w:szCs w:val="24"/>
        </w:rPr>
        <w:t>The</w:t>
      </w:r>
      <w:r w:rsidRPr="00042F2D">
        <w:rPr>
          <w:i/>
          <w:spacing w:val="2"/>
          <w:sz w:val="24"/>
          <w:szCs w:val="24"/>
        </w:rPr>
        <w:t xml:space="preserve"> </w:t>
      </w:r>
      <w:r w:rsidRPr="00042F2D">
        <w:rPr>
          <w:i/>
          <w:sz w:val="24"/>
          <w:szCs w:val="24"/>
        </w:rPr>
        <w:t>Bioscan</w:t>
      </w:r>
      <w:r w:rsidRPr="00042F2D">
        <w:rPr>
          <w:i/>
          <w:spacing w:val="2"/>
          <w:sz w:val="24"/>
          <w:szCs w:val="24"/>
        </w:rPr>
        <w:t xml:space="preserve"> </w:t>
      </w:r>
      <w:r w:rsidRPr="00042F2D">
        <w:rPr>
          <w:b/>
          <w:sz w:val="24"/>
          <w:szCs w:val="24"/>
        </w:rPr>
        <w:t>8</w:t>
      </w:r>
      <w:r w:rsidRPr="00042F2D">
        <w:rPr>
          <w:sz w:val="24"/>
          <w:szCs w:val="24"/>
        </w:rPr>
        <w:t>(1);</w:t>
      </w:r>
      <w:r w:rsidRPr="00042F2D">
        <w:rPr>
          <w:spacing w:val="1"/>
          <w:sz w:val="24"/>
          <w:szCs w:val="24"/>
        </w:rPr>
        <w:t xml:space="preserve"> </w:t>
      </w:r>
      <w:r w:rsidRPr="00042F2D">
        <w:rPr>
          <w:sz w:val="24"/>
          <w:szCs w:val="24"/>
        </w:rPr>
        <w:t>149-152.</w:t>
      </w:r>
    </w:p>
    <w:p w14:paraId="7433E9A5" w14:textId="77777777" w:rsidR="007F1FAB" w:rsidRPr="00042F2D" w:rsidRDefault="007F1FAB" w:rsidP="007F1FAB">
      <w:pPr>
        <w:spacing w:after="120" w:line="360" w:lineRule="auto"/>
        <w:ind w:left="720" w:hanging="720"/>
        <w:jc w:val="both"/>
        <w:rPr>
          <w:sz w:val="24"/>
          <w:szCs w:val="24"/>
          <w:lang w:val="en-IN"/>
        </w:rPr>
      </w:pPr>
      <w:r w:rsidRPr="00042F2D">
        <w:rPr>
          <w:sz w:val="24"/>
          <w:szCs w:val="24"/>
          <w:lang w:val="en-IN"/>
        </w:rPr>
        <w:t>Patel, V. M., Shah, K. A. and Nayaka, P. (2020). Production potential of summer greengram [</w:t>
      </w:r>
      <w:r w:rsidRPr="00042F2D">
        <w:rPr>
          <w:i/>
          <w:iCs/>
          <w:sz w:val="24"/>
          <w:szCs w:val="24"/>
          <w:lang w:val="en-IN"/>
        </w:rPr>
        <w:t xml:space="preserve">Vigna radiata </w:t>
      </w:r>
      <w:r w:rsidRPr="00042F2D">
        <w:rPr>
          <w:sz w:val="24"/>
          <w:szCs w:val="24"/>
          <w:lang w:val="en-IN"/>
        </w:rPr>
        <w:t xml:space="preserve">(L) wilczek] to different nutrient management practices under south Gujarat condition. </w:t>
      </w:r>
      <w:r w:rsidRPr="00042F2D">
        <w:rPr>
          <w:i/>
          <w:iCs/>
          <w:sz w:val="24"/>
          <w:szCs w:val="24"/>
          <w:lang w:val="en-IN"/>
        </w:rPr>
        <w:t>International Journal of Current Microbiology and Applied Sciences</w:t>
      </w:r>
      <w:r w:rsidRPr="00042F2D">
        <w:rPr>
          <w:sz w:val="24"/>
          <w:szCs w:val="24"/>
          <w:lang w:val="en-IN"/>
        </w:rPr>
        <w:t xml:space="preserve">, </w:t>
      </w:r>
      <w:r w:rsidRPr="00042F2D">
        <w:rPr>
          <w:b/>
          <w:bCs/>
          <w:sz w:val="24"/>
          <w:szCs w:val="24"/>
          <w:lang w:val="en-IN"/>
        </w:rPr>
        <w:t>9</w:t>
      </w:r>
      <w:r w:rsidRPr="00042F2D">
        <w:rPr>
          <w:sz w:val="24"/>
          <w:szCs w:val="24"/>
          <w:lang w:val="en-IN"/>
        </w:rPr>
        <w:t>(4): 1888-1897.</w:t>
      </w:r>
    </w:p>
    <w:p w14:paraId="06974380" w14:textId="77777777" w:rsidR="007F1FAB" w:rsidRPr="00042F2D" w:rsidRDefault="007F1FAB" w:rsidP="007F1FAB">
      <w:pPr>
        <w:spacing w:after="120" w:line="360" w:lineRule="auto"/>
        <w:ind w:left="720" w:right="27" w:hanging="720"/>
        <w:jc w:val="both"/>
        <w:rPr>
          <w:sz w:val="24"/>
          <w:szCs w:val="24"/>
        </w:rPr>
      </w:pPr>
      <w:r w:rsidRPr="00042F2D">
        <w:rPr>
          <w:sz w:val="24"/>
          <w:szCs w:val="24"/>
        </w:rPr>
        <w:t xml:space="preserve">Pattanayak SK, Rao DLN and Mishra KN. 2007. Effect of biofertilizers on yield, nutrient uptake and nitrogen economy of rice–peanut cropping sequence. </w:t>
      </w:r>
      <w:r w:rsidRPr="00042F2D">
        <w:rPr>
          <w:i/>
          <w:iCs/>
          <w:sz w:val="24"/>
          <w:szCs w:val="24"/>
        </w:rPr>
        <w:t>Journal of the Indian Society of Soil Science</w:t>
      </w:r>
      <w:r w:rsidRPr="00042F2D">
        <w:rPr>
          <w:sz w:val="24"/>
          <w:szCs w:val="24"/>
        </w:rPr>
        <w:t xml:space="preserve"> 55: 184–9.</w:t>
      </w:r>
    </w:p>
    <w:p w14:paraId="74052FFB" w14:textId="77777777" w:rsidR="007F1FAB" w:rsidRPr="00042F2D" w:rsidRDefault="007F1FAB" w:rsidP="007F1FAB">
      <w:pPr>
        <w:spacing w:after="120" w:line="360" w:lineRule="auto"/>
        <w:ind w:left="720" w:hanging="720"/>
        <w:jc w:val="both"/>
        <w:rPr>
          <w:i/>
          <w:sz w:val="24"/>
          <w:szCs w:val="24"/>
        </w:rPr>
      </w:pPr>
      <w:r w:rsidRPr="00042F2D">
        <w:rPr>
          <w:iCs/>
          <w:sz w:val="24"/>
          <w:szCs w:val="24"/>
        </w:rPr>
        <w:t>Rabari, K. V. (2022).</w:t>
      </w:r>
      <w:r w:rsidRPr="00042F2D">
        <w:rPr>
          <w:i/>
          <w:sz w:val="24"/>
          <w:szCs w:val="24"/>
        </w:rPr>
        <w:t xml:space="preserve"> </w:t>
      </w:r>
      <w:r w:rsidRPr="00042F2D">
        <w:rPr>
          <w:iCs/>
          <w:sz w:val="24"/>
          <w:szCs w:val="24"/>
        </w:rPr>
        <w:t>Effect of phosphorus and biofertilizers on yield and economics of blackgram</w:t>
      </w:r>
      <w:r w:rsidRPr="00042F2D">
        <w:rPr>
          <w:i/>
          <w:sz w:val="24"/>
          <w:szCs w:val="24"/>
        </w:rPr>
        <w:t>. </w:t>
      </w:r>
      <w:r w:rsidRPr="00042F2D">
        <w:rPr>
          <w:i/>
          <w:iCs/>
          <w:sz w:val="24"/>
          <w:szCs w:val="24"/>
        </w:rPr>
        <w:t>International Journal of Agriculture Sciences, ISSN</w:t>
      </w:r>
      <w:r w:rsidRPr="00042F2D">
        <w:rPr>
          <w:i/>
          <w:sz w:val="24"/>
          <w:szCs w:val="24"/>
        </w:rPr>
        <w:t>, 0975-3710.</w:t>
      </w:r>
    </w:p>
    <w:p w14:paraId="060EB004" w14:textId="77777777" w:rsidR="007F1FAB" w:rsidRPr="00042F2D" w:rsidRDefault="007F1FAB" w:rsidP="007F1FAB">
      <w:pPr>
        <w:spacing w:after="120" w:line="360" w:lineRule="auto"/>
        <w:ind w:left="720" w:hanging="720"/>
        <w:jc w:val="both"/>
        <w:rPr>
          <w:sz w:val="24"/>
          <w:szCs w:val="24"/>
          <w:lang w:val="en-IN"/>
        </w:rPr>
      </w:pPr>
      <w:r w:rsidRPr="00042F2D">
        <w:rPr>
          <w:sz w:val="24"/>
          <w:szCs w:val="24"/>
          <w:lang w:val="en-IN"/>
        </w:rPr>
        <w:t>Ruheentaj, Yadahalli, V. G. and Sarawad, I, M. (2020). Effect of integrated nutrient management on yield and uptake of nutrients by mothbean (</w:t>
      </w:r>
      <w:r w:rsidRPr="00042F2D">
        <w:rPr>
          <w:i/>
          <w:iCs/>
          <w:sz w:val="24"/>
          <w:szCs w:val="24"/>
          <w:lang w:val="en-IN"/>
        </w:rPr>
        <w:t>Vigna acontifolia</w:t>
      </w:r>
      <w:r w:rsidRPr="00042F2D">
        <w:rPr>
          <w:sz w:val="24"/>
          <w:szCs w:val="24"/>
          <w:lang w:val="en-IN"/>
        </w:rPr>
        <w:t xml:space="preserve">) in northern dry zone of Karnataka. </w:t>
      </w:r>
      <w:r w:rsidRPr="00042F2D">
        <w:rPr>
          <w:i/>
          <w:iCs/>
          <w:sz w:val="24"/>
          <w:szCs w:val="24"/>
          <w:lang w:val="en-IN"/>
        </w:rPr>
        <w:t>Journal of Pharmacognosy and Phytochemistry</w:t>
      </w:r>
      <w:r w:rsidRPr="00042F2D">
        <w:rPr>
          <w:sz w:val="24"/>
          <w:szCs w:val="24"/>
          <w:lang w:val="en-IN"/>
        </w:rPr>
        <w:t xml:space="preserve">, </w:t>
      </w:r>
      <w:r w:rsidRPr="00042F2D">
        <w:rPr>
          <w:b/>
          <w:bCs/>
          <w:sz w:val="24"/>
          <w:szCs w:val="24"/>
          <w:lang w:val="en-IN"/>
        </w:rPr>
        <w:t>9</w:t>
      </w:r>
      <w:r w:rsidRPr="00042F2D">
        <w:rPr>
          <w:sz w:val="24"/>
          <w:szCs w:val="24"/>
          <w:lang w:val="en-IN"/>
        </w:rPr>
        <w:t xml:space="preserve">(5): 379-383. </w:t>
      </w:r>
    </w:p>
    <w:p w14:paraId="7C83386E" w14:textId="77777777" w:rsidR="007F1FAB" w:rsidRPr="00042F2D" w:rsidRDefault="007F1FAB" w:rsidP="007F1FAB">
      <w:pPr>
        <w:spacing w:after="120" w:line="360" w:lineRule="auto"/>
        <w:ind w:left="720" w:right="27" w:hanging="720"/>
        <w:jc w:val="both"/>
        <w:rPr>
          <w:sz w:val="24"/>
          <w:szCs w:val="24"/>
        </w:rPr>
      </w:pPr>
      <w:r w:rsidRPr="00042F2D">
        <w:rPr>
          <w:sz w:val="24"/>
          <w:szCs w:val="24"/>
          <w:shd w:val="clear" w:color="auto" w:fill="FFFFFF"/>
        </w:rPr>
        <w:t>Sachan, H. K., Krishna, D., &amp; Prasad, A. (2020). Combined effect of organic and inorganic fertilization on the growth and yield of mung bean (</w:t>
      </w:r>
      <w:r w:rsidRPr="00042F2D">
        <w:rPr>
          <w:i/>
          <w:iCs/>
          <w:sz w:val="24"/>
          <w:szCs w:val="24"/>
          <w:shd w:val="clear" w:color="auto" w:fill="FFFFFF"/>
        </w:rPr>
        <w:t>Vigna radiata</w:t>
      </w:r>
      <w:r w:rsidRPr="00042F2D">
        <w:rPr>
          <w:sz w:val="24"/>
          <w:szCs w:val="24"/>
          <w:shd w:val="clear" w:color="auto" w:fill="FFFFFF"/>
        </w:rPr>
        <w:t>). </w:t>
      </w:r>
      <w:r w:rsidRPr="00042F2D">
        <w:rPr>
          <w:i/>
          <w:iCs/>
          <w:sz w:val="24"/>
          <w:szCs w:val="24"/>
          <w:shd w:val="clear" w:color="auto" w:fill="FFFFFF"/>
        </w:rPr>
        <w:t xml:space="preserve">Research on </w:t>
      </w:r>
      <w:r w:rsidRPr="00042F2D">
        <w:rPr>
          <w:i/>
          <w:iCs/>
          <w:sz w:val="24"/>
          <w:szCs w:val="24"/>
          <w:shd w:val="clear" w:color="auto" w:fill="FFFFFF"/>
        </w:rPr>
        <w:lastRenderedPageBreak/>
        <w:t>Crops</w:t>
      </w:r>
      <w:r w:rsidRPr="00042F2D">
        <w:rPr>
          <w:sz w:val="24"/>
          <w:szCs w:val="24"/>
          <w:shd w:val="clear" w:color="auto" w:fill="FFFFFF"/>
        </w:rPr>
        <w:t>, </w:t>
      </w:r>
      <w:r w:rsidRPr="00042F2D">
        <w:rPr>
          <w:b/>
          <w:bCs/>
          <w:sz w:val="24"/>
          <w:szCs w:val="24"/>
          <w:shd w:val="clear" w:color="auto" w:fill="FFFFFF"/>
        </w:rPr>
        <w:t>21</w:t>
      </w:r>
      <w:r w:rsidRPr="00042F2D">
        <w:rPr>
          <w:sz w:val="24"/>
          <w:szCs w:val="24"/>
          <w:shd w:val="clear" w:color="auto" w:fill="FFFFFF"/>
        </w:rPr>
        <w:t>(4), 676-680.</w:t>
      </w:r>
    </w:p>
    <w:p w14:paraId="5118CFE4" w14:textId="77777777" w:rsidR="007F1FAB" w:rsidRPr="00042F2D" w:rsidRDefault="007F1FAB" w:rsidP="007F1FAB">
      <w:pPr>
        <w:spacing w:after="120" w:line="360" w:lineRule="auto"/>
        <w:ind w:left="720" w:right="27" w:hanging="720"/>
        <w:jc w:val="both"/>
        <w:rPr>
          <w:sz w:val="24"/>
          <w:szCs w:val="24"/>
        </w:rPr>
      </w:pPr>
      <w:r w:rsidRPr="00042F2D">
        <w:rPr>
          <w:sz w:val="24"/>
          <w:szCs w:val="24"/>
        </w:rPr>
        <w:t xml:space="preserve">Singh G, Kumar, P. K.  and Sekhon HS. 2019. Effect of various inputs on the growth and yield of summer green gram (Vigna radiata). </w:t>
      </w:r>
      <w:r w:rsidRPr="00042F2D">
        <w:rPr>
          <w:i/>
          <w:iCs/>
          <w:sz w:val="24"/>
          <w:szCs w:val="24"/>
        </w:rPr>
        <w:t>Indian Journal of Agricultural Sciences</w:t>
      </w:r>
      <w:r w:rsidRPr="00042F2D">
        <w:rPr>
          <w:sz w:val="24"/>
          <w:szCs w:val="24"/>
        </w:rPr>
        <w:t xml:space="preserve"> </w:t>
      </w:r>
      <w:r w:rsidRPr="00042F2D">
        <w:rPr>
          <w:b/>
          <w:bCs/>
          <w:sz w:val="24"/>
          <w:szCs w:val="24"/>
        </w:rPr>
        <w:t>78</w:t>
      </w:r>
      <w:r w:rsidRPr="00042F2D">
        <w:rPr>
          <w:sz w:val="24"/>
          <w:szCs w:val="24"/>
        </w:rPr>
        <w:t xml:space="preserve"> (1): 87-89.</w:t>
      </w:r>
    </w:p>
    <w:p w14:paraId="3FEC4874" w14:textId="77777777" w:rsidR="007F1FAB" w:rsidRPr="00042F2D" w:rsidRDefault="007F1FAB" w:rsidP="007F1FAB">
      <w:pPr>
        <w:spacing w:after="120" w:line="360" w:lineRule="auto"/>
        <w:ind w:left="720" w:right="27" w:hanging="720"/>
        <w:jc w:val="both"/>
        <w:rPr>
          <w:sz w:val="24"/>
          <w:szCs w:val="24"/>
          <w:shd w:val="clear" w:color="auto" w:fill="FFFFFF"/>
        </w:rPr>
      </w:pPr>
      <w:r w:rsidRPr="00042F2D">
        <w:rPr>
          <w:sz w:val="24"/>
          <w:szCs w:val="24"/>
          <w:shd w:val="clear" w:color="auto" w:fill="FFFFFF"/>
        </w:rPr>
        <w:t>Somalraju, S., Goyal, G., Singh Gurjar, L., Chaturvedi, M., &amp; Singh, R. (2021). Effect of organic and inorganic fertilizer on the growth and yield of green gram (</w:t>
      </w:r>
      <w:r w:rsidRPr="00042F2D">
        <w:rPr>
          <w:i/>
          <w:iCs/>
          <w:sz w:val="24"/>
          <w:szCs w:val="24"/>
          <w:shd w:val="clear" w:color="auto" w:fill="FFFFFF"/>
        </w:rPr>
        <w:t>Vigna radiata</w:t>
      </w:r>
      <w:r w:rsidRPr="00042F2D">
        <w:rPr>
          <w:sz w:val="24"/>
          <w:szCs w:val="24"/>
          <w:shd w:val="clear" w:color="auto" w:fill="FFFFFF"/>
        </w:rPr>
        <w:t xml:space="preserve"> L.). </w:t>
      </w:r>
      <w:r w:rsidRPr="00042F2D">
        <w:rPr>
          <w:i/>
          <w:iCs/>
          <w:sz w:val="24"/>
          <w:szCs w:val="24"/>
          <w:shd w:val="clear" w:color="auto" w:fill="FFFFFF"/>
        </w:rPr>
        <w:t>The Pharma Innovation Journal</w:t>
      </w:r>
      <w:r w:rsidRPr="00042F2D">
        <w:rPr>
          <w:sz w:val="24"/>
          <w:szCs w:val="24"/>
          <w:shd w:val="clear" w:color="auto" w:fill="FFFFFF"/>
        </w:rPr>
        <w:t>, </w:t>
      </w:r>
      <w:r w:rsidRPr="00042F2D">
        <w:rPr>
          <w:b/>
          <w:bCs/>
          <w:sz w:val="24"/>
          <w:szCs w:val="24"/>
          <w:shd w:val="clear" w:color="auto" w:fill="FFFFFF"/>
        </w:rPr>
        <w:t>10</w:t>
      </w:r>
      <w:r w:rsidRPr="00042F2D">
        <w:rPr>
          <w:sz w:val="24"/>
          <w:szCs w:val="24"/>
          <w:shd w:val="clear" w:color="auto" w:fill="FFFFFF"/>
        </w:rPr>
        <w:t>(12), 1959-1962.</w:t>
      </w:r>
    </w:p>
    <w:p w14:paraId="66A44FD2" w14:textId="77777777" w:rsidR="007F1FAB" w:rsidRPr="00042F2D" w:rsidRDefault="007F1FAB" w:rsidP="007F1FAB">
      <w:pPr>
        <w:spacing w:after="120" w:line="360" w:lineRule="auto"/>
        <w:ind w:left="720" w:right="27" w:hanging="720"/>
        <w:jc w:val="both"/>
        <w:rPr>
          <w:sz w:val="24"/>
          <w:szCs w:val="24"/>
        </w:rPr>
      </w:pPr>
      <w:r w:rsidRPr="00042F2D">
        <w:rPr>
          <w:sz w:val="24"/>
          <w:szCs w:val="24"/>
          <w:shd w:val="clear" w:color="auto" w:fill="FFFFFF"/>
        </w:rPr>
        <w:t>Sudipta Pramanik, S. P., Santanu Das, S. D., &amp; Tarun Paul, T. P. (2019). Influence of organic and inorganic foliar nutrients on green gram (</w:t>
      </w:r>
      <w:r w:rsidRPr="00042F2D">
        <w:rPr>
          <w:i/>
          <w:iCs/>
          <w:sz w:val="24"/>
          <w:szCs w:val="24"/>
          <w:shd w:val="clear" w:color="auto" w:fill="FFFFFF"/>
        </w:rPr>
        <w:t>vigna radiata</w:t>
      </w:r>
      <w:r w:rsidRPr="00042F2D">
        <w:rPr>
          <w:sz w:val="24"/>
          <w:szCs w:val="24"/>
          <w:shd w:val="clear" w:color="auto" w:fill="FFFFFF"/>
        </w:rPr>
        <w:t xml:space="preserve"> L.).</w:t>
      </w:r>
    </w:p>
    <w:p w14:paraId="489728A5" w14:textId="77777777" w:rsidR="007F1FAB" w:rsidRPr="00042F2D" w:rsidRDefault="007F1FAB" w:rsidP="007F1FAB">
      <w:pPr>
        <w:spacing w:after="120" w:line="360" w:lineRule="auto"/>
        <w:ind w:left="720" w:hanging="720"/>
        <w:jc w:val="both"/>
        <w:rPr>
          <w:sz w:val="24"/>
          <w:szCs w:val="24"/>
        </w:rPr>
      </w:pPr>
      <w:r w:rsidRPr="00042F2D">
        <w:rPr>
          <w:sz w:val="24"/>
          <w:szCs w:val="24"/>
        </w:rPr>
        <w:t>Verma, G., Kumawat, N. and Morya, J. (2017). Nutrient management in mung bean [</w:t>
      </w:r>
      <w:r w:rsidRPr="00042F2D">
        <w:rPr>
          <w:i/>
          <w:iCs/>
          <w:sz w:val="24"/>
          <w:szCs w:val="24"/>
        </w:rPr>
        <w:t>Vigna radiate</w:t>
      </w:r>
      <w:r w:rsidRPr="00042F2D">
        <w:rPr>
          <w:sz w:val="24"/>
          <w:szCs w:val="24"/>
        </w:rPr>
        <w:t xml:space="preserve"> (L.) Wilczek] for higher production and productivity under semi-arid tract of central India. Int. J. Curr. </w:t>
      </w:r>
      <w:r w:rsidRPr="00042F2D">
        <w:rPr>
          <w:i/>
          <w:iCs/>
          <w:sz w:val="24"/>
          <w:szCs w:val="24"/>
        </w:rPr>
        <w:t>Microbial. App. Sci</w:t>
      </w:r>
      <w:r w:rsidRPr="00042F2D">
        <w:rPr>
          <w:sz w:val="24"/>
          <w:szCs w:val="24"/>
        </w:rPr>
        <w:t xml:space="preserve"> </w:t>
      </w:r>
      <w:r w:rsidRPr="00042F2D">
        <w:rPr>
          <w:b/>
          <w:bCs/>
          <w:sz w:val="24"/>
          <w:szCs w:val="24"/>
        </w:rPr>
        <w:t xml:space="preserve">6 </w:t>
      </w:r>
      <w:r w:rsidRPr="00042F2D">
        <w:rPr>
          <w:sz w:val="24"/>
          <w:szCs w:val="24"/>
        </w:rPr>
        <w:t>(7): 488-493.</w:t>
      </w:r>
    </w:p>
    <w:bookmarkEnd w:id="2"/>
    <w:bookmarkEnd w:id="3"/>
    <w:p w14:paraId="32DC044B" w14:textId="3926B4C3" w:rsidR="00504811" w:rsidRPr="00AC6112" w:rsidRDefault="00504811" w:rsidP="00AC6112">
      <w:pPr>
        <w:tabs>
          <w:tab w:val="left" w:pos="720"/>
          <w:tab w:val="left" w:pos="821"/>
        </w:tabs>
        <w:spacing w:after="120" w:line="360" w:lineRule="auto"/>
        <w:ind w:left="720" w:hanging="720"/>
        <w:jc w:val="both"/>
        <w:rPr>
          <w:sz w:val="24"/>
          <w:szCs w:val="24"/>
        </w:rPr>
      </w:pPr>
    </w:p>
    <w:sectPr w:rsidR="00504811" w:rsidRPr="00AC6112" w:rsidSect="00E4289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3D6F" w14:textId="77777777" w:rsidR="004B6275" w:rsidRDefault="004B6275" w:rsidP="00B55ED3">
      <w:r>
        <w:separator/>
      </w:r>
    </w:p>
  </w:endnote>
  <w:endnote w:type="continuationSeparator" w:id="0">
    <w:p w14:paraId="31E1D90E" w14:textId="77777777" w:rsidR="004B6275" w:rsidRDefault="004B6275"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B713" w14:textId="6A0410BC" w:rsidR="00C26229" w:rsidRDefault="00C26229">
    <w:pPr>
      <w:pStyle w:val="Footer"/>
    </w:pPr>
  </w:p>
  <w:p w14:paraId="3F617A64" w14:textId="77777777" w:rsidR="00C26229" w:rsidRDefault="00C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AEEA7" w14:textId="77777777" w:rsidR="004B6275" w:rsidRDefault="004B6275" w:rsidP="00B55ED3">
      <w:r>
        <w:separator/>
      </w:r>
    </w:p>
  </w:footnote>
  <w:footnote w:type="continuationSeparator" w:id="0">
    <w:p w14:paraId="18A0DB00" w14:textId="77777777" w:rsidR="004B6275" w:rsidRDefault="004B6275" w:rsidP="00B5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556"/>
    <w:rsid w:val="00004402"/>
    <w:rsid w:val="000066E2"/>
    <w:rsid w:val="000252C2"/>
    <w:rsid w:val="0003283D"/>
    <w:rsid w:val="000468DE"/>
    <w:rsid w:val="0005070D"/>
    <w:rsid w:val="00071EA2"/>
    <w:rsid w:val="00071F67"/>
    <w:rsid w:val="000740A1"/>
    <w:rsid w:val="00074697"/>
    <w:rsid w:val="00075F80"/>
    <w:rsid w:val="00076CEA"/>
    <w:rsid w:val="0007799B"/>
    <w:rsid w:val="00082F61"/>
    <w:rsid w:val="00091AC8"/>
    <w:rsid w:val="00092369"/>
    <w:rsid w:val="000A0B95"/>
    <w:rsid w:val="000A22B2"/>
    <w:rsid w:val="000A3453"/>
    <w:rsid w:val="000A723C"/>
    <w:rsid w:val="000C0C88"/>
    <w:rsid w:val="000E6047"/>
    <w:rsid w:val="000F599A"/>
    <w:rsid w:val="000F6A84"/>
    <w:rsid w:val="00113678"/>
    <w:rsid w:val="00127AF9"/>
    <w:rsid w:val="00132F62"/>
    <w:rsid w:val="00136027"/>
    <w:rsid w:val="00136030"/>
    <w:rsid w:val="001415C3"/>
    <w:rsid w:val="00141E6B"/>
    <w:rsid w:val="0015549B"/>
    <w:rsid w:val="00163D2B"/>
    <w:rsid w:val="001665B6"/>
    <w:rsid w:val="00167823"/>
    <w:rsid w:val="001822DC"/>
    <w:rsid w:val="00195694"/>
    <w:rsid w:val="00196EFB"/>
    <w:rsid w:val="001A3A7A"/>
    <w:rsid w:val="001A653F"/>
    <w:rsid w:val="001B76B0"/>
    <w:rsid w:val="001C1F3F"/>
    <w:rsid w:val="001C22CE"/>
    <w:rsid w:val="001D183F"/>
    <w:rsid w:val="001D5F57"/>
    <w:rsid w:val="001D6504"/>
    <w:rsid w:val="001E4E18"/>
    <w:rsid w:val="001E7282"/>
    <w:rsid w:val="001E7783"/>
    <w:rsid w:val="001F3A89"/>
    <w:rsid w:val="001F707B"/>
    <w:rsid w:val="002029EE"/>
    <w:rsid w:val="002037FE"/>
    <w:rsid w:val="00211B1A"/>
    <w:rsid w:val="0022162F"/>
    <w:rsid w:val="00223082"/>
    <w:rsid w:val="002232CD"/>
    <w:rsid w:val="002311F6"/>
    <w:rsid w:val="00234C79"/>
    <w:rsid w:val="00244616"/>
    <w:rsid w:val="002460E1"/>
    <w:rsid w:val="00251767"/>
    <w:rsid w:val="00251F44"/>
    <w:rsid w:val="00252EB3"/>
    <w:rsid w:val="00261FC2"/>
    <w:rsid w:val="00266D6F"/>
    <w:rsid w:val="00267231"/>
    <w:rsid w:val="00270ADB"/>
    <w:rsid w:val="002717AA"/>
    <w:rsid w:val="00272BD0"/>
    <w:rsid w:val="002740B3"/>
    <w:rsid w:val="002767A8"/>
    <w:rsid w:val="00277369"/>
    <w:rsid w:val="00281E85"/>
    <w:rsid w:val="0028780C"/>
    <w:rsid w:val="002908DA"/>
    <w:rsid w:val="00292B6F"/>
    <w:rsid w:val="00293C0B"/>
    <w:rsid w:val="002A10D5"/>
    <w:rsid w:val="002A2805"/>
    <w:rsid w:val="002B0FF3"/>
    <w:rsid w:val="002B14FF"/>
    <w:rsid w:val="002B5606"/>
    <w:rsid w:val="002B7547"/>
    <w:rsid w:val="002C3933"/>
    <w:rsid w:val="002C45CC"/>
    <w:rsid w:val="002C5359"/>
    <w:rsid w:val="002C764F"/>
    <w:rsid w:val="002D7D2D"/>
    <w:rsid w:val="002E03B3"/>
    <w:rsid w:val="002E429D"/>
    <w:rsid w:val="002E577A"/>
    <w:rsid w:val="002E69C6"/>
    <w:rsid w:val="0030008B"/>
    <w:rsid w:val="00303BA7"/>
    <w:rsid w:val="00307486"/>
    <w:rsid w:val="00313C50"/>
    <w:rsid w:val="00314652"/>
    <w:rsid w:val="0032044C"/>
    <w:rsid w:val="0032480C"/>
    <w:rsid w:val="00336656"/>
    <w:rsid w:val="003406D4"/>
    <w:rsid w:val="00343890"/>
    <w:rsid w:val="00353CBA"/>
    <w:rsid w:val="00354ED4"/>
    <w:rsid w:val="003700E3"/>
    <w:rsid w:val="0037755D"/>
    <w:rsid w:val="00383751"/>
    <w:rsid w:val="0038754A"/>
    <w:rsid w:val="00392C23"/>
    <w:rsid w:val="00393CFF"/>
    <w:rsid w:val="00396C71"/>
    <w:rsid w:val="003A6C5E"/>
    <w:rsid w:val="003B2A6A"/>
    <w:rsid w:val="003B7ADA"/>
    <w:rsid w:val="003C1252"/>
    <w:rsid w:val="003C2971"/>
    <w:rsid w:val="003C43F9"/>
    <w:rsid w:val="003D08CB"/>
    <w:rsid w:val="003D0B56"/>
    <w:rsid w:val="003D42FE"/>
    <w:rsid w:val="003D4FCF"/>
    <w:rsid w:val="003D6F67"/>
    <w:rsid w:val="003E72B8"/>
    <w:rsid w:val="003F5F9B"/>
    <w:rsid w:val="003F6D7F"/>
    <w:rsid w:val="003F779C"/>
    <w:rsid w:val="00400041"/>
    <w:rsid w:val="004065FC"/>
    <w:rsid w:val="00411970"/>
    <w:rsid w:val="00412010"/>
    <w:rsid w:val="004168EF"/>
    <w:rsid w:val="00417DD1"/>
    <w:rsid w:val="0042107D"/>
    <w:rsid w:val="0042525C"/>
    <w:rsid w:val="004252A4"/>
    <w:rsid w:val="00425634"/>
    <w:rsid w:val="00426238"/>
    <w:rsid w:val="00434AE1"/>
    <w:rsid w:val="00444B7B"/>
    <w:rsid w:val="004464D6"/>
    <w:rsid w:val="0045236B"/>
    <w:rsid w:val="00476401"/>
    <w:rsid w:val="00476E3B"/>
    <w:rsid w:val="004861FC"/>
    <w:rsid w:val="004911AA"/>
    <w:rsid w:val="00494CED"/>
    <w:rsid w:val="004B6275"/>
    <w:rsid w:val="004B7C1D"/>
    <w:rsid w:val="004C2AD1"/>
    <w:rsid w:val="004C6939"/>
    <w:rsid w:val="004D2AD0"/>
    <w:rsid w:val="004D38B2"/>
    <w:rsid w:val="004D59A1"/>
    <w:rsid w:val="004E05E2"/>
    <w:rsid w:val="004E2973"/>
    <w:rsid w:val="004E65FA"/>
    <w:rsid w:val="004F3B94"/>
    <w:rsid w:val="004F7BB7"/>
    <w:rsid w:val="00502B55"/>
    <w:rsid w:val="00504811"/>
    <w:rsid w:val="005209FD"/>
    <w:rsid w:val="00522A1B"/>
    <w:rsid w:val="00530728"/>
    <w:rsid w:val="005338DC"/>
    <w:rsid w:val="0054545A"/>
    <w:rsid w:val="00546EE3"/>
    <w:rsid w:val="005473ED"/>
    <w:rsid w:val="00554091"/>
    <w:rsid w:val="00561B4B"/>
    <w:rsid w:val="00565A96"/>
    <w:rsid w:val="00566273"/>
    <w:rsid w:val="005662B5"/>
    <w:rsid w:val="00572CB0"/>
    <w:rsid w:val="005746F6"/>
    <w:rsid w:val="00574A3F"/>
    <w:rsid w:val="00583D9E"/>
    <w:rsid w:val="0059371B"/>
    <w:rsid w:val="00595A84"/>
    <w:rsid w:val="005A3BF2"/>
    <w:rsid w:val="005A6CD5"/>
    <w:rsid w:val="005B3E6D"/>
    <w:rsid w:val="005B633A"/>
    <w:rsid w:val="005B6F57"/>
    <w:rsid w:val="005B73D8"/>
    <w:rsid w:val="005C1B48"/>
    <w:rsid w:val="005C4856"/>
    <w:rsid w:val="005C6FF4"/>
    <w:rsid w:val="005E03B3"/>
    <w:rsid w:val="005E3EF9"/>
    <w:rsid w:val="005F4A5F"/>
    <w:rsid w:val="005F6BC3"/>
    <w:rsid w:val="006012FD"/>
    <w:rsid w:val="0062579B"/>
    <w:rsid w:val="00635A20"/>
    <w:rsid w:val="00643563"/>
    <w:rsid w:val="00643830"/>
    <w:rsid w:val="00645896"/>
    <w:rsid w:val="006478C4"/>
    <w:rsid w:val="006542BC"/>
    <w:rsid w:val="0065768F"/>
    <w:rsid w:val="00663207"/>
    <w:rsid w:val="00663A7A"/>
    <w:rsid w:val="00667A31"/>
    <w:rsid w:val="00670294"/>
    <w:rsid w:val="00675C6D"/>
    <w:rsid w:val="0068153C"/>
    <w:rsid w:val="00684322"/>
    <w:rsid w:val="00691280"/>
    <w:rsid w:val="00691C43"/>
    <w:rsid w:val="006A18D5"/>
    <w:rsid w:val="006A1E60"/>
    <w:rsid w:val="006A52DF"/>
    <w:rsid w:val="006D1CE6"/>
    <w:rsid w:val="006D4E43"/>
    <w:rsid w:val="006D5D03"/>
    <w:rsid w:val="006D62E2"/>
    <w:rsid w:val="006E048B"/>
    <w:rsid w:val="006E0A20"/>
    <w:rsid w:val="006E72A6"/>
    <w:rsid w:val="006F1B56"/>
    <w:rsid w:val="006F2336"/>
    <w:rsid w:val="00714A6A"/>
    <w:rsid w:val="00715EE2"/>
    <w:rsid w:val="0072239F"/>
    <w:rsid w:val="00724DA1"/>
    <w:rsid w:val="00733945"/>
    <w:rsid w:val="00735F86"/>
    <w:rsid w:val="00740085"/>
    <w:rsid w:val="00742DD1"/>
    <w:rsid w:val="007530B8"/>
    <w:rsid w:val="007532FB"/>
    <w:rsid w:val="0076247A"/>
    <w:rsid w:val="00770233"/>
    <w:rsid w:val="00770F39"/>
    <w:rsid w:val="007740AA"/>
    <w:rsid w:val="007750E8"/>
    <w:rsid w:val="00780AEE"/>
    <w:rsid w:val="00781D52"/>
    <w:rsid w:val="00782B5F"/>
    <w:rsid w:val="00787E35"/>
    <w:rsid w:val="00793090"/>
    <w:rsid w:val="00797E7D"/>
    <w:rsid w:val="007A12CA"/>
    <w:rsid w:val="007A2F4C"/>
    <w:rsid w:val="007A5202"/>
    <w:rsid w:val="007A63F6"/>
    <w:rsid w:val="007A7F4E"/>
    <w:rsid w:val="007B7023"/>
    <w:rsid w:val="007C3959"/>
    <w:rsid w:val="007C468B"/>
    <w:rsid w:val="007C5371"/>
    <w:rsid w:val="007E534A"/>
    <w:rsid w:val="007F1FAB"/>
    <w:rsid w:val="007F4ADD"/>
    <w:rsid w:val="007F6535"/>
    <w:rsid w:val="007F67D6"/>
    <w:rsid w:val="008143B6"/>
    <w:rsid w:val="00825FB4"/>
    <w:rsid w:val="00832801"/>
    <w:rsid w:val="00835169"/>
    <w:rsid w:val="00840755"/>
    <w:rsid w:val="00840B5A"/>
    <w:rsid w:val="00844748"/>
    <w:rsid w:val="00845E0A"/>
    <w:rsid w:val="008539C6"/>
    <w:rsid w:val="00853D5E"/>
    <w:rsid w:val="0085478F"/>
    <w:rsid w:val="00856DBC"/>
    <w:rsid w:val="00872A79"/>
    <w:rsid w:val="008755A7"/>
    <w:rsid w:val="00881E06"/>
    <w:rsid w:val="0089683F"/>
    <w:rsid w:val="00897AB7"/>
    <w:rsid w:val="008B3A57"/>
    <w:rsid w:val="008B4AE1"/>
    <w:rsid w:val="008B7EF0"/>
    <w:rsid w:val="008C59F9"/>
    <w:rsid w:val="008D21ED"/>
    <w:rsid w:val="008D3B10"/>
    <w:rsid w:val="008E0C23"/>
    <w:rsid w:val="008E4523"/>
    <w:rsid w:val="008F5396"/>
    <w:rsid w:val="00901215"/>
    <w:rsid w:val="00907DA2"/>
    <w:rsid w:val="00925C26"/>
    <w:rsid w:val="00934F24"/>
    <w:rsid w:val="00935316"/>
    <w:rsid w:val="0094108F"/>
    <w:rsid w:val="009439CE"/>
    <w:rsid w:val="009443D3"/>
    <w:rsid w:val="00946FCA"/>
    <w:rsid w:val="00952A19"/>
    <w:rsid w:val="0095415B"/>
    <w:rsid w:val="00957431"/>
    <w:rsid w:val="00965565"/>
    <w:rsid w:val="00966972"/>
    <w:rsid w:val="009723B8"/>
    <w:rsid w:val="00974972"/>
    <w:rsid w:val="00974CE7"/>
    <w:rsid w:val="009765C4"/>
    <w:rsid w:val="00976E30"/>
    <w:rsid w:val="0097723C"/>
    <w:rsid w:val="0098071C"/>
    <w:rsid w:val="009816C3"/>
    <w:rsid w:val="009828CE"/>
    <w:rsid w:val="00984149"/>
    <w:rsid w:val="009850A7"/>
    <w:rsid w:val="00987A59"/>
    <w:rsid w:val="009978F2"/>
    <w:rsid w:val="009A3CA4"/>
    <w:rsid w:val="009B0915"/>
    <w:rsid w:val="009C4918"/>
    <w:rsid w:val="009C7671"/>
    <w:rsid w:val="009D2C99"/>
    <w:rsid w:val="009E15D8"/>
    <w:rsid w:val="009F2B7A"/>
    <w:rsid w:val="009F34F4"/>
    <w:rsid w:val="00A02B87"/>
    <w:rsid w:val="00A064CA"/>
    <w:rsid w:val="00A07837"/>
    <w:rsid w:val="00A15E03"/>
    <w:rsid w:val="00A231D7"/>
    <w:rsid w:val="00A27E6E"/>
    <w:rsid w:val="00A438E8"/>
    <w:rsid w:val="00A55DED"/>
    <w:rsid w:val="00A61288"/>
    <w:rsid w:val="00A6345A"/>
    <w:rsid w:val="00A70E47"/>
    <w:rsid w:val="00A716D9"/>
    <w:rsid w:val="00A77A4A"/>
    <w:rsid w:val="00A81D93"/>
    <w:rsid w:val="00A97EFC"/>
    <w:rsid w:val="00AA1FD7"/>
    <w:rsid w:val="00AA33BE"/>
    <w:rsid w:val="00AC5515"/>
    <w:rsid w:val="00AC6112"/>
    <w:rsid w:val="00AD01E8"/>
    <w:rsid w:val="00B04580"/>
    <w:rsid w:val="00B15558"/>
    <w:rsid w:val="00B21849"/>
    <w:rsid w:val="00B22871"/>
    <w:rsid w:val="00B36D9A"/>
    <w:rsid w:val="00B37D90"/>
    <w:rsid w:val="00B403CC"/>
    <w:rsid w:val="00B41DA7"/>
    <w:rsid w:val="00B5121F"/>
    <w:rsid w:val="00B52702"/>
    <w:rsid w:val="00B55ED3"/>
    <w:rsid w:val="00B57B0D"/>
    <w:rsid w:val="00B6204B"/>
    <w:rsid w:val="00B62BEB"/>
    <w:rsid w:val="00B63D3F"/>
    <w:rsid w:val="00B65F05"/>
    <w:rsid w:val="00B72B96"/>
    <w:rsid w:val="00B756BB"/>
    <w:rsid w:val="00B80843"/>
    <w:rsid w:val="00B80B79"/>
    <w:rsid w:val="00B93025"/>
    <w:rsid w:val="00BA1838"/>
    <w:rsid w:val="00BA1D83"/>
    <w:rsid w:val="00BA4F1E"/>
    <w:rsid w:val="00BA51FC"/>
    <w:rsid w:val="00BB0D37"/>
    <w:rsid w:val="00BB461F"/>
    <w:rsid w:val="00BB61A8"/>
    <w:rsid w:val="00BC194B"/>
    <w:rsid w:val="00BC28F3"/>
    <w:rsid w:val="00BC6E40"/>
    <w:rsid w:val="00BD423A"/>
    <w:rsid w:val="00BD6DE5"/>
    <w:rsid w:val="00BD7590"/>
    <w:rsid w:val="00BF2596"/>
    <w:rsid w:val="00BF668C"/>
    <w:rsid w:val="00BF7A79"/>
    <w:rsid w:val="00C03AA2"/>
    <w:rsid w:val="00C05FE2"/>
    <w:rsid w:val="00C07D4E"/>
    <w:rsid w:val="00C10253"/>
    <w:rsid w:val="00C201D6"/>
    <w:rsid w:val="00C22431"/>
    <w:rsid w:val="00C26229"/>
    <w:rsid w:val="00C263A7"/>
    <w:rsid w:val="00C304C3"/>
    <w:rsid w:val="00C321AC"/>
    <w:rsid w:val="00C36E4A"/>
    <w:rsid w:val="00C3768D"/>
    <w:rsid w:val="00C4007E"/>
    <w:rsid w:val="00C477B1"/>
    <w:rsid w:val="00C56347"/>
    <w:rsid w:val="00C572B8"/>
    <w:rsid w:val="00C6002E"/>
    <w:rsid w:val="00C605EF"/>
    <w:rsid w:val="00C622DD"/>
    <w:rsid w:val="00C63702"/>
    <w:rsid w:val="00C71D7D"/>
    <w:rsid w:val="00C72AA9"/>
    <w:rsid w:val="00C91FAD"/>
    <w:rsid w:val="00CA236E"/>
    <w:rsid w:val="00CA60A0"/>
    <w:rsid w:val="00CA7856"/>
    <w:rsid w:val="00CA7BC7"/>
    <w:rsid w:val="00CB0958"/>
    <w:rsid w:val="00CB4E50"/>
    <w:rsid w:val="00CB618D"/>
    <w:rsid w:val="00CB61AA"/>
    <w:rsid w:val="00CC18D9"/>
    <w:rsid w:val="00CC7CED"/>
    <w:rsid w:val="00CD1C8B"/>
    <w:rsid w:val="00CD381E"/>
    <w:rsid w:val="00CD656B"/>
    <w:rsid w:val="00CE694C"/>
    <w:rsid w:val="00CF7548"/>
    <w:rsid w:val="00D0097A"/>
    <w:rsid w:val="00D012F7"/>
    <w:rsid w:val="00D035C6"/>
    <w:rsid w:val="00D267C7"/>
    <w:rsid w:val="00D30FB7"/>
    <w:rsid w:val="00D36244"/>
    <w:rsid w:val="00D44E98"/>
    <w:rsid w:val="00D47EAE"/>
    <w:rsid w:val="00D55743"/>
    <w:rsid w:val="00D62A26"/>
    <w:rsid w:val="00D67AE8"/>
    <w:rsid w:val="00D7182C"/>
    <w:rsid w:val="00D7348F"/>
    <w:rsid w:val="00D73790"/>
    <w:rsid w:val="00D803B3"/>
    <w:rsid w:val="00D80951"/>
    <w:rsid w:val="00D83410"/>
    <w:rsid w:val="00D84128"/>
    <w:rsid w:val="00D85913"/>
    <w:rsid w:val="00DA5D90"/>
    <w:rsid w:val="00DA7595"/>
    <w:rsid w:val="00DB7B20"/>
    <w:rsid w:val="00DC1836"/>
    <w:rsid w:val="00DC6019"/>
    <w:rsid w:val="00DD0107"/>
    <w:rsid w:val="00DE04EA"/>
    <w:rsid w:val="00DF19CE"/>
    <w:rsid w:val="00DF302A"/>
    <w:rsid w:val="00E0513E"/>
    <w:rsid w:val="00E10B51"/>
    <w:rsid w:val="00E1225D"/>
    <w:rsid w:val="00E246AC"/>
    <w:rsid w:val="00E246C1"/>
    <w:rsid w:val="00E25928"/>
    <w:rsid w:val="00E264C8"/>
    <w:rsid w:val="00E3356B"/>
    <w:rsid w:val="00E37174"/>
    <w:rsid w:val="00E40318"/>
    <w:rsid w:val="00E40B4A"/>
    <w:rsid w:val="00E4289C"/>
    <w:rsid w:val="00E448EA"/>
    <w:rsid w:val="00E44957"/>
    <w:rsid w:val="00E5090E"/>
    <w:rsid w:val="00E56754"/>
    <w:rsid w:val="00E61C14"/>
    <w:rsid w:val="00E7279C"/>
    <w:rsid w:val="00E7574E"/>
    <w:rsid w:val="00E868DB"/>
    <w:rsid w:val="00E87978"/>
    <w:rsid w:val="00E87E59"/>
    <w:rsid w:val="00E91DAB"/>
    <w:rsid w:val="00E92636"/>
    <w:rsid w:val="00E94C33"/>
    <w:rsid w:val="00EA0E6D"/>
    <w:rsid w:val="00EA3969"/>
    <w:rsid w:val="00EA64AF"/>
    <w:rsid w:val="00EB0B75"/>
    <w:rsid w:val="00EC0DBB"/>
    <w:rsid w:val="00EC1AFE"/>
    <w:rsid w:val="00EC40D1"/>
    <w:rsid w:val="00EC513B"/>
    <w:rsid w:val="00ED1A97"/>
    <w:rsid w:val="00EE152D"/>
    <w:rsid w:val="00EE15C3"/>
    <w:rsid w:val="00EF21CE"/>
    <w:rsid w:val="00F10DA2"/>
    <w:rsid w:val="00F111A4"/>
    <w:rsid w:val="00F11D1A"/>
    <w:rsid w:val="00F11D86"/>
    <w:rsid w:val="00F12E54"/>
    <w:rsid w:val="00F2424B"/>
    <w:rsid w:val="00F25858"/>
    <w:rsid w:val="00F25BF2"/>
    <w:rsid w:val="00F3129B"/>
    <w:rsid w:val="00F31E4D"/>
    <w:rsid w:val="00F43F28"/>
    <w:rsid w:val="00F56D08"/>
    <w:rsid w:val="00F638E2"/>
    <w:rsid w:val="00F63AE0"/>
    <w:rsid w:val="00F63C50"/>
    <w:rsid w:val="00F64D05"/>
    <w:rsid w:val="00F64E76"/>
    <w:rsid w:val="00F7723E"/>
    <w:rsid w:val="00F90917"/>
    <w:rsid w:val="00F92A9C"/>
    <w:rsid w:val="00F9555B"/>
    <w:rsid w:val="00FA2703"/>
    <w:rsid w:val="00FB7425"/>
    <w:rsid w:val="00FC3A16"/>
    <w:rsid w:val="00FC649B"/>
    <w:rsid w:val="00FD5913"/>
    <w:rsid w:val="00FD75A3"/>
    <w:rsid w:val="00FE5255"/>
    <w:rsid w:val="00FF0A66"/>
    <w:rsid w:val="00FF2537"/>
    <w:rsid w:val="00FF7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0F599A"/>
    <w:rPr>
      <w:rFonts w:ascii="Times New Roman" w:eastAsia="Times New Roman" w:hAnsi="Times New Roman" w:cs="Times New Roman"/>
      <w:sz w:val="24"/>
      <w:szCs w:val="24"/>
    </w:rPr>
  </w:style>
  <w:style w:type="paragraph" w:styleId="NoSpacing">
    <w:name w:val="No Spacing"/>
    <w:link w:val="NoSpacingChar"/>
    <w:uiPriority w:val="1"/>
    <w:qFormat/>
    <w:rsid w:val="00E56754"/>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E56754"/>
    <w:rPr>
      <w:rFonts w:ascii="Calibri" w:eastAsia="SimSun" w:hAnsi="Calibri" w:cs="SimSun"/>
    </w:rPr>
  </w:style>
  <w:style w:type="character" w:styleId="Hyperlink">
    <w:name w:val="Hyperlink"/>
    <w:basedOn w:val="DefaultParagraphFont"/>
    <w:uiPriority w:val="99"/>
    <w:unhideWhenUsed/>
    <w:rsid w:val="0007799B"/>
    <w:rPr>
      <w:color w:val="0000FF" w:themeColor="hyperlink"/>
      <w:u w:val="single"/>
    </w:rPr>
  </w:style>
  <w:style w:type="character" w:styleId="UnresolvedMention">
    <w:name w:val="Unresolved Mention"/>
    <w:basedOn w:val="DefaultParagraphFont"/>
    <w:uiPriority w:val="99"/>
    <w:semiHidden/>
    <w:unhideWhenUsed/>
    <w:rsid w:val="0007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12</Pages>
  <Words>2824</Words>
  <Characters>16607</Characters>
  <Application>Microsoft Office Word</Application>
  <DocSecurity>0</DocSecurity>
  <Lines>345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Editor GP 005</cp:lastModifiedBy>
  <cp:revision>483</cp:revision>
  <cp:lastPrinted>2025-01-22T09:03:00Z</cp:lastPrinted>
  <dcterms:created xsi:type="dcterms:W3CDTF">2024-02-07T06:50:00Z</dcterms:created>
  <dcterms:modified xsi:type="dcterms:W3CDTF">2025-01-29T12:28:00Z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