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234" w:rsidRPr="00D56F24" w:rsidRDefault="00D64234">
      <w:pPr>
        <w:rPr>
          <w:rFonts w:ascii="Arial" w:hAnsi="Arial" w:cs="Arial"/>
          <w:sz w:val="20"/>
          <w:szCs w:val="20"/>
        </w:rPr>
      </w:pPr>
    </w:p>
    <w:p w:rsidR="00D64234" w:rsidRPr="00D56F24" w:rsidRDefault="00D64234">
      <w:pPr>
        <w:spacing w:before="20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5"/>
        <w:gridCol w:w="15855"/>
      </w:tblGrid>
      <w:tr w:rsidR="00D64234" w:rsidRPr="00D56F24">
        <w:trPr>
          <w:trHeight w:val="317"/>
        </w:trPr>
        <w:tc>
          <w:tcPr>
            <w:tcW w:w="5195" w:type="dxa"/>
          </w:tcPr>
          <w:p w:rsidR="00D64234" w:rsidRPr="00D56F24" w:rsidRDefault="002B48B9">
            <w:pPr>
              <w:pStyle w:val="TableParagraph"/>
              <w:spacing w:line="273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D56F24">
              <w:rPr>
                <w:rFonts w:ascii="Arial" w:hAnsi="Arial" w:cs="Arial"/>
                <w:sz w:val="20"/>
                <w:szCs w:val="20"/>
              </w:rPr>
              <w:t>Journal</w:t>
            </w:r>
            <w:r w:rsidRPr="00D56F2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855" w:type="dxa"/>
          </w:tcPr>
          <w:p w:rsidR="00D64234" w:rsidRPr="00D56F24" w:rsidRDefault="00084942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2B48B9" w:rsidRPr="00D56F2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2B48B9" w:rsidRPr="00D56F24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="002B48B9" w:rsidRPr="00D56F2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2B48B9" w:rsidRPr="00D56F24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2B48B9" w:rsidRPr="00D56F2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Pharmaceutical</w:t>
              </w:r>
              <w:r w:rsidR="002B48B9" w:rsidRPr="00D56F24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2B48B9" w:rsidRPr="00D56F2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2B48B9" w:rsidRPr="00D56F24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2B48B9" w:rsidRPr="00D56F2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International</w:t>
              </w:r>
            </w:hyperlink>
          </w:p>
        </w:tc>
      </w:tr>
      <w:tr w:rsidR="00D64234" w:rsidRPr="00D56F24">
        <w:trPr>
          <w:trHeight w:val="317"/>
        </w:trPr>
        <w:tc>
          <w:tcPr>
            <w:tcW w:w="5195" w:type="dxa"/>
          </w:tcPr>
          <w:p w:rsidR="00D64234" w:rsidRPr="00D56F24" w:rsidRDefault="002B48B9">
            <w:pPr>
              <w:pStyle w:val="TableParagraph"/>
              <w:spacing w:line="273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D56F24">
              <w:rPr>
                <w:rFonts w:ascii="Arial" w:hAnsi="Arial" w:cs="Arial"/>
                <w:sz w:val="20"/>
                <w:szCs w:val="20"/>
              </w:rPr>
              <w:t>Manuscript</w:t>
            </w:r>
            <w:r w:rsidRPr="00D56F24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855" w:type="dxa"/>
          </w:tcPr>
          <w:p w:rsidR="00D64234" w:rsidRPr="00D56F24" w:rsidRDefault="002B48B9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56F24">
              <w:rPr>
                <w:rFonts w:ascii="Arial" w:hAnsi="Arial" w:cs="Arial"/>
                <w:b/>
                <w:spacing w:val="-2"/>
                <w:sz w:val="20"/>
                <w:szCs w:val="20"/>
              </w:rPr>
              <w:t>Ms_JPRI_131332</w:t>
            </w:r>
          </w:p>
        </w:tc>
      </w:tr>
      <w:tr w:rsidR="00D64234" w:rsidRPr="00D56F24">
        <w:trPr>
          <w:trHeight w:val="660"/>
        </w:trPr>
        <w:tc>
          <w:tcPr>
            <w:tcW w:w="5195" w:type="dxa"/>
          </w:tcPr>
          <w:p w:rsidR="00D64234" w:rsidRPr="00D56F24" w:rsidRDefault="002B48B9">
            <w:pPr>
              <w:pStyle w:val="TableParagraph"/>
              <w:spacing w:line="273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D56F24">
              <w:rPr>
                <w:rFonts w:ascii="Arial" w:hAnsi="Arial" w:cs="Arial"/>
                <w:sz w:val="20"/>
                <w:szCs w:val="20"/>
              </w:rPr>
              <w:t>Title</w:t>
            </w:r>
            <w:r w:rsidRPr="00D56F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of</w:t>
            </w:r>
            <w:r w:rsidRPr="00D56F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the</w:t>
            </w:r>
            <w:r w:rsidRPr="00D56F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855" w:type="dxa"/>
          </w:tcPr>
          <w:p w:rsidR="00D64234" w:rsidRPr="00D56F24" w:rsidRDefault="002B48B9">
            <w:pPr>
              <w:pStyle w:val="TableParagraph"/>
              <w:spacing w:before="17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56F24">
              <w:rPr>
                <w:rFonts w:ascii="Arial" w:hAnsi="Arial" w:cs="Arial"/>
                <w:b/>
                <w:sz w:val="20"/>
                <w:szCs w:val="20"/>
              </w:rPr>
              <w:t>Mindfulness-based</w:t>
            </w:r>
            <w:r w:rsidRPr="00D56F24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therapies</w:t>
            </w:r>
            <w:r w:rsidRPr="00D56F2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56F24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Cancer-related</w:t>
            </w:r>
            <w:r w:rsidRPr="00D56F2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fatigue:</w:t>
            </w:r>
            <w:r w:rsidRPr="00D56F2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56F2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Narrative</w:t>
            </w:r>
            <w:r w:rsidRPr="00D56F24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</w:t>
            </w:r>
          </w:p>
        </w:tc>
      </w:tr>
      <w:tr w:rsidR="00D64234" w:rsidRPr="00D56F24">
        <w:trPr>
          <w:trHeight w:val="342"/>
        </w:trPr>
        <w:tc>
          <w:tcPr>
            <w:tcW w:w="5195" w:type="dxa"/>
          </w:tcPr>
          <w:p w:rsidR="00D64234" w:rsidRPr="00D56F24" w:rsidRDefault="002B48B9">
            <w:pPr>
              <w:pStyle w:val="TableParagraph"/>
              <w:spacing w:line="273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D56F24">
              <w:rPr>
                <w:rFonts w:ascii="Arial" w:hAnsi="Arial" w:cs="Arial"/>
                <w:sz w:val="20"/>
                <w:szCs w:val="20"/>
              </w:rPr>
              <w:t>Type</w:t>
            </w:r>
            <w:r w:rsidRPr="00D56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of</w:t>
            </w:r>
            <w:r w:rsidRPr="00D56F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the</w:t>
            </w:r>
            <w:r w:rsidRPr="00D56F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855" w:type="dxa"/>
          </w:tcPr>
          <w:p w:rsidR="00D64234" w:rsidRPr="00D56F24" w:rsidRDefault="002B48B9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56F24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D56F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8716A9" w:rsidRPr="00D56F24" w:rsidRDefault="008716A9" w:rsidP="008716A9">
      <w:pPr>
        <w:pStyle w:val="BodyText"/>
        <w:spacing w:before="79"/>
        <w:ind w:left="149"/>
        <w:rPr>
          <w:rFonts w:ascii="Arial" w:hAnsi="Arial" w:cs="Arial"/>
          <w:sz w:val="20"/>
          <w:szCs w:val="20"/>
        </w:rPr>
      </w:pPr>
      <w:r w:rsidRPr="00D56F24">
        <w:rPr>
          <w:rFonts w:ascii="Arial" w:hAnsi="Arial" w:cs="Arial"/>
          <w:color w:val="000000"/>
          <w:sz w:val="20"/>
          <w:szCs w:val="20"/>
          <w:highlight w:val="yellow"/>
        </w:rPr>
        <w:t>PART</w:t>
      </w:r>
      <w:r w:rsidRPr="00D56F24">
        <w:rPr>
          <w:rFonts w:ascii="Arial" w:hAnsi="Arial" w:cs="Arial"/>
          <w:color w:val="000000"/>
          <w:spacing w:val="54"/>
          <w:sz w:val="20"/>
          <w:szCs w:val="20"/>
          <w:highlight w:val="yellow"/>
        </w:rPr>
        <w:t xml:space="preserve"> </w:t>
      </w:r>
      <w:r w:rsidRPr="00D56F24">
        <w:rPr>
          <w:rFonts w:ascii="Arial" w:hAnsi="Arial" w:cs="Arial"/>
          <w:color w:val="000000"/>
          <w:sz w:val="20"/>
          <w:szCs w:val="20"/>
          <w:highlight w:val="yellow"/>
        </w:rPr>
        <w:t>1:</w:t>
      </w:r>
      <w:r w:rsidRPr="00D56F24">
        <w:rPr>
          <w:rFonts w:ascii="Arial" w:hAnsi="Arial" w:cs="Arial"/>
          <w:color w:val="000000"/>
          <w:spacing w:val="-4"/>
          <w:sz w:val="20"/>
          <w:szCs w:val="20"/>
          <w:highlight w:val="yellow"/>
        </w:rPr>
        <w:t xml:space="preserve"> </w:t>
      </w:r>
      <w:r w:rsidRPr="00D56F24">
        <w:rPr>
          <w:rFonts w:ascii="Arial" w:hAnsi="Arial" w:cs="Arial"/>
          <w:color w:val="000000"/>
          <w:spacing w:val="-2"/>
          <w:sz w:val="20"/>
          <w:szCs w:val="20"/>
        </w:rPr>
        <w:t>Comments</w:t>
      </w:r>
    </w:p>
    <w:p w:rsidR="00D64234" w:rsidRPr="00D56F24" w:rsidRDefault="00D64234">
      <w:pPr>
        <w:spacing w:before="176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4"/>
        <w:gridCol w:w="9358"/>
        <w:gridCol w:w="6444"/>
      </w:tblGrid>
      <w:tr w:rsidR="00D64234" w:rsidRPr="00D56F24">
        <w:trPr>
          <w:trHeight w:val="1209"/>
        </w:trPr>
        <w:tc>
          <w:tcPr>
            <w:tcW w:w="5354" w:type="dxa"/>
          </w:tcPr>
          <w:p w:rsidR="00D64234" w:rsidRPr="00D56F24" w:rsidRDefault="00D642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</w:tcPr>
          <w:p w:rsidR="00D64234" w:rsidRPr="00D56F24" w:rsidRDefault="002B48B9">
            <w:pPr>
              <w:pStyle w:val="TableParagraph"/>
              <w:spacing w:line="27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56F24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D64234" w:rsidRPr="00D56F24" w:rsidRDefault="002B48B9">
            <w:pPr>
              <w:pStyle w:val="TableParagraph"/>
              <w:spacing w:before="2" w:line="235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6F24">
              <w:rPr>
                <w:rFonts w:ascii="Arial" w:hAnsi="Arial" w:cs="Arial"/>
                <w:b/>
                <w:sz w:val="20"/>
                <w:szCs w:val="20"/>
              </w:rPr>
              <w:t>Artificial</w:t>
            </w:r>
            <w:r w:rsidRPr="00D56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Intelligence</w:t>
            </w:r>
            <w:r w:rsidRPr="00D56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(AI)</w:t>
            </w:r>
            <w:r w:rsidRPr="00D56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generated</w:t>
            </w:r>
            <w:r w:rsidRPr="00D56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D56F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assisted</w:t>
            </w:r>
            <w:r w:rsidRPr="00D56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D56F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Pr="00D56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56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strictly</w:t>
            </w:r>
            <w:r w:rsidRPr="00D56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prohibited during peer review.</w:t>
            </w:r>
          </w:p>
        </w:tc>
        <w:tc>
          <w:tcPr>
            <w:tcW w:w="6444" w:type="dxa"/>
          </w:tcPr>
          <w:p w:rsidR="00D64234" w:rsidRPr="00D56F24" w:rsidRDefault="002B48B9">
            <w:pPr>
              <w:pStyle w:val="TableParagraph"/>
              <w:spacing w:line="276" w:lineRule="auto"/>
              <w:ind w:left="107" w:right="806"/>
              <w:rPr>
                <w:rFonts w:ascii="Arial" w:hAnsi="Arial" w:cs="Arial"/>
                <w:i/>
                <w:sz w:val="20"/>
                <w:szCs w:val="20"/>
              </w:rPr>
            </w:pPr>
            <w:r w:rsidRPr="00D56F24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D56F24">
              <w:rPr>
                <w:rFonts w:ascii="Arial" w:hAnsi="Arial" w:cs="Arial"/>
                <w:i/>
                <w:sz w:val="20"/>
                <w:szCs w:val="20"/>
              </w:rPr>
              <w:t>(Please correct the manuscript and highlight</w:t>
            </w:r>
            <w:r w:rsidRPr="00D56F2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D56F2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D56F2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D56F2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D56F2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D56F2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D56F2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D56F2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D56F2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i/>
                <w:sz w:val="20"/>
                <w:szCs w:val="20"/>
              </w:rPr>
              <w:t>that authors should write his/her feedback here)</w:t>
            </w:r>
          </w:p>
        </w:tc>
      </w:tr>
      <w:tr w:rsidR="00D64234" w:rsidRPr="00D56F24" w:rsidTr="008716A9">
        <w:trPr>
          <w:trHeight w:val="2125"/>
        </w:trPr>
        <w:tc>
          <w:tcPr>
            <w:tcW w:w="5354" w:type="dxa"/>
          </w:tcPr>
          <w:p w:rsidR="00D64234" w:rsidRPr="00D56F24" w:rsidRDefault="002B48B9">
            <w:pPr>
              <w:pStyle w:val="TableParagraph"/>
              <w:spacing w:line="235" w:lineRule="auto"/>
              <w:ind w:left="469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D56F2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56F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D56F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56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D56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D56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D56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the importance of this manuscript for the scientific community. A minimum of 3-4 sentences may be required for this part.</w:t>
            </w:r>
          </w:p>
        </w:tc>
        <w:tc>
          <w:tcPr>
            <w:tcW w:w="9358" w:type="dxa"/>
          </w:tcPr>
          <w:p w:rsidR="00D64234" w:rsidRPr="00D56F24" w:rsidRDefault="002B48B9">
            <w:pPr>
              <w:pStyle w:val="TableParagraph"/>
              <w:spacing w:line="276" w:lineRule="auto"/>
              <w:ind w:right="164"/>
              <w:rPr>
                <w:rFonts w:ascii="Arial" w:hAnsi="Arial" w:cs="Arial"/>
                <w:sz w:val="20"/>
                <w:szCs w:val="20"/>
              </w:rPr>
            </w:pPr>
            <w:r w:rsidRPr="00D56F24">
              <w:rPr>
                <w:rFonts w:ascii="Arial" w:hAnsi="Arial" w:cs="Arial"/>
                <w:sz w:val="20"/>
                <w:szCs w:val="20"/>
              </w:rPr>
              <w:t>This manuscript makes an important contribution to the scientific community by highlighting the</w:t>
            </w:r>
            <w:r w:rsidRPr="00D56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urgent</w:t>
            </w:r>
            <w:r w:rsidRPr="00D56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need</w:t>
            </w:r>
            <w:r w:rsidRPr="00D56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for</w:t>
            </w:r>
            <w:r w:rsidRPr="00D56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better</w:t>
            </w:r>
            <w:r w:rsidRPr="00D56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management</w:t>
            </w:r>
            <w:r w:rsidRPr="00D56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strategies</w:t>
            </w:r>
            <w:r w:rsidRPr="00D56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in</w:t>
            </w:r>
            <w:r w:rsidRPr="00D56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addressing</w:t>
            </w:r>
            <w:r w:rsidRPr="00D56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Cancer-Related</w:t>
            </w:r>
            <w:r w:rsidRPr="00D56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Fatigue</w:t>
            </w:r>
            <w:r w:rsidRPr="00D56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 xml:space="preserve">(CRF). Integrating evidence-based Complementary and Alternative Medicine (CAM) with a holistic, patient-centered approach may pave the way for more effective and personalized care. A review of mindfulness-based interventions such as yoga and meditation </w:t>
            </w:r>
            <w:proofErr w:type="gramStart"/>
            <w:r w:rsidRPr="00D56F24">
              <w:rPr>
                <w:rFonts w:ascii="Arial" w:hAnsi="Arial" w:cs="Arial"/>
                <w:sz w:val="20"/>
                <w:szCs w:val="20"/>
              </w:rPr>
              <w:t>offers</w:t>
            </w:r>
            <w:proofErr w:type="gramEnd"/>
            <w:r w:rsidRPr="00D56F24">
              <w:rPr>
                <w:rFonts w:ascii="Arial" w:hAnsi="Arial" w:cs="Arial"/>
                <w:sz w:val="20"/>
                <w:szCs w:val="20"/>
              </w:rPr>
              <w:t xml:space="preserve"> new perspectives that can be adopted clinically, expanding the therapeutic options available to cancer patients. This research serves as a foundation for developing policies and clinical practices that may reduce the burden of fatigue in cancer patients and improve their quality of</w:t>
            </w:r>
          </w:p>
          <w:p w:rsidR="00D64234" w:rsidRPr="00D56F24" w:rsidRDefault="002B48B9">
            <w:pPr>
              <w:pStyle w:val="TableParagraph"/>
              <w:spacing w:line="275" w:lineRule="exact"/>
              <w:rPr>
                <w:rFonts w:ascii="Arial" w:hAnsi="Arial" w:cs="Arial"/>
                <w:sz w:val="20"/>
                <w:szCs w:val="20"/>
              </w:rPr>
            </w:pPr>
            <w:r w:rsidRPr="00D56F24">
              <w:rPr>
                <w:rFonts w:ascii="Arial" w:hAnsi="Arial" w:cs="Arial"/>
                <w:spacing w:val="-2"/>
                <w:sz w:val="20"/>
                <w:szCs w:val="20"/>
              </w:rPr>
              <w:t>life.</w:t>
            </w:r>
          </w:p>
        </w:tc>
        <w:tc>
          <w:tcPr>
            <w:tcW w:w="6444" w:type="dxa"/>
          </w:tcPr>
          <w:p w:rsidR="00D64234" w:rsidRPr="00D56F24" w:rsidRDefault="00D642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234" w:rsidRPr="00D56F24" w:rsidTr="008716A9">
        <w:trPr>
          <w:trHeight w:val="586"/>
        </w:trPr>
        <w:tc>
          <w:tcPr>
            <w:tcW w:w="5354" w:type="dxa"/>
          </w:tcPr>
          <w:p w:rsidR="00D64234" w:rsidRPr="00D56F24" w:rsidRDefault="002B48B9">
            <w:pPr>
              <w:pStyle w:val="TableParagraph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D56F2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56F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56F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D56F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56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56F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56F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D64234" w:rsidRPr="00D56F24" w:rsidRDefault="002B48B9">
            <w:pPr>
              <w:pStyle w:val="TableParagraph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D56F2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D56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D56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56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D56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D56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D56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</w:tcPr>
          <w:p w:rsidR="00D64234" w:rsidRPr="00D56F24" w:rsidRDefault="002B48B9">
            <w:pPr>
              <w:pStyle w:val="TableParagraph"/>
              <w:spacing w:line="276" w:lineRule="auto"/>
              <w:ind w:right="164"/>
              <w:rPr>
                <w:rFonts w:ascii="Arial" w:hAnsi="Arial" w:cs="Arial"/>
                <w:sz w:val="20"/>
                <w:szCs w:val="20"/>
              </w:rPr>
            </w:pPr>
            <w:r w:rsidRPr="00D56F24">
              <w:rPr>
                <w:rFonts w:ascii="Arial" w:hAnsi="Arial" w:cs="Arial"/>
                <w:sz w:val="20"/>
                <w:szCs w:val="20"/>
              </w:rPr>
              <w:t>The article's title, "Mindfulness-based Therapies and Cancer-related Fatigue: A Narrative Review,"</w:t>
            </w:r>
            <w:r w:rsidRPr="00D56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fits</w:t>
            </w:r>
            <w:r w:rsidRPr="00D56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the</w:t>
            </w:r>
            <w:r w:rsidRPr="00D56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content</w:t>
            </w:r>
            <w:r w:rsidRPr="00D56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of</w:t>
            </w:r>
            <w:r w:rsidRPr="00D56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the</w:t>
            </w:r>
            <w:r w:rsidRPr="00D56F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manuscript</w:t>
            </w:r>
            <w:r w:rsidRPr="00D56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the</w:t>
            </w:r>
            <w:r w:rsidRPr="00D56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author</w:t>
            </w:r>
            <w:r w:rsidRPr="00D56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wrote.</w:t>
            </w:r>
            <w:r w:rsidRPr="00D56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This</w:t>
            </w:r>
            <w:r w:rsidRPr="00D56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title</w:t>
            </w:r>
            <w:r w:rsidRPr="00D56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reflects</w:t>
            </w:r>
            <w:r w:rsidRPr="00D56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the main</w:t>
            </w:r>
            <w:r w:rsidRPr="00D56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focus of the literature review, which is to explore the role of mindfulness-based therapies in addressing cancer-related fatigue.</w:t>
            </w:r>
          </w:p>
        </w:tc>
        <w:tc>
          <w:tcPr>
            <w:tcW w:w="6444" w:type="dxa"/>
          </w:tcPr>
          <w:p w:rsidR="00D64234" w:rsidRPr="00D56F24" w:rsidRDefault="00D642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234" w:rsidRPr="00D56F24" w:rsidTr="008716A9">
        <w:trPr>
          <w:trHeight w:val="2752"/>
        </w:trPr>
        <w:tc>
          <w:tcPr>
            <w:tcW w:w="5354" w:type="dxa"/>
          </w:tcPr>
          <w:p w:rsidR="00D64234" w:rsidRPr="00D56F24" w:rsidRDefault="002B48B9">
            <w:pPr>
              <w:pStyle w:val="TableParagraph"/>
              <w:spacing w:line="235" w:lineRule="auto"/>
              <w:ind w:left="469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D56F24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 the addition (or deletion) of some</w:t>
            </w:r>
            <w:r w:rsidRPr="00D56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D56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56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D56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D56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56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D56F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your suggestions here.</w:t>
            </w:r>
          </w:p>
        </w:tc>
        <w:tc>
          <w:tcPr>
            <w:tcW w:w="9358" w:type="dxa"/>
          </w:tcPr>
          <w:p w:rsidR="00D64234" w:rsidRPr="00D56F24" w:rsidRDefault="002B48B9">
            <w:pPr>
              <w:pStyle w:val="TableParagraph"/>
              <w:ind w:firstLine="55"/>
              <w:rPr>
                <w:rFonts w:ascii="Arial" w:hAnsi="Arial" w:cs="Arial"/>
                <w:sz w:val="20"/>
                <w:szCs w:val="20"/>
              </w:rPr>
            </w:pPr>
            <w:r w:rsidRPr="00D56F24">
              <w:rPr>
                <w:rFonts w:ascii="Arial" w:hAnsi="Arial" w:cs="Arial"/>
                <w:sz w:val="20"/>
                <w:szCs w:val="20"/>
              </w:rPr>
              <w:t>The author's abstract is quite comprehensive, but there are some suggestions to make it more concise and focused:</w:t>
            </w:r>
          </w:p>
          <w:p w:rsidR="00D64234" w:rsidRPr="00D56F24" w:rsidRDefault="002B48B9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before="275"/>
              <w:ind w:right="10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F24">
              <w:rPr>
                <w:rFonts w:ascii="Arial" w:hAnsi="Arial" w:cs="Arial"/>
                <w:sz w:val="20"/>
                <w:szCs w:val="20"/>
              </w:rPr>
              <w:t>Emphasis</w:t>
            </w:r>
            <w:r w:rsidRPr="00D56F2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on</w:t>
            </w:r>
            <w:r w:rsidRPr="00D56F2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Study</w:t>
            </w:r>
            <w:r w:rsidRPr="00D56F2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Focus:</w:t>
            </w:r>
            <w:r w:rsidRPr="00D56F2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Clearly</w:t>
            </w:r>
            <w:r w:rsidRPr="00D56F2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state</w:t>
            </w:r>
            <w:r w:rsidRPr="00D56F2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that</w:t>
            </w:r>
            <w:r w:rsidRPr="00D56F2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the</w:t>
            </w:r>
            <w:r w:rsidRPr="00D56F2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primary</w:t>
            </w:r>
            <w:r w:rsidRPr="00D56F2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objective</w:t>
            </w:r>
            <w:r w:rsidRPr="00D56F2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of</w:t>
            </w:r>
            <w:r w:rsidRPr="00D56F2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this</w:t>
            </w:r>
            <w:r w:rsidRPr="00D56F2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review</w:t>
            </w:r>
            <w:r w:rsidRPr="00D56F2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is</w:t>
            </w:r>
            <w:r w:rsidRPr="00D56F2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to</w:t>
            </w:r>
            <w:r w:rsidRPr="00D56F2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explore the role of mindfulness-based interventions in managing cancer-related fatigue (CRF) early in the abstract.</w:t>
            </w:r>
          </w:p>
          <w:p w:rsidR="00D64234" w:rsidRPr="00D56F24" w:rsidRDefault="00D64234">
            <w:pPr>
              <w:pStyle w:val="TableParagraph"/>
              <w:spacing w:before="5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4234" w:rsidRPr="00D56F24" w:rsidRDefault="002B48B9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ind w:right="105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F24">
              <w:rPr>
                <w:rFonts w:ascii="Arial" w:hAnsi="Arial" w:cs="Arial"/>
                <w:sz w:val="20"/>
                <w:szCs w:val="20"/>
              </w:rPr>
              <w:t>Merge Information: Some similar information can be combined to maintain a smoother narrative flow.</w:t>
            </w:r>
          </w:p>
          <w:p w:rsidR="00D64234" w:rsidRPr="00D56F24" w:rsidRDefault="002B48B9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246" w:line="310" w:lineRule="atLeast"/>
              <w:ind w:right="624" w:firstLine="0"/>
              <w:rPr>
                <w:rFonts w:ascii="Arial" w:hAnsi="Arial" w:cs="Arial"/>
                <w:sz w:val="20"/>
                <w:szCs w:val="20"/>
              </w:rPr>
            </w:pPr>
            <w:r w:rsidRPr="00D56F24">
              <w:rPr>
                <w:rFonts w:ascii="Arial" w:hAnsi="Arial" w:cs="Arial"/>
                <w:sz w:val="20"/>
                <w:szCs w:val="20"/>
              </w:rPr>
              <w:t>Abbreviate</w:t>
            </w:r>
            <w:r w:rsidRPr="00D56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Some</w:t>
            </w:r>
            <w:r w:rsidRPr="00D56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Details:</w:t>
            </w:r>
            <w:r w:rsidRPr="00D56F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Consider</w:t>
            </w:r>
            <w:r w:rsidRPr="00D56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abbreviating</w:t>
            </w:r>
            <w:r w:rsidRPr="00D56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descriptions</w:t>
            </w:r>
            <w:r w:rsidRPr="00D56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of</w:t>
            </w:r>
            <w:r w:rsidRPr="00D56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side</w:t>
            </w:r>
            <w:r w:rsidRPr="00D56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effects</w:t>
            </w:r>
            <w:r w:rsidRPr="00D56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to</w:t>
            </w:r>
            <w:r w:rsidRPr="00D56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be</w:t>
            </w:r>
            <w:r w:rsidRPr="00D56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more general so as not to disrupt the reader's flow.</w:t>
            </w:r>
          </w:p>
        </w:tc>
        <w:tc>
          <w:tcPr>
            <w:tcW w:w="6444" w:type="dxa"/>
          </w:tcPr>
          <w:p w:rsidR="00D64234" w:rsidRPr="00D56F24" w:rsidRDefault="00D642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234" w:rsidRPr="00D56F24" w:rsidTr="008716A9">
        <w:trPr>
          <w:trHeight w:val="1885"/>
        </w:trPr>
        <w:tc>
          <w:tcPr>
            <w:tcW w:w="5354" w:type="dxa"/>
          </w:tcPr>
          <w:p w:rsidR="00D64234" w:rsidRPr="00D56F24" w:rsidRDefault="002B48B9">
            <w:pPr>
              <w:pStyle w:val="TableParagraph"/>
              <w:spacing w:line="276" w:lineRule="auto"/>
              <w:ind w:left="469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D56F2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56F2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56F2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D56F2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D56F2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correct? Please write here.</w:t>
            </w:r>
          </w:p>
        </w:tc>
        <w:tc>
          <w:tcPr>
            <w:tcW w:w="9358" w:type="dxa"/>
          </w:tcPr>
          <w:p w:rsidR="00D64234" w:rsidRPr="00D56F24" w:rsidRDefault="002B48B9">
            <w:pPr>
              <w:pStyle w:val="TableParagraph"/>
              <w:ind w:right="164" w:firstLine="72"/>
              <w:rPr>
                <w:rFonts w:ascii="Arial" w:hAnsi="Arial" w:cs="Arial"/>
                <w:sz w:val="20"/>
                <w:szCs w:val="20"/>
              </w:rPr>
            </w:pP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This</w:t>
            </w:r>
            <w:r w:rsidRPr="00D56F24">
              <w:rPr>
                <w:rFonts w:ascii="Arial" w:hAnsi="Arial" w:cs="Arial"/>
                <w:color w:val="0D0F1A"/>
                <w:spacing w:val="-3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manuscript</w:t>
            </w:r>
            <w:r w:rsidRPr="00D56F24">
              <w:rPr>
                <w:rFonts w:ascii="Arial" w:hAnsi="Arial" w:cs="Arial"/>
                <w:color w:val="0D0F1A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is</w:t>
            </w:r>
            <w:r w:rsidRPr="00D56F24">
              <w:rPr>
                <w:rFonts w:ascii="Arial" w:hAnsi="Arial" w:cs="Arial"/>
                <w:color w:val="0D0F1A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mostly</w:t>
            </w:r>
            <w:r w:rsidRPr="00D56F24">
              <w:rPr>
                <w:rFonts w:ascii="Arial" w:hAnsi="Arial" w:cs="Arial"/>
                <w:color w:val="0D0F1A"/>
                <w:spacing w:val="-3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scientifically</w:t>
            </w:r>
            <w:r w:rsidRPr="00D56F24">
              <w:rPr>
                <w:rFonts w:ascii="Arial" w:hAnsi="Arial" w:cs="Arial"/>
                <w:color w:val="0D0F1A"/>
                <w:spacing w:val="-2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correct,</w:t>
            </w:r>
            <w:r w:rsidRPr="00D56F24">
              <w:rPr>
                <w:rFonts w:ascii="Arial" w:hAnsi="Arial" w:cs="Arial"/>
                <w:color w:val="0D0F1A"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but</w:t>
            </w:r>
            <w:r w:rsidRPr="00D56F24">
              <w:rPr>
                <w:rFonts w:ascii="Arial" w:hAnsi="Arial" w:cs="Arial"/>
                <w:color w:val="0D0F1A"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some</w:t>
            </w:r>
            <w:r w:rsidRPr="00D56F24">
              <w:rPr>
                <w:rFonts w:ascii="Arial" w:hAnsi="Arial" w:cs="Arial"/>
                <w:color w:val="0D0F1A"/>
                <w:spacing w:val="-3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aspects</w:t>
            </w:r>
            <w:r w:rsidRPr="00D56F24">
              <w:rPr>
                <w:rFonts w:ascii="Arial" w:hAnsi="Arial" w:cs="Arial"/>
                <w:color w:val="0D0F1A"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need</w:t>
            </w:r>
            <w:r w:rsidRPr="00D56F24">
              <w:rPr>
                <w:rFonts w:ascii="Arial" w:hAnsi="Arial" w:cs="Arial"/>
                <w:color w:val="0D0F1A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attention.</w:t>
            </w:r>
            <w:r w:rsidRPr="00D56F24">
              <w:rPr>
                <w:rFonts w:ascii="Arial" w:hAnsi="Arial" w:cs="Arial"/>
                <w:color w:val="0D0F1A"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Here</w:t>
            </w:r>
            <w:r w:rsidRPr="00D56F24">
              <w:rPr>
                <w:rFonts w:ascii="Arial" w:hAnsi="Arial" w:cs="Arial"/>
                <w:color w:val="0D0F1A"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are some comments and suggestions for improvement:</w:t>
            </w:r>
          </w:p>
          <w:p w:rsidR="00D64234" w:rsidRPr="00D56F24" w:rsidRDefault="002B48B9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75" w:lineRule="exact"/>
              <w:ind w:left="347" w:hanging="238"/>
              <w:rPr>
                <w:rFonts w:ascii="Arial" w:hAnsi="Arial" w:cs="Arial"/>
                <w:sz w:val="20"/>
                <w:szCs w:val="20"/>
              </w:rPr>
            </w:pP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Causes</w:t>
            </w:r>
            <w:r w:rsidRPr="00D56F24">
              <w:rPr>
                <w:rFonts w:ascii="Arial" w:hAnsi="Arial" w:cs="Arial"/>
                <w:color w:val="0D0F1A"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of</w:t>
            </w:r>
            <w:r w:rsidRPr="00D56F24">
              <w:rPr>
                <w:rFonts w:ascii="Arial" w:hAnsi="Arial" w:cs="Arial"/>
                <w:color w:val="0D0F1A"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pacing w:val="-2"/>
                <w:sz w:val="20"/>
                <w:szCs w:val="20"/>
              </w:rPr>
              <w:t>death.</w:t>
            </w:r>
          </w:p>
          <w:p w:rsidR="00D64234" w:rsidRPr="00D56F24" w:rsidRDefault="002B48B9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7" w:hanging="238"/>
              <w:rPr>
                <w:rFonts w:ascii="Arial" w:hAnsi="Arial" w:cs="Arial"/>
                <w:sz w:val="20"/>
                <w:szCs w:val="20"/>
              </w:rPr>
            </w:pP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Morbidity</w:t>
            </w:r>
            <w:r w:rsidRPr="00D56F24">
              <w:rPr>
                <w:rFonts w:ascii="Arial" w:hAnsi="Arial" w:cs="Arial"/>
                <w:color w:val="0D0F1A"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pacing w:val="-5"/>
                <w:sz w:val="20"/>
                <w:szCs w:val="20"/>
              </w:rPr>
              <w:t>and</w:t>
            </w:r>
          </w:p>
          <w:p w:rsidR="00D64234" w:rsidRPr="00D56F24" w:rsidRDefault="002B48B9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7" w:hanging="238"/>
              <w:rPr>
                <w:rFonts w:ascii="Arial" w:hAnsi="Arial" w:cs="Arial"/>
                <w:sz w:val="20"/>
                <w:szCs w:val="20"/>
              </w:rPr>
            </w:pP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Side</w:t>
            </w:r>
            <w:r w:rsidRPr="00D56F24">
              <w:rPr>
                <w:rFonts w:ascii="Arial" w:hAnsi="Arial" w:cs="Arial"/>
                <w:color w:val="0D0F1A"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effects</w:t>
            </w:r>
            <w:r w:rsidRPr="00D56F24">
              <w:rPr>
                <w:rFonts w:ascii="Arial" w:hAnsi="Arial" w:cs="Arial"/>
                <w:color w:val="0D0F1A"/>
                <w:spacing w:val="-4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of</w:t>
            </w:r>
            <w:r w:rsidRPr="00D56F24">
              <w:rPr>
                <w:rFonts w:ascii="Arial" w:hAnsi="Arial" w:cs="Arial"/>
                <w:color w:val="0D0F1A"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cancer</w:t>
            </w:r>
            <w:r w:rsidRPr="00D56F24">
              <w:rPr>
                <w:rFonts w:ascii="Arial" w:hAnsi="Arial" w:cs="Arial"/>
                <w:color w:val="0D0F1A"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pacing w:val="-2"/>
                <w:sz w:val="20"/>
                <w:szCs w:val="20"/>
              </w:rPr>
              <w:t>treatment</w:t>
            </w:r>
          </w:p>
          <w:p w:rsidR="00D64234" w:rsidRPr="00D56F24" w:rsidRDefault="002B48B9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75" w:lineRule="exact"/>
              <w:ind w:left="347" w:hanging="238"/>
              <w:rPr>
                <w:rFonts w:ascii="Arial" w:hAnsi="Arial" w:cs="Arial"/>
                <w:sz w:val="20"/>
                <w:szCs w:val="20"/>
              </w:rPr>
            </w:pP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Cancer-related</w:t>
            </w:r>
            <w:r w:rsidRPr="00D56F24">
              <w:rPr>
                <w:rFonts w:ascii="Arial" w:hAnsi="Arial" w:cs="Arial"/>
                <w:color w:val="0D0F1A"/>
                <w:spacing w:val="-11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fatigue</w:t>
            </w:r>
            <w:r w:rsidRPr="00D56F24">
              <w:rPr>
                <w:rFonts w:ascii="Arial" w:hAnsi="Arial" w:cs="Arial"/>
                <w:color w:val="0D0F1A"/>
                <w:spacing w:val="-11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pacing w:val="-4"/>
                <w:sz w:val="20"/>
                <w:szCs w:val="20"/>
              </w:rPr>
              <w:t>(CRF</w:t>
            </w:r>
          </w:p>
          <w:p w:rsidR="00D64234" w:rsidRPr="00D56F24" w:rsidRDefault="002B48B9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75" w:lineRule="exact"/>
              <w:ind w:left="347" w:hanging="238"/>
              <w:rPr>
                <w:rFonts w:ascii="Arial" w:hAnsi="Arial" w:cs="Arial"/>
                <w:sz w:val="20"/>
                <w:szCs w:val="20"/>
              </w:rPr>
            </w:pP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Integrative</w:t>
            </w:r>
            <w:r w:rsidRPr="00D56F24">
              <w:rPr>
                <w:rFonts w:ascii="Arial" w:hAnsi="Arial" w:cs="Arial"/>
                <w:color w:val="0D0F1A"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z w:val="20"/>
                <w:szCs w:val="20"/>
              </w:rPr>
              <w:t>oncology</w:t>
            </w:r>
            <w:r w:rsidRPr="00D56F24">
              <w:rPr>
                <w:rFonts w:ascii="Arial" w:hAnsi="Arial" w:cs="Arial"/>
                <w:color w:val="0D0F1A"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color w:val="0D0F1A"/>
                <w:spacing w:val="-2"/>
                <w:sz w:val="20"/>
                <w:szCs w:val="20"/>
              </w:rPr>
              <w:t>approach</w:t>
            </w:r>
          </w:p>
        </w:tc>
        <w:tc>
          <w:tcPr>
            <w:tcW w:w="6444" w:type="dxa"/>
          </w:tcPr>
          <w:p w:rsidR="00D64234" w:rsidRPr="00D56F24" w:rsidRDefault="00D642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234" w:rsidRPr="00D56F24">
        <w:trPr>
          <w:trHeight w:val="952"/>
        </w:trPr>
        <w:tc>
          <w:tcPr>
            <w:tcW w:w="5354" w:type="dxa"/>
          </w:tcPr>
          <w:p w:rsidR="00D64234" w:rsidRPr="00D56F24" w:rsidRDefault="002B48B9">
            <w:pPr>
              <w:pStyle w:val="TableParagraph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D56F2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56F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56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D56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D56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56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D56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pacing w:val="-5"/>
                <w:sz w:val="20"/>
                <w:szCs w:val="20"/>
              </w:rPr>
              <w:t>If</w:t>
            </w:r>
          </w:p>
          <w:p w:rsidR="00D64234" w:rsidRPr="00D56F24" w:rsidRDefault="002B48B9">
            <w:pPr>
              <w:pStyle w:val="TableParagraph"/>
              <w:spacing w:before="7" w:line="310" w:lineRule="atLeast"/>
              <w:ind w:left="469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D56F24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D56F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D56F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D56F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56F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D56F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references, please mention them in the review form.</w:t>
            </w:r>
          </w:p>
        </w:tc>
        <w:tc>
          <w:tcPr>
            <w:tcW w:w="9358" w:type="dxa"/>
          </w:tcPr>
          <w:p w:rsidR="00D64234" w:rsidRPr="00D56F24" w:rsidRDefault="002B48B9">
            <w:pPr>
              <w:pStyle w:val="TableParagraph"/>
              <w:spacing w:line="272" w:lineRule="exact"/>
              <w:rPr>
                <w:rFonts w:ascii="Arial" w:hAnsi="Arial" w:cs="Arial"/>
                <w:sz w:val="20"/>
                <w:szCs w:val="20"/>
              </w:rPr>
            </w:pPr>
            <w:r w:rsidRPr="00D56F24">
              <w:rPr>
                <w:rFonts w:ascii="Arial" w:hAnsi="Arial" w:cs="Arial"/>
                <w:sz w:val="20"/>
                <w:szCs w:val="20"/>
              </w:rPr>
              <w:t>This</w:t>
            </w:r>
            <w:r w:rsidRPr="00D56F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manuscript</w:t>
            </w:r>
            <w:r w:rsidRPr="00D56F2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has</w:t>
            </w:r>
            <w:r w:rsidRPr="00D56F2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adequate</w:t>
            </w:r>
            <w:r w:rsidRPr="00D56F2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pacing w:val="-2"/>
                <w:sz w:val="20"/>
                <w:szCs w:val="20"/>
              </w:rPr>
              <w:t>references.</w:t>
            </w:r>
          </w:p>
        </w:tc>
        <w:tc>
          <w:tcPr>
            <w:tcW w:w="6444" w:type="dxa"/>
          </w:tcPr>
          <w:p w:rsidR="00D64234" w:rsidRPr="00D56F24" w:rsidRDefault="00D642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4234" w:rsidRPr="00D56F24" w:rsidRDefault="00D64234">
      <w:pPr>
        <w:pStyle w:val="TableParagraph"/>
        <w:rPr>
          <w:rFonts w:ascii="Arial" w:hAnsi="Arial" w:cs="Arial"/>
          <w:sz w:val="20"/>
          <w:szCs w:val="20"/>
        </w:rPr>
        <w:sectPr w:rsidR="00D64234" w:rsidRPr="00D56F24">
          <w:headerReference w:type="default" r:id="rId8"/>
          <w:footerReference w:type="default" r:id="rId9"/>
          <w:pgSz w:w="23820" w:h="16840" w:orient="landscape"/>
          <w:pgMar w:top="1740" w:right="1275" w:bottom="900" w:left="1275" w:header="1277" w:footer="703" w:gutter="0"/>
          <w:cols w:space="720"/>
        </w:sectPr>
      </w:pPr>
    </w:p>
    <w:p w:rsidR="00D64234" w:rsidRPr="00D56F24" w:rsidRDefault="00D64234">
      <w:pPr>
        <w:spacing w:before="1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4"/>
        <w:gridCol w:w="9358"/>
        <w:gridCol w:w="6444"/>
      </w:tblGrid>
      <w:tr w:rsidR="00D64234" w:rsidRPr="00D56F24" w:rsidTr="008716A9">
        <w:trPr>
          <w:trHeight w:val="328"/>
        </w:trPr>
        <w:tc>
          <w:tcPr>
            <w:tcW w:w="5354" w:type="dxa"/>
          </w:tcPr>
          <w:p w:rsidR="00D64234" w:rsidRPr="00D56F24" w:rsidRDefault="002B48B9">
            <w:pPr>
              <w:pStyle w:val="TableParagraph"/>
              <w:spacing w:line="235" w:lineRule="auto"/>
              <w:ind w:left="469" w:right="185"/>
              <w:rPr>
                <w:rFonts w:ascii="Arial" w:hAnsi="Arial" w:cs="Arial"/>
                <w:b/>
                <w:sz w:val="20"/>
                <w:szCs w:val="20"/>
              </w:rPr>
            </w:pPr>
            <w:r w:rsidRPr="00D56F2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56F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56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D56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D56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56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56F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b/>
                <w:sz w:val="20"/>
                <w:szCs w:val="20"/>
              </w:rPr>
              <w:t>article suitable for scholarly communications?</w:t>
            </w:r>
          </w:p>
        </w:tc>
        <w:tc>
          <w:tcPr>
            <w:tcW w:w="9358" w:type="dxa"/>
          </w:tcPr>
          <w:p w:rsidR="00D64234" w:rsidRPr="00D56F24" w:rsidRDefault="002B48B9">
            <w:pPr>
              <w:pStyle w:val="TableParagraph"/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  <w:r w:rsidRPr="00D56F24">
              <w:rPr>
                <w:rFonts w:ascii="Arial" w:hAnsi="Arial" w:cs="Arial"/>
                <w:sz w:val="20"/>
                <w:szCs w:val="20"/>
              </w:rPr>
              <w:t>This</w:t>
            </w:r>
            <w:r w:rsidRPr="00D56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script</w:t>
            </w:r>
            <w:r w:rsidRPr="00D56F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has</w:t>
            </w:r>
            <w:r w:rsidRPr="00D56F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good</w:t>
            </w:r>
            <w:r w:rsidRPr="00D56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z w:val="20"/>
                <w:szCs w:val="20"/>
              </w:rPr>
              <w:t>English</w:t>
            </w:r>
            <w:r w:rsidRPr="00D56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pacing w:val="-2"/>
                <w:sz w:val="20"/>
                <w:szCs w:val="20"/>
              </w:rPr>
              <w:t>quality.</w:t>
            </w:r>
          </w:p>
        </w:tc>
        <w:tc>
          <w:tcPr>
            <w:tcW w:w="6444" w:type="dxa"/>
          </w:tcPr>
          <w:p w:rsidR="00D64234" w:rsidRPr="00D56F24" w:rsidRDefault="00D642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234" w:rsidRPr="00D56F24" w:rsidTr="008716A9">
        <w:trPr>
          <w:trHeight w:val="150"/>
        </w:trPr>
        <w:tc>
          <w:tcPr>
            <w:tcW w:w="5354" w:type="dxa"/>
          </w:tcPr>
          <w:p w:rsidR="00D64234" w:rsidRDefault="002B48B9">
            <w:pPr>
              <w:pStyle w:val="TableParagraph"/>
              <w:spacing w:line="271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56F24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D56F24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D56F24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  <w:p w:rsidR="008716A9" w:rsidRPr="00D56F24" w:rsidRDefault="008716A9">
            <w:pPr>
              <w:pStyle w:val="TableParagraph"/>
              <w:spacing w:line="27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</w:tcPr>
          <w:p w:rsidR="00D64234" w:rsidRPr="00D56F24" w:rsidRDefault="00D642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:rsidR="00D64234" w:rsidRPr="00D56F24" w:rsidRDefault="00D6423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44EF" w:rsidRPr="00D56F24" w:rsidRDefault="005544EF" w:rsidP="005544EF">
      <w:pPr>
        <w:spacing w:before="175"/>
        <w:rPr>
          <w:rFonts w:ascii="Arial" w:hAnsi="Arial" w:cs="Arial"/>
          <w:b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5544EF" w:rsidRPr="00D56F24" w:rsidTr="00D44A3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4EF" w:rsidRPr="00D56F24" w:rsidRDefault="005544EF" w:rsidP="005544EF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56F2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56F2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5544EF" w:rsidRPr="00D56F24" w:rsidRDefault="005544EF" w:rsidP="005544EF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544EF" w:rsidRPr="00D56F24" w:rsidTr="00D44A3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4EF" w:rsidRPr="00D56F24" w:rsidRDefault="005544EF" w:rsidP="005544E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4EF" w:rsidRPr="00D56F24" w:rsidRDefault="005544EF" w:rsidP="005544EF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56F2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5544EF" w:rsidRPr="00D56F24" w:rsidRDefault="005544EF" w:rsidP="005544EF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56F2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56F2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56F2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544EF" w:rsidRPr="00D56F24" w:rsidTr="00D44A3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4EF" w:rsidRPr="00D56F24" w:rsidRDefault="005544EF" w:rsidP="005544EF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56F2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5544EF" w:rsidRPr="00D56F24" w:rsidRDefault="005544EF" w:rsidP="005544E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4EF" w:rsidRPr="00D56F24" w:rsidRDefault="005544EF" w:rsidP="005544EF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56F2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56F2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56F2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5544EF" w:rsidRPr="00D56F24" w:rsidRDefault="005544EF" w:rsidP="005544E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544EF" w:rsidRPr="00D56F24" w:rsidRDefault="005544EF" w:rsidP="005544E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5544EF" w:rsidRPr="00D56F24" w:rsidRDefault="005544EF" w:rsidP="005544E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544EF" w:rsidRPr="00D56F24" w:rsidRDefault="005544EF" w:rsidP="005544E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544EF" w:rsidRPr="00D56F24" w:rsidRDefault="005544EF" w:rsidP="005544EF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5544EF" w:rsidRPr="00D56F24" w:rsidRDefault="005544EF" w:rsidP="005544EF">
      <w:pPr>
        <w:widowControl/>
        <w:autoSpaceDE/>
        <w:autoSpaceDN/>
        <w:rPr>
          <w:rFonts w:ascii="Arial" w:hAnsi="Arial" w:cs="Arial"/>
          <w:sz w:val="20"/>
          <w:szCs w:val="20"/>
        </w:rPr>
      </w:pPr>
      <w:bookmarkStart w:id="2" w:name="_Hlk191047876"/>
      <w:bookmarkStart w:id="3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5"/>
        <w:gridCol w:w="15431"/>
      </w:tblGrid>
      <w:tr w:rsidR="005544EF" w:rsidRPr="00D56F24" w:rsidTr="00D44A3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4EF" w:rsidRPr="00D56F24" w:rsidRDefault="005544EF" w:rsidP="005544EF">
            <w:pPr>
              <w:widowControl/>
              <w:autoSpaceDE/>
              <w:autoSpaceDN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56F2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5544EF" w:rsidRPr="00D56F24" w:rsidRDefault="005544EF" w:rsidP="005544EF">
            <w:pPr>
              <w:widowControl/>
              <w:autoSpaceDE/>
              <w:autoSpaceDN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544EF" w:rsidRPr="00D56F24" w:rsidTr="00D44A3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4EF" w:rsidRPr="00D56F24" w:rsidRDefault="005544EF" w:rsidP="005544E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F2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4EF" w:rsidRPr="00D56F24" w:rsidRDefault="008716A9" w:rsidP="005544E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6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Arman </w:t>
            </w:r>
            <w:proofErr w:type="spellStart"/>
            <w:r w:rsidRPr="008716A9">
              <w:rPr>
                <w:rFonts w:ascii="Arial" w:hAnsi="Arial" w:cs="Arial"/>
                <w:b/>
                <w:bCs/>
                <w:sz w:val="20"/>
                <w:szCs w:val="20"/>
              </w:rPr>
              <w:t>Yurisaldi</w:t>
            </w:r>
            <w:proofErr w:type="spellEnd"/>
            <w:r w:rsidRPr="008716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Saleh</w:t>
            </w:r>
          </w:p>
        </w:tc>
      </w:tr>
      <w:tr w:rsidR="005544EF" w:rsidRPr="00D56F24" w:rsidTr="00D44A3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4EF" w:rsidRPr="00D56F24" w:rsidRDefault="005544EF" w:rsidP="005544EF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6F2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4EF" w:rsidRPr="00D56F24" w:rsidRDefault="008716A9" w:rsidP="005544EF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16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Faculty of Medicine UPN Veteran Jakarta, Indonesia</w:t>
            </w:r>
          </w:p>
        </w:tc>
      </w:tr>
      <w:bookmarkEnd w:id="1"/>
    </w:tbl>
    <w:p w:rsidR="005544EF" w:rsidRPr="00D56F24" w:rsidRDefault="005544EF" w:rsidP="005544EF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2"/>
    <w:bookmarkEnd w:id="3"/>
    <w:p w:rsidR="00D64234" w:rsidRPr="00D56F24" w:rsidRDefault="00D64234">
      <w:pPr>
        <w:spacing w:before="175"/>
        <w:rPr>
          <w:rFonts w:ascii="Arial" w:hAnsi="Arial" w:cs="Arial"/>
          <w:b/>
          <w:sz w:val="20"/>
          <w:szCs w:val="20"/>
        </w:rPr>
      </w:pPr>
    </w:p>
    <w:sectPr w:rsidR="00D64234" w:rsidRPr="00D56F24">
      <w:pgSz w:w="23820" w:h="16840" w:orient="landscape"/>
      <w:pgMar w:top="1740" w:right="1275" w:bottom="900" w:left="1275" w:header="1277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942" w:rsidRDefault="00084942">
      <w:r>
        <w:separator/>
      </w:r>
    </w:p>
  </w:endnote>
  <w:endnote w:type="continuationSeparator" w:id="0">
    <w:p w:rsidR="00084942" w:rsidRDefault="0008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234" w:rsidRDefault="002B48B9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898105</wp:posOffset>
              </wp:positionH>
              <wp:positionV relativeFrom="page">
                <wp:posOffset>10105975</wp:posOffset>
              </wp:positionV>
              <wp:extent cx="66357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4234" w:rsidRDefault="002B48B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0.7pt;margin-top:795.75pt;width:52.25pt;height:10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" filled="f" stroked="f">
              <v:textbox inset="0,0,0,0">
                <w:txbxContent>
                  <w:p w:rsidR="00D64234" w:rsidRDefault="002B48B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2167127</wp:posOffset>
              </wp:positionH>
              <wp:positionV relativeFrom="page">
                <wp:posOffset>10105975</wp:posOffset>
              </wp:positionV>
              <wp:extent cx="70993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9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4234" w:rsidRDefault="002B48B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170.65pt;margin-top:795.75pt;width:55.9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" filled="f" stroked="f">
              <v:textbox inset="0,0,0,0">
                <w:txbxContent>
                  <w:p w:rsidR="00D64234" w:rsidRDefault="002B48B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3941766</wp:posOffset>
              </wp:positionH>
              <wp:positionV relativeFrom="page">
                <wp:posOffset>10105975</wp:posOffset>
              </wp:positionV>
              <wp:extent cx="86042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4234" w:rsidRDefault="002B48B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10.4pt;margin-top:795.75pt;width:67.75pt;height:10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" filled="f" stroked="f">
              <v:textbox inset="0,0,0,0">
                <w:txbxContent>
                  <w:p w:rsidR="00D64234" w:rsidRDefault="002B48B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5470397</wp:posOffset>
              </wp:positionH>
              <wp:positionV relativeFrom="page">
                <wp:posOffset>10105975</wp:posOffset>
              </wp:positionV>
              <wp:extent cx="1019810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81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4234" w:rsidRDefault="002B48B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430.75pt;margin-top:795.75pt;width:80.3pt;height:10.9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" filled="f" stroked="f">
              <v:textbox inset="0,0,0,0">
                <w:txbxContent>
                  <w:p w:rsidR="00D64234" w:rsidRDefault="002B48B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942" w:rsidRDefault="00084942">
      <w:r>
        <w:separator/>
      </w:r>
    </w:p>
  </w:footnote>
  <w:footnote w:type="continuationSeparator" w:id="0">
    <w:p w:rsidR="00084942" w:rsidRDefault="0008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234" w:rsidRDefault="002B48B9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898105</wp:posOffset>
              </wp:positionH>
              <wp:positionV relativeFrom="page">
                <wp:posOffset>798175</wp:posOffset>
              </wp:positionV>
              <wp:extent cx="1100455" cy="1955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0455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4234" w:rsidRDefault="002B48B9">
                          <w:pPr>
                            <w:pStyle w:val="BodyText"/>
                            <w:spacing w:before="11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6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11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.7pt;margin-top:62.85pt;width:86.65pt;height:15.4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" filled="f" stroked="f">
              <v:textbox inset="0,0,0,0">
                <w:txbxContent>
                  <w:p w:rsidR="00D64234" w:rsidRDefault="002B48B9">
                    <w:pPr>
                      <w:pStyle w:val="BodyText"/>
                      <w:spacing w:before="11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6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11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804F9"/>
    <w:multiLevelType w:val="hybridMultilevel"/>
    <w:tmpl w:val="F762285E"/>
    <w:lvl w:ilvl="0" w:tplc="E7CAE442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F1A"/>
        <w:spacing w:val="0"/>
        <w:w w:val="99"/>
        <w:sz w:val="24"/>
        <w:szCs w:val="24"/>
        <w:lang w:val="en-US" w:eastAsia="en-US" w:bidi="ar-SA"/>
      </w:rPr>
    </w:lvl>
    <w:lvl w:ilvl="1" w:tplc="667404C0">
      <w:numFmt w:val="bullet"/>
      <w:lvlText w:val="•"/>
      <w:lvlJc w:val="left"/>
      <w:pPr>
        <w:ind w:left="1240" w:hanging="240"/>
      </w:pPr>
      <w:rPr>
        <w:rFonts w:hint="default"/>
        <w:lang w:val="en-US" w:eastAsia="en-US" w:bidi="ar-SA"/>
      </w:rPr>
    </w:lvl>
    <w:lvl w:ilvl="2" w:tplc="8ACC41C4">
      <w:numFmt w:val="bullet"/>
      <w:lvlText w:val="•"/>
      <w:lvlJc w:val="left"/>
      <w:pPr>
        <w:ind w:left="2141" w:hanging="240"/>
      </w:pPr>
      <w:rPr>
        <w:rFonts w:hint="default"/>
        <w:lang w:val="en-US" w:eastAsia="en-US" w:bidi="ar-SA"/>
      </w:rPr>
    </w:lvl>
    <w:lvl w:ilvl="3" w:tplc="70784752">
      <w:numFmt w:val="bullet"/>
      <w:lvlText w:val="•"/>
      <w:lvlJc w:val="left"/>
      <w:pPr>
        <w:ind w:left="3042" w:hanging="240"/>
      </w:pPr>
      <w:rPr>
        <w:rFonts w:hint="default"/>
        <w:lang w:val="en-US" w:eastAsia="en-US" w:bidi="ar-SA"/>
      </w:rPr>
    </w:lvl>
    <w:lvl w:ilvl="4" w:tplc="9DE4C020">
      <w:numFmt w:val="bullet"/>
      <w:lvlText w:val="•"/>
      <w:lvlJc w:val="left"/>
      <w:pPr>
        <w:ind w:left="3943" w:hanging="240"/>
      </w:pPr>
      <w:rPr>
        <w:rFonts w:hint="default"/>
        <w:lang w:val="en-US" w:eastAsia="en-US" w:bidi="ar-SA"/>
      </w:rPr>
    </w:lvl>
    <w:lvl w:ilvl="5" w:tplc="0A920178">
      <w:numFmt w:val="bullet"/>
      <w:lvlText w:val="•"/>
      <w:lvlJc w:val="left"/>
      <w:pPr>
        <w:ind w:left="4844" w:hanging="240"/>
      </w:pPr>
      <w:rPr>
        <w:rFonts w:hint="default"/>
        <w:lang w:val="en-US" w:eastAsia="en-US" w:bidi="ar-SA"/>
      </w:rPr>
    </w:lvl>
    <w:lvl w:ilvl="6" w:tplc="CC7A13E4">
      <w:numFmt w:val="bullet"/>
      <w:lvlText w:val="•"/>
      <w:lvlJc w:val="left"/>
      <w:pPr>
        <w:ind w:left="5744" w:hanging="240"/>
      </w:pPr>
      <w:rPr>
        <w:rFonts w:hint="default"/>
        <w:lang w:val="en-US" w:eastAsia="en-US" w:bidi="ar-SA"/>
      </w:rPr>
    </w:lvl>
    <w:lvl w:ilvl="7" w:tplc="6B2CD0BA">
      <w:numFmt w:val="bullet"/>
      <w:lvlText w:val="•"/>
      <w:lvlJc w:val="left"/>
      <w:pPr>
        <w:ind w:left="6645" w:hanging="240"/>
      </w:pPr>
      <w:rPr>
        <w:rFonts w:hint="default"/>
        <w:lang w:val="en-US" w:eastAsia="en-US" w:bidi="ar-SA"/>
      </w:rPr>
    </w:lvl>
    <w:lvl w:ilvl="8" w:tplc="035C17A6">
      <w:numFmt w:val="bullet"/>
      <w:lvlText w:val="•"/>
      <w:lvlJc w:val="left"/>
      <w:pPr>
        <w:ind w:left="754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4ED21C24"/>
    <w:multiLevelType w:val="hybridMultilevel"/>
    <w:tmpl w:val="8E76CE94"/>
    <w:lvl w:ilvl="0" w:tplc="889C5448">
      <w:start w:val="1"/>
      <w:numFmt w:val="decimal"/>
      <w:lvlText w:val="%1."/>
      <w:lvlJc w:val="left"/>
      <w:pPr>
        <w:ind w:left="10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198F1EC">
      <w:numFmt w:val="bullet"/>
      <w:lvlText w:val="•"/>
      <w:lvlJc w:val="left"/>
      <w:pPr>
        <w:ind w:left="1024" w:hanging="234"/>
      </w:pPr>
      <w:rPr>
        <w:rFonts w:hint="default"/>
        <w:lang w:val="en-US" w:eastAsia="en-US" w:bidi="ar-SA"/>
      </w:rPr>
    </w:lvl>
    <w:lvl w:ilvl="2" w:tplc="9880EBE4">
      <w:numFmt w:val="bullet"/>
      <w:lvlText w:val="•"/>
      <w:lvlJc w:val="left"/>
      <w:pPr>
        <w:ind w:left="1949" w:hanging="234"/>
      </w:pPr>
      <w:rPr>
        <w:rFonts w:hint="default"/>
        <w:lang w:val="en-US" w:eastAsia="en-US" w:bidi="ar-SA"/>
      </w:rPr>
    </w:lvl>
    <w:lvl w:ilvl="3" w:tplc="20884F8A">
      <w:numFmt w:val="bullet"/>
      <w:lvlText w:val="•"/>
      <w:lvlJc w:val="left"/>
      <w:pPr>
        <w:ind w:left="2874" w:hanging="234"/>
      </w:pPr>
      <w:rPr>
        <w:rFonts w:hint="default"/>
        <w:lang w:val="en-US" w:eastAsia="en-US" w:bidi="ar-SA"/>
      </w:rPr>
    </w:lvl>
    <w:lvl w:ilvl="4" w:tplc="D1F8CA3C">
      <w:numFmt w:val="bullet"/>
      <w:lvlText w:val="•"/>
      <w:lvlJc w:val="left"/>
      <w:pPr>
        <w:ind w:left="3799" w:hanging="234"/>
      </w:pPr>
      <w:rPr>
        <w:rFonts w:hint="default"/>
        <w:lang w:val="en-US" w:eastAsia="en-US" w:bidi="ar-SA"/>
      </w:rPr>
    </w:lvl>
    <w:lvl w:ilvl="5" w:tplc="DA56D2FC">
      <w:numFmt w:val="bullet"/>
      <w:lvlText w:val="•"/>
      <w:lvlJc w:val="left"/>
      <w:pPr>
        <w:ind w:left="4724" w:hanging="234"/>
      </w:pPr>
      <w:rPr>
        <w:rFonts w:hint="default"/>
        <w:lang w:val="en-US" w:eastAsia="en-US" w:bidi="ar-SA"/>
      </w:rPr>
    </w:lvl>
    <w:lvl w:ilvl="6" w:tplc="C7685D58">
      <w:numFmt w:val="bullet"/>
      <w:lvlText w:val="•"/>
      <w:lvlJc w:val="left"/>
      <w:pPr>
        <w:ind w:left="5648" w:hanging="234"/>
      </w:pPr>
      <w:rPr>
        <w:rFonts w:hint="default"/>
        <w:lang w:val="en-US" w:eastAsia="en-US" w:bidi="ar-SA"/>
      </w:rPr>
    </w:lvl>
    <w:lvl w:ilvl="7" w:tplc="5E62526A">
      <w:numFmt w:val="bullet"/>
      <w:lvlText w:val="•"/>
      <w:lvlJc w:val="left"/>
      <w:pPr>
        <w:ind w:left="6573" w:hanging="234"/>
      </w:pPr>
      <w:rPr>
        <w:rFonts w:hint="default"/>
        <w:lang w:val="en-US" w:eastAsia="en-US" w:bidi="ar-SA"/>
      </w:rPr>
    </w:lvl>
    <w:lvl w:ilvl="8" w:tplc="140EB140">
      <w:numFmt w:val="bullet"/>
      <w:lvlText w:val="•"/>
      <w:lvlJc w:val="left"/>
      <w:pPr>
        <w:ind w:left="7498" w:hanging="23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4234"/>
    <w:rsid w:val="00084942"/>
    <w:rsid w:val="00154928"/>
    <w:rsid w:val="002B48B9"/>
    <w:rsid w:val="005544EF"/>
    <w:rsid w:val="008716A9"/>
    <w:rsid w:val="00D54FF6"/>
    <w:rsid w:val="00D56F24"/>
    <w:rsid w:val="00D64234"/>
    <w:rsid w:val="00EF4DE9"/>
    <w:rsid w:val="00F9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D0C92"/>
  <w15:docId w15:val="{2474AE84-DE5D-4080-9A9D-2D737E2E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DefaultParagraphFont"/>
    <w:uiPriority w:val="99"/>
    <w:unhideWhenUsed/>
    <w:rsid w:val="00EF4D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4E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8716A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pri.com/index.php/JP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2025-02-11T04:43:00Z</dcterms:created>
  <dcterms:modified xsi:type="dcterms:W3CDTF">2025-02-21T11:01:00Z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2013</vt:lpwstr>
  </property>
</Properties>
</file>