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9326D7" w14:paraId="3011A236" w14:textId="77777777" w:rsidTr="002643B3">
        <w:trPr>
          <w:trHeight w:val="290"/>
        </w:trPr>
        <w:tc>
          <w:tcPr>
            <w:tcW w:w="5000" w:type="pct"/>
            <w:gridSpan w:val="2"/>
            <w:tcBorders>
              <w:top w:val="nil"/>
              <w:left w:val="nil"/>
              <w:right w:val="nil"/>
            </w:tcBorders>
          </w:tcPr>
          <w:p w14:paraId="22FBC718" w14:textId="77777777" w:rsidR="00602F7D" w:rsidRPr="009326D7" w:rsidRDefault="00602F7D" w:rsidP="00BB27BF">
            <w:pPr>
              <w:pStyle w:val="Heading2"/>
              <w:keepNext w:val="0"/>
              <w:widowControl w:val="0"/>
              <w:jc w:val="left"/>
              <w:rPr>
                <w:rFonts w:ascii="Arial" w:hAnsi="Arial" w:cs="Arial"/>
                <w:b w:val="0"/>
                <w:bCs w:val="0"/>
                <w:lang w:val="en-GB"/>
              </w:rPr>
            </w:pPr>
          </w:p>
        </w:tc>
      </w:tr>
      <w:tr w:rsidR="0000007A" w:rsidRPr="009326D7" w14:paraId="5FAC4D62" w14:textId="77777777" w:rsidTr="00BB27BF">
        <w:trPr>
          <w:trHeight w:val="290"/>
        </w:trPr>
        <w:tc>
          <w:tcPr>
            <w:tcW w:w="1268" w:type="pct"/>
          </w:tcPr>
          <w:p w14:paraId="2F88B7D4" w14:textId="77777777" w:rsidR="0000007A" w:rsidRPr="009326D7" w:rsidRDefault="0000007A" w:rsidP="00BB27BF">
            <w:pPr>
              <w:pStyle w:val="BodyText"/>
              <w:widowControl w:val="0"/>
              <w:ind w:left="90"/>
              <w:jc w:val="left"/>
              <w:rPr>
                <w:rFonts w:ascii="Arial" w:hAnsi="Arial" w:cs="Arial"/>
                <w:bCs/>
                <w:sz w:val="20"/>
                <w:szCs w:val="20"/>
                <w:lang w:val="en-GB"/>
              </w:rPr>
            </w:pPr>
            <w:r w:rsidRPr="009326D7">
              <w:rPr>
                <w:rFonts w:ascii="Arial" w:hAnsi="Arial" w:cs="Arial"/>
                <w:bCs/>
                <w:sz w:val="20"/>
                <w:szCs w:val="20"/>
                <w:lang w:val="en-GB"/>
              </w:rPr>
              <w:t>Journal Name:</w:t>
            </w:r>
          </w:p>
        </w:tc>
        <w:tc>
          <w:tcPr>
            <w:tcW w:w="3732" w:type="pct"/>
            <w:shd w:val="clear" w:color="auto" w:fill="auto"/>
            <w:tcMar>
              <w:top w:w="0" w:type="dxa"/>
              <w:left w:w="108" w:type="dxa"/>
              <w:bottom w:w="0" w:type="dxa"/>
              <w:right w:w="108" w:type="dxa"/>
            </w:tcMar>
            <w:vAlign w:val="center"/>
          </w:tcPr>
          <w:p w14:paraId="2B00FB10" w14:textId="77777777" w:rsidR="0000007A" w:rsidRPr="009326D7" w:rsidRDefault="00522829" w:rsidP="00BB27BF">
            <w:pPr>
              <w:widowControl w:val="0"/>
              <w:rPr>
                <w:rFonts w:ascii="Arial" w:hAnsi="Arial" w:cs="Arial"/>
                <w:b/>
                <w:bCs/>
                <w:color w:val="0000FF"/>
                <w:sz w:val="20"/>
                <w:szCs w:val="20"/>
              </w:rPr>
            </w:pPr>
            <w:hyperlink r:id="rId8" w:history="1">
              <w:r w:rsidRPr="009326D7">
                <w:rPr>
                  <w:rStyle w:val="Hyperlink"/>
                  <w:rFonts w:ascii="Arial" w:hAnsi="Arial" w:cs="Arial"/>
                  <w:b/>
                  <w:bCs/>
                  <w:sz w:val="20"/>
                  <w:szCs w:val="20"/>
                </w:rPr>
                <w:t>Journal of Engineering Research and Reports</w:t>
              </w:r>
            </w:hyperlink>
            <w:r w:rsidRPr="009326D7">
              <w:rPr>
                <w:rFonts w:ascii="Arial" w:hAnsi="Arial" w:cs="Arial"/>
                <w:b/>
                <w:bCs/>
                <w:color w:val="0000FF"/>
                <w:sz w:val="20"/>
                <w:szCs w:val="20"/>
              </w:rPr>
              <w:t xml:space="preserve"> </w:t>
            </w:r>
          </w:p>
        </w:tc>
      </w:tr>
      <w:tr w:rsidR="0000007A" w:rsidRPr="009326D7" w14:paraId="3A47C2E9" w14:textId="77777777" w:rsidTr="00BB27BF">
        <w:trPr>
          <w:trHeight w:val="290"/>
        </w:trPr>
        <w:tc>
          <w:tcPr>
            <w:tcW w:w="1268" w:type="pct"/>
          </w:tcPr>
          <w:p w14:paraId="702187C2" w14:textId="77777777" w:rsidR="0000007A" w:rsidRPr="009326D7" w:rsidRDefault="0000007A" w:rsidP="00BB27BF">
            <w:pPr>
              <w:pStyle w:val="BodyText"/>
              <w:widowControl w:val="0"/>
              <w:ind w:left="90"/>
              <w:jc w:val="left"/>
              <w:rPr>
                <w:rFonts w:ascii="Arial" w:hAnsi="Arial" w:cs="Arial"/>
                <w:bCs/>
                <w:sz w:val="20"/>
                <w:szCs w:val="20"/>
                <w:lang w:val="en-GB"/>
              </w:rPr>
            </w:pPr>
            <w:r w:rsidRPr="009326D7">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5162118A" w14:textId="77777777" w:rsidR="0000007A" w:rsidRPr="009326D7" w:rsidRDefault="00B05BB3" w:rsidP="00BB27BF">
            <w:pPr>
              <w:pStyle w:val="NormalWeb"/>
              <w:widowControl w:val="0"/>
              <w:spacing w:before="0" w:beforeAutospacing="0" w:after="0" w:afterAutospacing="0"/>
              <w:rPr>
                <w:rFonts w:ascii="Arial" w:hAnsi="Arial" w:cs="Arial"/>
                <w:b/>
                <w:bCs/>
                <w:sz w:val="20"/>
                <w:szCs w:val="20"/>
                <w:lang w:val="en-GB"/>
              </w:rPr>
            </w:pPr>
            <w:r w:rsidRPr="009326D7">
              <w:rPr>
                <w:rFonts w:ascii="Arial" w:hAnsi="Arial" w:cs="Arial"/>
                <w:b/>
                <w:bCs/>
                <w:sz w:val="20"/>
                <w:szCs w:val="20"/>
                <w:lang w:val="en-GB"/>
              </w:rPr>
              <w:t>Ms_JERR_131153</w:t>
            </w:r>
          </w:p>
        </w:tc>
      </w:tr>
      <w:tr w:rsidR="0000007A" w:rsidRPr="009326D7" w14:paraId="39A39241" w14:textId="77777777" w:rsidTr="00BB27BF">
        <w:trPr>
          <w:trHeight w:val="650"/>
        </w:trPr>
        <w:tc>
          <w:tcPr>
            <w:tcW w:w="1268" w:type="pct"/>
          </w:tcPr>
          <w:p w14:paraId="6E0D2E12" w14:textId="77777777" w:rsidR="0000007A" w:rsidRPr="009326D7" w:rsidRDefault="0000007A" w:rsidP="00BB27BF">
            <w:pPr>
              <w:pStyle w:val="BodyText"/>
              <w:widowControl w:val="0"/>
              <w:ind w:left="90"/>
              <w:jc w:val="left"/>
              <w:rPr>
                <w:rFonts w:ascii="Arial" w:hAnsi="Arial" w:cs="Arial"/>
                <w:bCs/>
                <w:sz w:val="20"/>
                <w:szCs w:val="20"/>
                <w:lang w:val="en-GB"/>
              </w:rPr>
            </w:pPr>
            <w:r w:rsidRPr="009326D7">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AAD690B" w14:textId="77777777" w:rsidR="0000007A" w:rsidRPr="009326D7" w:rsidRDefault="00B05BB3" w:rsidP="00BB27BF">
            <w:pPr>
              <w:pStyle w:val="NormalWeb"/>
              <w:widowControl w:val="0"/>
              <w:spacing w:before="0" w:beforeAutospacing="0" w:after="0" w:afterAutospacing="0"/>
              <w:rPr>
                <w:rFonts w:ascii="Arial" w:hAnsi="Arial" w:cs="Arial"/>
                <w:b/>
                <w:sz w:val="20"/>
                <w:szCs w:val="20"/>
                <w:lang w:val="en-GB"/>
              </w:rPr>
            </w:pPr>
            <w:r w:rsidRPr="009326D7">
              <w:rPr>
                <w:rFonts w:ascii="Arial" w:hAnsi="Arial" w:cs="Arial"/>
                <w:b/>
                <w:sz w:val="20"/>
                <w:szCs w:val="20"/>
                <w:lang w:val="en-GB"/>
              </w:rPr>
              <w:t>ANALYSIS OF SUBMERSIBLE PUMP PERFORMANCE IN A WATERLOGGED ENVIRONMENT</w:t>
            </w:r>
          </w:p>
        </w:tc>
      </w:tr>
      <w:tr w:rsidR="00CF0BBB" w:rsidRPr="009326D7" w14:paraId="019AF17F" w14:textId="77777777" w:rsidTr="00BB27BF">
        <w:trPr>
          <w:trHeight w:val="332"/>
        </w:trPr>
        <w:tc>
          <w:tcPr>
            <w:tcW w:w="1268" w:type="pct"/>
          </w:tcPr>
          <w:p w14:paraId="532E977C" w14:textId="77777777" w:rsidR="00CF0BBB" w:rsidRPr="009326D7" w:rsidRDefault="00CF0BBB" w:rsidP="00BB27BF">
            <w:pPr>
              <w:pStyle w:val="BodyText"/>
              <w:widowControl w:val="0"/>
              <w:ind w:left="90"/>
              <w:jc w:val="left"/>
              <w:rPr>
                <w:rFonts w:ascii="Arial" w:hAnsi="Arial" w:cs="Arial"/>
                <w:bCs/>
                <w:sz w:val="20"/>
                <w:szCs w:val="20"/>
                <w:lang w:val="en-GB"/>
              </w:rPr>
            </w:pPr>
            <w:r w:rsidRPr="009326D7">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3D766203" w14:textId="198D125C" w:rsidR="00CF0BBB" w:rsidRPr="009326D7" w:rsidRDefault="004C7C0C" w:rsidP="00BB27BF">
            <w:pPr>
              <w:pStyle w:val="NormalWeb"/>
              <w:widowControl w:val="0"/>
              <w:spacing w:before="0" w:beforeAutospacing="0" w:after="0" w:afterAutospacing="0"/>
              <w:rPr>
                <w:rFonts w:ascii="Arial" w:hAnsi="Arial" w:cs="Arial"/>
                <w:b/>
                <w:sz w:val="20"/>
                <w:szCs w:val="20"/>
                <w:lang w:val="en-GB"/>
              </w:rPr>
            </w:pPr>
            <w:r w:rsidRPr="009326D7">
              <w:rPr>
                <w:rFonts w:ascii="Arial" w:hAnsi="Arial" w:cs="Arial"/>
                <w:b/>
                <w:sz w:val="20"/>
                <w:szCs w:val="20"/>
                <w:lang w:val="en-GB"/>
              </w:rPr>
              <w:t>Research Article</w:t>
            </w:r>
          </w:p>
        </w:tc>
      </w:tr>
    </w:tbl>
    <w:p w14:paraId="302F57E6" w14:textId="2F126D23" w:rsidR="00037D52" w:rsidRPr="009326D7" w:rsidRDefault="00037D52" w:rsidP="00BB27BF">
      <w:pPr>
        <w:pStyle w:val="BodyText"/>
        <w:widowControl w:val="0"/>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8"/>
        <w:gridCol w:w="9244"/>
        <w:gridCol w:w="6402"/>
      </w:tblGrid>
      <w:tr w:rsidR="00B0588D" w:rsidRPr="009326D7" w14:paraId="47D114BA" w14:textId="77777777" w:rsidTr="00BB4E50">
        <w:tc>
          <w:tcPr>
            <w:tcW w:w="5000" w:type="pct"/>
            <w:gridSpan w:val="3"/>
            <w:tcBorders>
              <w:top w:val="nil"/>
              <w:left w:val="nil"/>
              <w:right w:val="nil"/>
            </w:tcBorders>
            <w:noWrap/>
          </w:tcPr>
          <w:p w14:paraId="40204E02" w14:textId="77777777" w:rsidR="00B0588D" w:rsidRPr="009326D7" w:rsidRDefault="00B0588D" w:rsidP="00BB27BF">
            <w:pPr>
              <w:pStyle w:val="Heading2"/>
              <w:keepNext w:val="0"/>
              <w:widowControl w:val="0"/>
              <w:jc w:val="left"/>
              <w:rPr>
                <w:rFonts w:ascii="Arial" w:hAnsi="Arial" w:cs="Arial"/>
                <w:lang w:val="en-GB"/>
              </w:rPr>
            </w:pPr>
            <w:bookmarkStart w:id="0" w:name="_Hlk171324449"/>
            <w:bookmarkStart w:id="1" w:name="_Hlk170903434"/>
            <w:r w:rsidRPr="009326D7">
              <w:rPr>
                <w:rFonts w:ascii="Arial" w:hAnsi="Arial" w:cs="Arial"/>
                <w:highlight w:val="yellow"/>
                <w:lang w:val="en-GB"/>
              </w:rPr>
              <w:t>PART  1:</w:t>
            </w:r>
            <w:r w:rsidRPr="009326D7">
              <w:rPr>
                <w:rFonts w:ascii="Arial" w:hAnsi="Arial" w:cs="Arial"/>
                <w:lang w:val="en-GB"/>
              </w:rPr>
              <w:t xml:space="preserve"> Comments</w:t>
            </w:r>
          </w:p>
          <w:p w14:paraId="325D7EAA" w14:textId="77777777" w:rsidR="00B0588D" w:rsidRPr="009326D7" w:rsidRDefault="00B0588D" w:rsidP="00BB27BF">
            <w:pPr>
              <w:widowControl w:val="0"/>
              <w:rPr>
                <w:rFonts w:ascii="Arial" w:hAnsi="Arial" w:cs="Arial"/>
                <w:sz w:val="20"/>
                <w:szCs w:val="20"/>
                <w:lang w:val="en-GB"/>
              </w:rPr>
            </w:pPr>
          </w:p>
        </w:tc>
      </w:tr>
      <w:tr w:rsidR="00B0588D" w:rsidRPr="009326D7" w14:paraId="0C430E27" w14:textId="77777777" w:rsidTr="00BB4E50">
        <w:tc>
          <w:tcPr>
            <w:tcW w:w="1263" w:type="pct"/>
            <w:noWrap/>
          </w:tcPr>
          <w:p w14:paraId="3B14FCA9" w14:textId="77777777" w:rsidR="00B0588D" w:rsidRPr="009326D7" w:rsidRDefault="00B0588D" w:rsidP="00BB27BF">
            <w:pPr>
              <w:pStyle w:val="Heading2"/>
              <w:keepNext w:val="0"/>
              <w:widowControl w:val="0"/>
              <w:jc w:val="left"/>
              <w:rPr>
                <w:rFonts w:ascii="Arial" w:hAnsi="Arial" w:cs="Arial"/>
                <w:lang w:val="en-GB"/>
              </w:rPr>
            </w:pPr>
          </w:p>
        </w:tc>
        <w:tc>
          <w:tcPr>
            <w:tcW w:w="2208" w:type="pct"/>
          </w:tcPr>
          <w:p w14:paraId="2F2DB81C" w14:textId="77777777" w:rsidR="00B0588D" w:rsidRPr="009326D7" w:rsidRDefault="00B0588D" w:rsidP="00BB27BF">
            <w:pPr>
              <w:pStyle w:val="Heading2"/>
              <w:keepNext w:val="0"/>
              <w:widowControl w:val="0"/>
              <w:jc w:val="left"/>
              <w:rPr>
                <w:rFonts w:ascii="Arial" w:hAnsi="Arial" w:cs="Arial"/>
                <w:lang w:val="en-GB"/>
              </w:rPr>
            </w:pPr>
            <w:r w:rsidRPr="009326D7">
              <w:rPr>
                <w:rFonts w:ascii="Arial" w:hAnsi="Arial" w:cs="Arial"/>
                <w:lang w:val="en-GB"/>
              </w:rPr>
              <w:t>Reviewer’s comment</w:t>
            </w:r>
          </w:p>
          <w:p w14:paraId="07FCE66A" w14:textId="77777777" w:rsidR="005709B3" w:rsidRPr="009326D7" w:rsidRDefault="005709B3" w:rsidP="00BB27BF">
            <w:pPr>
              <w:widowControl w:val="0"/>
              <w:rPr>
                <w:rFonts w:ascii="Arial" w:hAnsi="Arial" w:cs="Arial"/>
                <w:b/>
                <w:bCs/>
                <w:sz w:val="20"/>
                <w:szCs w:val="20"/>
              </w:rPr>
            </w:pPr>
            <w:r w:rsidRPr="009326D7">
              <w:rPr>
                <w:rFonts w:ascii="Arial" w:hAnsi="Arial" w:cs="Arial"/>
                <w:b/>
                <w:bCs/>
                <w:sz w:val="20"/>
                <w:szCs w:val="20"/>
                <w:highlight w:val="yellow"/>
              </w:rPr>
              <w:t>Artificial Intelligence (AI) generated or assisted review comments are strictly prohibited during peer review.</w:t>
            </w:r>
          </w:p>
          <w:p w14:paraId="0C2014A0" w14:textId="77777777" w:rsidR="005709B3" w:rsidRPr="009326D7" w:rsidRDefault="005709B3" w:rsidP="00BB27BF">
            <w:pPr>
              <w:widowControl w:val="0"/>
              <w:rPr>
                <w:rFonts w:ascii="Arial" w:hAnsi="Arial" w:cs="Arial"/>
                <w:sz w:val="20"/>
                <w:szCs w:val="20"/>
                <w:lang w:val="en-GB"/>
              </w:rPr>
            </w:pPr>
          </w:p>
        </w:tc>
        <w:tc>
          <w:tcPr>
            <w:tcW w:w="1529" w:type="pct"/>
          </w:tcPr>
          <w:p w14:paraId="45C406BB" w14:textId="77777777" w:rsidR="00B0588D" w:rsidRPr="009326D7" w:rsidRDefault="00B0588D" w:rsidP="00BB27BF">
            <w:pPr>
              <w:pStyle w:val="Heading2"/>
              <w:keepNext w:val="0"/>
              <w:widowControl w:val="0"/>
              <w:jc w:val="left"/>
              <w:rPr>
                <w:rFonts w:ascii="Arial" w:hAnsi="Arial" w:cs="Arial"/>
                <w:b w:val="0"/>
                <w:lang w:val="en-GB"/>
              </w:rPr>
            </w:pPr>
            <w:r w:rsidRPr="009326D7">
              <w:rPr>
                <w:rFonts w:ascii="Arial" w:hAnsi="Arial" w:cs="Arial"/>
                <w:lang w:val="en-GB"/>
              </w:rPr>
              <w:t>Author’s Feedback</w:t>
            </w:r>
            <w:r w:rsidRPr="009326D7">
              <w:rPr>
                <w:rFonts w:ascii="Arial" w:hAnsi="Arial" w:cs="Arial"/>
                <w:b w:val="0"/>
                <w:lang w:val="en-GB"/>
              </w:rPr>
              <w:t xml:space="preserve"> </w:t>
            </w:r>
            <w:r w:rsidRPr="009326D7">
              <w:rPr>
                <w:rFonts w:ascii="Arial" w:hAnsi="Arial" w:cs="Arial"/>
                <w:b w:val="0"/>
                <w:i/>
                <w:lang w:val="en-GB"/>
              </w:rPr>
              <w:t>(Please correct the manuscript and highlight that part in the manuscript. It is mandatory that authors should write his/her feedback here)</w:t>
            </w:r>
          </w:p>
        </w:tc>
      </w:tr>
      <w:tr w:rsidR="00A91CA8" w:rsidRPr="009326D7" w14:paraId="02206BD8" w14:textId="77777777" w:rsidTr="00BB4E50">
        <w:trPr>
          <w:trHeight w:val="1264"/>
        </w:trPr>
        <w:tc>
          <w:tcPr>
            <w:tcW w:w="1263" w:type="pct"/>
            <w:noWrap/>
          </w:tcPr>
          <w:p w14:paraId="038295F5" w14:textId="77777777" w:rsidR="00A91CA8" w:rsidRPr="009326D7" w:rsidRDefault="00A91CA8" w:rsidP="00BB27BF">
            <w:pPr>
              <w:widowControl w:val="0"/>
              <w:ind w:left="360"/>
              <w:rPr>
                <w:rFonts w:ascii="Arial" w:hAnsi="Arial" w:cs="Arial"/>
                <w:b/>
                <w:bCs/>
                <w:sz w:val="20"/>
                <w:szCs w:val="20"/>
                <w:lang w:val="en-GB"/>
              </w:rPr>
            </w:pPr>
            <w:r w:rsidRPr="009326D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3BF9CCA" w14:textId="77777777" w:rsidR="00A91CA8" w:rsidRPr="009326D7" w:rsidRDefault="00A91CA8" w:rsidP="00BB27BF">
            <w:pPr>
              <w:widowControl w:val="0"/>
              <w:ind w:left="360"/>
              <w:rPr>
                <w:rFonts w:ascii="Arial" w:eastAsia="MS Mincho" w:hAnsi="Arial" w:cs="Arial"/>
                <w:b/>
                <w:bCs/>
                <w:sz w:val="20"/>
                <w:szCs w:val="20"/>
                <w:lang w:val="en-GB"/>
              </w:rPr>
            </w:pPr>
          </w:p>
        </w:tc>
        <w:tc>
          <w:tcPr>
            <w:tcW w:w="2208" w:type="pct"/>
          </w:tcPr>
          <w:p w14:paraId="28EEC17C" w14:textId="4625DB40" w:rsidR="00A91CA8" w:rsidRPr="009326D7" w:rsidRDefault="00A91CA8" w:rsidP="00BB27BF">
            <w:pPr>
              <w:pStyle w:val="ListParagraph"/>
              <w:widowControl w:val="0"/>
              <w:ind w:left="0"/>
              <w:rPr>
                <w:rFonts w:ascii="Arial" w:hAnsi="Arial" w:cs="Arial"/>
                <w:b/>
                <w:bCs/>
                <w:sz w:val="20"/>
                <w:szCs w:val="20"/>
                <w:lang w:val="en-GB"/>
              </w:rPr>
            </w:pPr>
            <w:r w:rsidRPr="009326D7">
              <w:rPr>
                <w:rFonts w:ascii="Arial" w:hAnsi="Arial" w:cs="Arial"/>
                <w:sz w:val="20"/>
                <w:szCs w:val="20"/>
              </w:rPr>
              <w:t>This manuscript provides valuable insights into the performance of submersible pumps in waterlogged environments. The study helps optimize hydraulic system design and improve efficiency by analyzing pressure losses and flow rate variations. The MATLAB/Simulink simulation approach adds credibility and technical depth to the research. These findings can benefit industries involved in fluid transportation, drainage systems, and energy-efficient pumping solutions.</w:t>
            </w:r>
          </w:p>
        </w:tc>
        <w:tc>
          <w:tcPr>
            <w:tcW w:w="1529" w:type="pct"/>
          </w:tcPr>
          <w:p w14:paraId="6A816C30" w14:textId="77777777" w:rsidR="00A91CA8" w:rsidRPr="009326D7" w:rsidRDefault="00A91CA8" w:rsidP="00BB27BF">
            <w:pPr>
              <w:pStyle w:val="Heading2"/>
              <w:keepNext w:val="0"/>
              <w:widowControl w:val="0"/>
              <w:jc w:val="left"/>
              <w:rPr>
                <w:rFonts w:ascii="Arial" w:hAnsi="Arial" w:cs="Arial"/>
                <w:b w:val="0"/>
                <w:lang w:val="en-GB"/>
              </w:rPr>
            </w:pPr>
          </w:p>
        </w:tc>
      </w:tr>
      <w:tr w:rsidR="00A91CA8" w:rsidRPr="009326D7" w14:paraId="4ADEE78B" w14:textId="77777777" w:rsidTr="00BB4E50">
        <w:trPr>
          <w:trHeight w:val="1262"/>
        </w:trPr>
        <w:tc>
          <w:tcPr>
            <w:tcW w:w="1263" w:type="pct"/>
            <w:noWrap/>
          </w:tcPr>
          <w:p w14:paraId="30D6015B" w14:textId="77777777" w:rsidR="00A91CA8" w:rsidRPr="009326D7" w:rsidRDefault="00A91CA8" w:rsidP="00BB27BF">
            <w:pPr>
              <w:widowControl w:val="0"/>
              <w:ind w:left="360"/>
              <w:rPr>
                <w:rFonts w:ascii="Arial" w:hAnsi="Arial" w:cs="Arial"/>
                <w:b/>
                <w:bCs/>
                <w:sz w:val="20"/>
                <w:szCs w:val="20"/>
                <w:lang w:val="en-GB"/>
              </w:rPr>
            </w:pPr>
            <w:r w:rsidRPr="009326D7">
              <w:rPr>
                <w:rFonts w:ascii="Arial" w:hAnsi="Arial" w:cs="Arial"/>
                <w:b/>
                <w:bCs/>
                <w:sz w:val="20"/>
                <w:szCs w:val="20"/>
                <w:lang w:val="en-GB"/>
              </w:rPr>
              <w:t>Is the title of the article suitable?</w:t>
            </w:r>
          </w:p>
          <w:p w14:paraId="1CFEC945" w14:textId="77777777" w:rsidR="00A91CA8" w:rsidRPr="009326D7" w:rsidRDefault="00A91CA8" w:rsidP="00BB27BF">
            <w:pPr>
              <w:widowControl w:val="0"/>
              <w:ind w:left="360"/>
              <w:rPr>
                <w:rFonts w:ascii="Arial" w:hAnsi="Arial" w:cs="Arial"/>
                <w:b/>
                <w:bCs/>
                <w:sz w:val="20"/>
                <w:szCs w:val="20"/>
                <w:lang w:val="en-GB"/>
              </w:rPr>
            </w:pPr>
            <w:r w:rsidRPr="009326D7">
              <w:rPr>
                <w:rFonts w:ascii="Arial" w:hAnsi="Arial" w:cs="Arial"/>
                <w:b/>
                <w:bCs/>
                <w:sz w:val="20"/>
                <w:szCs w:val="20"/>
                <w:lang w:val="en-GB"/>
              </w:rPr>
              <w:t>(If not please suggest an alternative title)</w:t>
            </w:r>
          </w:p>
          <w:p w14:paraId="757C11F0" w14:textId="77777777" w:rsidR="00A91CA8" w:rsidRPr="009326D7" w:rsidRDefault="00A91CA8" w:rsidP="00BB27BF">
            <w:pPr>
              <w:pStyle w:val="Heading2"/>
              <w:keepNext w:val="0"/>
              <w:widowControl w:val="0"/>
              <w:jc w:val="left"/>
              <w:rPr>
                <w:rFonts w:ascii="Arial" w:hAnsi="Arial" w:cs="Arial"/>
                <w:u w:val="single"/>
                <w:lang w:val="en-GB"/>
              </w:rPr>
            </w:pPr>
          </w:p>
        </w:tc>
        <w:tc>
          <w:tcPr>
            <w:tcW w:w="2208" w:type="pct"/>
          </w:tcPr>
          <w:p w14:paraId="33C91508" w14:textId="35590CFA" w:rsidR="00A91CA8" w:rsidRPr="009326D7" w:rsidRDefault="00A91CA8" w:rsidP="00BB27BF">
            <w:pPr>
              <w:widowControl w:val="0"/>
              <w:ind w:left="360"/>
              <w:rPr>
                <w:rFonts w:ascii="Arial" w:hAnsi="Arial" w:cs="Arial"/>
                <w:b/>
                <w:bCs/>
                <w:sz w:val="20"/>
                <w:szCs w:val="20"/>
                <w:lang w:val="en-GB"/>
              </w:rPr>
            </w:pPr>
            <w:r w:rsidRPr="009326D7">
              <w:rPr>
                <w:rFonts w:ascii="Arial" w:hAnsi="Arial" w:cs="Arial"/>
                <w:sz w:val="20"/>
                <w:szCs w:val="20"/>
              </w:rPr>
              <w:t>The current title is relevant but could be more precise in emphasizing optimization and hydraulic losses. Suggested Alternative Title: Performance Analysis and Optimization of Submersible Pumps in Waterlogged Conditions.</w:t>
            </w:r>
          </w:p>
        </w:tc>
        <w:tc>
          <w:tcPr>
            <w:tcW w:w="1529" w:type="pct"/>
          </w:tcPr>
          <w:p w14:paraId="44389CA9" w14:textId="77777777" w:rsidR="00A91CA8" w:rsidRPr="009326D7" w:rsidRDefault="00A91CA8" w:rsidP="00BB27BF">
            <w:pPr>
              <w:pStyle w:val="Heading2"/>
              <w:keepNext w:val="0"/>
              <w:widowControl w:val="0"/>
              <w:jc w:val="left"/>
              <w:rPr>
                <w:rFonts w:ascii="Arial" w:hAnsi="Arial" w:cs="Arial"/>
                <w:b w:val="0"/>
                <w:lang w:val="en-GB"/>
              </w:rPr>
            </w:pPr>
          </w:p>
        </w:tc>
      </w:tr>
      <w:tr w:rsidR="00A91CA8" w:rsidRPr="009326D7" w14:paraId="3C470CAF" w14:textId="77777777" w:rsidTr="00BB4E50">
        <w:trPr>
          <w:trHeight w:val="890"/>
        </w:trPr>
        <w:tc>
          <w:tcPr>
            <w:tcW w:w="1263" w:type="pct"/>
            <w:noWrap/>
          </w:tcPr>
          <w:p w14:paraId="2B7B6A1A" w14:textId="7FFDF459" w:rsidR="00A91CA8" w:rsidRPr="00BB27BF" w:rsidRDefault="00A91CA8" w:rsidP="00BB27BF">
            <w:pPr>
              <w:pStyle w:val="Heading2"/>
              <w:keepNext w:val="0"/>
              <w:widowControl w:val="0"/>
              <w:ind w:left="360"/>
              <w:jc w:val="left"/>
              <w:rPr>
                <w:rFonts w:ascii="Arial" w:hAnsi="Arial" w:cs="Arial"/>
                <w:lang w:val="en-GB"/>
              </w:rPr>
            </w:pPr>
            <w:r w:rsidRPr="009326D7">
              <w:rPr>
                <w:rFonts w:ascii="Arial" w:hAnsi="Arial" w:cs="Arial"/>
                <w:lang w:val="en-GB"/>
              </w:rPr>
              <w:t>Is the abstract of the article comprehensive? Do you suggest the addition (or deletion) of some points in this section? Please write your suggestions here.</w:t>
            </w:r>
          </w:p>
        </w:tc>
        <w:tc>
          <w:tcPr>
            <w:tcW w:w="2208" w:type="pct"/>
          </w:tcPr>
          <w:p w14:paraId="38A23080" w14:textId="3453ADC9" w:rsidR="00A91CA8" w:rsidRPr="009326D7" w:rsidRDefault="00A91CA8" w:rsidP="00BB27BF">
            <w:pPr>
              <w:widowControl w:val="0"/>
              <w:ind w:left="360"/>
              <w:rPr>
                <w:rFonts w:ascii="Arial" w:hAnsi="Arial" w:cs="Arial"/>
                <w:b/>
                <w:bCs/>
                <w:sz w:val="20"/>
                <w:szCs w:val="20"/>
                <w:lang w:val="en-GB"/>
              </w:rPr>
            </w:pPr>
            <w:r w:rsidRPr="009326D7">
              <w:rPr>
                <w:rFonts w:ascii="Arial" w:hAnsi="Arial" w:cs="Arial"/>
                <w:sz w:val="20"/>
                <w:szCs w:val="20"/>
              </w:rPr>
              <w:t>The abstract provides a clear summary of the study but contains minor grammatical issues. It should emphasize key findings earlier and be more concise. Suggested improvement: Clearly differentiate the pump and pipeline flow rates, and highlight the significance of pressure losses in system efficiency.</w:t>
            </w:r>
          </w:p>
        </w:tc>
        <w:tc>
          <w:tcPr>
            <w:tcW w:w="1529" w:type="pct"/>
          </w:tcPr>
          <w:p w14:paraId="412B7C29" w14:textId="77777777" w:rsidR="00A91CA8" w:rsidRPr="009326D7" w:rsidRDefault="00A91CA8" w:rsidP="00BB27BF">
            <w:pPr>
              <w:pStyle w:val="Heading2"/>
              <w:keepNext w:val="0"/>
              <w:widowControl w:val="0"/>
              <w:jc w:val="left"/>
              <w:rPr>
                <w:rFonts w:ascii="Arial" w:hAnsi="Arial" w:cs="Arial"/>
                <w:b w:val="0"/>
                <w:lang w:val="en-GB"/>
              </w:rPr>
            </w:pPr>
          </w:p>
        </w:tc>
      </w:tr>
      <w:tr w:rsidR="00A91CA8" w:rsidRPr="009326D7" w14:paraId="6D7B95EC" w14:textId="77777777" w:rsidTr="00BB4E50">
        <w:trPr>
          <w:trHeight w:val="704"/>
        </w:trPr>
        <w:tc>
          <w:tcPr>
            <w:tcW w:w="1263" w:type="pct"/>
            <w:noWrap/>
          </w:tcPr>
          <w:p w14:paraId="0CBE5C9C" w14:textId="77777777" w:rsidR="00A91CA8" w:rsidRPr="009326D7" w:rsidRDefault="00A91CA8" w:rsidP="00BB27BF">
            <w:pPr>
              <w:pStyle w:val="Heading2"/>
              <w:keepNext w:val="0"/>
              <w:widowControl w:val="0"/>
              <w:ind w:left="360"/>
              <w:jc w:val="left"/>
              <w:rPr>
                <w:rFonts w:ascii="Arial" w:hAnsi="Arial" w:cs="Arial"/>
                <w:b w:val="0"/>
                <w:bCs w:val="0"/>
                <w:u w:val="single"/>
                <w:lang w:val="en-GB"/>
              </w:rPr>
            </w:pPr>
            <w:r w:rsidRPr="009326D7">
              <w:rPr>
                <w:rFonts w:ascii="Arial" w:hAnsi="Arial" w:cs="Arial"/>
                <w:lang w:val="en-GB"/>
              </w:rPr>
              <w:t>Is the manuscript scientifically, correct? Please write here.</w:t>
            </w:r>
          </w:p>
        </w:tc>
        <w:tc>
          <w:tcPr>
            <w:tcW w:w="2208" w:type="pct"/>
          </w:tcPr>
          <w:p w14:paraId="7DF387A3" w14:textId="093EBF21" w:rsidR="00A91CA8" w:rsidRPr="009326D7" w:rsidRDefault="00A91CA8" w:rsidP="00BB27BF">
            <w:pPr>
              <w:pStyle w:val="ListParagraph"/>
              <w:widowControl w:val="0"/>
              <w:ind w:left="0"/>
              <w:rPr>
                <w:rFonts w:ascii="Arial" w:hAnsi="Arial" w:cs="Arial"/>
                <w:bCs/>
                <w:sz w:val="20"/>
                <w:szCs w:val="20"/>
                <w:lang w:val="en-GB"/>
              </w:rPr>
            </w:pPr>
            <w:r w:rsidRPr="009326D7">
              <w:rPr>
                <w:rFonts w:ascii="Arial" w:hAnsi="Arial" w:cs="Arial"/>
                <w:sz w:val="20"/>
                <w:szCs w:val="20"/>
              </w:rPr>
              <w:t>Yes, the study follows a structured scientific approach with valid methodologies. However, the data analysis could be strengthened by comparing the simulation results with real-world experimental data or theoretical pump efficiency models.</w:t>
            </w:r>
          </w:p>
        </w:tc>
        <w:tc>
          <w:tcPr>
            <w:tcW w:w="1529" w:type="pct"/>
          </w:tcPr>
          <w:p w14:paraId="02A7768C" w14:textId="77777777" w:rsidR="00A91CA8" w:rsidRPr="009326D7" w:rsidRDefault="00A91CA8" w:rsidP="00BB27BF">
            <w:pPr>
              <w:pStyle w:val="Heading2"/>
              <w:keepNext w:val="0"/>
              <w:widowControl w:val="0"/>
              <w:jc w:val="left"/>
              <w:rPr>
                <w:rFonts w:ascii="Arial" w:hAnsi="Arial" w:cs="Arial"/>
                <w:b w:val="0"/>
                <w:lang w:val="en-GB"/>
              </w:rPr>
            </w:pPr>
          </w:p>
        </w:tc>
      </w:tr>
      <w:tr w:rsidR="00A91CA8" w:rsidRPr="009326D7" w14:paraId="7A8B9076" w14:textId="77777777" w:rsidTr="00BB4E50">
        <w:trPr>
          <w:trHeight w:val="703"/>
        </w:trPr>
        <w:tc>
          <w:tcPr>
            <w:tcW w:w="1263" w:type="pct"/>
            <w:noWrap/>
          </w:tcPr>
          <w:p w14:paraId="3933805D" w14:textId="77777777" w:rsidR="00A91CA8" w:rsidRPr="009326D7" w:rsidRDefault="00A91CA8" w:rsidP="00BB27BF">
            <w:pPr>
              <w:widowControl w:val="0"/>
              <w:ind w:left="360"/>
              <w:rPr>
                <w:rFonts w:ascii="Arial" w:hAnsi="Arial" w:cs="Arial"/>
                <w:b/>
                <w:bCs/>
                <w:sz w:val="20"/>
                <w:szCs w:val="20"/>
                <w:lang w:val="en-GB"/>
              </w:rPr>
            </w:pPr>
            <w:r w:rsidRPr="009326D7">
              <w:rPr>
                <w:rFonts w:ascii="Arial" w:hAnsi="Arial" w:cs="Arial"/>
                <w:b/>
                <w:bCs/>
                <w:sz w:val="20"/>
                <w:szCs w:val="20"/>
                <w:lang w:val="en-GB"/>
              </w:rPr>
              <w:t>Are the references sufficient and recent? If you have suggestions of additional references, please mention them in the review form.</w:t>
            </w:r>
          </w:p>
        </w:tc>
        <w:tc>
          <w:tcPr>
            <w:tcW w:w="2208" w:type="pct"/>
          </w:tcPr>
          <w:p w14:paraId="07D0437C" w14:textId="473716ED" w:rsidR="00A91CA8" w:rsidRPr="009326D7" w:rsidRDefault="00A91CA8" w:rsidP="00BB27BF">
            <w:pPr>
              <w:pStyle w:val="ListParagraph"/>
              <w:widowControl w:val="0"/>
              <w:ind w:left="0"/>
              <w:rPr>
                <w:rFonts w:ascii="Arial" w:hAnsi="Arial" w:cs="Arial"/>
                <w:bCs/>
                <w:sz w:val="20"/>
                <w:szCs w:val="20"/>
                <w:lang w:val="en-GB"/>
              </w:rPr>
            </w:pPr>
            <w:r w:rsidRPr="009326D7">
              <w:rPr>
                <w:rFonts w:ascii="Arial" w:hAnsi="Arial" w:cs="Arial"/>
                <w:sz w:val="20"/>
                <w:szCs w:val="20"/>
              </w:rPr>
              <w:t>Some references are outdated or loosely related. The authors should include more recent works on submersible pump efficiency, pressure loss calculations, and computational fluid dynamics in pumping systems.</w:t>
            </w:r>
          </w:p>
        </w:tc>
        <w:tc>
          <w:tcPr>
            <w:tcW w:w="1529" w:type="pct"/>
          </w:tcPr>
          <w:p w14:paraId="5BB99B66" w14:textId="77777777" w:rsidR="00A91CA8" w:rsidRPr="009326D7" w:rsidRDefault="00A91CA8" w:rsidP="00BB27BF">
            <w:pPr>
              <w:pStyle w:val="Heading2"/>
              <w:keepNext w:val="0"/>
              <w:widowControl w:val="0"/>
              <w:jc w:val="left"/>
              <w:rPr>
                <w:rFonts w:ascii="Arial" w:hAnsi="Arial" w:cs="Arial"/>
                <w:b w:val="0"/>
                <w:lang w:val="en-GB"/>
              </w:rPr>
            </w:pPr>
          </w:p>
        </w:tc>
      </w:tr>
      <w:tr w:rsidR="00A91CA8" w:rsidRPr="009326D7" w14:paraId="3051D43E" w14:textId="77777777" w:rsidTr="00BB4E50">
        <w:trPr>
          <w:trHeight w:val="386"/>
        </w:trPr>
        <w:tc>
          <w:tcPr>
            <w:tcW w:w="1263" w:type="pct"/>
            <w:noWrap/>
          </w:tcPr>
          <w:p w14:paraId="5731FB19" w14:textId="77777777" w:rsidR="00A91CA8" w:rsidRPr="009326D7" w:rsidRDefault="00A91CA8" w:rsidP="00BB27BF">
            <w:pPr>
              <w:pStyle w:val="Heading2"/>
              <w:keepNext w:val="0"/>
              <w:widowControl w:val="0"/>
              <w:ind w:left="360"/>
              <w:jc w:val="left"/>
              <w:rPr>
                <w:rFonts w:ascii="Arial" w:hAnsi="Arial" w:cs="Arial"/>
                <w:bCs w:val="0"/>
                <w:lang w:val="en-GB"/>
              </w:rPr>
            </w:pPr>
            <w:r w:rsidRPr="009326D7">
              <w:rPr>
                <w:rFonts w:ascii="Arial" w:hAnsi="Arial" w:cs="Arial"/>
                <w:bCs w:val="0"/>
                <w:lang w:val="en-GB"/>
              </w:rPr>
              <w:t>Is the language/English quality of the article suitable for scholarly communications?</w:t>
            </w:r>
          </w:p>
          <w:p w14:paraId="337ACE37" w14:textId="77777777" w:rsidR="00A91CA8" w:rsidRPr="009326D7" w:rsidRDefault="00A91CA8" w:rsidP="00BB27BF">
            <w:pPr>
              <w:widowControl w:val="0"/>
              <w:rPr>
                <w:rFonts w:ascii="Arial" w:hAnsi="Arial" w:cs="Arial"/>
                <w:sz w:val="20"/>
                <w:szCs w:val="20"/>
                <w:lang w:val="en-GB"/>
              </w:rPr>
            </w:pPr>
          </w:p>
        </w:tc>
        <w:tc>
          <w:tcPr>
            <w:tcW w:w="2208" w:type="pct"/>
          </w:tcPr>
          <w:p w14:paraId="0945EF8C" w14:textId="277755F2" w:rsidR="00A91CA8" w:rsidRPr="009326D7" w:rsidRDefault="00A91CA8" w:rsidP="00BB27BF">
            <w:pPr>
              <w:widowControl w:val="0"/>
              <w:rPr>
                <w:rFonts w:ascii="Arial" w:hAnsi="Arial" w:cs="Arial"/>
                <w:sz w:val="20"/>
                <w:szCs w:val="20"/>
                <w:lang w:val="en-GB"/>
              </w:rPr>
            </w:pPr>
            <w:r w:rsidRPr="009326D7">
              <w:rPr>
                <w:rFonts w:ascii="Arial" w:hAnsi="Arial" w:cs="Arial"/>
                <w:sz w:val="20"/>
                <w:szCs w:val="20"/>
              </w:rPr>
              <w:t>The language is understandable, but there are grammatical errors and awkward sentence structures. A language revision is recommended to improve clarity and readability.</w:t>
            </w:r>
          </w:p>
        </w:tc>
        <w:tc>
          <w:tcPr>
            <w:tcW w:w="1529" w:type="pct"/>
          </w:tcPr>
          <w:p w14:paraId="5B037FFC" w14:textId="77777777" w:rsidR="00A91CA8" w:rsidRPr="009326D7" w:rsidRDefault="00A91CA8" w:rsidP="00BB27BF">
            <w:pPr>
              <w:widowControl w:val="0"/>
              <w:rPr>
                <w:rFonts w:ascii="Arial" w:hAnsi="Arial" w:cs="Arial"/>
                <w:sz w:val="20"/>
                <w:szCs w:val="20"/>
                <w:lang w:val="en-GB"/>
              </w:rPr>
            </w:pPr>
          </w:p>
        </w:tc>
      </w:tr>
      <w:tr w:rsidR="00A91CA8" w:rsidRPr="009326D7" w14:paraId="7A7906DC" w14:textId="77777777" w:rsidTr="00BB4E50">
        <w:trPr>
          <w:trHeight w:val="404"/>
        </w:trPr>
        <w:tc>
          <w:tcPr>
            <w:tcW w:w="1263" w:type="pct"/>
            <w:noWrap/>
          </w:tcPr>
          <w:p w14:paraId="4E48255D" w14:textId="77777777" w:rsidR="00A91CA8" w:rsidRPr="009326D7" w:rsidRDefault="00A91CA8" w:rsidP="00BB27BF">
            <w:pPr>
              <w:pStyle w:val="Heading2"/>
              <w:keepNext w:val="0"/>
              <w:widowControl w:val="0"/>
              <w:jc w:val="left"/>
              <w:rPr>
                <w:rFonts w:ascii="Arial" w:hAnsi="Arial" w:cs="Arial"/>
                <w:b w:val="0"/>
                <w:bCs w:val="0"/>
                <w:lang w:val="en-GB"/>
              </w:rPr>
            </w:pPr>
            <w:r w:rsidRPr="009326D7">
              <w:rPr>
                <w:rFonts w:ascii="Arial" w:hAnsi="Arial" w:cs="Arial"/>
                <w:bCs w:val="0"/>
                <w:u w:val="single"/>
                <w:lang w:val="en-GB"/>
              </w:rPr>
              <w:t>Optional/General</w:t>
            </w:r>
            <w:r w:rsidRPr="009326D7">
              <w:rPr>
                <w:rFonts w:ascii="Arial" w:hAnsi="Arial" w:cs="Arial"/>
                <w:bCs w:val="0"/>
                <w:lang w:val="en-GB"/>
              </w:rPr>
              <w:t xml:space="preserve"> </w:t>
            </w:r>
            <w:r w:rsidRPr="009326D7">
              <w:rPr>
                <w:rFonts w:ascii="Arial" w:hAnsi="Arial" w:cs="Arial"/>
                <w:b w:val="0"/>
                <w:bCs w:val="0"/>
                <w:lang w:val="en-GB"/>
              </w:rPr>
              <w:t>comments</w:t>
            </w:r>
          </w:p>
          <w:p w14:paraId="40CE4EA1" w14:textId="77777777" w:rsidR="00A91CA8" w:rsidRPr="009326D7" w:rsidRDefault="00A91CA8" w:rsidP="00BB27BF">
            <w:pPr>
              <w:pStyle w:val="Heading2"/>
              <w:keepNext w:val="0"/>
              <w:widowControl w:val="0"/>
              <w:jc w:val="left"/>
              <w:rPr>
                <w:rFonts w:ascii="Arial" w:hAnsi="Arial" w:cs="Arial"/>
                <w:b w:val="0"/>
                <w:lang w:val="en-GB"/>
              </w:rPr>
            </w:pPr>
          </w:p>
        </w:tc>
        <w:tc>
          <w:tcPr>
            <w:tcW w:w="2208" w:type="pct"/>
          </w:tcPr>
          <w:p w14:paraId="4F3807B2" w14:textId="77777777" w:rsidR="00A91CA8" w:rsidRPr="009326D7" w:rsidRDefault="00A91CA8" w:rsidP="00BB27BF">
            <w:pPr>
              <w:pStyle w:val="NormalWeb"/>
              <w:widowControl w:val="0"/>
              <w:spacing w:before="0" w:beforeAutospacing="0" w:after="0" w:afterAutospacing="0"/>
              <w:rPr>
                <w:rFonts w:ascii="Arial" w:hAnsi="Arial" w:cs="Arial"/>
                <w:sz w:val="20"/>
                <w:szCs w:val="20"/>
              </w:rPr>
            </w:pPr>
            <w:r w:rsidRPr="009326D7">
              <w:rPr>
                <w:rFonts w:ascii="Arial" w:hAnsi="Arial" w:cs="Arial"/>
                <w:sz w:val="20"/>
                <w:szCs w:val="20"/>
              </w:rPr>
              <w:t>The manuscript is well-structured and presents an important study on submersible pump performance. However, the readability and flow of the discussion could be improved. Additional comparisons with experimental or real-world case studies would strengthen the manuscript further.</w:t>
            </w:r>
          </w:p>
          <w:p w14:paraId="3515726C" w14:textId="77777777" w:rsidR="003B59ED" w:rsidRPr="009326D7" w:rsidRDefault="003B59ED" w:rsidP="00BB27BF">
            <w:pPr>
              <w:pStyle w:val="NormalWeb"/>
              <w:widowControl w:val="0"/>
              <w:rPr>
                <w:rFonts w:ascii="Arial" w:hAnsi="Arial" w:cs="Arial"/>
                <w:b/>
                <w:sz w:val="20"/>
                <w:szCs w:val="20"/>
                <w:lang w:val="en-GB"/>
              </w:rPr>
            </w:pPr>
            <w:r w:rsidRPr="009326D7">
              <w:rPr>
                <w:rFonts w:ascii="Arial" w:hAnsi="Arial" w:cs="Arial"/>
                <w:b/>
                <w:sz w:val="20"/>
                <w:szCs w:val="20"/>
                <w:lang w:val="en-GB"/>
              </w:rPr>
              <w:t xml:space="preserve">The manuscript presents an important study on submersible pump performance in waterlogged environments, utilizing MATLAB/Simulink simulations for analysis. </w:t>
            </w:r>
          </w:p>
          <w:p w14:paraId="12D36FA1" w14:textId="77777777" w:rsidR="003B59ED" w:rsidRPr="009326D7" w:rsidRDefault="003B59ED" w:rsidP="00BB27BF">
            <w:pPr>
              <w:pStyle w:val="NormalWeb"/>
              <w:widowControl w:val="0"/>
              <w:rPr>
                <w:rFonts w:ascii="Arial" w:hAnsi="Arial" w:cs="Arial"/>
                <w:b/>
                <w:sz w:val="20"/>
                <w:szCs w:val="20"/>
                <w:lang w:val="en-GB"/>
              </w:rPr>
            </w:pPr>
            <w:r w:rsidRPr="009326D7">
              <w:rPr>
                <w:rFonts w:ascii="Arial" w:hAnsi="Arial" w:cs="Arial"/>
                <w:b/>
                <w:sz w:val="20"/>
                <w:szCs w:val="20"/>
                <w:lang w:val="en-GB"/>
              </w:rPr>
              <w:t>The research is methodologically sound and contributes valuable insights into optimizing pump efficiency.</w:t>
            </w:r>
          </w:p>
          <w:p w14:paraId="546E3786" w14:textId="77777777" w:rsidR="003B59ED" w:rsidRPr="009326D7" w:rsidRDefault="003B59ED" w:rsidP="00BB27BF">
            <w:pPr>
              <w:pStyle w:val="NormalWeb"/>
              <w:widowControl w:val="0"/>
              <w:rPr>
                <w:rFonts w:ascii="Arial" w:hAnsi="Arial" w:cs="Arial"/>
                <w:b/>
                <w:sz w:val="20"/>
                <w:szCs w:val="20"/>
                <w:lang w:val="en-GB"/>
              </w:rPr>
            </w:pPr>
            <w:r w:rsidRPr="009326D7">
              <w:rPr>
                <w:rFonts w:ascii="Arial" w:hAnsi="Arial" w:cs="Arial"/>
                <w:b/>
                <w:sz w:val="20"/>
                <w:szCs w:val="20"/>
                <w:lang w:val="en-GB"/>
              </w:rPr>
              <w:t xml:space="preserve">However, minor revisions are needed to improve the clarity of the abstract, refine the discussion of results, and enhance the quality of English language usage. </w:t>
            </w:r>
          </w:p>
          <w:p w14:paraId="2354E6D3" w14:textId="77777777" w:rsidR="003B59ED" w:rsidRPr="009326D7" w:rsidRDefault="003B59ED" w:rsidP="00BB27BF">
            <w:pPr>
              <w:pStyle w:val="NormalWeb"/>
              <w:widowControl w:val="0"/>
              <w:rPr>
                <w:rFonts w:ascii="Arial" w:hAnsi="Arial" w:cs="Arial"/>
                <w:b/>
                <w:sz w:val="20"/>
                <w:szCs w:val="20"/>
                <w:lang w:val="en-GB"/>
              </w:rPr>
            </w:pPr>
            <w:r w:rsidRPr="009326D7">
              <w:rPr>
                <w:rFonts w:ascii="Arial" w:hAnsi="Arial" w:cs="Arial"/>
                <w:b/>
                <w:sz w:val="20"/>
                <w:szCs w:val="20"/>
                <w:lang w:val="en-GB"/>
              </w:rPr>
              <w:t>Strengthening the reference section with more recent studies on submersible pumps and pressure loss calculations would further improve the paper.</w:t>
            </w:r>
          </w:p>
          <w:p w14:paraId="45AB5B44" w14:textId="0B27E9A6" w:rsidR="003B59ED" w:rsidRPr="009326D7" w:rsidRDefault="003B59ED" w:rsidP="00BB27BF">
            <w:pPr>
              <w:pStyle w:val="NormalWeb"/>
              <w:widowControl w:val="0"/>
              <w:spacing w:before="0" w:beforeAutospacing="0" w:after="0" w:afterAutospacing="0"/>
              <w:rPr>
                <w:rFonts w:ascii="Arial" w:hAnsi="Arial" w:cs="Arial"/>
                <w:b/>
                <w:sz w:val="20"/>
                <w:szCs w:val="20"/>
                <w:lang w:val="en-GB"/>
              </w:rPr>
            </w:pPr>
            <w:r w:rsidRPr="009326D7">
              <w:rPr>
                <w:rFonts w:ascii="Arial" w:hAnsi="Arial" w:cs="Arial"/>
                <w:b/>
                <w:sz w:val="20"/>
                <w:szCs w:val="20"/>
                <w:lang w:val="en-GB"/>
              </w:rPr>
              <w:t>Overall, the manuscript is suitable for publication after implementing these minor revisions.</w:t>
            </w:r>
          </w:p>
        </w:tc>
        <w:tc>
          <w:tcPr>
            <w:tcW w:w="1529" w:type="pct"/>
          </w:tcPr>
          <w:p w14:paraId="59D9254E" w14:textId="77777777" w:rsidR="00A91CA8" w:rsidRPr="009326D7" w:rsidRDefault="00A91CA8" w:rsidP="00BB27BF">
            <w:pPr>
              <w:widowControl w:val="0"/>
              <w:rPr>
                <w:rFonts w:ascii="Arial" w:hAnsi="Arial" w:cs="Arial"/>
                <w:sz w:val="20"/>
                <w:szCs w:val="20"/>
                <w:lang w:val="en-GB"/>
              </w:rPr>
            </w:pPr>
          </w:p>
        </w:tc>
      </w:tr>
    </w:tbl>
    <w:p w14:paraId="10092AD9" w14:textId="77777777" w:rsidR="00B0588D" w:rsidRPr="009326D7" w:rsidRDefault="00B0588D" w:rsidP="00BB27BF">
      <w:pPr>
        <w:pStyle w:val="BodyText"/>
        <w:widowControl w:val="0"/>
        <w:rPr>
          <w:rFonts w:ascii="Arial" w:hAnsi="Arial" w:cs="Arial"/>
          <w:b/>
          <w:bCs/>
          <w:sz w:val="20"/>
          <w:szCs w:val="20"/>
          <w:u w:val="single"/>
          <w:lang w:val="en-GB"/>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220"/>
        <w:gridCol w:w="9363"/>
        <w:gridCol w:w="6297"/>
      </w:tblGrid>
      <w:tr w:rsidR="000C36B1" w:rsidRPr="009326D7" w14:paraId="1D6AD160" w14:textId="77777777" w:rsidTr="003A6460">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0F3600C" w14:textId="77777777" w:rsidR="000C36B1" w:rsidRPr="009326D7" w:rsidRDefault="000C36B1" w:rsidP="00BB27BF">
            <w:pPr>
              <w:widowControl w:val="0"/>
              <w:spacing w:line="276" w:lineRule="auto"/>
              <w:rPr>
                <w:rFonts w:ascii="Arial" w:eastAsia="Arial Unicode MS" w:hAnsi="Arial" w:cs="Arial"/>
                <w:b/>
                <w:sz w:val="20"/>
                <w:szCs w:val="20"/>
                <w:u w:val="single"/>
                <w:lang w:val="en-GB"/>
              </w:rPr>
            </w:pPr>
            <w:bookmarkStart w:id="2" w:name="_Hlk165652409"/>
            <w:bookmarkEnd w:id="0"/>
            <w:bookmarkEnd w:id="1"/>
            <w:r w:rsidRPr="009326D7">
              <w:rPr>
                <w:rFonts w:ascii="Arial" w:eastAsia="Arial Unicode MS" w:hAnsi="Arial" w:cs="Arial"/>
                <w:b/>
                <w:sz w:val="20"/>
                <w:szCs w:val="20"/>
                <w:highlight w:val="yellow"/>
                <w:u w:val="single"/>
                <w:lang w:val="en-GB"/>
              </w:rPr>
              <w:lastRenderedPageBreak/>
              <w:t>PART  2:</w:t>
            </w:r>
            <w:r w:rsidRPr="009326D7">
              <w:rPr>
                <w:rFonts w:ascii="Arial" w:eastAsia="Arial Unicode MS" w:hAnsi="Arial" w:cs="Arial"/>
                <w:b/>
                <w:sz w:val="20"/>
                <w:szCs w:val="20"/>
                <w:u w:val="single"/>
                <w:lang w:val="en-GB"/>
              </w:rPr>
              <w:t xml:space="preserve"> </w:t>
            </w:r>
          </w:p>
          <w:p w14:paraId="43B8A3A5" w14:textId="77777777" w:rsidR="000C36B1" w:rsidRPr="009326D7" w:rsidRDefault="000C36B1" w:rsidP="00BB27BF">
            <w:pPr>
              <w:widowControl w:val="0"/>
              <w:spacing w:line="276" w:lineRule="auto"/>
              <w:rPr>
                <w:rFonts w:ascii="Arial" w:eastAsia="Arial Unicode MS" w:hAnsi="Arial" w:cs="Arial"/>
                <w:b/>
                <w:sz w:val="20"/>
                <w:szCs w:val="20"/>
                <w:u w:val="single"/>
                <w:lang w:val="en-GB"/>
              </w:rPr>
            </w:pPr>
          </w:p>
        </w:tc>
      </w:tr>
      <w:tr w:rsidR="000C36B1" w:rsidRPr="009326D7" w14:paraId="60645C73" w14:textId="77777777" w:rsidTr="003A6460">
        <w:tc>
          <w:tcPr>
            <w:tcW w:w="125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5EF20F3" w14:textId="77777777" w:rsidR="000C36B1" w:rsidRPr="009326D7" w:rsidRDefault="000C36B1" w:rsidP="00BB27BF">
            <w:pPr>
              <w:widowControl w:val="0"/>
              <w:spacing w:line="276" w:lineRule="auto"/>
              <w:rPr>
                <w:rFonts w:ascii="Arial" w:eastAsia="Arial Unicode MS" w:hAnsi="Arial" w:cs="Arial"/>
                <w:sz w:val="20"/>
                <w:szCs w:val="20"/>
                <w:lang w:val="en-GB"/>
              </w:rPr>
            </w:pPr>
          </w:p>
        </w:tc>
        <w:tc>
          <w:tcPr>
            <w:tcW w:w="22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1CFD248" w14:textId="77777777" w:rsidR="000C36B1" w:rsidRPr="009326D7" w:rsidRDefault="000C36B1" w:rsidP="00BB27BF">
            <w:pPr>
              <w:widowControl w:val="0"/>
              <w:spacing w:line="276" w:lineRule="auto"/>
              <w:outlineLvl w:val="1"/>
              <w:rPr>
                <w:rFonts w:ascii="Arial" w:eastAsia="MS Mincho" w:hAnsi="Arial" w:cs="Arial"/>
                <w:b/>
                <w:bCs/>
                <w:sz w:val="20"/>
                <w:szCs w:val="20"/>
                <w:lang w:val="en-GB"/>
              </w:rPr>
            </w:pPr>
            <w:r w:rsidRPr="009326D7">
              <w:rPr>
                <w:rFonts w:ascii="Arial" w:eastAsia="MS Mincho" w:hAnsi="Arial" w:cs="Arial"/>
                <w:b/>
                <w:bCs/>
                <w:sz w:val="20"/>
                <w:szCs w:val="20"/>
                <w:lang w:val="en-GB"/>
              </w:rPr>
              <w:t>Reviewer’s comment</w:t>
            </w:r>
          </w:p>
        </w:tc>
        <w:tc>
          <w:tcPr>
            <w:tcW w:w="1508" w:type="pct"/>
            <w:tcBorders>
              <w:top w:val="single" w:sz="4" w:space="0" w:color="auto"/>
              <w:left w:val="single" w:sz="4" w:space="0" w:color="auto"/>
              <w:bottom w:val="single" w:sz="4" w:space="0" w:color="auto"/>
              <w:right w:val="single" w:sz="4" w:space="0" w:color="auto"/>
            </w:tcBorders>
            <w:shd w:val="clear" w:color="auto" w:fill="auto"/>
            <w:hideMark/>
          </w:tcPr>
          <w:p w14:paraId="7CC30359" w14:textId="77777777" w:rsidR="000C36B1" w:rsidRPr="009326D7" w:rsidRDefault="000C36B1" w:rsidP="00BB27BF">
            <w:pPr>
              <w:widowControl w:val="0"/>
              <w:spacing w:line="276" w:lineRule="auto"/>
              <w:outlineLvl w:val="1"/>
              <w:rPr>
                <w:rFonts w:ascii="Arial" w:eastAsia="MS Mincho" w:hAnsi="Arial" w:cs="Arial"/>
                <w:bCs/>
                <w:sz w:val="20"/>
                <w:szCs w:val="20"/>
                <w:lang w:val="en-GB"/>
              </w:rPr>
            </w:pPr>
            <w:r w:rsidRPr="009326D7">
              <w:rPr>
                <w:rFonts w:ascii="Arial" w:eastAsia="MS Mincho" w:hAnsi="Arial" w:cs="Arial"/>
                <w:b/>
                <w:bCs/>
                <w:sz w:val="20"/>
                <w:szCs w:val="20"/>
                <w:lang w:val="en-GB"/>
              </w:rPr>
              <w:t>Author’s comment</w:t>
            </w:r>
            <w:r w:rsidRPr="009326D7">
              <w:rPr>
                <w:rFonts w:ascii="Arial" w:eastAsia="MS Mincho" w:hAnsi="Arial" w:cs="Arial"/>
                <w:bCs/>
                <w:sz w:val="20"/>
                <w:szCs w:val="20"/>
                <w:lang w:val="en-GB"/>
              </w:rPr>
              <w:t xml:space="preserve"> </w:t>
            </w:r>
            <w:r w:rsidRPr="009326D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C36B1" w:rsidRPr="009326D7" w14:paraId="6571D1D8" w14:textId="77777777" w:rsidTr="003A6460">
        <w:trPr>
          <w:trHeight w:val="890"/>
        </w:trPr>
        <w:tc>
          <w:tcPr>
            <w:tcW w:w="1250"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53B9002" w14:textId="77777777" w:rsidR="000C36B1" w:rsidRPr="009326D7" w:rsidRDefault="000C36B1" w:rsidP="00BB27BF">
            <w:pPr>
              <w:widowControl w:val="0"/>
              <w:spacing w:line="276" w:lineRule="auto"/>
              <w:rPr>
                <w:rFonts w:ascii="Arial" w:eastAsia="Arial Unicode MS" w:hAnsi="Arial" w:cs="Arial"/>
                <w:b/>
                <w:sz w:val="20"/>
                <w:szCs w:val="20"/>
                <w:lang w:val="en-GB"/>
              </w:rPr>
            </w:pPr>
            <w:r w:rsidRPr="009326D7">
              <w:rPr>
                <w:rFonts w:ascii="Arial" w:eastAsia="Arial Unicode MS" w:hAnsi="Arial" w:cs="Arial"/>
                <w:b/>
                <w:sz w:val="20"/>
                <w:szCs w:val="20"/>
                <w:lang w:val="en-GB"/>
              </w:rPr>
              <w:t xml:space="preserve">Are there ethical issues in this manuscript? </w:t>
            </w:r>
          </w:p>
          <w:p w14:paraId="5910433D" w14:textId="77777777" w:rsidR="000C36B1" w:rsidRPr="009326D7" w:rsidRDefault="000C36B1" w:rsidP="00BB27BF">
            <w:pPr>
              <w:widowControl w:val="0"/>
              <w:spacing w:line="276" w:lineRule="auto"/>
              <w:rPr>
                <w:rFonts w:ascii="Arial" w:eastAsia="Arial Unicode MS" w:hAnsi="Arial" w:cs="Arial"/>
                <w:sz w:val="20"/>
                <w:szCs w:val="20"/>
                <w:lang w:val="en-GB"/>
              </w:rPr>
            </w:pPr>
          </w:p>
        </w:tc>
        <w:tc>
          <w:tcPr>
            <w:tcW w:w="22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F062EF" w14:textId="77777777" w:rsidR="000C36B1" w:rsidRPr="009326D7" w:rsidRDefault="000C36B1" w:rsidP="00BB27BF">
            <w:pPr>
              <w:widowControl w:val="0"/>
              <w:spacing w:line="276" w:lineRule="auto"/>
              <w:rPr>
                <w:rFonts w:ascii="Arial" w:eastAsia="Arial Unicode MS" w:hAnsi="Arial" w:cs="Arial"/>
                <w:i/>
                <w:iCs/>
                <w:sz w:val="20"/>
                <w:szCs w:val="20"/>
                <w:u w:val="single"/>
                <w:lang w:val="en-GB"/>
              </w:rPr>
            </w:pPr>
            <w:r w:rsidRPr="009326D7">
              <w:rPr>
                <w:rFonts w:ascii="Arial" w:eastAsia="Arial Unicode MS" w:hAnsi="Arial" w:cs="Arial"/>
                <w:i/>
                <w:iCs/>
                <w:sz w:val="20"/>
                <w:szCs w:val="20"/>
                <w:u w:val="single"/>
                <w:lang w:val="en-GB"/>
              </w:rPr>
              <w:t xml:space="preserve">(If yes, </w:t>
            </w:r>
            <w:proofErr w:type="gramStart"/>
            <w:r w:rsidRPr="009326D7">
              <w:rPr>
                <w:rFonts w:ascii="Arial" w:eastAsia="Arial Unicode MS" w:hAnsi="Arial" w:cs="Arial"/>
                <w:i/>
                <w:iCs/>
                <w:sz w:val="20"/>
                <w:szCs w:val="20"/>
                <w:u w:val="single"/>
                <w:lang w:val="en-GB"/>
              </w:rPr>
              <w:t>Kindly</w:t>
            </w:r>
            <w:proofErr w:type="gramEnd"/>
            <w:r w:rsidRPr="009326D7">
              <w:rPr>
                <w:rFonts w:ascii="Arial" w:eastAsia="Arial Unicode MS" w:hAnsi="Arial" w:cs="Arial"/>
                <w:i/>
                <w:iCs/>
                <w:sz w:val="20"/>
                <w:szCs w:val="20"/>
                <w:u w:val="single"/>
                <w:lang w:val="en-GB"/>
              </w:rPr>
              <w:t xml:space="preserve"> please write down the ethical issues here in details)</w:t>
            </w:r>
          </w:p>
          <w:p w14:paraId="24105A9F" w14:textId="77777777" w:rsidR="000C36B1" w:rsidRPr="009326D7" w:rsidRDefault="000C36B1" w:rsidP="00BB27BF">
            <w:pPr>
              <w:widowControl w:val="0"/>
              <w:spacing w:line="276" w:lineRule="auto"/>
              <w:rPr>
                <w:rFonts w:ascii="Arial" w:eastAsia="Arial Unicode MS" w:hAnsi="Arial" w:cs="Arial"/>
                <w:sz w:val="20"/>
                <w:szCs w:val="20"/>
                <w:lang w:val="en-GB"/>
              </w:rPr>
            </w:pPr>
          </w:p>
          <w:p w14:paraId="2271398A" w14:textId="77777777" w:rsidR="000C36B1" w:rsidRPr="009326D7" w:rsidRDefault="000C36B1" w:rsidP="00BB27BF">
            <w:pPr>
              <w:widowControl w:val="0"/>
              <w:spacing w:line="276" w:lineRule="auto"/>
              <w:rPr>
                <w:rFonts w:ascii="Arial" w:eastAsia="Arial Unicode MS" w:hAnsi="Arial" w:cs="Arial"/>
                <w:sz w:val="20"/>
                <w:szCs w:val="20"/>
                <w:lang w:val="en-GB"/>
              </w:rPr>
            </w:pPr>
          </w:p>
        </w:tc>
        <w:tc>
          <w:tcPr>
            <w:tcW w:w="1508" w:type="pct"/>
            <w:tcBorders>
              <w:top w:val="single" w:sz="4" w:space="0" w:color="auto"/>
              <w:left w:val="single" w:sz="4" w:space="0" w:color="auto"/>
              <w:bottom w:val="single" w:sz="4" w:space="0" w:color="auto"/>
              <w:right w:val="single" w:sz="4" w:space="0" w:color="auto"/>
            </w:tcBorders>
            <w:shd w:val="clear" w:color="auto" w:fill="auto"/>
            <w:vAlign w:val="center"/>
          </w:tcPr>
          <w:p w14:paraId="6CB92A50" w14:textId="77777777" w:rsidR="000C36B1" w:rsidRPr="009326D7" w:rsidRDefault="000C36B1" w:rsidP="00BB27BF">
            <w:pPr>
              <w:widowControl w:val="0"/>
              <w:spacing w:line="276" w:lineRule="auto"/>
              <w:rPr>
                <w:rFonts w:ascii="Arial" w:eastAsia="Arial Unicode MS" w:hAnsi="Arial" w:cs="Arial"/>
                <w:sz w:val="20"/>
                <w:szCs w:val="20"/>
                <w:lang w:val="en-GB"/>
              </w:rPr>
            </w:pPr>
          </w:p>
          <w:p w14:paraId="16992E55" w14:textId="77777777" w:rsidR="000C36B1" w:rsidRPr="009326D7" w:rsidRDefault="000C36B1" w:rsidP="00BB27BF">
            <w:pPr>
              <w:widowControl w:val="0"/>
              <w:spacing w:line="276" w:lineRule="auto"/>
              <w:rPr>
                <w:rFonts w:ascii="Arial" w:eastAsia="Arial Unicode MS" w:hAnsi="Arial" w:cs="Arial"/>
                <w:sz w:val="20"/>
                <w:szCs w:val="20"/>
                <w:lang w:val="en-GB"/>
              </w:rPr>
            </w:pPr>
          </w:p>
          <w:p w14:paraId="0D9342AE" w14:textId="77777777" w:rsidR="000C36B1" w:rsidRPr="009326D7" w:rsidRDefault="000C36B1" w:rsidP="00BB27BF">
            <w:pPr>
              <w:widowControl w:val="0"/>
              <w:spacing w:line="276" w:lineRule="auto"/>
              <w:rPr>
                <w:rFonts w:ascii="Arial" w:eastAsia="Arial Unicode MS" w:hAnsi="Arial" w:cs="Arial"/>
                <w:sz w:val="20"/>
                <w:szCs w:val="20"/>
                <w:lang w:val="en-GB"/>
              </w:rPr>
            </w:pPr>
          </w:p>
        </w:tc>
      </w:tr>
    </w:tbl>
    <w:p w14:paraId="5A8C33FE" w14:textId="77777777" w:rsidR="000C36B1" w:rsidRPr="009326D7" w:rsidRDefault="000C36B1" w:rsidP="00BB27BF">
      <w:pPr>
        <w:widowControl w:val="0"/>
        <w:rPr>
          <w:rFonts w:ascii="Arial" w:hAnsi="Arial" w:cs="Arial"/>
          <w:sz w:val="20"/>
          <w:szCs w:val="20"/>
        </w:rPr>
      </w:pPr>
    </w:p>
    <w:tbl>
      <w:tblPr>
        <w:tblW w:w="2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220"/>
        <w:gridCol w:w="15750"/>
      </w:tblGrid>
      <w:tr w:rsidR="000C36B1" w:rsidRPr="009326D7" w14:paraId="3C467185" w14:textId="77777777" w:rsidTr="00A5356D">
        <w:tc>
          <w:tcPr>
            <w:tcW w:w="20970" w:type="dxa"/>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4433D79" w14:textId="77777777" w:rsidR="000C36B1" w:rsidRPr="009326D7" w:rsidRDefault="000C36B1" w:rsidP="00BB27BF">
            <w:pPr>
              <w:widowControl w:val="0"/>
              <w:spacing w:line="276" w:lineRule="auto"/>
              <w:rPr>
                <w:rFonts w:ascii="Arial" w:hAnsi="Arial" w:cs="Arial"/>
                <w:b/>
                <w:sz w:val="20"/>
                <w:szCs w:val="20"/>
                <w:u w:val="single"/>
                <w:lang w:val="en-GB"/>
              </w:rPr>
            </w:pPr>
            <w:bookmarkStart w:id="3" w:name="_Hlk190874134"/>
            <w:r w:rsidRPr="009326D7">
              <w:rPr>
                <w:rFonts w:ascii="Arial" w:hAnsi="Arial" w:cs="Arial"/>
                <w:b/>
                <w:sz w:val="20"/>
                <w:szCs w:val="20"/>
                <w:u w:val="single"/>
                <w:lang w:val="en-GB"/>
              </w:rPr>
              <w:t>Reviewer Details:</w:t>
            </w:r>
          </w:p>
          <w:p w14:paraId="129A15E3" w14:textId="77777777" w:rsidR="000C36B1" w:rsidRPr="009326D7" w:rsidRDefault="000C36B1" w:rsidP="00BB27BF">
            <w:pPr>
              <w:widowControl w:val="0"/>
              <w:spacing w:line="276" w:lineRule="auto"/>
              <w:rPr>
                <w:rFonts w:ascii="Arial" w:hAnsi="Arial" w:cs="Arial"/>
                <w:bCs/>
                <w:sz w:val="20"/>
                <w:szCs w:val="20"/>
                <w:u w:val="single"/>
                <w:lang w:val="en-GB"/>
              </w:rPr>
            </w:pPr>
          </w:p>
        </w:tc>
      </w:tr>
      <w:tr w:rsidR="000C36B1" w:rsidRPr="009326D7" w14:paraId="4D7302E4" w14:textId="77777777" w:rsidTr="00A5356D">
        <w:trPr>
          <w:trHeight w:val="233"/>
        </w:trPr>
        <w:tc>
          <w:tcPr>
            <w:tcW w:w="522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57DBCCD" w14:textId="77777777" w:rsidR="000C36B1" w:rsidRPr="009326D7" w:rsidRDefault="000C36B1" w:rsidP="00BB27BF">
            <w:pPr>
              <w:widowControl w:val="0"/>
              <w:spacing w:line="276" w:lineRule="auto"/>
              <w:rPr>
                <w:rFonts w:ascii="Arial" w:hAnsi="Arial" w:cs="Arial"/>
                <w:sz w:val="20"/>
                <w:szCs w:val="20"/>
                <w:lang w:val="en-GB"/>
              </w:rPr>
            </w:pPr>
            <w:r w:rsidRPr="009326D7">
              <w:rPr>
                <w:rFonts w:ascii="Arial" w:hAnsi="Arial" w:cs="Arial"/>
                <w:sz w:val="20"/>
                <w:szCs w:val="20"/>
                <w:lang w:val="en-GB"/>
              </w:rPr>
              <w:t>Name:</w:t>
            </w:r>
          </w:p>
        </w:tc>
        <w:tc>
          <w:tcPr>
            <w:tcW w:w="157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C0FB3B" w14:textId="149909D8" w:rsidR="000C36B1" w:rsidRPr="009326D7" w:rsidRDefault="008C1C38" w:rsidP="00BB27BF">
            <w:pPr>
              <w:widowControl w:val="0"/>
              <w:spacing w:line="276" w:lineRule="auto"/>
              <w:rPr>
                <w:rFonts w:ascii="Arial" w:hAnsi="Arial" w:cs="Arial"/>
                <w:b/>
                <w:bCs/>
                <w:sz w:val="20"/>
                <w:szCs w:val="20"/>
              </w:rPr>
            </w:pPr>
            <w:r w:rsidRPr="009326D7">
              <w:rPr>
                <w:rFonts w:ascii="Arial" w:hAnsi="Arial" w:cs="Arial"/>
                <w:b/>
                <w:bCs/>
                <w:color w:val="000000"/>
                <w:sz w:val="20"/>
                <w:szCs w:val="20"/>
              </w:rPr>
              <w:t xml:space="preserve">Md. </w:t>
            </w:r>
            <w:proofErr w:type="spellStart"/>
            <w:r w:rsidRPr="009326D7">
              <w:rPr>
                <w:rFonts w:ascii="Arial" w:hAnsi="Arial" w:cs="Arial"/>
                <w:b/>
                <w:bCs/>
                <w:color w:val="000000"/>
                <w:sz w:val="20"/>
                <w:szCs w:val="20"/>
              </w:rPr>
              <w:t>Shariful</w:t>
            </w:r>
            <w:proofErr w:type="spellEnd"/>
            <w:r w:rsidRPr="009326D7">
              <w:rPr>
                <w:rFonts w:ascii="Arial" w:hAnsi="Arial" w:cs="Arial"/>
                <w:b/>
                <w:bCs/>
                <w:color w:val="000000"/>
                <w:sz w:val="20"/>
                <w:szCs w:val="20"/>
              </w:rPr>
              <w:t xml:space="preserve"> Islam</w:t>
            </w:r>
          </w:p>
        </w:tc>
      </w:tr>
      <w:tr w:rsidR="000C36B1" w:rsidRPr="009326D7" w14:paraId="1C53748A" w14:textId="77777777" w:rsidTr="00A5356D">
        <w:trPr>
          <w:trHeight w:val="77"/>
        </w:trPr>
        <w:tc>
          <w:tcPr>
            <w:tcW w:w="522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042B36D" w14:textId="77777777" w:rsidR="000C36B1" w:rsidRPr="009326D7" w:rsidRDefault="000C36B1" w:rsidP="00BB27BF">
            <w:pPr>
              <w:widowControl w:val="0"/>
              <w:spacing w:line="276" w:lineRule="auto"/>
              <w:rPr>
                <w:rFonts w:ascii="Arial" w:hAnsi="Arial" w:cs="Arial"/>
                <w:sz w:val="20"/>
                <w:szCs w:val="20"/>
                <w:lang w:val="en-GB"/>
              </w:rPr>
            </w:pPr>
            <w:r w:rsidRPr="009326D7">
              <w:rPr>
                <w:rFonts w:ascii="Arial" w:hAnsi="Arial" w:cs="Arial"/>
                <w:sz w:val="20"/>
                <w:szCs w:val="20"/>
                <w:lang w:val="en-GB"/>
              </w:rPr>
              <w:t>Department, University &amp; Country</w:t>
            </w:r>
          </w:p>
        </w:tc>
        <w:tc>
          <w:tcPr>
            <w:tcW w:w="157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EA4B32" w14:textId="7755F52E" w:rsidR="000C36B1" w:rsidRPr="009326D7" w:rsidRDefault="008C1C38" w:rsidP="00BB27BF">
            <w:pPr>
              <w:widowControl w:val="0"/>
              <w:spacing w:line="276" w:lineRule="auto"/>
              <w:rPr>
                <w:rFonts w:ascii="Arial" w:hAnsi="Arial" w:cs="Arial"/>
                <w:b/>
                <w:bCs/>
                <w:sz w:val="20"/>
                <w:szCs w:val="20"/>
                <w:lang w:val="en-GB"/>
              </w:rPr>
            </w:pPr>
            <w:r w:rsidRPr="009326D7">
              <w:rPr>
                <w:rFonts w:ascii="Arial" w:hAnsi="Arial" w:cs="Arial"/>
                <w:b/>
                <w:bCs/>
                <w:color w:val="000000"/>
                <w:sz w:val="20"/>
                <w:szCs w:val="20"/>
              </w:rPr>
              <w:t>Khulna University of Engineering &amp; Technology (KUET), Bangladesh</w:t>
            </w:r>
          </w:p>
        </w:tc>
      </w:tr>
      <w:bookmarkEnd w:id="2"/>
    </w:tbl>
    <w:p w14:paraId="48AA8E86" w14:textId="77777777" w:rsidR="000C36B1" w:rsidRPr="009326D7" w:rsidRDefault="000C36B1" w:rsidP="00BB27BF">
      <w:pPr>
        <w:widowControl w:val="0"/>
        <w:rPr>
          <w:rFonts w:ascii="Arial" w:hAnsi="Arial" w:cs="Arial"/>
          <w:sz w:val="20"/>
          <w:szCs w:val="20"/>
        </w:rPr>
      </w:pPr>
    </w:p>
    <w:bookmarkEnd w:id="3"/>
    <w:p w14:paraId="6BB3DE01" w14:textId="77777777" w:rsidR="00A91CA8" w:rsidRPr="009326D7" w:rsidRDefault="00A91CA8" w:rsidP="00BB27BF">
      <w:pPr>
        <w:pStyle w:val="BodyText"/>
        <w:widowControl w:val="0"/>
        <w:rPr>
          <w:rFonts w:ascii="Arial" w:hAnsi="Arial" w:cs="Arial"/>
          <w:sz w:val="20"/>
          <w:szCs w:val="20"/>
          <w:lang w:val="en-US"/>
        </w:rPr>
      </w:pPr>
    </w:p>
    <w:sectPr w:rsidR="00A91CA8" w:rsidRPr="009326D7" w:rsidSect="006B1A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944FA" w14:textId="77777777" w:rsidR="00AD7173" w:rsidRPr="0000007A" w:rsidRDefault="00AD7173" w:rsidP="0099583E">
      <w:r>
        <w:separator/>
      </w:r>
    </w:p>
  </w:endnote>
  <w:endnote w:type="continuationSeparator" w:id="0">
    <w:p w14:paraId="1EC8FDBA" w14:textId="77777777" w:rsidR="00AD7173" w:rsidRPr="0000007A" w:rsidRDefault="00AD717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D36D7"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2067AE" w:rsidRPr="002067AE">
      <w:rPr>
        <w:sz w:val="16"/>
      </w:rPr>
      <w:t>Version:</w:t>
    </w:r>
    <w:r w:rsidR="00B15A86">
      <w:rPr>
        <w:sz w:val="16"/>
      </w:rPr>
      <w:t xml:space="preserve"> 3</w:t>
    </w:r>
    <w:r w:rsidR="002067AE" w:rsidRPr="002067AE">
      <w:rPr>
        <w:sz w:val="16"/>
      </w:rPr>
      <w:t xml:space="preserve"> (0</w:t>
    </w:r>
    <w:r w:rsidR="00B15A86">
      <w:rPr>
        <w:sz w:val="16"/>
      </w:rPr>
      <w:t>7</w:t>
    </w:r>
    <w:r w:rsidR="002067AE" w:rsidRPr="002067AE">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7EF95" w14:textId="77777777" w:rsidR="00AD7173" w:rsidRPr="0000007A" w:rsidRDefault="00AD7173" w:rsidP="0099583E">
      <w:r>
        <w:separator/>
      </w:r>
    </w:p>
  </w:footnote>
  <w:footnote w:type="continuationSeparator" w:id="0">
    <w:p w14:paraId="6C114A65" w14:textId="77777777" w:rsidR="00AD7173" w:rsidRPr="0000007A" w:rsidRDefault="00AD717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B8932"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69B4264"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B15A86">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79884442">
    <w:abstractNumId w:val="4"/>
  </w:num>
  <w:num w:numId="2" w16cid:durableId="1065878338">
    <w:abstractNumId w:val="8"/>
  </w:num>
  <w:num w:numId="3" w16cid:durableId="631518669">
    <w:abstractNumId w:val="7"/>
  </w:num>
  <w:num w:numId="4" w16cid:durableId="914896209">
    <w:abstractNumId w:val="9"/>
  </w:num>
  <w:num w:numId="5" w16cid:durableId="1990208804">
    <w:abstractNumId w:val="6"/>
  </w:num>
  <w:num w:numId="6" w16cid:durableId="116797740">
    <w:abstractNumId w:val="0"/>
  </w:num>
  <w:num w:numId="7" w16cid:durableId="1319849490">
    <w:abstractNumId w:val="3"/>
  </w:num>
  <w:num w:numId="8" w16cid:durableId="947277057">
    <w:abstractNumId w:val="11"/>
  </w:num>
  <w:num w:numId="9" w16cid:durableId="1342925540">
    <w:abstractNumId w:val="10"/>
  </w:num>
  <w:num w:numId="10" w16cid:durableId="1737588627">
    <w:abstractNumId w:val="2"/>
  </w:num>
  <w:num w:numId="11" w16cid:durableId="26296886">
    <w:abstractNumId w:val="1"/>
  </w:num>
  <w:num w:numId="12" w16cid:durableId="355278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6B1"/>
    <w:rsid w:val="000C3B7E"/>
    <w:rsid w:val="00100577"/>
    <w:rsid w:val="00101322"/>
    <w:rsid w:val="00136984"/>
    <w:rsid w:val="00144521"/>
    <w:rsid w:val="0014773A"/>
    <w:rsid w:val="00150304"/>
    <w:rsid w:val="0015296D"/>
    <w:rsid w:val="00163622"/>
    <w:rsid w:val="001645A2"/>
    <w:rsid w:val="00164F4E"/>
    <w:rsid w:val="00165685"/>
    <w:rsid w:val="0017480A"/>
    <w:rsid w:val="001766DF"/>
    <w:rsid w:val="00184644"/>
    <w:rsid w:val="0018753A"/>
    <w:rsid w:val="0019202B"/>
    <w:rsid w:val="0019527A"/>
    <w:rsid w:val="00197E68"/>
    <w:rsid w:val="001A1605"/>
    <w:rsid w:val="001B0C63"/>
    <w:rsid w:val="001D3A1D"/>
    <w:rsid w:val="001E4B3D"/>
    <w:rsid w:val="001F24FF"/>
    <w:rsid w:val="001F2913"/>
    <w:rsid w:val="001F707F"/>
    <w:rsid w:val="002011F3"/>
    <w:rsid w:val="00201B85"/>
    <w:rsid w:val="00202E80"/>
    <w:rsid w:val="002067AE"/>
    <w:rsid w:val="002105F7"/>
    <w:rsid w:val="00220111"/>
    <w:rsid w:val="0022369C"/>
    <w:rsid w:val="002320EB"/>
    <w:rsid w:val="0023696A"/>
    <w:rsid w:val="002422CB"/>
    <w:rsid w:val="00245E23"/>
    <w:rsid w:val="00251E4F"/>
    <w:rsid w:val="002530F9"/>
    <w:rsid w:val="0025366D"/>
    <w:rsid w:val="00254F80"/>
    <w:rsid w:val="00261911"/>
    <w:rsid w:val="00262634"/>
    <w:rsid w:val="002643B3"/>
    <w:rsid w:val="00275984"/>
    <w:rsid w:val="00280EC9"/>
    <w:rsid w:val="00291D08"/>
    <w:rsid w:val="00293482"/>
    <w:rsid w:val="002B6A1F"/>
    <w:rsid w:val="002D7EA9"/>
    <w:rsid w:val="002E1211"/>
    <w:rsid w:val="002E2339"/>
    <w:rsid w:val="002E6D86"/>
    <w:rsid w:val="002F6935"/>
    <w:rsid w:val="00312559"/>
    <w:rsid w:val="003204B8"/>
    <w:rsid w:val="003304E0"/>
    <w:rsid w:val="0033692F"/>
    <w:rsid w:val="00346223"/>
    <w:rsid w:val="003A04E7"/>
    <w:rsid w:val="003A4991"/>
    <w:rsid w:val="003A6460"/>
    <w:rsid w:val="003A6E1A"/>
    <w:rsid w:val="003B2172"/>
    <w:rsid w:val="003B59ED"/>
    <w:rsid w:val="003E746A"/>
    <w:rsid w:val="004027EF"/>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C7C0C"/>
    <w:rsid w:val="004D2E36"/>
    <w:rsid w:val="004D4E98"/>
    <w:rsid w:val="00503AB6"/>
    <w:rsid w:val="005047C5"/>
    <w:rsid w:val="00510920"/>
    <w:rsid w:val="00521812"/>
    <w:rsid w:val="00522829"/>
    <w:rsid w:val="00523D2C"/>
    <w:rsid w:val="00531C82"/>
    <w:rsid w:val="005339A8"/>
    <w:rsid w:val="00533FC1"/>
    <w:rsid w:val="0054564B"/>
    <w:rsid w:val="00545A13"/>
    <w:rsid w:val="00546343"/>
    <w:rsid w:val="0054723E"/>
    <w:rsid w:val="00557CD3"/>
    <w:rsid w:val="00560D3C"/>
    <w:rsid w:val="00567DE0"/>
    <w:rsid w:val="005709B3"/>
    <w:rsid w:val="005735A5"/>
    <w:rsid w:val="005934BE"/>
    <w:rsid w:val="005A3590"/>
    <w:rsid w:val="005A5BE0"/>
    <w:rsid w:val="005B12E0"/>
    <w:rsid w:val="005C25A0"/>
    <w:rsid w:val="005D230D"/>
    <w:rsid w:val="005F36E5"/>
    <w:rsid w:val="00602F7D"/>
    <w:rsid w:val="00605952"/>
    <w:rsid w:val="00607060"/>
    <w:rsid w:val="00610F0E"/>
    <w:rsid w:val="00620677"/>
    <w:rsid w:val="00624032"/>
    <w:rsid w:val="00643050"/>
    <w:rsid w:val="00645A56"/>
    <w:rsid w:val="006532DF"/>
    <w:rsid w:val="0065579D"/>
    <w:rsid w:val="00663792"/>
    <w:rsid w:val="0067046C"/>
    <w:rsid w:val="00676845"/>
    <w:rsid w:val="00680547"/>
    <w:rsid w:val="0068446F"/>
    <w:rsid w:val="006914E5"/>
    <w:rsid w:val="0069428E"/>
    <w:rsid w:val="00696CAD"/>
    <w:rsid w:val="006A5E0B"/>
    <w:rsid w:val="006B1A5C"/>
    <w:rsid w:val="006C3797"/>
    <w:rsid w:val="006E7D6E"/>
    <w:rsid w:val="006F6F2F"/>
    <w:rsid w:val="00701186"/>
    <w:rsid w:val="00707BE1"/>
    <w:rsid w:val="007238EB"/>
    <w:rsid w:val="0072789A"/>
    <w:rsid w:val="007317C3"/>
    <w:rsid w:val="00734756"/>
    <w:rsid w:val="0073538B"/>
    <w:rsid w:val="00736C8D"/>
    <w:rsid w:val="00741BD0"/>
    <w:rsid w:val="007426E6"/>
    <w:rsid w:val="00746370"/>
    <w:rsid w:val="00766889"/>
    <w:rsid w:val="00766A0D"/>
    <w:rsid w:val="00767F8C"/>
    <w:rsid w:val="00780B67"/>
    <w:rsid w:val="007B1099"/>
    <w:rsid w:val="007B6E18"/>
    <w:rsid w:val="007C1430"/>
    <w:rsid w:val="007D0246"/>
    <w:rsid w:val="007D14EA"/>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1C38"/>
    <w:rsid w:val="008C2778"/>
    <w:rsid w:val="008C2F62"/>
    <w:rsid w:val="008D020E"/>
    <w:rsid w:val="008D1117"/>
    <w:rsid w:val="008D15A4"/>
    <w:rsid w:val="008F36E4"/>
    <w:rsid w:val="009126DC"/>
    <w:rsid w:val="009326D7"/>
    <w:rsid w:val="00933C8B"/>
    <w:rsid w:val="009553EC"/>
    <w:rsid w:val="0097330E"/>
    <w:rsid w:val="00974330"/>
    <w:rsid w:val="0097498C"/>
    <w:rsid w:val="00976A27"/>
    <w:rsid w:val="00982766"/>
    <w:rsid w:val="009852C4"/>
    <w:rsid w:val="00985F26"/>
    <w:rsid w:val="0099583E"/>
    <w:rsid w:val="009A0242"/>
    <w:rsid w:val="009A59ED"/>
    <w:rsid w:val="009B1528"/>
    <w:rsid w:val="009B5AA8"/>
    <w:rsid w:val="009B70D5"/>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5356D"/>
    <w:rsid w:val="00A6343B"/>
    <w:rsid w:val="00A65C50"/>
    <w:rsid w:val="00A66DD2"/>
    <w:rsid w:val="00A91CA8"/>
    <w:rsid w:val="00AA41B3"/>
    <w:rsid w:val="00AA6670"/>
    <w:rsid w:val="00AB1ED6"/>
    <w:rsid w:val="00AB397D"/>
    <w:rsid w:val="00AB638A"/>
    <w:rsid w:val="00AB6E43"/>
    <w:rsid w:val="00AC1349"/>
    <w:rsid w:val="00AD6C51"/>
    <w:rsid w:val="00AD7173"/>
    <w:rsid w:val="00AF3016"/>
    <w:rsid w:val="00B03A45"/>
    <w:rsid w:val="00B0588D"/>
    <w:rsid w:val="00B05BB3"/>
    <w:rsid w:val="00B15A86"/>
    <w:rsid w:val="00B21B9C"/>
    <w:rsid w:val="00B2236C"/>
    <w:rsid w:val="00B22FE6"/>
    <w:rsid w:val="00B238C7"/>
    <w:rsid w:val="00B3033D"/>
    <w:rsid w:val="00B33BC8"/>
    <w:rsid w:val="00B356AF"/>
    <w:rsid w:val="00B62087"/>
    <w:rsid w:val="00B62F41"/>
    <w:rsid w:val="00B73785"/>
    <w:rsid w:val="00B760E1"/>
    <w:rsid w:val="00B807F8"/>
    <w:rsid w:val="00B858FF"/>
    <w:rsid w:val="00BA1AB3"/>
    <w:rsid w:val="00BA52DD"/>
    <w:rsid w:val="00BA6421"/>
    <w:rsid w:val="00BB27BF"/>
    <w:rsid w:val="00BB34E6"/>
    <w:rsid w:val="00BB4E50"/>
    <w:rsid w:val="00BB4FEC"/>
    <w:rsid w:val="00BC402F"/>
    <w:rsid w:val="00BD27BA"/>
    <w:rsid w:val="00BE13EF"/>
    <w:rsid w:val="00BE40A5"/>
    <w:rsid w:val="00BE6454"/>
    <w:rsid w:val="00BF39A4"/>
    <w:rsid w:val="00C02797"/>
    <w:rsid w:val="00C06FBA"/>
    <w:rsid w:val="00C10283"/>
    <w:rsid w:val="00C110CC"/>
    <w:rsid w:val="00C22886"/>
    <w:rsid w:val="00C25C8F"/>
    <w:rsid w:val="00C263C6"/>
    <w:rsid w:val="00C635B6"/>
    <w:rsid w:val="00C70DFC"/>
    <w:rsid w:val="00C7316A"/>
    <w:rsid w:val="00C82466"/>
    <w:rsid w:val="00C84097"/>
    <w:rsid w:val="00CB1AE1"/>
    <w:rsid w:val="00CB2300"/>
    <w:rsid w:val="00CB429B"/>
    <w:rsid w:val="00CC2753"/>
    <w:rsid w:val="00CD093E"/>
    <w:rsid w:val="00CD1556"/>
    <w:rsid w:val="00CD1FD7"/>
    <w:rsid w:val="00CE199A"/>
    <w:rsid w:val="00CE5AC7"/>
    <w:rsid w:val="00CF0BBB"/>
    <w:rsid w:val="00D112B7"/>
    <w:rsid w:val="00D1283A"/>
    <w:rsid w:val="00D17979"/>
    <w:rsid w:val="00D2075F"/>
    <w:rsid w:val="00D3257B"/>
    <w:rsid w:val="00D40416"/>
    <w:rsid w:val="00D45CF7"/>
    <w:rsid w:val="00D4782A"/>
    <w:rsid w:val="00D7603E"/>
    <w:rsid w:val="00D8579C"/>
    <w:rsid w:val="00D90124"/>
    <w:rsid w:val="00D9057C"/>
    <w:rsid w:val="00D9392F"/>
    <w:rsid w:val="00DA41F5"/>
    <w:rsid w:val="00DB5B54"/>
    <w:rsid w:val="00DB7E1B"/>
    <w:rsid w:val="00DC1D81"/>
    <w:rsid w:val="00DE1A1D"/>
    <w:rsid w:val="00E0580B"/>
    <w:rsid w:val="00E451EA"/>
    <w:rsid w:val="00E53E52"/>
    <w:rsid w:val="00E57F4B"/>
    <w:rsid w:val="00E63889"/>
    <w:rsid w:val="00E65EB7"/>
    <w:rsid w:val="00E71C8D"/>
    <w:rsid w:val="00E72360"/>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709FD"/>
  <w15:chartTrackingRefBased/>
  <w15:docId w15:val="{26BBB62F-12BF-440B-A9AE-89C4D974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bn-BD"/>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bidi="ar-SA"/>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bidi="ar-SA"/>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261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4381">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87248868">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1074297">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85718025">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858474405">
      <w:bodyDiv w:val="1"/>
      <w:marLeft w:val="0"/>
      <w:marRight w:val="0"/>
      <w:marTop w:val="0"/>
      <w:marBottom w:val="0"/>
      <w:divBdr>
        <w:top w:val="none" w:sz="0" w:space="0" w:color="auto"/>
        <w:left w:val="none" w:sz="0" w:space="0" w:color="auto"/>
        <w:bottom w:val="none" w:sz="0" w:space="0" w:color="auto"/>
        <w:right w:val="none" w:sz="0" w:space="0" w:color="auto"/>
      </w:divBdr>
    </w:div>
    <w:div w:id="995379350">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06961626">
      <w:bodyDiv w:val="1"/>
      <w:marLeft w:val="0"/>
      <w:marRight w:val="0"/>
      <w:marTop w:val="0"/>
      <w:marBottom w:val="0"/>
      <w:divBdr>
        <w:top w:val="none" w:sz="0" w:space="0" w:color="auto"/>
        <w:left w:val="none" w:sz="0" w:space="0" w:color="auto"/>
        <w:bottom w:val="none" w:sz="0" w:space="0" w:color="auto"/>
        <w:right w:val="none" w:sz="0" w:space="0" w:color="auto"/>
      </w:divBdr>
    </w:div>
    <w:div w:id="1735351408">
      <w:bodyDiv w:val="1"/>
      <w:marLeft w:val="0"/>
      <w:marRight w:val="0"/>
      <w:marTop w:val="0"/>
      <w:marBottom w:val="0"/>
      <w:divBdr>
        <w:top w:val="none" w:sz="0" w:space="0" w:color="auto"/>
        <w:left w:val="none" w:sz="0" w:space="0" w:color="auto"/>
        <w:bottom w:val="none" w:sz="0" w:space="0" w:color="auto"/>
        <w:right w:val="none" w:sz="0" w:space="0" w:color="auto"/>
      </w:divBdr>
    </w:div>
    <w:div w:id="1834448272">
      <w:bodyDiv w:val="1"/>
      <w:marLeft w:val="0"/>
      <w:marRight w:val="0"/>
      <w:marTop w:val="0"/>
      <w:marBottom w:val="0"/>
      <w:divBdr>
        <w:top w:val="none" w:sz="0" w:space="0" w:color="auto"/>
        <w:left w:val="none" w:sz="0" w:space="0" w:color="auto"/>
        <w:bottom w:val="none" w:sz="0" w:space="0" w:color="auto"/>
        <w:right w:val="none" w:sz="0" w:space="0" w:color="auto"/>
      </w:divBdr>
    </w:div>
    <w:div w:id="2082368861">
      <w:bodyDiv w:val="1"/>
      <w:marLeft w:val="0"/>
      <w:marRight w:val="0"/>
      <w:marTop w:val="0"/>
      <w:marBottom w:val="0"/>
      <w:divBdr>
        <w:top w:val="none" w:sz="0" w:space="0" w:color="auto"/>
        <w:left w:val="none" w:sz="0" w:space="0" w:color="auto"/>
        <w:bottom w:val="none" w:sz="0" w:space="0" w:color="auto"/>
        <w:right w:val="none" w:sz="0" w:space="0" w:color="auto"/>
      </w:divBdr>
    </w:div>
    <w:div w:id="21443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err.com/index.php/JE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DB2A2-EACA-40AF-A21A-50F413CD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649</Words>
  <Characters>3700</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vt:vector>
  </TitlesOfParts>
  <Company/>
  <LinksUpToDate>false</LinksUpToDate>
  <CharactersWithSpaces>4341</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7209001</vt:i4>
      </vt:variant>
      <vt:variant>
        <vt:i4>0</vt:i4>
      </vt:variant>
      <vt:variant>
        <vt:i4>0</vt:i4>
      </vt:variant>
      <vt:variant>
        <vt:i4>5</vt:i4>
      </vt:variant>
      <vt:variant>
        <vt:lpwstr>https://journaljerr.com/index.php/JERR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Editor-24</cp:lastModifiedBy>
  <cp:revision>19</cp:revision>
  <dcterms:created xsi:type="dcterms:W3CDTF">2025-02-03T16:27:00Z</dcterms:created>
  <dcterms:modified xsi:type="dcterms:W3CDTF">2025-02-19T10:49:00Z</dcterms:modified>
</cp:coreProperties>
</file>