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3DAD7" w14:textId="0A9355FB" w:rsidR="00DC07B5" w:rsidRPr="00AE2069" w:rsidRDefault="00DC07B5" w:rsidP="00DC07B5">
      <w:pPr>
        <w:spacing w:after="49" w:line="259" w:lineRule="auto"/>
        <w:ind w:left="10"/>
        <w:jc w:val="center"/>
        <w:rPr>
          <w:b/>
          <w:bCs/>
          <w:szCs w:val="24"/>
        </w:rPr>
      </w:pPr>
      <w:bookmarkStart w:id="0" w:name="_GoBack"/>
      <w:r w:rsidRPr="00AE2069">
        <w:rPr>
          <w:b/>
          <w:bCs/>
          <w:szCs w:val="24"/>
        </w:rPr>
        <w:t>PHYTOCHEMICAL PROFILING OF ATHIMATHURA</w:t>
      </w:r>
    </w:p>
    <w:p w14:paraId="2F3F49F1" w14:textId="75A351D8" w:rsidR="00DC07B5" w:rsidRDefault="00DC07B5" w:rsidP="00DC07B5">
      <w:pPr>
        <w:spacing w:after="49" w:line="259" w:lineRule="auto"/>
        <w:ind w:left="10"/>
        <w:jc w:val="center"/>
        <w:rPr>
          <w:b/>
          <w:bCs/>
          <w:szCs w:val="24"/>
        </w:rPr>
      </w:pPr>
      <w:r w:rsidRPr="00AE2069">
        <w:rPr>
          <w:b/>
          <w:bCs/>
          <w:szCs w:val="24"/>
        </w:rPr>
        <w:t>CHOOR</w:t>
      </w:r>
      <w:r w:rsidR="00624C41">
        <w:rPr>
          <w:b/>
          <w:bCs/>
          <w:szCs w:val="24"/>
        </w:rPr>
        <w:t>A</w:t>
      </w:r>
      <w:r w:rsidRPr="00AE2069">
        <w:rPr>
          <w:b/>
          <w:bCs/>
          <w:szCs w:val="24"/>
        </w:rPr>
        <w:t>NAM</w:t>
      </w:r>
      <w:r w:rsidR="009D053B">
        <w:rPr>
          <w:b/>
          <w:bCs/>
          <w:szCs w:val="24"/>
        </w:rPr>
        <w:t xml:space="preserve"> A POLYHERBAL FORMULATION</w:t>
      </w:r>
      <w:r w:rsidRPr="00AE2069">
        <w:rPr>
          <w:b/>
          <w:bCs/>
          <w:szCs w:val="24"/>
        </w:rPr>
        <w:t>: A GC-MS ANALYSIS</w:t>
      </w:r>
    </w:p>
    <w:bookmarkEnd w:id="0"/>
    <w:p w14:paraId="71961266" w14:textId="77777777" w:rsidR="00224702" w:rsidRDefault="00224702" w:rsidP="000B263A">
      <w:pPr>
        <w:spacing w:after="366" w:line="259" w:lineRule="auto"/>
        <w:ind w:left="0" w:firstLine="0"/>
      </w:pPr>
    </w:p>
    <w:p w14:paraId="0F799AEB" w14:textId="77777777" w:rsidR="00224702" w:rsidRDefault="00224702" w:rsidP="000B263A">
      <w:pPr>
        <w:spacing w:after="366" w:line="259" w:lineRule="auto"/>
        <w:ind w:left="0" w:firstLine="0"/>
      </w:pPr>
    </w:p>
    <w:p w14:paraId="6991B89E" w14:textId="77777777" w:rsidR="00224702" w:rsidRDefault="00224702" w:rsidP="000B263A">
      <w:pPr>
        <w:spacing w:after="366" w:line="259" w:lineRule="auto"/>
        <w:ind w:left="0" w:firstLine="0"/>
      </w:pPr>
    </w:p>
    <w:p w14:paraId="25B4812B" w14:textId="77777777" w:rsidR="00224702" w:rsidRDefault="00224702" w:rsidP="000B263A">
      <w:pPr>
        <w:spacing w:after="366" w:line="259" w:lineRule="auto"/>
        <w:ind w:left="0" w:firstLine="0"/>
      </w:pPr>
    </w:p>
    <w:p w14:paraId="675F14E5" w14:textId="77777777" w:rsidR="00224702" w:rsidRDefault="00224702" w:rsidP="000B263A">
      <w:pPr>
        <w:spacing w:after="366" w:line="259" w:lineRule="auto"/>
        <w:ind w:left="0" w:firstLine="0"/>
      </w:pPr>
    </w:p>
    <w:p w14:paraId="355AE875" w14:textId="18CC0EC3" w:rsidR="00510BD1" w:rsidRPr="000B263A" w:rsidRDefault="000B263A" w:rsidP="000B263A">
      <w:pPr>
        <w:spacing w:after="366" w:line="259" w:lineRule="auto"/>
        <w:ind w:left="0" w:firstLine="0"/>
        <w:rPr>
          <w:color w:val="0563C1"/>
          <w:szCs w:val="24"/>
          <w:u w:val="single" w:color="0563C1"/>
        </w:rPr>
      </w:pPr>
      <w:r>
        <w:t xml:space="preserve">         </w:t>
      </w:r>
      <w:r w:rsidR="00DC07B5" w:rsidRPr="00150236">
        <w:rPr>
          <w:b/>
          <w:szCs w:val="24"/>
        </w:rPr>
        <w:t>Abstract</w:t>
      </w:r>
    </w:p>
    <w:p w14:paraId="1FE209C4" w14:textId="7821AB11" w:rsidR="00DC07B5" w:rsidRPr="00150236" w:rsidRDefault="00DC07B5" w:rsidP="00510BD1">
      <w:pPr>
        <w:spacing w:line="360" w:lineRule="auto"/>
        <w:ind w:left="557" w:firstLine="0"/>
        <w:rPr>
          <w:b/>
          <w:szCs w:val="24"/>
        </w:rPr>
      </w:pPr>
      <w:proofErr w:type="spellStart"/>
      <w:proofErr w:type="gramStart"/>
      <w:r w:rsidRPr="00150236">
        <w:rPr>
          <w:b/>
          <w:szCs w:val="24"/>
        </w:rPr>
        <w:t>Background:</w:t>
      </w:r>
      <w:r w:rsidRPr="00150236">
        <w:rPr>
          <w:szCs w:val="24"/>
        </w:rPr>
        <w:t>Athimathura</w:t>
      </w:r>
      <w:proofErr w:type="spellEnd"/>
      <w:proofErr w:type="gramEnd"/>
      <w:r w:rsidRPr="00150236">
        <w:rPr>
          <w:szCs w:val="24"/>
        </w:rPr>
        <w:t xml:space="preserve"> </w:t>
      </w:r>
      <w:proofErr w:type="spellStart"/>
      <w:r w:rsidRPr="00150236">
        <w:rPr>
          <w:szCs w:val="24"/>
        </w:rPr>
        <w:t>Choornam</w:t>
      </w:r>
      <w:proofErr w:type="spellEnd"/>
      <w:r w:rsidRPr="00150236">
        <w:rPr>
          <w:szCs w:val="24"/>
        </w:rPr>
        <w:t xml:space="preserve">, a traditional Siddha formulation, has been employed for centuries to treat various ailments. </w:t>
      </w:r>
      <w:proofErr w:type="spellStart"/>
      <w:r w:rsidRPr="00150236">
        <w:rPr>
          <w:b/>
          <w:szCs w:val="24"/>
        </w:rPr>
        <w:t>Aim:</w:t>
      </w:r>
      <w:r w:rsidRPr="00150236">
        <w:rPr>
          <w:szCs w:val="24"/>
        </w:rPr>
        <w:t>This</w:t>
      </w:r>
      <w:proofErr w:type="spellEnd"/>
      <w:r w:rsidRPr="00150236">
        <w:rPr>
          <w:szCs w:val="24"/>
        </w:rPr>
        <w:t xml:space="preserve"> study is aimed to investigate the phytochemical profile of Athimathura Choornam by using Gas Chromatography-Mass Spectrometry (GC-MS) analysis.</w:t>
      </w:r>
      <w:r w:rsidRPr="00150236">
        <w:rPr>
          <w:b/>
          <w:szCs w:val="24"/>
        </w:rPr>
        <w:t xml:space="preserve">Methods: </w:t>
      </w:r>
      <w:r w:rsidRPr="00150236">
        <w:rPr>
          <w:szCs w:val="24"/>
        </w:rPr>
        <w:t xml:space="preserve">Gas chromatography-mass spectrometry (GC-MS) analysis was conducted on a Nexis GC 2030 MS AP 2020 NX instrument, by utilizing reagents including HPLC -grade  ethanol, concentrated sulfuric acid,  concentrated nitric acid, and HPLC-grade water. Sample preparation involved diluting 1g of sample in 50ml ethanol, followed by filtration using   helium gas as the carrier."  </w:t>
      </w:r>
      <w:r w:rsidRPr="00150236">
        <w:rPr>
          <w:b/>
          <w:szCs w:val="24"/>
        </w:rPr>
        <w:t xml:space="preserve">Results: </w:t>
      </w:r>
      <w:r w:rsidRPr="00150236">
        <w:rPr>
          <w:szCs w:val="24"/>
        </w:rPr>
        <w:t>The GC-MS chromatogram revealed 10 bioactive compounds, including squalene compounds. The identified compunds are Alpha.Terpinyl acetate,(Terpenoid)1,3 Cyclohexadine,Benzene propanoic acid (belongs to Aromatic carboxylic acids),Butan 2 one(Ketones),2,4- decadienamide(amide group),2-[4-methyl-6(2,6,6-trimethyl</w:t>
      </w:r>
      <w:r w:rsidR="00510BD1">
        <w:rPr>
          <w:szCs w:val="24"/>
        </w:rPr>
        <w:t xml:space="preserve"> </w:t>
      </w:r>
      <w:r w:rsidRPr="00150236">
        <w:rPr>
          <w:szCs w:val="24"/>
        </w:rPr>
        <w:t xml:space="preserve">cyclohex-1enyl)hexa-1,3,5-trienyl](belongs to Terpenoids,Sesquiterpenes),1-(4-hydroxy-3methoxyphenyl)dec-4-en-3one(Phenylalkanones),Retrofractamide-A(Belongs to alkaloids, amides and Peptides),5-hydroxy-1-(-4-hydroxy-3-methoxy phenyl)decan-3one(Phenylalkanones), squalene(Terpenes group). The compounds were identified </w:t>
      </w:r>
      <w:proofErr w:type="gramStart"/>
      <w:r w:rsidRPr="00150236">
        <w:rPr>
          <w:szCs w:val="24"/>
        </w:rPr>
        <w:t>by  quantifiying</w:t>
      </w:r>
      <w:proofErr w:type="gramEnd"/>
      <w:r w:rsidRPr="00150236">
        <w:rPr>
          <w:szCs w:val="24"/>
        </w:rPr>
        <w:t xml:space="preserve"> using peak area and internal standard methods. The results revealed the presence of therapeutically relevant compounds, by substantiating the traditional uses of Athimathura Choornam. </w:t>
      </w:r>
      <w:r w:rsidRPr="00150236">
        <w:rPr>
          <w:b/>
          <w:szCs w:val="24"/>
        </w:rPr>
        <w:t xml:space="preserve">Conclusion: </w:t>
      </w:r>
      <w:r w:rsidRPr="00150236">
        <w:rPr>
          <w:szCs w:val="24"/>
        </w:rPr>
        <w:t xml:space="preserve">This study provides a capacious phytochemical profile of Athimathura Choornam, </w:t>
      </w:r>
      <w:r w:rsidR="00A25B30" w:rsidRPr="00150236">
        <w:rPr>
          <w:szCs w:val="24"/>
        </w:rPr>
        <w:t xml:space="preserve">paving the </w:t>
      </w:r>
      <w:proofErr w:type="gramStart"/>
      <w:r w:rsidR="00A25B30" w:rsidRPr="00150236">
        <w:rPr>
          <w:szCs w:val="24"/>
        </w:rPr>
        <w:t xml:space="preserve">way </w:t>
      </w:r>
      <w:r w:rsidRPr="00150236">
        <w:rPr>
          <w:szCs w:val="24"/>
        </w:rPr>
        <w:t xml:space="preserve"> for</w:t>
      </w:r>
      <w:proofErr w:type="gramEnd"/>
      <w:r w:rsidRPr="00150236">
        <w:rPr>
          <w:szCs w:val="24"/>
        </w:rPr>
        <w:t xml:space="preserve"> further pharmacological and clinical investigations.</w:t>
      </w:r>
      <w:r w:rsidRPr="00150236">
        <w:rPr>
          <w:b/>
          <w:szCs w:val="24"/>
        </w:rPr>
        <w:t xml:space="preserve"> </w:t>
      </w:r>
    </w:p>
    <w:p w14:paraId="3D9D61DF" w14:textId="77777777" w:rsidR="00DC07B5" w:rsidRPr="00150236" w:rsidRDefault="00DC07B5" w:rsidP="00510BD1">
      <w:pPr>
        <w:spacing w:line="360" w:lineRule="auto"/>
        <w:ind w:left="567"/>
        <w:rPr>
          <w:szCs w:val="24"/>
        </w:rPr>
      </w:pPr>
      <w:r w:rsidRPr="00150236">
        <w:rPr>
          <w:b/>
          <w:szCs w:val="24"/>
        </w:rPr>
        <w:lastRenderedPageBreak/>
        <w:t>Keywords</w:t>
      </w:r>
      <w:r w:rsidRPr="00150236">
        <w:rPr>
          <w:szCs w:val="24"/>
        </w:rPr>
        <w:t xml:space="preserve">: </w:t>
      </w:r>
      <w:proofErr w:type="spellStart"/>
      <w:r w:rsidRPr="00150236">
        <w:rPr>
          <w:szCs w:val="24"/>
        </w:rPr>
        <w:t>Athimathura</w:t>
      </w:r>
      <w:proofErr w:type="spellEnd"/>
      <w:r w:rsidRPr="00150236">
        <w:rPr>
          <w:szCs w:val="24"/>
        </w:rPr>
        <w:t xml:space="preserve"> </w:t>
      </w:r>
      <w:proofErr w:type="spellStart"/>
      <w:r w:rsidRPr="00150236">
        <w:rPr>
          <w:szCs w:val="24"/>
        </w:rPr>
        <w:t>Choornam</w:t>
      </w:r>
      <w:proofErr w:type="spellEnd"/>
      <w:r w:rsidRPr="00150236">
        <w:rPr>
          <w:szCs w:val="24"/>
        </w:rPr>
        <w:t xml:space="preserve">, GC-MS, Phytochemical profiling, Squalene </w:t>
      </w:r>
      <w:proofErr w:type="gramStart"/>
      <w:r w:rsidRPr="00150236">
        <w:rPr>
          <w:szCs w:val="24"/>
        </w:rPr>
        <w:t>compounds,Terpenoids</w:t>
      </w:r>
      <w:proofErr w:type="gramEnd"/>
      <w:r w:rsidRPr="00150236">
        <w:rPr>
          <w:szCs w:val="24"/>
        </w:rPr>
        <w:t xml:space="preserve">.  </w:t>
      </w:r>
    </w:p>
    <w:p w14:paraId="785A212A" w14:textId="77777777" w:rsidR="00DC07B5" w:rsidRPr="00150236" w:rsidRDefault="00DC07B5" w:rsidP="00510BD1">
      <w:pPr>
        <w:spacing w:after="366" w:line="360" w:lineRule="auto"/>
        <w:ind w:left="29" w:firstLine="0"/>
        <w:jc w:val="left"/>
        <w:rPr>
          <w:szCs w:val="24"/>
        </w:rPr>
      </w:pPr>
    </w:p>
    <w:p w14:paraId="46ED759A" w14:textId="77777777" w:rsidR="00510BD1" w:rsidRDefault="00510BD1" w:rsidP="00150236">
      <w:pPr>
        <w:tabs>
          <w:tab w:val="left" w:pos="3515"/>
        </w:tabs>
        <w:spacing w:after="313" w:line="360" w:lineRule="auto"/>
        <w:ind w:left="0" w:right="95" w:firstLine="0"/>
        <w:rPr>
          <w:b/>
          <w:bCs/>
          <w:szCs w:val="24"/>
        </w:rPr>
      </w:pPr>
    </w:p>
    <w:p w14:paraId="4F448054" w14:textId="063F56B1" w:rsidR="00A25B30" w:rsidRPr="00F45B41" w:rsidRDefault="009D053B" w:rsidP="00150236">
      <w:pPr>
        <w:tabs>
          <w:tab w:val="left" w:pos="3515"/>
        </w:tabs>
        <w:spacing w:after="313" w:line="360" w:lineRule="auto"/>
        <w:ind w:left="0" w:right="95" w:firstLine="0"/>
        <w:rPr>
          <w:szCs w:val="24"/>
        </w:rPr>
      </w:pPr>
      <w:r w:rsidRPr="00F45B41">
        <w:rPr>
          <w:b/>
          <w:bCs/>
          <w:szCs w:val="24"/>
        </w:rPr>
        <w:t>1.</w:t>
      </w:r>
      <w:r w:rsidR="00A25B30" w:rsidRPr="00F45B41">
        <w:rPr>
          <w:b/>
          <w:bCs/>
          <w:szCs w:val="24"/>
        </w:rPr>
        <w:t>BACKGROUND</w:t>
      </w:r>
    </w:p>
    <w:p w14:paraId="11FC033D" w14:textId="37C4A16F" w:rsidR="00A25B30" w:rsidRPr="00F45B41" w:rsidRDefault="00A25B30" w:rsidP="00150236">
      <w:pPr>
        <w:spacing w:after="313" w:line="360" w:lineRule="auto"/>
        <w:ind w:left="0" w:right="423" w:firstLine="0"/>
        <w:rPr>
          <w:szCs w:val="24"/>
          <w:lang w:val="en-US"/>
        </w:rPr>
      </w:pPr>
      <w:r w:rsidRPr="00F45B41">
        <w:rPr>
          <w:szCs w:val="24"/>
          <w:lang w:val="en-US"/>
        </w:rPr>
        <w:t xml:space="preserve">Athimathura Chooranam, a traditional Siddha formulation, has been </w:t>
      </w:r>
      <w:r w:rsidR="000612A6" w:rsidRPr="00F45B41">
        <w:rPr>
          <w:szCs w:val="24"/>
          <w:lang w:val="en-US"/>
        </w:rPr>
        <w:t>hired</w:t>
      </w:r>
      <w:r w:rsidRPr="00F45B41">
        <w:rPr>
          <w:szCs w:val="24"/>
          <w:lang w:val="en-US"/>
        </w:rPr>
        <w:t xml:space="preserve"> for </w:t>
      </w:r>
      <w:r w:rsidR="000612A6" w:rsidRPr="00F45B41">
        <w:rPr>
          <w:szCs w:val="24"/>
          <w:lang w:val="en-US"/>
        </w:rPr>
        <w:t>years</w:t>
      </w:r>
      <w:r w:rsidRPr="00F45B41">
        <w:rPr>
          <w:szCs w:val="24"/>
          <w:lang w:val="en-US"/>
        </w:rPr>
        <w:t xml:space="preserve"> to treat various </w:t>
      </w:r>
      <w:r w:rsidR="000612A6" w:rsidRPr="00F45B41">
        <w:rPr>
          <w:szCs w:val="24"/>
          <w:lang w:val="en-US"/>
        </w:rPr>
        <w:t>afflictions</w:t>
      </w:r>
      <w:r w:rsidRPr="00F45B41">
        <w:rPr>
          <w:szCs w:val="24"/>
          <w:lang w:val="en-US"/>
        </w:rPr>
        <w:t>, includin</w:t>
      </w:r>
      <w:r w:rsidR="000612A6" w:rsidRPr="00F45B41">
        <w:rPr>
          <w:szCs w:val="24"/>
          <w:lang w:val="en-US"/>
        </w:rPr>
        <w:t>g</w:t>
      </w:r>
      <w:r w:rsidRPr="00F45B41">
        <w:rPr>
          <w:szCs w:val="24"/>
          <w:lang w:val="en-US"/>
        </w:rPr>
        <w:t xml:space="preserve"> respiratory and gastrointestinal disorders. According to Siddha </w:t>
      </w:r>
      <w:proofErr w:type="gramStart"/>
      <w:r w:rsidRPr="00F45B41">
        <w:rPr>
          <w:szCs w:val="24"/>
          <w:lang w:val="en-US"/>
        </w:rPr>
        <w:t>Literature ,</w:t>
      </w:r>
      <w:proofErr w:type="gramEnd"/>
      <w:r w:rsidRPr="00F45B41">
        <w:rPr>
          <w:szCs w:val="24"/>
          <w:lang w:val="en-US"/>
        </w:rPr>
        <w:t xml:space="preserve"> Athimathura Chooranam is a traditional herbal remedy that is used to relieve nausea,vomiting,head aches, Pitham and skin irritation. The </w:t>
      </w:r>
      <w:proofErr w:type="gramStart"/>
      <w:r w:rsidRPr="00F45B41">
        <w:rPr>
          <w:szCs w:val="24"/>
          <w:lang w:val="en-US"/>
        </w:rPr>
        <w:t>formulation</w:t>
      </w:r>
      <w:r w:rsidR="000612A6" w:rsidRPr="00F45B41">
        <w:rPr>
          <w:szCs w:val="24"/>
          <w:lang w:val="en-US"/>
        </w:rPr>
        <w:t xml:space="preserve"> </w:t>
      </w:r>
      <w:r w:rsidRPr="00F45B41">
        <w:rPr>
          <w:szCs w:val="24"/>
          <w:lang w:val="en-US"/>
        </w:rPr>
        <w:t xml:space="preserve"> is</w:t>
      </w:r>
      <w:proofErr w:type="gramEnd"/>
      <w:r w:rsidRPr="00F45B41">
        <w:rPr>
          <w:szCs w:val="24"/>
          <w:lang w:val="en-US"/>
        </w:rPr>
        <w:t xml:space="preserve"> a</w:t>
      </w:r>
      <w:r w:rsidR="000612A6" w:rsidRPr="00F45B41">
        <w:rPr>
          <w:szCs w:val="24"/>
          <w:lang w:val="en-US"/>
        </w:rPr>
        <w:t>llocated</w:t>
      </w:r>
      <w:r w:rsidRPr="00F45B41">
        <w:rPr>
          <w:szCs w:val="24"/>
          <w:lang w:val="en-US"/>
        </w:rPr>
        <w:t xml:space="preserve"> to its complex mixture of bioactive compounds, which remain largely unexplored. Gas Chromatography-Mass Spectrometry (GC-MS) is a powerful </w:t>
      </w:r>
      <w:r w:rsidR="000612A6" w:rsidRPr="00F45B41">
        <w:rPr>
          <w:szCs w:val="24"/>
          <w:lang w:val="en-US"/>
        </w:rPr>
        <w:t>interpretive</w:t>
      </w:r>
      <w:r w:rsidRPr="00F45B41">
        <w:rPr>
          <w:szCs w:val="24"/>
          <w:lang w:val="en-US"/>
        </w:rPr>
        <w:t xml:space="preserve"> </w:t>
      </w:r>
      <w:proofErr w:type="gramStart"/>
      <w:r w:rsidRPr="00F45B41">
        <w:rPr>
          <w:szCs w:val="24"/>
          <w:lang w:val="en-US"/>
        </w:rPr>
        <w:t xml:space="preserve">technique </w:t>
      </w:r>
      <w:r w:rsidR="000612A6" w:rsidRPr="00F45B41">
        <w:rPr>
          <w:szCs w:val="24"/>
          <w:lang w:val="en-US"/>
        </w:rPr>
        <w:t xml:space="preserve"> that</w:t>
      </w:r>
      <w:proofErr w:type="gramEnd"/>
      <w:r w:rsidR="000612A6" w:rsidRPr="00F45B41">
        <w:rPr>
          <w:szCs w:val="24"/>
          <w:lang w:val="en-US"/>
        </w:rPr>
        <w:t xml:space="preserve"> is </w:t>
      </w:r>
      <w:r w:rsidRPr="00F45B41">
        <w:rPr>
          <w:szCs w:val="24"/>
          <w:lang w:val="en-US"/>
        </w:rPr>
        <w:t>capable of identifying  the phytoconstituents present in Athimathura Chooranam.</w:t>
      </w:r>
    </w:p>
    <w:p w14:paraId="0C150425" w14:textId="108072A5" w:rsidR="00A25B30" w:rsidRPr="00F45B41" w:rsidRDefault="009D053B" w:rsidP="00150236">
      <w:pPr>
        <w:spacing w:after="313" w:line="360" w:lineRule="auto"/>
        <w:ind w:left="0" w:right="423" w:firstLine="0"/>
        <w:rPr>
          <w:szCs w:val="24"/>
        </w:rPr>
      </w:pPr>
      <w:r w:rsidRPr="00F45B41">
        <w:rPr>
          <w:b/>
          <w:bCs/>
          <w:szCs w:val="24"/>
        </w:rPr>
        <w:t>2.AIM</w:t>
      </w:r>
      <w:r w:rsidR="00A25B30" w:rsidRPr="00F45B41">
        <w:rPr>
          <w:szCs w:val="24"/>
        </w:rPr>
        <w:t xml:space="preserve"> </w:t>
      </w:r>
      <w:r w:rsidRPr="00F45B41">
        <w:rPr>
          <w:b/>
          <w:bCs/>
          <w:szCs w:val="24"/>
        </w:rPr>
        <w:t>AND OBJECTIVE</w:t>
      </w:r>
      <w:r w:rsidR="00A25B30" w:rsidRPr="00F45B41">
        <w:rPr>
          <w:szCs w:val="24"/>
        </w:rPr>
        <w:t xml:space="preserve">:   To </w:t>
      </w:r>
      <w:r w:rsidR="000612A6" w:rsidRPr="00F45B41">
        <w:rPr>
          <w:szCs w:val="24"/>
        </w:rPr>
        <w:t>evaluate</w:t>
      </w:r>
      <w:r w:rsidR="00A25B30" w:rsidRPr="00F45B41">
        <w:rPr>
          <w:szCs w:val="24"/>
        </w:rPr>
        <w:t xml:space="preserve"> the phytochemical profile of Athimathura Chooranam using Gas chromatography-Mass Spectrometry (GC-MS) analysis and </w:t>
      </w:r>
      <w:r w:rsidR="000612A6" w:rsidRPr="00F45B41">
        <w:rPr>
          <w:szCs w:val="24"/>
        </w:rPr>
        <w:t>relate</w:t>
      </w:r>
      <w:r w:rsidR="00A25B30" w:rsidRPr="00F45B41">
        <w:rPr>
          <w:szCs w:val="24"/>
        </w:rPr>
        <w:t xml:space="preserve"> the identified compounds with its traditional therapeutic claims.</w:t>
      </w:r>
    </w:p>
    <w:p w14:paraId="1D4CAFC6" w14:textId="581F34F6" w:rsidR="00A25B30" w:rsidRPr="00F45B41" w:rsidRDefault="009D053B" w:rsidP="00150236">
      <w:pPr>
        <w:spacing w:after="313" w:line="360" w:lineRule="auto"/>
        <w:ind w:left="0" w:right="423"/>
        <w:rPr>
          <w:szCs w:val="24"/>
        </w:rPr>
      </w:pPr>
      <w:r w:rsidRPr="00F45B41">
        <w:rPr>
          <w:b/>
          <w:bCs/>
          <w:szCs w:val="24"/>
        </w:rPr>
        <w:t xml:space="preserve"> 2.1 OBJECTIVE</w:t>
      </w:r>
      <w:r w:rsidRPr="00F45B41">
        <w:rPr>
          <w:szCs w:val="24"/>
        </w:rPr>
        <w:t>:</w:t>
      </w:r>
      <w:proofErr w:type="gramStart"/>
      <w:r w:rsidR="00A25B30" w:rsidRPr="00F45B41">
        <w:rPr>
          <w:szCs w:val="24"/>
        </w:rPr>
        <w:t>1.To</w:t>
      </w:r>
      <w:proofErr w:type="gramEnd"/>
      <w:r w:rsidR="00A25B30" w:rsidRPr="00F45B41">
        <w:rPr>
          <w:szCs w:val="24"/>
        </w:rPr>
        <w:t xml:space="preserve"> </w:t>
      </w:r>
      <w:r w:rsidR="000612A6" w:rsidRPr="00F45B41">
        <w:rPr>
          <w:szCs w:val="24"/>
        </w:rPr>
        <w:t>relate</w:t>
      </w:r>
      <w:r w:rsidR="00A25B30" w:rsidRPr="00F45B41">
        <w:rPr>
          <w:szCs w:val="24"/>
        </w:rPr>
        <w:t xml:space="preserve"> the identified compounds with the formulation’s traditional therapeutic claims.</w:t>
      </w:r>
    </w:p>
    <w:p w14:paraId="21FFF87A" w14:textId="32FB045A" w:rsidR="00A25B30" w:rsidRPr="00F45B41" w:rsidRDefault="00A25B30" w:rsidP="00150236">
      <w:pPr>
        <w:spacing w:after="313" w:line="360" w:lineRule="auto"/>
        <w:ind w:left="0" w:right="423" w:firstLine="0"/>
        <w:rPr>
          <w:b/>
          <w:bCs/>
          <w:szCs w:val="24"/>
        </w:rPr>
      </w:pPr>
      <w:r w:rsidRPr="00F45B41">
        <w:rPr>
          <w:szCs w:val="24"/>
        </w:rPr>
        <w:t xml:space="preserve">     </w:t>
      </w:r>
      <w:r w:rsidR="00624C41" w:rsidRPr="00F45B41">
        <w:rPr>
          <w:szCs w:val="24"/>
        </w:rPr>
        <w:t xml:space="preserve">          </w:t>
      </w:r>
      <w:r w:rsidR="009D053B" w:rsidRPr="00F45B41">
        <w:rPr>
          <w:szCs w:val="24"/>
        </w:rPr>
        <w:t xml:space="preserve">         </w:t>
      </w:r>
      <w:r w:rsidR="00150236">
        <w:rPr>
          <w:szCs w:val="24"/>
        </w:rPr>
        <w:t xml:space="preserve">   </w:t>
      </w:r>
      <w:r w:rsidR="009D053B" w:rsidRPr="00F45B41">
        <w:rPr>
          <w:szCs w:val="24"/>
        </w:rPr>
        <w:t xml:space="preserve"> </w:t>
      </w:r>
      <w:r w:rsidR="00624C41" w:rsidRPr="00F45B41">
        <w:rPr>
          <w:szCs w:val="24"/>
        </w:rPr>
        <w:t xml:space="preserve"> </w:t>
      </w:r>
      <w:r w:rsidRPr="00F45B41">
        <w:rPr>
          <w:szCs w:val="24"/>
        </w:rPr>
        <w:t xml:space="preserve"> 2.To Evaluate the potential Pharmacological activities of the identified compounds.</w:t>
      </w:r>
    </w:p>
    <w:p w14:paraId="73EC26FA" w14:textId="4853F65D" w:rsidR="00A25B30" w:rsidRPr="00F45B41" w:rsidRDefault="009D053B" w:rsidP="00150236">
      <w:pPr>
        <w:spacing w:after="313" w:line="360" w:lineRule="auto"/>
        <w:ind w:left="0" w:right="423" w:firstLine="0"/>
        <w:rPr>
          <w:b/>
          <w:bCs/>
          <w:szCs w:val="24"/>
        </w:rPr>
      </w:pPr>
      <w:r w:rsidRPr="00F45B41">
        <w:rPr>
          <w:b/>
          <w:bCs/>
          <w:szCs w:val="24"/>
        </w:rPr>
        <w:t>3.MATERIALS AND METHODS:</w:t>
      </w:r>
    </w:p>
    <w:p w14:paraId="63E16A09" w14:textId="02129CE4" w:rsidR="009D053B" w:rsidRPr="00F45B41" w:rsidRDefault="009D053B" w:rsidP="00150236">
      <w:pPr>
        <w:spacing w:after="313" w:line="360" w:lineRule="auto"/>
        <w:ind w:left="0" w:right="423" w:firstLine="0"/>
        <w:rPr>
          <w:szCs w:val="24"/>
        </w:rPr>
      </w:pPr>
      <w:r w:rsidRPr="00F45B41">
        <w:rPr>
          <w:b/>
          <w:bCs/>
          <w:szCs w:val="24"/>
        </w:rPr>
        <w:t xml:space="preserve">3.1 PREPARATION OF SAMPLE:   </w:t>
      </w:r>
      <w:r w:rsidRPr="00F45B41">
        <w:rPr>
          <w:szCs w:val="24"/>
        </w:rPr>
        <w:t>The raw drugs were procured from indigenous raw drug store</w:t>
      </w:r>
      <w:r w:rsidR="00D06921" w:rsidRPr="00F45B41">
        <w:rPr>
          <w:szCs w:val="24"/>
        </w:rPr>
        <w:t xml:space="preserve"> in Chennai</w:t>
      </w:r>
      <w:r w:rsidRPr="00F45B41">
        <w:rPr>
          <w:szCs w:val="24"/>
        </w:rPr>
        <w:t xml:space="preserve"> and</w:t>
      </w:r>
      <w:r w:rsidR="00D06921" w:rsidRPr="00F45B41">
        <w:rPr>
          <w:szCs w:val="24"/>
        </w:rPr>
        <w:t xml:space="preserve"> drugs was</w:t>
      </w:r>
      <w:r w:rsidRPr="00F45B41">
        <w:rPr>
          <w:szCs w:val="24"/>
        </w:rPr>
        <w:t xml:space="preserve"> purified according to </w:t>
      </w:r>
      <w:proofErr w:type="spellStart"/>
      <w:r w:rsidRPr="00F45B41">
        <w:rPr>
          <w:szCs w:val="24"/>
        </w:rPr>
        <w:t>Sikicharatnam</w:t>
      </w:r>
      <w:proofErr w:type="spellEnd"/>
      <w:r w:rsidRPr="00F45B41">
        <w:rPr>
          <w:szCs w:val="24"/>
        </w:rPr>
        <w:t xml:space="preserve"> </w:t>
      </w:r>
      <w:proofErr w:type="spellStart"/>
      <w:r w:rsidRPr="00F45B41">
        <w:rPr>
          <w:szCs w:val="24"/>
        </w:rPr>
        <w:t>deepam</w:t>
      </w:r>
      <w:proofErr w:type="spellEnd"/>
      <w:r w:rsidRPr="00F45B41">
        <w:rPr>
          <w:szCs w:val="24"/>
        </w:rPr>
        <w:t xml:space="preserve"> and </w:t>
      </w:r>
      <w:proofErr w:type="spellStart"/>
      <w:r w:rsidRPr="00F45B41">
        <w:rPr>
          <w:szCs w:val="24"/>
        </w:rPr>
        <w:t>Marunthusei</w:t>
      </w:r>
      <w:proofErr w:type="spellEnd"/>
      <w:r w:rsidR="00112319" w:rsidRPr="00F45B41">
        <w:rPr>
          <w:szCs w:val="24"/>
        </w:rPr>
        <w:t xml:space="preserve"> </w:t>
      </w:r>
      <w:proofErr w:type="spellStart"/>
      <w:r w:rsidRPr="00F45B41">
        <w:rPr>
          <w:szCs w:val="24"/>
        </w:rPr>
        <w:t>iyalum</w:t>
      </w:r>
      <w:proofErr w:type="spellEnd"/>
      <w:r w:rsidRPr="00F45B41">
        <w:rPr>
          <w:szCs w:val="24"/>
        </w:rPr>
        <w:t xml:space="preserve"> </w:t>
      </w:r>
      <w:proofErr w:type="spellStart"/>
      <w:r w:rsidRPr="00F45B41">
        <w:rPr>
          <w:szCs w:val="24"/>
        </w:rPr>
        <w:t>kalaiyum</w:t>
      </w:r>
      <w:proofErr w:type="spellEnd"/>
      <w:r w:rsidRPr="00F45B41">
        <w:rPr>
          <w:szCs w:val="24"/>
        </w:rPr>
        <w:t>.</w:t>
      </w:r>
      <w:r w:rsidR="00D06921" w:rsidRPr="00F45B41">
        <w:rPr>
          <w:szCs w:val="24"/>
        </w:rPr>
        <w:t xml:space="preserve"> </w:t>
      </w:r>
      <w:r w:rsidR="00112319" w:rsidRPr="00F45B41">
        <w:rPr>
          <w:szCs w:val="24"/>
        </w:rPr>
        <w:t xml:space="preserve">The purified drugs were </w:t>
      </w:r>
      <w:r w:rsidR="00B34E51" w:rsidRPr="00F45B41">
        <w:rPr>
          <w:szCs w:val="24"/>
        </w:rPr>
        <w:t xml:space="preserve">made fine powdered by using a </w:t>
      </w:r>
      <w:proofErr w:type="spellStart"/>
      <w:r w:rsidR="00B34E51" w:rsidRPr="00F45B41">
        <w:rPr>
          <w:szCs w:val="24"/>
        </w:rPr>
        <w:t>pulverizer</w:t>
      </w:r>
      <w:proofErr w:type="spellEnd"/>
      <w:r w:rsidR="00B34E51" w:rsidRPr="00F45B41">
        <w:rPr>
          <w:szCs w:val="24"/>
        </w:rPr>
        <w:t>.</w:t>
      </w:r>
    </w:p>
    <w:p w14:paraId="4324230C" w14:textId="68795960" w:rsidR="00B34E51" w:rsidRPr="00F45B41" w:rsidRDefault="00B34E51" w:rsidP="00150236">
      <w:pPr>
        <w:spacing w:after="313" w:line="360" w:lineRule="auto"/>
        <w:ind w:left="0" w:right="423" w:firstLine="0"/>
        <w:rPr>
          <w:szCs w:val="24"/>
        </w:rPr>
      </w:pPr>
      <w:r w:rsidRPr="00F45B41">
        <w:rPr>
          <w:b/>
          <w:bCs/>
          <w:szCs w:val="24"/>
        </w:rPr>
        <w:lastRenderedPageBreak/>
        <w:t xml:space="preserve">3.2 INGREDIENTS IN ATHIMATHURA </w:t>
      </w:r>
      <w:proofErr w:type="gramStart"/>
      <w:r w:rsidRPr="00F45B41">
        <w:rPr>
          <w:b/>
          <w:bCs/>
          <w:szCs w:val="24"/>
        </w:rPr>
        <w:t>CHOORANAM :</w:t>
      </w:r>
      <w:proofErr w:type="gramEnd"/>
      <w:r w:rsidRPr="00F45B41">
        <w:rPr>
          <w:b/>
          <w:bCs/>
          <w:szCs w:val="24"/>
        </w:rPr>
        <w:t xml:space="preserve">  </w:t>
      </w:r>
      <w:r w:rsidRPr="00F45B41">
        <w:rPr>
          <w:szCs w:val="24"/>
        </w:rPr>
        <w:t>The ingredients in the   formulation includes.,Athimathuram-300mg,Inji-200mg,Thipilli-200mg,Elam -100mg,Seeragam-100mg as mentioned in Siddha literature.</w:t>
      </w:r>
    </w:p>
    <w:p w14:paraId="45A029AC" w14:textId="705CC6AA" w:rsidR="00A25B30" w:rsidRPr="00F45B41" w:rsidRDefault="00B34E51" w:rsidP="00150236">
      <w:pPr>
        <w:spacing w:after="313" w:line="360" w:lineRule="auto"/>
        <w:ind w:left="0" w:right="423"/>
        <w:rPr>
          <w:szCs w:val="24"/>
        </w:rPr>
      </w:pPr>
      <w:r w:rsidRPr="00F45B41">
        <w:rPr>
          <w:b/>
          <w:bCs/>
          <w:szCs w:val="24"/>
        </w:rPr>
        <w:t>3.3MATERIALSUSED:</w:t>
      </w:r>
      <w:r w:rsidR="00A25B30" w:rsidRPr="00F45B41">
        <w:rPr>
          <w:szCs w:val="24"/>
        </w:rPr>
        <w:t xml:space="preserve"> </w:t>
      </w:r>
      <w:proofErr w:type="spellStart"/>
      <w:r w:rsidR="00A25B30" w:rsidRPr="00F45B41">
        <w:rPr>
          <w:szCs w:val="24"/>
        </w:rPr>
        <w:t>At</w:t>
      </w:r>
      <w:r w:rsidR="000612A6" w:rsidRPr="00F45B41">
        <w:rPr>
          <w:szCs w:val="24"/>
        </w:rPr>
        <w:t>h</w:t>
      </w:r>
      <w:r w:rsidR="00A25B30" w:rsidRPr="00F45B41">
        <w:rPr>
          <w:szCs w:val="24"/>
        </w:rPr>
        <w:t>imathura</w:t>
      </w:r>
      <w:proofErr w:type="spellEnd"/>
      <w:r w:rsidR="00A25B30" w:rsidRPr="00F45B41">
        <w:rPr>
          <w:szCs w:val="24"/>
        </w:rPr>
        <w:t xml:space="preserve"> </w:t>
      </w:r>
      <w:proofErr w:type="spellStart"/>
      <w:r w:rsidR="00A25B30" w:rsidRPr="00F45B41">
        <w:rPr>
          <w:szCs w:val="24"/>
        </w:rPr>
        <w:t>Chooranam</w:t>
      </w:r>
      <w:proofErr w:type="spellEnd"/>
      <w:r w:rsidR="00A25B30" w:rsidRPr="00F45B41">
        <w:rPr>
          <w:szCs w:val="24"/>
        </w:rPr>
        <w:t>,</w:t>
      </w:r>
      <w:r w:rsidR="000612A6" w:rsidRPr="00F45B41">
        <w:rPr>
          <w:szCs w:val="24"/>
        </w:rPr>
        <w:t xml:space="preserve"> </w:t>
      </w:r>
      <w:r w:rsidR="00A25B30" w:rsidRPr="00F45B41">
        <w:rPr>
          <w:szCs w:val="24"/>
        </w:rPr>
        <w:t xml:space="preserve">Reagents Used : </w:t>
      </w:r>
      <w:proofErr w:type="spellStart"/>
      <w:r w:rsidR="000612A6" w:rsidRPr="00F45B41">
        <w:rPr>
          <w:szCs w:val="24"/>
        </w:rPr>
        <w:t>i</w:t>
      </w:r>
      <w:proofErr w:type="spellEnd"/>
      <w:r w:rsidR="000612A6" w:rsidRPr="00F45B41">
        <w:rPr>
          <w:szCs w:val="24"/>
        </w:rPr>
        <w:t>)</w:t>
      </w:r>
      <w:proofErr w:type="spellStart"/>
      <w:r w:rsidR="00A25B30" w:rsidRPr="00F45B41">
        <w:rPr>
          <w:szCs w:val="24"/>
        </w:rPr>
        <w:t>Ethanol,</w:t>
      </w:r>
      <w:r w:rsidR="000612A6" w:rsidRPr="00F45B41">
        <w:rPr>
          <w:szCs w:val="24"/>
        </w:rPr>
        <w:t>ii</w:t>
      </w:r>
      <w:proofErr w:type="spellEnd"/>
      <w:r w:rsidR="000612A6" w:rsidRPr="00F45B41">
        <w:rPr>
          <w:szCs w:val="24"/>
        </w:rPr>
        <w:t>)</w:t>
      </w:r>
      <w:r w:rsidR="00A25B30" w:rsidRPr="00F45B41">
        <w:rPr>
          <w:szCs w:val="24"/>
        </w:rPr>
        <w:t>Methanol(HPLC Grade Alcohol),</w:t>
      </w:r>
      <w:r w:rsidR="000612A6" w:rsidRPr="00F45B41">
        <w:rPr>
          <w:szCs w:val="24"/>
        </w:rPr>
        <w:t>iii)</w:t>
      </w:r>
      <w:r w:rsidR="00A25B30" w:rsidRPr="00F45B41">
        <w:rPr>
          <w:szCs w:val="24"/>
        </w:rPr>
        <w:t>Concentrated Nitric acid,</w:t>
      </w:r>
      <w:r w:rsidR="000612A6" w:rsidRPr="00F45B41">
        <w:rPr>
          <w:szCs w:val="24"/>
        </w:rPr>
        <w:t>iv)</w:t>
      </w:r>
      <w:r w:rsidR="00A25B30" w:rsidRPr="00F45B41">
        <w:rPr>
          <w:szCs w:val="24"/>
        </w:rPr>
        <w:t>Concentrated hydrochloric acid,</w:t>
      </w:r>
      <w:r w:rsidR="000612A6" w:rsidRPr="00F45B41">
        <w:rPr>
          <w:szCs w:val="24"/>
        </w:rPr>
        <w:t>v)</w:t>
      </w:r>
      <w:r w:rsidR="00A25B30" w:rsidRPr="00F45B41">
        <w:rPr>
          <w:szCs w:val="24"/>
        </w:rPr>
        <w:t>Sulphuric acid,</w:t>
      </w:r>
      <w:r w:rsidR="000612A6" w:rsidRPr="00F45B41">
        <w:rPr>
          <w:szCs w:val="24"/>
        </w:rPr>
        <w:t>vii)</w:t>
      </w:r>
      <w:r w:rsidR="00A25B30" w:rsidRPr="00F45B41">
        <w:rPr>
          <w:szCs w:val="24"/>
        </w:rPr>
        <w:t>Water(HPLC grade water),</w:t>
      </w:r>
      <w:r w:rsidR="000612A6" w:rsidRPr="00F45B41">
        <w:rPr>
          <w:szCs w:val="24"/>
        </w:rPr>
        <w:t>vii)</w:t>
      </w:r>
      <w:r w:rsidR="00A25B30" w:rsidRPr="00F45B41">
        <w:rPr>
          <w:szCs w:val="24"/>
        </w:rPr>
        <w:t>GC MS Instrument name : GC –Nexis 2030  MS –QP 2020 NX ,</w:t>
      </w:r>
      <w:r w:rsidR="000612A6" w:rsidRPr="00F45B41">
        <w:rPr>
          <w:szCs w:val="24"/>
        </w:rPr>
        <w:t>viii)</w:t>
      </w:r>
      <w:r w:rsidR="00A25B30" w:rsidRPr="00F45B41">
        <w:rPr>
          <w:szCs w:val="24"/>
        </w:rPr>
        <w:t xml:space="preserve">Carrier gas : Helium gas,Column name : SH Rxi-5Sil MS, Column Max temp : 320.0 </w:t>
      </w:r>
      <w:r w:rsidR="00A25B30" w:rsidRPr="00F45B41">
        <w:rPr>
          <w:szCs w:val="24"/>
          <w:vertAlign w:val="superscript"/>
        </w:rPr>
        <w:t>0,</w:t>
      </w:r>
      <w:r w:rsidR="00A25B30" w:rsidRPr="00F45B41">
        <w:rPr>
          <w:szCs w:val="24"/>
        </w:rPr>
        <w:t xml:space="preserve">Length : 30.0m,Inner diameter :0.25mmID,Film thickness : 0.25µm    Split Ratio :1:10,Flow rate :1:20 ml/min .      </w:t>
      </w:r>
    </w:p>
    <w:p w14:paraId="2C6B9835" w14:textId="08311EFD" w:rsidR="00A25B30" w:rsidRPr="00F45B41" w:rsidRDefault="000612A6" w:rsidP="00150236">
      <w:pPr>
        <w:spacing w:after="313" w:line="360" w:lineRule="auto"/>
        <w:ind w:left="0" w:right="423" w:firstLine="0"/>
        <w:rPr>
          <w:szCs w:val="24"/>
        </w:rPr>
      </w:pPr>
      <w:r w:rsidRPr="00F45B41">
        <w:rPr>
          <w:b/>
          <w:bCs/>
          <w:szCs w:val="24"/>
        </w:rPr>
        <w:t xml:space="preserve"> </w:t>
      </w:r>
      <w:r w:rsidR="00B34E51" w:rsidRPr="00F45B41">
        <w:rPr>
          <w:b/>
          <w:bCs/>
          <w:szCs w:val="24"/>
        </w:rPr>
        <w:t>3.4 METHODOLOGY</w:t>
      </w:r>
      <w:r w:rsidR="00B34E51" w:rsidRPr="00F45B41">
        <w:rPr>
          <w:szCs w:val="24"/>
        </w:rPr>
        <w:t>:</w:t>
      </w:r>
    </w:p>
    <w:p w14:paraId="36BAF23C" w14:textId="77777777" w:rsidR="00A25B30" w:rsidRPr="00F45B41" w:rsidRDefault="00A25B30" w:rsidP="00150236">
      <w:pPr>
        <w:numPr>
          <w:ilvl w:val="0"/>
          <w:numId w:val="3"/>
        </w:numPr>
        <w:spacing w:after="313" w:line="360" w:lineRule="auto"/>
        <w:ind w:right="423"/>
        <w:rPr>
          <w:szCs w:val="24"/>
        </w:rPr>
      </w:pPr>
      <w:r w:rsidRPr="00F45B41">
        <w:rPr>
          <w:szCs w:val="24"/>
        </w:rPr>
        <w:t>Sample Preparation : One gram of sample was diluted with 50 ml of Methanol.(HPLC grade )</w:t>
      </w:r>
    </w:p>
    <w:p w14:paraId="359282A2" w14:textId="77777777" w:rsidR="00E70004" w:rsidRPr="00F45B41" w:rsidRDefault="00E70004" w:rsidP="00150236">
      <w:pPr>
        <w:numPr>
          <w:ilvl w:val="0"/>
          <w:numId w:val="3"/>
        </w:numPr>
        <w:tabs>
          <w:tab w:val="clear" w:pos="360"/>
        </w:tabs>
        <w:spacing w:after="313" w:line="360" w:lineRule="auto"/>
        <w:ind w:left="0" w:right="423"/>
        <w:rPr>
          <w:szCs w:val="24"/>
        </w:rPr>
      </w:pPr>
      <w:r w:rsidRPr="00F45B41">
        <w:rPr>
          <w:szCs w:val="24"/>
        </w:rPr>
        <w:t xml:space="preserve">The </w:t>
      </w:r>
      <w:proofErr w:type="spellStart"/>
      <w:r w:rsidRPr="00F45B41">
        <w:rPr>
          <w:szCs w:val="24"/>
        </w:rPr>
        <w:t>Athimathura</w:t>
      </w:r>
      <w:proofErr w:type="spellEnd"/>
      <w:r w:rsidRPr="00F45B41">
        <w:rPr>
          <w:szCs w:val="24"/>
        </w:rPr>
        <w:t xml:space="preserve"> </w:t>
      </w:r>
      <w:proofErr w:type="spellStart"/>
      <w:r w:rsidRPr="00F45B41">
        <w:rPr>
          <w:szCs w:val="24"/>
        </w:rPr>
        <w:t>Chooranam</w:t>
      </w:r>
      <w:proofErr w:type="spellEnd"/>
      <w:r w:rsidRPr="00F45B41">
        <w:rPr>
          <w:szCs w:val="24"/>
        </w:rPr>
        <w:t xml:space="preserve"> sample was </w:t>
      </w:r>
      <w:proofErr w:type="spellStart"/>
      <w:r w:rsidRPr="00F45B41">
        <w:rPr>
          <w:szCs w:val="24"/>
        </w:rPr>
        <w:t>analyzed</w:t>
      </w:r>
      <w:proofErr w:type="spellEnd"/>
      <w:r w:rsidRPr="00F45B41">
        <w:rPr>
          <w:szCs w:val="24"/>
        </w:rPr>
        <w:t xml:space="preserve"> using GC-MS following standard procedures. Biological compounds in the sample were identified using a Nexis GC 2030 Gas Chromatograph with a thermal desorption system (TD20) coupled with a mass spectrometer (Shimadzu). The ionization voltage was set to 70 eV, and the GC was run in temperature programming mode with a </w:t>
      </w:r>
      <w:proofErr w:type="spellStart"/>
      <w:r w:rsidRPr="00F45B41">
        <w:rPr>
          <w:szCs w:val="24"/>
        </w:rPr>
        <w:t>Restek</w:t>
      </w:r>
      <w:proofErr w:type="spellEnd"/>
      <w:r w:rsidRPr="00F45B41">
        <w:rPr>
          <w:szCs w:val="24"/>
        </w:rPr>
        <w:t xml:space="preserve"> column (0.25 mm, 60 m, XTI-5). The initial column temperature was set to 60°C for 2 minutes, then increased linearly to 70°C, followed by a rise to 200°C, which was held for 3 minutes. The temperature was further increased linearly to 280°C, which was held for 10 minutes. The injection port temperature was 290°C, and the GC/MS interface was maintained at 29°C. The sample was introduced using an all-glass injector in split mode, with helium as the carrier gas at a flow rate of 1.20 mL per minute. Identification of metabolites was based on comparing retention times and fragmentation patterns with mass spectra from the NIST spectral library (version 1.10 beta, Shimadzu) in the GC-MS software. The relative percentages of each constituent in the extract were determined by peak area normalization.</w:t>
      </w:r>
    </w:p>
    <w:p w14:paraId="3AF7A152" w14:textId="5C57709B" w:rsidR="00A25B30" w:rsidRPr="00F45B41" w:rsidRDefault="00071FE6" w:rsidP="00150236">
      <w:pPr>
        <w:spacing w:after="313" w:line="360" w:lineRule="auto"/>
        <w:ind w:left="0" w:right="423" w:firstLine="0"/>
        <w:rPr>
          <w:szCs w:val="24"/>
        </w:rPr>
      </w:pPr>
      <w:r w:rsidRPr="00F45B41">
        <w:rPr>
          <w:b/>
          <w:bCs/>
          <w:szCs w:val="24"/>
          <w:highlight w:val="white"/>
        </w:rPr>
        <w:t xml:space="preserve">3.5 </w:t>
      </w:r>
      <w:r w:rsidR="00A25B30" w:rsidRPr="00F45B41">
        <w:rPr>
          <w:b/>
          <w:bCs/>
          <w:szCs w:val="24"/>
          <w:highlight w:val="white"/>
        </w:rPr>
        <w:t xml:space="preserve">GC-MS Step: </w:t>
      </w:r>
      <w:r w:rsidR="00A25B30" w:rsidRPr="00F45B41">
        <w:rPr>
          <w:szCs w:val="24"/>
        </w:rPr>
        <w:t xml:space="preserve">The filtered liquid is injected into the GC-MS </w:t>
      </w:r>
      <w:proofErr w:type="spellStart"/>
      <w:r w:rsidR="00A25B30" w:rsidRPr="00F45B41">
        <w:rPr>
          <w:szCs w:val="24"/>
        </w:rPr>
        <w:t>Machine.</w:t>
      </w:r>
      <w:r w:rsidR="00D06921" w:rsidRPr="00F45B41">
        <w:rPr>
          <w:szCs w:val="24"/>
        </w:rPr>
        <w:t>G</w:t>
      </w:r>
      <w:r w:rsidR="00A25B30" w:rsidRPr="00F45B41">
        <w:rPr>
          <w:szCs w:val="24"/>
        </w:rPr>
        <w:t>as</w:t>
      </w:r>
      <w:proofErr w:type="spellEnd"/>
      <w:r w:rsidR="00A25B30" w:rsidRPr="00F45B41">
        <w:rPr>
          <w:szCs w:val="24"/>
        </w:rPr>
        <w:t xml:space="preserve"> Chromatography </w:t>
      </w:r>
      <w:proofErr w:type="spellStart"/>
      <w:r w:rsidR="00A25B30" w:rsidRPr="00F45B41">
        <w:rPr>
          <w:szCs w:val="24"/>
        </w:rPr>
        <w:t>seperates</w:t>
      </w:r>
      <w:proofErr w:type="spellEnd"/>
      <w:r w:rsidR="00A25B30" w:rsidRPr="00F45B41">
        <w:rPr>
          <w:szCs w:val="24"/>
        </w:rPr>
        <w:t xml:space="preserve"> the compounds based on their </w:t>
      </w:r>
      <w:proofErr w:type="spellStart"/>
      <w:proofErr w:type="gramStart"/>
      <w:r w:rsidR="00A25B30" w:rsidRPr="00F45B41">
        <w:rPr>
          <w:szCs w:val="24"/>
        </w:rPr>
        <w:t>properties,so</w:t>
      </w:r>
      <w:proofErr w:type="spellEnd"/>
      <w:proofErr w:type="gramEnd"/>
      <w:r w:rsidR="00D06921" w:rsidRPr="00F45B41">
        <w:rPr>
          <w:szCs w:val="24"/>
        </w:rPr>
        <w:t xml:space="preserve"> that</w:t>
      </w:r>
      <w:r w:rsidR="00A25B30" w:rsidRPr="00F45B41">
        <w:rPr>
          <w:szCs w:val="24"/>
        </w:rPr>
        <w:t xml:space="preserve"> they flow one by one.</w:t>
      </w:r>
    </w:p>
    <w:p w14:paraId="48F48D72" w14:textId="5E3EE1E2" w:rsidR="00A25B30" w:rsidRPr="00F45B41" w:rsidRDefault="00071FE6" w:rsidP="00150236">
      <w:pPr>
        <w:spacing w:after="313" w:line="360" w:lineRule="auto"/>
        <w:ind w:left="0" w:right="423" w:firstLine="0"/>
        <w:rPr>
          <w:szCs w:val="24"/>
        </w:rPr>
      </w:pPr>
      <w:r w:rsidRPr="00F45B41">
        <w:rPr>
          <w:b/>
          <w:bCs/>
          <w:szCs w:val="24"/>
          <w:highlight w:val="white"/>
        </w:rPr>
        <w:lastRenderedPageBreak/>
        <w:t xml:space="preserve">3.6 </w:t>
      </w:r>
      <w:r w:rsidR="00A25B30" w:rsidRPr="00F45B41">
        <w:rPr>
          <w:b/>
          <w:bCs/>
          <w:szCs w:val="24"/>
          <w:highlight w:val="white"/>
        </w:rPr>
        <w:t>Analysis with mass spectrometry</w:t>
      </w:r>
      <w:r w:rsidR="00A25B30" w:rsidRPr="00F45B41">
        <w:rPr>
          <w:szCs w:val="24"/>
          <w:highlight w:val="white"/>
        </w:rPr>
        <w:t>:</w:t>
      </w:r>
      <w:r w:rsidR="00A25B30" w:rsidRPr="00F45B41">
        <w:rPr>
          <w:szCs w:val="24"/>
        </w:rPr>
        <w:t xml:space="preserve"> As each compound exists the </w:t>
      </w:r>
      <w:proofErr w:type="gramStart"/>
      <w:r w:rsidR="00A25B30" w:rsidRPr="00F45B41">
        <w:rPr>
          <w:szCs w:val="24"/>
        </w:rPr>
        <w:t>GC,it</w:t>
      </w:r>
      <w:proofErr w:type="gramEnd"/>
      <w:r w:rsidR="00A25B30" w:rsidRPr="00F45B41">
        <w:rPr>
          <w:szCs w:val="24"/>
        </w:rPr>
        <w:t xml:space="preserve"> goes into the Mass Spectrometer.The Mass Spectrometer breaks down the compound into ionized fragments,creating a unique finger print for each compound.</w:t>
      </w:r>
    </w:p>
    <w:p w14:paraId="68E33344" w14:textId="5573F4C1" w:rsidR="00A25B30" w:rsidRPr="00F45B41" w:rsidRDefault="00071FE6" w:rsidP="00150236">
      <w:pPr>
        <w:spacing w:after="313" w:line="360" w:lineRule="auto"/>
        <w:ind w:left="0" w:right="423"/>
        <w:rPr>
          <w:szCs w:val="24"/>
        </w:rPr>
      </w:pPr>
      <w:r w:rsidRPr="00F45B41">
        <w:rPr>
          <w:b/>
          <w:bCs/>
          <w:szCs w:val="24"/>
          <w:highlight w:val="white"/>
        </w:rPr>
        <w:t xml:space="preserve">3.7 </w:t>
      </w:r>
      <w:proofErr w:type="gramStart"/>
      <w:r w:rsidR="00A25B30" w:rsidRPr="00F45B41">
        <w:rPr>
          <w:b/>
          <w:bCs/>
          <w:szCs w:val="24"/>
          <w:highlight w:val="white"/>
        </w:rPr>
        <w:t>Identification</w:t>
      </w:r>
      <w:r w:rsidR="00A25B30" w:rsidRPr="00F45B41">
        <w:rPr>
          <w:szCs w:val="24"/>
        </w:rPr>
        <w:t xml:space="preserve"> :</w:t>
      </w:r>
      <w:proofErr w:type="gramEnd"/>
      <w:r w:rsidR="00A25B30" w:rsidRPr="00F45B41">
        <w:rPr>
          <w:szCs w:val="24"/>
        </w:rPr>
        <w:t xml:space="preserve"> The GC-MS Software compares these fingerprints with a library of known compounds to identify them.This process allows to identify which compounds are present in </w:t>
      </w:r>
      <w:proofErr w:type="spellStart"/>
      <w:r w:rsidR="00A25B30" w:rsidRPr="00F45B41">
        <w:rPr>
          <w:szCs w:val="24"/>
        </w:rPr>
        <w:t>Athimathura</w:t>
      </w:r>
      <w:proofErr w:type="spellEnd"/>
      <w:r w:rsidR="00A25B30" w:rsidRPr="00F45B41">
        <w:rPr>
          <w:szCs w:val="24"/>
        </w:rPr>
        <w:t xml:space="preserve"> </w:t>
      </w:r>
      <w:proofErr w:type="spellStart"/>
      <w:r w:rsidR="00A25B30" w:rsidRPr="00F45B41">
        <w:rPr>
          <w:szCs w:val="24"/>
        </w:rPr>
        <w:t>Chooranam</w:t>
      </w:r>
      <w:proofErr w:type="spellEnd"/>
      <w:r w:rsidR="00A25B30" w:rsidRPr="00F45B41">
        <w:rPr>
          <w:szCs w:val="24"/>
        </w:rPr>
        <w:t>.</w:t>
      </w:r>
    </w:p>
    <w:p w14:paraId="6F32A446" w14:textId="4AC0DEE7" w:rsidR="00A25B30" w:rsidRPr="00F45B41" w:rsidRDefault="00071FE6" w:rsidP="00150236">
      <w:pPr>
        <w:spacing w:after="313" w:line="360" w:lineRule="auto"/>
        <w:ind w:left="0" w:right="423"/>
        <w:rPr>
          <w:b/>
          <w:bCs/>
          <w:szCs w:val="24"/>
        </w:rPr>
      </w:pPr>
      <w:r w:rsidRPr="00F45B41">
        <w:rPr>
          <w:b/>
          <w:bCs/>
          <w:szCs w:val="24"/>
        </w:rPr>
        <w:t>3.8 DATA ANALYSIS AND RESULTS OF GC-MS</w:t>
      </w:r>
    </w:p>
    <w:p w14:paraId="04D4F2D7" w14:textId="77777777" w:rsidR="00A25B30" w:rsidRPr="00F45B41" w:rsidRDefault="00A25B30" w:rsidP="00150236">
      <w:pPr>
        <w:numPr>
          <w:ilvl w:val="0"/>
          <w:numId w:val="4"/>
        </w:numPr>
        <w:tabs>
          <w:tab w:val="clear" w:pos="634"/>
        </w:tabs>
        <w:spacing w:after="313" w:line="360" w:lineRule="auto"/>
        <w:ind w:right="423"/>
        <w:rPr>
          <w:szCs w:val="24"/>
        </w:rPr>
      </w:pPr>
      <w:r w:rsidRPr="00F45B41">
        <w:rPr>
          <w:szCs w:val="24"/>
        </w:rPr>
        <w:t xml:space="preserve">After the GC-MS </w:t>
      </w:r>
      <w:proofErr w:type="gramStart"/>
      <w:r w:rsidRPr="00F45B41">
        <w:rPr>
          <w:szCs w:val="24"/>
        </w:rPr>
        <w:t>run,collect</w:t>
      </w:r>
      <w:proofErr w:type="gramEnd"/>
      <w:r w:rsidRPr="00F45B41">
        <w:rPr>
          <w:szCs w:val="24"/>
        </w:rPr>
        <w:t xml:space="preserve"> the chromatogram(the GC output showing compound separation)and mass Spectrometer(MS data with fragment ions).</w:t>
      </w:r>
    </w:p>
    <w:p w14:paraId="7874DAAC" w14:textId="77777777" w:rsidR="00A25B30" w:rsidRPr="00F45B41" w:rsidRDefault="00A25B30" w:rsidP="00150236">
      <w:pPr>
        <w:numPr>
          <w:ilvl w:val="0"/>
          <w:numId w:val="4"/>
        </w:numPr>
        <w:spacing w:after="313" w:line="360" w:lineRule="auto"/>
        <w:ind w:right="423"/>
        <w:rPr>
          <w:szCs w:val="24"/>
        </w:rPr>
      </w:pPr>
      <w:r w:rsidRPr="00F45B41">
        <w:rPr>
          <w:szCs w:val="24"/>
        </w:rPr>
        <w:t xml:space="preserve">The data shows the peak representing each </w:t>
      </w:r>
      <w:proofErr w:type="gramStart"/>
      <w:r w:rsidRPr="00F45B41">
        <w:rPr>
          <w:szCs w:val="24"/>
        </w:rPr>
        <w:t>compound,where</w:t>
      </w:r>
      <w:proofErr w:type="gramEnd"/>
      <w:r w:rsidRPr="00F45B41">
        <w:rPr>
          <w:szCs w:val="24"/>
        </w:rPr>
        <w:t xml:space="preserve"> each peak corelates to a retention time.</w:t>
      </w:r>
    </w:p>
    <w:p w14:paraId="77B343D6" w14:textId="60CFB2D3" w:rsidR="00AE2069" w:rsidRPr="00F45B41" w:rsidRDefault="00A25B30" w:rsidP="00150236">
      <w:pPr>
        <w:numPr>
          <w:ilvl w:val="0"/>
          <w:numId w:val="4"/>
        </w:numPr>
        <w:spacing w:after="313" w:line="360" w:lineRule="auto"/>
        <w:ind w:right="423"/>
        <w:rPr>
          <w:szCs w:val="24"/>
        </w:rPr>
      </w:pPr>
      <w:r w:rsidRPr="00F45B41">
        <w:rPr>
          <w:szCs w:val="24"/>
        </w:rPr>
        <w:t>This matching process identifies each compound in Athimathura chooranam and provides their chemical names.</w:t>
      </w:r>
    </w:p>
    <w:p w14:paraId="35F5FE02" w14:textId="2C840A1E" w:rsidR="00A25B30" w:rsidRPr="00F45B41" w:rsidRDefault="00AE2069" w:rsidP="00150236">
      <w:pPr>
        <w:numPr>
          <w:ilvl w:val="0"/>
          <w:numId w:val="5"/>
        </w:numPr>
        <w:spacing w:after="313" w:line="360" w:lineRule="auto"/>
        <w:ind w:right="423"/>
        <w:rPr>
          <w:szCs w:val="24"/>
        </w:rPr>
      </w:pPr>
      <w:r w:rsidRPr="00F45B41">
        <w:rPr>
          <w:szCs w:val="24"/>
        </w:rPr>
        <w:t xml:space="preserve"> A number of ten bio active compounds were identified.</w:t>
      </w:r>
    </w:p>
    <w:p w14:paraId="345A5790" w14:textId="5ABB833A" w:rsidR="002B6449" w:rsidRPr="00F45B41" w:rsidRDefault="002B6449" w:rsidP="00F45B41">
      <w:pPr>
        <w:spacing w:after="313" w:line="240" w:lineRule="auto"/>
        <w:ind w:left="634" w:right="423" w:firstLine="0"/>
        <w:rPr>
          <w:szCs w:val="24"/>
        </w:rPr>
      </w:pPr>
      <w:r w:rsidRPr="00F45B41">
        <w:rPr>
          <w:noProof/>
          <w:szCs w:val="24"/>
          <w:lang w:val="en-US" w:eastAsia="en-US"/>
        </w:rPr>
        <w:drawing>
          <wp:anchor distT="0" distB="0" distL="114300" distR="114300" simplePos="0" relativeHeight="251658240" behindDoc="0" locked="0" layoutInCell="1" allowOverlap="1" wp14:anchorId="77C31E36" wp14:editId="13704793">
            <wp:simplePos x="0" y="0"/>
            <wp:positionH relativeFrom="column">
              <wp:posOffset>-175260</wp:posOffset>
            </wp:positionH>
            <wp:positionV relativeFrom="paragraph">
              <wp:posOffset>284480</wp:posOffset>
            </wp:positionV>
            <wp:extent cx="6164580" cy="2354580"/>
            <wp:effectExtent l="0" t="0" r="7620" b="7620"/>
            <wp:wrapNone/>
            <wp:docPr id="209715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97156" name="Picture 3"/>
                    <pic:cNvPicPr>
                      <a:picLocks/>
                    </pic:cNvPicPr>
                  </pic:nvPicPr>
                  <pic:blipFill>
                    <a:blip r:embed="rId7">
                      <a:extLst>
                        <a:ext uri="{28A0092B-C50C-407E-A947-70E740481C1C}">
                          <a14:useLocalDpi xmlns:a14="http://schemas.microsoft.com/office/drawing/2010/main" val="0"/>
                        </a:ext>
                      </a:extLst>
                    </a:blip>
                    <a:stretch>
                      <a:fillRect/>
                    </a:stretch>
                  </pic:blipFill>
                  <pic:spPr>
                    <a:xfrm>
                      <a:off x="0" y="0"/>
                      <a:ext cx="6164580" cy="2354580"/>
                    </a:xfrm>
                    <a:prstGeom prst="rect">
                      <a:avLst/>
                    </a:prstGeom>
                  </pic:spPr>
                </pic:pic>
              </a:graphicData>
            </a:graphic>
            <wp14:sizeRelH relativeFrom="margin">
              <wp14:pctWidth>0</wp14:pctWidth>
            </wp14:sizeRelH>
            <wp14:sizeRelV relativeFrom="margin">
              <wp14:pctHeight>0</wp14:pctHeight>
            </wp14:sizeRelV>
          </wp:anchor>
        </w:drawing>
      </w:r>
      <w:r w:rsidRPr="00F45B41">
        <w:rPr>
          <w:szCs w:val="24"/>
        </w:rPr>
        <w:t xml:space="preserve">Figure 1: Gas Chromatography of </w:t>
      </w:r>
      <w:proofErr w:type="spellStart"/>
      <w:r w:rsidRPr="00F45B41">
        <w:rPr>
          <w:szCs w:val="24"/>
        </w:rPr>
        <w:t>Athimathura</w:t>
      </w:r>
      <w:proofErr w:type="spellEnd"/>
      <w:r w:rsidRPr="00F45B41">
        <w:rPr>
          <w:szCs w:val="24"/>
        </w:rPr>
        <w:t xml:space="preserve"> </w:t>
      </w:r>
      <w:proofErr w:type="spellStart"/>
      <w:r w:rsidRPr="00F45B41">
        <w:rPr>
          <w:szCs w:val="24"/>
        </w:rPr>
        <w:t>Chooranam</w:t>
      </w:r>
      <w:proofErr w:type="spellEnd"/>
    </w:p>
    <w:p w14:paraId="3F248C42" w14:textId="06F1A53E" w:rsidR="0053128F" w:rsidRPr="00F45B41" w:rsidRDefault="0053128F" w:rsidP="00F45B41">
      <w:pPr>
        <w:spacing w:after="313" w:line="240" w:lineRule="auto"/>
        <w:ind w:left="1070" w:right="423" w:firstLine="0"/>
        <w:rPr>
          <w:szCs w:val="24"/>
        </w:rPr>
      </w:pPr>
    </w:p>
    <w:p w14:paraId="7A0608B5" w14:textId="65AD8043" w:rsidR="0053128F" w:rsidRPr="00F45B41" w:rsidRDefault="0053128F" w:rsidP="00F45B41">
      <w:pPr>
        <w:spacing w:after="313" w:line="240" w:lineRule="auto"/>
        <w:ind w:left="0" w:right="423" w:firstLine="0"/>
        <w:rPr>
          <w:szCs w:val="24"/>
        </w:rPr>
      </w:pPr>
    </w:p>
    <w:tbl>
      <w:tblPr>
        <w:tblStyle w:val="TableGrid"/>
        <w:tblpPr w:leftFromText="180" w:rightFromText="180" w:vertAnchor="page" w:horzAnchor="page" w:tblpX="721" w:tblpY="1849"/>
        <w:tblW w:w="9918" w:type="dxa"/>
        <w:tblLayout w:type="fixed"/>
        <w:tblLook w:val="04A0" w:firstRow="1" w:lastRow="0" w:firstColumn="1" w:lastColumn="0" w:noHBand="0" w:noVBand="1"/>
      </w:tblPr>
      <w:tblGrid>
        <w:gridCol w:w="1413"/>
        <w:gridCol w:w="1675"/>
        <w:gridCol w:w="1727"/>
        <w:gridCol w:w="1843"/>
        <w:gridCol w:w="3260"/>
      </w:tblGrid>
      <w:tr w:rsidR="00591206" w:rsidRPr="00F45B41" w14:paraId="1A050870" w14:textId="77777777" w:rsidTr="00243E87">
        <w:trPr>
          <w:trHeight w:val="509"/>
        </w:trPr>
        <w:tc>
          <w:tcPr>
            <w:tcW w:w="1413" w:type="dxa"/>
          </w:tcPr>
          <w:p w14:paraId="44969495" w14:textId="37011B15" w:rsidR="0053128F" w:rsidRPr="00F45B41" w:rsidRDefault="00591206" w:rsidP="00243E87">
            <w:pPr>
              <w:spacing w:after="313" w:line="240" w:lineRule="auto"/>
              <w:ind w:left="0" w:right="423" w:firstLine="0"/>
              <w:rPr>
                <w:szCs w:val="24"/>
              </w:rPr>
            </w:pPr>
            <w:r w:rsidRPr="00F45B41">
              <w:rPr>
                <w:szCs w:val="24"/>
              </w:rPr>
              <w:lastRenderedPageBreak/>
              <w:t>Pe</w:t>
            </w:r>
            <w:r w:rsidR="00243E87">
              <w:rPr>
                <w:szCs w:val="24"/>
              </w:rPr>
              <w:t>ak</w:t>
            </w:r>
          </w:p>
        </w:tc>
        <w:tc>
          <w:tcPr>
            <w:tcW w:w="1675" w:type="dxa"/>
          </w:tcPr>
          <w:p w14:paraId="5FCEFD95" w14:textId="2D835EE6" w:rsidR="00591206" w:rsidRPr="00F45B41" w:rsidRDefault="00591206" w:rsidP="00243E87">
            <w:pPr>
              <w:spacing w:after="313" w:line="240" w:lineRule="auto"/>
              <w:ind w:left="0" w:right="423" w:firstLine="0"/>
              <w:rPr>
                <w:szCs w:val="24"/>
              </w:rPr>
            </w:pPr>
            <w:proofErr w:type="spellStart"/>
            <w:r w:rsidRPr="00F45B41">
              <w:rPr>
                <w:szCs w:val="24"/>
              </w:rPr>
              <w:t>R</w:t>
            </w:r>
            <w:r w:rsidR="002B6449" w:rsidRPr="00F45B41">
              <w:rPr>
                <w:szCs w:val="24"/>
              </w:rPr>
              <w:t>etention</w:t>
            </w:r>
            <w:r w:rsidRPr="00F45B41">
              <w:rPr>
                <w:szCs w:val="24"/>
              </w:rPr>
              <w:t>.Time</w:t>
            </w:r>
            <w:proofErr w:type="spellEnd"/>
          </w:p>
        </w:tc>
        <w:tc>
          <w:tcPr>
            <w:tcW w:w="1727" w:type="dxa"/>
          </w:tcPr>
          <w:p w14:paraId="22E314B9" w14:textId="28C16DF0" w:rsidR="00591206" w:rsidRPr="00F45B41" w:rsidRDefault="002B6449" w:rsidP="00243E87">
            <w:pPr>
              <w:spacing w:after="313" w:line="240" w:lineRule="auto"/>
              <w:ind w:left="0" w:right="423" w:firstLine="0"/>
              <w:rPr>
                <w:szCs w:val="24"/>
              </w:rPr>
            </w:pPr>
            <w:proofErr w:type="spellStart"/>
            <w:r w:rsidRPr="00F45B41">
              <w:rPr>
                <w:szCs w:val="24"/>
              </w:rPr>
              <w:t>Peak</w:t>
            </w:r>
            <w:r w:rsidR="00591206" w:rsidRPr="00F45B41">
              <w:rPr>
                <w:szCs w:val="24"/>
              </w:rPr>
              <w:t>Area</w:t>
            </w:r>
            <w:proofErr w:type="spellEnd"/>
          </w:p>
        </w:tc>
        <w:tc>
          <w:tcPr>
            <w:tcW w:w="1843" w:type="dxa"/>
          </w:tcPr>
          <w:p w14:paraId="7C9EBDA4" w14:textId="22FF3311" w:rsidR="00591206" w:rsidRPr="00F45B41" w:rsidRDefault="002B6449" w:rsidP="00243E87">
            <w:pPr>
              <w:spacing w:after="313" w:line="240" w:lineRule="auto"/>
              <w:ind w:left="0" w:right="423" w:firstLine="0"/>
              <w:rPr>
                <w:szCs w:val="24"/>
              </w:rPr>
            </w:pPr>
            <w:r w:rsidRPr="00F45B41">
              <w:rPr>
                <w:szCs w:val="24"/>
              </w:rPr>
              <w:t>%</w:t>
            </w:r>
            <w:proofErr w:type="spellStart"/>
            <w:r w:rsidRPr="00F45B41">
              <w:rPr>
                <w:szCs w:val="24"/>
              </w:rPr>
              <w:t>Peak</w:t>
            </w:r>
            <w:r w:rsidR="00591206" w:rsidRPr="00F45B41">
              <w:rPr>
                <w:szCs w:val="24"/>
              </w:rPr>
              <w:t>Area</w:t>
            </w:r>
            <w:proofErr w:type="spellEnd"/>
          </w:p>
        </w:tc>
        <w:tc>
          <w:tcPr>
            <w:tcW w:w="3260" w:type="dxa"/>
          </w:tcPr>
          <w:p w14:paraId="70DE44DF" w14:textId="77777777" w:rsidR="00591206" w:rsidRPr="00F45B41" w:rsidRDefault="00591206" w:rsidP="00243E87">
            <w:pPr>
              <w:spacing w:after="313" w:line="240" w:lineRule="auto"/>
              <w:ind w:left="0" w:right="423" w:firstLine="0"/>
              <w:rPr>
                <w:szCs w:val="24"/>
              </w:rPr>
            </w:pPr>
            <w:r w:rsidRPr="00F45B41">
              <w:rPr>
                <w:szCs w:val="24"/>
              </w:rPr>
              <w:t>Compound name</w:t>
            </w:r>
          </w:p>
        </w:tc>
      </w:tr>
      <w:tr w:rsidR="00591206" w:rsidRPr="00F45B41" w14:paraId="794B4275" w14:textId="77777777" w:rsidTr="00243E87">
        <w:trPr>
          <w:trHeight w:val="500"/>
        </w:trPr>
        <w:tc>
          <w:tcPr>
            <w:tcW w:w="1413" w:type="dxa"/>
          </w:tcPr>
          <w:p w14:paraId="4E217A0B" w14:textId="77777777" w:rsidR="00591206" w:rsidRPr="00F45B41" w:rsidRDefault="00591206" w:rsidP="00243E87">
            <w:pPr>
              <w:spacing w:after="313" w:line="240" w:lineRule="auto"/>
              <w:ind w:left="0" w:right="423" w:firstLine="0"/>
              <w:rPr>
                <w:szCs w:val="24"/>
              </w:rPr>
            </w:pPr>
            <w:r w:rsidRPr="00F45B41">
              <w:rPr>
                <w:szCs w:val="24"/>
              </w:rPr>
              <w:t>1.</w:t>
            </w:r>
          </w:p>
        </w:tc>
        <w:tc>
          <w:tcPr>
            <w:tcW w:w="1675" w:type="dxa"/>
          </w:tcPr>
          <w:p w14:paraId="7553CB2A" w14:textId="77777777" w:rsidR="00591206" w:rsidRPr="00F45B41" w:rsidRDefault="00591206" w:rsidP="00243E87">
            <w:pPr>
              <w:spacing w:after="313" w:line="240" w:lineRule="auto"/>
              <w:ind w:left="0" w:right="423" w:firstLine="0"/>
              <w:rPr>
                <w:szCs w:val="24"/>
              </w:rPr>
            </w:pPr>
            <w:r w:rsidRPr="00F45B41">
              <w:rPr>
                <w:szCs w:val="24"/>
              </w:rPr>
              <w:t>11.290</w:t>
            </w:r>
          </w:p>
        </w:tc>
        <w:tc>
          <w:tcPr>
            <w:tcW w:w="1727" w:type="dxa"/>
          </w:tcPr>
          <w:p w14:paraId="2AA5FBED" w14:textId="77777777" w:rsidR="00591206" w:rsidRPr="00F45B41" w:rsidRDefault="00591206" w:rsidP="00243E87">
            <w:pPr>
              <w:spacing w:after="313" w:line="240" w:lineRule="auto"/>
              <w:ind w:left="0" w:right="423" w:firstLine="0"/>
              <w:rPr>
                <w:szCs w:val="24"/>
              </w:rPr>
            </w:pPr>
            <w:r w:rsidRPr="00F45B41">
              <w:rPr>
                <w:szCs w:val="24"/>
              </w:rPr>
              <w:t>899460</w:t>
            </w:r>
          </w:p>
        </w:tc>
        <w:tc>
          <w:tcPr>
            <w:tcW w:w="1843" w:type="dxa"/>
          </w:tcPr>
          <w:p w14:paraId="3CBE7BB4" w14:textId="77777777" w:rsidR="00591206" w:rsidRPr="00F45B41" w:rsidRDefault="00591206" w:rsidP="00243E87">
            <w:pPr>
              <w:spacing w:after="313" w:line="240" w:lineRule="auto"/>
              <w:ind w:left="0" w:right="423" w:firstLine="0"/>
              <w:rPr>
                <w:szCs w:val="24"/>
              </w:rPr>
            </w:pPr>
            <w:r w:rsidRPr="00F45B41">
              <w:rPr>
                <w:szCs w:val="24"/>
              </w:rPr>
              <w:t>4.16</w:t>
            </w:r>
          </w:p>
        </w:tc>
        <w:tc>
          <w:tcPr>
            <w:tcW w:w="3260" w:type="dxa"/>
          </w:tcPr>
          <w:p w14:paraId="729C829A" w14:textId="77777777" w:rsidR="00591206" w:rsidRPr="00F45B41" w:rsidRDefault="00591206" w:rsidP="00243E87">
            <w:pPr>
              <w:spacing w:after="313" w:line="240" w:lineRule="auto"/>
              <w:ind w:left="0" w:right="423" w:firstLine="0"/>
              <w:rPr>
                <w:szCs w:val="24"/>
              </w:rPr>
            </w:pPr>
            <w:r w:rsidRPr="00F45B41">
              <w:rPr>
                <w:szCs w:val="24"/>
              </w:rPr>
              <w:t>alpha.-Terpinyl acetate</w:t>
            </w:r>
          </w:p>
        </w:tc>
      </w:tr>
      <w:tr w:rsidR="00591206" w:rsidRPr="00F45B41" w14:paraId="3928F395" w14:textId="77777777" w:rsidTr="00243E87">
        <w:trPr>
          <w:trHeight w:val="1400"/>
        </w:trPr>
        <w:tc>
          <w:tcPr>
            <w:tcW w:w="1413" w:type="dxa"/>
          </w:tcPr>
          <w:p w14:paraId="57416DBA" w14:textId="77777777" w:rsidR="00591206" w:rsidRPr="00F45B41" w:rsidRDefault="00591206" w:rsidP="00243E87">
            <w:pPr>
              <w:spacing w:after="313" w:line="240" w:lineRule="auto"/>
              <w:ind w:left="0" w:right="423" w:firstLine="0"/>
              <w:rPr>
                <w:szCs w:val="24"/>
              </w:rPr>
            </w:pPr>
            <w:r w:rsidRPr="00F45B41">
              <w:rPr>
                <w:szCs w:val="24"/>
              </w:rPr>
              <w:t>2.</w:t>
            </w:r>
          </w:p>
        </w:tc>
        <w:tc>
          <w:tcPr>
            <w:tcW w:w="1675" w:type="dxa"/>
          </w:tcPr>
          <w:p w14:paraId="041B4FB7" w14:textId="77777777" w:rsidR="00591206" w:rsidRPr="00F45B41" w:rsidRDefault="00591206" w:rsidP="00243E87">
            <w:pPr>
              <w:spacing w:after="313" w:line="240" w:lineRule="auto"/>
              <w:ind w:left="0" w:right="423" w:firstLine="0"/>
              <w:rPr>
                <w:szCs w:val="24"/>
              </w:rPr>
            </w:pPr>
            <w:r w:rsidRPr="00F45B41">
              <w:rPr>
                <w:szCs w:val="24"/>
              </w:rPr>
              <w:t>13.230</w:t>
            </w:r>
          </w:p>
        </w:tc>
        <w:tc>
          <w:tcPr>
            <w:tcW w:w="1727" w:type="dxa"/>
          </w:tcPr>
          <w:p w14:paraId="26CDDC79" w14:textId="77777777" w:rsidR="00591206" w:rsidRPr="00F45B41" w:rsidRDefault="00591206" w:rsidP="00243E87">
            <w:pPr>
              <w:spacing w:after="313" w:line="240" w:lineRule="auto"/>
              <w:ind w:left="0" w:right="423" w:firstLine="0"/>
              <w:rPr>
                <w:szCs w:val="24"/>
              </w:rPr>
            </w:pPr>
            <w:r w:rsidRPr="00F45B41">
              <w:rPr>
                <w:szCs w:val="24"/>
              </w:rPr>
              <w:t>764044</w:t>
            </w:r>
          </w:p>
        </w:tc>
        <w:tc>
          <w:tcPr>
            <w:tcW w:w="1843" w:type="dxa"/>
          </w:tcPr>
          <w:p w14:paraId="428FE240" w14:textId="77777777" w:rsidR="00591206" w:rsidRPr="00F45B41" w:rsidRDefault="00591206" w:rsidP="00243E87">
            <w:pPr>
              <w:spacing w:after="313" w:line="240" w:lineRule="auto"/>
              <w:ind w:left="0" w:right="423" w:firstLine="0"/>
              <w:rPr>
                <w:szCs w:val="24"/>
              </w:rPr>
            </w:pPr>
            <w:r w:rsidRPr="00F45B41">
              <w:rPr>
                <w:szCs w:val="24"/>
              </w:rPr>
              <w:t>3.53</w:t>
            </w:r>
          </w:p>
        </w:tc>
        <w:tc>
          <w:tcPr>
            <w:tcW w:w="3260" w:type="dxa"/>
          </w:tcPr>
          <w:p w14:paraId="24E7985A" w14:textId="77777777" w:rsidR="00591206" w:rsidRPr="00F45B41" w:rsidRDefault="00591206" w:rsidP="00243E87">
            <w:pPr>
              <w:spacing w:after="313" w:line="240" w:lineRule="auto"/>
              <w:ind w:left="0" w:right="423" w:firstLine="0"/>
              <w:rPr>
                <w:szCs w:val="24"/>
              </w:rPr>
            </w:pPr>
            <w:r w:rsidRPr="00F45B41">
              <w:rPr>
                <w:szCs w:val="24"/>
              </w:rPr>
              <w:t xml:space="preserve"> 1,3-Cyclohexadiene, 5-(1,5-dimethyl-4-hexenyl)-2-methyl-, [S-(R*,S*)]- </w:t>
            </w:r>
          </w:p>
          <w:p w14:paraId="63CC8C23" w14:textId="77777777" w:rsidR="00591206" w:rsidRPr="00F45B41" w:rsidRDefault="00591206" w:rsidP="00243E87">
            <w:pPr>
              <w:spacing w:after="313" w:line="240" w:lineRule="auto"/>
              <w:ind w:left="0" w:right="423" w:firstLine="0"/>
              <w:rPr>
                <w:szCs w:val="24"/>
              </w:rPr>
            </w:pPr>
          </w:p>
        </w:tc>
      </w:tr>
      <w:tr w:rsidR="00591206" w:rsidRPr="00F45B41" w14:paraId="7D3E939A" w14:textId="77777777" w:rsidTr="00243E87">
        <w:trPr>
          <w:trHeight w:val="509"/>
        </w:trPr>
        <w:tc>
          <w:tcPr>
            <w:tcW w:w="1413" w:type="dxa"/>
          </w:tcPr>
          <w:p w14:paraId="73155EF0" w14:textId="09134224" w:rsidR="00591206" w:rsidRPr="00F45B41" w:rsidRDefault="00591206" w:rsidP="00243E87">
            <w:pPr>
              <w:spacing w:after="313" w:line="240" w:lineRule="auto"/>
              <w:ind w:left="0" w:right="423" w:firstLine="0"/>
              <w:rPr>
                <w:szCs w:val="24"/>
              </w:rPr>
            </w:pPr>
            <w:r w:rsidRPr="00F45B41">
              <w:rPr>
                <w:szCs w:val="24"/>
              </w:rPr>
              <w:t>3.</w:t>
            </w:r>
            <w:r w:rsidR="002B6449" w:rsidRPr="00F45B41">
              <w:rPr>
                <w:szCs w:val="24"/>
              </w:rPr>
              <w:t xml:space="preserve"> </w:t>
            </w:r>
          </w:p>
        </w:tc>
        <w:tc>
          <w:tcPr>
            <w:tcW w:w="1675" w:type="dxa"/>
          </w:tcPr>
          <w:p w14:paraId="15E805CA" w14:textId="77777777" w:rsidR="00591206" w:rsidRPr="00F45B41" w:rsidRDefault="00591206" w:rsidP="00243E87">
            <w:pPr>
              <w:spacing w:after="313" w:line="240" w:lineRule="auto"/>
              <w:ind w:left="0" w:right="423" w:firstLine="0"/>
              <w:rPr>
                <w:szCs w:val="24"/>
              </w:rPr>
            </w:pPr>
            <w:r w:rsidRPr="00F45B41">
              <w:rPr>
                <w:szCs w:val="24"/>
              </w:rPr>
              <w:t>14.811</w:t>
            </w:r>
          </w:p>
        </w:tc>
        <w:tc>
          <w:tcPr>
            <w:tcW w:w="1727" w:type="dxa"/>
          </w:tcPr>
          <w:p w14:paraId="0132DFBE" w14:textId="77777777" w:rsidR="00591206" w:rsidRPr="00F45B41" w:rsidRDefault="00591206" w:rsidP="00243E87">
            <w:pPr>
              <w:spacing w:after="313" w:line="240" w:lineRule="auto"/>
              <w:ind w:left="0" w:right="423" w:firstLine="0"/>
              <w:rPr>
                <w:szCs w:val="24"/>
              </w:rPr>
            </w:pPr>
            <w:r w:rsidRPr="00F45B41">
              <w:rPr>
                <w:szCs w:val="24"/>
              </w:rPr>
              <w:t>766238</w:t>
            </w:r>
          </w:p>
        </w:tc>
        <w:tc>
          <w:tcPr>
            <w:tcW w:w="1843" w:type="dxa"/>
          </w:tcPr>
          <w:p w14:paraId="17BE28D5" w14:textId="77777777" w:rsidR="00591206" w:rsidRPr="00F45B41" w:rsidRDefault="00591206" w:rsidP="00243E87">
            <w:pPr>
              <w:spacing w:after="313" w:line="240" w:lineRule="auto"/>
              <w:ind w:left="0" w:right="423" w:firstLine="0"/>
              <w:rPr>
                <w:szCs w:val="24"/>
              </w:rPr>
            </w:pPr>
            <w:r w:rsidRPr="00F45B41">
              <w:rPr>
                <w:szCs w:val="24"/>
              </w:rPr>
              <w:t>3.54</w:t>
            </w:r>
          </w:p>
        </w:tc>
        <w:tc>
          <w:tcPr>
            <w:tcW w:w="3260" w:type="dxa"/>
          </w:tcPr>
          <w:p w14:paraId="75313EAE" w14:textId="77777777" w:rsidR="00591206" w:rsidRPr="00F45B41" w:rsidRDefault="00591206" w:rsidP="00243E87">
            <w:pPr>
              <w:spacing w:after="313" w:line="240" w:lineRule="auto"/>
              <w:ind w:left="0" w:right="423" w:firstLine="0"/>
              <w:rPr>
                <w:szCs w:val="24"/>
              </w:rPr>
            </w:pPr>
            <w:r w:rsidRPr="00F45B41">
              <w:rPr>
                <w:szCs w:val="24"/>
              </w:rPr>
              <w:t>Benzenepropanoic acid, 4-hydroxy-</w:t>
            </w:r>
          </w:p>
        </w:tc>
      </w:tr>
      <w:tr w:rsidR="00591206" w:rsidRPr="00F45B41" w14:paraId="2D1C428C" w14:textId="77777777" w:rsidTr="00243E87">
        <w:trPr>
          <w:trHeight w:val="509"/>
        </w:trPr>
        <w:tc>
          <w:tcPr>
            <w:tcW w:w="1413" w:type="dxa"/>
          </w:tcPr>
          <w:p w14:paraId="64B1833D" w14:textId="77777777" w:rsidR="00591206" w:rsidRPr="00F45B41" w:rsidRDefault="00591206" w:rsidP="00243E87">
            <w:pPr>
              <w:spacing w:after="313" w:line="240" w:lineRule="auto"/>
              <w:ind w:left="0" w:right="423" w:firstLine="0"/>
              <w:rPr>
                <w:szCs w:val="24"/>
              </w:rPr>
            </w:pPr>
            <w:r w:rsidRPr="00F45B41">
              <w:rPr>
                <w:szCs w:val="24"/>
              </w:rPr>
              <w:t>4.</w:t>
            </w:r>
          </w:p>
        </w:tc>
        <w:tc>
          <w:tcPr>
            <w:tcW w:w="1675" w:type="dxa"/>
          </w:tcPr>
          <w:p w14:paraId="0904A497" w14:textId="77777777" w:rsidR="00591206" w:rsidRPr="00F45B41" w:rsidRDefault="00591206" w:rsidP="00243E87">
            <w:pPr>
              <w:spacing w:after="313" w:line="240" w:lineRule="auto"/>
              <w:ind w:left="0" w:right="423" w:firstLine="0"/>
              <w:rPr>
                <w:szCs w:val="24"/>
              </w:rPr>
            </w:pPr>
            <w:r w:rsidRPr="00F45B41">
              <w:rPr>
                <w:szCs w:val="24"/>
              </w:rPr>
              <w:t>14.990</w:t>
            </w:r>
          </w:p>
        </w:tc>
        <w:tc>
          <w:tcPr>
            <w:tcW w:w="1727" w:type="dxa"/>
          </w:tcPr>
          <w:p w14:paraId="122AD7C6" w14:textId="77777777" w:rsidR="00591206" w:rsidRPr="00F45B41" w:rsidRDefault="00591206" w:rsidP="00243E87">
            <w:pPr>
              <w:spacing w:after="313" w:line="240" w:lineRule="auto"/>
              <w:ind w:left="0" w:right="423" w:firstLine="0"/>
              <w:rPr>
                <w:szCs w:val="24"/>
              </w:rPr>
            </w:pPr>
            <w:r w:rsidRPr="00F45B41">
              <w:rPr>
                <w:szCs w:val="24"/>
              </w:rPr>
              <w:t xml:space="preserve">488811 </w:t>
            </w:r>
          </w:p>
          <w:p w14:paraId="10A49323" w14:textId="77777777" w:rsidR="00591206" w:rsidRPr="00F45B41" w:rsidRDefault="00591206" w:rsidP="00243E87">
            <w:pPr>
              <w:spacing w:after="313" w:line="240" w:lineRule="auto"/>
              <w:ind w:left="0" w:right="423" w:firstLine="0"/>
              <w:rPr>
                <w:szCs w:val="24"/>
              </w:rPr>
            </w:pPr>
          </w:p>
        </w:tc>
        <w:tc>
          <w:tcPr>
            <w:tcW w:w="1843" w:type="dxa"/>
          </w:tcPr>
          <w:p w14:paraId="14AD4EC7" w14:textId="77777777" w:rsidR="00591206" w:rsidRPr="00F45B41" w:rsidRDefault="00591206" w:rsidP="00243E87">
            <w:pPr>
              <w:spacing w:after="313" w:line="240" w:lineRule="auto"/>
              <w:ind w:left="0" w:right="423" w:firstLine="0"/>
              <w:rPr>
                <w:szCs w:val="24"/>
              </w:rPr>
            </w:pPr>
            <w:r w:rsidRPr="00F45B41">
              <w:rPr>
                <w:szCs w:val="24"/>
              </w:rPr>
              <w:t>2.26</w:t>
            </w:r>
          </w:p>
        </w:tc>
        <w:tc>
          <w:tcPr>
            <w:tcW w:w="3260" w:type="dxa"/>
          </w:tcPr>
          <w:p w14:paraId="57B3F073" w14:textId="77777777" w:rsidR="00591206" w:rsidRPr="00F45B41" w:rsidRDefault="00591206" w:rsidP="00243E87">
            <w:pPr>
              <w:spacing w:after="313" w:line="240" w:lineRule="auto"/>
              <w:ind w:left="0" w:right="423" w:firstLine="0"/>
              <w:rPr>
                <w:szCs w:val="24"/>
              </w:rPr>
            </w:pPr>
            <w:r w:rsidRPr="00F45B41">
              <w:rPr>
                <w:szCs w:val="24"/>
              </w:rPr>
              <w:t>Butan-2-one,4-(3-hydroxy-2-methoxyphenyl)-</w:t>
            </w:r>
          </w:p>
        </w:tc>
      </w:tr>
      <w:tr w:rsidR="00591206" w:rsidRPr="00F45B41" w14:paraId="1D3DE674" w14:textId="77777777" w:rsidTr="00243E87">
        <w:trPr>
          <w:trHeight w:val="500"/>
        </w:trPr>
        <w:tc>
          <w:tcPr>
            <w:tcW w:w="1413" w:type="dxa"/>
          </w:tcPr>
          <w:p w14:paraId="3031B560" w14:textId="77777777" w:rsidR="00591206" w:rsidRPr="00F45B41" w:rsidRDefault="00591206" w:rsidP="00243E87">
            <w:pPr>
              <w:spacing w:after="313" w:line="240" w:lineRule="auto"/>
              <w:ind w:left="0" w:right="423" w:firstLine="0"/>
              <w:rPr>
                <w:szCs w:val="24"/>
              </w:rPr>
            </w:pPr>
            <w:r w:rsidRPr="00F45B41">
              <w:rPr>
                <w:szCs w:val="24"/>
              </w:rPr>
              <w:t>5.</w:t>
            </w:r>
          </w:p>
        </w:tc>
        <w:tc>
          <w:tcPr>
            <w:tcW w:w="1675" w:type="dxa"/>
          </w:tcPr>
          <w:p w14:paraId="7E07E668" w14:textId="77777777" w:rsidR="00591206" w:rsidRPr="00F45B41" w:rsidRDefault="00591206" w:rsidP="00243E87">
            <w:pPr>
              <w:spacing w:after="313" w:line="240" w:lineRule="auto"/>
              <w:ind w:left="0" w:right="423" w:firstLine="0"/>
              <w:rPr>
                <w:szCs w:val="24"/>
              </w:rPr>
            </w:pPr>
            <w:r w:rsidRPr="00F45B41">
              <w:rPr>
                <w:szCs w:val="24"/>
              </w:rPr>
              <w:t xml:space="preserve">18.811 </w:t>
            </w:r>
          </w:p>
          <w:p w14:paraId="101F2F60" w14:textId="77777777" w:rsidR="00591206" w:rsidRPr="00F45B41" w:rsidRDefault="00591206" w:rsidP="00243E87">
            <w:pPr>
              <w:spacing w:after="313" w:line="240" w:lineRule="auto"/>
              <w:ind w:left="0" w:right="423" w:firstLine="0"/>
              <w:rPr>
                <w:szCs w:val="24"/>
              </w:rPr>
            </w:pPr>
          </w:p>
        </w:tc>
        <w:tc>
          <w:tcPr>
            <w:tcW w:w="1727" w:type="dxa"/>
          </w:tcPr>
          <w:p w14:paraId="176938A4" w14:textId="77777777" w:rsidR="00591206" w:rsidRPr="00F45B41" w:rsidRDefault="00591206" w:rsidP="00243E87">
            <w:pPr>
              <w:spacing w:after="313" w:line="240" w:lineRule="auto"/>
              <w:ind w:left="0" w:right="423" w:firstLine="0"/>
              <w:rPr>
                <w:szCs w:val="24"/>
              </w:rPr>
            </w:pPr>
            <w:r w:rsidRPr="00F45B41">
              <w:rPr>
                <w:szCs w:val="24"/>
              </w:rPr>
              <w:t xml:space="preserve">5194238 </w:t>
            </w:r>
          </w:p>
          <w:p w14:paraId="3AAE98FC" w14:textId="77777777" w:rsidR="00591206" w:rsidRPr="00F45B41" w:rsidRDefault="00591206" w:rsidP="00243E87">
            <w:pPr>
              <w:spacing w:after="313" w:line="240" w:lineRule="auto"/>
              <w:ind w:left="0" w:right="423" w:firstLine="0"/>
              <w:rPr>
                <w:szCs w:val="24"/>
              </w:rPr>
            </w:pPr>
          </w:p>
        </w:tc>
        <w:tc>
          <w:tcPr>
            <w:tcW w:w="1843" w:type="dxa"/>
          </w:tcPr>
          <w:p w14:paraId="572FD83B" w14:textId="77777777" w:rsidR="00591206" w:rsidRPr="00F45B41" w:rsidRDefault="00591206" w:rsidP="00243E87">
            <w:pPr>
              <w:spacing w:after="313" w:line="240" w:lineRule="auto"/>
              <w:ind w:left="0" w:right="423" w:firstLine="0"/>
              <w:rPr>
                <w:szCs w:val="24"/>
              </w:rPr>
            </w:pPr>
            <w:r w:rsidRPr="00F45B41">
              <w:rPr>
                <w:szCs w:val="24"/>
              </w:rPr>
              <w:t>24.02</w:t>
            </w:r>
          </w:p>
        </w:tc>
        <w:tc>
          <w:tcPr>
            <w:tcW w:w="3260" w:type="dxa"/>
          </w:tcPr>
          <w:p w14:paraId="618743B8" w14:textId="77777777" w:rsidR="00591206" w:rsidRPr="00F45B41" w:rsidRDefault="00591206" w:rsidP="00243E87">
            <w:pPr>
              <w:spacing w:after="313" w:line="240" w:lineRule="auto"/>
              <w:ind w:left="0" w:right="423" w:firstLine="0"/>
              <w:rPr>
                <w:szCs w:val="24"/>
              </w:rPr>
            </w:pPr>
            <w:r w:rsidRPr="00F45B41">
              <w:rPr>
                <w:szCs w:val="24"/>
              </w:rPr>
              <w:t>2,4-Decadienamide, N-isobutyl-, (E,E)-</w:t>
            </w:r>
          </w:p>
        </w:tc>
      </w:tr>
      <w:tr w:rsidR="00591206" w:rsidRPr="00F45B41" w14:paraId="5038DF8C" w14:textId="77777777" w:rsidTr="00243E87">
        <w:trPr>
          <w:trHeight w:val="633"/>
        </w:trPr>
        <w:tc>
          <w:tcPr>
            <w:tcW w:w="1413" w:type="dxa"/>
          </w:tcPr>
          <w:p w14:paraId="6ABEA63D" w14:textId="77777777" w:rsidR="00591206" w:rsidRPr="00F45B41" w:rsidRDefault="00591206" w:rsidP="00243E87">
            <w:pPr>
              <w:spacing w:after="313" w:line="240" w:lineRule="auto"/>
              <w:ind w:left="0" w:right="423" w:firstLine="0"/>
              <w:rPr>
                <w:szCs w:val="24"/>
              </w:rPr>
            </w:pPr>
            <w:r w:rsidRPr="00F45B41">
              <w:rPr>
                <w:szCs w:val="24"/>
              </w:rPr>
              <w:t>6.</w:t>
            </w:r>
          </w:p>
        </w:tc>
        <w:tc>
          <w:tcPr>
            <w:tcW w:w="1675" w:type="dxa"/>
          </w:tcPr>
          <w:p w14:paraId="2EFC518C" w14:textId="77777777" w:rsidR="00591206" w:rsidRPr="00F45B41" w:rsidRDefault="00591206" w:rsidP="00243E87">
            <w:pPr>
              <w:spacing w:after="313" w:line="240" w:lineRule="auto"/>
              <w:ind w:left="0" w:right="423" w:firstLine="0"/>
              <w:rPr>
                <w:szCs w:val="24"/>
              </w:rPr>
            </w:pPr>
            <w:r w:rsidRPr="00F45B41">
              <w:rPr>
                <w:szCs w:val="24"/>
              </w:rPr>
              <w:t xml:space="preserve">  23.657</w:t>
            </w:r>
          </w:p>
          <w:p w14:paraId="20D1241B" w14:textId="77777777" w:rsidR="00591206" w:rsidRPr="00F45B41" w:rsidRDefault="00591206" w:rsidP="00243E87">
            <w:pPr>
              <w:spacing w:after="313" w:line="240" w:lineRule="auto"/>
              <w:ind w:left="0" w:right="423" w:firstLine="0"/>
              <w:rPr>
                <w:szCs w:val="24"/>
              </w:rPr>
            </w:pPr>
          </w:p>
        </w:tc>
        <w:tc>
          <w:tcPr>
            <w:tcW w:w="1727" w:type="dxa"/>
          </w:tcPr>
          <w:p w14:paraId="1262D4C9" w14:textId="77777777" w:rsidR="00591206" w:rsidRPr="00F45B41" w:rsidRDefault="00591206" w:rsidP="00243E87">
            <w:pPr>
              <w:spacing w:after="313" w:line="240" w:lineRule="auto"/>
              <w:ind w:left="0" w:right="423" w:firstLine="0"/>
              <w:rPr>
                <w:szCs w:val="24"/>
              </w:rPr>
            </w:pPr>
            <w:r w:rsidRPr="00F45B41">
              <w:rPr>
                <w:szCs w:val="24"/>
              </w:rPr>
              <w:t>704122</w:t>
            </w:r>
          </w:p>
        </w:tc>
        <w:tc>
          <w:tcPr>
            <w:tcW w:w="1843" w:type="dxa"/>
          </w:tcPr>
          <w:p w14:paraId="7489E69A" w14:textId="77777777" w:rsidR="00591206" w:rsidRPr="00F45B41" w:rsidRDefault="00591206" w:rsidP="00243E87">
            <w:pPr>
              <w:spacing w:after="313" w:line="240" w:lineRule="auto"/>
              <w:ind w:left="0" w:right="423" w:firstLine="0"/>
              <w:rPr>
                <w:szCs w:val="24"/>
              </w:rPr>
            </w:pPr>
            <w:r w:rsidRPr="00F45B41">
              <w:rPr>
                <w:szCs w:val="24"/>
              </w:rPr>
              <w:t>3.26</w:t>
            </w:r>
          </w:p>
        </w:tc>
        <w:tc>
          <w:tcPr>
            <w:tcW w:w="3260" w:type="dxa"/>
          </w:tcPr>
          <w:p w14:paraId="69609C00" w14:textId="77777777" w:rsidR="00591206" w:rsidRPr="00F45B41" w:rsidRDefault="00591206" w:rsidP="00243E87">
            <w:pPr>
              <w:spacing w:after="313" w:line="240" w:lineRule="auto"/>
              <w:ind w:left="0" w:right="423" w:firstLine="0"/>
              <w:rPr>
                <w:szCs w:val="24"/>
              </w:rPr>
            </w:pPr>
            <w:r w:rsidRPr="00F45B41">
              <w:rPr>
                <w:szCs w:val="24"/>
              </w:rPr>
              <w:t>2-[4-methyl-6-(2,6,6-trimethylcyclohex-1-enyl)hexa-1,3,5-trienyl]cyclohex-1</w:t>
            </w:r>
          </w:p>
          <w:p w14:paraId="3A4DA828" w14:textId="77777777" w:rsidR="00591206" w:rsidRPr="00F45B41" w:rsidRDefault="00591206" w:rsidP="00243E87">
            <w:pPr>
              <w:spacing w:after="313" w:line="240" w:lineRule="auto"/>
              <w:ind w:left="0" w:right="423" w:firstLine="0"/>
              <w:rPr>
                <w:szCs w:val="24"/>
              </w:rPr>
            </w:pPr>
          </w:p>
        </w:tc>
      </w:tr>
      <w:tr w:rsidR="00591206" w:rsidRPr="00F45B41" w14:paraId="3324DFD3" w14:textId="77777777" w:rsidTr="00243E87">
        <w:trPr>
          <w:trHeight w:val="509"/>
        </w:trPr>
        <w:tc>
          <w:tcPr>
            <w:tcW w:w="1413" w:type="dxa"/>
          </w:tcPr>
          <w:p w14:paraId="30E4CF9B" w14:textId="77777777" w:rsidR="00591206" w:rsidRPr="00F45B41" w:rsidRDefault="00591206" w:rsidP="00243E87">
            <w:pPr>
              <w:spacing w:after="313" w:line="240" w:lineRule="auto"/>
              <w:ind w:left="0" w:right="423" w:firstLine="0"/>
              <w:rPr>
                <w:szCs w:val="24"/>
              </w:rPr>
            </w:pPr>
            <w:r w:rsidRPr="00F45B41">
              <w:rPr>
                <w:szCs w:val="24"/>
              </w:rPr>
              <w:t>7.</w:t>
            </w:r>
          </w:p>
        </w:tc>
        <w:tc>
          <w:tcPr>
            <w:tcW w:w="1675" w:type="dxa"/>
          </w:tcPr>
          <w:p w14:paraId="54FD4DAA" w14:textId="77777777" w:rsidR="00591206" w:rsidRPr="00F45B41" w:rsidRDefault="00591206" w:rsidP="00243E87">
            <w:pPr>
              <w:spacing w:after="313" w:line="240" w:lineRule="auto"/>
              <w:ind w:left="0" w:right="423" w:firstLine="0"/>
              <w:rPr>
                <w:szCs w:val="24"/>
              </w:rPr>
            </w:pPr>
            <w:r w:rsidRPr="00F45B41">
              <w:rPr>
                <w:szCs w:val="24"/>
              </w:rPr>
              <w:t>23.743</w:t>
            </w:r>
          </w:p>
        </w:tc>
        <w:tc>
          <w:tcPr>
            <w:tcW w:w="1727" w:type="dxa"/>
          </w:tcPr>
          <w:p w14:paraId="1499633A" w14:textId="77777777" w:rsidR="00591206" w:rsidRPr="00F45B41" w:rsidRDefault="00591206" w:rsidP="00243E87">
            <w:pPr>
              <w:spacing w:after="313" w:line="240" w:lineRule="auto"/>
              <w:ind w:left="0" w:right="423" w:firstLine="0"/>
              <w:rPr>
                <w:szCs w:val="24"/>
              </w:rPr>
            </w:pPr>
            <w:r w:rsidRPr="00F45B41">
              <w:rPr>
                <w:szCs w:val="24"/>
              </w:rPr>
              <w:t>581099</w:t>
            </w:r>
          </w:p>
        </w:tc>
        <w:tc>
          <w:tcPr>
            <w:tcW w:w="1843" w:type="dxa"/>
          </w:tcPr>
          <w:p w14:paraId="5B807432" w14:textId="77777777" w:rsidR="00591206" w:rsidRPr="00F45B41" w:rsidRDefault="00591206" w:rsidP="00243E87">
            <w:pPr>
              <w:spacing w:after="313" w:line="240" w:lineRule="auto"/>
              <w:ind w:left="0" w:right="423" w:firstLine="0"/>
              <w:rPr>
                <w:szCs w:val="24"/>
              </w:rPr>
            </w:pPr>
            <w:r w:rsidRPr="00F45B41">
              <w:rPr>
                <w:szCs w:val="24"/>
              </w:rPr>
              <w:t>2.69</w:t>
            </w:r>
          </w:p>
        </w:tc>
        <w:tc>
          <w:tcPr>
            <w:tcW w:w="3260" w:type="dxa"/>
          </w:tcPr>
          <w:p w14:paraId="69F690FB" w14:textId="77777777" w:rsidR="00591206" w:rsidRPr="00F45B41" w:rsidRDefault="00591206" w:rsidP="00243E87">
            <w:pPr>
              <w:spacing w:after="313" w:line="240" w:lineRule="auto"/>
              <w:ind w:left="0" w:right="423" w:firstLine="0"/>
              <w:rPr>
                <w:szCs w:val="24"/>
              </w:rPr>
            </w:pPr>
            <w:r w:rsidRPr="00F45B41">
              <w:rPr>
                <w:szCs w:val="24"/>
              </w:rPr>
              <w:t>1-(4-Hydroxy-3-methoxyphenyl)dec-4-en-3-one</w:t>
            </w:r>
          </w:p>
        </w:tc>
      </w:tr>
      <w:tr w:rsidR="00591206" w:rsidRPr="00F45B41" w14:paraId="0B4C1E48" w14:textId="77777777" w:rsidTr="00243E87">
        <w:trPr>
          <w:trHeight w:val="509"/>
        </w:trPr>
        <w:tc>
          <w:tcPr>
            <w:tcW w:w="1413" w:type="dxa"/>
          </w:tcPr>
          <w:p w14:paraId="28AB780C" w14:textId="77777777" w:rsidR="00591206" w:rsidRPr="00F45B41" w:rsidRDefault="00591206" w:rsidP="00243E87">
            <w:pPr>
              <w:spacing w:after="313" w:line="240" w:lineRule="auto"/>
              <w:ind w:left="0" w:right="423" w:firstLine="0"/>
              <w:rPr>
                <w:szCs w:val="24"/>
              </w:rPr>
            </w:pPr>
            <w:r w:rsidRPr="00F45B41">
              <w:rPr>
                <w:szCs w:val="24"/>
              </w:rPr>
              <w:t>8.</w:t>
            </w:r>
          </w:p>
        </w:tc>
        <w:tc>
          <w:tcPr>
            <w:tcW w:w="1675" w:type="dxa"/>
          </w:tcPr>
          <w:p w14:paraId="55292865" w14:textId="77777777" w:rsidR="00591206" w:rsidRPr="00F45B41" w:rsidRDefault="00591206" w:rsidP="00243E87">
            <w:pPr>
              <w:spacing w:after="313" w:line="240" w:lineRule="auto"/>
              <w:ind w:left="0" w:right="423" w:firstLine="0"/>
              <w:rPr>
                <w:szCs w:val="24"/>
              </w:rPr>
            </w:pPr>
            <w:r w:rsidRPr="00F45B41">
              <w:rPr>
                <w:szCs w:val="24"/>
              </w:rPr>
              <w:t xml:space="preserve">24.274 </w:t>
            </w:r>
          </w:p>
          <w:p w14:paraId="26FF81D6" w14:textId="77777777" w:rsidR="00591206" w:rsidRPr="00F45B41" w:rsidRDefault="00591206" w:rsidP="00243E87">
            <w:pPr>
              <w:spacing w:after="313" w:line="240" w:lineRule="auto"/>
              <w:ind w:left="0" w:right="423" w:firstLine="0"/>
              <w:rPr>
                <w:szCs w:val="24"/>
              </w:rPr>
            </w:pPr>
          </w:p>
        </w:tc>
        <w:tc>
          <w:tcPr>
            <w:tcW w:w="1727" w:type="dxa"/>
          </w:tcPr>
          <w:p w14:paraId="3324ABBC" w14:textId="77777777" w:rsidR="00591206" w:rsidRPr="00F45B41" w:rsidRDefault="00591206" w:rsidP="00243E87">
            <w:pPr>
              <w:spacing w:after="313" w:line="240" w:lineRule="auto"/>
              <w:ind w:left="0" w:right="423" w:firstLine="0"/>
              <w:rPr>
                <w:szCs w:val="24"/>
              </w:rPr>
            </w:pPr>
            <w:r w:rsidRPr="00F45B41">
              <w:rPr>
                <w:szCs w:val="24"/>
              </w:rPr>
              <w:t>10104889</w:t>
            </w:r>
          </w:p>
        </w:tc>
        <w:tc>
          <w:tcPr>
            <w:tcW w:w="1843" w:type="dxa"/>
          </w:tcPr>
          <w:p w14:paraId="20DD1F98" w14:textId="77777777" w:rsidR="00591206" w:rsidRPr="00F45B41" w:rsidRDefault="00591206" w:rsidP="00243E87">
            <w:pPr>
              <w:spacing w:after="313" w:line="240" w:lineRule="auto"/>
              <w:ind w:left="0" w:right="423" w:firstLine="0"/>
              <w:rPr>
                <w:szCs w:val="24"/>
              </w:rPr>
            </w:pPr>
            <w:r w:rsidRPr="00F45B41">
              <w:rPr>
                <w:szCs w:val="24"/>
              </w:rPr>
              <w:t>46.74</w:t>
            </w:r>
          </w:p>
        </w:tc>
        <w:tc>
          <w:tcPr>
            <w:tcW w:w="3260" w:type="dxa"/>
          </w:tcPr>
          <w:p w14:paraId="5E11CAF5" w14:textId="77777777" w:rsidR="00591206" w:rsidRPr="00F45B41" w:rsidRDefault="00591206" w:rsidP="00243E87">
            <w:pPr>
              <w:spacing w:after="313" w:line="240" w:lineRule="auto"/>
              <w:ind w:left="0" w:right="423" w:firstLine="0"/>
              <w:rPr>
                <w:szCs w:val="24"/>
              </w:rPr>
            </w:pPr>
            <w:r w:rsidRPr="00F45B41">
              <w:rPr>
                <w:szCs w:val="24"/>
              </w:rPr>
              <w:t xml:space="preserve">  Retrofractamide-A </w:t>
            </w:r>
          </w:p>
          <w:p w14:paraId="6BA3F071" w14:textId="77777777" w:rsidR="00591206" w:rsidRPr="00F45B41" w:rsidRDefault="00591206" w:rsidP="00243E87">
            <w:pPr>
              <w:spacing w:after="313" w:line="240" w:lineRule="auto"/>
              <w:ind w:left="0" w:right="423" w:firstLine="0"/>
              <w:rPr>
                <w:szCs w:val="24"/>
              </w:rPr>
            </w:pPr>
          </w:p>
        </w:tc>
      </w:tr>
      <w:tr w:rsidR="00591206" w:rsidRPr="00F45B41" w14:paraId="5795D51B" w14:textId="77777777" w:rsidTr="00243E87">
        <w:trPr>
          <w:trHeight w:val="500"/>
        </w:trPr>
        <w:tc>
          <w:tcPr>
            <w:tcW w:w="1413" w:type="dxa"/>
          </w:tcPr>
          <w:p w14:paraId="0232741F" w14:textId="77777777" w:rsidR="00591206" w:rsidRPr="00F45B41" w:rsidRDefault="00591206" w:rsidP="00243E87">
            <w:pPr>
              <w:spacing w:after="313" w:line="240" w:lineRule="auto"/>
              <w:ind w:left="0" w:right="423" w:firstLine="0"/>
              <w:rPr>
                <w:szCs w:val="24"/>
              </w:rPr>
            </w:pPr>
            <w:r w:rsidRPr="00F45B41">
              <w:rPr>
                <w:szCs w:val="24"/>
              </w:rPr>
              <w:t>9.</w:t>
            </w:r>
          </w:p>
        </w:tc>
        <w:tc>
          <w:tcPr>
            <w:tcW w:w="1675" w:type="dxa"/>
          </w:tcPr>
          <w:p w14:paraId="649D7312" w14:textId="77777777" w:rsidR="00591206" w:rsidRPr="00F45B41" w:rsidRDefault="00591206" w:rsidP="00243E87">
            <w:pPr>
              <w:spacing w:after="313" w:line="240" w:lineRule="auto"/>
              <w:ind w:left="0" w:right="423" w:firstLine="0"/>
              <w:rPr>
                <w:szCs w:val="24"/>
              </w:rPr>
            </w:pPr>
            <w:r w:rsidRPr="00F45B41">
              <w:rPr>
                <w:szCs w:val="24"/>
              </w:rPr>
              <w:t xml:space="preserve">24.732 </w:t>
            </w:r>
          </w:p>
          <w:p w14:paraId="07546105" w14:textId="77777777" w:rsidR="00591206" w:rsidRPr="00F45B41" w:rsidRDefault="00591206" w:rsidP="00243E87">
            <w:pPr>
              <w:spacing w:after="313" w:line="240" w:lineRule="auto"/>
              <w:ind w:left="0" w:right="423" w:firstLine="0"/>
              <w:rPr>
                <w:szCs w:val="24"/>
              </w:rPr>
            </w:pPr>
          </w:p>
        </w:tc>
        <w:tc>
          <w:tcPr>
            <w:tcW w:w="1727" w:type="dxa"/>
          </w:tcPr>
          <w:p w14:paraId="4B1AC160" w14:textId="77777777" w:rsidR="00591206" w:rsidRPr="00F45B41" w:rsidRDefault="00591206" w:rsidP="00243E87">
            <w:pPr>
              <w:spacing w:after="313" w:line="240" w:lineRule="auto"/>
              <w:ind w:left="0" w:right="423" w:firstLine="0"/>
              <w:rPr>
                <w:szCs w:val="24"/>
              </w:rPr>
            </w:pPr>
            <w:r w:rsidRPr="00F45B41">
              <w:rPr>
                <w:szCs w:val="24"/>
              </w:rPr>
              <w:t xml:space="preserve">1414127 </w:t>
            </w:r>
          </w:p>
          <w:p w14:paraId="5C79616E" w14:textId="77777777" w:rsidR="00591206" w:rsidRPr="00F45B41" w:rsidRDefault="00591206" w:rsidP="00243E87">
            <w:pPr>
              <w:spacing w:after="313" w:line="240" w:lineRule="auto"/>
              <w:ind w:left="0" w:right="423" w:firstLine="0"/>
              <w:rPr>
                <w:szCs w:val="24"/>
              </w:rPr>
            </w:pPr>
          </w:p>
        </w:tc>
        <w:tc>
          <w:tcPr>
            <w:tcW w:w="1843" w:type="dxa"/>
          </w:tcPr>
          <w:p w14:paraId="379BA5D5" w14:textId="77777777" w:rsidR="00591206" w:rsidRPr="00F45B41" w:rsidRDefault="00591206" w:rsidP="00243E87">
            <w:pPr>
              <w:spacing w:after="313" w:line="240" w:lineRule="auto"/>
              <w:ind w:left="0" w:right="423" w:firstLine="0"/>
              <w:rPr>
                <w:szCs w:val="24"/>
              </w:rPr>
            </w:pPr>
            <w:r w:rsidRPr="00F45B41">
              <w:rPr>
                <w:szCs w:val="24"/>
              </w:rPr>
              <w:t>6.54</w:t>
            </w:r>
          </w:p>
          <w:p w14:paraId="6935B34B" w14:textId="77777777" w:rsidR="00591206" w:rsidRPr="00F45B41" w:rsidRDefault="00591206" w:rsidP="00243E87">
            <w:pPr>
              <w:spacing w:after="313" w:line="240" w:lineRule="auto"/>
              <w:ind w:left="0" w:right="423" w:firstLine="0"/>
              <w:rPr>
                <w:szCs w:val="24"/>
              </w:rPr>
            </w:pPr>
          </w:p>
        </w:tc>
        <w:tc>
          <w:tcPr>
            <w:tcW w:w="3260" w:type="dxa"/>
          </w:tcPr>
          <w:p w14:paraId="4C2C390F" w14:textId="77777777" w:rsidR="00591206" w:rsidRPr="00F45B41" w:rsidRDefault="00591206" w:rsidP="00243E87">
            <w:pPr>
              <w:spacing w:after="313" w:line="240" w:lineRule="auto"/>
              <w:ind w:left="0" w:right="423" w:firstLine="0"/>
              <w:rPr>
                <w:szCs w:val="24"/>
              </w:rPr>
            </w:pPr>
            <w:r w:rsidRPr="00F45B41">
              <w:rPr>
                <w:szCs w:val="24"/>
              </w:rPr>
              <w:t>5-Hydroxy-1-(4-hydroxy-3-methoxyphenyl)decan-3-one</w:t>
            </w:r>
          </w:p>
        </w:tc>
      </w:tr>
      <w:tr w:rsidR="00591206" w:rsidRPr="00F45B41" w14:paraId="55E29B87" w14:textId="77777777" w:rsidTr="00243E87">
        <w:trPr>
          <w:trHeight w:val="509"/>
        </w:trPr>
        <w:tc>
          <w:tcPr>
            <w:tcW w:w="1413" w:type="dxa"/>
          </w:tcPr>
          <w:p w14:paraId="2A1D52CA" w14:textId="77777777" w:rsidR="00591206" w:rsidRPr="00F45B41" w:rsidRDefault="00591206" w:rsidP="00243E87">
            <w:pPr>
              <w:spacing w:after="313" w:line="240" w:lineRule="auto"/>
              <w:ind w:left="0" w:right="423" w:firstLine="0"/>
              <w:rPr>
                <w:szCs w:val="24"/>
              </w:rPr>
            </w:pPr>
            <w:r w:rsidRPr="00F45B41">
              <w:rPr>
                <w:szCs w:val="24"/>
              </w:rPr>
              <w:t>10.</w:t>
            </w:r>
          </w:p>
        </w:tc>
        <w:tc>
          <w:tcPr>
            <w:tcW w:w="1675" w:type="dxa"/>
          </w:tcPr>
          <w:p w14:paraId="41FDCB07" w14:textId="77777777" w:rsidR="00591206" w:rsidRPr="00F45B41" w:rsidRDefault="00591206" w:rsidP="00243E87">
            <w:pPr>
              <w:spacing w:after="313" w:line="240" w:lineRule="auto"/>
              <w:ind w:left="0" w:right="423" w:firstLine="0"/>
              <w:rPr>
                <w:szCs w:val="24"/>
              </w:rPr>
            </w:pPr>
            <w:r w:rsidRPr="00F45B41">
              <w:rPr>
                <w:szCs w:val="24"/>
              </w:rPr>
              <w:t>28.572</w:t>
            </w:r>
          </w:p>
        </w:tc>
        <w:tc>
          <w:tcPr>
            <w:tcW w:w="1727" w:type="dxa"/>
          </w:tcPr>
          <w:p w14:paraId="4062957F" w14:textId="77777777" w:rsidR="00591206" w:rsidRPr="00F45B41" w:rsidRDefault="00591206" w:rsidP="00243E87">
            <w:pPr>
              <w:spacing w:after="313" w:line="240" w:lineRule="auto"/>
              <w:ind w:left="0" w:right="423" w:firstLine="0"/>
              <w:rPr>
                <w:szCs w:val="24"/>
              </w:rPr>
            </w:pPr>
            <w:r w:rsidRPr="00F45B41">
              <w:rPr>
                <w:szCs w:val="24"/>
              </w:rPr>
              <w:t>704223</w:t>
            </w:r>
          </w:p>
        </w:tc>
        <w:tc>
          <w:tcPr>
            <w:tcW w:w="1843" w:type="dxa"/>
          </w:tcPr>
          <w:p w14:paraId="210E0DB1" w14:textId="77777777" w:rsidR="00591206" w:rsidRPr="00F45B41" w:rsidRDefault="00591206" w:rsidP="00243E87">
            <w:pPr>
              <w:spacing w:after="313" w:line="240" w:lineRule="auto"/>
              <w:ind w:left="0" w:right="423" w:firstLine="0"/>
              <w:rPr>
                <w:szCs w:val="24"/>
              </w:rPr>
            </w:pPr>
            <w:r w:rsidRPr="00F45B41">
              <w:rPr>
                <w:szCs w:val="24"/>
              </w:rPr>
              <w:t>3.26</w:t>
            </w:r>
          </w:p>
        </w:tc>
        <w:tc>
          <w:tcPr>
            <w:tcW w:w="3260" w:type="dxa"/>
          </w:tcPr>
          <w:p w14:paraId="33301000" w14:textId="77777777" w:rsidR="00591206" w:rsidRPr="00F45B41" w:rsidRDefault="00591206" w:rsidP="00243E87">
            <w:pPr>
              <w:spacing w:after="313" w:line="240" w:lineRule="auto"/>
              <w:ind w:left="0" w:right="423" w:firstLine="0"/>
              <w:rPr>
                <w:szCs w:val="24"/>
              </w:rPr>
            </w:pPr>
            <w:r w:rsidRPr="00F45B41">
              <w:rPr>
                <w:szCs w:val="24"/>
              </w:rPr>
              <w:t>Squalene</w:t>
            </w:r>
          </w:p>
        </w:tc>
      </w:tr>
    </w:tbl>
    <w:p w14:paraId="0E0BA938" w14:textId="76CB843C" w:rsidR="00A25B30" w:rsidRPr="00F45B41" w:rsidRDefault="003C657B" w:rsidP="00F45B41">
      <w:pPr>
        <w:spacing w:after="313" w:line="240" w:lineRule="auto"/>
        <w:ind w:left="0" w:right="423" w:firstLine="0"/>
        <w:rPr>
          <w:szCs w:val="24"/>
        </w:rPr>
      </w:pPr>
      <w:r>
        <w:rPr>
          <w:noProof/>
          <w:szCs w:val="24"/>
          <w:lang w:val="en-US" w:eastAsia="en-US"/>
        </w:rPr>
        <mc:AlternateContent>
          <mc:Choice Requires="wps">
            <w:drawing>
              <wp:anchor distT="0" distB="0" distL="114300" distR="114300" simplePos="0" relativeHeight="251660288" behindDoc="0" locked="0" layoutInCell="1" allowOverlap="1" wp14:anchorId="789CE974" wp14:editId="7859D60A">
                <wp:simplePos x="0" y="0"/>
                <wp:positionH relativeFrom="column">
                  <wp:posOffset>17253</wp:posOffset>
                </wp:positionH>
                <wp:positionV relativeFrom="paragraph">
                  <wp:posOffset>-181155</wp:posOffset>
                </wp:positionV>
                <wp:extent cx="5408762" cy="281940"/>
                <wp:effectExtent l="0" t="0" r="20955" b="22860"/>
                <wp:wrapNone/>
                <wp:docPr id="1039423996" name="Text Box 2"/>
                <wp:cNvGraphicFramePr/>
                <a:graphic xmlns:a="http://schemas.openxmlformats.org/drawingml/2006/main">
                  <a:graphicData uri="http://schemas.microsoft.com/office/word/2010/wordprocessingShape">
                    <wps:wsp>
                      <wps:cNvSpPr txBox="1"/>
                      <wps:spPr>
                        <a:xfrm>
                          <a:off x="0" y="0"/>
                          <a:ext cx="5408762" cy="281940"/>
                        </a:xfrm>
                        <a:prstGeom prst="rect">
                          <a:avLst/>
                        </a:prstGeom>
                        <a:solidFill>
                          <a:schemeClr val="lt1"/>
                        </a:solidFill>
                        <a:ln w="6350">
                          <a:solidFill>
                            <a:prstClr val="black"/>
                          </a:solidFill>
                        </a:ln>
                      </wps:spPr>
                      <wps:txbx>
                        <w:txbxContent>
                          <w:p w14:paraId="3A9B883F" w14:textId="5CB3D0E8" w:rsidR="003C657B" w:rsidRDefault="003C657B">
                            <w:pPr>
                              <w:ind w:left="0"/>
                            </w:pPr>
                            <w:r>
                              <w:t>TABLE 1</w:t>
                            </w:r>
                            <w:r w:rsidR="00E35EDE">
                              <w:t xml:space="preserve">: </w:t>
                            </w:r>
                            <w:r w:rsidR="00AC3829" w:rsidRPr="0048490A">
                              <w:rPr>
                                <w:highlight w:val="yellow"/>
                              </w:rPr>
                              <w:t xml:space="preserve">Retention time and peak area of </w:t>
                            </w:r>
                            <w:r w:rsidR="006515BE" w:rsidRPr="0048490A">
                              <w:rPr>
                                <w:highlight w:val="yellow"/>
                              </w:rPr>
                              <w:t xml:space="preserve">identified </w:t>
                            </w:r>
                            <w:r w:rsidR="00847DBF" w:rsidRPr="0048490A">
                              <w:rPr>
                                <w:szCs w:val="24"/>
                                <w:highlight w:val="yellow"/>
                              </w:rPr>
                              <w:t xml:space="preserve">bio </w:t>
                            </w:r>
                            <w:r w:rsidR="002011AC" w:rsidRPr="0048490A">
                              <w:rPr>
                                <w:szCs w:val="24"/>
                                <w:highlight w:val="yellow"/>
                              </w:rPr>
                              <w:t>active compounds</w:t>
                            </w:r>
                            <w:r w:rsidR="002011AC" w:rsidRPr="00F45B41">
                              <w:rPr>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89CE974" id="_x0000_t202" coordsize="21600,21600" o:spt="202" path="m,l,21600r21600,l21600,xe">
                <v:stroke joinstyle="miter"/>
                <v:path gradientshapeok="t" o:connecttype="rect"/>
              </v:shapetype>
              <v:shape id="Text Box 2" o:spid="_x0000_s1026" type="#_x0000_t202" style="position:absolute;left:0;text-align:left;margin-left:1.35pt;margin-top:-14.25pt;width:425.9pt;height:22.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" fillcolor="white [3201]" strokeweight=".5pt">
                <v:textbox>
                  <w:txbxContent>
                    <w:p w14:paraId="3A9B883F" w14:textId="5CB3D0E8" w:rsidR="003C657B" w:rsidRDefault="003C657B">
                      <w:pPr>
                        <w:ind w:left="0"/>
                      </w:pPr>
                      <w:r>
                        <w:t>TABLE 1</w:t>
                      </w:r>
                      <w:r w:rsidR="00E35EDE">
                        <w:t xml:space="preserve">: </w:t>
                      </w:r>
                      <w:r w:rsidR="00AC3829" w:rsidRPr="0048490A">
                        <w:rPr>
                          <w:highlight w:val="yellow"/>
                        </w:rPr>
                        <w:t xml:space="preserve">Retention time and peak area of </w:t>
                      </w:r>
                      <w:r w:rsidR="006515BE" w:rsidRPr="0048490A">
                        <w:rPr>
                          <w:highlight w:val="yellow"/>
                        </w:rPr>
                        <w:t xml:space="preserve">identified </w:t>
                      </w:r>
                      <w:r w:rsidR="00847DBF" w:rsidRPr="0048490A">
                        <w:rPr>
                          <w:szCs w:val="24"/>
                          <w:highlight w:val="yellow"/>
                        </w:rPr>
                        <w:t xml:space="preserve">bio </w:t>
                      </w:r>
                      <w:r w:rsidR="002011AC" w:rsidRPr="0048490A">
                        <w:rPr>
                          <w:szCs w:val="24"/>
                          <w:highlight w:val="yellow"/>
                        </w:rPr>
                        <w:t>active compounds</w:t>
                      </w:r>
                      <w:r w:rsidR="002011AC" w:rsidRPr="00F45B41">
                        <w:rPr>
                          <w:szCs w:val="24"/>
                        </w:rPr>
                        <w:t xml:space="preserve"> </w:t>
                      </w:r>
                    </w:p>
                  </w:txbxContent>
                </v:textbox>
              </v:shape>
            </w:pict>
          </mc:Fallback>
        </mc:AlternateContent>
      </w:r>
    </w:p>
    <w:p w14:paraId="72EF96C0" w14:textId="77777777" w:rsidR="00243E87" w:rsidRDefault="00243E87" w:rsidP="00F45B41">
      <w:pPr>
        <w:spacing w:after="313" w:line="240" w:lineRule="auto"/>
        <w:ind w:left="0" w:right="423" w:firstLine="0"/>
        <w:rPr>
          <w:szCs w:val="24"/>
        </w:rPr>
      </w:pPr>
    </w:p>
    <w:p w14:paraId="2AD9F9E2" w14:textId="77777777" w:rsidR="00243E87" w:rsidRPr="00F45B41" w:rsidRDefault="00243E87" w:rsidP="00F45B41">
      <w:pPr>
        <w:spacing w:after="313" w:line="240" w:lineRule="auto"/>
        <w:ind w:left="0" w:right="423" w:firstLine="0"/>
        <w:rPr>
          <w:szCs w:val="24"/>
        </w:rPr>
      </w:pPr>
    </w:p>
    <w:tbl>
      <w:tblPr>
        <w:tblStyle w:val="GridTable1Light-Accent3"/>
        <w:tblpPr w:leftFromText="180" w:rightFromText="180" w:vertAnchor="text" w:horzAnchor="margin" w:tblpY="-530"/>
        <w:tblW w:w="9748" w:type="dxa"/>
        <w:tblLook w:val="0420" w:firstRow="1" w:lastRow="0" w:firstColumn="0" w:lastColumn="0" w:noHBand="0" w:noVBand="1"/>
      </w:tblPr>
      <w:tblGrid>
        <w:gridCol w:w="3084"/>
        <w:gridCol w:w="1537"/>
        <w:gridCol w:w="2066"/>
        <w:gridCol w:w="3061"/>
      </w:tblGrid>
      <w:tr w:rsidR="003B26A2" w:rsidRPr="00F45B41" w14:paraId="3360AB05" w14:textId="77777777" w:rsidTr="00041463">
        <w:trPr>
          <w:cnfStyle w:val="100000000000" w:firstRow="1" w:lastRow="0" w:firstColumn="0" w:lastColumn="0" w:oddVBand="0" w:evenVBand="0" w:oddHBand="0" w:evenHBand="0" w:firstRowFirstColumn="0" w:firstRowLastColumn="0" w:lastRowFirstColumn="0" w:lastRowLastColumn="0"/>
          <w:trHeight w:val="773"/>
        </w:trPr>
        <w:tc>
          <w:tcPr>
            <w:tcW w:w="3084" w:type="dxa"/>
            <w:hideMark/>
          </w:tcPr>
          <w:p w14:paraId="6B083C56" w14:textId="77777777" w:rsidR="003B26A2" w:rsidRPr="00F45B41" w:rsidRDefault="003B26A2" w:rsidP="00F45B41">
            <w:pPr>
              <w:spacing w:after="0" w:line="240" w:lineRule="auto"/>
              <w:ind w:left="0" w:firstLine="0"/>
              <w:rPr>
                <w:color w:val="000000" w:themeColor="text1"/>
                <w:kern w:val="0"/>
                <w:szCs w:val="24"/>
                <w14:ligatures w14:val="none"/>
              </w:rPr>
            </w:pPr>
            <w:r w:rsidRPr="00F45B41">
              <w:rPr>
                <w:color w:val="000000" w:themeColor="text1"/>
                <w:kern w:val="24"/>
                <w:szCs w:val="24"/>
                <w14:ligatures w14:val="none"/>
              </w:rPr>
              <w:lastRenderedPageBreak/>
              <w:t>COMPOUND NAME</w:t>
            </w:r>
          </w:p>
        </w:tc>
        <w:tc>
          <w:tcPr>
            <w:tcW w:w="1537" w:type="dxa"/>
            <w:hideMark/>
          </w:tcPr>
          <w:p w14:paraId="35FFA46E" w14:textId="77777777" w:rsidR="003B26A2" w:rsidRPr="00F45B41" w:rsidRDefault="003B26A2" w:rsidP="00F45B41">
            <w:pPr>
              <w:spacing w:after="0" w:line="240" w:lineRule="auto"/>
              <w:ind w:left="0" w:firstLine="0"/>
              <w:rPr>
                <w:color w:val="000000" w:themeColor="text1"/>
                <w:kern w:val="0"/>
                <w:szCs w:val="24"/>
                <w14:ligatures w14:val="none"/>
              </w:rPr>
            </w:pPr>
            <w:r w:rsidRPr="00F45B41">
              <w:rPr>
                <w:color w:val="000000" w:themeColor="text1"/>
                <w:kern w:val="24"/>
                <w:szCs w:val="24"/>
                <w14:ligatures w14:val="none"/>
              </w:rPr>
              <w:t>FORMULA</w:t>
            </w:r>
          </w:p>
        </w:tc>
        <w:tc>
          <w:tcPr>
            <w:tcW w:w="2066" w:type="dxa"/>
            <w:hideMark/>
          </w:tcPr>
          <w:p w14:paraId="2B53ED19" w14:textId="77777777" w:rsidR="003B26A2" w:rsidRPr="00F45B41" w:rsidRDefault="003B26A2" w:rsidP="00F45B41">
            <w:pPr>
              <w:spacing w:after="0" w:line="240" w:lineRule="auto"/>
              <w:ind w:left="0" w:firstLine="0"/>
              <w:rPr>
                <w:color w:val="000000" w:themeColor="text1"/>
                <w:kern w:val="0"/>
                <w:szCs w:val="24"/>
                <w14:ligatures w14:val="none"/>
              </w:rPr>
            </w:pPr>
            <w:r w:rsidRPr="00F45B41">
              <w:rPr>
                <w:color w:val="000000" w:themeColor="text1"/>
                <w:kern w:val="24"/>
                <w:szCs w:val="24"/>
                <w14:ligatures w14:val="none"/>
              </w:rPr>
              <w:t>MOLECULAR WEIGHT</w:t>
            </w:r>
          </w:p>
        </w:tc>
        <w:tc>
          <w:tcPr>
            <w:tcW w:w="3061" w:type="dxa"/>
            <w:hideMark/>
          </w:tcPr>
          <w:p w14:paraId="4DBBA974" w14:textId="77777777" w:rsidR="003B26A2" w:rsidRPr="00F45B41" w:rsidRDefault="003B26A2" w:rsidP="00F45B41">
            <w:pPr>
              <w:spacing w:after="0" w:line="240" w:lineRule="auto"/>
              <w:ind w:left="0" w:firstLine="0"/>
              <w:rPr>
                <w:color w:val="000000" w:themeColor="text1"/>
                <w:kern w:val="0"/>
                <w:szCs w:val="24"/>
                <w14:ligatures w14:val="none"/>
              </w:rPr>
            </w:pPr>
            <w:r w:rsidRPr="00F45B41">
              <w:rPr>
                <w:color w:val="000000" w:themeColor="text1"/>
                <w:kern w:val="24"/>
                <w:szCs w:val="24"/>
                <w14:ligatures w14:val="none"/>
              </w:rPr>
              <w:t>DESCRIPTIONS</w:t>
            </w:r>
          </w:p>
        </w:tc>
      </w:tr>
      <w:tr w:rsidR="0053128F" w:rsidRPr="00F45B41" w14:paraId="01C3E137" w14:textId="77777777" w:rsidTr="00041463">
        <w:trPr>
          <w:trHeight w:val="1819"/>
        </w:trPr>
        <w:tc>
          <w:tcPr>
            <w:tcW w:w="3084" w:type="dxa"/>
            <w:hideMark/>
          </w:tcPr>
          <w:p w14:paraId="1E8DBD87" w14:textId="77777777" w:rsidR="003B26A2" w:rsidRPr="00F45B41" w:rsidRDefault="003B26A2" w:rsidP="00F45B41">
            <w:pPr>
              <w:spacing w:after="0" w:line="240" w:lineRule="auto"/>
              <w:ind w:left="0" w:firstLine="0"/>
              <w:rPr>
                <w:color w:val="auto"/>
                <w:kern w:val="0"/>
                <w:szCs w:val="24"/>
                <w14:ligatures w14:val="none"/>
              </w:rPr>
            </w:pPr>
            <w:proofErr w:type="spellStart"/>
            <w:r w:rsidRPr="00F45B41">
              <w:rPr>
                <w:kern w:val="24"/>
                <w:szCs w:val="24"/>
                <w14:ligatures w14:val="none"/>
              </w:rPr>
              <w:t>Alpha.Terpinyl</w:t>
            </w:r>
            <w:proofErr w:type="spellEnd"/>
            <w:r w:rsidRPr="00F45B41">
              <w:rPr>
                <w:kern w:val="24"/>
                <w:szCs w:val="24"/>
                <w14:ligatures w14:val="none"/>
              </w:rPr>
              <w:t xml:space="preserve"> Acetate</w:t>
            </w:r>
          </w:p>
        </w:tc>
        <w:tc>
          <w:tcPr>
            <w:tcW w:w="1537" w:type="dxa"/>
            <w:hideMark/>
          </w:tcPr>
          <w:p w14:paraId="3EACAE4C" w14:textId="77777777" w:rsidR="003B26A2" w:rsidRPr="00F45B41" w:rsidRDefault="003B26A2" w:rsidP="00F45B41">
            <w:pPr>
              <w:spacing w:after="0" w:line="240" w:lineRule="auto"/>
              <w:ind w:left="0" w:firstLine="0"/>
              <w:rPr>
                <w:color w:val="auto"/>
                <w:kern w:val="0"/>
                <w:szCs w:val="24"/>
                <w14:ligatures w14:val="none"/>
              </w:rPr>
            </w:pPr>
            <w:r w:rsidRPr="00F45B41">
              <w:rPr>
                <w:kern w:val="24"/>
                <w:szCs w:val="24"/>
                <w14:ligatures w14:val="none"/>
              </w:rPr>
              <w:t>C</w:t>
            </w:r>
            <w:r w:rsidRPr="00F45B41">
              <w:rPr>
                <w:kern w:val="24"/>
                <w:position w:val="-9"/>
                <w:szCs w:val="24"/>
                <w:vertAlign w:val="subscript"/>
                <w14:ligatures w14:val="none"/>
              </w:rPr>
              <w:t>12</w:t>
            </w:r>
            <w:r w:rsidRPr="00F45B41">
              <w:rPr>
                <w:kern w:val="24"/>
                <w:szCs w:val="24"/>
                <w14:ligatures w14:val="none"/>
              </w:rPr>
              <w:t>H</w:t>
            </w:r>
            <w:r w:rsidRPr="00F45B41">
              <w:rPr>
                <w:kern w:val="24"/>
                <w:position w:val="-9"/>
                <w:szCs w:val="24"/>
                <w:vertAlign w:val="subscript"/>
                <w14:ligatures w14:val="none"/>
              </w:rPr>
              <w:t>20</w:t>
            </w:r>
            <w:r w:rsidRPr="00F45B41">
              <w:rPr>
                <w:kern w:val="24"/>
                <w:szCs w:val="24"/>
                <w14:ligatures w14:val="none"/>
              </w:rPr>
              <w:t>O</w:t>
            </w:r>
            <w:r w:rsidRPr="00F45B41">
              <w:rPr>
                <w:kern w:val="24"/>
                <w:position w:val="-9"/>
                <w:szCs w:val="24"/>
                <w:vertAlign w:val="subscript"/>
                <w14:ligatures w14:val="none"/>
              </w:rPr>
              <w:t>2</w:t>
            </w:r>
          </w:p>
        </w:tc>
        <w:tc>
          <w:tcPr>
            <w:tcW w:w="2066" w:type="dxa"/>
            <w:hideMark/>
          </w:tcPr>
          <w:p w14:paraId="01A773AD" w14:textId="77777777" w:rsidR="003B26A2" w:rsidRPr="00F45B41" w:rsidRDefault="003B26A2" w:rsidP="00F45B41">
            <w:pPr>
              <w:spacing w:after="0" w:line="240" w:lineRule="auto"/>
              <w:ind w:left="0" w:firstLine="0"/>
              <w:rPr>
                <w:color w:val="auto"/>
                <w:kern w:val="0"/>
                <w:szCs w:val="24"/>
                <w14:ligatures w14:val="none"/>
              </w:rPr>
            </w:pPr>
            <w:r w:rsidRPr="00F45B41">
              <w:rPr>
                <w:kern w:val="24"/>
                <w:szCs w:val="24"/>
                <w14:ligatures w14:val="none"/>
              </w:rPr>
              <w:t>196.29g/mol</w:t>
            </w:r>
          </w:p>
        </w:tc>
        <w:tc>
          <w:tcPr>
            <w:tcW w:w="3061" w:type="dxa"/>
            <w:hideMark/>
          </w:tcPr>
          <w:p w14:paraId="100D7411" w14:textId="77777777" w:rsidR="003B26A2" w:rsidRPr="00F45B41" w:rsidRDefault="003B26A2" w:rsidP="00F45B41">
            <w:pPr>
              <w:spacing w:after="0" w:line="240" w:lineRule="auto"/>
              <w:ind w:left="0" w:firstLine="0"/>
              <w:rPr>
                <w:color w:val="auto"/>
                <w:kern w:val="0"/>
                <w:szCs w:val="24"/>
                <w14:ligatures w14:val="none"/>
              </w:rPr>
            </w:pPr>
            <w:r w:rsidRPr="00F45B41">
              <w:rPr>
                <w:kern w:val="24"/>
                <w:szCs w:val="24"/>
                <w14:ligatures w14:val="none"/>
              </w:rPr>
              <w:t>Cardio vascular and Anti-hypertensive effect</w:t>
            </w:r>
          </w:p>
          <w:p w14:paraId="6F2A56D6" w14:textId="77777777" w:rsidR="003B26A2" w:rsidRPr="00F45B41" w:rsidRDefault="003B26A2" w:rsidP="00F45B41">
            <w:pPr>
              <w:spacing w:after="0" w:line="240" w:lineRule="auto"/>
              <w:ind w:left="0" w:firstLine="0"/>
              <w:rPr>
                <w:color w:val="auto"/>
                <w:kern w:val="0"/>
                <w:szCs w:val="24"/>
                <w14:ligatures w14:val="none"/>
              </w:rPr>
            </w:pPr>
            <w:r w:rsidRPr="00F45B41">
              <w:rPr>
                <w:kern w:val="24"/>
                <w:szCs w:val="24"/>
                <w14:ligatures w14:val="none"/>
              </w:rPr>
              <w:t>Anti-cancer</w:t>
            </w:r>
          </w:p>
          <w:p w14:paraId="465250F5" w14:textId="77777777" w:rsidR="003B26A2" w:rsidRPr="00F45B41" w:rsidRDefault="003B26A2" w:rsidP="00F45B41">
            <w:pPr>
              <w:spacing w:after="0" w:line="240" w:lineRule="auto"/>
              <w:ind w:left="0" w:firstLine="0"/>
              <w:rPr>
                <w:color w:val="auto"/>
                <w:kern w:val="0"/>
                <w:szCs w:val="24"/>
                <w14:ligatures w14:val="none"/>
              </w:rPr>
            </w:pPr>
            <w:r w:rsidRPr="00F45B41">
              <w:rPr>
                <w:kern w:val="24"/>
                <w:szCs w:val="24"/>
                <w14:ligatures w14:val="none"/>
              </w:rPr>
              <w:t>Anti-convulsant activity</w:t>
            </w:r>
          </w:p>
          <w:p w14:paraId="5EF896F3" w14:textId="77777777" w:rsidR="003B26A2" w:rsidRPr="00F45B41" w:rsidRDefault="003B26A2" w:rsidP="00F45B41">
            <w:pPr>
              <w:spacing w:after="0" w:line="240" w:lineRule="auto"/>
              <w:ind w:left="0" w:firstLine="0"/>
              <w:rPr>
                <w:color w:val="auto"/>
                <w:kern w:val="0"/>
                <w:szCs w:val="24"/>
                <w14:ligatures w14:val="none"/>
              </w:rPr>
            </w:pPr>
            <w:r w:rsidRPr="00F45B41">
              <w:rPr>
                <w:kern w:val="24"/>
                <w:szCs w:val="24"/>
                <w14:ligatures w14:val="none"/>
              </w:rPr>
              <w:t>Anti-microbial activity</w:t>
            </w:r>
            <w:r w:rsidRPr="00F45B41">
              <w:rPr>
                <w:kern w:val="24"/>
                <w:position w:val="11"/>
                <w:szCs w:val="24"/>
                <w:vertAlign w:val="superscript"/>
                <w14:ligatures w14:val="none"/>
              </w:rPr>
              <w:t>[1]</w:t>
            </w:r>
          </w:p>
        </w:tc>
      </w:tr>
      <w:tr w:rsidR="003B26A2" w:rsidRPr="00F45B41" w14:paraId="32DE7A5A" w14:textId="77777777" w:rsidTr="00041463">
        <w:trPr>
          <w:trHeight w:val="1527"/>
        </w:trPr>
        <w:tc>
          <w:tcPr>
            <w:tcW w:w="3084" w:type="dxa"/>
            <w:hideMark/>
          </w:tcPr>
          <w:p w14:paraId="52A3B4E6" w14:textId="77777777" w:rsidR="003B26A2" w:rsidRPr="00F45B41" w:rsidRDefault="003B26A2" w:rsidP="00F45B41">
            <w:pPr>
              <w:spacing w:after="0" w:line="240" w:lineRule="auto"/>
              <w:ind w:left="0" w:firstLine="0"/>
              <w:rPr>
                <w:color w:val="auto"/>
                <w:kern w:val="0"/>
                <w:szCs w:val="24"/>
                <w14:ligatures w14:val="none"/>
              </w:rPr>
            </w:pPr>
            <w:r w:rsidRPr="00F45B41">
              <w:rPr>
                <w:szCs w:val="24"/>
                <w14:ligatures w14:val="none"/>
              </w:rPr>
              <w:t>1,3-Cyclohexadiene</w:t>
            </w:r>
          </w:p>
        </w:tc>
        <w:tc>
          <w:tcPr>
            <w:tcW w:w="1537" w:type="dxa"/>
            <w:hideMark/>
          </w:tcPr>
          <w:p w14:paraId="6D5FC50E" w14:textId="77777777" w:rsidR="003B26A2" w:rsidRPr="00F45B41" w:rsidRDefault="003B26A2" w:rsidP="00F45B41">
            <w:pPr>
              <w:spacing w:after="0" w:line="240" w:lineRule="auto"/>
              <w:ind w:left="0" w:firstLine="0"/>
              <w:rPr>
                <w:color w:val="auto"/>
                <w:kern w:val="0"/>
                <w:szCs w:val="24"/>
                <w14:ligatures w14:val="none"/>
              </w:rPr>
            </w:pPr>
            <w:r w:rsidRPr="00F45B41">
              <w:rPr>
                <w:kern w:val="24"/>
                <w:szCs w:val="24"/>
                <w14:ligatures w14:val="none"/>
              </w:rPr>
              <w:t>C</w:t>
            </w:r>
            <w:r w:rsidRPr="00F45B41">
              <w:rPr>
                <w:kern w:val="24"/>
                <w:position w:val="-9"/>
                <w:szCs w:val="24"/>
                <w:vertAlign w:val="subscript"/>
                <w14:ligatures w14:val="none"/>
              </w:rPr>
              <w:t>6</w:t>
            </w:r>
            <w:r w:rsidRPr="00F45B41">
              <w:rPr>
                <w:kern w:val="24"/>
                <w:szCs w:val="24"/>
                <w14:ligatures w14:val="none"/>
              </w:rPr>
              <w:t>H</w:t>
            </w:r>
            <w:r w:rsidRPr="00F45B41">
              <w:rPr>
                <w:kern w:val="24"/>
                <w:position w:val="-9"/>
                <w:szCs w:val="24"/>
                <w:vertAlign w:val="subscript"/>
                <w14:ligatures w14:val="none"/>
              </w:rPr>
              <w:t>8</w:t>
            </w:r>
          </w:p>
        </w:tc>
        <w:tc>
          <w:tcPr>
            <w:tcW w:w="2066" w:type="dxa"/>
            <w:hideMark/>
          </w:tcPr>
          <w:p w14:paraId="0E179157" w14:textId="77777777" w:rsidR="003B26A2" w:rsidRPr="00F45B41" w:rsidRDefault="003B26A2" w:rsidP="00F45B41">
            <w:pPr>
              <w:spacing w:after="0" w:line="240" w:lineRule="auto"/>
              <w:ind w:left="0" w:firstLine="0"/>
              <w:rPr>
                <w:color w:val="auto"/>
                <w:kern w:val="0"/>
                <w:szCs w:val="24"/>
                <w14:ligatures w14:val="none"/>
              </w:rPr>
            </w:pPr>
            <w:r w:rsidRPr="00F45B41">
              <w:rPr>
                <w:kern w:val="24"/>
                <w:szCs w:val="24"/>
                <w14:ligatures w14:val="none"/>
              </w:rPr>
              <w:t>80.13gm/mol</w:t>
            </w:r>
          </w:p>
        </w:tc>
        <w:tc>
          <w:tcPr>
            <w:tcW w:w="3061" w:type="dxa"/>
            <w:hideMark/>
          </w:tcPr>
          <w:p w14:paraId="392F75C5" w14:textId="77777777" w:rsidR="003B26A2" w:rsidRPr="00F45B41" w:rsidRDefault="003B26A2" w:rsidP="00F45B41">
            <w:pPr>
              <w:spacing w:after="0" w:line="240" w:lineRule="auto"/>
              <w:ind w:left="0" w:firstLine="0"/>
              <w:rPr>
                <w:color w:val="auto"/>
                <w:kern w:val="0"/>
                <w:szCs w:val="24"/>
                <w14:ligatures w14:val="none"/>
              </w:rPr>
            </w:pPr>
            <w:r w:rsidRPr="00F45B41">
              <w:rPr>
                <w:kern w:val="24"/>
                <w:szCs w:val="24"/>
                <w14:ligatures w14:val="none"/>
              </w:rPr>
              <w:t>Neuroprotective activity</w:t>
            </w:r>
          </w:p>
          <w:p w14:paraId="6CC5E520" w14:textId="77777777" w:rsidR="003B26A2" w:rsidRPr="00F45B41" w:rsidRDefault="003B26A2" w:rsidP="00F45B41">
            <w:pPr>
              <w:spacing w:after="0" w:line="240" w:lineRule="auto"/>
              <w:ind w:left="0" w:firstLine="0"/>
              <w:rPr>
                <w:color w:val="auto"/>
                <w:kern w:val="0"/>
                <w:szCs w:val="24"/>
                <w14:ligatures w14:val="none"/>
              </w:rPr>
            </w:pPr>
            <w:r w:rsidRPr="00F45B41">
              <w:rPr>
                <w:kern w:val="24"/>
                <w:szCs w:val="24"/>
                <w14:ligatures w14:val="none"/>
              </w:rPr>
              <w:t>Anti-Inflammatory</w:t>
            </w:r>
          </w:p>
          <w:p w14:paraId="7EF3DF4D" w14:textId="77777777" w:rsidR="003B26A2" w:rsidRPr="00F45B41" w:rsidRDefault="003B26A2" w:rsidP="00F45B41">
            <w:pPr>
              <w:spacing w:after="0" w:line="240" w:lineRule="auto"/>
              <w:ind w:left="0" w:firstLine="0"/>
              <w:rPr>
                <w:color w:val="auto"/>
                <w:kern w:val="0"/>
                <w:szCs w:val="24"/>
                <w14:ligatures w14:val="none"/>
              </w:rPr>
            </w:pPr>
            <w:r w:rsidRPr="00F45B41">
              <w:rPr>
                <w:kern w:val="24"/>
                <w:szCs w:val="24"/>
                <w14:ligatures w14:val="none"/>
              </w:rPr>
              <w:t>Activity</w:t>
            </w:r>
          </w:p>
          <w:p w14:paraId="6CCA95B7" w14:textId="77777777" w:rsidR="003B26A2" w:rsidRPr="00F45B41" w:rsidRDefault="003B26A2" w:rsidP="00F45B41">
            <w:pPr>
              <w:spacing w:after="0" w:line="240" w:lineRule="auto"/>
              <w:ind w:left="0" w:firstLine="0"/>
              <w:rPr>
                <w:color w:val="auto"/>
                <w:kern w:val="0"/>
                <w:szCs w:val="24"/>
                <w14:ligatures w14:val="none"/>
              </w:rPr>
            </w:pPr>
            <w:r w:rsidRPr="00F45B41">
              <w:rPr>
                <w:kern w:val="24"/>
                <w:szCs w:val="24"/>
                <w14:ligatures w14:val="none"/>
              </w:rPr>
              <w:t>Anti-cancer</w:t>
            </w:r>
            <w:r w:rsidRPr="00F45B41">
              <w:rPr>
                <w:kern w:val="24"/>
                <w:position w:val="11"/>
                <w:szCs w:val="24"/>
                <w:vertAlign w:val="superscript"/>
                <w14:ligatures w14:val="none"/>
              </w:rPr>
              <w:t>[2]</w:t>
            </w:r>
          </w:p>
        </w:tc>
      </w:tr>
      <w:tr w:rsidR="0053128F" w:rsidRPr="00F45B41" w14:paraId="30F50D86" w14:textId="77777777" w:rsidTr="00041463">
        <w:trPr>
          <w:trHeight w:val="974"/>
        </w:trPr>
        <w:tc>
          <w:tcPr>
            <w:tcW w:w="3084" w:type="dxa"/>
            <w:hideMark/>
          </w:tcPr>
          <w:p w14:paraId="1C08A5B1" w14:textId="77777777" w:rsidR="003B26A2" w:rsidRPr="00F45B41" w:rsidRDefault="003B26A2" w:rsidP="00F45B41">
            <w:pPr>
              <w:spacing w:after="0" w:line="240" w:lineRule="auto"/>
              <w:ind w:left="0" w:firstLine="0"/>
              <w:rPr>
                <w:color w:val="auto"/>
                <w:kern w:val="0"/>
                <w:szCs w:val="24"/>
                <w14:ligatures w14:val="none"/>
              </w:rPr>
            </w:pPr>
            <w:proofErr w:type="spellStart"/>
            <w:r w:rsidRPr="00F45B41">
              <w:rPr>
                <w:szCs w:val="24"/>
                <w14:ligatures w14:val="none"/>
              </w:rPr>
              <w:t>Benzenepropanoic</w:t>
            </w:r>
            <w:proofErr w:type="spellEnd"/>
            <w:r w:rsidRPr="00F45B41">
              <w:rPr>
                <w:szCs w:val="24"/>
                <w14:ligatures w14:val="none"/>
              </w:rPr>
              <w:t xml:space="preserve"> acid,</w:t>
            </w:r>
          </w:p>
        </w:tc>
        <w:tc>
          <w:tcPr>
            <w:tcW w:w="1537" w:type="dxa"/>
            <w:hideMark/>
          </w:tcPr>
          <w:p w14:paraId="12C9265C" w14:textId="77777777" w:rsidR="003B26A2" w:rsidRPr="00F45B41" w:rsidRDefault="003B26A2" w:rsidP="00F45B41">
            <w:pPr>
              <w:spacing w:after="0" w:line="240" w:lineRule="auto"/>
              <w:ind w:left="0" w:firstLine="0"/>
              <w:rPr>
                <w:color w:val="auto"/>
                <w:kern w:val="0"/>
                <w:szCs w:val="24"/>
                <w14:ligatures w14:val="none"/>
              </w:rPr>
            </w:pPr>
            <w:r w:rsidRPr="00F45B41">
              <w:rPr>
                <w:kern w:val="24"/>
                <w:szCs w:val="24"/>
                <w14:ligatures w14:val="none"/>
              </w:rPr>
              <w:t>C</w:t>
            </w:r>
            <w:r w:rsidRPr="00F45B41">
              <w:rPr>
                <w:kern w:val="24"/>
                <w:position w:val="-9"/>
                <w:szCs w:val="24"/>
                <w:vertAlign w:val="subscript"/>
                <w14:ligatures w14:val="none"/>
              </w:rPr>
              <w:t>9</w:t>
            </w:r>
            <w:r w:rsidRPr="00F45B41">
              <w:rPr>
                <w:kern w:val="24"/>
                <w:szCs w:val="24"/>
                <w14:ligatures w14:val="none"/>
              </w:rPr>
              <w:t>H</w:t>
            </w:r>
            <w:r w:rsidRPr="00F45B41">
              <w:rPr>
                <w:kern w:val="24"/>
                <w:position w:val="-9"/>
                <w:szCs w:val="24"/>
                <w:vertAlign w:val="subscript"/>
                <w14:ligatures w14:val="none"/>
              </w:rPr>
              <w:t>10</w:t>
            </w:r>
            <w:r w:rsidRPr="00F45B41">
              <w:rPr>
                <w:kern w:val="24"/>
                <w:szCs w:val="24"/>
                <w14:ligatures w14:val="none"/>
              </w:rPr>
              <w:t>0</w:t>
            </w:r>
            <w:r w:rsidRPr="00F45B41">
              <w:rPr>
                <w:kern w:val="24"/>
                <w:position w:val="-9"/>
                <w:szCs w:val="24"/>
                <w:vertAlign w:val="subscript"/>
                <w14:ligatures w14:val="none"/>
              </w:rPr>
              <w:t>3</w:t>
            </w:r>
          </w:p>
        </w:tc>
        <w:tc>
          <w:tcPr>
            <w:tcW w:w="2066" w:type="dxa"/>
            <w:hideMark/>
          </w:tcPr>
          <w:p w14:paraId="49D14D98" w14:textId="77777777" w:rsidR="003B26A2" w:rsidRPr="00F45B41" w:rsidRDefault="003B26A2" w:rsidP="00F45B41">
            <w:pPr>
              <w:spacing w:after="0" w:line="240" w:lineRule="auto"/>
              <w:ind w:left="0" w:firstLine="0"/>
              <w:rPr>
                <w:color w:val="auto"/>
                <w:kern w:val="0"/>
                <w:szCs w:val="24"/>
                <w14:ligatures w14:val="none"/>
              </w:rPr>
            </w:pPr>
            <w:r w:rsidRPr="00F45B41">
              <w:rPr>
                <w:kern w:val="24"/>
                <w:szCs w:val="24"/>
                <w14:ligatures w14:val="none"/>
              </w:rPr>
              <w:t>164.20gm/mol</w:t>
            </w:r>
          </w:p>
        </w:tc>
        <w:tc>
          <w:tcPr>
            <w:tcW w:w="3061" w:type="dxa"/>
            <w:hideMark/>
          </w:tcPr>
          <w:p w14:paraId="7D9AA691" w14:textId="77777777" w:rsidR="003B26A2" w:rsidRPr="00F45B41" w:rsidRDefault="003B26A2" w:rsidP="00F45B41">
            <w:pPr>
              <w:spacing w:after="0" w:line="240" w:lineRule="auto"/>
              <w:ind w:left="0" w:firstLine="0"/>
              <w:rPr>
                <w:color w:val="auto"/>
                <w:kern w:val="0"/>
                <w:szCs w:val="24"/>
                <w14:ligatures w14:val="none"/>
              </w:rPr>
            </w:pPr>
            <w:r w:rsidRPr="00F45B41">
              <w:rPr>
                <w:kern w:val="24"/>
                <w:szCs w:val="24"/>
                <w14:ligatures w14:val="none"/>
              </w:rPr>
              <w:t xml:space="preserve">Anti-neuro inflammatory activity  </w:t>
            </w:r>
            <w:r w:rsidRPr="00F45B41">
              <w:rPr>
                <w:kern w:val="24"/>
                <w:position w:val="11"/>
                <w:szCs w:val="24"/>
                <w:vertAlign w:val="superscript"/>
                <w14:ligatures w14:val="none"/>
              </w:rPr>
              <w:t>[3]</w:t>
            </w:r>
          </w:p>
        </w:tc>
      </w:tr>
      <w:tr w:rsidR="003B26A2" w:rsidRPr="00F45B41" w14:paraId="0B4982C8" w14:textId="77777777" w:rsidTr="00041463">
        <w:trPr>
          <w:trHeight w:val="925"/>
        </w:trPr>
        <w:tc>
          <w:tcPr>
            <w:tcW w:w="3084" w:type="dxa"/>
            <w:hideMark/>
          </w:tcPr>
          <w:p w14:paraId="4414A978" w14:textId="77777777" w:rsidR="003B26A2" w:rsidRPr="00F45B41" w:rsidRDefault="003B26A2" w:rsidP="00F45B41">
            <w:pPr>
              <w:spacing w:after="0" w:line="240" w:lineRule="auto"/>
              <w:ind w:left="0" w:firstLine="0"/>
              <w:rPr>
                <w:color w:val="auto"/>
                <w:kern w:val="0"/>
                <w:szCs w:val="24"/>
                <w14:ligatures w14:val="none"/>
              </w:rPr>
            </w:pPr>
            <w:r w:rsidRPr="00F45B41">
              <w:rPr>
                <w:szCs w:val="24"/>
                <w14:ligatures w14:val="none"/>
              </w:rPr>
              <w:t xml:space="preserve"> Butan-2-one </w:t>
            </w:r>
          </w:p>
        </w:tc>
        <w:tc>
          <w:tcPr>
            <w:tcW w:w="1537" w:type="dxa"/>
            <w:hideMark/>
          </w:tcPr>
          <w:p w14:paraId="67B627A0" w14:textId="77777777" w:rsidR="003B26A2" w:rsidRPr="00F45B41" w:rsidRDefault="003B26A2" w:rsidP="00F45B41">
            <w:pPr>
              <w:spacing w:after="0" w:line="240" w:lineRule="auto"/>
              <w:ind w:left="0" w:firstLine="0"/>
              <w:rPr>
                <w:color w:val="auto"/>
                <w:kern w:val="0"/>
                <w:szCs w:val="24"/>
                <w14:ligatures w14:val="none"/>
              </w:rPr>
            </w:pPr>
            <w:r w:rsidRPr="00F45B41">
              <w:rPr>
                <w:kern w:val="24"/>
                <w:szCs w:val="24"/>
                <w14:ligatures w14:val="none"/>
              </w:rPr>
              <w:t>C</w:t>
            </w:r>
            <w:r w:rsidRPr="00F45B41">
              <w:rPr>
                <w:kern w:val="24"/>
                <w:position w:val="-9"/>
                <w:szCs w:val="24"/>
                <w:vertAlign w:val="subscript"/>
                <w14:ligatures w14:val="none"/>
              </w:rPr>
              <w:t>4</w:t>
            </w:r>
            <w:r w:rsidRPr="00F45B41">
              <w:rPr>
                <w:kern w:val="24"/>
                <w:szCs w:val="24"/>
                <w14:ligatures w14:val="none"/>
              </w:rPr>
              <w:t>H</w:t>
            </w:r>
            <w:r w:rsidRPr="00F45B41">
              <w:rPr>
                <w:kern w:val="24"/>
                <w:position w:val="-9"/>
                <w:szCs w:val="24"/>
                <w:vertAlign w:val="subscript"/>
                <w14:ligatures w14:val="none"/>
              </w:rPr>
              <w:t>8</w:t>
            </w:r>
            <w:r w:rsidRPr="00F45B41">
              <w:rPr>
                <w:kern w:val="24"/>
                <w:szCs w:val="24"/>
                <w14:ligatures w14:val="none"/>
              </w:rPr>
              <w:t>0</w:t>
            </w:r>
          </w:p>
        </w:tc>
        <w:tc>
          <w:tcPr>
            <w:tcW w:w="2066" w:type="dxa"/>
            <w:hideMark/>
          </w:tcPr>
          <w:p w14:paraId="521B0675" w14:textId="77777777" w:rsidR="003B26A2" w:rsidRPr="00F45B41" w:rsidRDefault="003B26A2" w:rsidP="00F45B41">
            <w:pPr>
              <w:spacing w:after="0" w:line="240" w:lineRule="auto"/>
              <w:ind w:left="0" w:firstLine="0"/>
              <w:rPr>
                <w:color w:val="auto"/>
                <w:kern w:val="0"/>
                <w:szCs w:val="24"/>
                <w14:ligatures w14:val="none"/>
              </w:rPr>
            </w:pPr>
            <w:r w:rsidRPr="00F45B41">
              <w:rPr>
                <w:kern w:val="24"/>
                <w:szCs w:val="24"/>
                <w14:ligatures w14:val="none"/>
              </w:rPr>
              <w:t>72.11gm/mol</w:t>
            </w:r>
          </w:p>
        </w:tc>
        <w:tc>
          <w:tcPr>
            <w:tcW w:w="3061" w:type="dxa"/>
            <w:hideMark/>
          </w:tcPr>
          <w:p w14:paraId="71D38E78" w14:textId="77777777" w:rsidR="003B26A2" w:rsidRPr="00F45B41" w:rsidRDefault="003B26A2" w:rsidP="00F45B41">
            <w:pPr>
              <w:spacing w:after="0" w:line="240" w:lineRule="auto"/>
              <w:ind w:left="0" w:firstLine="0"/>
              <w:rPr>
                <w:color w:val="auto"/>
                <w:kern w:val="0"/>
                <w:szCs w:val="24"/>
                <w14:ligatures w14:val="none"/>
              </w:rPr>
            </w:pPr>
            <w:r w:rsidRPr="00F45B41">
              <w:rPr>
                <w:kern w:val="24"/>
                <w:szCs w:val="24"/>
                <w14:ligatures w14:val="none"/>
              </w:rPr>
              <w:t>Polar aprotic solvent</w:t>
            </w:r>
          </w:p>
          <w:p w14:paraId="5C0D74DF" w14:textId="77777777" w:rsidR="003B26A2" w:rsidRPr="00F45B41" w:rsidRDefault="003B26A2" w:rsidP="00F45B41">
            <w:pPr>
              <w:spacing w:after="0" w:line="240" w:lineRule="auto"/>
              <w:ind w:left="0" w:firstLine="0"/>
              <w:rPr>
                <w:color w:val="auto"/>
                <w:kern w:val="0"/>
                <w:szCs w:val="24"/>
                <w14:ligatures w14:val="none"/>
              </w:rPr>
            </w:pPr>
            <w:r w:rsidRPr="00F45B41">
              <w:rPr>
                <w:kern w:val="24"/>
                <w:szCs w:val="24"/>
                <w14:ligatures w14:val="none"/>
              </w:rPr>
              <w:t>Bacterial Metabolite</w:t>
            </w:r>
            <w:r w:rsidRPr="00F45B41">
              <w:rPr>
                <w:kern w:val="24"/>
                <w:position w:val="11"/>
                <w:szCs w:val="24"/>
                <w:vertAlign w:val="superscript"/>
                <w14:ligatures w14:val="none"/>
              </w:rPr>
              <w:t>[4]</w:t>
            </w:r>
          </w:p>
        </w:tc>
      </w:tr>
      <w:tr w:rsidR="0053128F" w:rsidRPr="00F45B41" w14:paraId="40D1314D" w14:textId="77777777" w:rsidTr="00041463">
        <w:trPr>
          <w:trHeight w:val="1172"/>
        </w:trPr>
        <w:tc>
          <w:tcPr>
            <w:tcW w:w="3084" w:type="dxa"/>
            <w:hideMark/>
          </w:tcPr>
          <w:p w14:paraId="1E2AD81F" w14:textId="77777777" w:rsidR="003B26A2" w:rsidRPr="00F45B41" w:rsidRDefault="003B26A2" w:rsidP="00F45B41">
            <w:pPr>
              <w:spacing w:after="0" w:line="240" w:lineRule="auto"/>
              <w:ind w:left="0" w:firstLine="0"/>
              <w:rPr>
                <w:color w:val="auto"/>
                <w:kern w:val="0"/>
                <w:szCs w:val="24"/>
                <w14:ligatures w14:val="none"/>
              </w:rPr>
            </w:pPr>
            <w:r w:rsidRPr="00F45B41">
              <w:rPr>
                <w:szCs w:val="24"/>
                <w14:ligatures w14:val="none"/>
              </w:rPr>
              <w:t>2,4-Decadienamide</w:t>
            </w:r>
          </w:p>
          <w:p w14:paraId="6CB1F034" w14:textId="77777777" w:rsidR="003B26A2" w:rsidRPr="00F45B41" w:rsidRDefault="003B26A2" w:rsidP="00F45B41">
            <w:pPr>
              <w:spacing w:after="0" w:line="240" w:lineRule="auto"/>
              <w:ind w:left="0" w:firstLine="0"/>
              <w:rPr>
                <w:color w:val="auto"/>
                <w:kern w:val="0"/>
                <w:szCs w:val="24"/>
                <w14:ligatures w14:val="none"/>
              </w:rPr>
            </w:pPr>
            <w:r w:rsidRPr="00F45B41">
              <w:rPr>
                <w:szCs w:val="24"/>
                <w14:ligatures w14:val="none"/>
              </w:rPr>
              <w:t>(Pellitorine)</w:t>
            </w:r>
          </w:p>
        </w:tc>
        <w:tc>
          <w:tcPr>
            <w:tcW w:w="1537" w:type="dxa"/>
            <w:hideMark/>
          </w:tcPr>
          <w:p w14:paraId="0158FE05" w14:textId="46A6A455" w:rsidR="003B26A2" w:rsidRPr="00F45B41" w:rsidRDefault="006A2244" w:rsidP="00F45B41">
            <w:pPr>
              <w:spacing w:after="0" w:line="240" w:lineRule="auto"/>
              <w:ind w:left="0" w:firstLine="0"/>
              <w:rPr>
                <w:color w:val="auto"/>
                <w:kern w:val="0"/>
                <w:szCs w:val="24"/>
                <w14:ligatures w14:val="none"/>
              </w:rPr>
            </w:pPr>
            <w:r w:rsidRPr="00F45B41">
              <w:rPr>
                <w:kern w:val="24"/>
                <w:szCs w:val="24"/>
                <w14:ligatures w14:val="none"/>
              </w:rPr>
              <w:t xml:space="preserve"> </w:t>
            </w:r>
            <w:r w:rsidR="003B26A2" w:rsidRPr="00F45B41">
              <w:rPr>
                <w:kern w:val="24"/>
                <w:szCs w:val="24"/>
                <w14:ligatures w14:val="none"/>
              </w:rPr>
              <w:t>C</w:t>
            </w:r>
            <w:r w:rsidR="003B26A2" w:rsidRPr="00F45B41">
              <w:rPr>
                <w:kern w:val="24"/>
                <w:position w:val="-9"/>
                <w:szCs w:val="24"/>
                <w:vertAlign w:val="subscript"/>
                <w14:ligatures w14:val="none"/>
              </w:rPr>
              <w:t>14</w:t>
            </w:r>
            <w:r w:rsidR="003B26A2" w:rsidRPr="00F45B41">
              <w:rPr>
                <w:kern w:val="24"/>
                <w:szCs w:val="24"/>
                <w14:ligatures w14:val="none"/>
              </w:rPr>
              <w:t>H</w:t>
            </w:r>
            <w:r w:rsidR="003B26A2" w:rsidRPr="00F45B41">
              <w:rPr>
                <w:kern w:val="24"/>
                <w:position w:val="-9"/>
                <w:szCs w:val="24"/>
                <w:vertAlign w:val="subscript"/>
                <w14:ligatures w14:val="none"/>
              </w:rPr>
              <w:t>25</w:t>
            </w:r>
            <w:r w:rsidR="003B26A2" w:rsidRPr="00F45B41">
              <w:rPr>
                <w:kern w:val="24"/>
                <w:szCs w:val="24"/>
                <w14:ligatures w14:val="none"/>
              </w:rPr>
              <w:t>N0</w:t>
            </w:r>
          </w:p>
        </w:tc>
        <w:tc>
          <w:tcPr>
            <w:tcW w:w="2066" w:type="dxa"/>
            <w:hideMark/>
          </w:tcPr>
          <w:p w14:paraId="4E15B47F" w14:textId="77777777" w:rsidR="003B26A2" w:rsidRPr="00F45B41" w:rsidRDefault="003B26A2" w:rsidP="00F45B41">
            <w:pPr>
              <w:spacing w:after="0" w:line="240" w:lineRule="auto"/>
              <w:ind w:left="0" w:firstLine="0"/>
              <w:rPr>
                <w:color w:val="auto"/>
                <w:kern w:val="0"/>
                <w:szCs w:val="24"/>
                <w14:ligatures w14:val="none"/>
              </w:rPr>
            </w:pPr>
            <w:r w:rsidRPr="00F45B41">
              <w:rPr>
                <w:kern w:val="24"/>
                <w:szCs w:val="24"/>
                <w14:ligatures w14:val="none"/>
              </w:rPr>
              <w:t>223.35gm/mol</w:t>
            </w:r>
          </w:p>
        </w:tc>
        <w:tc>
          <w:tcPr>
            <w:tcW w:w="3061" w:type="dxa"/>
            <w:hideMark/>
          </w:tcPr>
          <w:p w14:paraId="31BA4C32" w14:textId="77777777" w:rsidR="003B26A2" w:rsidRPr="00F45B41" w:rsidRDefault="003B26A2" w:rsidP="00F45B41">
            <w:pPr>
              <w:spacing w:after="0" w:line="240" w:lineRule="auto"/>
              <w:ind w:left="0" w:firstLine="0"/>
              <w:rPr>
                <w:color w:val="auto"/>
                <w:kern w:val="0"/>
                <w:szCs w:val="24"/>
                <w14:ligatures w14:val="none"/>
              </w:rPr>
            </w:pPr>
            <w:r w:rsidRPr="00F45B41">
              <w:rPr>
                <w:kern w:val="24"/>
                <w:szCs w:val="24"/>
                <w14:ligatures w14:val="none"/>
              </w:rPr>
              <w:t>Antithrombotic activity</w:t>
            </w:r>
            <w:r w:rsidRPr="00F45B41">
              <w:rPr>
                <w:kern w:val="24"/>
                <w:position w:val="11"/>
                <w:szCs w:val="24"/>
                <w:vertAlign w:val="superscript"/>
                <w14:ligatures w14:val="none"/>
              </w:rPr>
              <w:t>[5]</w:t>
            </w:r>
          </w:p>
          <w:p w14:paraId="5309FA39" w14:textId="77777777" w:rsidR="003B26A2" w:rsidRPr="00F45B41" w:rsidRDefault="003B26A2" w:rsidP="00F45B41">
            <w:pPr>
              <w:spacing w:after="0" w:line="240" w:lineRule="auto"/>
              <w:ind w:left="0" w:firstLine="0"/>
              <w:rPr>
                <w:color w:val="auto"/>
                <w:kern w:val="0"/>
                <w:szCs w:val="24"/>
                <w14:ligatures w14:val="none"/>
              </w:rPr>
            </w:pPr>
            <w:r w:rsidRPr="00F45B41">
              <w:rPr>
                <w:kern w:val="24"/>
                <w:szCs w:val="24"/>
                <w14:ligatures w14:val="none"/>
              </w:rPr>
              <w:t xml:space="preserve">Anti-skin cancer activity(recent studies) </w:t>
            </w:r>
            <w:r w:rsidRPr="00F45B41">
              <w:rPr>
                <w:kern w:val="24"/>
                <w:position w:val="11"/>
                <w:szCs w:val="24"/>
                <w:vertAlign w:val="superscript"/>
                <w14:ligatures w14:val="none"/>
              </w:rPr>
              <w:t>[6]</w:t>
            </w:r>
          </w:p>
        </w:tc>
      </w:tr>
      <w:tr w:rsidR="003B26A2" w:rsidRPr="00F45B41" w14:paraId="71AFAF54" w14:textId="77777777" w:rsidTr="00041463">
        <w:trPr>
          <w:trHeight w:val="2349"/>
        </w:trPr>
        <w:tc>
          <w:tcPr>
            <w:tcW w:w="3084" w:type="dxa"/>
          </w:tcPr>
          <w:p w14:paraId="1BDCD025" w14:textId="2C6CC1E6" w:rsidR="003B26A2" w:rsidRPr="00F45B41" w:rsidRDefault="003B26A2" w:rsidP="00F45B41">
            <w:pPr>
              <w:spacing w:after="0" w:line="240" w:lineRule="auto"/>
              <w:ind w:left="0" w:firstLine="0"/>
              <w:rPr>
                <w:szCs w:val="24"/>
                <w14:ligatures w14:val="none"/>
              </w:rPr>
            </w:pPr>
            <w:r w:rsidRPr="00F45B41">
              <w:rPr>
                <w:szCs w:val="24"/>
                <w14:ligatures w14:val="none"/>
              </w:rPr>
              <w:t>2-[4-methyl-6-(2,6,6-trimethylcyclohex-1-enyl)</w:t>
            </w:r>
            <w:r w:rsidR="00243E87">
              <w:rPr>
                <w:szCs w:val="24"/>
                <w14:ligatures w14:val="none"/>
              </w:rPr>
              <w:t xml:space="preserve"> </w:t>
            </w:r>
            <w:r w:rsidRPr="00F45B41">
              <w:rPr>
                <w:szCs w:val="24"/>
                <w14:ligatures w14:val="none"/>
              </w:rPr>
              <w:t>hexa-1,3,5-trienyl]</w:t>
            </w:r>
            <w:r w:rsidR="00243E87">
              <w:rPr>
                <w:szCs w:val="24"/>
                <w14:ligatures w14:val="none"/>
              </w:rPr>
              <w:t xml:space="preserve"> </w:t>
            </w:r>
            <w:r w:rsidRPr="00F45B41">
              <w:rPr>
                <w:szCs w:val="24"/>
                <w14:ligatures w14:val="none"/>
              </w:rPr>
              <w:t>cyclohex-1</w:t>
            </w:r>
          </w:p>
        </w:tc>
        <w:tc>
          <w:tcPr>
            <w:tcW w:w="1537" w:type="dxa"/>
          </w:tcPr>
          <w:p w14:paraId="32FDE8AD" w14:textId="77777777" w:rsidR="003B26A2" w:rsidRPr="00F45B41" w:rsidRDefault="003B26A2" w:rsidP="00F45B41">
            <w:pPr>
              <w:spacing w:after="0" w:line="240" w:lineRule="auto"/>
              <w:ind w:left="0" w:firstLine="0"/>
              <w:rPr>
                <w:kern w:val="24"/>
                <w:szCs w:val="24"/>
                <w14:ligatures w14:val="none"/>
              </w:rPr>
            </w:pPr>
            <w:r w:rsidRPr="00F45B41">
              <w:rPr>
                <w:kern w:val="24"/>
                <w:szCs w:val="24"/>
                <w14:ligatures w14:val="none"/>
              </w:rPr>
              <w:t>C</w:t>
            </w:r>
            <w:r w:rsidRPr="00F45B41">
              <w:rPr>
                <w:kern w:val="24"/>
                <w:szCs w:val="24"/>
                <w:vertAlign w:val="subscript"/>
                <w14:ligatures w14:val="none"/>
              </w:rPr>
              <w:t>23</w:t>
            </w:r>
            <w:r w:rsidRPr="00F45B41">
              <w:rPr>
                <w:kern w:val="24"/>
                <w:szCs w:val="24"/>
                <w14:ligatures w14:val="none"/>
              </w:rPr>
              <w:t>H</w:t>
            </w:r>
            <w:r w:rsidRPr="00F45B41">
              <w:rPr>
                <w:kern w:val="24"/>
                <w:szCs w:val="24"/>
                <w:vertAlign w:val="subscript"/>
                <w14:ligatures w14:val="none"/>
              </w:rPr>
              <w:t>32</w:t>
            </w:r>
            <w:r w:rsidRPr="00F45B41">
              <w:rPr>
                <w:kern w:val="24"/>
                <w:szCs w:val="24"/>
                <w14:ligatures w14:val="none"/>
              </w:rPr>
              <w:t>O</w:t>
            </w:r>
          </w:p>
          <w:p w14:paraId="0129D105" w14:textId="486E6452" w:rsidR="003B26A2" w:rsidRPr="00F45B41" w:rsidRDefault="003B26A2" w:rsidP="00F45B41">
            <w:pPr>
              <w:spacing w:after="0" w:line="240" w:lineRule="auto"/>
              <w:ind w:left="0" w:firstLine="0"/>
              <w:rPr>
                <w:kern w:val="24"/>
                <w:szCs w:val="24"/>
                <w14:ligatures w14:val="none"/>
              </w:rPr>
            </w:pPr>
          </w:p>
        </w:tc>
        <w:tc>
          <w:tcPr>
            <w:tcW w:w="2066" w:type="dxa"/>
          </w:tcPr>
          <w:p w14:paraId="46E38B46" w14:textId="77777777" w:rsidR="003B26A2" w:rsidRPr="00F45B41" w:rsidRDefault="003B26A2" w:rsidP="00F45B41">
            <w:pPr>
              <w:spacing w:after="0" w:line="240" w:lineRule="auto"/>
              <w:ind w:left="0" w:firstLine="0"/>
              <w:rPr>
                <w:kern w:val="24"/>
                <w:szCs w:val="24"/>
                <w14:ligatures w14:val="none"/>
              </w:rPr>
            </w:pPr>
            <w:r w:rsidRPr="00F45B41">
              <w:rPr>
                <w:kern w:val="24"/>
                <w:szCs w:val="24"/>
                <w14:ligatures w14:val="none"/>
              </w:rPr>
              <w:t>324.5gm/mol</w:t>
            </w:r>
          </w:p>
          <w:p w14:paraId="3C445B6C" w14:textId="5B723BD6" w:rsidR="003B26A2" w:rsidRPr="00F45B41" w:rsidRDefault="003B26A2" w:rsidP="00F45B41">
            <w:pPr>
              <w:spacing w:after="0" w:line="240" w:lineRule="auto"/>
              <w:ind w:left="0" w:firstLine="0"/>
              <w:rPr>
                <w:kern w:val="24"/>
                <w:szCs w:val="24"/>
                <w14:ligatures w14:val="none"/>
              </w:rPr>
            </w:pPr>
          </w:p>
        </w:tc>
        <w:tc>
          <w:tcPr>
            <w:tcW w:w="3061" w:type="dxa"/>
          </w:tcPr>
          <w:p w14:paraId="65A7CDD3" w14:textId="77777777" w:rsidR="003B26A2" w:rsidRPr="00F45B41" w:rsidRDefault="003B26A2" w:rsidP="00F45B41">
            <w:pPr>
              <w:spacing w:after="0" w:line="240" w:lineRule="auto"/>
              <w:ind w:left="0" w:firstLine="0"/>
              <w:rPr>
                <w:kern w:val="24"/>
                <w:szCs w:val="24"/>
                <w14:ligatures w14:val="none"/>
              </w:rPr>
            </w:pPr>
            <w:r w:rsidRPr="00F45B41">
              <w:rPr>
                <w:kern w:val="24"/>
                <w:szCs w:val="24"/>
                <w14:ligatures w14:val="none"/>
              </w:rPr>
              <w:t>Anti-microbial activity</w:t>
            </w:r>
          </w:p>
          <w:p w14:paraId="719008F1" w14:textId="77777777" w:rsidR="003B26A2" w:rsidRPr="00F45B41" w:rsidRDefault="003B26A2" w:rsidP="00F45B41">
            <w:pPr>
              <w:spacing w:after="0" w:line="240" w:lineRule="auto"/>
              <w:ind w:left="0" w:firstLine="0"/>
              <w:rPr>
                <w:kern w:val="24"/>
                <w:szCs w:val="24"/>
                <w14:ligatures w14:val="none"/>
              </w:rPr>
            </w:pPr>
            <w:proofErr w:type="spellStart"/>
            <w:r w:rsidRPr="00F45B41">
              <w:rPr>
                <w:kern w:val="24"/>
                <w:szCs w:val="24"/>
                <w14:ligatures w14:val="none"/>
              </w:rPr>
              <w:t>Prenyl</w:t>
            </w:r>
            <w:proofErr w:type="spellEnd"/>
            <w:r w:rsidRPr="00F45B41">
              <w:rPr>
                <w:kern w:val="24"/>
                <w:szCs w:val="24"/>
                <w14:ligatures w14:val="none"/>
              </w:rPr>
              <w:t>-diphosphate inhibitor</w:t>
            </w:r>
          </w:p>
          <w:p w14:paraId="3DB3F7F7" w14:textId="77777777" w:rsidR="003B26A2" w:rsidRPr="00F45B41" w:rsidRDefault="003B26A2" w:rsidP="00F45B41">
            <w:pPr>
              <w:spacing w:after="0" w:line="240" w:lineRule="auto"/>
              <w:ind w:left="0" w:firstLine="0"/>
              <w:rPr>
                <w:kern w:val="24"/>
                <w:szCs w:val="24"/>
                <w14:ligatures w14:val="none"/>
              </w:rPr>
            </w:pPr>
            <w:r w:rsidRPr="00F45B41">
              <w:rPr>
                <w:kern w:val="24"/>
                <w:szCs w:val="24"/>
                <w14:ligatures w14:val="none"/>
              </w:rPr>
              <w:t>Retinol dehydrogenase inhibitor</w:t>
            </w:r>
          </w:p>
          <w:p w14:paraId="3C3CA6A8" w14:textId="77777777" w:rsidR="003B26A2" w:rsidRPr="00F45B41" w:rsidRDefault="003B26A2" w:rsidP="00F45B41">
            <w:pPr>
              <w:spacing w:after="0" w:line="240" w:lineRule="auto"/>
              <w:ind w:left="0" w:firstLine="0"/>
              <w:rPr>
                <w:kern w:val="24"/>
                <w:szCs w:val="24"/>
                <w14:ligatures w14:val="none"/>
              </w:rPr>
            </w:pPr>
            <w:r w:rsidRPr="00F45B41">
              <w:rPr>
                <w:kern w:val="24"/>
                <w:szCs w:val="24"/>
                <w14:ligatures w14:val="none"/>
              </w:rPr>
              <w:t>Ubiquinol-cytochrome-c reductase inhibitor</w:t>
            </w:r>
            <w:r w:rsidRPr="00F45B41">
              <w:rPr>
                <w:kern w:val="24"/>
                <w:szCs w:val="24"/>
                <w:vertAlign w:val="superscript"/>
                <w14:ligatures w14:val="none"/>
              </w:rPr>
              <w:t>[7]</w:t>
            </w:r>
          </w:p>
          <w:p w14:paraId="25741754" w14:textId="48E6DB27" w:rsidR="003B26A2" w:rsidRPr="00F45B41" w:rsidRDefault="003B26A2" w:rsidP="00F45B41">
            <w:pPr>
              <w:spacing w:after="0" w:line="240" w:lineRule="auto"/>
              <w:ind w:left="0" w:firstLine="0"/>
              <w:rPr>
                <w:kern w:val="24"/>
                <w:szCs w:val="24"/>
                <w14:ligatures w14:val="none"/>
              </w:rPr>
            </w:pPr>
          </w:p>
        </w:tc>
      </w:tr>
      <w:tr w:rsidR="003B26A2" w:rsidRPr="00F45B41" w14:paraId="22B8E360" w14:textId="77777777" w:rsidTr="00041463">
        <w:trPr>
          <w:trHeight w:val="1172"/>
        </w:trPr>
        <w:tc>
          <w:tcPr>
            <w:tcW w:w="3084" w:type="dxa"/>
          </w:tcPr>
          <w:p w14:paraId="7EB71438" w14:textId="77777777" w:rsidR="003B26A2" w:rsidRPr="00F45B41" w:rsidRDefault="003B26A2" w:rsidP="00F45B41">
            <w:pPr>
              <w:spacing w:after="0" w:line="240" w:lineRule="auto"/>
              <w:ind w:left="0" w:firstLine="0"/>
              <w:rPr>
                <w:szCs w:val="24"/>
                <w14:ligatures w14:val="none"/>
              </w:rPr>
            </w:pPr>
            <w:r w:rsidRPr="00F45B41">
              <w:rPr>
                <w:szCs w:val="24"/>
                <w14:ligatures w14:val="none"/>
              </w:rPr>
              <w:t>1-(4-Hydroxy-3-methoxyphenyl)dec-4-en-3-one  (6-Shogaol)</w:t>
            </w:r>
          </w:p>
          <w:p w14:paraId="14CFA9D3" w14:textId="203F36C9" w:rsidR="003B26A2" w:rsidRPr="00F45B41" w:rsidRDefault="003B26A2" w:rsidP="00F45B41">
            <w:pPr>
              <w:spacing w:after="0" w:line="240" w:lineRule="auto"/>
              <w:ind w:left="0" w:firstLine="0"/>
              <w:rPr>
                <w:szCs w:val="24"/>
                <w14:ligatures w14:val="none"/>
              </w:rPr>
            </w:pPr>
          </w:p>
        </w:tc>
        <w:tc>
          <w:tcPr>
            <w:tcW w:w="1537" w:type="dxa"/>
          </w:tcPr>
          <w:p w14:paraId="35E05905" w14:textId="77777777" w:rsidR="003B26A2" w:rsidRPr="00F45B41" w:rsidRDefault="003B26A2" w:rsidP="00F45B41">
            <w:pPr>
              <w:spacing w:after="0" w:line="240" w:lineRule="auto"/>
              <w:ind w:left="0" w:firstLine="0"/>
              <w:rPr>
                <w:kern w:val="24"/>
                <w:szCs w:val="24"/>
                <w14:ligatures w14:val="none"/>
              </w:rPr>
            </w:pPr>
            <w:r w:rsidRPr="00F45B41">
              <w:rPr>
                <w:kern w:val="24"/>
                <w:szCs w:val="24"/>
                <w14:ligatures w14:val="none"/>
              </w:rPr>
              <w:t>C</w:t>
            </w:r>
            <w:r w:rsidRPr="00F45B41">
              <w:rPr>
                <w:kern w:val="24"/>
                <w:szCs w:val="24"/>
                <w:vertAlign w:val="subscript"/>
                <w14:ligatures w14:val="none"/>
              </w:rPr>
              <w:t>17</w:t>
            </w:r>
            <w:r w:rsidRPr="00F45B41">
              <w:rPr>
                <w:kern w:val="24"/>
                <w:szCs w:val="24"/>
                <w14:ligatures w14:val="none"/>
              </w:rPr>
              <w:t>H</w:t>
            </w:r>
            <w:r w:rsidRPr="00F45B41">
              <w:rPr>
                <w:kern w:val="24"/>
                <w:szCs w:val="24"/>
                <w:vertAlign w:val="subscript"/>
                <w14:ligatures w14:val="none"/>
              </w:rPr>
              <w:t>24</w:t>
            </w:r>
            <w:r w:rsidRPr="00F45B41">
              <w:rPr>
                <w:kern w:val="24"/>
                <w:szCs w:val="24"/>
                <w14:ligatures w14:val="none"/>
              </w:rPr>
              <w:t>O</w:t>
            </w:r>
            <w:r w:rsidRPr="00F45B41">
              <w:rPr>
                <w:kern w:val="24"/>
                <w:szCs w:val="24"/>
                <w:vertAlign w:val="subscript"/>
                <w14:ligatures w14:val="none"/>
              </w:rPr>
              <w:t>3</w:t>
            </w:r>
          </w:p>
          <w:p w14:paraId="7DB2AFC8" w14:textId="1BAB9350" w:rsidR="003B26A2" w:rsidRPr="00F45B41" w:rsidRDefault="003B26A2" w:rsidP="00F45B41">
            <w:pPr>
              <w:spacing w:after="0" w:line="240" w:lineRule="auto"/>
              <w:ind w:left="0" w:firstLine="0"/>
              <w:rPr>
                <w:kern w:val="24"/>
                <w:szCs w:val="24"/>
                <w14:ligatures w14:val="none"/>
              </w:rPr>
            </w:pPr>
          </w:p>
        </w:tc>
        <w:tc>
          <w:tcPr>
            <w:tcW w:w="2066" w:type="dxa"/>
          </w:tcPr>
          <w:p w14:paraId="5FAEF876" w14:textId="77777777" w:rsidR="003B26A2" w:rsidRPr="00F45B41" w:rsidRDefault="003B26A2" w:rsidP="00F45B41">
            <w:pPr>
              <w:spacing w:after="0" w:line="240" w:lineRule="auto"/>
              <w:ind w:left="0" w:firstLine="0"/>
              <w:rPr>
                <w:kern w:val="24"/>
                <w:szCs w:val="24"/>
                <w14:ligatures w14:val="none"/>
              </w:rPr>
            </w:pPr>
            <w:r w:rsidRPr="00F45B41">
              <w:rPr>
                <w:kern w:val="24"/>
                <w:szCs w:val="24"/>
                <w14:ligatures w14:val="none"/>
              </w:rPr>
              <w:t>276.37gm/mol</w:t>
            </w:r>
          </w:p>
          <w:p w14:paraId="4B0E8B55" w14:textId="48A922DF" w:rsidR="003B26A2" w:rsidRPr="00F45B41" w:rsidRDefault="003B26A2" w:rsidP="00F45B41">
            <w:pPr>
              <w:spacing w:after="0" w:line="240" w:lineRule="auto"/>
              <w:ind w:left="0" w:firstLine="0"/>
              <w:rPr>
                <w:kern w:val="24"/>
                <w:szCs w:val="24"/>
                <w14:ligatures w14:val="none"/>
              </w:rPr>
            </w:pPr>
          </w:p>
        </w:tc>
        <w:tc>
          <w:tcPr>
            <w:tcW w:w="3061" w:type="dxa"/>
          </w:tcPr>
          <w:p w14:paraId="7BFAD83E" w14:textId="77777777" w:rsidR="003B26A2" w:rsidRPr="00F45B41" w:rsidRDefault="003B26A2" w:rsidP="00F45B41">
            <w:pPr>
              <w:spacing w:after="0" w:line="240" w:lineRule="auto"/>
              <w:ind w:left="0" w:firstLine="0"/>
              <w:rPr>
                <w:kern w:val="24"/>
                <w:szCs w:val="24"/>
                <w14:ligatures w14:val="none"/>
              </w:rPr>
            </w:pPr>
            <w:r w:rsidRPr="00F45B41">
              <w:rPr>
                <w:kern w:val="24"/>
                <w:szCs w:val="24"/>
                <w14:ligatures w14:val="none"/>
              </w:rPr>
              <w:t xml:space="preserve">Inhibits P300 histone acetyltransferase activity </w:t>
            </w:r>
            <w:r w:rsidRPr="00F45B41">
              <w:rPr>
                <w:kern w:val="24"/>
                <w:szCs w:val="24"/>
                <w:vertAlign w:val="superscript"/>
                <w14:ligatures w14:val="none"/>
              </w:rPr>
              <w:t>[8]</w:t>
            </w:r>
          </w:p>
          <w:p w14:paraId="6146ABA5" w14:textId="77777777" w:rsidR="003B26A2" w:rsidRPr="00F45B41" w:rsidRDefault="003B26A2" w:rsidP="00F45B41">
            <w:pPr>
              <w:spacing w:after="0" w:line="240" w:lineRule="auto"/>
              <w:ind w:left="0" w:firstLine="0"/>
              <w:rPr>
                <w:kern w:val="24"/>
                <w:szCs w:val="24"/>
                <w14:ligatures w14:val="none"/>
              </w:rPr>
            </w:pPr>
            <w:r w:rsidRPr="00F45B41">
              <w:rPr>
                <w:kern w:val="24"/>
                <w:szCs w:val="24"/>
                <w14:ligatures w14:val="none"/>
              </w:rPr>
              <w:t>Anti-cancer activity</w:t>
            </w:r>
          </w:p>
          <w:p w14:paraId="6F33D326" w14:textId="77777777" w:rsidR="003B26A2" w:rsidRPr="00F45B41" w:rsidRDefault="003B26A2" w:rsidP="00F45B41">
            <w:pPr>
              <w:spacing w:after="0" w:line="240" w:lineRule="auto"/>
              <w:ind w:left="0" w:firstLine="0"/>
              <w:rPr>
                <w:kern w:val="24"/>
                <w:szCs w:val="24"/>
                <w14:ligatures w14:val="none"/>
              </w:rPr>
            </w:pPr>
            <w:r w:rsidRPr="00F45B41">
              <w:rPr>
                <w:kern w:val="24"/>
                <w:szCs w:val="24"/>
                <w14:ligatures w14:val="none"/>
              </w:rPr>
              <w:t>Anti microbial activity</w:t>
            </w:r>
          </w:p>
          <w:p w14:paraId="08042981" w14:textId="32383C76" w:rsidR="003B26A2" w:rsidRPr="00F45B41" w:rsidRDefault="003B26A2" w:rsidP="00F45B41">
            <w:pPr>
              <w:spacing w:after="0" w:line="240" w:lineRule="auto"/>
              <w:ind w:left="0" w:firstLine="0"/>
              <w:rPr>
                <w:kern w:val="24"/>
                <w:szCs w:val="24"/>
                <w14:ligatures w14:val="none"/>
              </w:rPr>
            </w:pPr>
            <w:r w:rsidRPr="00F45B41">
              <w:rPr>
                <w:kern w:val="24"/>
                <w:szCs w:val="24"/>
                <w14:ligatures w14:val="none"/>
              </w:rPr>
              <w:t>Anti-inflammatory activity</w:t>
            </w:r>
          </w:p>
        </w:tc>
      </w:tr>
      <w:tr w:rsidR="003B26A2" w:rsidRPr="00F45B41" w14:paraId="6D1BEDAF" w14:textId="77777777" w:rsidTr="00041463">
        <w:trPr>
          <w:trHeight w:val="614"/>
        </w:trPr>
        <w:tc>
          <w:tcPr>
            <w:tcW w:w="3084" w:type="dxa"/>
          </w:tcPr>
          <w:p w14:paraId="09CDB572" w14:textId="77777777" w:rsidR="003B26A2" w:rsidRPr="00F45B41" w:rsidRDefault="003B26A2" w:rsidP="00F45B41">
            <w:pPr>
              <w:spacing w:after="0" w:line="240" w:lineRule="auto"/>
              <w:ind w:left="0" w:firstLine="0"/>
              <w:rPr>
                <w:szCs w:val="24"/>
                <w14:ligatures w14:val="none"/>
              </w:rPr>
            </w:pPr>
            <w:proofErr w:type="spellStart"/>
            <w:r w:rsidRPr="00F45B41">
              <w:rPr>
                <w:szCs w:val="24"/>
                <w14:ligatures w14:val="none"/>
              </w:rPr>
              <w:t>Retrofractamide</w:t>
            </w:r>
            <w:proofErr w:type="spellEnd"/>
            <w:r w:rsidRPr="00F45B41">
              <w:rPr>
                <w:szCs w:val="24"/>
                <w14:ligatures w14:val="none"/>
              </w:rPr>
              <w:t xml:space="preserve">-A </w:t>
            </w:r>
          </w:p>
          <w:p w14:paraId="3546F5DF" w14:textId="488DDD3C" w:rsidR="003B26A2" w:rsidRPr="00F45B41" w:rsidRDefault="003B26A2" w:rsidP="00F45B41">
            <w:pPr>
              <w:spacing w:after="0" w:line="240" w:lineRule="auto"/>
              <w:ind w:left="0" w:firstLine="0"/>
              <w:rPr>
                <w:szCs w:val="24"/>
                <w14:ligatures w14:val="none"/>
              </w:rPr>
            </w:pPr>
          </w:p>
        </w:tc>
        <w:tc>
          <w:tcPr>
            <w:tcW w:w="1537" w:type="dxa"/>
          </w:tcPr>
          <w:p w14:paraId="475AEED7" w14:textId="77777777" w:rsidR="003B26A2" w:rsidRPr="00F45B41" w:rsidRDefault="003B26A2" w:rsidP="00F45B41">
            <w:pPr>
              <w:spacing w:after="0" w:line="240" w:lineRule="auto"/>
              <w:ind w:left="0" w:firstLine="0"/>
              <w:rPr>
                <w:kern w:val="24"/>
                <w:szCs w:val="24"/>
                <w14:ligatures w14:val="none"/>
              </w:rPr>
            </w:pPr>
            <w:r w:rsidRPr="00F45B41">
              <w:rPr>
                <w:kern w:val="24"/>
                <w:szCs w:val="24"/>
                <w14:ligatures w14:val="none"/>
              </w:rPr>
              <w:t>C</w:t>
            </w:r>
            <w:r w:rsidRPr="00F45B41">
              <w:rPr>
                <w:kern w:val="24"/>
                <w:szCs w:val="24"/>
                <w:vertAlign w:val="subscript"/>
                <w14:ligatures w14:val="none"/>
              </w:rPr>
              <w:t>20</w:t>
            </w:r>
            <w:r w:rsidRPr="00F45B41">
              <w:rPr>
                <w:kern w:val="24"/>
                <w:szCs w:val="24"/>
                <w14:ligatures w14:val="none"/>
              </w:rPr>
              <w:t>H</w:t>
            </w:r>
            <w:r w:rsidRPr="00F45B41">
              <w:rPr>
                <w:kern w:val="24"/>
                <w:szCs w:val="24"/>
                <w:vertAlign w:val="subscript"/>
                <w14:ligatures w14:val="none"/>
              </w:rPr>
              <w:t>25</w:t>
            </w:r>
            <w:r w:rsidRPr="00F45B41">
              <w:rPr>
                <w:kern w:val="24"/>
                <w:szCs w:val="24"/>
                <w14:ligatures w14:val="none"/>
              </w:rPr>
              <w:t>N0</w:t>
            </w:r>
            <w:r w:rsidRPr="00F45B41">
              <w:rPr>
                <w:kern w:val="24"/>
                <w:szCs w:val="24"/>
                <w:vertAlign w:val="subscript"/>
                <w14:ligatures w14:val="none"/>
              </w:rPr>
              <w:t>3</w:t>
            </w:r>
          </w:p>
          <w:p w14:paraId="7E533BCF" w14:textId="7FD925D8" w:rsidR="003B26A2" w:rsidRPr="00F45B41" w:rsidRDefault="003B26A2" w:rsidP="00F45B41">
            <w:pPr>
              <w:spacing w:after="0" w:line="240" w:lineRule="auto"/>
              <w:ind w:left="0" w:firstLine="0"/>
              <w:rPr>
                <w:kern w:val="24"/>
                <w:szCs w:val="24"/>
                <w14:ligatures w14:val="none"/>
              </w:rPr>
            </w:pPr>
          </w:p>
        </w:tc>
        <w:tc>
          <w:tcPr>
            <w:tcW w:w="2066" w:type="dxa"/>
          </w:tcPr>
          <w:p w14:paraId="0F312845" w14:textId="77777777" w:rsidR="003B26A2" w:rsidRPr="00F45B41" w:rsidRDefault="003B26A2" w:rsidP="00F45B41">
            <w:pPr>
              <w:spacing w:after="0" w:line="240" w:lineRule="auto"/>
              <w:ind w:left="0" w:firstLine="0"/>
              <w:rPr>
                <w:kern w:val="24"/>
                <w:szCs w:val="24"/>
                <w14:ligatures w14:val="none"/>
              </w:rPr>
            </w:pPr>
            <w:r w:rsidRPr="00F45B41">
              <w:rPr>
                <w:kern w:val="24"/>
                <w:szCs w:val="24"/>
                <w14:ligatures w14:val="none"/>
              </w:rPr>
              <w:t>327.4gm/mol</w:t>
            </w:r>
          </w:p>
          <w:p w14:paraId="5A2A5F32" w14:textId="1E6766A2" w:rsidR="003B26A2" w:rsidRPr="00F45B41" w:rsidRDefault="003B26A2" w:rsidP="00F45B41">
            <w:pPr>
              <w:spacing w:after="0" w:line="240" w:lineRule="auto"/>
              <w:ind w:left="0" w:firstLine="0"/>
              <w:rPr>
                <w:kern w:val="24"/>
                <w:szCs w:val="24"/>
                <w14:ligatures w14:val="none"/>
              </w:rPr>
            </w:pPr>
          </w:p>
        </w:tc>
        <w:tc>
          <w:tcPr>
            <w:tcW w:w="3061" w:type="dxa"/>
          </w:tcPr>
          <w:p w14:paraId="74F5D3BE" w14:textId="77777777" w:rsidR="003B26A2" w:rsidRPr="00F45B41" w:rsidRDefault="003B26A2" w:rsidP="00F45B41">
            <w:pPr>
              <w:spacing w:after="0" w:line="240" w:lineRule="auto"/>
              <w:ind w:left="0" w:firstLine="0"/>
              <w:rPr>
                <w:kern w:val="24"/>
                <w:szCs w:val="24"/>
                <w14:ligatures w14:val="none"/>
              </w:rPr>
            </w:pPr>
            <w:r w:rsidRPr="00F45B41">
              <w:rPr>
                <w:kern w:val="24"/>
                <w:szCs w:val="24"/>
                <w14:ligatures w14:val="none"/>
              </w:rPr>
              <w:t>Anti-amoebic activity</w:t>
            </w:r>
            <w:r w:rsidRPr="00F45B41">
              <w:rPr>
                <w:kern w:val="24"/>
                <w:szCs w:val="24"/>
                <w:vertAlign w:val="superscript"/>
                <w14:ligatures w14:val="none"/>
              </w:rPr>
              <w:t>[9]</w:t>
            </w:r>
          </w:p>
          <w:p w14:paraId="2692E9B1" w14:textId="342584E0" w:rsidR="003B26A2" w:rsidRPr="00F45B41" w:rsidRDefault="003B26A2" w:rsidP="00F45B41">
            <w:pPr>
              <w:spacing w:after="0" w:line="240" w:lineRule="auto"/>
              <w:ind w:left="0" w:firstLine="0"/>
              <w:rPr>
                <w:kern w:val="24"/>
                <w:szCs w:val="24"/>
                <w14:ligatures w14:val="none"/>
              </w:rPr>
            </w:pPr>
          </w:p>
        </w:tc>
      </w:tr>
      <w:tr w:rsidR="003B26A2" w:rsidRPr="00F45B41" w14:paraId="3AF23439" w14:textId="77777777" w:rsidTr="00041463">
        <w:trPr>
          <w:trHeight w:val="1062"/>
        </w:trPr>
        <w:tc>
          <w:tcPr>
            <w:tcW w:w="3084" w:type="dxa"/>
          </w:tcPr>
          <w:p w14:paraId="7FE59EA4" w14:textId="77777777" w:rsidR="003B26A2" w:rsidRPr="00F45B41" w:rsidRDefault="003B26A2" w:rsidP="00F45B41">
            <w:pPr>
              <w:spacing w:after="0" w:line="240" w:lineRule="auto"/>
              <w:ind w:left="0" w:firstLine="0"/>
              <w:rPr>
                <w:szCs w:val="24"/>
                <w14:ligatures w14:val="none"/>
              </w:rPr>
            </w:pPr>
            <w:r w:rsidRPr="00F45B41">
              <w:rPr>
                <w:szCs w:val="24"/>
                <w14:ligatures w14:val="none"/>
              </w:rPr>
              <w:t xml:space="preserve">5-Hydroxy-1-(4-hydroxy-3-methoxyphenyl)decan-3-one (6 Gingerol) </w:t>
            </w:r>
          </w:p>
          <w:p w14:paraId="7395116C" w14:textId="05E153E9" w:rsidR="003B26A2" w:rsidRPr="00F45B41" w:rsidRDefault="003B26A2" w:rsidP="00F45B41">
            <w:pPr>
              <w:spacing w:after="0" w:line="240" w:lineRule="auto"/>
              <w:ind w:left="0" w:firstLine="0"/>
              <w:rPr>
                <w:szCs w:val="24"/>
                <w14:ligatures w14:val="none"/>
              </w:rPr>
            </w:pPr>
          </w:p>
        </w:tc>
        <w:tc>
          <w:tcPr>
            <w:tcW w:w="1537" w:type="dxa"/>
          </w:tcPr>
          <w:p w14:paraId="53D3331E" w14:textId="77777777" w:rsidR="003B26A2" w:rsidRPr="00F45B41" w:rsidRDefault="003B26A2" w:rsidP="00F45B41">
            <w:pPr>
              <w:spacing w:after="0" w:line="240" w:lineRule="auto"/>
              <w:ind w:left="0" w:firstLine="0"/>
              <w:rPr>
                <w:kern w:val="24"/>
                <w:szCs w:val="24"/>
                <w14:ligatures w14:val="none"/>
              </w:rPr>
            </w:pPr>
            <w:r w:rsidRPr="00F45B41">
              <w:rPr>
                <w:kern w:val="24"/>
                <w:szCs w:val="24"/>
                <w14:ligatures w14:val="none"/>
              </w:rPr>
              <w:t>C</w:t>
            </w:r>
            <w:r w:rsidRPr="00F45B41">
              <w:rPr>
                <w:kern w:val="24"/>
                <w:szCs w:val="24"/>
                <w:vertAlign w:val="subscript"/>
                <w14:ligatures w14:val="none"/>
              </w:rPr>
              <w:t>17</w:t>
            </w:r>
            <w:r w:rsidRPr="00F45B41">
              <w:rPr>
                <w:kern w:val="24"/>
                <w:szCs w:val="24"/>
                <w14:ligatures w14:val="none"/>
              </w:rPr>
              <w:t>H</w:t>
            </w:r>
            <w:r w:rsidRPr="00F45B41">
              <w:rPr>
                <w:kern w:val="24"/>
                <w:szCs w:val="24"/>
                <w:vertAlign w:val="subscript"/>
                <w14:ligatures w14:val="none"/>
              </w:rPr>
              <w:t>26</w:t>
            </w:r>
            <w:r w:rsidRPr="00F45B41">
              <w:rPr>
                <w:kern w:val="24"/>
                <w:szCs w:val="24"/>
                <w14:ligatures w14:val="none"/>
              </w:rPr>
              <w:t>0</w:t>
            </w:r>
            <w:r w:rsidRPr="00F45B41">
              <w:rPr>
                <w:kern w:val="24"/>
                <w:szCs w:val="24"/>
                <w:vertAlign w:val="subscript"/>
                <w14:ligatures w14:val="none"/>
              </w:rPr>
              <w:t>4</w:t>
            </w:r>
          </w:p>
          <w:p w14:paraId="38CA5312" w14:textId="1AE95EAA" w:rsidR="003B26A2" w:rsidRPr="00F45B41" w:rsidRDefault="003B26A2" w:rsidP="00F45B41">
            <w:pPr>
              <w:spacing w:after="0" w:line="240" w:lineRule="auto"/>
              <w:ind w:left="0" w:firstLine="0"/>
              <w:rPr>
                <w:kern w:val="24"/>
                <w:szCs w:val="24"/>
                <w14:ligatures w14:val="none"/>
              </w:rPr>
            </w:pPr>
          </w:p>
        </w:tc>
        <w:tc>
          <w:tcPr>
            <w:tcW w:w="2066" w:type="dxa"/>
          </w:tcPr>
          <w:p w14:paraId="24588F61" w14:textId="77777777" w:rsidR="003B26A2" w:rsidRPr="00F45B41" w:rsidRDefault="003B26A2" w:rsidP="00F45B41">
            <w:pPr>
              <w:spacing w:after="0" w:line="240" w:lineRule="auto"/>
              <w:ind w:left="0" w:firstLine="0"/>
              <w:rPr>
                <w:kern w:val="24"/>
                <w:szCs w:val="24"/>
                <w14:ligatures w14:val="none"/>
              </w:rPr>
            </w:pPr>
            <w:r w:rsidRPr="00F45B41">
              <w:rPr>
                <w:kern w:val="24"/>
                <w:szCs w:val="24"/>
                <w14:ligatures w14:val="none"/>
              </w:rPr>
              <w:t>294.4gm/mol</w:t>
            </w:r>
          </w:p>
          <w:p w14:paraId="44E1B6AD" w14:textId="449B7521" w:rsidR="003B26A2" w:rsidRPr="00F45B41" w:rsidRDefault="003B26A2" w:rsidP="00F45B41">
            <w:pPr>
              <w:spacing w:after="0" w:line="240" w:lineRule="auto"/>
              <w:ind w:left="0" w:firstLine="0"/>
              <w:rPr>
                <w:kern w:val="24"/>
                <w:szCs w:val="24"/>
                <w14:ligatures w14:val="none"/>
              </w:rPr>
            </w:pPr>
          </w:p>
        </w:tc>
        <w:tc>
          <w:tcPr>
            <w:tcW w:w="3061" w:type="dxa"/>
          </w:tcPr>
          <w:p w14:paraId="0E1FD94B" w14:textId="77777777" w:rsidR="003B26A2" w:rsidRPr="00F45B41" w:rsidRDefault="003B26A2" w:rsidP="00F45B41">
            <w:pPr>
              <w:spacing w:after="0" w:line="240" w:lineRule="auto"/>
              <w:ind w:left="0" w:firstLine="0"/>
              <w:rPr>
                <w:kern w:val="24"/>
                <w:szCs w:val="24"/>
                <w14:ligatures w14:val="none"/>
              </w:rPr>
            </w:pPr>
            <w:r w:rsidRPr="00F45B41">
              <w:rPr>
                <w:kern w:val="24"/>
                <w:szCs w:val="24"/>
                <w14:ligatures w14:val="none"/>
              </w:rPr>
              <w:t>Anti-</w:t>
            </w:r>
            <w:proofErr w:type="spellStart"/>
            <w:r w:rsidRPr="00F45B41">
              <w:rPr>
                <w:kern w:val="24"/>
                <w:szCs w:val="24"/>
                <w14:ligatures w14:val="none"/>
              </w:rPr>
              <w:t>tumor,anti</w:t>
            </w:r>
            <w:proofErr w:type="spellEnd"/>
            <w:r w:rsidRPr="00F45B41">
              <w:rPr>
                <w:kern w:val="24"/>
                <w:szCs w:val="24"/>
                <w14:ligatures w14:val="none"/>
              </w:rPr>
              <w:t>-</w:t>
            </w:r>
            <w:proofErr w:type="spellStart"/>
            <w:r w:rsidRPr="00F45B41">
              <w:rPr>
                <w:kern w:val="24"/>
                <w:szCs w:val="24"/>
                <w14:ligatures w14:val="none"/>
              </w:rPr>
              <w:t>inflammatory,Anti</w:t>
            </w:r>
            <w:proofErr w:type="spellEnd"/>
            <w:r w:rsidRPr="00F45B41">
              <w:rPr>
                <w:kern w:val="24"/>
                <w:szCs w:val="24"/>
                <w14:ligatures w14:val="none"/>
              </w:rPr>
              <w:t>-ulcer activity</w:t>
            </w:r>
            <w:r w:rsidRPr="00F45B41">
              <w:rPr>
                <w:kern w:val="24"/>
                <w:szCs w:val="24"/>
                <w:vertAlign w:val="superscript"/>
                <w14:ligatures w14:val="none"/>
              </w:rPr>
              <w:t>[10]</w:t>
            </w:r>
          </w:p>
          <w:p w14:paraId="2229DC39" w14:textId="056D13C1" w:rsidR="003B26A2" w:rsidRPr="00F45B41" w:rsidRDefault="003B26A2" w:rsidP="00F45B41">
            <w:pPr>
              <w:spacing w:after="0" w:line="240" w:lineRule="auto"/>
              <w:ind w:left="0" w:firstLine="0"/>
              <w:rPr>
                <w:kern w:val="24"/>
                <w:szCs w:val="24"/>
                <w14:ligatures w14:val="none"/>
              </w:rPr>
            </w:pPr>
          </w:p>
        </w:tc>
      </w:tr>
      <w:tr w:rsidR="003B26A2" w:rsidRPr="00F45B41" w14:paraId="42C010BA" w14:textId="77777777" w:rsidTr="00041463">
        <w:trPr>
          <w:trHeight w:val="1172"/>
        </w:trPr>
        <w:tc>
          <w:tcPr>
            <w:tcW w:w="3084" w:type="dxa"/>
          </w:tcPr>
          <w:p w14:paraId="49A52991" w14:textId="77777777" w:rsidR="003B26A2" w:rsidRPr="00F45B41" w:rsidRDefault="003B26A2" w:rsidP="00F45B41">
            <w:pPr>
              <w:spacing w:after="0" w:line="240" w:lineRule="auto"/>
              <w:ind w:left="0" w:firstLine="0"/>
              <w:rPr>
                <w:szCs w:val="24"/>
                <w14:ligatures w14:val="none"/>
              </w:rPr>
            </w:pPr>
            <w:r w:rsidRPr="00F45B41">
              <w:rPr>
                <w:szCs w:val="24"/>
                <w14:ligatures w14:val="none"/>
              </w:rPr>
              <w:t xml:space="preserve">Squalene </w:t>
            </w:r>
          </w:p>
          <w:p w14:paraId="3268F465" w14:textId="04BD8D9A" w:rsidR="003B26A2" w:rsidRPr="00F45B41" w:rsidRDefault="003B26A2" w:rsidP="00F45B41">
            <w:pPr>
              <w:spacing w:after="0" w:line="240" w:lineRule="auto"/>
              <w:ind w:left="0" w:firstLine="0"/>
              <w:rPr>
                <w:szCs w:val="24"/>
                <w14:ligatures w14:val="none"/>
              </w:rPr>
            </w:pPr>
          </w:p>
        </w:tc>
        <w:tc>
          <w:tcPr>
            <w:tcW w:w="1537" w:type="dxa"/>
          </w:tcPr>
          <w:p w14:paraId="141337B6" w14:textId="77777777" w:rsidR="003B26A2" w:rsidRPr="00F45B41" w:rsidRDefault="003B26A2" w:rsidP="00F45B41">
            <w:pPr>
              <w:spacing w:after="0" w:line="240" w:lineRule="auto"/>
              <w:ind w:left="0" w:firstLine="0"/>
              <w:rPr>
                <w:kern w:val="24"/>
                <w:szCs w:val="24"/>
                <w14:ligatures w14:val="none"/>
              </w:rPr>
            </w:pPr>
            <w:r w:rsidRPr="00F45B41">
              <w:rPr>
                <w:kern w:val="24"/>
                <w:szCs w:val="24"/>
                <w14:ligatures w14:val="none"/>
              </w:rPr>
              <w:t>C</w:t>
            </w:r>
            <w:r w:rsidRPr="00F45B41">
              <w:rPr>
                <w:kern w:val="24"/>
                <w:szCs w:val="24"/>
                <w:vertAlign w:val="subscript"/>
                <w14:ligatures w14:val="none"/>
              </w:rPr>
              <w:t>30</w:t>
            </w:r>
            <w:r w:rsidRPr="00F45B41">
              <w:rPr>
                <w:kern w:val="24"/>
                <w:szCs w:val="24"/>
                <w14:ligatures w14:val="none"/>
              </w:rPr>
              <w:t>H</w:t>
            </w:r>
            <w:r w:rsidRPr="00F45B41">
              <w:rPr>
                <w:kern w:val="24"/>
                <w:szCs w:val="24"/>
                <w:vertAlign w:val="subscript"/>
                <w14:ligatures w14:val="none"/>
              </w:rPr>
              <w:t>50</w:t>
            </w:r>
          </w:p>
          <w:p w14:paraId="7F7495AA" w14:textId="746FEBFF" w:rsidR="003B26A2" w:rsidRPr="00F45B41" w:rsidRDefault="003B26A2" w:rsidP="00F45B41">
            <w:pPr>
              <w:spacing w:after="0" w:line="240" w:lineRule="auto"/>
              <w:ind w:left="0" w:firstLine="0"/>
              <w:rPr>
                <w:kern w:val="24"/>
                <w:szCs w:val="24"/>
                <w14:ligatures w14:val="none"/>
              </w:rPr>
            </w:pPr>
          </w:p>
        </w:tc>
        <w:tc>
          <w:tcPr>
            <w:tcW w:w="2066" w:type="dxa"/>
          </w:tcPr>
          <w:p w14:paraId="369E85D5" w14:textId="77777777" w:rsidR="003B26A2" w:rsidRPr="00F45B41" w:rsidRDefault="003B26A2" w:rsidP="00F45B41">
            <w:pPr>
              <w:spacing w:after="0" w:line="240" w:lineRule="auto"/>
              <w:ind w:left="0" w:firstLine="0"/>
              <w:rPr>
                <w:kern w:val="24"/>
                <w:szCs w:val="24"/>
                <w14:ligatures w14:val="none"/>
              </w:rPr>
            </w:pPr>
          </w:p>
        </w:tc>
        <w:tc>
          <w:tcPr>
            <w:tcW w:w="3061" w:type="dxa"/>
          </w:tcPr>
          <w:p w14:paraId="7A810595" w14:textId="143ECB16" w:rsidR="003B26A2" w:rsidRPr="00F45B41" w:rsidRDefault="003B26A2" w:rsidP="00F45B41">
            <w:pPr>
              <w:spacing w:after="0" w:line="240" w:lineRule="auto"/>
              <w:ind w:left="0" w:firstLine="0"/>
              <w:rPr>
                <w:kern w:val="24"/>
                <w:szCs w:val="24"/>
                <w14:ligatures w14:val="none"/>
              </w:rPr>
            </w:pPr>
            <w:r w:rsidRPr="00F45B41">
              <w:rPr>
                <w:kern w:val="24"/>
                <w:szCs w:val="24"/>
                <w14:ligatures w14:val="none"/>
              </w:rPr>
              <w:t xml:space="preserve">Essential for synthesis of steroid </w:t>
            </w:r>
            <w:proofErr w:type="spellStart"/>
            <w:r w:rsidRPr="00F45B41">
              <w:rPr>
                <w:kern w:val="24"/>
                <w:szCs w:val="24"/>
                <w14:ligatures w14:val="none"/>
              </w:rPr>
              <w:t>hormones,Vitamin</w:t>
            </w:r>
            <w:proofErr w:type="spellEnd"/>
            <w:r w:rsidRPr="00F45B41">
              <w:rPr>
                <w:kern w:val="24"/>
                <w:szCs w:val="24"/>
                <w14:ligatures w14:val="none"/>
              </w:rPr>
              <w:t xml:space="preserve"> </w:t>
            </w:r>
            <w:proofErr w:type="spellStart"/>
            <w:r w:rsidRPr="00F45B41">
              <w:rPr>
                <w:kern w:val="24"/>
                <w:szCs w:val="24"/>
                <w14:ligatures w14:val="none"/>
              </w:rPr>
              <w:t>D,immunologic</w:t>
            </w:r>
            <w:proofErr w:type="spellEnd"/>
            <w:r w:rsidRPr="00F45B41">
              <w:rPr>
                <w:kern w:val="24"/>
                <w:szCs w:val="24"/>
                <w14:ligatures w14:val="none"/>
              </w:rPr>
              <w:t xml:space="preserve"> adjuvant in several </w:t>
            </w:r>
            <w:proofErr w:type="spellStart"/>
            <w:r w:rsidRPr="00F45B41">
              <w:rPr>
                <w:kern w:val="24"/>
                <w:szCs w:val="24"/>
                <w14:ligatures w14:val="none"/>
              </w:rPr>
              <w:t>vaccines,including</w:t>
            </w:r>
            <w:proofErr w:type="spellEnd"/>
            <w:r w:rsidRPr="00F45B41">
              <w:rPr>
                <w:kern w:val="24"/>
                <w:szCs w:val="24"/>
                <w14:ligatures w14:val="none"/>
              </w:rPr>
              <w:t xml:space="preserve"> </w:t>
            </w:r>
            <w:proofErr w:type="spellStart"/>
            <w:r w:rsidRPr="00F45B41">
              <w:rPr>
                <w:kern w:val="24"/>
                <w:szCs w:val="24"/>
                <w14:ligatures w14:val="none"/>
              </w:rPr>
              <w:t>malaria,HIV</w:t>
            </w:r>
            <w:proofErr w:type="spellEnd"/>
            <w:r w:rsidRPr="00F45B41">
              <w:rPr>
                <w:kern w:val="24"/>
                <w:szCs w:val="24"/>
                <w:vertAlign w:val="superscript"/>
                <w14:ligatures w14:val="none"/>
              </w:rPr>
              <w:t>[11][12]</w:t>
            </w:r>
          </w:p>
        </w:tc>
      </w:tr>
    </w:tbl>
    <w:p w14:paraId="445C64C8" w14:textId="00AFE4A9" w:rsidR="00243E87" w:rsidRPr="00F45B41" w:rsidRDefault="00041463" w:rsidP="00243E87">
      <w:pPr>
        <w:spacing w:after="313" w:line="240" w:lineRule="auto"/>
        <w:ind w:left="0" w:right="423" w:firstLine="0"/>
        <w:rPr>
          <w:szCs w:val="24"/>
        </w:rPr>
      </w:pPr>
      <w:r>
        <w:rPr>
          <w:noProof/>
          <w:szCs w:val="24"/>
          <w:lang w:val="en-US" w:eastAsia="en-US"/>
        </w:rPr>
        <mc:AlternateContent>
          <mc:Choice Requires="wps">
            <w:drawing>
              <wp:anchor distT="0" distB="0" distL="114300" distR="114300" simplePos="0" relativeHeight="251659264" behindDoc="0" locked="0" layoutInCell="1" allowOverlap="1" wp14:anchorId="76E3E565" wp14:editId="3545699E">
                <wp:simplePos x="0" y="0"/>
                <wp:positionH relativeFrom="column">
                  <wp:posOffset>-1</wp:posOffset>
                </wp:positionH>
                <wp:positionV relativeFrom="paragraph">
                  <wp:posOffset>-698740</wp:posOffset>
                </wp:positionV>
                <wp:extent cx="6254151" cy="327660"/>
                <wp:effectExtent l="0" t="0" r="13335" b="15240"/>
                <wp:wrapNone/>
                <wp:docPr id="1394290340" name="Text Box 1"/>
                <wp:cNvGraphicFramePr/>
                <a:graphic xmlns:a="http://schemas.openxmlformats.org/drawingml/2006/main">
                  <a:graphicData uri="http://schemas.microsoft.com/office/word/2010/wordprocessingShape">
                    <wps:wsp>
                      <wps:cNvSpPr txBox="1"/>
                      <wps:spPr>
                        <a:xfrm>
                          <a:off x="0" y="0"/>
                          <a:ext cx="6254151" cy="327660"/>
                        </a:xfrm>
                        <a:prstGeom prst="rect">
                          <a:avLst/>
                        </a:prstGeom>
                        <a:solidFill>
                          <a:schemeClr val="lt1"/>
                        </a:solidFill>
                        <a:ln w="6350">
                          <a:solidFill>
                            <a:prstClr val="black"/>
                          </a:solidFill>
                        </a:ln>
                      </wps:spPr>
                      <wps:txbx>
                        <w:txbxContent>
                          <w:p w14:paraId="53486951" w14:textId="6527ABE4" w:rsidR="00041463" w:rsidRDefault="00041463">
                            <w:pPr>
                              <w:ind w:left="0"/>
                            </w:pPr>
                            <w:r>
                              <w:t>TABLE 2</w:t>
                            </w:r>
                            <w:r w:rsidR="002D5DE9">
                              <w:t xml:space="preserve">: </w:t>
                            </w:r>
                            <w:r w:rsidR="002D5DE9" w:rsidRPr="00FC7730">
                              <w:rPr>
                                <w:highlight w:val="yellow"/>
                              </w:rPr>
                              <w:t>Detail descriptions of bio active compounds</w:t>
                            </w:r>
                            <w:r w:rsidR="002D5DE9">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3E565" id="Text Box 1" o:spid="_x0000_s1027" type="#_x0000_t202" style="position:absolute;left:0;text-align:left;margin-left:0;margin-top:-55pt;width:492.45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" fillcolor="white [3201]" strokeweight=".5pt">
                <v:textbox>
                  <w:txbxContent>
                    <w:p w14:paraId="53486951" w14:textId="6527ABE4" w:rsidR="00041463" w:rsidRDefault="00041463">
                      <w:pPr>
                        <w:ind w:left="0"/>
                      </w:pPr>
                      <w:r>
                        <w:t>TABLE 2</w:t>
                      </w:r>
                      <w:r w:rsidR="002D5DE9">
                        <w:t xml:space="preserve">: </w:t>
                      </w:r>
                      <w:r w:rsidR="002D5DE9" w:rsidRPr="00FC7730">
                        <w:rPr>
                          <w:highlight w:val="yellow"/>
                        </w:rPr>
                        <w:t>Detail descriptions of bio active compounds</w:t>
                      </w:r>
                      <w:r w:rsidR="002D5DE9">
                        <w:t xml:space="preserve"> </w:t>
                      </w:r>
                    </w:p>
                  </w:txbxContent>
                </v:textbox>
              </v:shape>
            </w:pict>
          </mc:Fallback>
        </mc:AlternateContent>
      </w:r>
    </w:p>
    <w:p w14:paraId="02158BE8" w14:textId="6F40772F" w:rsidR="00A25B30" w:rsidRPr="00F45B41" w:rsidRDefault="00D73BBF" w:rsidP="00150236">
      <w:pPr>
        <w:spacing w:after="313" w:line="360" w:lineRule="auto"/>
        <w:ind w:left="0" w:right="423" w:firstLine="0"/>
        <w:rPr>
          <w:szCs w:val="24"/>
        </w:rPr>
      </w:pPr>
      <w:r w:rsidRPr="00F45B41">
        <w:rPr>
          <w:b/>
          <w:bCs/>
          <w:szCs w:val="24"/>
        </w:rPr>
        <w:lastRenderedPageBreak/>
        <w:t>4.</w:t>
      </w:r>
      <w:r w:rsidR="006A2244" w:rsidRPr="00F45B41">
        <w:rPr>
          <w:b/>
          <w:bCs/>
          <w:szCs w:val="24"/>
        </w:rPr>
        <w:t>DISCUSSION</w:t>
      </w:r>
      <w:r w:rsidR="00A25B30" w:rsidRPr="00F45B41">
        <w:rPr>
          <w:b/>
          <w:bCs/>
          <w:szCs w:val="24"/>
        </w:rPr>
        <w:t xml:space="preserve">       </w:t>
      </w:r>
      <w:r w:rsidR="00A25B30" w:rsidRPr="00F45B41">
        <w:rPr>
          <w:szCs w:val="24"/>
        </w:rPr>
        <w:t xml:space="preserve">                </w:t>
      </w:r>
    </w:p>
    <w:p w14:paraId="1132F531" w14:textId="77777777" w:rsidR="00C307BD" w:rsidRPr="00F45B41" w:rsidRDefault="006A2244" w:rsidP="00150236">
      <w:pPr>
        <w:spacing w:after="0" w:line="360" w:lineRule="auto"/>
        <w:ind w:left="0" w:firstLine="0"/>
        <w:rPr>
          <w:szCs w:val="24"/>
        </w:rPr>
      </w:pPr>
      <w:r w:rsidRPr="00F45B41">
        <w:rPr>
          <w:szCs w:val="24"/>
        </w:rPr>
        <w:t xml:space="preserve">The GC-MS analysis of </w:t>
      </w:r>
      <w:proofErr w:type="spellStart"/>
      <w:r w:rsidRPr="00F45B41">
        <w:rPr>
          <w:szCs w:val="24"/>
        </w:rPr>
        <w:t>Athimathura</w:t>
      </w:r>
      <w:proofErr w:type="spellEnd"/>
      <w:r w:rsidRPr="00F45B41">
        <w:rPr>
          <w:szCs w:val="24"/>
        </w:rPr>
        <w:t xml:space="preserve"> </w:t>
      </w:r>
      <w:proofErr w:type="spellStart"/>
      <w:r w:rsidRPr="00F45B41">
        <w:rPr>
          <w:szCs w:val="24"/>
        </w:rPr>
        <w:t>Chooranam</w:t>
      </w:r>
      <w:proofErr w:type="spellEnd"/>
      <w:r w:rsidRPr="00F45B41">
        <w:rPr>
          <w:szCs w:val="24"/>
        </w:rPr>
        <w:t xml:space="preserve"> revealed a diverse array of bioactive compounds, including terpenoids and fatty acids. Tables 1 and 2 present the identified bioactive compounds along with their medicinal applications. The findings suggest that the compounds in </w:t>
      </w:r>
      <w:proofErr w:type="spellStart"/>
      <w:r w:rsidRPr="00F45B41">
        <w:rPr>
          <w:szCs w:val="24"/>
        </w:rPr>
        <w:t>Athimathura</w:t>
      </w:r>
      <w:proofErr w:type="spellEnd"/>
      <w:r w:rsidRPr="00F45B41">
        <w:rPr>
          <w:szCs w:val="24"/>
        </w:rPr>
        <w:t xml:space="preserve"> </w:t>
      </w:r>
      <w:proofErr w:type="spellStart"/>
      <w:r w:rsidRPr="00F45B41">
        <w:rPr>
          <w:szCs w:val="24"/>
        </w:rPr>
        <w:t>Chooranam</w:t>
      </w:r>
      <w:proofErr w:type="spellEnd"/>
      <w:r w:rsidRPr="00F45B41">
        <w:rPr>
          <w:szCs w:val="24"/>
        </w:rPr>
        <w:t xml:space="preserve"> possess significant biological activities, such as anti-hypertensive, anti-thrombolytic, anti-cancer,</w:t>
      </w:r>
      <w:r w:rsidR="00BF3343" w:rsidRPr="00F45B41">
        <w:rPr>
          <w:szCs w:val="24"/>
        </w:rPr>
        <w:t xml:space="preserve"> antimicrobial</w:t>
      </w:r>
      <w:r w:rsidRPr="00F45B41">
        <w:rPr>
          <w:szCs w:val="24"/>
        </w:rPr>
        <w:t xml:space="preserve"> and other effects. Specifically, the compound Alpha </w:t>
      </w:r>
      <w:proofErr w:type="spellStart"/>
      <w:r w:rsidRPr="00F45B41">
        <w:rPr>
          <w:szCs w:val="24"/>
        </w:rPr>
        <w:t>terpinyl</w:t>
      </w:r>
      <w:proofErr w:type="spellEnd"/>
      <w:r w:rsidRPr="00F45B41">
        <w:rPr>
          <w:szCs w:val="24"/>
        </w:rPr>
        <w:t xml:space="preserve"> acetate demonstrates cardiovascular and anti-hypertensive properties. Oral administration of Alpha </w:t>
      </w:r>
      <w:proofErr w:type="spellStart"/>
      <w:r w:rsidRPr="00F45B41">
        <w:rPr>
          <w:szCs w:val="24"/>
        </w:rPr>
        <w:t>terpinyl</w:t>
      </w:r>
      <w:proofErr w:type="spellEnd"/>
      <w:r w:rsidRPr="00F45B41">
        <w:rPr>
          <w:szCs w:val="24"/>
        </w:rPr>
        <w:t xml:space="preserve"> acetate has been shown to lower mean arterial pressure and induce vascular endothelium-independent vasodilatation in mesenteric artery rings, along with changes in biochemical parameters indicating antioxidant effects (Sabino et al.).</w:t>
      </w:r>
      <w:r w:rsidR="00F21997" w:rsidRPr="00F45B41">
        <w:rPr>
          <w:szCs w:val="24"/>
          <w:vertAlign w:val="superscript"/>
        </w:rPr>
        <w:t>[1]</w:t>
      </w:r>
      <w:r w:rsidRPr="00F45B41">
        <w:rPr>
          <w:szCs w:val="24"/>
        </w:rPr>
        <w:t xml:space="preserve"> </w:t>
      </w:r>
    </w:p>
    <w:p w14:paraId="1D68E4A4" w14:textId="77777777" w:rsidR="00C307BD" w:rsidRPr="00F45B41" w:rsidRDefault="00C307BD" w:rsidP="00150236">
      <w:pPr>
        <w:spacing w:after="0" w:line="360" w:lineRule="auto"/>
        <w:ind w:left="0" w:firstLine="0"/>
        <w:rPr>
          <w:szCs w:val="24"/>
        </w:rPr>
      </w:pPr>
    </w:p>
    <w:p w14:paraId="58C4B05B" w14:textId="77777777" w:rsidR="00C307BD" w:rsidRPr="00F45B41" w:rsidRDefault="006A2244" w:rsidP="00150236">
      <w:pPr>
        <w:spacing w:after="0" w:line="360" w:lineRule="auto"/>
        <w:ind w:left="0" w:firstLine="0"/>
        <w:rPr>
          <w:szCs w:val="24"/>
        </w:rPr>
      </w:pPr>
      <w:r w:rsidRPr="00F45B41">
        <w:rPr>
          <w:szCs w:val="24"/>
        </w:rPr>
        <w:t>Additionally, compounds containing 1,3-cyclohexadiene have been associated with a range of bioactivities, including neuroprotective, anti-inflammatory, anti-bacterial, anti-cancer, cytotoxic, and phytotoxic effects (Ignacio et al.).</w:t>
      </w:r>
      <w:r w:rsidR="00A42D1A" w:rsidRPr="00F45B41">
        <w:rPr>
          <w:szCs w:val="24"/>
        </w:rPr>
        <w:t xml:space="preserve"> </w:t>
      </w:r>
      <w:r w:rsidR="00F21997" w:rsidRPr="00F45B41">
        <w:rPr>
          <w:szCs w:val="24"/>
          <w:vertAlign w:val="superscript"/>
        </w:rPr>
        <w:t>[2]</w:t>
      </w:r>
      <w:r w:rsidR="00C30DF2" w:rsidRPr="00F45B41">
        <w:rPr>
          <w:szCs w:val="24"/>
        </w:rPr>
        <w:t xml:space="preserve"> </w:t>
      </w:r>
    </w:p>
    <w:p w14:paraId="2359FF31" w14:textId="77777777" w:rsidR="00C307BD" w:rsidRPr="00F45B41" w:rsidRDefault="00C307BD" w:rsidP="00150236">
      <w:pPr>
        <w:spacing w:after="0" w:line="360" w:lineRule="auto"/>
        <w:ind w:left="0" w:firstLine="0"/>
        <w:rPr>
          <w:szCs w:val="24"/>
        </w:rPr>
      </w:pPr>
    </w:p>
    <w:p w14:paraId="61CD8A5B" w14:textId="77777777" w:rsidR="00C307BD" w:rsidRPr="00F45B41" w:rsidRDefault="00C30DF2" w:rsidP="00150236">
      <w:pPr>
        <w:spacing w:after="0" w:line="360" w:lineRule="auto"/>
        <w:ind w:left="0" w:firstLine="0"/>
        <w:rPr>
          <w:szCs w:val="24"/>
          <w:vertAlign w:val="superscript"/>
        </w:rPr>
      </w:pPr>
      <w:r w:rsidRPr="00F45B41">
        <w:rPr>
          <w:szCs w:val="24"/>
        </w:rPr>
        <w:t xml:space="preserve">Neuroinflammation is an inflammatory process occurring in the central nervous system (CNS) and is involved in a variety of complex neurological diseases. Among these, neurodegenerative diseases such as Parkinson's disease (PD), Huntington's disease (HD), and Alzheimer's disease (AD) significantly impair quality of life, particularly for the elderly. There is an urgent need to explore new potential anti-inflammatory treatments, such as those derived from </w:t>
      </w:r>
      <w:r w:rsidRPr="00F45B41">
        <w:rPr>
          <w:i/>
          <w:iCs/>
          <w:szCs w:val="24"/>
        </w:rPr>
        <w:t>Citrus grandis</w:t>
      </w:r>
      <w:r w:rsidRPr="00F45B41">
        <w:rPr>
          <w:szCs w:val="24"/>
        </w:rPr>
        <w:t xml:space="preserve">. Identifying anti-neuroinflammatory compounds from </w:t>
      </w:r>
      <w:r w:rsidRPr="00F45B41">
        <w:rPr>
          <w:i/>
          <w:iCs/>
          <w:szCs w:val="24"/>
        </w:rPr>
        <w:t>Citrus grandis</w:t>
      </w:r>
      <w:r w:rsidRPr="00F45B41">
        <w:rPr>
          <w:szCs w:val="24"/>
        </w:rPr>
        <w:t xml:space="preserve"> and understanding their mechanisms could be of great significance. Our ongoing search for bioactive compounds has led to the isolation of four new compounds, including prenylated benzene propanoic acid.</w:t>
      </w:r>
      <w:r w:rsidR="00F21997" w:rsidRPr="00F45B41">
        <w:rPr>
          <w:szCs w:val="24"/>
          <w:vertAlign w:val="superscript"/>
        </w:rPr>
        <w:t>[3]</w:t>
      </w:r>
    </w:p>
    <w:p w14:paraId="64484EE5" w14:textId="77777777" w:rsidR="00C307BD" w:rsidRPr="00F45B41" w:rsidRDefault="00C307BD" w:rsidP="00150236">
      <w:pPr>
        <w:spacing w:after="0" w:line="360" w:lineRule="auto"/>
        <w:ind w:left="0" w:firstLine="0"/>
        <w:rPr>
          <w:szCs w:val="24"/>
          <w:vertAlign w:val="superscript"/>
        </w:rPr>
      </w:pPr>
    </w:p>
    <w:p w14:paraId="65525EE3" w14:textId="4E9FC175" w:rsidR="00E926E1" w:rsidRPr="00F45B41" w:rsidRDefault="00F21997" w:rsidP="00150236">
      <w:pPr>
        <w:spacing w:after="0" w:line="360" w:lineRule="auto"/>
        <w:ind w:left="0" w:firstLine="0"/>
        <w:rPr>
          <w:kern w:val="24"/>
          <w:szCs w:val="24"/>
          <w14:ligatures w14:val="none"/>
        </w:rPr>
      </w:pPr>
      <w:r w:rsidRPr="00F45B41">
        <w:rPr>
          <w:szCs w:val="24"/>
        </w:rPr>
        <w:t xml:space="preserve">The </w:t>
      </w:r>
      <w:proofErr w:type="spellStart"/>
      <w:r w:rsidRPr="00F45B41">
        <w:rPr>
          <w:szCs w:val="24"/>
        </w:rPr>
        <w:t>Butan</w:t>
      </w:r>
      <w:proofErr w:type="spellEnd"/>
      <w:r w:rsidRPr="00F45B41">
        <w:rPr>
          <w:szCs w:val="24"/>
        </w:rPr>
        <w:t xml:space="preserve"> 2 one is a compound which acts as a bacterial metabolite.</w:t>
      </w:r>
      <w:r w:rsidRPr="00F45B41">
        <w:rPr>
          <w:szCs w:val="24"/>
          <w:vertAlign w:val="superscript"/>
        </w:rPr>
        <w:t>[4]</w:t>
      </w:r>
      <w:r w:rsidRPr="00F45B41">
        <w:rPr>
          <w:szCs w:val="24"/>
        </w:rPr>
        <w:t xml:space="preserve">Pellitorine is one of the bioactive compound which is present in </w:t>
      </w:r>
      <w:proofErr w:type="spellStart"/>
      <w:r w:rsidRPr="00F45B41">
        <w:rPr>
          <w:szCs w:val="24"/>
        </w:rPr>
        <w:t>Athimathura</w:t>
      </w:r>
      <w:proofErr w:type="spellEnd"/>
      <w:r w:rsidRPr="00F45B41">
        <w:rPr>
          <w:szCs w:val="24"/>
        </w:rPr>
        <w:t xml:space="preserve"> </w:t>
      </w:r>
      <w:proofErr w:type="spellStart"/>
      <w:r w:rsidRPr="00F45B41">
        <w:rPr>
          <w:szCs w:val="24"/>
        </w:rPr>
        <w:t>Chooranam.The</w:t>
      </w:r>
      <w:proofErr w:type="spellEnd"/>
      <w:r w:rsidRPr="00F45B41">
        <w:rPr>
          <w:szCs w:val="24"/>
        </w:rPr>
        <w:t xml:space="preserve"> Pellitorine exhibits anti-thrombotic and anti-skin cancer activity.</w:t>
      </w:r>
      <w:r w:rsidRPr="00F45B41">
        <w:rPr>
          <w:szCs w:val="24"/>
          <w:vertAlign w:val="superscript"/>
        </w:rPr>
        <w:t>[5</w:t>
      </w:r>
      <w:r w:rsidR="00325118" w:rsidRPr="00F45B41">
        <w:rPr>
          <w:szCs w:val="24"/>
          <w:vertAlign w:val="superscript"/>
        </w:rPr>
        <w:t>,6</w:t>
      </w:r>
      <w:r w:rsidRPr="00F45B41">
        <w:rPr>
          <w:szCs w:val="24"/>
          <w:vertAlign w:val="superscript"/>
        </w:rPr>
        <w:t>]</w:t>
      </w:r>
      <w:r w:rsidRPr="00F45B41">
        <w:rPr>
          <w:szCs w:val="24"/>
        </w:rPr>
        <w:t xml:space="preserve">   </w:t>
      </w:r>
      <w:r w:rsidR="00E926E1" w:rsidRPr="00F45B41">
        <w:rPr>
          <w:szCs w:val="24"/>
          <w14:ligatures w14:val="none"/>
        </w:rPr>
        <w:t xml:space="preserve">2-[4-methyl-6-(2,6,6-trimethylcyclohex-1-enyl)hexa-1,3,5-trienyl]cyclohex-1 exhibits  </w:t>
      </w:r>
      <w:r w:rsidR="00E926E1" w:rsidRPr="00F45B41">
        <w:rPr>
          <w:kern w:val="24"/>
          <w:szCs w:val="24"/>
          <w14:ligatures w14:val="none"/>
        </w:rPr>
        <w:t xml:space="preserve">Anti-microbial activity and it has </w:t>
      </w:r>
      <w:proofErr w:type="spellStart"/>
      <w:r w:rsidR="00E926E1" w:rsidRPr="00F45B41">
        <w:rPr>
          <w:kern w:val="24"/>
          <w:szCs w:val="24"/>
          <w14:ligatures w14:val="none"/>
        </w:rPr>
        <w:t>Prenyl</w:t>
      </w:r>
      <w:proofErr w:type="spellEnd"/>
      <w:r w:rsidR="00E926E1" w:rsidRPr="00F45B41">
        <w:rPr>
          <w:kern w:val="24"/>
          <w:szCs w:val="24"/>
          <w14:ligatures w14:val="none"/>
        </w:rPr>
        <w:t>-diphosphate inhibitor activity and  Retinol dehydrogenase inhibitor activity ,Ubiquinol-cytochrome-c reductase inhibitor</w:t>
      </w:r>
      <w:r w:rsidR="00E926E1" w:rsidRPr="00F45B41">
        <w:rPr>
          <w:kern w:val="24"/>
          <w:szCs w:val="24"/>
          <w:vertAlign w:val="superscript"/>
          <w14:ligatures w14:val="none"/>
        </w:rPr>
        <w:t>[7]</w:t>
      </w:r>
    </w:p>
    <w:p w14:paraId="05EB8636" w14:textId="77777777" w:rsidR="00C307BD" w:rsidRPr="00F45B41" w:rsidRDefault="006A2244" w:rsidP="00150236">
      <w:pPr>
        <w:spacing w:after="313" w:line="360" w:lineRule="auto"/>
        <w:ind w:left="0" w:right="423" w:firstLine="0"/>
        <w:rPr>
          <w:szCs w:val="24"/>
        </w:rPr>
      </w:pPr>
      <w:r w:rsidRPr="00F45B41">
        <w:rPr>
          <w:vanish/>
          <w:szCs w:val="24"/>
        </w:rPr>
        <w:t>Top of Form</w:t>
      </w:r>
    </w:p>
    <w:p w14:paraId="5EB3AF64" w14:textId="030585D2" w:rsidR="00325118" w:rsidRPr="00F45B41" w:rsidRDefault="00A42D1A" w:rsidP="00150236">
      <w:pPr>
        <w:spacing w:after="313" w:line="360" w:lineRule="auto"/>
        <w:ind w:left="0" w:right="423" w:firstLine="0"/>
        <w:rPr>
          <w:szCs w:val="24"/>
        </w:rPr>
      </w:pPr>
      <w:r w:rsidRPr="00F45B41">
        <w:rPr>
          <w:vanish/>
          <w:szCs w:val="24"/>
        </w:rPr>
        <w:lastRenderedPageBreak/>
        <w:t xml:space="preserve"> </w:t>
      </w:r>
      <w:r w:rsidR="006A2244" w:rsidRPr="00F45B41">
        <w:rPr>
          <w:szCs w:val="24"/>
        </w:rPr>
        <w:t xml:space="preserve">6-Shogaol, a bioactive compound found in ginger, inhibits P300 histone acetyltransferase activity and reduces the progression of pressure-overload induced heart failure. In a dose-dependent manner, 6-Shogaol prevented TAC-induced systolic dysfunction and cardiac hypertrophy. Additionally, it significantly reduced the TAC-induced increases in histone H3K9 acetylation. These findings suggest that 6-Shogaol may help alleviate heart failure through various mechanisms, including the inhibition of p300-HAT </w:t>
      </w:r>
      <w:proofErr w:type="gramStart"/>
      <w:r w:rsidR="006A2244" w:rsidRPr="00F45B41">
        <w:rPr>
          <w:szCs w:val="24"/>
        </w:rPr>
        <w:t>activity.</w:t>
      </w:r>
      <w:r w:rsidR="00325118" w:rsidRPr="00F45B41">
        <w:rPr>
          <w:szCs w:val="24"/>
          <w:vertAlign w:val="superscript"/>
        </w:rPr>
        <w:t>[</w:t>
      </w:r>
      <w:proofErr w:type="gramEnd"/>
      <w:r w:rsidR="00325118" w:rsidRPr="00F45B41">
        <w:rPr>
          <w:szCs w:val="24"/>
          <w:vertAlign w:val="superscript"/>
        </w:rPr>
        <w:t>8]</w:t>
      </w:r>
      <w:r w:rsidR="00325118" w:rsidRPr="00F45B41">
        <w:rPr>
          <w:szCs w:val="24"/>
          <w14:ligatures w14:val="none"/>
        </w:rPr>
        <w:t xml:space="preserve"> </w:t>
      </w:r>
      <w:proofErr w:type="spellStart"/>
      <w:r w:rsidR="00325118" w:rsidRPr="00F45B41">
        <w:rPr>
          <w:szCs w:val="24"/>
          <w14:ligatures w14:val="none"/>
        </w:rPr>
        <w:t>Retrofractamide</w:t>
      </w:r>
      <w:proofErr w:type="spellEnd"/>
      <w:r w:rsidR="00325118" w:rsidRPr="00F45B41">
        <w:rPr>
          <w:szCs w:val="24"/>
          <w14:ligatures w14:val="none"/>
        </w:rPr>
        <w:t>-A exhibits anti-amoebic activity.</w:t>
      </w:r>
      <w:r w:rsidR="00325118" w:rsidRPr="00F45B41">
        <w:rPr>
          <w:szCs w:val="24"/>
          <w:vertAlign w:val="superscript"/>
          <w14:ligatures w14:val="none"/>
        </w:rPr>
        <w:t>[9]</w:t>
      </w:r>
      <w:r w:rsidR="00325118" w:rsidRPr="00F45B41">
        <w:rPr>
          <w:szCs w:val="24"/>
          <w14:ligatures w14:val="none"/>
        </w:rPr>
        <w:t xml:space="preserve"> 5-Hydroxy-1-(4-hydroxy-3-methoxyphenyl)decan-3-one (6 Gingerol) has </w:t>
      </w:r>
      <w:r w:rsidR="00325118" w:rsidRPr="00F45B41">
        <w:rPr>
          <w:kern w:val="24"/>
          <w:szCs w:val="24"/>
          <w14:ligatures w14:val="none"/>
        </w:rPr>
        <w:t>Anti-</w:t>
      </w:r>
      <w:proofErr w:type="spellStart"/>
      <w:r w:rsidR="00325118" w:rsidRPr="00F45B41">
        <w:rPr>
          <w:kern w:val="24"/>
          <w:szCs w:val="24"/>
          <w14:ligatures w14:val="none"/>
        </w:rPr>
        <w:t>tumor,anti</w:t>
      </w:r>
      <w:proofErr w:type="spellEnd"/>
      <w:r w:rsidR="00325118" w:rsidRPr="00F45B41">
        <w:rPr>
          <w:kern w:val="24"/>
          <w:szCs w:val="24"/>
          <w14:ligatures w14:val="none"/>
        </w:rPr>
        <w:t>-</w:t>
      </w:r>
      <w:proofErr w:type="spellStart"/>
      <w:r w:rsidR="00325118" w:rsidRPr="00F45B41">
        <w:rPr>
          <w:kern w:val="24"/>
          <w:szCs w:val="24"/>
          <w14:ligatures w14:val="none"/>
        </w:rPr>
        <w:t>inflammatory,Anti</w:t>
      </w:r>
      <w:proofErr w:type="spellEnd"/>
      <w:r w:rsidR="00325118" w:rsidRPr="00F45B41">
        <w:rPr>
          <w:kern w:val="24"/>
          <w:szCs w:val="24"/>
          <w14:ligatures w14:val="none"/>
        </w:rPr>
        <w:t>-ulcer activity</w:t>
      </w:r>
      <w:r w:rsidR="00325118" w:rsidRPr="00F45B41">
        <w:rPr>
          <w:kern w:val="24"/>
          <w:szCs w:val="24"/>
          <w:vertAlign w:val="superscript"/>
          <w14:ligatures w14:val="none"/>
        </w:rPr>
        <w:t>[10]</w:t>
      </w:r>
    </w:p>
    <w:p w14:paraId="0E4ABC94" w14:textId="2E5C83C5" w:rsidR="00325118" w:rsidRPr="00F45B41" w:rsidRDefault="00325118" w:rsidP="00150236">
      <w:pPr>
        <w:spacing w:after="0" w:line="360" w:lineRule="auto"/>
        <w:ind w:left="0" w:firstLine="0"/>
        <w:rPr>
          <w:szCs w:val="24"/>
          <w14:ligatures w14:val="none"/>
        </w:rPr>
      </w:pPr>
    </w:p>
    <w:p w14:paraId="122D31A8" w14:textId="750C709F" w:rsidR="00A42D1A" w:rsidRPr="00F45B41" w:rsidRDefault="00A42D1A" w:rsidP="00150236">
      <w:pPr>
        <w:spacing w:after="313" w:line="360" w:lineRule="auto"/>
        <w:ind w:left="0" w:right="423" w:firstLine="0"/>
        <w:rPr>
          <w:szCs w:val="24"/>
          <w:vertAlign w:val="superscript"/>
        </w:rPr>
      </w:pPr>
      <w:r w:rsidRPr="00F45B41">
        <w:rPr>
          <w:szCs w:val="24"/>
        </w:rPr>
        <w:t>Squalene, a hydrocarbon primarily derived from shark liver oil and various plant sources, is increasingly being used as an immunologic adjuvant in several vaccines. It has also been widely incorporated into cosmetic formulations as an emollient, antioxidant, and hydrator due to its ability to emulsify easily and spread effectively (Giuseppe Lippi et al.</w:t>
      </w:r>
      <w:proofErr w:type="gramStart"/>
      <w:r w:rsidRPr="00F45B41">
        <w:rPr>
          <w:szCs w:val="24"/>
        </w:rPr>
        <w:t>).</w:t>
      </w:r>
      <w:r w:rsidR="00325118" w:rsidRPr="00F45B41">
        <w:rPr>
          <w:szCs w:val="24"/>
          <w:vertAlign w:val="superscript"/>
        </w:rPr>
        <w:t>[</w:t>
      </w:r>
      <w:proofErr w:type="gramEnd"/>
      <w:r w:rsidR="00325118" w:rsidRPr="00F45B41">
        <w:rPr>
          <w:szCs w:val="24"/>
          <w:vertAlign w:val="superscript"/>
        </w:rPr>
        <w:t>11,12]</w:t>
      </w:r>
    </w:p>
    <w:p w14:paraId="41BD89F5" w14:textId="11C94C18" w:rsidR="00AE2069" w:rsidRPr="00F45B41" w:rsidRDefault="00D73BBF" w:rsidP="00150236">
      <w:pPr>
        <w:spacing w:after="313" w:line="360" w:lineRule="auto"/>
        <w:ind w:left="0" w:right="423" w:firstLine="0"/>
        <w:rPr>
          <w:b/>
          <w:bCs/>
          <w:szCs w:val="24"/>
        </w:rPr>
      </w:pPr>
      <w:r w:rsidRPr="00F45B41">
        <w:rPr>
          <w:b/>
          <w:bCs/>
          <w:szCs w:val="24"/>
        </w:rPr>
        <w:t>5.</w:t>
      </w:r>
      <w:r w:rsidR="00AE2069" w:rsidRPr="00F45B41">
        <w:rPr>
          <w:b/>
          <w:bCs/>
          <w:szCs w:val="24"/>
        </w:rPr>
        <w:t>CONCLUSION</w:t>
      </w:r>
    </w:p>
    <w:p w14:paraId="64D0F64A" w14:textId="1DDBA80B" w:rsidR="00AE2069" w:rsidRPr="00F45B41" w:rsidRDefault="00AE2069" w:rsidP="00150236">
      <w:pPr>
        <w:spacing w:after="313" w:line="360" w:lineRule="auto"/>
        <w:ind w:left="0" w:right="423" w:firstLine="0"/>
        <w:rPr>
          <w:szCs w:val="24"/>
        </w:rPr>
      </w:pPr>
      <w:r w:rsidRPr="00F45B41">
        <w:rPr>
          <w:szCs w:val="24"/>
        </w:rPr>
        <w:t xml:space="preserve">The results and discussion above clearly highlight the role of </w:t>
      </w:r>
      <w:proofErr w:type="spellStart"/>
      <w:r w:rsidRPr="00F45B41">
        <w:rPr>
          <w:szCs w:val="24"/>
        </w:rPr>
        <w:t>Athimathura</w:t>
      </w:r>
      <w:proofErr w:type="spellEnd"/>
      <w:r w:rsidRPr="00F45B41">
        <w:rPr>
          <w:szCs w:val="24"/>
        </w:rPr>
        <w:t xml:space="preserve"> </w:t>
      </w:r>
      <w:proofErr w:type="spellStart"/>
      <w:r w:rsidRPr="00F45B41">
        <w:rPr>
          <w:szCs w:val="24"/>
        </w:rPr>
        <w:t>Chooranam</w:t>
      </w:r>
      <w:proofErr w:type="spellEnd"/>
      <w:r w:rsidRPr="00F45B41">
        <w:rPr>
          <w:szCs w:val="24"/>
        </w:rPr>
        <w:t xml:space="preserve"> in the treatment of </w:t>
      </w:r>
      <w:r w:rsidR="00D73BBF" w:rsidRPr="00F45B41">
        <w:rPr>
          <w:szCs w:val="24"/>
        </w:rPr>
        <w:t xml:space="preserve">various ailments like </w:t>
      </w:r>
      <w:r w:rsidR="007B305E" w:rsidRPr="00F45B41">
        <w:rPr>
          <w:szCs w:val="24"/>
        </w:rPr>
        <w:t>Neurologic diseases</w:t>
      </w:r>
      <w:r w:rsidR="00D73BBF" w:rsidRPr="00F45B41">
        <w:rPr>
          <w:szCs w:val="24"/>
        </w:rPr>
        <w:t>,</w:t>
      </w:r>
      <w:r w:rsidR="007B305E" w:rsidRPr="00F45B41">
        <w:rPr>
          <w:szCs w:val="24"/>
        </w:rPr>
        <w:t xml:space="preserve"> Infectious diseases,</w:t>
      </w:r>
      <w:r w:rsidR="00D73BBF" w:rsidRPr="00F45B41">
        <w:rPr>
          <w:szCs w:val="24"/>
        </w:rPr>
        <w:t xml:space="preserve"> Psychiatric disorders,</w:t>
      </w:r>
      <w:r w:rsidRPr="00F45B41">
        <w:rPr>
          <w:szCs w:val="24"/>
        </w:rPr>
        <w:t xml:space="preserve"> </w:t>
      </w:r>
      <w:proofErr w:type="spellStart"/>
      <w:r w:rsidR="00D73BBF" w:rsidRPr="00F45B41">
        <w:rPr>
          <w:szCs w:val="24"/>
        </w:rPr>
        <w:t>Skin</w:t>
      </w:r>
      <w:r w:rsidR="007B305E" w:rsidRPr="00F45B41">
        <w:rPr>
          <w:szCs w:val="24"/>
        </w:rPr>
        <w:t>diseases</w:t>
      </w:r>
      <w:proofErr w:type="spellEnd"/>
      <w:r w:rsidR="007B305E" w:rsidRPr="00F45B41">
        <w:rPr>
          <w:szCs w:val="24"/>
        </w:rPr>
        <w:t xml:space="preserve">, </w:t>
      </w:r>
      <w:proofErr w:type="spellStart"/>
      <w:r w:rsidR="00D73BBF" w:rsidRPr="00F45B41">
        <w:rPr>
          <w:szCs w:val="24"/>
        </w:rPr>
        <w:t>etc.,</w:t>
      </w:r>
      <w:r w:rsidRPr="00F45B41">
        <w:rPr>
          <w:szCs w:val="24"/>
        </w:rPr>
        <w:t>Further</w:t>
      </w:r>
      <w:proofErr w:type="spellEnd"/>
      <w:r w:rsidRPr="00F45B41">
        <w:rPr>
          <w:szCs w:val="24"/>
        </w:rPr>
        <w:t xml:space="preserve"> research is recommended to isolate individual compounds and assess their pharmacological efficacy. The findings from these studies would help validate the place of </w:t>
      </w:r>
      <w:proofErr w:type="spellStart"/>
      <w:r w:rsidRPr="00F45B41">
        <w:rPr>
          <w:szCs w:val="24"/>
        </w:rPr>
        <w:t>Athimathura</w:t>
      </w:r>
      <w:proofErr w:type="spellEnd"/>
      <w:r w:rsidRPr="00F45B41">
        <w:rPr>
          <w:szCs w:val="24"/>
        </w:rPr>
        <w:t xml:space="preserve"> </w:t>
      </w:r>
      <w:proofErr w:type="spellStart"/>
      <w:r w:rsidRPr="00F45B41">
        <w:rPr>
          <w:szCs w:val="24"/>
        </w:rPr>
        <w:t>Chooranam</w:t>
      </w:r>
      <w:proofErr w:type="spellEnd"/>
      <w:r w:rsidRPr="00F45B41">
        <w:rPr>
          <w:szCs w:val="24"/>
        </w:rPr>
        <w:t xml:space="preserve"> in traditional medicine and encourage further exploration for its integration into modern therapeutic practices.</w:t>
      </w:r>
    </w:p>
    <w:p w14:paraId="7CFF95D3" w14:textId="3CD2F1FC" w:rsidR="00AE2069" w:rsidRPr="00F45B41" w:rsidRDefault="00D73BBF" w:rsidP="00150236">
      <w:pPr>
        <w:spacing w:after="313" w:line="360" w:lineRule="auto"/>
        <w:ind w:left="0" w:right="423" w:firstLine="0"/>
        <w:rPr>
          <w:b/>
          <w:bCs/>
          <w:szCs w:val="24"/>
        </w:rPr>
      </w:pPr>
      <w:r w:rsidRPr="00F45B41">
        <w:rPr>
          <w:b/>
          <w:bCs/>
          <w:szCs w:val="24"/>
        </w:rPr>
        <w:t>6.</w:t>
      </w:r>
      <w:r w:rsidR="004972C2">
        <w:rPr>
          <w:b/>
          <w:bCs/>
          <w:szCs w:val="24"/>
        </w:rPr>
        <w:t xml:space="preserve">References </w:t>
      </w:r>
    </w:p>
    <w:p w14:paraId="75D8C6B0" w14:textId="77777777" w:rsidR="00AE2069" w:rsidRPr="00F45B41" w:rsidRDefault="00AE2069" w:rsidP="00150236">
      <w:pPr>
        <w:spacing w:after="313" w:line="360" w:lineRule="auto"/>
        <w:ind w:left="0" w:right="423" w:firstLine="0"/>
        <w:rPr>
          <w:szCs w:val="24"/>
        </w:rPr>
      </w:pPr>
      <w:r w:rsidRPr="00F45B41">
        <w:rPr>
          <w:szCs w:val="24"/>
        </w:rPr>
        <w:t xml:space="preserve">1.Khaleel, Christina, </w:t>
      </w:r>
      <w:proofErr w:type="spellStart"/>
      <w:r w:rsidRPr="00F45B41">
        <w:rPr>
          <w:szCs w:val="24"/>
        </w:rPr>
        <w:t>Tabanca</w:t>
      </w:r>
      <w:proofErr w:type="spellEnd"/>
      <w:r w:rsidRPr="00F45B41">
        <w:rPr>
          <w:szCs w:val="24"/>
        </w:rPr>
        <w:t xml:space="preserve">, </w:t>
      </w:r>
      <w:proofErr w:type="spellStart"/>
      <w:r w:rsidRPr="00F45B41">
        <w:rPr>
          <w:szCs w:val="24"/>
        </w:rPr>
        <w:t>Nurhayat</w:t>
      </w:r>
      <w:proofErr w:type="spellEnd"/>
      <w:r w:rsidRPr="00F45B41">
        <w:rPr>
          <w:szCs w:val="24"/>
        </w:rPr>
        <w:t xml:space="preserve"> and </w:t>
      </w:r>
      <w:proofErr w:type="spellStart"/>
      <w:r w:rsidRPr="00F45B41">
        <w:rPr>
          <w:szCs w:val="24"/>
        </w:rPr>
        <w:t>Buchbauer</w:t>
      </w:r>
      <w:proofErr w:type="spellEnd"/>
      <w:r w:rsidRPr="00F45B41">
        <w:rPr>
          <w:szCs w:val="24"/>
        </w:rPr>
        <w:t xml:space="preserve">, Gerhard. "α-Terpineol, a natural monoterpene: A review of its biological properties" </w:t>
      </w:r>
      <w:r w:rsidRPr="00F45B41">
        <w:rPr>
          <w:i/>
          <w:iCs/>
          <w:szCs w:val="24"/>
        </w:rPr>
        <w:t>Open Chemistry</w:t>
      </w:r>
      <w:r w:rsidRPr="00F45B41">
        <w:rPr>
          <w:szCs w:val="24"/>
        </w:rPr>
        <w:t xml:space="preserve">, vol. 16, no. 1, 2018, pp. 349-361. </w:t>
      </w:r>
      <w:hyperlink r:id="rId8" w:history="1">
        <w:r w:rsidRPr="00F45B41">
          <w:rPr>
            <w:rStyle w:val="Hyperlink"/>
            <w:szCs w:val="24"/>
          </w:rPr>
          <w:t>https://doi.org/10.1515/chem-2018-0040</w:t>
        </w:r>
      </w:hyperlink>
    </w:p>
    <w:p w14:paraId="184B4154" w14:textId="77777777" w:rsidR="00AE2069" w:rsidRPr="00F45B41" w:rsidRDefault="00AE2069" w:rsidP="00150236">
      <w:pPr>
        <w:spacing w:after="313" w:line="360" w:lineRule="auto"/>
        <w:ind w:left="0" w:right="423" w:firstLine="0"/>
        <w:rPr>
          <w:szCs w:val="24"/>
        </w:rPr>
      </w:pPr>
      <w:r w:rsidRPr="00F45B41">
        <w:rPr>
          <w:szCs w:val="24"/>
        </w:rPr>
        <w:t xml:space="preserve">2.Tobal, Ignacio &amp; Bautista, Rocío &amp; Diez, David &amp; Garrido, Narciso &amp; </w:t>
      </w:r>
      <w:proofErr w:type="spellStart"/>
      <w:r w:rsidRPr="00F45B41">
        <w:rPr>
          <w:szCs w:val="24"/>
        </w:rPr>
        <w:t>garcia</w:t>
      </w:r>
      <w:proofErr w:type="spellEnd"/>
      <w:r w:rsidRPr="00F45B41">
        <w:rPr>
          <w:szCs w:val="24"/>
        </w:rPr>
        <w:t xml:space="preserve"> </w:t>
      </w:r>
      <w:proofErr w:type="spellStart"/>
      <w:r w:rsidRPr="00F45B41">
        <w:rPr>
          <w:szCs w:val="24"/>
        </w:rPr>
        <w:t>garcia</w:t>
      </w:r>
      <w:proofErr w:type="spellEnd"/>
      <w:r w:rsidRPr="00F45B41">
        <w:rPr>
          <w:szCs w:val="24"/>
        </w:rPr>
        <w:t>, Pilar. (2021). 1,3-Cyclohexadien-1-Als: Synthesis, Reactivity and Bioactivities. Molecules. 26. 1772. 10.3390/molecules26061772.</w:t>
      </w:r>
    </w:p>
    <w:p w14:paraId="1A1602DE" w14:textId="77777777" w:rsidR="00AE2069" w:rsidRPr="00F45B41" w:rsidRDefault="00AE2069" w:rsidP="00150236">
      <w:pPr>
        <w:spacing w:after="313" w:line="360" w:lineRule="auto"/>
        <w:ind w:left="0" w:right="423" w:firstLine="0"/>
        <w:rPr>
          <w:szCs w:val="24"/>
        </w:rPr>
      </w:pPr>
      <w:r w:rsidRPr="00F45B41">
        <w:rPr>
          <w:szCs w:val="24"/>
        </w:rPr>
        <w:lastRenderedPageBreak/>
        <w:t xml:space="preserve">3.Li J, Duan M, Yao X, Tian D, Tang J. Prenylated </w:t>
      </w:r>
      <w:proofErr w:type="spellStart"/>
      <w:r w:rsidRPr="00F45B41">
        <w:rPr>
          <w:szCs w:val="24"/>
        </w:rPr>
        <w:t>benzenepropanoic</w:t>
      </w:r>
      <w:proofErr w:type="spellEnd"/>
      <w:r w:rsidRPr="00F45B41">
        <w:rPr>
          <w:szCs w:val="24"/>
        </w:rPr>
        <w:t xml:space="preserve"> acid analogues from the Citrus grandis (L.) Osbeck and their anti-neuroinflammatory activity. </w:t>
      </w:r>
      <w:proofErr w:type="spellStart"/>
      <w:r w:rsidRPr="00F45B41">
        <w:rPr>
          <w:szCs w:val="24"/>
        </w:rPr>
        <w:t>Fitoterapia</w:t>
      </w:r>
      <w:proofErr w:type="spellEnd"/>
      <w:r w:rsidRPr="00F45B41">
        <w:rPr>
          <w:szCs w:val="24"/>
        </w:rPr>
        <w:t xml:space="preserve">. 2019 Nov </w:t>
      </w:r>
      <w:proofErr w:type="gramStart"/>
      <w:r w:rsidRPr="00F45B41">
        <w:rPr>
          <w:szCs w:val="24"/>
        </w:rPr>
        <w:t>1;139:104410</w:t>
      </w:r>
      <w:proofErr w:type="gramEnd"/>
      <w:r w:rsidRPr="00F45B41">
        <w:rPr>
          <w:szCs w:val="24"/>
        </w:rPr>
        <w:t>–0.</w:t>
      </w:r>
    </w:p>
    <w:p w14:paraId="5978BFD6" w14:textId="77777777" w:rsidR="00AE2069" w:rsidRPr="00F45B41" w:rsidRDefault="00AE2069" w:rsidP="00150236">
      <w:pPr>
        <w:spacing w:after="313" w:line="360" w:lineRule="auto"/>
        <w:ind w:left="0" w:right="423" w:firstLine="0"/>
        <w:rPr>
          <w:szCs w:val="24"/>
        </w:rPr>
      </w:pPr>
      <w:r w:rsidRPr="00F45B41">
        <w:rPr>
          <w:szCs w:val="24"/>
        </w:rPr>
        <w:t xml:space="preserve">4.PubChem. Methyl ethyl ketone [Internet]. Nih.gov. PubChem; 2019. Available from: </w:t>
      </w:r>
      <w:hyperlink r:id="rId9" w:history="1">
        <w:r w:rsidRPr="00F45B41">
          <w:rPr>
            <w:rStyle w:val="Hyperlink"/>
            <w:szCs w:val="24"/>
          </w:rPr>
          <w:t>https://pubchem.ncbi.nlm.nih.gov/compound/Methyl-ethyl-ketone</w:t>
        </w:r>
      </w:hyperlink>
    </w:p>
    <w:p w14:paraId="08644FA2" w14:textId="77777777" w:rsidR="00AE2069" w:rsidRPr="00F45B41" w:rsidRDefault="00AE2069" w:rsidP="00150236">
      <w:pPr>
        <w:spacing w:after="313" w:line="360" w:lineRule="auto"/>
        <w:ind w:left="0" w:right="423" w:firstLine="0"/>
        <w:rPr>
          <w:szCs w:val="24"/>
        </w:rPr>
      </w:pPr>
      <w:r w:rsidRPr="00F45B41">
        <w:rPr>
          <w:szCs w:val="24"/>
        </w:rPr>
        <w:t xml:space="preserve">5.Ku SK, Lee IC, Kim JA, Bae JS. Antithrombotic activities of pellitorine in vitro and in vivo. </w:t>
      </w:r>
      <w:proofErr w:type="spellStart"/>
      <w:r w:rsidRPr="00F45B41">
        <w:rPr>
          <w:szCs w:val="24"/>
        </w:rPr>
        <w:t>Fitoterapia</w:t>
      </w:r>
      <w:proofErr w:type="spellEnd"/>
      <w:r w:rsidRPr="00F45B41">
        <w:rPr>
          <w:szCs w:val="24"/>
        </w:rPr>
        <w:t xml:space="preserve">. 2013 </w:t>
      </w:r>
      <w:proofErr w:type="gramStart"/>
      <w:r w:rsidRPr="00F45B41">
        <w:rPr>
          <w:szCs w:val="24"/>
        </w:rPr>
        <w:t>Dec;91:1</w:t>
      </w:r>
      <w:proofErr w:type="gramEnd"/>
      <w:r w:rsidRPr="00F45B41">
        <w:rPr>
          <w:szCs w:val="24"/>
        </w:rPr>
        <w:t>–8.</w:t>
      </w:r>
    </w:p>
    <w:p w14:paraId="0B4FB9FE" w14:textId="77777777" w:rsidR="00AE2069" w:rsidRPr="00F45B41" w:rsidRDefault="00AE2069" w:rsidP="00150236">
      <w:pPr>
        <w:spacing w:after="313" w:line="360" w:lineRule="auto"/>
        <w:ind w:left="0" w:right="423" w:firstLine="0"/>
        <w:rPr>
          <w:szCs w:val="24"/>
        </w:rPr>
      </w:pPr>
      <w:r w:rsidRPr="00F45B41">
        <w:rPr>
          <w:szCs w:val="24"/>
        </w:rPr>
        <w:t xml:space="preserve">6.Mgbeahuruike EE, </w:t>
      </w:r>
      <w:proofErr w:type="spellStart"/>
      <w:r w:rsidRPr="00F45B41">
        <w:rPr>
          <w:szCs w:val="24"/>
        </w:rPr>
        <w:t>Yrjönen</w:t>
      </w:r>
      <w:proofErr w:type="spellEnd"/>
      <w:r w:rsidRPr="00F45B41">
        <w:rPr>
          <w:szCs w:val="24"/>
        </w:rPr>
        <w:t xml:space="preserve"> T, </w:t>
      </w:r>
      <w:proofErr w:type="spellStart"/>
      <w:r w:rsidRPr="00F45B41">
        <w:rPr>
          <w:szCs w:val="24"/>
        </w:rPr>
        <w:t>Vuorela</w:t>
      </w:r>
      <w:proofErr w:type="spellEnd"/>
      <w:r w:rsidRPr="00F45B41">
        <w:rPr>
          <w:szCs w:val="24"/>
        </w:rPr>
        <w:t xml:space="preserve"> H, Holm Y. Bioactive compounds from medicinal plants: Focus on Piper species. South African Journal of Botany. 2017 </w:t>
      </w:r>
      <w:proofErr w:type="gramStart"/>
      <w:r w:rsidRPr="00F45B41">
        <w:rPr>
          <w:szCs w:val="24"/>
        </w:rPr>
        <w:t>Sep;112:54</w:t>
      </w:r>
      <w:proofErr w:type="gramEnd"/>
      <w:r w:rsidRPr="00F45B41">
        <w:rPr>
          <w:szCs w:val="24"/>
        </w:rPr>
        <w:t>–69.</w:t>
      </w:r>
    </w:p>
    <w:p w14:paraId="0C9F0B56" w14:textId="77777777" w:rsidR="00AE2069" w:rsidRPr="00F45B41" w:rsidRDefault="00AE2069" w:rsidP="00150236">
      <w:pPr>
        <w:spacing w:after="313" w:line="360" w:lineRule="auto"/>
        <w:ind w:left="0" w:right="423" w:firstLine="0"/>
        <w:rPr>
          <w:szCs w:val="24"/>
        </w:rPr>
      </w:pPr>
      <w:r w:rsidRPr="00F45B41">
        <w:rPr>
          <w:szCs w:val="24"/>
        </w:rPr>
        <w:t>7.Rajkumar, P. &amp; Sundari, S &amp; Selvaraj, Sankar &amp; Natarajan, A &amp; Suganya, R. &amp; Jayaprakash, R &amp; Kasthuri, K. &amp; Kumaresan, Subramanian. (2022). GC-MS, Phytochemical Analysis and In Silico Approaches of a Medicinal Plant Acalypha indica. The Bangladesh journal of scientific research. 14. 671-684. 10.3329/jsr.v14i2.56648.‌</w:t>
      </w:r>
    </w:p>
    <w:p w14:paraId="4C828F59" w14:textId="77777777" w:rsidR="00AE2069" w:rsidRPr="00F45B41" w:rsidRDefault="00AE2069" w:rsidP="00150236">
      <w:pPr>
        <w:spacing w:after="313" w:line="360" w:lineRule="auto"/>
        <w:ind w:left="0" w:right="423" w:firstLine="0"/>
        <w:rPr>
          <w:szCs w:val="24"/>
        </w:rPr>
      </w:pPr>
      <w:r w:rsidRPr="00F45B41">
        <w:rPr>
          <w:szCs w:val="24"/>
        </w:rPr>
        <w:t xml:space="preserve">8.Kawase Y, Yoichi </w:t>
      </w:r>
      <w:proofErr w:type="spellStart"/>
      <w:r w:rsidRPr="00F45B41">
        <w:rPr>
          <w:szCs w:val="24"/>
        </w:rPr>
        <w:t>Sunagawa</w:t>
      </w:r>
      <w:proofErr w:type="spellEnd"/>
      <w:r w:rsidRPr="00F45B41">
        <w:rPr>
          <w:szCs w:val="24"/>
        </w:rPr>
        <w:t xml:space="preserve">, Shimizu K, </w:t>
      </w:r>
      <w:proofErr w:type="spellStart"/>
      <w:r w:rsidRPr="00F45B41">
        <w:rPr>
          <w:szCs w:val="24"/>
        </w:rPr>
        <w:t>Masafumi</w:t>
      </w:r>
      <w:proofErr w:type="spellEnd"/>
      <w:r w:rsidRPr="00F45B41">
        <w:rPr>
          <w:szCs w:val="24"/>
        </w:rPr>
        <w:t xml:space="preserve"> </w:t>
      </w:r>
      <w:proofErr w:type="spellStart"/>
      <w:r w:rsidRPr="00F45B41">
        <w:rPr>
          <w:szCs w:val="24"/>
        </w:rPr>
        <w:t>Funamoto</w:t>
      </w:r>
      <w:proofErr w:type="spellEnd"/>
      <w:r w:rsidRPr="00F45B41">
        <w:rPr>
          <w:szCs w:val="24"/>
        </w:rPr>
        <w:t xml:space="preserve">, </w:t>
      </w:r>
      <w:proofErr w:type="spellStart"/>
      <w:r w:rsidRPr="00F45B41">
        <w:rPr>
          <w:szCs w:val="24"/>
        </w:rPr>
        <w:t>Toshihide</w:t>
      </w:r>
      <w:proofErr w:type="spellEnd"/>
      <w:r w:rsidRPr="00F45B41">
        <w:rPr>
          <w:szCs w:val="24"/>
        </w:rPr>
        <w:t xml:space="preserve"> </w:t>
      </w:r>
      <w:proofErr w:type="spellStart"/>
      <w:r w:rsidRPr="00F45B41">
        <w:rPr>
          <w:szCs w:val="24"/>
        </w:rPr>
        <w:t>Hamabe-Horiike</w:t>
      </w:r>
      <w:proofErr w:type="spellEnd"/>
      <w:r w:rsidRPr="00F45B41">
        <w:rPr>
          <w:szCs w:val="24"/>
        </w:rPr>
        <w:t xml:space="preserve">, </w:t>
      </w:r>
      <w:proofErr w:type="spellStart"/>
      <w:r w:rsidRPr="00F45B41">
        <w:rPr>
          <w:szCs w:val="24"/>
        </w:rPr>
        <w:t>Yasufumi</w:t>
      </w:r>
      <w:proofErr w:type="spellEnd"/>
      <w:r w:rsidRPr="00F45B41">
        <w:rPr>
          <w:szCs w:val="24"/>
        </w:rPr>
        <w:t xml:space="preserve"> </w:t>
      </w:r>
      <w:proofErr w:type="spellStart"/>
      <w:r w:rsidRPr="00F45B41">
        <w:rPr>
          <w:szCs w:val="24"/>
        </w:rPr>
        <w:t>Katanasaka</w:t>
      </w:r>
      <w:proofErr w:type="spellEnd"/>
      <w:r w:rsidRPr="00F45B41">
        <w:rPr>
          <w:szCs w:val="24"/>
        </w:rPr>
        <w:t>, et al. 6-Shogaol, an Active Component of Ginger, Inhibits p300 Histone Acetyltransferase Activity and Attenuates the Development of Pressure-Overload-Induced Heart Failure. Nutrients. 2023 May 8;15(9):2232–2.</w:t>
      </w:r>
    </w:p>
    <w:p w14:paraId="150B9D4A" w14:textId="77777777" w:rsidR="00325118" w:rsidRPr="00F45B41" w:rsidRDefault="00AE2069" w:rsidP="00150236">
      <w:pPr>
        <w:spacing w:after="313" w:line="360" w:lineRule="auto"/>
        <w:ind w:left="0" w:right="423" w:firstLine="0"/>
        <w:rPr>
          <w:szCs w:val="24"/>
        </w:rPr>
      </w:pPr>
      <w:r w:rsidRPr="00F45B41">
        <w:rPr>
          <w:szCs w:val="24"/>
        </w:rPr>
        <w:t xml:space="preserve">9.Kumar S, Kamboj J, Suman, Sharma S. Overview for Various Aspects of the Health Benefits of Piper Longum Linn. Fruit. Journal of Acupuncture and Meridian Studies [Internet]. 2011 Jun;4(2):134–40. Available from: </w:t>
      </w:r>
      <w:hyperlink r:id="rId10" w:history="1">
        <w:r w:rsidRPr="00F45B41">
          <w:rPr>
            <w:rStyle w:val="Hyperlink"/>
            <w:szCs w:val="24"/>
          </w:rPr>
          <w:t>https://www.sciencedirect.com/science/article/pii/S2005290111600204?via%3Dihub</w:t>
        </w:r>
      </w:hyperlink>
    </w:p>
    <w:p w14:paraId="47C23082" w14:textId="0186377E" w:rsidR="00AE2069" w:rsidRPr="00F45B41" w:rsidRDefault="00AE2069" w:rsidP="00150236">
      <w:pPr>
        <w:spacing w:after="313" w:line="360" w:lineRule="auto"/>
        <w:ind w:left="0" w:right="423" w:firstLine="0"/>
        <w:rPr>
          <w:szCs w:val="24"/>
        </w:rPr>
      </w:pPr>
      <w:r w:rsidRPr="00F45B41">
        <w:rPr>
          <w:szCs w:val="24"/>
        </w:rPr>
        <w:t xml:space="preserve">10.Samota MK, Rawat M, Kaur M, Garg D. Gingerol: extraction methods, health implications, bioavailability and </w:t>
      </w:r>
      <w:proofErr w:type="spellStart"/>
      <w:r w:rsidRPr="00F45B41">
        <w:rPr>
          <w:szCs w:val="24"/>
        </w:rPr>
        <w:t>signaling</w:t>
      </w:r>
      <w:proofErr w:type="spellEnd"/>
      <w:r w:rsidRPr="00F45B41">
        <w:rPr>
          <w:szCs w:val="24"/>
        </w:rPr>
        <w:t xml:space="preserve"> pathways. Sustainable Food Technology [Internet]. 2024 [cited 2024 Sep 27];</w:t>
      </w:r>
    </w:p>
    <w:p w14:paraId="7FCBC9A2" w14:textId="77777777" w:rsidR="00AE2069" w:rsidRPr="00F45B41" w:rsidRDefault="00AE2069" w:rsidP="00150236">
      <w:pPr>
        <w:spacing w:after="313" w:line="360" w:lineRule="auto"/>
        <w:ind w:left="0" w:right="423" w:firstLine="0"/>
        <w:rPr>
          <w:szCs w:val="24"/>
        </w:rPr>
      </w:pPr>
      <w:r w:rsidRPr="00F45B41">
        <w:rPr>
          <w:szCs w:val="24"/>
        </w:rPr>
        <w:t xml:space="preserve">11.Kim SK, Karadeniz F. Biological importance and applications of squalene and squalane. Adv Food </w:t>
      </w:r>
      <w:proofErr w:type="spellStart"/>
      <w:r w:rsidRPr="00F45B41">
        <w:rPr>
          <w:szCs w:val="24"/>
        </w:rPr>
        <w:t>Nutr</w:t>
      </w:r>
      <w:proofErr w:type="spellEnd"/>
      <w:r w:rsidRPr="00F45B41">
        <w:rPr>
          <w:szCs w:val="24"/>
        </w:rPr>
        <w:t xml:space="preserve"> Res. </w:t>
      </w:r>
      <w:proofErr w:type="gramStart"/>
      <w:r w:rsidRPr="00F45B41">
        <w:rPr>
          <w:szCs w:val="24"/>
        </w:rPr>
        <w:t>2012;65:223</w:t>
      </w:r>
      <w:proofErr w:type="gramEnd"/>
      <w:r w:rsidRPr="00F45B41">
        <w:rPr>
          <w:szCs w:val="24"/>
        </w:rPr>
        <w:t xml:space="preserve">-33. </w:t>
      </w:r>
      <w:proofErr w:type="spellStart"/>
      <w:r w:rsidRPr="00F45B41">
        <w:rPr>
          <w:szCs w:val="24"/>
        </w:rPr>
        <w:t>doi</w:t>
      </w:r>
      <w:proofErr w:type="spellEnd"/>
      <w:r w:rsidRPr="00F45B41">
        <w:rPr>
          <w:szCs w:val="24"/>
        </w:rPr>
        <w:t>: 10.1016/B978-0-12-416003-3.00014-7. PMID: 22361190.‌</w:t>
      </w:r>
    </w:p>
    <w:p w14:paraId="480346F5" w14:textId="77777777" w:rsidR="00AE2069" w:rsidRPr="00F45B41" w:rsidRDefault="00AE2069" w:rsidP="00150236">
      <w:pPr>
        <w:spacing w:after="313" w:line="360" w:lineRule="auto"/>
        <w:ind w:left="0" w:right="423" w:firstLine="0"/>
        <w:rPr>
          <w:szCs w:val="24"/>
        </w:rPr>
      </w:pPr>
      <w:r w:rsidRPr="00F45B41">
        <w:rPr>
          <w:szCs w:val="24"/>
        </w:rPr>
        <w:lastRenderedPageBreak/>
        <w:t xml:space="preserve">12.Lippi G, </w:t>
      </w:r>
      <w:proofErr w:type="spellStart"/>
      <w:r w:rsidRPr="00F45B41">
        <w:rPr>
          <w:szCs w:val="24"/>
        </w:rPr>
        <w:t>Targher</w:t>
      </w:r>
      <w:proofErr w:type="spellEnd"/>
      <w:r w:rsidRPr="00F45B41">
        <w:rPr>
          <w:szCs w:val="24"/>
        </w:rPr>
        <w:t xml:space="preserve"> G, </w:t>
      </w:r>
      <w:proofErr w:type="spellStart"/>
      <w:r w:rsidRPr="00F45B41">
        <w:rPr>
          <w:szCs w:val="24"/>
        </w:rPr>
        <w:t>Franchini</w:t>
      </w:r>
      <w:proofErr w:type="spellEnd"/>
      <w:r w:rsidRPr="00F45B41">
        <w:rPr>
          <w:szCs w:val="24"/>
        </w:rPr>
        <w:t xml:space="preserve"> M. Vaccination, squalene and anti-squalene antibodies: Facts or fiction? European Journal of Internal Medicine. 2010 Apr;21(2):70–3.</w:t>
      </w:r>
    </w:p>
    <w:p w14:paraId="4DF175CB" w14:textId="77777777" w:rsidR="00AE2069" w:rsidRPr="00F45B41" w:rsidRDefault="00AE2069" w:rsidP="00F45B41">
      <w:pPr>
        <w:spacing w:after="313" w:line="276" w:lineRule="auto"/>
        <w:ind w:left="0" w:right="423" w:firstLine="0"/>
        <w:rPr>
          <w:szCs w:val="24"/>
        </w:rPr>
      </w:pPr>
    </w:p>
    <w:p w14:paraId="53FE06B9" w14:textId="77777777" w:rsidR="00AE2069" w:rsidRPr="006A2244" w:rsidRDefault="00AE2069" w:rsidP="006A2244">
      <w:pPr>
        <w:spacing w:after="313" w:line="276" w:lineRule="auto"/>
        <w:ind w:left="0" w:right="423" w:firstLine="0"/>
        <w:rPr>
          <w:szCs w:val="24"/>
        </w:rPr>
      </w:pPr>
    </w:p>
    <w:p w14:paraId="62A2FAC1" w14:textId="27333F59" w:rsidR="006A2244" w:rsidRPr="006A2244" w:rsidRDefault="006A2244" w:rsidP="006A2244">
      <w:pPr>
        <w:spacing w:after="313" w:line="240" w:lineRule="auto"/>
        <w:ind w:left="0" w:right="423" w:firstLine="0"/>
        <w:rPr>
          <w:szCs w:val="24"/>
        </w:rPr>
      </w:pPr>
    </w:p>
    <w:p w14:paraId="217AA571" w14:textId="77777777" w:rsidR="006A2244" w:rsidRPr="006A2244" w:rsidRDefault="006A2244" w:rsidP="006A2244">
      <w:pPr>
        <w:spacing w:after="313" w:line="240" w:lineRule="auto"/>
        <w:ind w:left="0" w:right="423" w:firstLine="0"/>
        <w:rPr>
          <w:vanish/>
          <w:szCs w:val="24"/>
        </w:rPr>
      </w:pPr>
      <w:r w:rsidRPr="006A2244">
        <w:rPr>
          <w:vanish/>
          <w:szCs w:val="24"/>
        </w:rPr>
        <w:t>Bottom of Form</w:t>
      </w:r>
    </w:p>
    <w:p w14:paraId="0FA4F629" w14:textId="77777777" w:rsidR="00A25B30" w:rsidRPr="00AE2069" w:rsidRDefault="00A25B30" w:rsidP="00591206">
      <w:pPr>
        <w:spacing w:after="313" w:line="240" w:lineRule="auto"/>
        <w:ind w:left="0" w:right="423" w:firstLine="0"/>
        <w:rPr>
          <w:szCs w:val="24"/>
        </w:rPr>
      </w:pPr>
    </w:p>
    <w:p w14:paraId="4684432F" w14:textId="77777777" w:rsidR="00A25B30" w:rsidRPr="00AE2069" w:rsidRDefault="00A25B30" w:rsidP="00A25B30">
      <w:pPr>
        <w:spacing w:after="313" w:line="240" w:lineRule="auto"/>
        <w:ind w:left="720" w:right="423" w:firstLine="0"/>
        <w:rPr>
          <w:szCs w:val="24"/>
        </w:rPr>
      </w:pPr>
    </w:p>
    <w:p w14:paraId="5B124D12" w14:textId="77777777" w:rsidR="00A25B30" w:rsidRPr="00AE2069" w:rsidRDefault="00A25B30" w:rsidP="00A25B30">
      <w:pPr>
        <w:spacing w:after="313" w:line="276" w:lineRule="auto"/>
        <w:ind w:left="720" w:right="423" w:firstLine="0"/>
        <w:rPr>
          <w:szCs w:val="24"/>
          <w:lang w:val="en-US"/>
        </w:rPr>
      </w:pPr>
    </w:p>
    <w:p w14:paraId="68239410" w14:textId="77777777" w:rsidR="00A25B30" w:rsidRPr="00AE2069" w:rsidRDefault="00A25B30" w:rsidP="00A25B30">
      <w:pPr>
        <w:spacing w:after="313" w:line="276" w:lineRule="auto"/>
        <w:ind w:left="720" w:right="423" w:firstLine="0"/>
        <w:rPr>
          <w:szCs w:val="24"/>
        </w:rPr>
      </w:pPr>
    </w:p>
    <w:p w14:paraId="37F41290" w14:textId="77777777" w:rsidR="00A25B30" w:rsidRPr="00AE2069" w:rsidRDefault="00A25B30" w:rsidP="00A25B30">
      <w:pPr>
        <w:spacing w:after="313" w:line="296" w:lineRule="auto"/>
        <w:ind w:right="7825"/>
        <w:jc w:val="left"/>
        <w:rPr>
          <w:szCs w:val="24"/>
        </w:rPr>
      </w:pPr>
    </w:p>
    <w:p w14:paraId="2978F59B" w14:textId="77777777" w:rsidR="00A25B30" w:rsidRPr="00AE2069" w:rsidRDefault="00A25B30" w:rsidP="00A25B30">
      <w:pPr>
        <w:spacing w:after="313" w:line="296" w:lineRule="auto"/>
        <w:ind w:left="0" w:right="7825" w:firstLine="0"/>
        <w:jc w:val="left"/>
        <w:rPr>
          <w:szCs w:val="24"/>
        </w:rPr>
      </w:pPr>
    </w:p>
    <w:p w14:paraId="2073063D" w14:textId="77777777" w:rsidR="00A25B30" w:rsidRPr="00AE2069" w:rsidRDefault="00A25B30" w:rsidP="00A25B30">
      <w:pPr>
        <w:spacing w:after="0" w:line="259" w:lineRule="auto"/>
        <w:ind w:left="1135" w:firstLine="0"/>
        <w:jc w:val="left"/>
        <w:rPr>
          <w:szCs w:val="24"/>
        </w:rPr>
      </w:pPr>
      <w:r w:rsidRPr="00AE2069">
        <w:rPr>
          <w:szCs w:val="24"/>
        </w:rPr>
        <w:t xml:space="preserve">                    </w:t>
      </w:r>
    </w:p>
    <w:p w14:paraId="6375F1D2" w14:textId="77777777" w:rsidR="00174924" w:rsidRPr="00AE2069" w:rsidRDefault="00174924" w:rsidP="00DC07B5">
      <w:pPr>
        <w:ind w:left="426"/>
        <w:rPr>
          <w:szCs w:val="24"/>
        </w:rPr>
      </w:pPr>
    </w:p>
    <w:sectPr w:rsidR="00174924" w:rsidRPr="00AE206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9C4E2" w14:textId="77777777" w:rsidR="00352CBE" w:rsidRDefault="00352CBE" w:rsidP="0053128F">
      <w:pPr>
        <w:spacing w:after="0" w:line="240" w:lineRule="auto"/>
      </w:pPr>
      <w:r>
        <w:separator/>
      </w:r>
    </w:p>
  </w:endnote>
  <w:endnote w:type="continuationSeparator" w:id="0">
    <w:p w14:paraId="7320E37C" w14:textId="77777777" w:rsidR="00352CBE" w:rsidRDefault="00352CBE" w:rsidP="00531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BF4A5" w14:textId="77777777" w:rsidR="00DC145E" w:rsidRDefault="00DC14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3830F" w14:textId="77777777" w:rsidR="00DC145E" w:rsidRDefault="00DC14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2BB5E" w14:textId="77777777" w:rsidR="00DC145E" w:rsidRDefault="00DC1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8F8BA" w14:textId="77777777" w:rsidR="00352CBE" w:rsidRDefault="00352CBE" w:rsidP="0053128F">
      <w:pPr>
        <w:spacing w:after="0" w:line="240" w:lineRule="auto"/>
      </w:pPr>
      <w:r>
        <w:separator/>
      </w:r>
    </w:p>
  </w:footnote>
  <w:footnote w:type="continuationSeparator" w:id="0">
    <w:p w14:paraId="6DB6F2FF" w14:textId="77777777" w:rsidR="00352CBE" w:rsidRDefault="00352CBE" w:rsidP="00531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FBE18" w14:textId="6ECB23AE" w:rsidR="00DC145E" w:rsidRDefault="00DC145E">
    <w:pPr>
      <w:pStyle w:val="Header"/>
    </w:pPr>
    <w:r>
      <w:rPr>
        <w:noProof/>
      </w:rPr>
      <w:pict w14:anchorId="6546F8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303126"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8DCD3" w14:textId="30327CAF" w:rsidR="00243E87" w:rsidRDefault="00DC145E" w:rsidP="00243E87">
    <w:pPr>
      <w:pStyle w:val="Header"/>
      <w:ind w:left="0"/>
    </w:pPr>
    <w:r>
      <w:rPr>
        <w:noProof/>
      </w:rPr>
      <w:pict w14:anchorId="2A7D9E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303127"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2983D" w14:textId="47501951" w:rsidR="00DC145E" w:rsidRDefault="00DC145E">
    <w:pPr>
      <w:pStyle w:val="Header"/>
    </w:pPr>
    <w:r>
      <w:rPr>
        <w:noProof/>
      </w:rPr>
      <w:pict w14:anchorId="372CA8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303125"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54F02"/>
    <w:multiLevelType w:val="hybridMultilevel"/>
    <w:tmpl w:val="F23468C8"/>
    <w:lvl w:ilvl="0" w:tplc="4009000B">
      <w:start w:val="1"/>
      <w:numFmt w:val="bullet"/>
      <w:lvlText w:val=""/>
      <w:lvlJc w:val="left"/>
      <w:pPr>
        <w:tabs>
          <w:tab w:val="num" w:pos="634"/>
        </w:tabs>
        <w:ind w:left="634" w:hanging="360"/>
      </w:pPr>
      <w:rPr>
        <w:rFonts w:ascii="Wingdings" w:hAnsi="Wingdings" w:hint="default"/>
      </w:rPr>
    </w:lvl>
    <w:lvl w:ilvl="1" w:tplc="FFFFFFFF" w:tentative="1">
      <w:start w:val="1"/>
      <w:numFmt w:val="bullet"/>
      <w:lvlText w:val=""/>
      <w:lvlJc w:val="left"/>
      <w:pPr>
        <w:tabs>
          <w:tab w:val="num" w:pos="1354"/>
        </w:tabs>
        <w:ind w:left="1354" w:hanging="360"/>
      </w:pPr>
      <w:rPr>
        <w:rFonts w:ascii="Wingdings" w:hAnsi="Wingdings" w:hint="default"/>
      </w:rPr>
    </w:lvl>
    <w:lvl w:ilvl="2" w:tplc="FFFFFFFF" w:tentative="1">
      <w:start w:val="1"/>
      <w:numFmt w:val="bullet"/>
      <w:lvlText w:val=""/>
      <w:lvlJc w:val="left"/>
      <w:pPr>
        <w:tabs>
          <w:tab w:val="num" w:pos="2074"/>
        </w:tabs>
        <w:ind w:left="2074" w:hanging="360"/>
      </w:pPr>
      <w:rPr>
        <w:rFonts w:ascii="Wingdings" w:hAnsi="Wingdings" w:hint="default"/>
      </w:rPr>
    </w:lvl>
    <w:lvl w:ilvl="3" w:tplc="FFFFFFFF" w:tentative="1">
      <w:start w:val="1"/>
      <w:numFmt w:val="bullet"/>
      <w:lvlText w:val=""/>
      <w:lvlJc w:val="left"/>
      <w:pPr>
        <w:tabs>
          <w:tab w:val="num" w:pos="2794"/>
        </w:tabs>
        <w:ind w:left="2794" w:hanging="360"/>
      </w:pPr>
      <w:rPr>
        <w:rFonts w:ascii="Wingdings" w:hAnsi="Wingdings" w:hint="default"/>
      </w:rPr>
    </w:lvl>
    <w:lvl w:ilvl="4" w:tplc="FFFFFFFF" w:tentative="1">
      <w:start w:val="1"/>
      <w:numFmt w:val="bullet"/>
      <w:lvlText w:val=""/>
      <w:lvlJc w:val="left"/>
      <w:pPr>
        <w:tabs>
          <w:tab w:val="num" w:pos="3514"/>
        </w:tabs>
        <w:ind w:left="3514" w:hanging="360"/>
      </w:pPr>
      <w:rPr>
        <w:rFonts w:ascii="Wingdings" w:hAnsi="Wingdings" w:hint="default"/>
      </w:rPr>
    </w:lvl>
    <w:lvl w:ilvl="5" w:tplc="FFFFFFFF" w:tentative="1">
      <w:start w:val="1"/>
      <w:numFmt w:val="bullet"/>
      <w:lvlText w:val=""/>
      <w:lvlJc w:val="left"/>
      <w:pPr>
        <w:tabs>
          <w:tab w:val="num" w:pos="4234"/>
        </w:tabs>
        <w:ind w:left="4234" w:hanging="360"/>
      </w:pPr>
      <w:rPr>
        <w:rFonts w:ascii="Wingdings" w:hAnsi="Wingdings" w:hint="default"/>
      </w:rPr>
    </w:lvl>
    <w:lvl w:ilvl="6" w:tplc="FFFFFFFF" w:tentative="1">
      <w:start w:val="1"/>
      <w:numFmt w:val="bullet"/>
      <w:lvlText w:val=""/>
      <w:lvlJc w:val="left"/>
      <w:pPr>
        <w:tabs>
          <w:tab w:val="num" w:pos="4954"/>
        </w:tabs>
        <w:ind w:left="4954" w:hanging="360"/>
      </w:pPr>
      <w:rPr>
        <w:rFonts w:ascii="Wingdings" w:hAnsi="Wingdings" w:hint="default"/>
      </w:rPr>
    </w:lvl>
    <w:lvl w:ilvl="7" w:tplc="FFFFFFFF" w:tentative="1">
      <w:start w:val="1"/>
      <w:numFmt w:val="bullet"/>
      <w:lvlText w:val=""/>
      <w:lvlJc w:val="left"/>
      <w:pPr>
        <w:tabs>
          <w:tab w:val="num" w:pos="5674"/>
        </w:tabs>
        <w:ind w:left="5674" w:hanging="360"/>
      </w:pPr>
      <w:rPr>
        <w:rFonts w:ascii="Wingdings" w:hAnsi="Wingdings" w:hint="default"/>
      </w:rPr>
    </w:lvl>
    <w:lvl w:ilvl="8" w:tplc="FFFFFFFF" w:tentative="1">
      <w:start w:val="1"/>
      <w:numFmt w:val="bullet"/>
      <w:lvlText w:val=""/>
      <w:lvlJc w:val="left"/>
      <w:pPr>
        <w:tabs>
          <w:tab w:val="num" w:pos="6394"/>
        </w:tabs>
        <w:ind w:left="6394" w:hanging="360"/>
      </w:pPr>
      <w:rPr>
        <w:rFonts w:ascii="Wingdings" w:hAnsi="Wingdings" w:hint="default"/>
      </w:rPr>
    </w:lvl>
  </w:abstractNum>
  <w:abstractNum w:abstractNumId="1" w15:restartNumberingAfterBreak="0">
    <w:nsid w:val="378F1DF4"/>
    <w:multiLevelType w:val="hybridMultilevel"/>
    <w:tmpl w:val="8EA6205E"/>
    <w:lvl w:ilvl="0" w:tplc="2FE0322A">
      <w:start w:val="1"/>
      <w:numFmt w:val="bullet"/>
      <w:lvlText w:val="•"/>
      <w:lvlJc w:val="left"/>
      <w:pPr>
        <w:tabs>
          <w:tab w:val="num" w:pos="360"/>
        </w:tabs>
        <w:ind w:left="360" w:hanging="360"/>
      </w:pPr>
      <w:rPr>
        <w:rFonts w:ascii="Arial" w:hAnsi="Arial" w:hint="default"/>
      </w:rPr>
    </w:lvl>
    <w:lvl w:ilvl="1" w:tplc="FBE2DB16" w:tentative="1">
      <w:start w:val="1"/>
      <w:numFmt w:val="bullet"/>
      <w:lvlText w:val="•"/>
      <w:lvlJc w:val="left"/>
      <w:pPr>
        <w:tabs>
          <w:tab w:val="num" w:pos="1080"/>
        </w:tabs>
        <w:ind w:left="1080" w:hanging="360"/>
      </w:pPr>
      <w:rPr>
        <w:rFonts w:ascii="Arial" w:hAnsi="Arial" w:hint="default"/>
      </w:rPr>
    </w:lvl>
    <w:lvl w:ilvl="2" w:tplc="966066C0" w:tentative="1">
      <w:start w:val="1"/>
      <w:numFmt w:val="bullet"/>
      <w:lvlText w:val="•"/>
      <w:lvlJc w:val="left"/>
      <w:pPr>
        <w:tabs>
          <w:tab w:val="num" w:pos="1800"/>
        </w:tabs>
        <w:ind w:left="1800" w:hanging="360"/>
      </w:pPr>
      <w:rPr>
        <w:rFonts w:ascii="Arial" w:hAnsi="Arial" w:hint="default"/>
      </w:rPr>
    </w:lvl>
    <w:lvl w:ilvl="3" w:tplc="70887A82" w:tentative="1">
      <w:start w:val="1"/>
      <w:numFmt w:val="bullet"/>
      <w:lvlText w:val="•"/>
      <w:lvlJc w:val="left"/>
      <w:pPr>
        <w:tabs>
          <w:tab w:val="num" w:pos="2520"/>
        </w:tabs>
        <w:ind w:left="2520" w:hanging="360"/>
      </w:pPr>
      <w:rPr>
        <w:rFonts w:ascii="Arial" w:hAnsi="Arial" w:hint="default"/>
      </w:rPr>
    </w:lvl>
    <w:lvl w:ilvl="4" w:tplc="4350E08A" w:tentative="1">
      <w:start w:val="1"/>
      <w:numFmt w:val="bullet"/>
      <w:lvlText w:val="•"/>
      <w:lvlJc w:val="left"/>
      <w:pPr>
        <w:tabs>
          <w:tab w:val="num" w:pos="3240"/>
        </w:tabs>
        <w:ind w:left="3240" w:hanging="360"/>
      </w:pPr>
      <w:rPr>
        <w:rFonts w:ascii="Arial" w:hAnsi="Arial" w:hint="default"/>
      </w:rPr>
    </w:lvl>
    <w:lvl w:ilvl="5" w:tplc="C248D440" w:tentative="1">
      <w:start w:val="1"/>
      <w:numFmt w:val="bullet"/>
      <w:lvlText w:val="•"/>
      <w:lvlJc w:val="left"/>
      <w:pPr>
        <w:tabs>
          <w:tab w:val="num" w:pos="3960"/>
        </w:tabs>
        <w:ind w:left="3960" w:hanging="360"/>
      </w:pPr>
      <w:rPr>
        <w:rFonts w:ascii="Arial" w:hAnsi="Arial" w:hint="default"/>
      </w:rPr>
    </w:lvl>
    <w:lvl w:ilvl="6" w:tplc="1E7E2EC6" w:tentative="1">
      <w:start w:val="1"/>
      <w:numFmt w:val="bullet"/>
      <w:lvlText w:val="•"/>
      <w:lvlJc w:val="left"/>
      <w:pPr>
        <w:tabs>
          <w:tab w:val="num" w:pos="4680"/>
        </w:tabs>
        <w:ind w:left="4680" w:hanging="360"/>
      </w:pPr>
      <w:rPr>
        <w:rFonts w:ascii="Arial" w:hAnsi="Arial" w:hint="default"/>
      </w:rPr>
    </w:lvl>
    <w:lvl w:ilvl="7" w:tplc="F104EAF6" w:tentative="1">
      <w:start w:val="1"/>
      <w:numFmt w:val="bullet"/>
      <w:lvlText w:val="•"/>
      <w:lvlJc w:val="left"/>
      <w:pPr>
        <w:tabs>
          <w:tab w:val="num" w:pos="5400"/>
        </w:tabs>
        <w:ind w:left="5400" w:hanging="360"/>
      </w:pPr>
      <w:rPr>
        <w:rFonts w:ascii="Arial" w:hAnsi="Arial" w:hint="default"/>
      </w:rPr>
    </w:lvl>
    <w:lvl w:ilvl="8" w:tplc="7158C7BC"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3D022DB0"/>
    <w:multiLevelType w:val="hybridMultilevel"/>
    <w:tmpl w:val="C964B59A"/>
    <w:lvl w:ilvl="0" w:tplc="8CE262B8">
      <w:start w:val="1"/>
      <w:numFmt w:val="bullet"/>
      <w:lvlText w:val=""/>
      <w:lvlJc w:val="left"/>
      <w:pPr>
        <w:tabs>
          <w:tab w:val="num" w:pos="634"/>
        </w:tabs>
        <w:ind w:left="634" w:hanging="360"/>
      </w:pPr>
      <w:rPr>
        <w:rFonts w:ascii="Wingdings" w:hAnsi="Wingdings" w:hint="default"/>
      </w:rPr>
    </w:lvl>
    <w:lvl w:ilvl="1" w:tplc="870C369C" w:tentative="1">
      <w:start w:val="1"/>
      <w:numFmt w:val="bullet"/>
      <w:lvlText w:val=""/>
      <w:lvlJc w:val="left"/>
      <w:pPr>
        <w:tabs>
          <w:tab w:val="num" w:pos="1354"/>
        </w:tabs>
        <w:ind w:left="1354" w:hanging="360"/>
      </w:pPr>
      <w:rPr>
        <w:rFonts w:ascii="Wingdings" w:hAnsi="Wingdings" w:hint="default"/>
      </w:rPr>
    </w:lvl>
    <w:lvl w:ilvl="2" w:tplc="509ABD58" w:tentative="1">
      <w:start w:val="1"/>
      <w:numFmt w:val="bullet"/>
      <w:lvlText w:val=""/>
      <w:lvlJc w:val="left"/>
      <w:pPr>
        <w:tabs>
          <w:tab w:val="num" w:pos="2074"/>
        </w:tabs>
        <w:ind w:left="2074" w:hanging="360"/>
      </w:pPr>
      <w:rPr>
        <w:rFonts w:ascii="Wingdings" w:hAnsi="Wingdings" w:hint="default"/>
      </w:rPr>
    </w:lvl>
    <w:lvl w:ilvl="3" w:tplc="8C66BC6E" w:tentative="1">
      <w:start w:val="1"/>
      <w:numFmt w:val="bullet"/>
      <w:lvlText w:val=""/>
      <w:lvlJc w:val="left"/>
      <w:pPr>
        <w:tabs>
          <w:tab w:val="num" w:pos="2794"/>
        </w:tabs>
        <w:ind w:left="2794" w:hanging="360"/>
      </w:pPr>
      <w:rPr>
        <w:rFonts w:ascii="Wingdings" w:hAnsi="Wingdings" w:hint="default"/>
      </w:rPr>
    </w:lvl>
    <w:lvl w:ilvl="4" w:tplc="4B5EE204" w:tentative="1">
      <w:start w:val="1"/>
      <w:numFmt w:val="bullet"/>
      <w:lvlText w:val=""/>
      <w:lvlJc w:val="left"/>
      <w:pPr>
        <w:tabs>
          <w:tab w:val="num" w:pos="3514"/>
        </w:tabs>
        <w:ind w:left="3514" w:hanging="360"/>
      </w:pPr>
      <w:rPr>
        <w:rFonts w:ascii="Wingdings" w:hAnsi="Wingdings" w:hint="default"/>
      </w:rPr>
    </w:lvl>
    <w:lvl w:ilvl="5" w:tplc="6AFE224A" w:tentative="1">
      <w:start w:val="1"/>
      <w:numFmt w:val="bullet"/>
      <w:lvlText w:val=""/>
      <w:lvlJc w:val="left"/>
      <w:pPr>
        <w:tabs>
          <w:tab w:val="num" w:pos="4234"/>
        </w:tabs>
        <w:ind w:left="4234" w:hanging="360"/>
      </w:pPr>
      <w:rPr>
        <w:rFonts w:ascii="Wingdings" w:hAnsi="Wingdings" w:hint="default"/>
      </w:rPr>
    </w:lvl>
    <w:lvl w:ilvl="6" w:tplc="E45A0D38" w:tentative="1">
      <w:start w:val="1"/>
      <w:numFmt w:val="bullet"/>
      <w:lvlText w:val=""/>
      <w:lvlJc w:val="left"/>
      <w:pPr>
        <w:tabs>
          <w:tab w:val="num" w:pos="4954"/>
        </w:tabs>
        <w:ind w:left="4954" w:hanging="360"/>
      </w:pPr>
      <w:rPr>
        <w:rFonts w:ascii="Wingdings" w:hAnsi="Wingdings" w:hint="default"/>
      </w:rPr>
    </w:lvl>
    <w:lvl w:ilvl="7" w:tplc="7B642D4E" w:tentative="1">
      <w:start w:val="1"/>
      <w:numFmt w:val="bullet"/>
      <w:lvlText w:val=""/>
      <w:lvlJc w:val="left"/>
      <w:pPr>
        <w:tabs>
          <w:tab w:val="num" w:pos="5674"/>
        </w:tabs>
        <w:ind w:left="5674" w:hanging="360"/>
      </w:pPr>
      <w:rPr>
        <w:rFonts w:ascii="Wingdings" w:hAnsi="Wingdings" w:hint="default"/>
      </w:rPr>
    </w:lvl>
    <w:lvl w:ilvl="8" w:tplc="970AC2A6" w:tentative="1">
      <w:start w:val="1"/>
      <w:numFmt w:val="bullet"/>
      <w:lvlText w:val=""/>
      <w:lvlJc w:val="left"/>
      <w:pPr>
        <w:tabs>
          <w:tab w:val="num" w:pos="6394"/>
        </w:tabs>
        <w:ind w:left="6394" w:hanging="360"/>
      </w:pPr>
      <w:rPr>
        <w:rFonts w:ascii="Wingdings" w:hAnsi="Wingdings" w:hint="default"/>
      </w:rPr>
    </w:lvl>
  </w:abstractNum>
  <w:abstractNum w:abstractNumId="3" w15:restartNumberingAfterBreak="0">
    <w:nsid w:val="41D008BD"/>
    <w:multiLevelType w:val="hybridMultilevel"/>
    <w:tmpl w:val="63CAA20E"/>
    <w:lvl w:ilvl="0" w:tplc="4009000B">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42480592"/>
    <w:multiLevelType w:val="hybridMultilevel"/>
    <w:tmpl w:val="8E26BD6A"/>
    <w:lvl w:ilvl="0" w:tplc="4009000B">
      <w:start w:val="1"/>
      <w:numFmt w:val="bullet"/>
      <w:lvlText w:val=""/>
      <w:lvlJc w:val="left"/>
      <w:pPr>
        <w:tabs>
          <w:tab w:val="num" w:pos="634"/>
        </w:tabs>
        <w:ind w:left="634" w:hanging="360"/>
      </w:pPr>
      <w:rPr>
        <w:rFonts w:ascii="Wingdings" w:hAnsi="Wingdings" w:hint="default"/>
      </w:rPr>
    </w:lvl>
    <w:lvl w:ilvl="1" w:tplc="FFFFFFFF" w:tentative="1">
      <w:start w:val="1"/>
      <w:numFmt w:val="bullet"/>
      <w:lvlText w:val=""/>
      <w:lvlJc w:val="left"/>
      <w:pPr>
        <w:tabs>
          <w:tab w:val="num" w:pos="1354"/>
        </w:tabs>
        <w:ind w:left="1354" w:hanging="360"/>
      </w:pPr>
      <w:rPr>
        <w:rFonts w:ascii="Wingdings" w:hAnsi="Wingdings" w:hint="default"/>
      </w:rPr>
    </w:lvl>
    <w:lvl w:ilvl="2" w:tplc="FFFFFFFF" w:tentative="1">
      <w:start w:val="1"/>
      <w:numFmt w:val="bullet"/>
      <w:lvlText w:val=""/>
      <w:lvlJc w:val="left"/>
      <w:pPr>
        <w:tabs>
          <w:tab w:val="num" w:pos="2074"/>
        </w:tabs>
        <w:ind w:left="2074" w:hanging="360"/>
      </w:pPr>
      <w:rPr>
        <w:rFonts w:ascii="Wingdings" w:hAnsi="Wingdings" w:hint="default"/>
      </w:rPr>
    </w:lvl>
    <w:lvl w:ilvl="3" w:tplc="FFFFFFFF" w:tentative="1">
      <w:start w:val="1"/>
      <w:numFmt w:val="bullet"/>
      <w:lvlText w:val=""/>
      <w:lvlJc w:val="left"/>
      <w:pPr>
        <w:tabs>
          <w:tab w:val="num" w:pos="2794"/>
        </w:tabs>
        <w:ind w:left="2794" w:hanging="360"/>
      </w:pPr>
      <w:rPr>
        <w:rFonts w:ascii="Wingdings" w:hAnsi="Wingdings" w:hint="default"/>
      </w:rPr>
    </w:lvl>
    <w:lvl w:ilvl="4" w:tplc="FFFFFFFF" w:tentative="1">
      <w:start w:val="1"/>
      <w:numFmt w:val="bullet"/>
      <w:lvlText w:val=""/>
      <w:lvlJc w:val="left"/>
      <w:pPr>
        <w:tabs>
          <w:tab w:val="num" w:pos="3514"/>
        </w:tabs>
        <w:ind w:left="3514" w:hanging="360"/>
      </w:pPr>
      <w:rPr>
        <w:rFonts w:ascii="Wingdings" w:hAnsi="Wingdings" w:hint="default"/>
      </w:rPr>
    </w:lvl>
    <w:lvl w:ilvl="5" w:tplc="FFFFFFFF" w:tentative="1">
      <w:start w:val="1"/>
      <w:numFmt w:val="bullet"/>
      <w:lvlText w:val=""/>
      <w:lvlJc w:val="left"/>
      <w:pPr>
        <w:tabs>
          <w:tab w:val="num" w:pos="4234"/>
        </w:tabs>
        <w:ind w:left="4234" w:hanging="360"/>
      </w:pPr>
      <w:rPr>
        <w:rFonts w:ascii="Wingdings" w:hAnsi="Wingdings" w:hint="default"/>
      </w:rPr>
    </w:lvl>
    <w:lvl w:ilvl="6" w:tplc="FFFFFFFF" w:tentative="1">
      <w:start w:val="1"/>
      <w:numFmt w:val="bullet"/>
      <w:lvlText w:val=""/>
      <w:lvlJc w:val="left"/>
      <w:pPr>
        <w:tabs>
          <w:tab w:val="num" w:pos="4954"/>
        </w:tabs>
        <w:ind w:left="4954" w:hanging="360"/>
      </w:pPr>
      <w:rPr>
        <w:rFonts w:ascii="Wingdings" w:hAnsi="Wingdings" w:hint="default"/>
      </w:rPr>
    </w:lvl>
    <w:lvl w:ilvl="7" w:tplc="FFFFFFFF" w:tentative="1">
      <w:start w:val="1"/>
      <w:numFmt w:val="bullet"/>
      <w:lvlText w:val=""/>
      <w:lvlJc w:val="left"/>
      <w:pPr>
        <w:tabs>
          <w:tab w:val="num" w:pos="5674"/>
        </w:tabs>
        <w:ind w:left="5674" w:hanging="360"/>
      </w:pPr>
      <w:rPr>
        <w:rFonts w:ascii="Wingdings" w:hAnsi="Wingdings" w:hint="default"/>
      </w:rPr>
    </w:lvl>
    <w:lvl w:ilvl="8" w:tplc="FFFFFFFF" w:tentative="1">
      <w:start w:val="1"/>
      <w:numFmt w:val="bullet"/>
      <w:lvlText w:val=""/>
      <w:lvlJc w:val="left"/>
      <w:pPr>
        <w:tabs>
          <w:tab w:val="num" w:pos="6394"/>
        </w:tabs>
        <w:ind w:left="6394" w:hanging="360"/>
      </w:pPr>
      <w:rPr>
        <w:rFonts w:ascii="Wingdings" w:hAnsi="Wingdings" w:hint="default"/>
      </w:rPr>
    </w:lvl>
  </w:abstractNum>
  <w:abstractNum w:abstractNumId="5" w15:restartNumberingAfterBreak="0">
    <w:nsid w:val="5C8D6302"/>
    <w:multiLevelType w:val="multilevel"/>
    <w:tmpl w:val="154AFD38"/>
    <w:lvl w:ilvl="0">
      <w:start w:val="3"/>
      <w:numFmt w:val="decimal"/>
      <w:lvlText w:val="%1"/>
      <w:lvlJc w:val="left"/>
      <w:pPr>
        <w:ind w:left="360" w:hanging="360"/>
      </w:pPr>
      <w:rPr>
        <w:rFonts w:hint="default"/>
        <w:b/>
      </w:rPr>
    </w:lvl>
    <w:lvl w:ilvl="1">
      <w:start w:val="7"/>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YwNrM0MTAwNDWyMDNW0lEKTi0uzszPAykwrAUAmauL+iwAAAA="/>
  </w:docVars>
  <w:rsids>
    <w:rsidRoot w:val="00DC07B5"/>
    <w:rsid w:val="0000791C"/>
    <w:rsid w:val="00041463"/>
    <w:rsid w:val="000612A6"/>
    <w:rsid w:val="00071FE6"/>
    <w:rsid w:val="000814E7"/>
    <w:rsid w:val="000B263A"/>
    <w:rsid w:val="000E7FF4"/>
    <w:rsid w:val="00112319"/>
    <w:rsid w:val="00150236"/>
    <w:rsid w:val="00174924"/>
    <w:rsid w:val="00185F20"/>
    <w:rsid w:val="001D6B15"/>
    <w:rsid w:val="002011AC"/>
    <w:rsid w:val="00224702"/>
    <w:rsid w:val="00243E87"/>
    <w:rsid w:val="00260572"/>
    <w:rsid w:val="002641E6"/>
    <w:rsid w:val="002B6449"/>
    <w:rsid w:val="002D5DE9"/>
    <w:rsid w:val="00325118"/>
    <w:rsid w:val="00352CBE"/>
    <w:rsid w:val="003B26A2"/>
    <w:rsid w:val="003C657B"/>
    <w:rsid w:val="0048490A"/>
    <w:rsid w:val="00494225"/>
    <w:rsid w:val="004972C2"/>
    <w:rsid w:val="004E4FEB"/>
    <w:rsid w:val="0050150E"/>
    <w:rsid w:val="00510BD1"/>
    <w:rsid w:val="0053128F"/>
    <w:rsid w:val="00591206"/>
    <w:rsid w:val="005C006A"/>
    <w:rsid w:val="00624C41"/>
    <w:rsid w:val="006413BE"/>
    <w:rsid w:val="006515BE"/>
    <w:rsid w:val="006A2244"/>
    <w:rsid w:val="007B305E"/>
    <w:rsid w:val="007D6EFF"/>
    <w:rsid w:val="00847DBF"/>
    <w:rsid w:val="00850FAA"/>
    <w:rsid w:val="00886AD0"/>
    <w:rsid w:val="00886ED1"/>
    <w:rsid w:val="008B5A35"/>
    <w:rsid w:val="008C3864"/>
    <w:rsid w:val="008E21A6"/>
    <w:rsid w:val="008F3D34"/>
    <w:rsid w:val="009462E0"/>
    <w:rsid w:val="00997DED"/>
    <w:rsid w:val="009D053B"/>
    <w:rsid w:val="00A131B5"/>
    <w:rsid w:val="00A25B30"/>
    <w:rsid w:val="00A42D1A"/>
    <w:rsid w:val="00AB1F02"/>
    <w:rsid w:val="00AC3829"/>
    <w:rsid w:val="00AE2069"/>
    <w:rsid w:val="00B33BF0"/>
    <w:rsid w:val="00B34E51"/>
    <w:rsid w:val="00BB5456"/>
    <w:rsid w:val="00BE0432"/>
    <w:rsid w:val="00BF3343"/>
    <w:rsid w:val="00C17C0F"/>
    <w:rsid w:val="00C307BD"/>
    <w:rsid w:val="00C30DF2"/>
    <w:rsid w:val="00C91D58"/>
    <w:rsid w:val="00D06921"/>
    <w:rsid w:val="00D44512"/>
    <w:rsid w:val="00D61C63"/>
    <w:rsid w:val="00D65432"/>
    <w:rsid w:val="00D73BBF"/>
    <w:rsid w:val="00DC07B5"/>
    <w:rsid w:val="00DC145E"/>
    <w:rsid w:val="00E35EDE"/>
    <w:rsid w:val="00E70004"/>
    <w:rsid w:val="00E926E1"/>
    <w:rsid w:val="00F17122"/>
    <w:rsid w:val="00F21997"/>
    <w:rsid w:val="00F3753F"/>
    <w:rsid w:val="00F45B41"/>
    <w:rsid w:val="00FC77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96AAFC"/>
  <w15:chartTrackingRefBased/>
  <w15:docId w15:val="{EF0E988E-B47A-46D5-AFDE-737504422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7B5"/>
    <w:pPr>
      <w:spacing w:after="392" w:line="275" w:lineRule="auto"/>
      <w:ind w:left="1145" w:hanging="10"/>
      <w:jc w:val="both"/>
    </w:pPr>
    <w:rPr>
      <w:rFonts w:ascii="Times New Roman" w:eastAsia="Times New Roman" w:hAnsi="Times New Roman" w:cs="Times New Roman"/>
      <w:color w:val="000000"/>
      <w:sz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07B5"/>
    <w:rPr>
      <w:color w:val="0563C1" w:themeColor="hyperlink"/>
      <w:u w:val="single"/>
    </w:rPr>
  </w:style>
  <w:style w:type="character" w:customStyle="1" w:styleId="UnresolvedMention1">
    <w:name w:val="Unresolved Mention1"/>
    <w:basedOn w:val="DefaultParagraphFont"/>
    <w:uiPriority w:val="99"/>
    <w:semiHidden/>
    <w:unhideWhenUsed/>
    <w:rsid w:val="00DC07B5"/>
    <w:rPr>
      <w:color w:val="605E5C"/>
      <w:shd w:val="clear" w:color="auto" w:fill="E1DFDD"/>
    </w:rPr>
  </w:style>
  <w:style w:type="table" w:styleId="TableGrid">
    <w:name w:val="Table Grid"/>
    <w:basedOn w:val="TableNormal"/>
    <w:uiPriority w:val="39"/>
    <w:rsid w:val="00A25B30"/>
    <w:pPr>
      <w:spacing w:after="0" w:line="240" w:lineRule="auto"/>
    </w:pPr>
    <w:rPr>
      <w:rFonts w:eastAsiaTheme="minorEastAsia"/>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B26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B26A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B26A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B26A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26A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3B26A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3B26A2"/>
    <w:pPr>
      <w:spacing w:before="100" w:beforeAutospacing="1" w:after="100" w:afterAutospacing="1" w:line="240" w:lineRule="auto"/>
      <w:ind w:left="0" w:firstLine="0"/>
      <w:jc w:val="left"/>
    </w:pPr>
    <w:rPr>
      <w:color w:val="auto"/>
      <w:kern w:val="0"/>
      <w:szCs w:val="24"/>
      <w14:ligatures w14:val="none"/>
    </w:rPr>
  </w:style>
  <w:style w:type="paragraph" w:styleId="Header">
    <w:name w:val="header"/>
    <w:basedOn w:val="Normal"/>
    <w:link w:val="HeaderChar"/>
    <w:uiPriority w:val="99"/>
    <w:unhideWhenUsed/>
    <w:rsid w:val="005312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28F"/>
    <w:rPr>
      <w:rFonts w:ascii="Times New Roman" w:eastAsia="Times New Roman" w:hAnsi="Times New Roman" w:cs="Times New Roman"/>
      <w:color w:val="000000"/>
      <w:sz w:val="24"/>
      <w:lang w:eastAsia="en-IN"/>
    </w:rPr>
  </w:style>
  <w:style w:type="paragraph" w:styleId="Footer">
    <w:name w:val="footer"/>
    <w:basedOn w:val="Normal"/>
    <w:link w:val="FooterChar"/>
    <w:uiPriority w:val="99"/>
    <w:unhideWhenUsed/>
    <w:rsid w:val="005312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28F"/>
    <w:rPr>
      <w:rFonts w:ascii="Times New Roman" w:eastAsia="Times New Roman" w:hAnsi="Times New Roman" w:cs="Times New Roman"/>
      <w:color w:val="000000"/>
      <w:sz w:val="24"/>
      <w:lang w:eastAsia="en-IN"/>
    </w:rPr>
  </w:style>
  <w:style w:type="paragraph" w:styleId="ListParagraph">
    <w:name w:val="List Paragraph"/>
    <w:basedOn w:val="Normal"/>
    <w:uiPriority w:val="34"/>
    <w:qFormat/>
    <w:rsid w:val="00071F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33645">
      <w:bodyDiv w:val="1"/>
      <w:marLeft w:val="0"/>
      <w:marRight w:val="0"/>
      <w:marTop w:val="0"/>
      <w:marBottom w:val="0"/>
      <w:divBdr>
        <w:top w:val="none" w:sz="0" w:space="0" w:color="auto"/>
        <w:left w:val="none" w:sz="0" w:space="0" w:color="auto"/>
        <w:bottom w:val="none" w:sz="0" w:space="0" w:color="auto"/>
        <w:right w:val="none" w:sz="0" w:space="0" w:color="auto"/>
      </w:divBdr>
    </w:div>
    <w:div w:id="49619656">
      <w:bodyDiv w:val="1"/>
      <w:marLeft w:val="0"/>
      <w:marRight w:val="0"/>
      <w:marTop w:val="0"/>
      <w:marBottom w:val="0"/>
      <w:divBdr>
        <w:top w:val="none" w:sz="0" w:space="0" w:color="auto"/>
        <w:left w:val="none" w:sz="0" w:space="0" w:color="auto"/>
        <w:bottom w:val="none" w:sz="0" w:space="0" w:color="auto"/>
        <w:right w:val="none" w:sz="0" w:space="0" w:color="auto"/>
      </w:divBdr>
    </w:div>
    <w:div w:id="108165069">
      <w:bodyDiv w:val="1"/>
      <w:marLeft w:val="0"/>
      <w:marRight w:val="0"/>
      <w:marTop w:val="0"/>
      <w:marBottom w:val="0"/>
      <w:divBdr>
        <w:top w:val="none" w:sz="0" w:space="0" w:color="auto"/>
        <w:left w:val="none" w:sz="0" w:space="0" w:color="auto"/>
        <w:bottom w:val="none" w:sz="0" w:space="0" w:color="auto"/>
        <w:right w:val="none" w:sz="0" w:space="0" w:color="auto"/>
      </w:divBdr>
    </w:div>
    <w:div w:id="172108493">
      <w:bodyDiv w:val="1"/>
      <w:marLeft w:val="0"/>
      <w:marRight w:val="0"/>
      <w:marTop w:val="0"/>
      <w:marBottom w:val="0"/>
      <w:divBdr>
        <w:top w:val="none" w:sz="0" w:space="0" w:color="auto"/>
        <w:left w:val="none" w:sz="0" w:space="0" w:color="auto"/>
        <w:bottom w:val="none" w:sz="0" w:space="0" w:color="auto"/>
        <w:right w:val="none" w:sz="0" w:space="0" w:color="auto"/>
      </w:divBdr>
    </w:div>
    <w:div w:id="213852220">
      <w:bodyDiv w:val="1"/>
      <w:marLeft w:val="0"/>
      <w:marRight w:val="0"/>
      <w:marTop w:val="0"/>
      <w:marBottom w:val="0"/>
      <w:divBdr>
        <w:top w:val="none" w:sz="0" w:space="0" w:color="auto"/>
        <w:left w:val="none" w:sz="0" w:space="0" w:color="auto"/>
        <w:bottom w:val="none" w:sz="0" w:space="0" w:color="auto"/>
        <w:right w:val="none" w:sz="0" w:space="0" w:color="auto"/>
      </w:divBdr>
    </w:div>
    <w:div w:id="214436754">
      <w:bodyDiv w:val="1"/>
      <w:marLeft w:val="0"/>
      <w:marRight w:val="0"/>
      <w:marTop w:val="0"/>
      <w:marBottom w:val="0"/>
      <w:divBdr>
        <w:top w:val="none" w:sz="0" w:space="0" w:color="auto"/>
        <w:left w:val="none" w:sz="0" w:space="0" w:color="auto"/>
        <w:bottom w:val="none" w:sz="0" w:space="0" w:color="auto"/>
        <w:right w:val="none" w:sz="0" w:space="0" w:color="auto"/>
      </w:divBdr>
      <w:divsChild>
        <w:div w:id="1346596665">
          <w:marLeft w:val="0"/>
          <w:marRight w:val="0"/>
          <w:marTop w:val="0"/>
          <w:marBottom w:val="0"/>
          <w:divBdr>
            <w:top w:val="none" w:sz="0" w:space="0" w:color="auto"/>
            <w:left w:val="none" w:sz="0" w:space="0" w:color="auto"/>
            <w:bottom w:val="none" w:sz="0" w:space="0" w:color="auto"/>
            <w:right w:val="none" w:sz="0" w:space="0" w:color="auto"/>
          </w:divBdr>
          <w:divsChild>
            <w:div w:id="1394623208">
              <w:marLeft w:val="0"/>
              <w:marRight w:val="0"/>
              <w:marTop w:val="0"/>
              <w:marBottom w:val="0"/>
              <w:divBdr>
                <w:top w:val="none" w:sz="0" w:space="0" w:color="auto"/>
                <w:left w:val="none" w:sz="0" w:space="0" w:color="auto"/>
                <w:bottom w:val="none" w:sz="0" w:space="0" w:color="auto"/>
                <w:right w:val="none" w:sz="0" w:space="0" w:color="auto"/>
              </w:divBdr>
              <w:divsChild>
                <w:div w:id="2050109652">
                  <w:marLeft w:val="0"/>
                  <w:marRight w:val="0"/>
                  <w:marTop w:val="0"/>
                  <w:marBottom w:val="0"/>
                  <w:divBdr>
                    <w:top w:val="none" w:sz="0" w:space="0" w:color="auto"/>
                    <w:left w:val="none" w:sz="0" w:space="0" w:color="auto"/>
                    <w:bottom w:val="none" w:sz="0" w:space="0" w:color="auto"/>
                    <w:right w:val="none" w:sz="0" w:space="0" w:color="auto"/>
                  </w:divBdr>
                  <w:divsChild>
                    <w:div w:id="1386877886">
                      <w:marLeft w:val="0"/>
                      <w:marRight w:val="0"/>
                      <w:marTop w:val="0"/>
                      <w:marBottom w:val="0"/>
                      <w:divBdr>
                        <w:top w:val="none" w:sz="0" w:space="0" w:color="auto"/>
                        <w:left w:val="none" w:sz="0" w:space="0" w:color="auto"/>
                        <w:bottom w:val="none" w:sz="0" w:space="0" w:color="auto"/>
                        <w:right w:val="none" w:sz="0" w:space="0" w:color="auto"/>
                      </w:divBdr>
                      <w:divsChild>
                        <w:div w:id="2136100965">
                          <w:marLeft w:val="0"/>
                          <w:marRight w:val="0"/>
                          <w:marTop w:val="0"/>
                          <w:marBottom w:val="0"/>
                          <w:divBdr>
                            <w:top w:val="none" w:sz="0" w:space="0" w:color="auto"/>
                            <w:left w:val="none" w:sz="0" w:space="0" w:color="auto"/>
                            <w:bottom w:val="none" w:sz="0" w:space="0" w:color="auto"/>
                            <w:right w:val="none" w:sz="0" w:space="0" w:color="auto"/>
                          </w:divBdr>
                          <w:divsChild>
                            <w:div w:id="1072771252">
                              <w:marLeft w:val="0"/>
                              <w:marRight w:val="0"/>
                              <w:marTop w:val="0"/>
                              <w:marBottom w:val="0"/>
                              <w:divBdr>
                                <w:top w:val="none" w:sz="0" w:space="0" w:color="auto"/>
                                <w:left w:val="none" w:sz="0" w:space="0" w:color="auto"/>
                                <w:bottom w:val="none" w:sz="0" w:space="0" w:color="auto"/>
                                <w:right w:val="none" w:sz="0" w:space="0" w:color="auto"/>
                              </w:divBdr>
                              <w:divsChild>
                                <w:div w:id="1006979426">
                                  <w:marLeft w:val="0"/>
                                  <w:marRight w:val="0"/>
                                  <w:marTop w:val="0"/>
                                  <w:marBottom w:val="0"/>
                                  <w:divBdr>
                                    <w:top w:val="none" w:sz="0" w:space="0" w:color="auto"/>
                                    <w:left w:val="none" w:sz="0" w:space="0" w:color="auto"/>
                                    <w:bottom w:val="none" w:sz="0" w:space="0" w:color="auto"/>
                                    <w:right w:val="none" w:sz="0" w:space="0" w:color="auto"/>
                                  </w:divBdr>
                                  <w:divsChild>
                                    <w:div w:id="2134008640">
                                      <w:marLeft w:val="0"/>
                                      <w:marRight w:val="0"/>
                                      <w:marTop w:val="0"/>
                                      <w:marBottom w:val="0"/>
                                      <w:divBdr>
                                        <w:top w:val="none" w:sz="0" w:space="0" w:color="auto"/>
                                        <w:left w:val="none" w:sz="0" w:space="0" w:color="auto"/>
                                        <w:bottom w:val="none" w:sz="0" w:space="0" w:color="auto"/>
                                        <w:right w:val="none" w:sz="0" w:space="0" w:color="auto"/>
                                      </w:divBdr>
                                      <w:divsChild>
                                        <w:div w:id="831530767">
                                          <w:marLeft w:val="0"/>
                                          <w:marRight w:val="0"/>
                                          <w:marTop w:val="0"/>
                                          <w:marBottom w:val="0"/>
                                          <w:divBdr>
                                            <w:top w:val="none" w:sz="0" w:space="0" w:color="auto"/>
                                            <w:left w:val="none" w:sz="0" w:space="0" w:color="auto"/>
                                            <w:bottom w:val="none" w:sz="0" w:space="0" w:color="auto"/>
                                            <w:right w:val="none" w:sz="0" w:space="0" w:color="auto"/>
                                          </w:divBdr>
                                          <w:divsChild>
                                            <w:div w:id="1533959209">
                                              <w:marLeft w:val="0"/>
                                              <w:marRight w:val="0"/>
                                              <w:marTop w:val="0"/>
                                              <w:marBottom w:val="0"/>
                                              <w:divBdr>
                                                <w:top w:val="none" w:sz="0" w:space="0" w:color="auto"/>
                                                <w:left w:val="none" w:sz="0" w:space="0" w:color="auto"/>
                                                <w:bottom w:val="none" w:sz="0" w:space="0" w:color="auto"/>
                                                <w:right w:val="none" w:sz="0" w:space="0" w:color="auto"/>
                                              </w:divBdr>
                                              <w:divsChild>
                                                <w:div w:id="1900705015">
                                                  <w:marLeft w:val="0"/>
                                                  <w:marRight w:val="0"/>
                                                  <w:marTop w:val="0"/>
                                                  <w:marBottom w:val="0"/>
                                                  <w:divBdr>
                                                    <w:top w:val="none" w:sz="0" w:space="0" w:color="auto"/>
                                                    <w:left w:val="none" w:sz="0" w:space="0" w:color="auto"/>
                                                    <w:bottom w:val="none" w:sz="0" w:space="0" w:color="auto"/>
                                                    <w:right w:val="none" w:sz="0" w:space="0" w:color="auto"/>
                                                  </w:divBdr>
                                                  <w:divsChild>
                                                    <w:div w:id="1185629148">
                                                      <w:marLeft w:val="0"/>
                                                      <w:marRight w:val="0"/>
                                                      <w:marTop w:val="0"/>
                                                      <w:marBottom w:val="0"/>
                                                      <w:divBdr>
                                                        <w:top w:val="none" w:sz="0" w:space="0" w:color="auto"/>
                                                        <w:left w:val="none" w:sz="0" w:space="0" w:color="auto"/>
                                                        <w:bottom w:val="none" w:sz="0" w:space="0" w:color="auto"/>
                                                        <w:right w:val="none" w:sz="0" w:space="0" w:color="auto"/>
                                                      </w:divBdr>
                                                      <w:divsChild>
                                                        <w:div w:id="184852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1815933">
      <w:bodyDiv w:val="1"/>
      <w:marLeft w:val="0"/>
      <w:marRight w:val="0"/>
      <w:marTop w:val="0"/>
      <w:marBottom w:val="0"/>
      <w:divBdr>
        <w:top w:val="none" w:sz="0" w:space="0" w:color="auto"/>
        <w:left w:val="none" w:sz="0" w:space="0" w:color="auto"/>
        <w:bottom w:val="none" w:sz="0" w:space="0" w:color="auto"/>
        <w:right w:val="none" w:sz="0" w:space="0" w:color="auto"/>
      </w:divBdr>
    </w:div>
    <w:div w:id="302926664">
      <w:bodyDiv w:val="1"/>
      <w:marLeft w:val="0"/>
      <w:marRight w:val="0"/>
      <w:marTop w:val="0"/>
      <w:marBottom w:val="0"/>
      <w:divBdr>
        <w:top w:val="none" w:sz="0" w:space="0" w:color="auto"/>
        <w:left w:val="none" w:sz="0" w:space="0" w:color="auto"/>
        <w:bottom w:val="none" w:sz="0" w:space="0" w:color="auto"/>
        <w:right w:val="none" w:sz="0" w:space="0" w:color="auto"/>
      </w:divBdr>
    </w:div>
    <w:div w:id="320430157">
      <w:bodyDiv w:val="1"/>
      <w:marLeft w:val="0"/>
      <w:marRight w:val="0"/>
      <w:marTop w:val="0"/>
      <w:marBottom w:val="0"/>
      <w:divBdr>
        <w:top w:val="none" w:sz="0" w:space="0" w:color="auto"/>
        <w:left w:val="none" w:sz="0" w:space="0" w:color="auto"/>
        <w:bottom w:val="none" w:sz="0" w:space="0" w:color="auto"/>
        <w:right w:val="none" w:sz="0" w:space="0" w:color="auto"/>
      </w:divBdr>
    </w:div>
    <w:div w:id="330106923">
      <w:bodyDiv w:val="1"/>
      <w:marLeft w:val="0"/>
      <w:marRight w:val="0"/>
      <w:marTop w:val="0"/>
      <w:marBottom w:val="0"/>
      <w:divBdr>
        <w:top w:val="none" w:sz="0" w:space="0" w:color="auto"/>
        <w:left w:val="none" w:sz="0" w:space="0" w:color="auto"/>
        <w:bottom w:val="none" w:sz="0" w:space="0" w:color="auto"/>
        <w:right w:val="none" w:sz="0" w:space="0" w:color="auto"/>
      </w:divBdr>
    </w:div>
    <w:div w:id="332488896">
      <w:bodyDiv w:val="1"/>
      <w:marLeft w:val="0"/>
      <w:marRight w:val="0"/>
      <w:marTop w:val="0"/>
      <w:marBottom w:val="0"/>
      <w:divBdr>
        <w:top w:val="none" w:sz="0" w:space="0" w:color="auto"/>
        <w:left w:val="none" w:sz="0" w:space="0" w:color="auto"/>
        <w:bottom w:val="none" w:sz="0" w:space="0" w:color="auto"/>
        <w:right w:val="none" w:sz="0" w:space="0" w:color="auto"/>
      </w:divBdr>
    </w:div>
    <w:div w:id="420182479">
      <w:bodyDiv w:val="1"/>
      <w:marLeft w:val="0"/>
      <w:marRight w:val="0"/>
      <w:marTop w:val="0"/>
      <w:marBottom w:val="0"/>
      <w:divBdr>
        <w:top w:val="none" w:sz="0" w:space="0" w:color="auto"/>
        <w:left w:val="none" w:sz="0" w:space="0" w:color="auto"/>
        <w:bottom w:val="none" w:sz="0" w:space="0" w:color="auto"/>
        <w:right w:val="none" w:sz="0" w:space="0" w:color="auto"/>
      </w:divBdr>
    </w:div>
    <w:div w:id="515579839">
      <w:bodyDiv w:val="1"/>
      <w:marLeft w:val="0"/>
      <w:marRight w:val="0"/>
      <w:marTop w:val="0"/>
      <w:marBottom w:val="0"/>
      <w:divBdr>
        <w:top w:val="none" w:sz="0" w:space="0" w:color="auto"/>
        <w:left w:val="none" w:sz="0" w:space="0" w:color="auto"/>
        <w:bottom w:val="none" w:sz="0" w:space="0" w:color="auto"/>
        <w:right w:val="none" w:sz="0" w:space="0" w:color="auto"/>
      </w:divBdr>
      <w:divsChild>
        <w:div w:id="260725534">
          <w:marLeft w:val="0"/>
          <w:marRight w:val="0"/>
          <w:marTop w:val="0"/>
          <w:marBottom w:val="0"/>
          <w:divBdr>
            <w:top w:val="none" w:sz="0" w:space="0" w:color="auto"/>
            <w:left w:val="none" w:sz="0" w:space="0" w:color="auto"/>
            <w:bottom w:val="none" w:sz="0" w:space="0" w:color="auto"/>
            <w:right w:val="none" w:sz="0" w:space="0" w:color="auto"/>
          </w:divBdr>
          <w:divsChild>
            <w:div w:id="353774869">
              <w:marLeft w:val="0"/>
              <w:marRight w:val="0"/>
              <w:marTop w:val="0"/>
              <w:marBottom w:val="0"/>
              <w:divBdr>
                <w:top w:val="none" w:sz="0" w:space="0" w:color="auto"/>
                <w:left w:val="none" w:sz="0" w:space="0" w:color="auto"/>
                <w:bottom w:val="none" w:sz="0" w:space="0" w:color="auto"/>
                <w:right w:val="none" w:sz="0" w:space="0" w:color="auto"/>
              </w:divBdr>
              <w:divsChild>
                <w:div w:id="2119641512">
                  <w:marLeft w:val="0"/>
                  <w:marRight w:val="0"/>
                  <w:marTop w:val="0"/>
                  <w:marBottom w:val="0"/>
                  <w:divBdr>
                    <w:top w:val="none" w:sz="0" w:space="0" w:color="auto"/>
                    <w:left w:val="none" w:sz="0" w:space="0" w:color="auto"/>
                    <w:bottom w:val="none" w:sz="0" w:space="0" w:color="auto"/>
                    <w:right w:val="none" w:sz="0" w:space="0" w:color="auto"/>
                  </w:divBdr>
                  <w:divsChild>
                    <w:div w:id="2136562107">
                      <w:marLeft w:val="0"/>
                      <w:marRight w:val="0"/>
                      <w:marTop w:val="0"/>
                      <w:marBottom w:val="0"/>
                      <w:divBdr>
                        <w:top w:val="none" w:sz="0" w:space="0" w:color="auto"/>
                        <w:left w:val="none" w:sz="0" w:space="0" w:color="auto"/>
                        <w:bottom w:val="none" w:sz="0" w:space="0" w:color="auto"/>
                        <w:right w:val="none" w:sz="0" w:space="0" w:color="auto"/>
                      </w:divBdr>
                      <w:divsChild>
                        <w:div w:id="1781340245">
                          <w:marLeft w:val="0"/>
                          <w:marRight w:val="0"/>
                          <w:marTop w:val="0"/>
                          <w:marBottom w:val="0"/>
                          <w:divBdr>
                            <w:top w:val="none" w:sz="0" w:space="0" w:color="auto"/>
                            <w:left w:val="none" w:sz="0" w:space="0" w:color="auto"/>
                            <w:bottom w:val="none" w:sz="0" w:space="0" w:color="auto"/>
                            <w:right w:val="none" w:sz="0" w:space="0" w:color="auto"/>
                          </w:divBdr>
                          <w:divsChild>
                            <w:div w:id="1239902395">
                              <w:marLeft w:val="0"/>
                              <w:marRight w:val="0"/>
                              <w:marTop w:val="0"/>
                              <w:marBottom w:val="0"/>
                              <w:divBdr>
                                <w:top w:val="none" w:sz="0" w:space="0" w:color="auto"/>
                                <w:left w:val="none" w:sz="0" w:space="0" w:color="auto"/>
                                <w:bottom w:val="none" w:sz="0" w:space="0" w:color="auto"/>
                                <w:right w:val="none" w:sz="0" w:space="0" w:color="auto"/>
                              </w:divBdr>
                              <w:divsChild>
                                <w:div w:id="112554604">
                                  <w:marLeft w:val="0"/>
                                  <w:marRight w:val="0"/>
                                  <w:marTop w:val="0"/>
                                  <w:marBottom w:val="0"/>
                                  <w:divBdr>
                                    <w:top w:val="none" w:sz="0" w:space="0" w:color="auto"/>
                                    <w:left w:val="none" w:sz="0" w:space="0" w:color="auto"/>
                                    <w:bottom w:val="none" w:sz="0" w:space="0" w:color="auto"/>
                                    <w:right w:val="none" w:sz="0" w:space="0" w:color="auto"/>
                                  </w:divBdr>
                                  <w:divsChild>
                                    <w:div w:id="672150141">
                                      <w:marLeft w:val="0"/>
                                      <w:marRight w:val="0"/>
                                      <w:marTop w:val="0"/>
                                      <w:marBottom w:val="0"/>
                                      <w:divBdr>
                                        <w:top w:val="none" w:sz="0" w:space="0" w:color="auto"/>
                                        <w:left w:val="none" w:sz="0" w:space="0" w:color="auto"/>
                                        <w:bottom w:val="none" w:sz="0" w:space="0" w:color="auto"/>
                                        <w:right w:val="none" w:sz="0" w:space="0" w:color="auto"/>
                                      </w:divBdr>
                                      <w:divsChild>
                                        <w:div w:id="1503468313">
                                          <w:marLeft w:val="0"/>
                                          <w:marRight w:val="0"/>
                                          <w:marTop w:val="0"/>
                                          <w:marBottom w:val="0"/>
                                          <w:divBdr>
                                            <w:top w:val="none" w:sz="0" w:space="0" w:color="auto"/>
                                            <w:left w:val="none" w:sz="0" w:space="0" w:color="auto"/>
                                            <w:bottom w:val="none" w:sz="0" w:space="0" w:color="auto"/>
                                            <w:right w:val="none" w:sz="0" w:space="0" w:color="auto"/>
                                          </w:divBdr>
                                          <w:divsChild>
                                            <w:div w:id="248079826">
                                              <w:marLeft w:val="0"/>
                                              <w:marRight w:val="0"/>
                                              <w:marTop w:val="0"/>
                                              <w:marBottom w:val="0"/>
                                              <w:divBdr>
                                                <w:top w:val="none" w:sz="0" w:space="0" w:color="auto"/>
                                                <w:left w:val="none" w:sz="0" w:space="0" w:color="auto"/>
                                                <w:bottom w:val="none" w:sz="0" w:space="0" w:color="auto"/>
                                                <w:right w:val="none" w:sz="0" w:space="0" w:color="auto"/>
                                              </w:divBdr>
                                              <w:divsChild>
                                                <w:div w:id="1812943808">
                                                  <w:marLeft w:val="0"/>
                                                  <w:marRight w:val="0"/>
                                                  <w:marTop w:val="0"/>
                                                  <w:marBottom w:val="0"/>
                                                  <w:divBdr>
                                                    <w:top w:val="none" w:sz="0" w:space="0" w:color="auto"/>
                                                    <w:left w:val="none" w:sz="0" w:space="0" w:color="auto"/>
                                                    <w:bottom w:val="none" w:sz="0" w:space="0" w:color="auto"/>
                                                    <w:right w:val="none" w:sz="0" w:space="0" w:color="auto"/>
                                                  </w:divBdr>
                                                  <w:divsChild>
                                                    <w:div w:id="560944280">
                                                      <w:marLeft w:val="0"/>
                                                      <w:marRight w:val="0"/>
                                                      <w:marTop w:val="0"/>
                                                      <w:marBottom w:val="0"/>
                                                      <w:divBdr>
                                                        <w:top w:val="none" w:sz="0" w:space="0" w:color="auto"/>
                                                        <w:left w:val="none" w:sz="0" w:space="0" w:color="auto"/>
                                                        <w:bottom w:val="none" w:sz="0" w:space="0" w:color="auto"/>
                                                        <w:right w:val="none" w:sz="0" w:space="0" w:color="auto"/>
                                                      </w:divBdr>
                                                      <w:divsChild>
                                                        <w:div w:id="6463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511588">
          <w:marLeft w:val="0"/>
          <w:marRight w:val="0"/>
          <w:marTop w:val="0"/>
          <w:marBottom w:val="0"/>
          <w:divBdr>
            <w:top w:val="none" w:sz="0" w:space="0" w:color="auto"/>
            <w:left w:val="none" w:sz="0" w:space="0" w:color="auto"/>
            <w:bottom w:val="none" w:sz="0" w:space="0" w:color="auto"/>
            <w:right w:val="none" w:sz="0" w:space="0" w:color="auto"/>
          </w:divBdr>
          <w:divsChild>
            <w:div w:id="1200436415">
              <w:marLeft w:val="0"/>
              <w:marRight w:val="0"/>
              <w:marTop w:val="0"/>
              <w:marBottom w:val="0"/>
              <w:divBdr>
                <w:top w:val="none" w:sz="0" w:space="0" w:color="auto"/>
                <w:left w:val="none" w:sz="0" w:space="0" w:color="auto"/>
                <w:bottom w:val="none" w:sz="0" w:space="0" w:color="auto"/>
                <w:right w:val="none" w:sz="0" w:space="0" w:color="auto"/>
              </w:divBdr>
              <w:divsChild>
                <w:div w:id="42104495">
                  <w:marLeft w:val="0"/>
                  <w:marRight w:val="0"/>
                  <w:marTop w:val="0"/>
                  <w:marBottom w:val="0"/>
                  <w:divBdr>
                    <w:top w:val="none" w:sz="0" w:space="0" w:color="auto"/>
                    <w:left w:val="none" w:sz="0" w:space="0" w:color="auto"/>
                    <w:bottom w:val="none" w:sz="0" w:space="0" w:color="auto"/>
                    <w:right w:val="none" w:sz="0" w:space="0" w:color="auto"/>
                  </w:divBdr>
                  <w:divsChild>
                    <w:div w:id="106872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829556">
      <w:bodyDiv w:val="1"/>
      <w:marLeft w:val="0"/>
      <w:marRight w:val="0"/>
      <w:marTop w:val="0"/>
      <w:marBottom w:val="0"/>
      <w:divBdr>
        <w:top w:val="none" w:sz="0" w:space="0" w:color="auto"/>
        <w:left w:val="none" w:sz="0" w:space="0" w:color="auto"/>
        <w:bottom w:val="none" w:sz="0" w:space="0" w:color="auto"/>
        <w:right w:val="none" w:sz="0" w:space="0" w:color="auto"/>
      </w:divBdr>
    </w:div>
    <w:div w:id="627048583">
      <w:bodyDiv w:val="1"/>
      <w:marLeft w:val="0"/>
      <w:marRight w:val="0"/>
      <w:marTop w:val="0"/>
      <w:marBottom w:val="0"/>
      <w:divBdr>
        <w:top w:val="none" w:sz="0" w:space="0" w:color="auto"/>
        <w:left w:val="none" w:sz="0" w:space="0" w:color="auto"/>
        <w:bottom w:val="none" w:sz="0" w:space="0" w:color="auto"/>
        <w:right w:val="none" w:sz="0" w:space="0" w:color="auto"/>
      </w:divBdr>
      <w:divsChild>
        <w:div w:id="486940778">
          <w:marLeft w:val="0"/>
          <w:marRight w:val="0"/>
          <w:marTop w:val="0"/>
          <w:marBottom w:val="0"/>
          <w:divBdr>
            <w:top w:val="none" w:sz="0" w:space="0" w:color="auto"/>
            <w:left w:val="none" w:sz="0" w:space="0" w:color="auto"/>
            <w:bottom w:val="none" w:sz="0" w:space="0" w:color="auto"/>
            <w:right w:val="none" w:sz="0" w:space="0" w:color="auto"/>
          </w:divBdr>
          <w:divsChild>
            <w:div w:id="1201553680">
              <w:marLeft w:val="0"/>
              <w:marRight w:val="0"/>
              <w:marTop w:val="0"/>
              <w:marBottom w:val="0"/>
              <w:divBdr>
                <w:top w:val="none" w:sz="0" w:space="0" w:color="auto"/>
                <w:left w:val="none" w:sz="0" w:space="0" w:color="auto"/>
                <w:bottom w:val="none" w:sz="0" w:space="0" w:color="auto"/>
                <w:right w:val="none" w:sz="0" w:space="0" w:color="auto"/>
              </w:divBdr>
              <w:divsChild>
                <w:div w:id="44643487">
                  <w:marLeft w:val="0"/>
                  <w:marRight w:val="0"/>
                  <w:marTop w:val="0"/>
                  <w:marBottom w:val="0"/>
                  <w:divBdr>
                    <w:top w:val="none" w:sz="0" w:space="0" w:color="auto"/>
                    <w:left w:val="none" w:sz="0" w:space="0" w:color="auto"/>
                    <w:bottom w:val="none" w:sz="0" w:space="0" w:color="auto"/>
                    <w:right w:val="none" w:sz="0" w:space="0" w:color="auto"/>
                  </w:divBdr>
                  <w:divsChild>
                    <w:div w:id="1477605848">
                      <w:marLeft w:val="0"/>
                      <w:marRight w:val="0"/>
                      <w:marTop w:val="0"/>
                      <w:marBottom w:val="0"/>
                      <w:divBdr>
                        <w:top w:val="none" w:sz="0" w:space="0" w:color="auto"/>
                        <w:left w:val="none" w:sz="0" w:space="0" w:color="auto"/>
                        <w:bottom w:val="none" w:sz="0" w:space="0" w:color="auto"/>
                        <w:right w:val="none" w:sz="0" w:space="0" w:color="auto"/>
                      </w:divBdr>
                      <w:divsChild>
                        <w:div w:id="612640753">
                          <w:marLeft w:val="0"/>
                          <w:marRight w:val="0"/>
                          <w:marTop w:val="0"/>
                          <w:marBottom w:val="0"/>
                          <w:divBdr>
                            <w:top w:val="none" w:sz="0" w:space="0" w:color="auto"/>
                            <w:left w:val="none" w:sz="0" w:space="0" w:color="auto"/>
                            <w:bottom w:val="none" w:sz="0" w:space="0" w:color="auto"/>
                            <w:right w:val="none" w:sz="0" w:space="0" w:color="auto"/>
                          </w:divBdr>
                          <w:divsChild>
                            <w:div w:id="653950068">
                              <w:marLeft w:val="0"/>
                              <w:marRight w:val="0"/>
                              <w:marTop w:val="0"/>
                              <w:marBottom w:val="0"/>
                              <w:divBdr>
                                <w:top w:val="none" w:sz="0" w:space="0" w:color="auto"/>
                                <w:left w:val="none" w:sz="0" w:space="0" w:color="auto"/>
                                <w:bottom w:val="none" w:sz="0" w:space="0" w:color="auto"/>
                                <w:right w:val="none" w:sz="0" w:space="0" w:color="auto"/>
                              </w:divBdr>
                              <w:divsChild>
                                <w:div w:id="1562985121">
                                  <w:marLeft w:val="0"/>
                                  <w:marRight w:val="0"/>
                                  <w:marTop w:val="0"/>
                                  <w:marBottom w:val="0"/>
                                  <w:divBdr>
                                    <w:top w:val="none" w:sz="0" w:space="0" w:color="auto"/>
                                    <w:left w:val="none" w:sz="0" w:space="0" w:color="auto"/>
                                    <w:bottom w:val="none" w:sz="0" w:space="0" w:color="auto"/>
                                    <w:right w:val="none" w:sz="0" w:space="0" w:color="auto"/>
                                  </w:divBdr>
                                  <w:divsChild>
                                    <w:div w:id="633679070">
                                      <w:marLeft w:val="0"/>
                                      <w:marRight w:val="0"/>
                                      <w:marTop w:val="0"/>
                                      <w:marBottom w:val="0"/>
                                      <w:divBdr>
                                        <w:top w:val="none" w:sz="0" w:space="0" w:color="auto"/>
                                        <w:left w:val="none" w:sz="0" w:space="0" w:color="auto"/>
                                        <w:bottom w:val="none" w:sz="0" w:space="0" w:color="auto"/>
                                        <w:right w:val="none" w:sz="0" w:space="0" w:color="auto"/>
                                      </w:divBdr>
                                      <w:divsChild>
                                        <w:div w:id="25063226">
                                          <w:marLeft w:val="0"/>
                                          <w:marRight w:val="0"/>
                                          <w:marTop w:val="0"/>
                                          <w:marBottom w:val="0"/>
                                          <w:divBdr>
                                            <w:top w:val="none" w:sz="0" w:space="0" w:color="auto"/>
                                            <w:left w:val="none" w:sz="0" w:space="0" w:color="auto"/>
                                            <w:bottom w:val="none" w:sz="0" w:space="0" w:color="auto"/>
                                            <w:right w:val="none" w:sz="0" w:space="0" w:color="auto"/>
                                          </w:divBdr>
                                          <w:divsChild>
                                            <w:div w:id="1011105990">
                                              <w:marLeft w:val="0"/>
                                              <w:marRight w:val="0"/>
                                              <w:marTop w:val="0"/>
                                              <w:marBottom w:val="0"/>
                                              <w:divBdr>
                                                <w:top w:val="none" w:sz="0" w:space="0" w:color="auto"/>
                                                <w:left w:val="none" w:sz="0" w:space="0" w:color="auto"/>
                                                <w:bottom w:val="none" w:sz="0" w:space="0" w:color="auto"/>
                                                <w:right w:val="none" w:sz="0" w:space="0" w:color="auto"/>
                                              </w:divBdr>
                                              <w:divsChild>
                                                <w:div w:id="1558663766">
                                                  <w:marLeft w:val="0"/>
                                                  <w:marRight w:val="0"/>
                                                  <w:marTop w:val="0"/>
                                                  <w:marBottom w:val="0"/>
                                                  <w:divBdr>
                                                    <w:top w:val="none" w:sz="0" w:space="0" w:color="auto"/>
                                                    <w:left w:val="none" w:sz="0" w:space="0" w:color="auto"/>
                                                    <w:bottom w:val="none" w:sz="0" w:space="0" w:color="auto"/>
                                                    <w:right w:val="none" w:sz="0" w:space="0" w:color="auto"/>
                                                  </w:divBdr>
                                                  <w:divsChild>
                                                    <w:div w:id="1911622219">
                                                      <w:marLeft w:val="0"/>
                                                      <w:marRight w:val="0"/>
                                                      <w:marTop w:val="0"/>
                                                      <w:marBottom w:val="0"/>
                                                      <w:divBdr>
                                                        <w:top w:val="none" w:sz="0" w:space="0" w:color="auto"/>
                                                        <w:left w:val="none" w:sz="0" w:space="0" w:color="auto"/>
                                                        <w:bottom w:val="none" w:sz="0" w:space="0" w:color="auto"/>
                                                        <w:right w:val="none" w:sz="0" w:space="0" w:color="auto"/>
                                                      </w:divBdr>
                                                      <w:divsChild>
                                                        <w:div w:id="8947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6030587">
      <w:bodyDiv w:val="1"/>
      <w:marLeft w:val="0"/>
      <w:marRight w:val="0"/>
      <w:marTop w:val="0"/>
      <w:marBottom w:val="0"/>
      <w:divBdr>
        <w:top w:val="none" w:sz="0" w:space="0" w:color="auto"/>
        <w:left w:val="none" w:sz="0" w:space="0" w:color="auto"/>
        <w:bottom w:val="none" w:sz="0" w:space="0" w:color="auto"/>
        <w:right w:val="none" w:sz="0" w:space="0" w:color="auto"/>
      </w:divBdr>
    </w:div>
    <w:div w:id="688069848">
      <w:bodyDiv w:val="1"/>
      <w:marLeft w:val="0"/>
      <w:marRight w:val="0"/>
      <w:marTop w:val="0"/>
      <w:marBottom w:val="0"/>
      <w:divBdr>
        <w:top w:val="none" w:sz="0" w:space="0" w:color="auto"/>
        <w:left w:val="none" w:sz="0" w:space="0" w:color="auto"/>
        <w:bottom w:val="none" w:sz="0" w:space="0" w:color="auto"/>
        <w:right w:val="none" w:sz="0" w:space="0" w:color="auto"/>
      </w:divBdr>
    </w:div>
    <w:div w:id="746193922">
      <w:bodyDiv w:val="1"/>
      <w:marLeft w:val="0"/>
      <w:marRight w:val="0"/>
      <w:marTop w:val="0"/>
      <w:marBottom w:val="0"/>
      <w:divBdr>
        <w:top w:val="none" w:sz="0" w:space="0" w:color="auto"/>
        <w:left w:val="none" w:sz="0" w:space="0" w:color="auto"/>
        <w:bottom w:val="none" w:sz="0" w:space="0" w:color="auto"/>
        <w:right w:val="none" w:sz="0" w:space="0" w:color="auto"/>
      </w:divBdr>
    </w:div>
    <w:div w:id="764768528">
      <w:bodyDiv w:val="1"/>
      <w:marLeft w:val="0"/>
      <w:marRight w:val="0"/>
      <w:marTop w:val="0"/>
      <w:marBottom w:val="0"/>
      <w:divBdr>
        <w:top w:val="none" w:sz="0" w:space="0" w:color="auto"/>
        <w:left w:val="none" w:sz="0" w:space="0" w:color="auto"/>
        <w:bottom w:val="none" w:sz="0" w:space="0" w:color="auto"/>
        <w:right w:val="none" w:sz="0" w:space="0" w:color="auto"/>
      </w:divBdr>
    </w:div>
    <w:div w:id="914782591">
      <w:bodyDiv w:val="1"/>
      <w:marLeft w:val="0"/>
      <w:marRight w:val="0"/>
      <w:marTop w:val="0"/>
      <w:marBottom w:val="0"/>
      <w:divBdr>
        <w:top w:val="none" w:sz="0" w:space="0" w:color="auto"/>
        <w:left w:val="none" w:sz="0" w:space="0" w:color="auto"/>
        <w:bottom w:val="none" w:sz="0" w:space="0" w:color="auto"/>
        <w:right w:val="none" w:sz="0" w:space="0" w:color="auto"/>
      </w:divBdr>
    </w:div>
    <w:div w:id="922184946">
      <w:bodyDiv w:val="1"/>
      <w:marLeft w:val="0"/>
      <w:marRight w:val="0"/>
      <w:marTop w:val="0"/>
      <w:marBottom w:val="0"/>
      <w:divBdr>
        <w:top w:val="none" w:sz="0" w:space="0" w:color="auto"/>
        <w:left w:val="none" w:sz="0" w:space="0" w:color="auto"/>
        <w:bottom w:val="none" w:sz="0" w:space="0" w:color="auto"/>
        <w:right w:val="none" w:sz="0" w:space="0" w:color="auto"/>
      </w:divBdr>
    </w:div>
    <w:div w:id="982852045">
      <w:bodyDiv w:val="1"/>
      <w:marLeft w:val="0"/>
      <w:marRight w:val="0"/>
      <w:marTop w:val="0"/>
      <w:marBottom w:val="0"/>
      <w:divBdr>
        <w:top w:val="none" w:sz="0" w:space="0" w:color="auto"/>
        <w:left w:val="none" w:sz="0" w:space="0" w:color="auto"/>
        <w:bottom w:val="none" w:sz="0" w:space="0" w:color="auto"/>
        <w:right w:val="none" w:sz="0" w:space="0" w:color="auto"/>
      </w:divBdr>
    </w:div>
    <w:div w:id="1205213987">
      <w:bodyDiv w:val="1"/>
      <w:marLeft w:val="0"/>
      <w:marRight w:val="0"/>
      <w:marTop w:val="0"/>
      <w:marBottom w:val="0"/>
      <w:divBdr>
        <w:top w:val="none" w:sz="0" w:space="0" w:color="auto"/>
        <w:left w:val="none" w:sz="0" w:space="0" w:color="auto"/>
        <w:bottom w:val="none" w:sz="0" w:space="0" w:color="auto"/>
        <w:right w:val="none" w:sz="0" w:space="0" w:color="auto"/>
      </w:divBdr>
    </w:div>
    <w:div w:id="1322734514">
      <w:bodyDiv w:val="1"/>
      <w:marLeft w:val="0"/>
      <w:marRight w:val="0"/>
      <w:marTop w:val="0"/>
      <w:marBottom w:val="0"/>
      <w:divBdr>
        <w:top w:val="none" w:sz="0" w:space="0" w:color="auto"/>
        <w:left w:val="none" w:sz="0" w:space="0" w:color="auto"/>
        <w:bottom w:val="none" w:sz="0" w:space="0" w:color="auto"/>
        <w:right w:val="none" w:sz="0" w:space="0" w:color="auto"/>
      </w:divBdr>
    </w:div>
    <w:div w:id="1489709934">
      <w:bodyDiv w:val="1"/>
      <w:marLeft w:val="0"/>
      <w:marRight w:val="0"/>
      <w:marTop w:val="0"/>
      <w:marBottom w:val="0"/>
      <w:divBdr>
        <w:top w:val="none" w:sz="0" w:space="0" w:color="auto"/>
        <w:left w:val="none" w:sz="0" w:space="0" w:color="auto"/>
        <w:bottom w:val="none" w:sz="0" w:space="0" w:color="auto"/>
        <w:right w:val="none" w:sz="0" w:space="0" w:color="auto"/>
      </w:divBdr>
    </w:div>
    <w:div w:id="1525746073">
      <w:bodyDiv w:val="1"/>
      <w:marLeft w:val="0"/>
      <w:marRight w:val="0"/>
      <w:marTop w:val="0"/>
      <w:marBottom w:val="0"/>
      <w:divBdr>
        <w:top w:val="none" w:sz="0" w:space="0" w:color="auto"/>
        <w:left w:val="none" w:sz="0" w:space="0" w:color="auto"/>
        <w:bottom w:val="none" w:sz="0" w:space="0" w:color="auto"/>
        <w:right w:val="none" w:sz="0" w:space="0" w:color="auto"/>
      </w:divBdr>
    </w:div>
    <w:div w:id="1533301563">
      <w:bodyDiv w:val="1"/>
      <w:marLeft w:val="0"/>
      <w:marRight w:val="0"/>
      <w:marTop w:val="0"/>
      <w:marBottom w:val="0"/>
      <w:divBdr>
        <w:top w:val="none" w:sz="0" w:space="0" w:color="auto"/>
        <w:left w:val="none" w:sz="0" w:space="0" w:color="auto"/>
        <w:bottom w:val="none" w:sz="0" w:space="0" w:color="auto"/>
        <w:right w:val="none" w:sz="0" w:space="0" w:color="auto"/>
      </w:divBdr>
    </w:div>
    <w:div w:id="1673726603">
      <w:bodyDiv w:val="1"/>
      <w:marLeft w:val="0"/>
      <w:marRight w:val="0"/>
      <w:marTop w:val="0"/>
      <w:marBottom w:val="0"/>
      <w:divBdr>
        <w:top w:val="none" w:sz="0" w:space="0" w:color="auto"/>
        <w:left w:val="none" w:sz="0" w:space="0" w:color="auto"/>
        <w:bottom w:val="none" w:sz="0" w:space="0" w:color="auto"/>
        <w:right w:val="none" w:sz="0" w:space="0" w:color="auto"/>
      </w:divBdr>
      <w:divsChild>
        <w:div w:id="613439663">
          <w:marLeft w:val="0"/>
          <w:marRight w:val="0"/>
          <w:marTop w:val="0"/>
          <w:marBottom w:val="0"/>
          <w:divBdr>
            <w:top w:val="none" w:sz="0" w:space="0" w:color="auto"/>
            <w:left w:val="none" w:sz="0" w:space="0" w:color="auto"/>
            <w:bottom w:val="none" w:sz="0" w:space="0" w:color="auto"/>
            <w:right w:val="none" w:sz="0" w:space="0" w:color="auto"/>
          </w:divBdr>
          <w:divsChild>
            <w:div w:id="438136277">
              <w:marLeft w:val="0"/>
              <w:marRight w:val="0"/>
              <w:marTop w:val="0"/>
              <w:marBottom w:val="0"/>
              <w:divBdr>
                <w:top w:val="none" w:sz="0" w:space="0" w:color="auto"/>
                <w:left w:val="none" w:sz="0" w:space="0" w:color="auto"/>
                <w:bottom w:val="none" w:sz="0" w:space="0" w:color="auto"/>
                <w:right w:val="none" w:sz="0" w:space="0" w:color="auto"/>
              </w:divBdr>
              <w:divsChild>
                <w:div w:id="557129480">
                  <w:marLeft w:val="0"/>
                  <w:marRight w:val="0"/>
                  <w:marTop w:val="0"/>
                  <w:marBottom w:val="0"/>
                  <w:divBdr>
                    <w:top w:val="none" w:sz="0" w:space="0" w:color="auto"/>
                    <w:left w:val="none" w:sz="0" w:space="0" w:color="auto"/>
                    <w:bottom w:val="none" w:sz="0" w:space="0" w:color="auto"/>
                    <w:right w:val="none" w:sz="0" w:space="0" w:color="auto"/>
                  </w:divBdr>
                  <w:divsChild>
                    <w:div w:id="1636180164">
                      <w:marLeft w:val="0"/>
                      <w:marRight w:val="0"/>
                      <w:marTop w:val="0"/>
                      <w:marBottom w:val="0"/>
                      <w:divBdr>
                        <w:top w:val="none" w:sz="0" w:space="0" w:color="auto"/>
                        <w:left w:val="none" w:sz="0" w:space="0" w:color="auto"/>
                        <w:bottom w:val="none" w:sz="0" w:space="0" w:color="auto"/>
                        <w:right w:val="none" w:sz="0" w:space="0" w:color="auto"/>
                      </w:divBdr>
                      <w:divsChild>
                        <w:div w:id="1609121158">
                          <w:marLeft w:val="0"/>
                          <w:marRight w:val="0"/>
                          <w:marTop w:val="0"/>
                          <w:marBottom w:val="0"/>
                          <w:divBdr>
                            <w:top w:val="none" w:sz="0" w:space="0" w:color="auto"/>
                            <w:left w:val="none" w:sz="0" w:space="0" w:color="auto"/>
                            <w:bottom w:val="none" w:sz="0" w:space="0" w:color="auto"/>
                            <w:right w:val="none" w:sz="0" w:space="0" w:color="auto"/>
                          </w:divBdr>
                          <w:divsChild>
                            <w:div w:id="1109005189">
                              <w:marLeft w:val="0"/>
                              <w:marRight w:val="0"/>
                              <w:marTop w:val="0"/>
                              <w:marBottom w:val="0"/>
                              <w:divBdr>
                                <w:top w:val="none" w:sz="0" w:space="0" w:color="auto"/>
                                <w:left w:val="none" w:sz="0" w:space="0" w:color="auto"/>
                                <w:bottom w:val="none" w:sz="0" w:space="0" w:color="auto"/>
                                <w:right w:val="none" w:sz="0" w:space="0" w:color="auto"/>
                              </w:divBdr>
                              <w:divsChild>
                                <w:div w:id="86734735">
                                  <w:marLeft w:val="0"/>
                                  <w:marRight w:val="0"/>
                                  <w:marTop w:val="0"/>
                                  <w:marBottom w:val="0"/>
                                  <w:divBdr>
                                    <w:top w:val="none" w:sz="0" w:space="0" w:color="auto"/>
                                    <w:left w:val="none" w:sz="0" w:space="0" w:color="auto"/>
                                    <w:bottom w:val="none" w:sz="0" w:space="0" w:color="auto"/>
                                    <w:right w:val="none" w:sz="0" w:space="0" w:color="auto"/>
                                  </w:divBdr>
                                  <w:divsChild>
                                    <w:div w:id="700664637">
                                      <w:marLeft w:val="0"/>
                                      <w:marRight w:val="0"/>
                                      <w:marTop w:val="0"/>
                                      <w:marBottom w:val="0"/>
                                      <w:divBdr>
                                        <w:top w:val="none" w:sz="0" w:space="0" w:color="auto"/>
                                        <w:left w:val="none" w:sz="0" w:space="0" w:color="auto"/>
                                        <w:bottom w:val="none" w:sz="0" w:space="0" w:color="auto"/>
                                        <w:right w:val="none" w:sz="0" w:space="0" w:color="auto"/>
                                      </w:divBdr>
                                      <w:divsChild>
                                        <w:div w:id="1752114533">
                                          <w:marLeft w:val="0"/>
                                          <w:marRight w:val="0"/>
                                          <w:marTop w:val="0"/>
                                          <w:marBottom w:val="0"/>
                                          <w:divBdr>
                                            <w:top w:val="none" w:sz="0" w:space="0" w:color="auto"/>
                                            <w:left w:val="none" w:sz="0" w:space="0" w:color="auto"/>
                                            <w:bottom w:val="none" w:sz="0" w:space="0" w:color="auto"/>
                                            <w:right w:val="none" w:sz="0" w:space="0" w:color="auto"/>
                                          </w:divBdr>
                                          <w:divsChild>
                                            <w:div w:id="1144589996">
                                              <w:marLeft w:val="0"/>
                                              <w:marRight w:val="0"/>
                                              <w:marTop w:val="0"/>
                                              <w:marBottom w:val="0"/>
                                              <w:divBdr>
                                                <w:top w:val="none" w:sz="0" w:space="0" w:color="auto"/>
                                                <w:left w:val="none" w:sz="0" w:space="0" w:color="auto"/>
                                                <w:bottom w:val="none" w:sz="0" w:space="0" w:color="auto"/>
                                                <w:right w:val="none" w:sz="0" w:space="0" w:color="auto"/>
                                              </w:divBdr>
                                              <w:divsChild>
                                                <w:div w:id="1932355820">
                                                  <w:marLeft w:val="0"/>
                                                  <w:marRight w:val="0"/>
                                                  <w:marTop w:val="0"/>
                                                  <w:marBottom w:val="0"/>
                                                  <w:divBdr>
                                                    <w:top w:val="none" w:sz="0" w:space="0" w:color="auto"/>
                                                    <w:left w:val="none" w:sz="0" w:space="0" w:color="auto"/>
                                                    <w:bottom w:val="none" w:sz="0" w:space="0" w:color="auto"/>
                                                    <w:right w:val="none" w:sz="0" w:space="0" w:color="auto"/>
                                                  </w:divBdr>
                                                  <w:divsChild>
                                                    <w:div w:id="1441796514">
                                                      <w:marLeft w:val="0"/>
                                                      <w:marRight w:val="0"/>
                                                      <w:marTop w:val="0"/>
                                                      <w:marBottom w:val="0"/>
                                                      <w:divBdr>
                                                        <w:top w:val="none" w:sz="0" w:space="0" w:color="auto"/>
                                                        <w:left w:val="none" w:sz="0" w:space="0" w:color="auto"/>
                                                        <w:bottom w:val="none" w:sz="0" w:space="0" w:color="auto"/>
                                                        <w:right w:val="none" w:sz="0" w:space="0" w:color="auto"/>
                                                      </w:divBdr>
                                                      <w:divsChild>
                                                        <w:div w:id="21982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8636347">
          <w:marLeft w:val="0"/>
          <w:marRight w:val="0"/>
          <w:marTop w:val="0"/>
          <w:marBottom w:val="0"/>
          <w:divBdr>
            <w:top w:val="none" w:sz="0" w:space="0" w:color="auto"/>
            <w:left w:val="none" w:sz="0" w:space="0" w:color="auto"/>
            <w:bottom w:val="none" w:sz="0" w:space="0" w:color="auto"/>
            <w:right w:val="none" w:sz="0" w:space="0" w:color="auto"/>
          </w:divBdr>
          <w:divsChild>
            <w:div w:id="2103135965">
              <w:marLeft w:val="0"/>
              <w:marRight w:val="0"/>
              <w:marTop w:val="0"/>
              <w:marBottom w:val="0"/>
              <w:divBdr>
                <w:top w:val="none" w:sz="0" w:space="0" w:color="auto"/>
                <w:left w:val="none" w:sz="0" w:space="0" w:color="auto"/>
                <w:bottom w:val="none" w:sz="0" w:space="0" w:color="auto"/>
                <w:right w:val="none" w:sz="0" w:space="0" w:color="auto"/>
              </w:divBdr>
              <w:divsChild>
                <w:div w:id="459227317">
                  <w:marLeft w:val="0"/>
                  <w:marRight w:val="0"/>
                  <w:marTop w:val="0"/>
                  <w:marBottom w:val="0"/>
                  <w:divBdr>
                    <w:top w:val="none" w:sz="0" w:space="0" w:color="auto"/>
                    <w:left w:val="none" w:sz="0" w:space="0" w:color="auto"/>
                    <w:bottom w:val="none" w:sz="0" w:space="0" w:color="auto"/>
                    <w:right w:val="none" w:sz="0" w:space="0" w:color="auto"/>
                  </w:divBdr>
                  <w:divsChild>
                    <w:div w:id="203745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142422">
      <w:bodyDiv w:val="1"/>
      <w:marLeft w:val="0"/>
      <w:marRight w:val="0"/>
      <w:marTop w:val="0"/>
      <w:marBottom w:val="0"/>
      <w:divBdr>
        <w:top w:val="none" w:sz="0" w:space="0" w:color="auto"/>
        <w:left w:val="none" w:sz="0" w:space="0" w:color="auto"/>
        <w:bottom w:val="none" w:sz="0" w:space="0" w:color="auto"/>
        <w:right w:val="none" w:sz="0" w:space="0" w:color="auto"/>
      </w:divBdr>
    </w:div>
    <w:div w:id="1959028496">
      <w:bodyDiv w:val="1"/>
      <w:marLeft w:val="0"/>
      <w:marRight w:val="0"/>
      <w:marTop w:val="0"/>
      <w:marBottom w:val="0"/>
      <w:divBdr>
        <w:top w:val="none" w:sz="0" w:space="0" w:color="auto"/>
        <w:left w:val="none" w:sz="0" w:space="0" w:color="auto"/>
        <w:bottom w:val="none" w:sz="0" w:space="0" w:color="auto"/>
        <w:right w:val="none" w:sz="0" w:space="0" w:color="auto"/>
      </w:divBdr>
    </w:div>
    <w:div w:id="2018533899">
      <w:bodyDiv w:val="1"/>
      <w:marLeft w:val="0"/>
      <w:marRight w:val="0"/>
      <w:marTop w:val="0"/>
      <w:marBottom w:val="0"/>
      <w:divBdr>
        <w:top w:val="none" w:sz="0" w:space="0" w:color="auto"/>
        <w:left w:val="none" w:sz="0" w:space="0" w:color="auto"/>
        <w:bottom w:val="none" w:sz="0" w:space="0" w:color="auto"/>
        <w:right w:val="none" w:sz="0" w:space="0" w:color="auto"/>
      </w:divBdr>
    </w:div>
    <w:div w:id="2064939412">
      <w:bodyDiv w:val="1"/>
      <w:marLeft w:val="0"/>
      <w:marRight w:val="0"/>
      <w:marTop w:val="0"/>
      <w:marBottom w:val="0"/>
      <w:divBdr>
        <w:top w:val="none" w:sz="0" w:space="0" w:color="auto"/>
        <w:left w:val="none" w:sz="0" w:space="0" w:color="auto"/>
        <w:bottom w:val="none" w:sz="0" w:space="0" w:color="auto"/>
        <w:right w:val="none" w:sz="0" w:space="0" w:color="auto"/>
      </w:divBdr>
    </w:div>
    <w:div w:id="2074964578">
      <w:bodyDiv w:val="1"/>
      <w:marLeft w:val="0"/>
      <w:marRight w:val="0"/>
      <w:marTop w:val="0"/>
      <w:marBottom w:val="0"/>
      <w:divBdr>
        <w:top w:val="none" w:sz="0" w:space="0" w:color="auto"/>
        <w:left w:val="none" w:sz="0" w:space="0" w:color="auto"/>
        <w:bottom w:val="none" w:sz="0" w:space="0" w:color="auto"/>
        <w:right w:val="none" w:sz="0" w:space="0" w:color="auto"/>
      </w:divBdr>
    </w:div>
    <w:div w:id="210248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15/chem-2018-004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sciencedirect.com/science/article/pii/S2005290111600204?via=ihub" TargetMode="External"/><Relationship Id="rId4" Type="http://schemas.openxmlformats.org/officeDocument/2006/relationships/webSettings" Target="webSettings.xml"/><Relationship Id="rId9" Type="http://schemas.openxmlformats.org/officeDocument/2006/relationships/hyperlink" Target="https://pubchem.ncbi.nlm.nih.gov/compound/Methyl-ethyl-keton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2264</Words>
  <Characters>12911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rakshana umakanth</dc:creator>
  <cp:keywords/>
  <dc:description/>
  <cp:lastModifiedBy>SDI 1084</cp:lastModifiedBy>
  <cp:revision>22</cp:revision>
  <dcterms:created xsi:type="dcterms:W3CDTF">2025-02-01T14:00:00Z</dcterms:created>
  <dcterms:modified xsi:type="dcterms:W3CDTF">2025-02-03T10:15:00Z</dcterms:modified>
</cp:coreProperties>
</file>