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E18B3" w14:textId="1C94C7F5" w:rsidR="00754C9A" w:rsidRDefault="00E50834" w:rsidP="00441B6F">
      <w:pPr>
        <w:pStyle w:val="Title"/>
        <w:spacing w:after="0"/>
        <w:jc w:val="both"/>
        <w:rPr>
          <w:rFonts w:ascii="Arial" w:hAnsi="Arial" w:cs="Arial"/>
        </w:rPr>
      </w:pPr>
      <w:r w:rsidRPr="00E50834">
        <w:rPr>
          <w:rFonts w:ascii="Arial" w:hAnsi="Arial" w:cs="Arial"/>
        </w:rPr>
        <w:t>Original Research Article</w:t>
      </w:r>
    </w:p>
    <w:p w14:paraId="04ED2639" w14:textId="77777777" w:rsidR="00E50834" w:rsidRDefault="00E50834" w:rsidP="00441B6F">
      <w:pPr>
        <w:pStyle w:val="Title"/>
        <w:spacing w:after="0"/>
        <w:jc w:val="both"/>
        <w:rPr>
          <w:rFonts w:ascii="Arial" w:hAnsi="Arial" w:cs="Arial"/>
        </w:rPr>
      </w:pPr>
    </w:p>
    <w:p w14:paraId="43FDE398" w14:textId="0C25092F" w:rsidR="00A258C3" w:rsidRDefault="00DA29EB" w:rsidP="00DA29EB">
      <w:pPr>
        <w:pStyle w:val="Author"/>
        <w:spacing w:line="240" w:lineRule="auto"/>
        <w:rPr>
          <w:rFonts w:ascii="Arial" w:hAnsi="Arial" w:cs="Arial"/>
          <w:bCs/>
          <w:iCs/>
          <w:kern w:val="28"/>
          <w:sz w:val="36"/>
        </w:rPr>
      </w:pPr>
      <w:r w:rsidRPr="005F0019">
        <w:rPr>
          <w:rFonts w:ascii="Arial" w:hAnsi="Arial" w:cs="Arial"/>
          <w:bCs/>
          <w:iCs/>
          <w:kern w:val="28"/>
          <w:sz w:val="36"/>
        </w:rPr>
        <w:t>Antioxidant and antiviral activitie</w:t>
      </w:r>
      <w:r w:rsidR="00F10AFA">
        <w:rPr>
          <w:rFonts w:ascii="Arial" w:hAnsi="Arial" w:cs="Arial"/>
          <w:bCs/>
          <w:iCs/>
          <w:kern w:val="28"/>
          <w:sz w:val="36"/>
        </w:rPr>
        <w:t>s</w:t>
      </w:r>
      <w:r w:rsidRPr="005F0019">
        <w:rPr>
          <w:rFonts w:ascii="Arial" w:hAnsi="Arial" w:cs="Arial"/>
          <w:bCs/>
          <w:iCs/>
          <w:kern w:val="28"/>
          <w:sz w:val="36"/>
        </w:rPr>
        <w:t xml:space="preserve"> against herpes simplex virus type 1</w:t>
      </w:r>
      <w:r w:rsidR="00FD5265">
        <w:rPr>
          <w:rFonts w:ascii="Arial" w:hAnsi="Arial" w:cs="Arial"/>
          <w:bCs/>
          <w:iCs/>
          <w:kern w:val="28"/>
          <w:sz w:val="36"/>
        </w:rPr>
        <w:t xml:space="preserve"> of the </w:t>
      </w:r>
      <w:proofErr w:type="spellStart"/>
      <w:r w:rsidR="00FD5265">
        <w:rPr>
          <w:rFonts w:ascii="Arial" w:hAnsi="Arial" w:cs="Arial"/>
          <w:bCs/>
          <w:iCs/>
          <w:kern w:val="28"/>
          <w:sz w:val="36"/>
        </w:rPr>
        <w:t>ulvan</w:t>
      </w:r>
      <w:proofErr w:type="spellEnd"/>
      <w:r w:rsidRPr="005F0019">
        <w:rPr>
          <w:rFonts w:ascii="Arial" w:hAnsi="Arial" w:cs="Arial"/>
          <w:bCs/>
          <w:iCs/>
          <w:kern w:val="28"/>
          <w:sz w:val="36"/>
        </w:rPr>
        <w:t xml:space="preserve"> extracted from </w:t>
      </w:r>
      <w:r w:rsidRPr="00C01DCD">
        <w:rPr>
          <w:rFonts w:ascii="Arial" w:hAnsi="Arial" w:cs="Arial"/>
          <w:bCs/>
          <w:i/>
          <w:kern w:val="28"/>
          <w:sz w:val="36"/>
        </w:rPr>
        <w:t>Ulva Lactuca</w:t>
      </w:r>
    </w:p>
    <w:p w14:paraId="3B3677E8" w14:textId="77777777" w:rsidR="00DA29EB" w:rsidRPr="00790ADA" w:rsidRDefault="00DA29EB" w:rsidP="00441B6F">
      <w:pPr>
        <w:pStyle w:val="Author"/>
        <w:spacing w:line="240" w:lineRule="auto"/>
        <w:jc w:val="both"/>
        <w:rPr>
          <w:rFonts w:ascii="Arial" w:hAnsi="Arial" w:cs="Arial"/>
          <w:sz w:val="36"/>
        </w:rPr>
      </w:pPr>
    </w:p>
    <w:p w14:paraId="52E8441B" w14:textId="1611F39C" w:rsidR="00EC66B9" w:rsidRPr="00EC66B9" w:rsidRDefault="00EC66B9" w:rsidP="00EC66B9">
      <w:pPr>
        <w:pStyle w:val="Affiliation"/>
        <w:rPr>
          <w:rFonts w:ascii="Arial" w:hAnsi="Arial" w:cs="Arial"/>
          <w:iCs/>
        </w:rPr>
      </w:pPr>
    </w:p>
    <w:p w14:paraId="1E14049A" w14:textId="77777777" w:rsidR="00B502CD" w:rsidRPr="00B502CD" w:rsidRDefault="00B502CD" w:rsidP="00F46622">
      <w:pPr>
        <w:pStyle w:val="Affiliation"/>
        <w:spacing w:after="0" w:line="240" w:lineRule="auto"/>
        <w:jc w:val="left"/>
        <w:rPr>
          <w:rFonts w:ascii="Arial" w:hAnsi="Arial" w:cs="Arial"/>
          <w:iCs/>
        </w:rPr>
      </w:pPr>
    </w:p>
    <w:p w14:paraId="7A9F5F60" w14:textId="77777777" w:rsidR="00790ADA" w:rsidRDefault="00790ADA" w:rsidP="00441B6F">
      <w:pPr>
        <w:pStyle w:val="Affiliation"/>
        <w:spacing w:after="0" w:line="240" w:lineRule="auto"/>
        <w:jc w:val="both"/>
        <w:rPr>
          <w:rFonts w:ascii="Arial" w:hAnsi="Arial" w:cs="Arial"/>
        </w:rPr>
      </w:pPr>
    </w:p>
    <w:p w14:paraId="4F1AEB9F" w14:textId="77777777" w:rsidR="002C57D2" w:rsidRPr="00FB3A86" w:rsidRDefault="002C57D2" w:rsidP="00441B6F">
      <w:pPr>
        <w:pStyle w:val="Affiliation"/>
        <w:spacing w:after="0" w:line="240" w:lineRule="auto"/>
        <w:jc w:val="both"/>
        <w:rPr>
          <w:rFonts w:ascii="Arial" w:hAnsi="Arial" w:cs="Arial"/>
        </w:rPr>
      </w:pPr>
    </w:p>
    <w:p w14:paraId="56CE1571" w14:textId="7EB3036B" w:rsidR="00B01FCD" w:rsidRPr="00FB3A86" w:rsidRDefault="00C33762" w:rsidP="00441B6F">
      <w:pPr>
        <w:pStyle w:val="Copyright"/>
        <w:spacing w:after="0" w:line="240" w:lineRule="auto"/>
        <w:jc w:val="both"/>
        <w:rPr>
          <w:rFonts w:ascii="Arial" w:hAnsi="Arial" w:cs="Arial"/>
        </w:rPr>
        <w:sectPr w:rsidR="00B01FCD" w:rsidRPr="00FB3A86" w:rsidSect="00F46622">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14:anchorId="57756AC3" wp14:editId="7DAD5C18">
                <wp:extent cx="5303520" cy="635"/>
                <wp:effectExtent l="17145" t="9525" r="13335" b="9525"/>
                <wp:docPr id="553562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D9894D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19725B" w14:textId="5E6A281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44F2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D2AB4" w14:paraId="33827E8A" w14:textId="77777777" w:rsidTr="001E44FE">
        <w:tc>
          <w:tcPr>
            <w:tcW w:w="9576" w:type="dxa"/>
            <w:shd w:val="clear" w:color="auto" w:fill="F2F2F2"/>
          </w:tcPr>
          <w:p w14:paraId="5A7B130E" w14:textId="4ACEF04A" w:rsidR="007E0E0D" w:rsidRPr="002D2AB4" w:rsidRDefault="00BA1B01" w:rsidP="00441B6F">
            <w:pPr>
              <w:pStyle w:val="Body"/>
              <w:spacing w:after="0"/>
              <w:rPr>
                <w:rFonts w:ascii="Arial" w:eastAsia="Calibri" w:hAnsi="Arial" w:cs="Arial"/>
                <w:szCs w:val="22"/>
              </w:rPr>
            </w:pPr>
            <w:r w:rsidRPr="002D2AB4">
              <w:rPr>
                <w:rFonts w:ascii="Arial" w:eastAsia="Calibri" w:hAnsi="Arial" w:cs="Arial"/>
                <w:b/>
                <w:szCs w:val="22"/>
              </w:rPr>
              <w:t>Aims:</w:t>
            </w:r>
            <w:r w:rsidR="003C5B8A" w:rsidRPr="002D2AB4">
              <w:rPr>
                <w:rFonts w:ascii="Arial" w:eastAsia="Calibri" w:hAnsi="Arial" w:cs="Arial"/>
                <w:b/>
                <w:szCs w:val="22"/>
              </w:rPr>
              <w:t xml:space="preserve"> </w:t>
            </w:r>
            <w:r w:rsidR="00391D26" w:rsidRPr="002D2AB4">
              <w:rPr>
                <w:rFonts w:ascii="Arial" w:eastAsia="Calibri" w:hAnsi="Arial" w:cs="Arial"/>
                <w:szCs w:val="22"/>
                <w:lang w:val="pt-BR"/>
              </w:rPr>
              <w:t xml:space="preserve">Evaluation of cytotoxic, antioxidant, antibacterial and antiviral activities of ulvan polysaccharide, extracted from </w:t>
            </w:r>
            <w:r w:rsidR="00391D26" w:rsidRPr="002D2AB4">
              <w:rPr>
                <w:rFonts w:ascii="Arial" w:eastAsia="Calibri" w:hAnsi="Arial" w:cs="Arial"/>
                <w:i/>
                <w:iCs/>
                <w:szCs w:val="22"/>
                <w:lang w:val="pt-BR"/>
              </w:rPr>
              <w:t>Ulva lactuca</w:t>
            </w:r>
            <w:r w:rsidR="00391D26" w:rsidRPr="002D2AB4">
              <w:rPr>
                <w:rFonts w:ascii="Arial" w:eastAsia="Calibri" w:hAnsi="Arial" w:cs="Arial"/>
                <w:szCs w:val="22"/>
                <w:lang w:val="pt-BR"/>
              </w:rPr>
              <w:t>, with emphasis on action against herpesvirus type 1 (HSV-1).</w:t>
            </w:r>
          </w:p>
          <w:p w14:paraId="37A42BF8" w14:textId="68EFFC84" w:rsidR="00BA1B01" w:rsidRPr="002D2AB4" w:rsidRDefault="00BA1B01" w:rsidP="00441B6F">
            <w:pPr>
              <w:pStyle w:val="Body"/>
              <w:spacing w:after="0"/>
              <w:rPr>
                <w:rFonts w:ascii="Arial" w:eastAsia="Calibri" w:hAnsi="Arial" w:cs="Arial"/>
                <w:szCs w:val="22"/>
              </w:rPr>
            </w:pPr>
            <w:r w:rsidRPr="002D2AB4">
              <w:rPr>
                <w:rFonts w:ascii="Arial" w:eastAsia="Calibri" w:hAnsi="Arial" w:cs="Arial"/>
                <w:b/>
                <w:szCs w:val="22"/>
              </w:rPr>
              <w:t>Study design:</w:t>
            </w:r>
            <w:r w:rsidRPr="002D2AB4">
              <w:rPr>
                <w:rFonts w:ascii="Arial" w:eastAsia="Calibri" w:hAnsi="Arial" w:cs="Arial"/>
                <w:szCs w:val="22"/>
              </w:rPr>
              <w:t xml:space="preserve"> </w:t>
            </w:r>
            <w:r w:rsidR="00FE2FCC" w:rsidRPr="002D2AB4">
              <w:rPr>
                <w:rFonts w:ascii="Arial" w:eastAsia="Calibri" w:hAnsi="Arial" w:cs="Arial"/>
                <w:szCs w:val="22"/>
              </w:rPr>
              <w:t xml:space="preserve">The study followed an experimental design focusing on the bioactive properties of </w:t>
            </w:r>
            <w:proofErr w:type="spellStart"/>
            <w:r w:rsidR="00FE2FCC" w:rsidRPr="002D2AB4">
              <w:rPr>
                <w:rFonts w:ascii="Arial" w:eastAsia="Calibri" w:hAnsi="Arial" w:cs="Arial"/>
                <w:szCs w:val="22"/>
              </w:rPr>
              <w:t>ulvan</w:t>
            </w:r>
            <w:proofErr w:type="spellEnd"/>
            <w:r w:rsidR="00FE2FCC" w:rsidRPr="002D2AB4">
              <w:rPr>
                <w:rFonts w:ascii="Arial" w:eastAsia="Calibri" w:hAnsi="Arial" w:cs="Arial"/>
                <w:szCs w:val="22"/>
              </w:rPr>
              <w:t>, involving tests against the HSV-1 virus, in addition to the evaluation of its cytotoxic, antioxidant and antibacterial properties.</w:t>
            </w:r>
            <w:r w:rsidR="006B3025" w:rsidRPr="002D2AB4">
              <w:rPr>
                <w:rFonts w:ascii="Arial" w:eastAsia="Calibri" w:hAnsi="Arial" w:cs="Arial"/>
                <w:szCs w:val="22"/>
              </w:rPr>
              <w:t xml:space="preserve"> </w:t>
            </w:r>
          </w:p>
          <w:p w14:paraId="3037AABA" w14:textId="3B2DA2B9" w:rsidR="00BA1B01" w:rsidRPr="002D2AB4" w:rsidRDefault="00BA1B01" w:rsidP="00441B6F">
            <w:pPr>
              <w:pStyle w:val="Body"/>
              <w:spacing w:after="0"/>
              <w:rPr>
                <w:rFonts w:ascii="Arial" w:eastAsia="Calibri" w:hAnsi="Arial" w:cs="Arial"/>
                <w:szCs w:val="22"/>
              </w:rPr>
            </w:pPr>
            <w:r w:rsidRPr="002D2AB4">
              <w:rPr>
                <w:rFonts w:ascii="Arial" w:eastAsia="Calibri" w:hAnsi="Arial" w:cs="Arial"/>
                <w:b/>
                <w:szCs w:val="22"/>
              </w:rPr>
              <w:t>Place and Duration of Study:</w:t>
            </w:r>
            <w:r w:rsidRPr="002D2AB4">
              <w:rPr>
                <w:rFonts w:ascii="Arial" w:eastAsia="Calibri" w:hAnsi="Arial" w:cs="Arial"/>
                <w:szCs w:val="22"/>
              </w:rPr>
              <w:t xml:space="preserve"> </w:t>
            </w:r>
            <w:r w:rsidR="00FE2FCC" w:rsidRPr="002D2AB4">
              <w:rPr>
                <w:rFonts w:ascii="Arial" w:eastAsia="Calibri" w:hAnsi="Arial" w:cs="Arial"/>
                <w:szCs w:val="22"/>
              </w:rPr>
              <w:t xml:space="preserve">This research was conducted at the Laboratory of Biochemistry and Molecular Biology of Microorganisms and Plants (BIOMIC) in conjunction with the Center for Research in Biodiversity and Biotechnology (BIOTEC), located at the Federal University of Delta do </w:t>
            </w:r>
            <w:proofErr w:type="spellStart"/>
            <w:r w:rsidR="00FE2FCC" w:rsidRPr="002D2AB4">
              <w:rPr>
                <w:rFonts w:ascii="Arial" w:eastAsia="Calibri" w:hAnsi="Arial" w:cs="Arial"/>
                <w:szCs w:val="22"/>
              </w:rPr>
              <w:t>Parnaíba</w:t>
            </w:r>
            <w:proofErr w:type="spellEnd"/>
            <w:r w:rsidR="00FE2FCC" w:rsidRPr="002D2AB4">
              <w:rPr>
                <w:rFonts w:ascii="Arial" w:eastAsia="Calibri" w:hAnsi="Arial" w:cs="Arial"/>
                <w:szCs w:val="22"/>
              </w:rPr>
              <w:t xml:space="preserve">, state of Piauí, Brazil. </w:t>
            </w:r>
          </w:p>
          <w:p w14:paraId="494AE256" w14:textId="313E57A9" w:rsidR="00FE2FCC" w:rsidRPr="002D2AB4" w:rsidRDefault="00BA1B01" w:rsidP="00BF0BF3">
            <w:pPr>
              <w:pStyle w:val="Body"/>
              <w:spacing w:after="0"/>
              <w:rPr>
                <w:rFonts w:ascii="Arial" w:eastAsia="Calibri" w:hAnsi="Arial" w:cs="Arial"/>
                <w:szCs w:val="22"/>
              </w:rPr>
            </w:pPr>
            <w:r w:rsidRPr="002D2AB4">
              <w:rPr>
                <w:rFonts w:ascii="Arial" w:eastAsia="Calibri" w:hAnsi="Arial" w:cs="Arial"/>
                <w:b/>
                <w:bCs/>
                <w:szCs w:val="22"/>
              </w:rPr>
              <w:t>Methodology:</w:t>
            </w:r>
            <w:r w:rsidRPr="002D2AB4">
              <w:rPr>
                <w:rFonts w:ascii="Arial" w:eastAsia="Calibri" w:hAnsi="Arial" w:cs="Arial"/>
                <w:szCs w:val="22"/>
              </w:rPr>
              <w:t xml:space="preserve"> </w:t>
            </w:r>
            <w:r w:rsidR="00FE2FCC" w:rsidRPr="002D2AB4">
              <w:rPr>
                <w:rFonts w:ascii="Arial" w:eastAsia="Calibri" w:hAnsi="Arial" w:cs="Arial"/>
                <w:szCs w:val="22"/>
              </w:rPr>
              <w:t xml:space="preserve">Ulvan was obtained from the macroalgae </w:t>
            </w:r>
            <w:r w:rsidR="00FE2FCC" w:rsidRPr="002D2AB4">
              <w:rPr>
                <w:rFonts w:ascii="Arial" w:eastAsia="Calibri" w:hAnsi="Arial" w:cs="Arial"/>
                <w:i/>
                <w:iCs/>
                <w:szCs w:val="22"/>
              </w:rPr>
              <w:t>Ulva</w:t>
            </w:r>
            <w:r w:rsidR="00C01DCD" w:rsidRPr="002D2AB4">
              <w:rPr>
                <w:rFonts w:ascii="Arial" w:eastAsia="Calibri" w:hAnsi="Arial" w:cs="Arial"/>
                <w:i/>
                <w:iCs/>
                <w:szCs w:val="22"/>
              </w:rPr>
              <w:t xml:space="preserve"> </w:t>
            </w:r>
            <w:proofErr w:type="spellStart"/>
            <w:r w:rsidR="00FE2FCC" w:rsidRPr="002D2AB4">
              <w:rPr>
                <w:rFonts w:ascii="Arial" w:eastAsia="Calibri" w:hAnsi="Arial" w:cs="Arial"/>
                <w:i/>
                <w:iCs/>
                <w:szCs w:val="22"/>
              </w:rPr>
              <w:t>lactuca</w:t>
            </w:r>
            <w:proofErr w:type="spellEnd"/>
            <w:r w:rsidR="00FE2FCC" w:rsidRPr="002D2AB4">
              <w:rPr>
                <w:rFonts w:ascii="Arial" w:eastAsia="Calibri" w:hAnsi="Arial" w:cs="Arial"/>
                <w:szCs w:val="22"/>
              </w:rPr>
              <w:t xml:space="preserve"> collected on </w:t>
            </w:r>
            <w:proofErr w:type="spellStart"/>
            <w:r w:rsidR="00FE2FCC" w:rsidRPr="002D2AB4">
              <w:rPr>
                <w:rFonts w:ascii="Arial" w:eastAsia="Calibri" w:hAnsi="Arial" w:cs="Arial"/>
                <w:szCs w:val="22"/>
              </w:rPr>
              <w:t>Coqueiro</w:t>
            </w:r>
            <w:proofErr w:type="spellEnd"/>
            <w:r w:rsidR="00FE2FCC" w:rsidRPr="002D2AB4">
              <w:rPr>
                <w:rFonts w:ascii="Arial" w:eastAsia="Calibri" w:hAnsi="Arial" w:cs="Arial"/>
                <w:szCs w:val="22"/>
              </w:rPr>
              <w:t xml:space="preserve"> beach, in the city of Luis Correia, state of Piauí. The polysaccharide was characterized and evaluated for its biological activities. The antioxidant capacity was evaluated by the ABTS (2,2'-</w:t>
            </w:r>
            <w:proofErr w:type="gramStart"/>
            <w:r w:rsidR="00FE2FCC" w:rsidRPr="002D2AB4">
              <w:rPr>
                <w:rFonts w:ascii="Arial" w:eastAsia="Calibri" w:hAnsi="Arial" w:cs="Arial"/>
                <w:szCs w:val="22"/>
              </w:rPr>
              <w:t>azinobis(</w:t>
            </w:r>
            <w:proofErr w:type="gramEnd"/>
            <w:r w:rsidR="00FE2FCC" w:rsidRPr="002D2AB4">
              <w:rPr>
                <w:rFonts w:ascii="Arial" w:eastAsia="Calibri" w:hAnsi="Arial" w:cs="Arial"/>
                <w:szCs w:val="22"/>
              </w:rPr>
              <w:t xml:space="preserve">3-ethylbenzenethiazoline-6-sulfonic acid)) radical scavenging assay, the cytotoxicity was evaluated by the MTT (3-(4,5-dimethylthiazol-2-yl)-2,5-diphenyltetrazolium bromide) test, and the antibacterial activity was evaluated by the minimum inhibitory concentration (MIC) technique. The percentage of HSV-1 inhibition was verified by titrations of the pretreatment assays of cells (PTC) and viral particles (PTV) with </w:t>
            </w:r>
            <w:proofErr w:type="spellStart"/>
            <w:r w:rsidR="00FE2FCC" w:rsidRPr="002D2AB4">
              <w:rPr>
                <w:rFonts w:ascii="Arial" w:eastAsia="Calibri" w:hAnsi="Arial" w:cs="Arial"/>
                <w:szCs w:val="22"/>
              </w:rPr>
              <w:t>ulvan</w:t>
            </w:r>
            <w:proofErr w:type="spellEnd"/>
            <w:r w:rsidR="00FE2FCC" w:rsidRPr="002D2AB4">
              <w:rPr>
                <w:rFonts w:ascii="Arial" w:eastAsia="Calibri" w:hAnsi="Arial" w:cs="Arial"/>
                <w:szCs w:val="22"/>
              </w:rPr>
              <w:t xml:space="preserve">. The atomic force microscopy (AFM) technique was used to observe possible changes that </w:t>
            </w:r>
            <w:proofErr w:type="spellStart"/>
            <w:r w:rsidR="00FE2FCC" w:rsidRPr="002D2AB4">
              <w:rPr>
                <w:rFonts w:ascii="Arial" w:eastAsia="Calibri" w:hAnsi="Arial" w:cs="Arial"/>
                <w:szCs w:val="22"/>
              </w:rPr>
              <w:t>ulvan</w:t>
            </w:r>
            <w:proofErr w:type="spellEnd"/>
            <w:r w:rsidR="00FE2FCC" w:rsidRPr="002D2AB4">
              <w:rPr>
                <w:rFonts w:ascii="Arial" w:eastAsia="Calibri" w:hAnsi="Arial" w:cs="Arial"/>
                <w:szCs w:val="22"/>
              </w:rPr>
              <w:t xml:space="preserve"> could cause in the structure of HSV-1, in addition to verifying the dimensions of the particles between the control and the viral treatment with </w:t>
            </w:r>
            <w:proofErr w:type="spellStart"/>
            <w:r w:rsidR="00FE2FCC" w:rsidRPr="002D2AB4">
              <w:rPr>
                <w:rFonts w:ascii="Arial" w:eastAsia="Calibri" w:hAnsi="Arial" w:cs="Arial"/>
                <w:szCs w:val="22"/>
              </w:rPr>
              <w:t>ulvan</w:t>
            </w:r>
            <w:proofErr w:type="spellEnd"/>
            <w:r w:rsidR="00FE2FCC" w:rsidRPr="002D2AB4">
              <w:rPr>
                <w:rFonts w:ascii="Arial" w:eastAsia="Calibri" w:hAnsi="Arial" w:cs="Arial"/>
                <w:szCs w:val="22"/>
              </w:rPr>
              <w:t>.</w:t>
            </w:r>
          </w:p>
          <w:p w14:paraId="5C9CD8E5" w14:textId="3EF54514" w:rsidR="001502E4" w:rsidRPr="002D2AB4" w:rsidRDefault="00BA1B01" w:rsidP="00BF0BF3">
            <w:pPr>
              <w:pStyle w:val="Body"/>
              <w:spacing w:after="0"/>
              <w:rPr>
                <w:rFonts w:ascii="Arial" w:eastAsia="Calibri" w:hAnsi="Arial" w:cs="Arial"/>
                <w:szCs w:val="22"/>
              </w:rPr>
            </w:pPr>
            <w:r w:rsidRPr="002D2AB4">
              <w:rPr>
                <w:rFonts w:ascii="Arial" w:eastAsia="Calibri" w:hAnsi="Arial" w:cs="Arial"/>
                <w:b/>
                <w:bCs/>
                <w:szCs w:val="22"/>
              </w:rPr>
              <w:t>Results:</w:t>
            </w:r>
            <w:r w:rsidRPr="002D2AB4">
              <w:rPr>
                <w:rFonts w:ascii="Arial" w:eastAsia="Calibri" w:hAnsi="Arial" w:cs="Arial"/>
                <w:szCs w:val="22"/>
              </w:rPr>
              <w:t xml:space="preserve"> </w:t>
            </w:r>
            <w:r w:rsidR="00FE2FCC" w:rsidRPr="002D2AB4">
              <w:rPr>
                <w:rFonts w:ascii="Arial" w:eastAsia="Calibri" w:hAnsi="Arial" w:cs="Arial"/>
                <w:szCs w:val="22"/>
              </w:rPr>
              <w:t>Ulvan did not show antibacterial activity against the tested strains. However, it showed ABTS radical scavenging and reducing activity, in addition to low cytotoxicity with CC</w:t>
            </w:r>
            <w:r w:rsidR="00FE2FCC" w:rsidRPr="002D2AB4">
              <w:rPr>
                <w:rFonts w:ascii="Arial" w:eastAsia="Calibri" w:hAnsi="Arial" w:cs="Arial"/>
                <w:szCs w:val="22"/>
                <w:vertAlign w:val="superscript"/>
              </w:rPr>
              <w:t>50</w:t>
            </w:r>
            <w:r w:rsidR="00FE2FCC" w:rsidRPr="002D2AB4">
              <w:rPr>
                <w:rFonts w:ascii="Arial" w:eastAsia="Calibri" w:hAnsi="Arial" w:cs="Arial"/>
                <w:szCs w:val="22"/>
              </w:rPr>
              <w:t xml:space="preserve"> above 8,805 µg/mL and viral inhibition percentages of 65% and 88%. Through AFM images, a decrease in HSV-1 particles was observed after treatment with </w:t>
            </w:r>
            <w:proofErr w:type="spellStart"/>
            <w:r w:rsidR="00FE2FCC" w:rsidRPr="002D2AB4">
              <w:rPr>
                <w:rFonts w:ascii="Arial" w:eastAsia="Calibri" w:hAnsi="Arial" w:cs="Arial"/>
                <w:szCs w:val="22"/>
              </w:rPr>
              <w:t>ulvan</w:t>
            </w:r>
            <w:proofErr w:type="spellEnd"/>
            <w:r w:rsidR="00FE2FCC" w:rsidRPr="002D2AB4">
              <w:rPr>
                <w:rFonts w:ascii="Arial" w:eastAsia="Calibri" w:hAnsi="Arial" w:cs="Arial"/>
                <w:szCs w:val="22"/>
              </w:rPr>
              <w:t>, which decreased from 150 nm to 79 nm, indicating that there was possible damage to the viral envelope.</w:t>
            </w:r>
          </w:p>
          <w:p w14:paraId="4F05FB32" w14:textId="40B4F3A8" w:rsidR="00505F06" w:rsidRPr="002D2AB4" w:rsidRDefault="00BA1B01" w:rsidP="00441B6F">
            <w:pPr>
              <w:pStyle w:val="Body"/>
              <w:spacing w:after="0"/>
              <w:rPr>
                <w:rFonts w:ascii="Arial" w:eastAsia="Calibri" w:hAnsi="Arial" w:cs="Arial"/>
                <w:szCs w:val="22"/>
              </w:rPr>
            </w:pPr>
            <w:r w:rsidRPr="002D2AB4">
              <w:rPr>
                <w:rFonts w:ascii="Arial" w:eastAsia="Calibri" w:hAnsi="Arial" w:cs="Arial"/>
                <w:b/>
                <w:bCs/>
                <w:szCs w:val="22"/>
              </w:rPr>
              <w:t>Conclusion:</w:t>
            </w:r>
            <w:r w:rsidRPr="002D2AB4">
              <w:rPr>
                <w:rFonts w:ascii="Arial" w:eastAsia="Calibri" w:hAnsi="Arial" w:cs="Arial"/>
                <w:szCs w:val="22"/>
              </w:rPr>
              <w:t xml:space="preserve"> </w:t>
            </w:r>
            <w:r w:rsidR="00A3056C" w:rsidRPr="002D2AB4">
              <w:rPr>
                <w:rFonts w:ascii="Arial" w:eastAsia="Calibri" w:hAnsi="Arial" w:cs="Arial"/>
                <w:szCs w:val="22"/>
              </w:rPr>
              <w:t xml:space="preserve">This study provided valuable information into the biological activities of </w:t>
            </w:r>
            <w:proofErr w:type="spellStart"/>
            <w:r w:rsidR="00A3056C" w:rsidRPr="002D2AB4">
              <w:rPr>
                <w:rFonts w:ascii="Arial" w:eastAsia="Calibri" w:hAnsi="Arial" w:cs="Arial"/>
                <w:szCs w:val="22"/>
              </w:rPr>
              <w:t>ulvan</w:t>
            </w:r>
            <w:proofErr w:type="spellEnd"/>
            <w:r w:rsidR="00A3056C" w:rsidRPr="002D2AB4">
              <w:rPr>
                <w:rFonts w:ascii="Arial" w:eastAsia="Calibri" w:hAnsi="Arial" w:cs="Arial"/>
                <w:szCs w:val="22"/>
              </w:rPr>
              <w:t>, providing unique insights into the mechanism of action of the polysaccharide against HSV-1. These results help advance knowledge on the use of marine polysaccharides as biomaterials, while contributing to new advances in the discovery of antiviral materials.</w:t>
            </w:r>
          </w:p>
        </w:tc>
      </w:tr>
    </w:tbl>
    <w:p w14:paraId="303D31A6" w14:textId="77777777" w:rsidR="00636EB2" w:rsidRPr="002D2AB4" w:rsidRDefault="00636EB2" w:rsidP="00441B6F">
      <w:pPr>
        <w:pStyle w:val="Body"/>
        <w:spacing w:after="0"/>
        <w:rPr>
          <w:rFonts w:ascii="Arial" w:hAnsi="Arial" w:cs="Arial"/>
          <w:i/>
        </w:rPr>
      </w:pPr>
    </w:p>
    <w:p w14:paraId="62E33B2D" w14:textId="54D5369C" w:rsidR="0024282C" w:rsidRPr="002D2AB4" w:rsidRDefault="00A24E7E" w:rsidP="00441B6F">
      <w:pPr>
        <w:pStyle w:val="Body"/>
        <w:spacing w:after="0"/>
        <w:rPr>
          <w:rFonts w:ascii="Arial" w:hAnsi="Arial" w:cs="Arial"/>
          <w:i/>
        </w:rPr>
      </w:pPr>
      <w:r w:rsidRPr="002D2AB4">
        <w:rPr>
          <w:rFonts w:ascii="Arial" w:hAnsi="Arial" w:cs="Arial"/>
          <w:i/>
        </w:rPr>
        <w:t xml:space="preserve">Keywords: </w:t>
      </w:r>
      <w:proofErr w:type="spellStart"/>
      <w:r w:rsidR="009F54B2" w:rsidRPr="002D2AB4">
        <w:rPr>
          <w:rFonts w:ascii="Arial" w:hAnsi="Arial" w:cs="Arial"/>
          <w:i/>
        </w:rPr>
        <w:t>ulvan</w:t>
      </w:r>
      <w:proofErr w:type="spellEnd"/>
      <w:r w:rsidR="009F54B2" w:rsidRPr="002D2AB4">
        <w:rPr>
          <w:rFonts w:ascii="Arial" w:hAnsi="Arial" w:cs="Arial"/>
          <w:i/>
        </w:rPr>
        <w:t xml:space="preserve">; </w:t>
      </w:r>
      <w:r w:rsidR="00CA1D67" w:rsidRPr="002D2AB4">
        <w:rPr>
          <w:rFonts w:ascii="Arial" w:hAnsi="Arial" w:cs="Arial"/>
          <w:i/>
        </w:rPr>
        <w:t>sulfated polysaccharide</w:t>
      </w:r>
      <w:r w:rsidR="009F54B2" w:rsidRPr="002D2AB4">
        <w:rPr>
          <w:rFonts w:ascii="Arial" w:hAnsi="Arial" w:cs="Arial"/>
          <w:i/>
        </w:rPr>
        <w:t>;</w:t>
      </w:r>
      <w:r w:rsidR="00794BBA" w:rsidRPr="002D2AB4">
        <w:rPr>
          <w:rFonts w:ascii="Arial" w:hAnsi="Arial" w:cs="Arial"/>
          <w:i/>
        </w:rPr>
        <w:t xml:space="preserve"> antioxidant;</w:t>
      </w:r>
      <w:r w:rsidR="009F54B2" w:rsidRPr="002D2AB4">
        <w:rPr>
          <w:rFonts w:ascii="Arial" w:hAnsi="Arial" w:cs="Arial"/>
          <w:i/>
        </w:rPr>
        <w:t xml:space="preserve"> antiviral; herpesvirus </w:t>
      </w:r>
    </w:p>
    <w:p w14:paraId="426214E6" w14:textId="77777777" w:rsidR="00505F06" w:rsidRPr="002D2AB4" w:rsidRDefault="00505F06" w:rsidP="00441B6F">
      <w:pPr>
        <w:pStyle w:val="Body"/>
        <w:spacing w:after="0"/>
        <w:rPr>
          <w:rFonts w:ascii="Arial" w:hAnsi="Arial" w:cs="Arial"/>
          <w:i/>
        </w:rPr>
      </w:pPr>
    </w:p>
    <w:p w14:paraId="7540538D" w14:textId="127E4A5B" w:rsidR="00790ADA" w:rsidRPr="002D2AB4" w:rsidRDefault="00902823" w:rsidP="002E3CF1">
      <w:pPr>
        <w:pStyle w:val="AbstHead"/>
        <w:spacing w:after="0"/>
        <w:jc w:val="both"/>
        <w:rPr>
          <w:rFonts w:ascii="Arial" w:hAnsi="Arial" w:cs="Arial"/>
        </w:rPr>
      </w:pPr>
      <w:r w:rsidRPr="002D2AB4">
        <w:rPr>
          <w:rFonts w:ascii="Arial" w:hAnsi="Arial" w:cs="Arial"/>
        </w:rPr>
        <w:lastRenderedPageBreak/>
        <w:t xml:space="preserve">1. </w:t>
      </w:r>
      <w:r w:rsidR="00B01FCD" w:rsidRPr="002D2AB4">
        <w:rPr>
          <w:rFonts w:ascii="Arial" w:hAnsi="Arial" w:cs="Arial"/>
        </w:rPr>
        <w:t>INTRODUCTION</w:t>
      </w:r>
      <w:r w:rsidR="007F7B32" w:rsidRPr="002D2AB4">
        <w:rPr>
          <w:rFonts w:ascii="Arial" w:hAnsi="Arial" w:cs="Arial"/>
        </w:rPr>
        <w:t xml:space="preserve"> </w:t>
      </w:r>
    </w:p>
    <w:p w14:paraId="2DD02AE2" w14:textId="77777777" w:rsidR="006566C1" w:rsidRPr="002D2AB4" w:rsidRDefault="006566C1" w:rsidP="00441B6F">
      <w:pPr>
        <w:pStyle w:val="AbstHead"/>
        <w:spacing w:after="0"/>
        <w:jc w:val="both"/>
        <w:rPr>
          <w:rFonts w:ascii="Arial" w:hAnsi="Arial" w:cs="Arial"/>
        </w:rPr>
      </w:pPr>
    </w:p>
    <w:p w14:paraId="349F04BB" w14:textId="27E68867" w:rsidR="0020086A" w:rsidRPr="002D2AB4" w:rsidRDefault="006D051D" w:rsidP="00835C6D">
      <w:pPr>
        <w:pStyle w:val="Body"/>
        <w:spacing w:after="0"/>
        <w:rPr>
          <w:rFonts w:ascii="Arial" w:hAnsi="Arial" w:cs="Arial"/>
        </w:rPr>
      </w:pPr>
      <w:r w:rsidRPr="002D2AB4">
        <w:rPr>
          <w:rFonts w:ascii="Arial" w:hAnsi="Arial" w:cs="Arial"/>
        </w:rPr>
        <w:t>Herpes simplex virus type 1 (HSV-1) infection is a cosmopolitan disease, affecting approximately 67% of the world's population, corresponding to 3.75 billion individuals aged ≥ 49 years (Pliego</w:t>
      </w:r>
      <w:r w:rsidR="00C34D1A" w:rsidRPr="002D2AB4">
        <w:rPr>
          <w:rFonts w:ascii="Arial" w:hAnsi="Arial" w:cs="Arial"/>
        </w:rPr>
        <w:t>-</w:t>
      </w:r>
      <w:r w:rsidRPr="002D2AB4">
        <w:rPr>
          <w:rFonts w:ascii="Arial" w:hAnsi="Arial" w:cs="Arial"/>
        </w:rPr>
        <w:t>Cortés et al.</w:t>
      </w:r>
      <w:r w:rsidR="00393431" w:rsidRPr="002D2AB4">
        <w:rPr>
          <w:rFonts w:ascii="Arial" w:hAnsi="Arial" w:cs="Arial"/>
        </w:rPr>
        <w:t>,</w:t>
      </w:r>
      <w:r w:rsidRPr="002D2AB4">
        <w:rPr>
          <w:rFonts w:ascii="Arial" w:hAnsi="Arial" w:cs="Arial"/>
        </w:rPr>
        <w:t xml:space="preserve"> 2022). Commercially available antivirals used in the therapy of several viruses have some disadvantages, such as side effects due to their toxicity and the rapid selection of viral strains resistant to treatment (Paula et al.</w:t>
      </w:r>
      <w:r w:rsidR="00393431" w:rsidRPr="002D2AB4">
        <w:rPr>
          <w:rFonts w:ascii="Arial" w:hAnsi="Arial" w:cs="Arial"/>
        </w:rPr>
        <w:t>,</w:t>
      </w:r>
      <w:r w:rsidRPr="002D2AB4">
        <w:rPr>
          <w:rFonts w:ascii="Arial" w:hAnsi="Arial" w:cs="Arial"/>
        </w:rPr>
        <w:t xml:space="preserve"> 2018). Such is the case of the resistance of the HSV-1 virus to acyclovir, which is the drug used as the gold standard for its treatment (</w:t>
      </w:r>
      <w:proofErr w:type="spellStart"/>
      <w:r w:rsidRPr="002D2AB4">
        <w:rPr>
          <w:rFonts w:ascii="Arial" w:hAnsi="Arial" w:cs="Arial"/>
        </w:rPr>
        <w:t>Schalkwijk</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2022). </w:t>
      </w:r>
      <w:r w:rsidR="00D303BA" w:rsidRPr="002D2AB4">
        <w:rPr>
          <w:rFonts w:ascii="Arial" w:hAnsi="Arial" w:cs="Arial"/>
        </w:rPr>
        <w:t>Sulfated polysaccharides open new promising pharmacological perspectives for the development of antiviral drugs, since studies indicate that antiviral activity represents one of the most relevant biological functions of these molecules (Lu et al.</w:t>
      </w:r>
      <w:r w:rsidR="00393431" w:rsidRPr="002D2AB4">
        <w:rPr>
          <w:rFonts w:ascii="Arial" w:hAnsi="Arial" w:cs="Arial"/>
        </w:rPr>
        <w:t>,</w:t>
      </w:r>
      <w:r w:rsidR="00D303BA" w:rsidRPr="002D2AB4">
        <w:rPr>
          <w:rFonts w:ascii="Arial" w:hAnsi="Arial" w:cs="Arial"/>
        </w:rPr>
        <w:t xml:space="preserve"> 2021).</w:t>
      </w:r>
      <w:r w:rsidRPr="002D2AB4">
        <w:rPr>
          <w:rFonts w:ascii="Arial" w:hAnsi="Arial" w:cs="Arial"/>
        </w:rPr>
        <w:t xml:space="preserve"> Marine organisms, especially algae, are rich sources of sulfated polysaccharides, which have unique structures and demonstrate virucidal effects against several types of viruses (Lu et al.</w:t>
      </w:r>
      <w:r w:rsidR="00393431" w:rsidRPr="002D2AB4">
        <w:rPr>
          <w:rFonts w:ascii="Arial" w:hAnsi="Arial" w:cs="Arial"/>
        </w:rPr>
        <w:t>,</w:t>
      </w:r>
      <w:r w:rsidRPr="002D2AB4">
        <w:rPr>
          <w:rFonts w:ascii="Arial" w:hAnsi="Arial" w:cs="Arial"/>
        </w:rPr>
        <w:t xml:space="preserve"> 2021). In the literature, it is possible to confirm the existence of several sulfated polysaccharides found in algae being used as antiviral bioactive agents, including fucoidans (Sun et al.</w:t>
      </w:r>
      <w:r w:rsidR="00393431" w:rsidRPr="002D2AB4">
        <w:rPr>
          <w:rFonts w:ascii="Arial" w:hAnsi="Arial" w:cs="Arial"/>
        </w:rPr>
        <w:t>,</w:t>
      </w:r>
      <w:r w:rsidRPr="002D2AB4">
        <w:rPr>
          <w:rFonts w:ascii="Arial" w:hAnsi="Arial" w:cs="Arial"/>
        </w:rPr>
        <w:t xml:space="preserve"> 2020), </w:t>
      </w:r>
      <w:proofErr w:type="spellStart"/>
      <w:r w:rsidRPr="002D2AB4">
        <w:rPr>
          <w:rFonts w:ascii="Arial" w:hAnsi="Arial" w:cs="Arial"/>
        </w:rPr>
        <w:t>carrageenans</w:t>
      </w:r>
      <w:proofErr w:type="spellEnd"/>
      <w:r w:rsidRPr="002D2AB4">
        <w:rPr>
          <w:rFonts w:ascii="Arial" w:hAnsi="Arial" w:cs="Arial"/>
        </w:rPr>
        <w:t xml:space="preserve"> (</w:t>
      </w:r>
      <w:proofErr w:type="spellStart"/>
      <w:r w:rsidRPr="002D2AB4">
        <w:rPr>
          <w:rFonts w:ascii="Arial" w:hAnsi="Arial" w:cs="Arial"/>
        </w:rPr>
        <w:t>Boulho</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2017), exopolysaccharides (</w:t>
      </w:r>
      <w:proofErr w:type="spellStart"/>
      <w:r w:rsidRPr="002D2AB4">
        <w:rPr>
          <w:rFonts w:ascii="Arial" w:hAnsi="Arial" w:cs="Arial"/>
        </w:rPr>
        <w:t>Hasui</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1995), </w:t>
      </w:r>
      <w:proofErr w:type="spellStart"/>
      <w:r w:rsidRPr="002D2AB4">
        <w:rPr>
          <w:rFonts w:ascii="Arial" w:hAnsi="Arial" w:cs="Arial"/>
        </w:rPr>
        <w:t>agarans</w:t>
      </w:r>
      <w:proofErr w:type="spellEnd"/>
      <w:r w:rsidRPr="002D2AB4">
        <w:rPr>
          <w:rFonts w:ascii="Arial" w:hAnsi="Arial" w:cs="Arial"/>
        </w:rPr>
        <w:t xml:space="preserve"> (Duarte et al.</w:t>
      </w:r>
      <w:r w:rsidR="00393431" w:rsidRPr="002D2AB4">
        <w:rPr>
          <w:rFonts w:ascii="Arial" w:hAnsi="Arial" w:cs="Arial"/>
        </w:rPr>
        <w:t>,</w:t>
      </w:r>
      <w:r w:rsidRPr="002D2AB4">
        <w:rPr>
          <w:rFonts w:ascii="Arial" w:hAnsi="Arial" w:cs="Arial"/>
        </w:rPr>
        <w:t xml:space="preserve"> 2004) and </w:t>
      </w:r>
      <w:proofErr w:type="spellStart"/>
      <w:r w:rsidRPr="002D2AB4">
        <w:rPr>
          <w:rFonts w:ascii="Arial" w:hAnsi="Arial" w:cs="Arial"/>
        </w:rPr>
        <w:t>ulvans</w:t>
      </w:r>
      <w:proofErr w:type="spellEnd"/>
      <w:r w:rsidRPr="002D2AB4">
        <w:rPr>
          <w:rFonts w:ascii="Arial" w:hAnsi="Arial" w:cs="Arial"/>
        </w:rPr>
        <w:t xml:space="preserve"> (Hardouin et al.</w:t>
      </w:r>
      <w:r w:rsidR="00393431" w:rsidRPr="002D2AB4">
        <w:rPr>
          <w:rFonts w:ascii="Arial" w:hAnsi="Arial" w:cs="Arial"/>
        </w:rPr>
        <w:t>,</w:t>
      </w:r>
      <w:r w:rsidRPr="002D2AB4">
        <w:rPr>
          <w:rFonts w:ascii="Arial" w:hAnsi="Arial" w:cs="Arial"/>
        </w:rPr>
        <w:t xml:space="preserve"> 2004; Lopes et al.</w:t>
      </w:r>
      <w:r w:rsidR="00393431" w:rsidRPr="002D2AB4">
        <w:rPr>
          <w:rFonts w:ascii="Arial" w:hAnsi="Arial" w:cs="Arial"/>
        </w:rPr>
        <w:t>,</w:t>
      </w:r>
      <w:r w:rsidRPr="002D2AB4">
        <w:rPr>
          <w:rFonts w:ascii="Arial" w:hAnsi="Arial" w:cs="Arial"/>
        </w:rPr>
        <w:t xml:space="preserve"> 2017). </w:t>
      </w:r>
      <w:proofErr w:type="spellStart"/>
      <w:r w:rsidRPr="002D2AB4">
        <w:rPr>
          <w:rFonts w:ascii="Arial" w:hAnsi="Arial" w:cs="Arial"/>
        </w:rPr>
        <w:t>Ulvans</w:t>
      </w:r>
      <w:proofErr w:type="spellEnd"/>
      <w:r w:rsidRPr="002D2AB4">
        <w:rPr>
          <w:rFonts w:ascii="Arial" w:hAnsi="Arial" w:cs="Arial"/>
        </w:rPr>
        <w:t>, in addition to showing activity against HSV-1, may also exhibit activity against other existing viruses, such as severe acute respiratory syndrome coronavirus 2 (SARS-CoV-2) (Song et al.</w:t>
      </w:r>
      <w:r w:rsidR="00393431" w:rsidRPr="002D2AB4">
        <w:rPr>
          <w:rFonts w:ascii="Arial" w:hAnsi="Arial" w:cs="Arial"/>
        </w:rPr>
        <w:t>,</w:t>
      </w:r>
      <w:r w:rsidRPr="002D2AB4">
        <w:rPr>
          <w:rFonts w:ascii="Arial" w:hAnsi="Arial" w:cs="Arial"/>
        </w:rPr>
        <w:t xml:space="preserve"> 2020), herpes simplex virus type 2 (HSV-2) (Karmakar et al.</w:t>
      </w:r>
      <w:r w:rsidR="00393431" w:rsidRPr="002D2AB4">
        <w:rPr>
          <w:rFonts w:ascii="Arial" w:hAnsi="Arial" w:cs="Arial"/>
        </w:rPr>
        <w:t>,</w:t>
      </w:r>
      <w:r w:rsidRPr="002D2AB4">
        <w:rPr>
          <w:rFonts w:ascii="Arial" w:hAnsi="Arial" w:cs="Arial"/>
        </w:rPr>
        <w:t xml:space="preserve"> 2010; Castillo et al.</w:t>
      </w:r>
      <w:r w:rsidR="00393431" w:rsidRPr="002D2AB4">
        <w:rPr>
          <w:rFonts w:ascii="Arial" w:hAnsi="Arial" w:cs="Arial"/>
        </w:rPr>
        <w:t>,</w:t>
      </w:r>
      <w:r w:rsidRPr="002D2AB4">
        <w:rPr>
          <w:rFonts w:ascii="Arial" w:hAnsi="Arial" w:cs="Arial"/>
        </w:rPr>
        <w:t xml:space="preserve"> 2020), human rhinovirus 2 (HRV2) (Park et al.</w:t>
      </w:r>
      <w:r w:rsidR="00393431" w:rsidRPr="002D2AB4">
        <w:rPr>
          <w:rFonts w:ascii="Arial" w:hAnsi="Arial" w:cs="Arial"/>
        </w:rPr>
        <w:t>,</w:t>
      </w:r>
      <w:r w:rsidRPr="002D2AB4">
        <w:rPr>
          <w:rFonts w:ascii="Arial" w:hAnsi="Arial" w:cs="Arial"/>
        </w:rPr>
        <w:t xml:space="preserve"> 2012), influenza A (H1N1) virus (Yu et al.</w:t>
      </w:r>
      <w:r w:rsidR="00393431" w:rsidRPr="002D2AB4">
        <w:rPr>
          <w:rFonts w:ascii="Arial" w:hAnsi="Arial" w:cs="Arial"/>
        </w:rPr>
        <w:t>,</w:t>
      </w:r>
      <w:r w:rsidRPr="002D2AB4">
        <w:rPr>
          <w:rFonts w:ascii="Arial" w:hAnsi="Arial" w:cs="Arial"/>
        </w:rPr>
        <w:t xml:space="preserve"> 2012), Japanese encephalitis virus (JEV) (Rashid et al.</w:t>
      </w:r>
      <w:r w:rsidR="00393431" w:rsidRPr="002D2AB4">
        <w:rPr>
          <w:rFonts w:ascii="Arial" w:hAnsi="Arial" w:cs="Arial"/>
        </w:rPr>
        <w:t>,</w:t>
      </w:r>
      <w:r w:rsidRPr="002D2AB4">
        <w:rPr>
          <w:rFonts w:ascii="Arial" w:hAnsi="Arial" w:cs="Arial"/>
        </w:rPr>
        <w:t xml:space="preserve"> 2020), and human papillomavirus (HPV) (Laurie et al.</w:t>
      </w:r>
      <w:r w:rsidR="00393431" w:rsidRPr="002D2AB4">
        <w:rPr>
          <w:rFonts w:ascii="Arial" w:hAnsi="Arial" w:cs="Arial"/>
        </w:rPr>
        <w:t>,</w:t>
      </w:r>
      <w:r w:rsidRPr="002D2AB4">
        <w:rPr>
          <w:rFonts w:ascii="Arial" w:hAnsi="Arial" w:cs="Arial"/>
        </w:rPr>
        <w:t xml:space="preserve"> 2021). The </w:t>
      </w:r>
      <w:proofErr w:type="spellStart"/>
      <w:r w:rsidRPr="002D2AB4">
        <w:rPr>
          <w:rFonts w:ascii="Arial" w:hAnsi="Arial" w:cs="Arial"/>
        </w:rPr>
        <w:t>ulvan</w:t>
      </w:r>
      <w:proofErr w:type="spellEnd"/>
      <w:r w:rsidRPr="002D2AB4">
        <w:rPr>
          <w:rFonts w:ascii="Arial" w:hAnsi="Arial" w:cs="Arial"/>
        </w:rPr>
        <w:t>, found in green macroalgae of the phylum Chlorophyta, is one of the most complex sulfated polysaccharides in existence. This biopolymer has a complex and branched conformation, does not have an exact structure or simple repeating unit, and does not have long chains of the same sugar (</w:t>
      </w:r>
      <w:proofErr w:type="spellStart"/>
      <w:r w:rsidRPr="002D2AB4">
        <w:rPr>
          <w:rFonts w:ascii="Arial" w:hAnsi="Arial" w:cs="Arial"/>
        </w:rPr>
        <w:t>Tziveleka</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2019). The structure of these heteropolysaccharides, which are polyanionic, is most commonly composed of α- and β-(1,4)-linked monosaccharides (rhamnose, xylose, glucuronic acid, and iduronic acid) with characteristic repeating disaccharide units (</w:t>
      </w:r>
      <w:proofErr w:type="spellStart"/>
      <w:r w:rsidRPr="002D2AB4">
        <w:rPr>
          <w:rFonts w:ascii="Arial" w:hAnsi="Arial" w:cs="Arial"/>
        </w:rPr>
        <w:t>Kidgell</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2019). The main repeating disaccharide in </w:t>
      </w:r>
      <w:proofErr w:type="spellStart"/>
      <w:r w:rsidRPr="002D2AB4">
        <w:rPr>
          <w:rFonts w:ascii="Arial" w:hAnsi="Arial" w:cs="Arial"/>
        </w:rPr>
        <w:t>ulvan</w:t>
      </w:r>
      <w:proofErr w:type="spellEnd"/>
      <w:r w:rsidRPr="002D2AB4">
        <w:rPr>
          <w:rFonts w:ascii="Arial" w:hAnsi="Arial" w:cs="Arial"/>
        </w:rPr>
        <w:t xml:space="preserve"> is actually two types of </w:t>
      </w:r>
      <w:proofErr w:type="spellStart"/>
      <w:r w:rsidRPr="002D2AB4">
        <w:rPr>
          <w:rFonts w:ascii="Arial" w:hAnsi="Arial" w:cs="Arial"/>
        </w:rPr>
        <w:t>aldobiuronic</w:t>
      </w:r>
      <w:proofErr w:type="spellEnd"/>
      <w:r w:rsidRPr="002D2AB4">
        <w:rPr>
          <w:rFonts w:ascii="Arial" w:hAnsi="Arial" w:cs="Arial"/>
        </w:rPr>
        <w:t xml:space="preserve"> acid called </w:t>
      </w:r>
      <w:proofErr w:type="spellStart"/>
      <w:r w:rsidRPr="002D2AB4">
        <w:rPr>
          <w:rFonts w:ascii="Arial" w:hAnsi="Arial" w:cs="Arial"/>
        </w:rPr>
        <w:t>ulvanobiuronic</w:t>
      </w:r>
      <w:proofErr w:type="spellEnd"/>
      <w:r w:rsidRPr="002D2AB4">
        <w:rPr>
          <w:rFonts w:ascii="Arial" w:hAnsi="Arial" w:cs="Arial"/>
        </w:rPr>
        <w:t xml:space="preserve"> acids type A3s (Fig. 1a) and B3s (Fig. 1b). </w:t>
      </w:r>
      <w:proofErr w:type="spellStart"/>
      <w:r w:rsidRPr="002D2AB4">
        <w:rPr>
          <w:rFonts w:ascii="Arial" w:hAnsi="Arial" w:cs="Arial"/>
        </w:rPr>
        <w:t>Ulvanobiuronic</w:t>
      </w:r>
      <w:proofErr w:type="spellEnd"/>
      <w:r w:rsidRPr="002D2AB4">
        <w:rPr>
          <w:rFonts w:ascii="Arial" w:hAnsi="Arial" w:cs="Arial"/>
        </w:rPr>
        <w:t xml:space="preserve"> acid type A3s, one of the most common disaccharide units, consists of β-D-glucuronic acid (1,4)-linked to α L-rhamnose 3-sulfate, whereas in type B3s α-L-iduronic acid (a C-5 epimer of glucuronic acid) is (1,4)-linked to α-L-rhamnose 3-sulfate (</w:t>
      </w:r>
      <w:proofErr w:type="spellStart"/>
      <w:r w:rsidRPr="002D2AB4">
        <w:rPr>
          <w:rFonts w:ascii="Arial" w:hAnsi="Arial" w:cs="Arial"/>
        </w:rPr>
        <w:t>Lahaye</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1998a). In some cases, the </w:t>
      </w:r>
      <w:proofErr w:type="spellStart"/>
      <w:r w:rsidRPr="002D2AB4">
        <w:rPr>
          <w:rFonts w:ascii="Arial" w:hAnsi="Arial" w:cs="Arial"/>
        </w:rPr>
        <w:t>uronic</w:t>
      </w:r>
      <w:proofErr w:type="spellEnd"/>
      <w:r w:rsidRPr="002D2AB4">
        <w:rPr>
          <w:rFonts w:ascii="Arial" w:hAnsi="Arial" w:cs="Arial"/>
        </w:rPr>
        <w:t xml:space="preserve"> acids are replaced by xylose or sulfated xylose residues. In this situation, the disaccharides are called </w:t>
      </w:r>
      <w:proofErr w:type="spellStart"/>
      <w:r w:rsidRPr="002D2AB4">
        <w:rPr>
          <w:rFonts w:ascii="Arial" w:hAnsi="Arial" w:cs="Arial"/>
        </w:rPr>
        <w:t>ulvanobioses</w:t>
      </w:r>
      <w:proofErr w:type="spellEnd"/>
      <w:r w:rsidRPr="002D2AB4">
        <w:rPr>
          <w:rFonts w:ascii="Arial" w:hAnsi="Arial" w:cs="Arial"/>
        </w:rPr>
        <w:t xml:space="preserve"> and symbolized as U3s (</w:t>
      </w:r>
      <w:proofErr w:type="spellStart"/>
      <w:r w:rsidRPr="002D2AB4">
        <w:rPr>
          <w:rFonts w:ascii="Arial" w:hAnsi="Arial" w:cs="Arial"/>
        </w:rPr>
        <w:t>ulvanobiose</w:t>
      </w:r>
      <w:proofErr w:type="spellEnd"/>
      <w:r w:rsidRPr="002D2AB4">
        <w:rPr>
          <w:rFonts w:ascii="Arial" w:hAnsi="Arial" w:cs="Arial"/>
        </w:rPr>
        <w:t xml:space="preserve"> 3-sulfate) (Fig. 1c) and U2'S,3S (</w:t>
      </w:r>
      <w:proofErr w:type="spellStart"/>
      <w:r w:rsidRPr="002D2AB4">
        <w:rPr>
          <w:rFonts w:ascii="Arial" w:hAnsi="Arial" w:cs="Arial"/>
        </w:rPr>
        <w:t>ulvanobiose</w:t>
      </w:r>
      <w:proofErr w:type="spellEnd"/>
      <w:r w:rsidRPr="002D2AB4">
        <w:rPr>
          <w:rFonts w:ascii="Arial" w:hAnsi="Arial" w:cs="Arial"/>
        </w:rPr>
        <w:t xml:space="preserve"> 2',3-disulfate) (Fig. 1d) (</w:t>
      </w:r>
      <w:proofErr w:type="spellStart"/>
      <w:r w:rsidRPr="002D2AB4">
        <w:rPr>
          <w:rFonts w:ascii="Arial" w:hAnsi="Arial" w:cs="Arial"/>
        </w:rPr>
        <w:t>Lahaye</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1998a; </w:t>
      </w:r>
      <w:proofErr w:type="spellStart"/>
      <w:r w:rsidRPr="002D2AB4">
        <w:rPr>
          <w:rFonts w:ascii="Arial" w:hAnsi="Arial" w:cs="Arial"/>
        </w:rPr>
        <w:t>Lahaye</w:t>
      </w:r>
      <w:proofErr w:type="spellEnd"/>
      <w:r w:rsidRPr="002D2AB4">
        <w:rPr>
          <w:rFonts w:ascii="Arial" w:hAnsi="Arial" w:cs="Arial"/>
        </w:rPr>
        <w:t xml:space="preserve"> et al.</w:t>
      </w:r>
      <w:r w:rsidR="00393431" w:rsidRPr="002D2AB4">
        <w:rPr>
          <w:rFonts w:ascii="Arial" w:hAnsi="Arial" w:cs="Arial"/>
        </w:rPr>
        <w:t>,</w:t>
      </w:r>
      <w:r w:rsidRPr="002D2AB4">
        <w:rPr>
          <w:rFonts w:ascii="Arial" w:hAnsi="Arial" w:cs="Arial"/>
        </w:rPr>
        <w:t xml:space="preserve"> 1998b; Robic et al.</w:t>
      </w:r>
      <w:r w:rsidR="00393431" w:rsidRPr="002D2AB4">
        <w:rPr>
          <w:rFonts w:ascii="Arial" w:hAnsi="Arial" w:cs="Arial"/>
        </w:rPr>
        <w:t>,</w:t>
      </w:r>
      <w:r w:rsidRPr="002D2AB4">
        <w:rPr>
          <w:rFonts w:ascii="Arial" w:hAnsi="Arial" w:cs="Arial"/>
        </w:rPr>
        <w:t xml:space="preserve"> 2009).</w:t>
      </w:r>
    </w:p>
    <w:p w14:paraId="538557BE" w14:textId="4FC0E246" w:rsidR="0020086A" w:rsidRPr="002D2AB4" w:rsidRDefault="006D051D" w:rsidP="0020086A">
      <w:pPr>
        <w:pStyle w:val="Body"/>
        <w:spacing w:after="0"/>
        <w:rPr>
          <w:rFonts w:ascii="Arial" w:hAnsi="Arial" w:cs="Arial"/>
          <w:lang w:val="pt-BR"/>
        </w:rPr>
      </w:pPr>
      <w:r w:rsidRPr="002D2AB4">
        <w:rPr>
          <w:rFonts w:ascii="Arial" w:hAnsi="Arial" w:cs="Arial"/>
          <w:noProof/>
          <w:lang w:val="pt-BR"/>
        </w:rPr>
        <w:lastRenderedPageBreak/>
        <mc:AlternateContent>
          <mc:Choice Requires="wps">
            <w:drawing>
              <wp:anchor distT="0" distB="0" distL="114300" distR="114300" simplePos="0" relativeHeight="251661312" behindDoc="0" locked="0" layoutInCell="1" allowOverlap="1" wp14:anchorId="140D08F8" wp14:editId="1DF6BD69">
                <wp:simplePos x="0" y="0"/>
                <wp:positionH relativeFrom="column">
                  <wp:posOffset>2227546</wp:posOffset>
                </wp:positionH>
                <wp:positionV relativeFrom="paragraph">
                  <wp:posOffset>9826</wp:posOffset>
                </wp:positionV>
                <wp:extent cx="421105" cy="282742"/>
                <wp:effectExtent l="0" t="0" r="0" b="3175"/>
                <wp:wrapNone/>
                <wp:docPr id="263344526"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59D72E4B" w14:textId="297D6A8D" w:rsidR="00976FCA" w:rsidRPr="00976FCA" w:rsidRDefault="00976FCA" w:rsidP="00976FCA">
                            <w:pPr>
                              <w:rPr>
                                <w:b/>
                                <w:bCs/>
                              </w:rPr>
                            </w:pPr>
                            <w:r w:rsidRPr="00976FC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D08F8" id="_x0000_t202" coordsize="21600,21600" o:spt="202" path="m,l,21600r21600,l21600,xe">
                <v:stroke joinstyle="miter"/>
                <v:path gradientshapeok="t" o:connecttype="rect"/>
              </v:shapetype>
              <v:shape id="Caixa de Texto 2" o:spid="_x0000_s1026" type="#_x0000_t202" style="position:absolute;left:0;text-align:left;margin-left:175.4pt;margin-top:.75pt;width:33.1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" fillcolor="white [3201]" stroked="f" strokeweight=".5pt">
                <v:textbox>
                  <w:txbxContent>
                    <w:p w14:paraId="59D72E4B" w14:textId="297D6A8D" w:rsidR="00976FCA" w:rsidRPr="00976FCA" w:rsidRDefault="00976FCA" w:rsidP="00976FCA">
                      <w:pPr>
                        <w:rPr>
                          <w:b/>
                          <w:bCs/>
                        </w:rPr>
                      </w:pPr>
                      <w:r w:rsidRPr="00976FCA">
                        <w:rPr>
                          <w:b/>
                          <w:bCs/>
                        </w:rPr>
                        <w:t>(b)</w:t>
                      </w:r>
                    </w:p>
                  </w:txbxContent>
                </v:textbox>
              </v:shape>
            </w:pict>
          </mc:Fallback>
        </mc:AlternateContent>
      </w:r>
      <w:r w:rsidRPr="002D2AB4">
        <w:rPr>
          <w:rFonts w:ascii="Arial" w:hAnsi="Arial" w:cs="Arial"/>
          <w:noProof/>
          <w:lang w:val="pt-BR"/>
        </w:rPr>
        <mc:AlternateContent>
          <mc:Choice Requires="wps">
            <w:drawing>
              <wp:anchor distT="0" distB="0" distL="114300" distR="114300" simplePos="0" relativeHeight="251659264" behindDoc="0" locked="0" layoutInCell="1" allowOverlap="1" wp14:anchorId="44B170EF" wp14:editId="7ABF5FED">
                <wp:simplePos x="0" y="0"/>
                <wp:positionH relativeFrom="column">
                  <wp:posOffset>-131578</wp:posOffset>
                </wp:positionH>
                <wp:positionV relativeFrom="paragraph">
                  <wp:posOffset>-64168</wp:posOffset>
                </wp:positionV>
                <wp:extent cx="421105" cy="282742"/>
                <wp:effectExtent l="0" t="0" r="0" b="3175"/>
                <wp:wrapNone/>
                <wp:docPr id="569446981"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57B77F0F" w14:textId="2449EBBE" w:rsidR="00976FCA" w:rsidRPr="00976FCA" w:rsidRDefault="00976FCA">
                            <w:pPr>
                              <w:rPr>
                                <w:b/>
                                <w:bCs/>
                              </w:rPr>
                            </w:pPr>
                            <w:r w:rsidRPr="00976FC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70EF" id="_x0000_s1027" type="#_x0000_t202" style="position:absolute;left:0;text-align:left;margin-left:-10.35pt;margin-top:-5.05pt;width:33.1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2Lg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" fillcolor="white [3201]" stroked="f" strokeweight=".5pt">
                <v:textbox>
                  <w:txbxContent>
                    <w:p w14:paraId="57B77F0F" w14:textId="2449EBBE" w:rsidR="00976FCA" w:rsidRPr="00976FCA" w:rsidRDefault="00976FCA">
                      <w:pPr>
                        <w:rPr>
                          <w:b/>
                          <w:bCs/>
                        </w:rPr>
                      </w:pPr>
                      <w:r w:rsidRPr="00976FCA">
                        <w:rPr>
                          <w:b/>
                          <w:bCs/>
                        </w:rPr>
                        <w:t>(a)</w:t>
                      </w:r>
                    </w:p>
                  </w:txbxContent>
                </v:textbox>
              </v:shape>
            </w:pict>
          </mc:Fallback>
        </mc:AlternateContent>
      </w:r>
      <w:r w:rsidR="00976FCA" w:rsidRPr="002D2AB4">
        <w:rPr>
          <w:rFonts w:ascii="Arial" w:hAnsi="Arial" w:cs="Arial"/>
          <w:noProof/>
          <w:lang w:val="pt-BR"/>
        </w:rPr>
        <mc:AlternateContent>
          <mc:Choice Requires="wps">
            <w:drawing>
              <wp:anchor distT="0" distB="0" distL="114300" distR="114300" simplePos="0" relativeHeight="251665408" behindDoc="0" locked="0" layoutInCell="1" allowOverlap="1" wp14:anchorId="3B0649D4" wp14:editId="6C0C3A38">
                <wp:simplePos x="0" y="0"/>
                <wp:positionH relativeFrom="column">
                  <wp:posOffset>2240781</wp:posOffset>
                </wp:positionH>
                <wp:positionV relativeFrom="paragraph">
                  <wp:posOffset>1226486</wp:posOffset>
                </wp:positionV>
                <wp:extent cx="421105" cy="282742"/>
                <wp:effectExtent l="0" t="0" r="0" b="3175"/>
                <wp:wrapNone/>
                <wp:docPr id="1196241692"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3D732AE9" w14:textId="12AF5D4E" w:rsidR="00976FCA" w:rsidRPr="00976FCA" w:rsidRDefault="00976FCA" w:rsidP="00976FCA">
                            <w:pPr>
                              <w:rPr>
                                <w:b/>
                                <w:bCs/>
                              </w:rPr>
                            </w:pPr>
                            <w:r w:rsidRPr="00976FCA">
                              <w:rPr>
                                <w:b/>
                                <w:bCs/>
                              </w:rPr>
                              <w:t>(</w:t>
                            </w:r>
                            <w:r>
                              <w:rPr>
                                <w:b/>
                                <w:bCs/>
                              </w:rPr>
                              <w:t>d</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649D4" id="_x0000_s1028" type="#_x0000_t202" style="position:absolute;left:0;text-align:left;margin-left:176.45pt;margin-top:96.55pt;width:33.15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RS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" fillcolor="white [3201]" stroked="f" strokeweight=".5pt">
                <v:textbox>
                  <w:txbxContent>
                    <w:p w14:paraId="3D732AE9" w14:textId="12AF5D4E" w:rsidR="00976FCA" w:rsidRPr="00976FCA" w:rsidRDefault="00976FCA" w:rsidP="00976FCA">
                      <w:pPr>
                        <w:rPr>
                          <w:b/>
                          <w:bCs/>
                        </w:rPr>
                      </w:pPr>
                      <w:r w:rsidRPr="00976FCA">
                        <w:rPr>
                          <w:b/>
                          <w:bCs/>
                        </w:rPr>
                        <w:t>(</w:t>
                      </w:r>
                      <w:r>
                        <w:rPr>
                          <w:b/>
                          <w:bCs/>
                        </w:rPr>
                        <w:t>d</w:t>
                      </w:r>
                      <w:r w:rsidRPr="00976FCA">
                        <w:rPr>
                          <w:b/>
                          <w:bCs/>
                        </w:rPr>
                        <w:t>)</w:t>
                      </w:r>
                    </w:p>
                  </w:txbxContent>
                </v:textbox>
              </v:shape>
            </w:pict>
          </mc:Fallback>
        </mc:AlternateContent>
      </w:r>
      <w:r w:rsidR="00976FCA" w:rsidRPr="002D2AB4">
        <w:rPr>
          <w:rFonts w:ascii="Arial" w:hAnsi="Arial" w:cs="Arial"/>
          <w:noProof/>
          <w:lang w:val="pt-BR"/>
        </w:rPr>
        <mc:AlternateContent>
          <mc:Choice Requires="wps">
            <w:drawing>
              <wp:anchor distT="0" distB="0" distL="114300" distR="114300" simplePos="0" relativeHeight="251663360" behindDoc="0" locked="0" layoutInCell="1" allowOverlap="1" wp14:anchorId="5ECC6569" wp14:editId="31AABE28">
                <wp:simplePos x="0" y="0"/>
                <wp:positionH relativeFrom="column">
                  <wp:posOffset>-129272</wp:posOffset>
                </wp:positionH>
                <wp:positionV relativeFrom="paragraph">
                  <wp:posOffset>1181034</wp:posOffset>
                </wp:positionV>
                <wp:extent cx="421105" cy="282742"/>
                <wp:effectExtent l="0" t="0" r="0" b="3175"/>
                <wp:wrapNone/>
                <wp:docPr id="774217720"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71B28FEF" w14:textId="5C93FDEC" w:rsidR="00976FCA" w:rsidRPr="00976FCA" w:rsidRDefault="00976FCA" w:rsidP="00976FCA">
                            <w:pPr>
                              <w:rPr>
                                <w:b/>
                                <w:bCs/>
                              </w:rPr>
                            </w:pPr>
                            <w:r w:rsidRPr="00976FCA">
                              <w:rPr>
                                <w:b/>
                                <w:bCs/>
                              </w:rPr>
                              <w:t>(</w:t>
                            </w:r>
                            <w:r>
                              <w:rPr>
                                <w:b/>
                                <w:bCs/>
                              </w:rPr>
                              <w:t>c</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C6569" id="_x0000_s1029" type="#_x0000_t202" style="position:absolute;left:0;text-align:left;margin-left:-10.2pt;margin-top:93pt;width:33.1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" fillcolor="white [3201]" stroked="f" strokeweight=".5pt">
                <v:textbox>
                  <w:txbxContent>
                    <w:p w14:paraId="71B28FEF" w14:textId="5C93FDEC" w:rsidR="00976FCA" w:rsidRPr="00976FCA" w:rsidRDefault="00976FCA" w:rsidP="00976FCA">
                      <w:pPr>
                        <w:rPr>
                          <w:b/>
                          <w:bCs/>
                        </w:rPr>
                      </w:pPr>
                      <w:r w:rsidRPr="00976FCA">
                        <w:rPr>
                          <w:b/>
                          <w:bCs/>
                        </w:rPr>
                        <w:t>(</w:t>
                      </w:r>
                      <w:r>
                        <w:rPr>
                          <w:b/>
                          <w:bCs/>
                        </w:rPr>
                        <w:t>c</w:t>
                      </w:r>
                      <w:r w:rsidRPr="00976FCA">
                        <w:rPr>
                          <w:b/>
                          <w:bCs/>
                        </w:rPr>
                        <w:t>)</w:t>
                      </w:r>
                    </w:p>
                  </w:txbxContent>
                </v:textbox>
              </v:shape>
            </w:pict>
          </mc:Fallback>
        </mc:AlternateContent>
      </w:r>
      <w:r w:rsidR="0020086A" w:rsidRPr="002D2AB4">
        <w:rPr>
          <w:rFonts w:ascii="Arial" w:hAnsi="Arial" w:cs="Arial"/>
          <w:noProof/>
          <w:lang w:val="pt-BR"/>
        </w:rPr>
        <w:drawing>
          <wp:inline distT="0" distB="0" distL="0" distR="0" wp14:anchorId="00525023" wp14:editId="47D8CB35">
            <wp:extent cx="2298700" cy="1162759"/>
            <wp:effectExtent l="0" t="0" r="0" b="0"/>
            <wp:docPr id="246479155" name="Imagem 2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9155" name="Imagem 24" descr="Gráfico&#10;&#10;Descrição gerada automaticamente"/>
                    <pic:cNvPicPr/>
                  </pic:nvPicPr>
                  <pic:blipFill>
                    <a:blip r:embed="rId14"/>
                    <a:stretch>
                      <a:fillRect/>
                    </a:stretch>
                  </pic:blipFill>
                  <pic:spPr>
                    <a:xfrm>
                      <a:off x="0" y="0"/>
                      <a:ext cx="2298700" cy="1162759"/>
                    </a:xfrm>
                    <a:prstGeom prst="rect">
                      <a:avLst/>
                    </a:prstGeom>
                  </pic:spPr>
                </pic:pic>
              </a:graphicData>
            </a:graphic>
          </wp:inline>
        </w:drawing>
      </w:r>
      <w:r w:rsidR="0020086A" w:rsidRPr="002D2AB4">
        <w:rPr>
          <w:rFonts w:ascii="Arial" w:hAnsi="Arial" w:cs="Arial"/>
          <w:noProof/>
          <w:lang w:val="pt-BR"/>
        </w:rPr>
        <w:drawing>
          <wp:inline distT="0" distB="0" distL="0" distR="0" wp14:anchorId="52694A20" wp14:editId="27147575">
            <wp:extent cx="2336800" cy="1182032"/>
            <wp:effectExtent l="0" t="0" r="0" b="0"/>
            <wp:docPr id="428243371" name="Imagem 25"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43371" name="Imagem 25" descr="Gráfico, Gráfico de radar&#10;&#10;Descrição gerada automaticamente"/>
                    <pic:cNvPicPr/>
                  </pic:nvPicPr>
                  <pic:blipFill>
                    <a:blip r:embed="rId15"/>
                    <a:stretch>
                      <a:fillRect/>
                    </a:stretch>
                  </pic:blipFill>
                  <pic:spPr>
                    <a:xfrm>
                      <a:off x="0" y="0"/>
                      <a:ext cx="2362246" cy="1194903"/>
                    </a:xfrm>
                    <a:prstGeom prst="rect">
                      <a:avLst/>
                    </a:prstGeom>
                  </pic:spPr>
                </pic:pic>
              </a:graphicData>
            </a:graphic>
          </wp:inline>
        </w:drawing>
      </w:r>
      <w:r w:rsidR="0020086A" w:rsidRPr="002D2AB4">
        <w:rPr>
          <w:rFonts w:ascii="Arial" w:hAnsi="Arial" w:cs="Arial"/>
          <w:noProof/>
          <w:lang w:val="pt-BR"/>
        </w:rPr>
        <w:drawing>
          <wp:inline distT="0" distB="0" distL="0" distR="0" wp14:anchorId="3718DD78" wp14:editId="6C445508">
            <wp:extent cx="2298700" cy="1162759"/>
            <wp:effectExtent l="0" t="0" r="0" b="0"/>
            <wp:docPr id="1557561633" name="Imagem 2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61633" name="Imagem 26" descr="Gráfico&#10;&#10;Descrição gerada automaticamente"/>
                    <pic:cNvPicPr/>
                  </pic:nvPicPr>
                  <pic:blipFill>
                    <a:blip r:embed="rId16"/>
                    <a:stretch>
                      <a:fillRect/>
                    </a:stretch>
                  </pic:blipFill>
                  <pic:spPr>
                    <a:xfrm>
                      <a:off x="0" y="0"/>
                      <a:ext cx="2320839" cy="1173958"/>
                    </a:xfrm>
                    <a:prstGeom prst="rect">
                      <a:avLst/>
                    </a:prstGeom>
                  </pic:spPr>
                </pic:pic>
              </a:graphicData>
            </a:graphic>
          </wp:inline>
        </w:drawing>
      </w:r>
      <w:r w:rsidR="0020086A" w:rsidRPr="002D2AB4">
        <w:rPr>
          <w:rFonts w:ascii="Arial" w:hAnsi="Arial" w:cs="Arial"/>
          <w:noProof/>
          <w:lang w:val="pt-BR"/>
        </w:rPr>
        <w:drawing>
          <wp:inline distT="0" distB="0" distL="0" distR="0" wp14:anchorId="09B458F7" wp14:editId="33FB6C8D">
            <wp:extent cx="2254250" cy="1140274"/>
            <wp:effectExtent l="0" t="0" r="0" b="0"/>
            <wp:docPr id="97163665" name="Imagem 2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3665" name="Imagem 27" descr="Gráfico&#10;&#10;Descrição gerada automaticamente"/>
                    <pic:cNvPicPr/>
                  </pic:nvPicPr>
                  <pic:blipFill>
                    <a:blip r:embed="rId17"/>
                    <a:stretch>
                      <a:fillRect/>
                    </a:stretch>
                  </pic:blipFill>
                  <pic:spPr>
                    <a:xfrm>
                      <a:off x="0" y="0"/>
                      <a:ext cx="2268272" cy="1147367"/>
                    </a:xfrm>
                    <a:prstGeom prst="rect">
                      <a:avLst/>
                    </a:prstGeom>
                  </pic:spPr>
                </pic:pic>
              </a:graphicData>
            </a:graphic>
          </wp:inline>
        </w:drawing>
      </w:r>
    </w:p>
    <w:p w14:paraId="5E0F385E" w14:textId="77777777" w:rsidR="00434824" w:rsidRPr="002D2AB4" w:rsidRDefault="00434824" w:rsidP="0020086A">
      <w:pPr>
        <w:pStyle w:val="Body"/>
        <w:spacing w:after="0"/>
        <w:rPr>
          <w:rFonts w:ascii="Arial" w:hAnsi="Arial" w:cs="Arial"/>
          <w:lang w:val="pt-BR"/>
        </w:rPr>
      </w:pPr>
    </w:p>
    <w:p w14:paraId="2D33D1E2" w14:textId="3F037D97" w:rsidR="00434824" w:rsidRPr="002D2AB4" w:rsidRDefault="00434824" w:rsidP="00434824">
      <w:pPr>
        <w:pStyle w:val="Body"/>
        <w:spacing w:after="0"/>
        <w:rPr>
          <w:rFonts w:ascii="Arial" w:hAnsi="Arial" w:cs="Arial"/>
          <w:b/>
          <w:bCs/>
          <w:szCs w:val="22"/>
        </w:rPr>
      </w:pPr>
      <w:r w:rsidRPr="002D2AB4">
        <w:rPr>
          <w:rFonts w:ascii="Arial" w:hAnsi="Arial" w:cs="Arial"/>
          <w:b/>
          <w:bCs/>
          <w:szCs w:val="22"/>
        </w:rPr>
        <w:t xml:space="preserve">Fig. 1. </w:t>
      </w:r>
      <w:r w:rsidR="008859A5" w:rsidRPr="002D2AB4">
        <w:rPr>
          <w:rFonts w:ascii="Arial" w:hAnsi="Arial" w:cs="Arial"/>
          <w:b/>
          <w:bCs/>
          <w:szCs w:val="22"/>
        </w:rPr>
        <w:t xml:space="preserve">Description and organization of the main repeated disaccharides in </w:t>
      </w:r>
      <w:proofErr w:type="spellStart"/>
      <w:r w:rsidR="008859A5" w:rsidRPr="002D2AB4">
        <w:rPr>
          <w:rFonts w:ascii="Arial" w:hAnsi="Arial" w:cs="Arial"/>
          <w:b/>
          <w:bCs/>
          <w:szCs w:val="22"/>
        </w:rPr>
        <w:t>ulvan</w:t>
      </w:r>
      <w:proofErr w:type="spellEnd"/>
      <w:r w:rsidR="008859A5" w:rsidRPr="002D2AB4">
        <w:rPr>
          <w:rFonts w:ascii="Arial" w:hAnsi="Arial" w:cs="Arial"/>
          <w:b/>
          <w:bCs/>
          <w:szCs w:val="22"/>
        </w:rPr>
        <w:t xml:space="preserve">, the </w:t>
      </w:r>
      <w:proofErr w:type="spellStart"/>
      <w:r w:rsidR="008859A5" w:rsidRPr="002D2AB4">
        <w:rPr>
          <w:rFonts w:ascii="Arial" w:hAnsi="Arial" w:cs="Arial"/>
          <w:b/>
          <w:bCs/>
          <w:szCs w:val="22"/>
        </w:rPr>
        <w:t>ulvanobiuronic</w:t>
      </w:r>
      <w:proofErr w:type="spellEnd"/>
      <w:r w:rsidR="008859A5" w:rsidRPr="002D2AB4">
        <w:rPr>
          <w:rFonts w:ascii="Arial" w:hAnsi="Arial" w:cs="Arial"/>
          <w:b/>
          <w:bCs/>
          <w:szCs w:val="22"/>
        </w:rPr>
        <w:t xml:space="preserve"> acids types A3S and B3S and the </w:t>
      </w:r>
      <w:proofErr w:type="spellStart"/>
      <w:r w:rsidR="008859A5" w:rsidRPr="002D2AB4">
        <w:rPr>
          <w:rFonts w:ascii="Arial" w:hAnsi="Arial" w:cs="Arial"/>
          <w:b/>
          <w:bCs/>
          <w:szCs w:val="22"/>
        </w:rPr>
        <w:t>ulvanobioses</w:t>
      </w:r>
      <w:proofErr w:type="spellEnd"/>
      <w:r w:rsidR="008859A5" w:rsidRPr="002D2AB4">
        <w:rPr>
          <w:rFonts w:ascii="Arial" w:hAnsi="Arial" w:cs="Arial"/>
          <w:b/>
          <w:bCs/>
          <w:szCs w:val="22"/>
        </w:rPr>
        <w:t xml:space="preserve"> U3S and U2’S,3S. A3S.</w:t>
      </w:r>
    </w:p>
    <w:p w14:paraId="662BEF64" w14:textId="302345FB" w:rsidR="00835C6D" w:rsidRPr="002D2AB4" w:rsidRDefault="00D303BA" w:rsidP="00D303BA">
      <w:pPr>
        <w:pStyle w:val="Body"/>
        <w:spacing w:after="0"/>
        <w:ind w:left="357"/>
        <w:rPr>
          <w:rFonts w:ascii="Arial" w:hAnsi="Arial" w:cs="Arial"/>
          <w:i/>
          <w:sz w:val="18"/>
        </w:rPr>
      </w:pPr>
      <w:r w:rsidRPr="002D2AB4">
        <w:rPr>
          <w:rFonts w:ascii="Arial" w:hAnsi="Arial" w:cs="Arial"/>
          <w:i/>
          <w:sz w:val="18"/>
        </w:rPr>
        <w:t xml:space="preserve">(a) A3S </w:t>
      </w:r>
      <w:proofErr w:type="spellStart"/>
      <w:r w:rsidRPr="002D2AB4">
        <w:rPr>
          <w:rFonts w:ascii="Arial" w:hAnsi="Arial" w:cs="Arial"/>
          <w:i/>
          <w:sz w:val="18"/>
        </w:rPr>
        <w:t>ulvanobyronic</w:t>
      </w:r>
      <w:proofErr w:type="spellEnd"/>
      <w:r w:rsidRPr="002D2AB4">
        <w:rPr>
          <w:rFonts w:ascii="Arial" w:hAnsi="Arial" w:cs="Arial"/>
          <w:i/>
          <w:sz w:val="18"/>
        </w:rPr>
        <w:t xml:space="preserve"> acids with glucuronic acid linked to rhamnose 3-sulfate; (b) B3S </w:t>
      </w:r>
      <w:proofErr w:type="spellStart"/>
      <w:r w:rsidRPr="002D2AB4">
        <w:rPr>
          <w:rFonts w:ascii="Arial" w:hAnsi="Arial" w:cs="Arial"/>
          <w:i/>
          <w:sz w:val="18"/>
        </w:rPr>
        <w:t>ulvanobyronic</w:t>
      </w:r>
      <w:proofErr w:type="spellEnd"/>
      <w:r w:rsidRPr="002D2AB4">
        <w:rPr>
          <w:rFonts w:ascii="Arial" w:hAnsi="Arial" w:cs="Arial"/>
          <w:i/>
          <w:sz w:val="18"/>
        </w:rPr>
        <w:t xml:space="preserve"> acids with iduronic acid in place of glucuronic acid, also linked to rhamnose 3-sulfate; (c) U3S </w:t>
      </w:r>
      <w:proofErr w:type="spellStart"/>
      <w:r w:rsidRPr="002D2AB4">
        <w:rPr>
          <w:rFonts w:ascii="Arial" w:hAnsi="Arial" w:cs="Arial"/>
          <w:i/>
          <w:sz w:val="18"/>
        </w:rPr>
        <w:t>ulvanobinoses</w:t>
      </w:r>
      <w:proofErr w:type="spellEnd"/>
      <w:r w:rsidRPr="002D2AB4">
        <w:rPr>
          <w:rFonts w:ascii="Arial" w:hAnsi="Arial" w:cs="Arial"/>
          <w:i/>
          <w:sz w:val="18"/>
        </w:rPr>
        <w:t xml:space="preserve"> composed of rhamnose 3-sulfate linked to xylose, (d) xylose may have a sulfate group, as present in U2′s,3s.</w:t>
      </w:r>
    </w:p>
    <w:p w14:paraId="38243889" w14:textId="77777777" w:rsidR="00D303BA" w:rsidRPr="002D2AB4" w:rsidRDefault="00D303BA" w:rsidP="00D303BA">
      <w:pPr>
        <w:pStyle w:val="Body"/>
        <w:spacing w:after="0"/>
        <w:rPr>
          <w:rFonts w:ascii="Arial" w:hAnsi="Arial" w:cs="Arial"/>
        </w:rPr>
      </w:pPr>
    </w:p>
    <w:p w14:paraId="18A62C64" w14:textId="5EF53411" w:rsidR="00910A0F" w:rsidRPr="002D2AB4" w:rsidRDefault="006D051D" w:rsidP="00441B6F">
      <w:pPr>
        <w:pStyle w:val="AbstHead"/>
        <w:spacing w:after="0"/>
        <w:jc w:val="both"/>
        <w:rPr>
          <w:rFonts w:ascii="Arial" w:hAnsi="Arial" w:cs="Arial"/>
          <w:b w:val="0"/>
          <w:caps w:val="0"/>
          <w:sz w:val="20"/>
        </w:rPr>
      </w:pPr>
      <w:r w:rsidRPr="002D2AB4">
        <w:rPr>
          <w:rFonts w:ascii="Arial" w:hAnsi="Arial" w:cs="Arial"/>
          <w:b w:val="0"/>
          <w:caps w:val="0"/>
          <w:sz w:val="20"/>
        </w:rPr>
        <w:t xml:space="preserve">These unique structural features of </w:t>
      </w:r>
      <w:proofErr w:type="spellStart"/>
      <w:r w:rsidRPr="002D2AB4">
        <w:rPr>
          <w:rFonts w:ascii="Arial" w:hAnsi="Arial" w:cs="Arial"/>
          <w:b w:val="0"/>
          <w:caps w:val="0"/>
          <w:sz w:val="20"/>
        </w:rPr>
        <w:t>ulvan</w:t>
      </w:r>
      <w:proofErr w:type="spellEnd"/>
      <w:r w:rsidRPr="002D2AB4">
        <w:rPr>
          <w:rFonts w:ascii="Arial" w:hAnsi="Arial" w:cs="Arial"/>
          <w:b w:val="0"/>
          <w:caps w:val="0"/>
          <w:sz w:val="20"/>
        </w:rPr>
        <w:t>, together with its wide range of biological activities, including antiviral, antioxidant, and antibacterial, have attracted significant attention to for this molecule (</w:t>
      </w:r>
      <w:proofErr w:type="spellStart"/>
      <w:r w:rsidRPr="002D2AB4">
        <w:rPr>
          <w:rFonts w:ascii="Arial" w:hAnsi="Arial" w:cs="Arial"/>
          <w:b w:val="0"/>
          <w:caps w:val="0"/>
          <w:sz w:val="20"/>
        </w:rPr>
        <w:t>Binsuwaidan</w:t>
      </w:r>
      <w:proofErr w:type="spellEnd"/>
      <w:r w:rsidRPr="002D2AB4">
        <w:rPr>
          <w:rFonts w:ascii="Arial" w:hAnsi="Arial" w:cs="Arial"/>
          <w:b w:val="0"/>
          <w:caps w:val="0"/>
          <w:sz w:val="20"/>
        </w:rPr>
        <w:t xml:space="preserve"> et al., 2023; Maray et al.</w:t>
      </w:r>
      <w:r w:rsidR="00393431" w:rsidRPr="002D2AB4">
        <w:rPr>
          <w:rFonts w:ascii="Arial" w:hAnsi="Arial" w:cs="Arial"/>
          <w:b w:val="0"/>
          <w:caps w:val="0"/>
          <w:sz w:val="20"/>
        </w:rPr>
        <w:t>,</w:t>
      </w:r>
      <w:r w:rsidRPr="002D2AB4">
        <w:rPr>
          <w:rFonts w:ascii="Arial" w:hAnsi="Arial" w:cs="Arial"/>
          <w:b w:val="0"/>
          <w:caps w:val="0"/>
          <w:sz w:val="20"/>
        </w:rPr>
        <w:t xml:space="preserve"> 2023). Furthermore, its tunable physical and chemical properties reinforce its potential as a material for various therapeutic applications (</w:t>
      </w:r>
      <w:proofErr w:type="spellStart"/>
      <w:r w:rsidRPr="002D2AB4">
        <w:rPr>
          <w:rFonts w:ascii="Arial" w:hAnsi="Arial" w:cs="Arial"/>
          <w:b w:val="0"/>
          <w:caps w:val="0"/>
          <w:sz w:val="20"/>
        </w:rPr>
        <w:t>Tziveleka</w:t>
      </w:r>
      <w:proofErr w:type="spellEnd"/>
      <w:r w:rsidRPr="002D2AB4">
        <w:rPr>
          <w:rFonts w:ascii="Arial" w:hAnsi="Arial" w:cs="Arial"/>
          <w:b w:val="0"/>
          <w:caps w:val="0"/>
          <w:sz w:val="20"/>
        </w:rPr>
        <w:t xml:space="preserve"> et al.</w:t>
      </w:r>
      <w:r w:rsidR="00393431" w:rsidRPr="002D2AB4">
        <w:rPr>
          <w:rFonts w:ascii="Arial" w:hAnsi="Arial" w:cs="Arial"/>
          <w:b w:val="0"/>
          <w:caps w:val="0"/>
          <w:sz w:val="20"/>
        </w:rPr>
        <w:t>,</w:t>
      </w:r>
      <w:r w:rsidRPr="002D2AB4">
        <w:rPr>
          <w:rFonts w:ascii="Arial" w:hAnsi="Arial" w:cs="Arial"/>
          <w:b w:val="0"/>
          <w:caps w:val="0"/>
          <w:sz w:val="20"/>
        </w:rPr>
        <w:t xml:space="preserve"> 2019). Thus, in the present study, </w:t>
      </w:r>
      <w:proofErr w:type="spellStart"/>
      <w:r w:rsidRPr="002D2AB4">
        <w:rPr>
          <w:rFonts w:ascii="Arial" w:hAnsi="Arial" w:cs="Arial"/>
          <w:b w:val="0"/>
          <w:caps w:val="0"/>
          <w:sz w:val="20"/>
        </w:rPr>
        <w:t>ulvan</w:t>
      </w:r>
      <w:proofErr w:type="spellEnd"/>
      <w:r w:rsidRPr="002D2AB4">
        <w:rPr>
          <w:rFonts w:ascii="Arial" w:hAnsi="Arial" w:cs="Arial"/>
          <w:b w:val="0"/>
          <w:caps w:val="0"/>
          <w:sz w:val="20"/>
        </w:rPr>
        <w:t xml:space="preserve"> obtained from </w:t>
      </w:r>
      <w:r w:rsidRPr="002D2AB4">
        <w:rPr>
          <w:rFonts w:ascii="Arial" w:hAnsi="Arial" w:cs="Arial"/>
          <w:b w:val="0"/>
          <w:i/>
          <w:iCs/>
          <w:caps w:val="0"/>
          <w:sz w:val="20"/>
        </w:rPr>
        <w:t xml:space="preserve">Ulva </w:t>
      </w:r>
      <w:proofErr w:type="spellStart"/>
      <w:r w:rsidRPr="002D2AB4">
        <w:rPr>
          <w:rFonts w:ascii="Arial" w:hAnsi="Arial" w:cs="Arial"/>
          <w:b w:val="0"/>
          <w:i/>
          <w:iCs/>
          <w:caps w:val="0"/>
          <w:sz w:val="20"/>
        </w:rPr>
        <w:t>lactuca</w:t>
      </w:r>
      <w:proofErr w:type="spellEnd"/>
      <w:r w:rsidRPr="002D2AB4">
        <w:rPr>
          <w:rFonts w:ascii="Arial" w:hAnsi="Arial" w:cs="Arial"/>
          <w:b w:val="0"/>
          <w:caps w:val="0"/>
          <w:sz w:val="20"/>
        </w:rPr>
        <w:t xml:space="preserve"> was characterized and evaluated for its cytotoxic, antioxidant, antibacterial and antiviral activities against HSV-1.</w:t>
      </w:r>
    </w:p>
    <w:p w14:paraId="016448B5" w14:textId="77777777" w:rsidR="006D051D" w:rsidRPr="002D2AB4" w:rsidRDefault="006D051D" w:rsidP="00441B6F">
      <w:pPr>
        <w:pStyle w:val="AbstHead"/>
        <w:spacing w:after="0"/>
        <w:jc w:val="both"/>
        <w:rPr>
          <w:rFonts w:ascii="Arial" w:hAnsi="Arial" w:cs="Arial"/>
          <w:b w:val="0"/>
          <w:caps w:val="0"/>
          <w:sz w:val="20"/>
        </w:rPr>
      </w:pPr>
    </w:p>
    <w:p w14:paraId="7FB94136" w14:textId="5219D18C" w:rsidR="007F7B32" w:rsidRPr="002D2AB4" w:rsidRDefault="00902823" w:rsidP="002E3CF1">
      <w:pPr>
        <w:pStyle w:val="AbstHead"/>
        <w:spacing w:after="0"/>
        <w:rPr>
          <w:rFonts w:ascii="Arial" w:hAnsi="Arial" w:cs="Arial"/>
        </w:rPr>
      </w:pPr>
      <w:r w:rsidRPr="002D2AB4">
        <w:rPr>
          <w:rFonts w:ascii="Arial" w:hAnsi="Arial" w:cs="Arial"/>
        </w:rPr>
        <w:t xml:space="preserve">2. </w:t>
      </w:r>
      <w:r w:rsidR="002E3CF1" w:rsidRPr="002D2AB4">
        <w:rPr>
          <w:rFonts w:ascii="Arial" w:hAnsi="Arial" w:cs="Arial"/>
        </w:rPr>
        <w:t>methodology</w:t>
      </w:r>
    </w:p>
    <w:p w14:paraId="0107B9C5" w14:textId="77777777" w:rsidR="00790ADA" w:rsidRPr="002D2AB4" w:rsidRDefault="00790ADA" w:rsidP="00441B6F">
      <w:pPr>
        <w:pStyle w:val="AbstHead"/>
        <w:spacing w:after="0"/>
        <w:jc w:val="both"/>
        <w:rPr>
          <w:rFonts w:ascii="Arial" w:hAnsi="Arial" w:cs="Arial"/>
        </w:rPr>
      </w:pPr>
    </w:p>
    <w:p w14:paraId="4F65E92E" w14:textId="4C581D8B" w:rsidR="008F51D1" w:rsidRPr="002D2AB4" w:rsidRDefault="008F51D1" w:rsidP="002E3CF1">
      <w:pPr>
        <w:pStyle w:val="Body"/>
        <w:spacing w:after="0"/>
        <w:jc w:val="left"/>
        <w:rPr>
          <w:rFonts w:ascii="Arial" w:hAnsi="Arial" w:cs="Arial"/>
          <w:b/>
          <w:bCs/>
          <w:sz w:val="22"/>
          <w:szCs w:val="22"/>
        </w:rPr>
      </w:pPr>
      <w:r w:rsidRPr="002D2AB4">
        <w:rPr>
          <w:rFonts w:ascii="Arial" w:hAnsi="Arial" w:cs="Arial"/>
          <w:b/>
          <w:bCs/>
          <w:sz w:val="22"/>
          <w:szCs w:val="22"/>
        </w:rPr>
        <w:t xml:space="preserve">2.1 </w:t>
      </w:r>
      <w:r w:rsidR="00D303BA" w:rsidRPr="002D2AB4">
        <w:rPr>
          <w:rFonts w:ascii="Arial" w:hAnsi="Arial" w:cs="Arial"/>
          <w:b/>
          <w:bCs/>
          <w:sz w:val="22"/>
          <w:szCs w:val="22"/>
        </w:rPr>
        <w:t xml:space="preserve">Collection of raw </w:t>
      </w:r>
      <w:proofErr w:type="spellStart"/>
      <w:r w:rsidR="00D303BA" w:rsidRPr="002D2AB4">
        <w:rPr>
          <w:rFonts w:ascii="Arial" w:hAnsi="Arial" w:cs="Arial"/>
          <w:b/>
          <w:bCs/>
          <w:sz w:val="22"/>
          <w:szCs w:val="22"/>
        </w:rPr>
        <w:t>materia</w:t>
      </w:r>
      <w:proofErr w:type="spellEnd"/>
    </w:p>
    <w:p w14:paraId="77D7D449" w14:textId="77777777" w:rsidR="008F51D1" w:rsidRPr="002D2AB4" w:rsidRDefault="008F51D1" w:rsidP="008F51D1">
      <w:pPr>
        <w:pStyle w:val="Body"/>
        <w:spacing w:after="0"/>
        <w:rPr>
          <w:rFonts w:ascii="Arial" w:hAnsi="Arial" w:cs="Arial"/>
        </w:rPr>
      </w:pPr>
    </w:p>
    <w:p w14:paraId="13AF5EE8" w14:textId="334B1F5F" w:rsidR="008F51D1" w:rsidRPr="002D2AB4" w:rsidRDefault="00CE7FB2" w:rsidP="008F51D1">
      <w:pPr>
        <w:pStyle w:val="Body"/>
        <w:spacing w:after="0"/>
        <w:rPr>
          <w:rFonts w:ascii="Arial" w:hAnsi="Arial" w:cs="Arial"/>
        </w:rPr>
      </w:pPr>
      <w:r w:rsidRPr="002D2AB4">
        <w:rPr>
          <w:rFonts w:ascii="Arial" w:hAnsi="Arial" w:cs="Arial"/>
        </w:rPr>
        <w:t xml:space="preserve">The algae </w:t>
      </w:r>
      <w:proofErr w:type="gramStart"/>
      <w:r w:rsidRPr="002D2AB4">
        <w:rPr>
          <w:rFonts w:ascii="Arial" w:hAnsi="Arial" w:cs="Arial"/>
        </w:rPr>
        <w:t>was</w:t>
      </w:r>
      <w:proofErr w:type="gramEnd"/>
      <w:r w:rsidRPr="002D2AB4">
        <w:rPr>
          <w:rFonts w:ascii="Arial" w:hAnsi="Arial" w:cs="Arial"/>
        </w:rPr>
        <w:t xml:space="preserve"> collected at </w:t>
      </w:r>
      <w:proofErr w:type="spellStart"/>
      <w:r w:rsidRPr="002D2AB4">
        <w:rPr>
          <w:rFonts w:ascii="Arial" w:hAnsi="Arial" w:cs="Arial"/>
        </w:rPr>
        <w:t>Coqueiro</w:t>
      </w:r>
      <w:proofErr w:type="spellEnd"/>
      <w:r w:rsidRPr="002D2AB4">
        <w:rPr>
          <w:rFonts w:ascii="Arial" w:hAnsi="Arial" w:cs="Arial"/>
        </w:rPr>
        <w:t xml:space="preserve"> beach, located in the municipality of Luis Correia, coast of Piauí - Brazil (2°54'18.00'' S 41°34'27.00” W) during low tide (0.1 m). The species identified as </w:t>
      </w:r>
      <w:r w:rsidRPr="002D2AB4">
        <w:rPr>
          <w:rFonts w:ascii="Arial" w:hAnsi="Arial" w:cs="Arial"/>
          <w:i/>
          <w:iCs/>
        </w:rPr>
        <w:t xml:space="preserve">Ulva </w:t>
      </w:r>
      <w:proofErr w:type="spellStart"/>
      <w:r w:rsidRPr="002D2AB4">
        <w:rPr>
          <w:rFonts w:ascii="Arial" w:hAnsi="Arial" w:cs="Arial"/>
          <w:i/>
          <w:iCs/>
        </w:rPr>
        <w:t>lactuca</w:t>
      </w:r>
      <w:proofErr w:type="spellEnd"/>
      <w:r w:rsidRPr="002D2AB4">
        <w:rPr>
          <w:rFonts w:ascii="Arial" w:hAnsi="Arial" w:cs="Arial"/>
        </w:rPr>
        <w:t xml:space="preserve"> was registered under no. 6800 in the Herbarium of the </w:t>
      </w:r>
      <w:proofErr w:type="spellStart"/>
      <w:r w:rsidRPr="002D2AB4">
        <w:rPr>
          <w:rFonts w:ascii="Arial" w:hAnsi="Arial" w:cs="Arial"/>
        </w:rPr>
        <w:t>Parnaíba</w:t>
      </w:r>
      <w:proofErr w:type="spellEnd"/>
      <w:r w:rsidRPr="002D2AB4">
        <w:rPr>
          <w:rFonts w:ascii="Arial" w:hAnsi="Arial" w:cs="Arial"/>
        </w:rPr>
        <w:t xml:space="preserve"> Delta – (HDELTA). The algae were washed, dried, ground and stored for later extraction</w:t>
      </w:r>
      <w:r w:rsidR="008F51D1" w:rsidRPr="002D2AB4">
        <w:rPr>
          <w:rFonts w:ascii="Arial" w:hAnsi="Arial" w:cs="Arial"/>
        </w:rPr>
        <w:t>.</w:t>
      </w:r>
    </w:p>
    <w:p w14:paraId="38328F88" w14:textId="77777777" w:rsidR="008F51D1" w:rsidRPr="002D2AB4" w:rsidRDefault="008F51D1" w:rsidP="008F51D1">
      <w:pPr>
        <w:pStyle w:val="Body"/>
        <w:spacing w:after="0"/>
        <w:rPr>
          <w:rFonts w:ascii="Arial" w:hAnsi="Arial" w:cs="Arial"/>
        </w:rPr>
      </w:pPr>
    </w:p>
    <w:p w14:paraId="49D8B1EA" w14:textId="7DA1E416"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2.2 </w:t>
      </w:r>
      <w:r w:rsidR="00D303BA" w:rsidRPr="002D2AB4">
        <w:rPr>
          <w:rFonts w:ascii="Arial" w:hAnsi="Arial" w:cs="Arial"/>
          <w:b/>
          <w:bCs/>
          <w:sz w:val="22"/>
          <w:szCs w:val="22"/>
        </w:rPr>
        <w:t>Aqueous Extraction of Ulvan</w:t>
      </w:r>
    </w:p>
    <w:p w14:paraId="44A8E297" w14:textId="77777777" w:rsidR="008F51D1" w:rsidRPr="002D2AB4" w:rsidRDefault="008F51D1" w:rsidP="008F51D1">
      <w:pPr>
        <w:pStyle w:val="Body"/>
        <w:spacing w:after="0"/>
        <w:rPr>
          <w:rFonts w:ascii="Arial" w:hAnsi="Arial" w:cs="Arial"/>
        </w:rPr>
      </w:pPr>
    </w:p>
    <w:p w14:paraId="192E2A5D" w14:textId="02ABF491" w:rsidR="008F51D1" w:rsidRPr="002D2AB4" w:rsidRDefault="00097539" w:rsidP="008F51D1">
      <w:pPr>
        <w:pStyle w:val="Body"/>
        <w:spacing w:after="0"/>
        <w:rPr>
          <w:rFonts w:ascii="Arial" w:hAnsi="Arial" w:cs="Arial"/>
        </w:rPr>
      </w:pPr>
      <w:r w:rsidRPr="002D2AB4">
        <w:rPr>
          <w:rFonts w:ascii="Arial" w:hAnsi="Arial" w:cs="Arial"/>
        </w:rPr>
        <w:t xml:space="preserve">The aqueous extraction and purification method of </w:t>
      </w:r>
      <w:proofErr w:type="spellStart"/>
      <w:r w:rsidRPr="002D2AB4">
        <w:rPr>
          <w:rFonts w:ascii="Arial" w:hAnsi="Arial" w:cs="Arial"/>
        </w:rPr>
        <w:t>ulvan</w:t>
      </w:r>
      <w:proofErr w:type="spellEnd"/>
      <w:r w:rsidRPr="002D2AB4">
        <w:rPr>
          <w:rFonts w:ascii="Arial" w:hAnsi="Arial" w:cs="Arial"/>
        </w:rPr>
        <w:t xml:space="preserve"> was performed according to </w:t>
      </w:r>
      <w:r w:rsidR="00EA14A8" w:rsidRPr="002D2AB4">
        <w:rPr>
          <w:rFonts w:ascii="Arial" w:hAnsi="Arial" w:cs="Arial"/>
        </w:rPr>
        <w:t>Rodrigues</w:t>
      </w:r>
      <w:r w:rsidRPr="002D2AB4">
        <w:rPr>
          <w:rFonts w:ascii="Arial" w:hAnsi="Arial" w:cs="Arial"/>
        </w:rPr>
        <w:t xml:space="preserve"> et al. (</w:t>
      </w:r>
      <w:r w:rsidR="00EA14A8" w:rsidRPr="002D2AB4">
        <w:rPr>
          <w:rFonts w:ascii="Arial" w:hAnsi="Arial" w:cs="Arial"/>
        </w:rPr>
        <w:t>2010</w:t>
      </w:r>
      <w:r w:rsidRPr="002D2AB4">
        <w:rPr>
          <w:rFonts w:ascii="Arial" w:hAnsi="Arial" w:cs="Arial"/>
        </w:rPr>
        <w:t>) with some modifications. Initially, the raw material was suspended in distilled water at a dilution of 1:10 (m/v), at 80°C under constant stirring for 2 hours. After filtration and removal of residues, the polysaccharides present in the filtrate were precipitated with pure ethanol in a ratio of 1:2, and kept for 24 hours under refrigeration. Then, the material was centrifuged and the precipitate washed twice with ethanol and twice with acetone in a ratio of 1:2. Finally, the samples were dried in a hot air flow to obtain the pure polysaccharides and the yield was calculated</w:t>
      </w:r>
      <w:r w:rsidR="008F51D1" w:rsidRPr="002D2AB4">
        <w:rPr>
          <w:rFonts w:ascii="Arial" w:hAnsi="Arial" w:cs="Arial"/>
        </w:rPr>
        <w:t>.</w:t>
      </w:r>
    </w:p>
    <w:p w14:paraId="68540472" w14:textId="77777777" w:rsidR="008F51D1" w:rsidRPr="002D2AB4" w:rsidRDefault="008F51D1" w:rsidP="008F51D1">
      <w:pPr>
        <w:pStyle w:val="Body"/>
        <w:spacing w:after="0"/>
        <w:rPr>
          <w:rFonts w:ascii="Arial" w:hAnsi="Arial" w:cs="Arial"/>
        </w:rPr>
      </w:pPr>
    </w:p>
    <w:p w14:paraId="1B1BE8C9" w14:textId="74C0C1CD"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2.3 </w:t>
      </w:r>
      <w:r w:rsidR="00D303BA" w:rsidRPr="002D2AB4">
        <w:rPr>
          <w:rFonts w:ascii="Arial" w:hAnsi="Arial" w:cs="Arial"/>
          <w:b/>
          <w:bCs/>
          <w:sz w:val="22"/>
          <w:szCs w:val="22"/>
        </w:rPr>
        <w:t>Protein content</w:t>
      </w:r>
    </w:p>
    <w:p w14:paraId="7DFE813E" w14:textId="77777777" w:rsidR="008F51D1" w:rsidRPr="002D2AB4" w:rsidRDefault="008F51D1" w:rsidP="008F51D1">
      <w:pPr>
        <w:pStyle w:val="Body"/>
        <w:spacing w:after="0"/>
        <w:rPr>
          <w:rFonts w:ascii="Arial" w:hAnsi="Arial" w:cs="Arial"/>
        </w:rPr>
      </w:pPr>
    </w:p>
    <w:p w14:paraId="2098F220" w14:textId="478347F9" w:rsidR="008F51D1" w:rsidRPr="002D2AB4" w:rsidRDefault="000F2AB4" w:rsidP="008F51D1">
      <w:pPr>
        <w:pStyle w:val="Body"/>
        <w:spacing w:after="0"/>
        <w:rPr>
          <w:rFonts w:ascii="Arial" w:hAnsi="Arial" w:cs="Arial"/>
        </w:rPr>
      </w:pPr>
      <w:r w:rsidRPr="002D2AB4">
        <w:rPr>
          <w:rFonts w:ascii="Arial" w:hAnsi="Arial" w:cs="Arial"/>
        </w:rPr>
        <w:t>The concentration of soluble proteins in the samples was determined by the Bradford methodology (1976). Aqueous solutions of the polysaccharide were prepared and mixed with the Bradford reagent. The absorbances of the samples were measured at 595 nm and the protein concentration was calculated based on the absorbance data of the calibration curve generated, using bovine serum albumin as the standard protein.</w:t>
      </w:r>
    </w:p>
    <w:p w14:paraId="6931C93B" w14:textId="77777777" w:rsidR="000F2AB4" w:rsidRPr="002D2AB4" w:rsidRDefault="000F2AB4" w:rsidP="008F51D1">
      <w:pPr>
        <w:pStyle w:val="Body"/>
        <w:spacing w:after="0"/>
        <w:rPr>
          <w:rFonts w:ascii="Arial" w:hAnsi="Arial" w:cs="Arial"/>
        </w:rPr>
      </w:pPr>
    </w:p>
    <w:p w14:paraId="51E87657" w14:textId="359344E5"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2.4 </w:t>
      </w:r>
      <w:r w:rsidR="00D303BA" w:rsidRPr="002D2AB4">
        <w:rPr>
          <w:rFonts w:ascii="Arial" w:hAnsi="Arial" w:cs="Arial"/>
          <w:b/>
          <w:bCs/>
          <w:sz w:val="22"/>
          <w:szCs w:val="22"/>
        </w:rPr>
        <w:t>Zeta Potential</w:t>
      </w:r>
    </w:p>
    <w:p w14:paraId="2DFEAFB6" w14:textId="77777777" w:rsidR="008F51D1" w:rsidRPr="002D2AB4" w:rsidRDefault="008F51D1" w:rsidP="008F51D1">
      <w:pPr>
        <w:pStyle w:val="Body"/>
        <w:spacing w:after="0"/>
        <w:rPr>
          <w:rFonts w:ascii="Arial" w:hAnsi="Arial" w:cs="Arial"/>
        </w:rPr>
      </w:pPr>
    </w:p>
    <w:p w14:paraId="3E556A06" w14:textId="726151FC" w:rsidR="008F51D1" w:rsidRPr="002D2AB4" w:rsidRDefault="00591AAE" w:rsidP="008F51D1">
      <w:pPr>
        <w:pStyle w:val="Body"/>
        <w:spacing w:after="0"/>
        <w:rPr>
          <w:rFonts w:ascii="Arial" w:hAnsi="Arial" w:cs="Arial"/>
        </w:rPr>
      </w:pPr>
      <w:r w:rsidRPr="002D2AB4">
        <w:rPr>
          <w:rFonts w:ascii="Arial" w:hAnsi="Arial" w:cs="Arial"/>
        </w:rPr>
        <w:t xml:space="preserve">In the present study, zeta potential measurements were performed on the Malvern </w:t>
      </w:r>
      <w:proofErr w:type="spellStart"/>
      <w:r w:rsidRPr="002D2AB4">
        <w:rPr>
          <w:rFonts w:ascii="Arial" w:hAnsi="Arial" w:cs="Arial"/>
        </w:rPr>
        <w:t>Zetasizer</w:t>
      </w:r>
      <w:proofErr w:type="spellEnd"/>
      <w:r w:rsidRPr="002D2AB4">
        <w:rPr>
          <w:rFonts w:ascii="Arial" w:hAnsi="Arial" w:cs="Arial"/>
        </w:rPr>
        <w:t xml:space="preserve"> Nano ZS90 instrument. For each analysis, samples were diluted in ultrapure water at a ratio of 1:10. Samples were analyzed in triplicate at 25 °C.</w:t>
      </w:r>
    </w:p>
    <w:p w14:paraId="3369AF18" w14:textId="77777777" w:rsidR="00591AAE" w:rsidRPr="002D2AB4" w:rsidRDefault="00591AAE" w:rsidP="008F51D1">
      <w:pPr>
        <w:pStyle w:val="Body"/>
        <w:spacing w:after="0"/>
        <w:rPr>
          <w:rFonts w:ascii="Arial" w:hAnsi="Arial" w:cs="Arial"/>
        </w:rPr>
      </w:pPr>
    </w:p>
    <w:p w14:paraId="44BFF9BD" w14:textId="3C07390B"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2.5 </w:t>
      </w:r>
      <w:r w:rsidR="00D303BA" w:rsidRPr="002D2AB4">
        <w:rPr>
          <w:rFonts w:ascii="Arial" w:hAnsi="Arial" w:cs="Arial"/>
          <w:b/>
          <w:bCs/>
          <w:sz w:val="22"/>
          <w:szCs w:val="22"/>
        </w:rPr>
        <w:t>Elemental analysis of Carbon, Hydrogen, Nitrogen and Sulfur.</w:t>
      </w:r>
    </w:p>
    <w:p w14:paraId="7AB41828" w14:textId="77777777" w:rsidR="008F51D1" w:rsidRPr="002D2AB4" w:rsidRDefault="008F51D1" w:rsidP="008F51D1">
      <w:pPr>
        <w:pStyle w:val="Body"/>
        <w:spacing w:after="0"/>
        <w:rPr>
          <w:rFonts w:ascii="Arial" w:hAnsi="Arial" w:cs="Arial"/>
        </w:rPr>
      </w:pPr>
    </w:p>
    <w:p w14:paraId="13DCB0A3" w14:textId="3F5BD8AA" w:rsidR="008F51D1" w:rsidRPr="002D2AB4" w:rsidRDefault="00CF37D7" w:rsidP="008F51D1">
      <w:pPr>
        <w:pStyle w:val="Body"/>
        <w:spacing w:after="0"/>
        <w:rPr>
          <w:rFonts w:ascii="Arial" w:hAnsi="Arial" w:cs="Arial"/>
        </w:rPr>
      </w:pPr>
      <w:r w:rsidRPr="002D2AB4">
        <w:rPr>
          <w:rFonts w:ascii="Arial" w:hAnsi="Arial" w:cs="Arial"/>
        </w:rPr>
        <w:t>Elemental analysis of carbon, hydrogen, nitrogen and sulfur of the polysaccharide was performed using the Elementary Analyzer - Perkin Elmer 2400 series II in CHNS mode, with a thermal conductivity detector</w:t>
      </w:r>
      <w:r w:rsidR="008F51D1" w:rsidRPr="002D2AB4">
        <w:rPr>
          <w:rFonts w:ascii="Arial" w:hAnsi="Arial" w:cs="Arial"/>
        </w:rPr>
        <w:t>.</w:t>
      </w:r>
    </w:p>
    <w:p w14:paraId="018E473F" w14:textId="77777777" w:rsidR="008F51D1" w:rsidRPr="002D2AB4" w:rsidRDefault="008F51D1" w:rsidP="008F51D1">
      <w:pPr>
        <w:pStyle w:val="Body"/>
        <w:spacing w:after="0"/>
        <w:rPr>
          <w:rFonts w:ascii="Arial" w:hAnsi="Arial" w:cs="Arial"/>
        </w:rPr>
      </w:pPr>
    </w:p>
    <w:p w14:paraId="1471230D" w14:textId="10A34EDC"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2.6 </w:t>
      </w:r>
      <w:r w:rsidR="00CF37D7" w:rsidRPr="002D2AB4">
        <w:rPr>
          <w:rFonts w:ascii="Arial" w:hAnsi="Arial" w:cs="Arial"/>
          <w:b/>
          <w:bCs/>
          <w:sz w:val="22"/>
          <w:szCs w:val="22"/>
        </w:rPr>
        <w:t>Determination of Molar Mass by Gel Permeation Chromatography (GPC).</w:t>
      </w:r>
    </w:p>
    <w:p w14:paraId="7C548D0E" w14:textId="77777777" w:rsidR="00DE3225" w:rsidRPr="002D2AB4" w:rsidRDefault="00DE3225" w:rsidP="008F51D1">
      <w:pPr>
        <w:pStyle w:val="Body"/>
        <w:spacing w:after="0"/>
        <w:rPr>
          <w:rFonts w:ascii="Arial" w:hAnsi="Arial" w:cs="Arial"/>
        </w:rPr>
      </w:pPr>
    </w:p>
    <w:p w14:paraId="7C7A4DDD" w14:textId="1ACAA751" w:rsidR="008F51D1" w:rsidRPr="002D2AB4" w:rsidRDefault="0040462F" w:rsidP="008F51D1">
      <w:pPr>
        <w:pStyle w:val="Body"/>
        <w:spacing w:after="0"/>
        <w:rPr>
          <w:rFonts w:ascii="Arial" w:hAnsi="Arial" w:cs="Arial"/>
        </w:rPr>
      </w:pPr>
      <w:r w:rsidRPr="002D2AB4">
        <w:rPr>
          <w:rFonts w:ascii="Arial" w:hAnsi="Arial" w:cs="Arial"/>
        </w:rPr>
        <w:t xml:space="preserve">The molar mass distribution was determined by gel permeation chromatography in a Shimadzu LC-20AD equipment coupled to a refractive index detector (RID-10A). Origin software, version 9.65, was used for data processing. A </w:t>
      </w:r>
      <w:proofErr w:type="spellStart"/>
      <w:r w:rsidRPr="002D2AB4">
        <w:rPr>
          <w:rFonts w:ascii="Arial" w:hAnsi="Arial" w:cs="Arial"/>
        </w:rPr>
        <w:t>polysep</w:t>
      </w:r>
      <w:proofErr w:type="spellEnd"/>
      <w:r w:rsidRPr="002D2AB4">
        <w:rPr>
          <w:rFonts w:ascii="Arial" w:hAnsi="Arial" w:cs="Arial"/>
        </w:rPr>
        <w:t xml:space="preserve"> linear column, 300 x 7.8 mm, with sodium nitrate (</w:t>
      </w:r>
      <w:proofErr w:type="spellStart"/>
      <w:r w:rsidRPr="002D2AB4">
        <w:rPr>
          <w:rFonts w:ascii="Arial" w:hAnsi="Arial" w:cs="Arial"/>
        </w:rPr>
        <w:t>aq</w:t>
      </w:r>
      <w:proofErr w:type="spellEnd"/>
      <w:r w:rsidRPr="002D2AB4">
        <w:rPr>
          <w:rFonts w:ascii="Arial" w:hAnsi="Arial" w:cs="Arial"/>
        </w:rPr>
        <w:t>) 0.1 mol/L as eluent was used. The measurement was made at 30°C, with a flow rate of 1 mL/min and the injected volume of the sample was 50 µL. Using the following curve:</w:t>
      </w:r>
    </w:p>
    <w:p w14:paraId="4E20E999" w14:textId="77777777" w:rsidR="0040462F" w:rsidRPr="002D2AB4" w:rsidRDefault="0040462F" w:rsidP="008F51D1">
      <w:pPr>
        <w:pStyle w:val="Body"/>
        <w:spacing w:after="0"/>
        <w:rPr>
          <w:rFonts w:ascii="Arial" w:hAnsi="Arial" w:cs="Arial"/>
        </w:rPr>
      </w:pPr>
    </w:p>
    <w:p w14:paraId="31E73601" w14:textId="77777777" w:rsidR="008F51D1" w:rsidRPr="002D2AB4" w:rsidRDefault="008F51D1" w:rsidP="008F51D1">
      <w:pPr>
        <w:pStyle w:val="NormalWeb"/>
        <w:spacing w:before="0" w:beforeAutospacing="0" w:after="0" w:afterAutospacing="0"/>
        <w:jc w:val="center"/>
        <w:rPr>
          <w:sz w:val="20"/>
          <w:szCs w:val="20"/>
        </w:rPr>
      </w:pPr>
      <m:oMathPara>
        <m:oMath>
          <m:r>
            <w:rPr>
              <w:rFonts w:ascii="Cambria Math" w:hAnsi="Cambria Math"/>
              <w:sz w:val="20"/>
              <w:szCs w:val="20"/>
            </w:rPr>
            <m:t>Log M=14,52278-1,16825 x Ve</m:t>
          </m:r>
        </m:oMath>
      </m:oMathPara>
    </w:p>
    <w:p w14:paraId="6B0DEF98" w14:textId="77777777" w:rsidR="008F51D1" w:rsidRPr="002D2AB4" w:rsidRDefault="008F51D1" w:rsidP="008F51D1">
      <w:pPr>
        <w:pStyle w:val="Body"/>
        <w:spacing w:after="0"/>
        <w:rPr>
          <w:rFonts w:ascii="Arial" w:hAnsi="Arial" w:cs="Arial"/>
        </w:rPr>
      </w:pPr>
    </w:p>
    <w:p w14:paraId="4E5FAC0F" w14:textId="2C740FD7" w:rsidR="008F51D1" w:rsidRPr="002D2AB4" w:rsidRDefault="008F51D1" w:rsidP="002E3CF1">
      <w:pPr>
        <w:pStyle w:val="Body"/>
        <w:spacing w:after="0"/>
        <w:jc w:val="left"/>
        <w:rPr>
          <w:rFonts w:ascii="Arial" w:hAnsi="Arial" w:cs="Arial"/>
          <w:b/>
          <w:bCs/>
          <w:sz w:val="22"/>
          <w:szCs w:val="22"/>
        </w:rPr>
      </w:pPr>
      <w:r w:rsidRPr="002D2AB4">
        <w:rPr>
          <w:rFonts w:ascii="Arial" w:hAnsi="Arial" w:cs="Arial"/>
          <w:b/>
          <w:bCs/>
          <w:sz w:val="22"/>
          <w:szCs w:val="22"/>
        </w:rPr>
        <w:t xml:space="preserve">2.7 </w:t>
      </w:r>
      <w:r w:rsidR="00D67BE8" w:rsidRPr="002D2AB4">
        <w:rPr>
          <w:rFonts w:ascii="Arial" w:hAnsi="Arial" w:cs="Arial"/>
          <w:b/>
          <w:bCs/>
          <w:sz w:val="22"/>
          <w:szCs w:val="22"/>
        </w:rPr>
        <w:t xml:space="preserve">Fourier transform infrared vibrational absorption spectroscopy </w:t>
      </w:r>
      <w:r w:rsidRPr="002D2AB4">
        <w:rPr>
          <w:rFonts w:ascii="Arial" w:hAnsi="Arial" w:cs="Arial"/>
          <w:b/>
          <w:bCs/>
          <w:sz w:val="22"/>
          <w:szCs w:val="22"/>
        </w:rPr>
        <w:t>(FTIR).</w:t>
      </w:r>
    </w:p>
    <w:p w14:paraId="705A31B3" w14:textId="77777777" w:rsidR="008F51D1" w:rsidRPr="002D2AB4" w:rsidRDefault="008F51D1" w:rsidP="008F51D1">
      <w:pPr>
        <w:pStyle w:val="Body"/>
        <w:spacing w:after="0"/>
        <w:rPr>
          <w:rFonts w:ascii="Arial" w:hAnsi="Arial" w:cs="Arial"/>
        </w:rPr>
      </w:pPr>
    </w:p>
    <w:p w14:paraId="0F221327" w14:textId="10855B10" w:rsidR="008F51D1" w:rsidRPr="002D2AB4" w:rsidRDefault="00D67BE8" w:rsidP="008F51D1">
      <w:pPr>
        <w:pStyle w:val="Body"/>
        <w:spacing w:after="0"/>
        <w:rPr>
          <w:rFonts w:ascii="Arial" w:hAnsi="Arial" w:cs="Arial"/>
        </w:rPr>
      </w:pPr>
      <w:r w:rsidRPr="002D2AB4">
        <w:rPr>
          <w:rFonts w:ascii="Arial" w:hAnsi="Arial" w:cs="Arial"/>
        </w:rPr>
        <w:t xml:space="preserve">The characterization of the </w:t>
      </w:r>
      <w:proofErr w:type="spellStart"/>
      <w:r w:rsidRPr="002D2AB4">
        <w:rPr>
          <w:rFonts w:ascii="Arial" w:hAnsi="Arial" w:cs="Arial"/>
        </w:rPr>
        <w:t>ulvan</w:t>
      </w:r>
      <w:proofErr w:type="spellEnd"/>
      <w:r w:rsidRPr="002D2AB4">
        <w:rPr>
          <w:rFonts w:ascii="Arial" w:hAnsi="Arial" w:cs="Arial"/>
        </w:rPr>
        <w:t xml:space="preserve"> produced was performed by FT-IR using the Attenuated Total Reflection (ATR) technique, with a wavelength range of 4000 to 500 cm</w:t>
      </w:r>
      <w:r w:rsidRPr="002D2AB4">
        <w:rPr>
          <w:rFonts w:ascii="Arial" w:hAnsi="Arial" w:cs="Arial"/>
          <w:vertAlign w:val="superscript"/>
        </w:rPr>
        <w:t>-1</w:t>
      </w:r>
      <w:r w:rsidRPr="002D2AB4">
        <w:rPr>
          <w:rFonts w:ascii="Arial" w:hAnsi="Arial" w:cs="Arial"/>
        </w:rPr>
        <w:t xml:space="preserve">. The equipment model used was the Nicolet model iS5 - iD7 from </w:t>
      </w:r>
      <w:proofErr w:type="spellStart"/>
      <w:r w:rsidRPr="002D2AB4">
        <w:rPr>
          <w:rFonts w:ascii="Arial" w:hAnsi="Arial" w:cs="Arial"/>
        </w:rPr>
        <w:t>Thermo</w:t>
      </w:r>
      <w:proofErr w:type="spellEnd"/>
      <w:r w:rsidRPr="002D2AB4">
        <w:rPr>
          <w:rFonts w:ascii="Arial" w:hAnsi="Arial" w:cs="Arial"/>
        </w:rPr>
        <w:t xml:space="preserve"> Fisher Scientific, in absorbance module.</w:t>
      </w:r>
    </w:p>
    <w:p w14:paraId="18B7C18C" w14:textId="77777777" w:rsidR="00D67BE8" w:rsidRPr="002D2AB4" w:rsidRDefault="00D67BE8" w:rsidP="008F51D1">
      <w:pPr>
        <w:pStyle w:val="Body"/>
        <w:spacing w:after="0"/>
        <w:rPr>
          <w:rFonts w:ascii="Arial" w:hAnsi="Arial" w:cs="Arial"/>
        </w:rPr>
      </w:pPr>
    </w:p>
    <w:p w14:paraId="2CE8439B" w14:textId="06EBCDBB"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2.8 </w:t>
      </w:r>
      <w:r w:rsidR="00D67BE8" w:rsidRPr="002D2AB4">
        <w:rPr>
          <w:rFonts w:ascii="Arial" w:hAnsi="Arial" w:cs="Arial"/>
          <w:b/>
          <w:bCs/>
          <w:sz w:val="22"/>
          <w:szCs w:val="22"/>
        </w:rPr>
        <w:t>Antioxidant activity</w:t>
      </w:r>
    </w:p>
    <w:p w14:paraId="0755B64D" w14:textId="77777777" w:rsidR="008F51D1" w:rsidRPr="002D2AB4" w:rsidRDefault="008F51D1" w:rsidP="008F51D1">
      <w:pPr>
        <w:pStyle w:val="Body"/>
        <w:spacing w:after="0"/>
        <w:rPr>
          <w:rFonts w:ascii="Arial" w:hAnsi="Arial" w:cs="Arial"/>
        </w:rPr>
      </w:pPr>
    </w:p>
    <w:p w14:paraId="65766CF2" w14:textId="2C66009A" w:rsidR="008F51D1" w:rsidRPr="002D2AB4" w:rsidRDefault="00D67BE8" w:rsidP="008F51D1">
      <w:pPr>
        <w:pStyle w:val="Body"/>
        <w:spacing w:after="0"/>
        <w:rPr>
          <w:rFonts w:ascii="Arial" w:hAnsi="Arial" w:cs="Arial"/>
        </w:rPr>
      </w:pPr>
      <w:r w:rsidRPr="002D2AB4">
        <w:rPr>
          <w:rFonts w:ascii="Arial" w:hAnsi="Arial" w:cs="Arial"/>
        </w:rPr>
        <w:t xml:space="preserve">The antioxidant potential assay of </w:t>
      </w:r>
      <w:proofErr w:type="spellStart"/>
      <w:r w:rsidRPr="002D2AB4">
        <w:rPr>
          <w:rFonts w:ascii="Arial" w:hAnsi="Arial" w:cs="Arial"/>
        </w:rPr>
        <w:t>ulvan</w:t>
      </w:r>
      <w:proofErr w:type="spellEnd"/>
      <w:r w:rsidRPr="002D2AB4">
        <w:rPr>
          <w:rFonts w:ascii="Arial" w:hAnsi="Arial" w:cs="Arial"/>
        </w:rPr>
        <w:t xml:space="preserve"> was performed by capturing the ABTS•</w:t>
      </w:r>
      <w:r w:rsidRPr="002D2AB4">
        <w:rPr>
          <w:rFonts w:ascii="Arial" w:hAnsi="Arial" w:cs="Arial"/>
          <w:vertAlign w:val="superscript"/>
        </w:rPr>
        <w:t>+</w:t>
      </w:r>
      <w:r w:rsidRPr="002D2AB4">
        <w:rPr>
          <w:rFonts w:ascii="Arial" w:hAnsi="Arial" w:cs="Arial"/>
        </w:rPr>
        <w:t xml:space="preserve"> radical in a 96-well microplate according to the methodology of Torres et al. (2017), with some modifications in the solvent solution. The ABTS solution (7 mM) reacted with potassium persulfate (140 mM) to form the ABTS•</w:t>
      </w:r>
      <w:r w:rsidRPr="002D2AB4">
        <w:rPr>
          <w:rFonts w:ascii="Arial" w:hAnsi="Arial" w:cs="Arial"/>
          <w:vertAlign w:val="superscript"/>
        </w:rPr>
        <w:t>+</w:t>
      </w:r>
      <w:r w:rsidRPr="002D2AB4">
        <w:rPr>
          <w:rFonts w:ascii="Arial" w:hAnsi="Arial" w:cs="Arial"/>
        </w:rPr>
        <w:t xml:space="preserve"> cationic radical for 16 h at room temperature. After the reaction, it was diluted in ultrapure water to an absorbance between 0.8-1 at 734 nm. Trolox was used as a standard. All samples were diluted in water and the absorbance was measured after 20 min of reaction in the dark. The results were processed in GraphPad Prism 8.0.1 software. The values ​​were also expressed by the Inhibition Percentage (IP) according to </w:t>
      </w:r>
      <w:proofErr w:type="spellStart"/>
      <w:r w:rsidRPr="002D2AB4">
        <w:rPr>
          <w:rFonts w:ascii="Arial" w:hAnsi="Arial" w:cs="Arial"/>
        </w:rPr>
        <w:t>Gião</w:t>
      </w:r>
      <w:proofErr w:type="spellEnd"/>
      <w:r w:rsidRPr="002D2AB4">
        <w:rPr>
          <w:rFonts w:ascii="Arial" w:hAnsi="Arial" w:cs="Arial"/>
        </w:rPr>
        <w:t xml:space="preserve"> et al. (2007), according to the equation below:</w:t>
      </w:r>
    </w:p>
    <w:p w14:paraId="12C12B04" w14:textId="77777777" w:rsidR="008D582B" w:rsidRPr="002D2AB4" w:rsidRDefault="008D582B" w:rsidP="008F51D1">
      <w:pPr>
        <w:pStyle w:val="Body"/>
        <w:spacing w:after="0"/>
        <w:rPr>
          <w:rFonts w:ascii="Arial" w:hAnsi="Arial" w:cs="Arial"/>
        </w:rPr>
      </w:pPr>
    </w:p>
    <w:p w14:paraId="3EE32863" w14:textId="77777777" w:rsidR="008D582B" w:rsidRPr="002D2AB4" w:rsidRDefault="008D582B" w:rsidP="008D582B">
      <w:pPr>
        <w:autoSpaceDE w:val="0"/>
        <w:autoSpaceDN w:val="0"/>
        <w:adjustRightInd w:val="0"/>
        <w:spacing w:line="360" w:lineRule="auto"/>
        <w:jc w:val="both"/>
        <w:rPr>
          <w:iCs/>
        </w:rPr>
      </w:pPr>
      <w:bookmarkStart w:id="0" w:name="_Hlk189036695"/>
      <m:oMathPara>
        <m:oMath>
          <m:r>
            <m:rPr>
              <m:sty m:val="p"/>
            </m:rPr>
            <w:rPr>
              <w:rFonts w:ascii="Cambria Math" w:hAnsi="Cambria Math"/>
            </w:rPr>
            <m:t>PI=</m:t>
          </m:r>
          <m:d>
            <m:dPr>
              <m:ctrlPr>
                <w:rPr>
                  <w:rFonts w:ascii="Cambria Math" w:eastAsiaTheme="minorHAnsi" w:hAnsi="Cambria Math"/>
                  <w:iCs/>
                </w:rPr>
              </m:ctrlPr>
            </m:dPr>
            <m:e>
              <m:f>
                <m:fPr>
                  <m:ctrlPr>
                    <w:rPr>
                      <w:rFonts w:ascii="Cambria Math" w:eastAsiaTheme="minorHAnsi" w:hAnsi="Cambria Math"/>
                      <w:iCs/>
                    </w:rPr>
                  </m:ctrlPr>
                </m:fPr>
                <m:num>
                  <m:r>
                    <m:rPr>
                      <m:sty m:val="p"/>
                    </m:rPr>
                    <w:rPr>
                      <w:rFonts w:ascii="Cambria Math" w:hAnsi="Cambria Math"/>
                    </w:rPr>
                    <m:t>Abs ABTS</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m:t>
                      </m:r>
                    </m:sup>
                  </m:sSup>
                  <m:r>
                    <m:rPr>
                      <m:sty m:val="p"/>
                    </m:rPr>
                    <w:rPr>
                      <w:rFonts w:ascii="Cambria Math" w:hAnsi="Cambria Math"/>
                    </w:rPr>
                    <m:t>-Abs sample</m:t>
                  </m:r>
                </m:num>
                <m:den>
                  <m:r>
                    <m:rPr>
                      <m:sty m:val="p"/>
                    </m:rPr>
                    <w:rPr>
                      <w:rFonts w:ascii="Cambria Math" w:hAnsi="Cambria Math"/>
                    </w:rPr>
                    <m:t>Abs ABTS</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m:t>
                      </m:r>
                    </m:sup>
                  </m:sSup>
                </m:den>
              </m:f>
            </m:e>
          </m:d>
          <m:r>
            <m:rPr>
              <m:sty m:val="p"/>
            </m:rPr>
            <w:rPr>
              <w:rFonts w:ascii="Cambria Math" w:hAnsi="Cambria Math"/>
            </w:rPr>
            <m:t>×</m:t>
          </m:r>
          <w:bookmarkEnd w:id="0"/>
          <m:r>
            <m:rPr>
              <m:sty m:val="p"/>
            </m:rPr>
            <w:rPr>
              <w:rFonts w:ascii="Cambria Math" w:hAnsi="Cambria Math"/>
            </w:rPr>
            <m:t>100</m:t>
          </m:r>
        </m:oMath>
      </m:oMathPara>
    </w:p>
    <w:p w14:paraId="66E93DBF" w14:textId="77777777" w:rsidR="008F51D1" w:rsidRPr="002D2AB4" w:rsidRDefault="008F51D1" w:rsidP="008F51D1">
      <w:pPr>
        <w:pStyle w:val="Body"/>
        <w:spacing w:after="0"/>
        <w:rPr>
          <w:rFonts w:ascii="Arial" w:hAnsi="Arial" w:cs="Arial"/>
        </w:rPr>
      </w:pPr>
    </w:p>
    <w:p w14:paraId="0B3E5F60" w14:textId="009ED711"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lastRenderedPageBreak/>
        <w:t xml:space="preserve">2.9 </w:t>
      </w:r>
      <w:r w:rsidR="00D67BE8" w:rsidRPr="002D2AB4">
        <w:rPr>
          <w:rFonts w:ascii="Arial" w:hAnsi="Arial" w:cs="Arial"/>
          <w:b/>
          <w:bCs/>
          <w:sz w:val="22"/>
          <w:szCs w:val="22"/>
        </w:rPr>
        <w:t>Cell and virus culture</w:t>
      </w:r>
    </w:p>
    <w:p w14:paraId="684C9FA9" w14:textId="77777777" w:rsidR="008F51D1" w:rsidRPr="002D2AB4" w:rsidRDefault="008F51D1" w:rsidP="008F51D1">
      <w:pPr>
        <w:pStyle w:val="Body"/>
        <w:spacing w:after="0"/>
        <w:rPr>
          <w:rFonts w:ascii="Arial" w:hAnsi="Arial" w:cs="Arial"/>
        </w:rPr>
      </w:pPr>
    </w:p>
    <w:p w14:paraId="48E802BC" w14:textId="5E9D3C3A" w:rsidR="008F51D1" w:rsidRPr="002D2AB4" w:rsidRDefault="00D67BE8" w:rsidP="008F51D1">
      <w:pPr>
        <w:pStyle w:val="Body"/>
        <w:spacing w:after="0"/>
        <w:rPr>
          <w:rFonts w:ascii="Arial" w:hAnsi="Arial" w:cs="Arial"/>
        </w:rPr>
      </w:pPr>
      <w:r w:rsidRPr="002D2AB4">
        <w:rPr>
          <w:rFonts w:ascii="Arial" w:hAnsi="Arial" w:cs="Arial"/>
        </w:rPr>
        <w:t>Cytotoxicity and antiviral activity assays were performed using VERO cells (ATCC CCL81). The cells were maintained in Dulbecco's MEM medium (DMEM) supplemented with 5% fetal bovine serum (FBS), penicillin/streptomycin, and amphotericin at 37°C in 5% CO</w:t>
      </w:r>
      <w:r w:rsidRPr="002D2AB4">
        <w:rPr>
          <w:rFonts w:ascii="Arial" w:hAnsi="Arial" w:cs="Arial"/>
          <w:vertAlign w:val="superscript"/>
        </w:rPr>
        <w:t>2</w:t>
      </w:r>
      <w:r w:rsidRPr="002D2AB4">
        <w:rPr>
          <w:rFonts w:ascii="Arial" w:hAnsi="Arial" w:cs="Arial"/>
        </w:rPr>
        <w:t>. The virus propagated in the VERO cell line was the HSV-1 EK strain. After virus titration, the viral stock was distributed into sterile tubes, which were stored at -80°C until use. Viral production and purification were performed as previously described by Campos and Kroon (1993), obtaining a titer of 1.0 x 10</w:t>
      </w:r>
      <w:r w:rsidRPr="002D2AB4">
        <w:rPr>
          <w:rFonts w:ascii="Arial" w:hAnsi="Arial" w:cs="Arial"/>
          <w:vertAlign w:val="superscript"/>
        </w:rPr>
        <w:t>7</w:t>
      </w:r>
      <w:r w:rsidRPr="002D2AB4">
        <w:rPr>
          <w:rFonts w:ascii="Arial" w:hAnsi="Arial" w:cs="Arial"/>
        </w:rPr>
        <w:t>pfu/</w:t>
      </w:r>
      <w:proofErr w:type="spellStart"/>
      <w:r w:rsidRPr="002D2AB4">
        <w:rPr>
          <w:rFonts w:ascii="Arial" w:hAnsi="Arial" w:cs="Arial"/>
        </w:rPr>
        <w:t>mL.</w:t>
      </w:r>
      <w:proofErr w:type="spellEnd"/>
    </w:p>
    <w:p w14:paraId="50A6B58D" w14:textId="77777777" w:rsidR="00D67BE8" w:rsidRPr="002D2AB4" w:rsidRDefault="00D67BE8" w:rsidP="008F51D1">
      <w:pPr>
        <w:pStyle w:val="Body"/>
        <w:spacing w:after="0"/>
        <w:rPr>
          <w:rFonts w:ascii="Arial" w:hAnsi="Arial" w:cs="Arial"/>
          <w:b/>
          <w:bCs/>
          <w:sz w:val="22"/>
          <w:szCs w:val="22"/>
        </w:rPr>
      </w:pPr>
    </w:p>
    <w:p w14:paraId="3CAC8836" w14:textId="5D5D6088"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2.10 </w:t>
      </w:r>
      <w:r w:rsidR="00D67BE8" w:rsidRPr="002D2AB4">
        <w:rPr>
          <w:rFonts w:ascii="Arial" w:hAnsi="Arial" w:cs="Arial"/>
          <w:b/>
          <w:bCs/>
          <w:sz w:val="22"/>
          <w:szCs w:val="22"/>
        </w:rPr>
        <w:t>Cytotoxicity assay</w:t>
      </w:r>
    </w:p>
    <w:p w14:paraId="2113605E" w14:textId="77777777" w:rsidR="008F51D1" w:rsidRPr="002D2AB4" w:rsidRDefault="008F51D1" w:rsidP="008F51D1">
      <w:pPr>
        <w:pStyle w:val="Body"/>
        <w:spacing w:after="0"/>
        <w:rPr>
          <w:rFonts w:ascii="Arial" w:hAnsi="Arial" w:cs="Arial"/>
        </w:rPr>
      </w:pPr>
    </w:p>
    <w:p w14:paraId="7708CA0D" w14:textId="182B2061" w:rsidR="008F51D1" w:rsidRPr="002D2AB4" w:rsidRDefault="00397652" w:rsidP="008F51D1">
      <w:pPr>
        <w:pStyle w:val="Body"/>
        <w:spacing w:after="0"/>
        <w:rPr>
          <w:rFonts w:ascii="Arial" w:hAnsi="Arial" w:cs="Arial"/>
        </w:rPr>
      </w:pPr>
      <w:r w:rsidRPr="002D2AB4">
        <w:rPr>
          <w:rFonts w:ascii="Arial" w:hAnsi="Arial" w:cs="Arial"/>
        </w:rPr>
        <w:t xml:space="preserve">Cytotoxicity analysis was performed as described by </w:t>
      </w:r>
      <w:proofErr w:type="spellStart"/>
      <w:r w:rsidRPr="002D2AB4">
        <w:rPr>
          <w:rFonts w:ascii="Arial" w:hAnsi="Arial" w:cs="Arial"/>
        </w:rPr>
        <w:t>Mosmann</w:t>
      </w:r>
      <w:proofErr w:type="spellEnd"/>
      <w:r w:rsidRPr="002D2AB4">
        <w:rPr>
          <w:rFonts w:ascii="Arial" w:hAnsi="Arial" w:cs="Arial"/>
        </w:rPr>
        <w:t xml:space="preserve"> (1986) using the MTT method. VERO cells were seeded in 96-well plates at an initial density of 5 × 10</w:t>
      </w:r>
      <w:r w:rsidRPr="002D2AB4">
        <w:rPr>
          <w:rFonts w:ascii="Arial" w:hAnsi="Arial" w:cs="Arial"/>
          <w:vertAlign w:val="superscript"/>
        </w:rPr>
        <w:t>5</w:t>
      </w:r>
      <w:r w:rsidRPr="002D2AB4">
        <w:rPr>
          <w:rFonts w:ascii="Arial" w:hAnsi="Arial" w:cs="Arial"/>
        </w:rPr>
        <w:t xml:space="preserve"> cells per well. After this step, the cells were incubated for 4 h at 37 °C in 5% CO</w:t>
      </w:r>
      <w:r w:rsidRPr="002D2AB4">
        <w:rPr>
          <w:rFonts w:ascii="Arial" w:hAnsi="Arial" w:cs="Arial"/>
          <w:vertAlign w:val="superscript"/>
        </w:rPr>
        <w:t>2</w:t>
      </w:r>
      <w:r w:rsidRPr="002D2AB4">
        <w:rPr>
          <w:rFonts w:ascii="Arial" w:hAnsi="Arial" w:cs="Arial"/>
        </w:rPr>
        <w:t xml:space="preserve">. Different concentrations of </w:t>
      </w:r>
      <w:proofErr w:type="spellStart"/>
      <w:r w:rsidRPr="002D2AB4">
        <w:rPr>
          <w:rFonts w:ascii="Arial" w:hAnsi="Arial" w:cs="Arial"/>
        </w:rPr>
        <w:t>ulvan</w:t>
      </w:r>
      <w:proofErr w:type="spellEnd"/>
      <w:r w:rsidRPr="002D2AB4">
        <w:rPr>
          <w:rFonts w:ascii="Arial" w:hAnsi="Arial" w:cs="Arial"/>
        </w:rPr>
        <w:t xml:space="preserve"> ranging from 13,000 µg/mL to 101 µg/mL were added to the culture medium and incubation was continued for 72 h. MTT solution at a concentration of 0.5 mg/mL was added to the wells and then incubated again for 4 h. Excess MTT was removed from each well and dimethyl sulfoxide (DMSO) was used to dissolve the formazan crystals. Optical density (OD) was measured using an ELISA plate reader (</w:t>
      </w:r>
      <w:proofErr w:type="spellStart"/>
      <w:r w:rsidRPr="002D2AB4">
        <w:rPr>
          <w:rFonts w:ascii="Arial" w:hAnsi="Arial" w:cs="Arial"/>
        </w:rPr>
        <w:t>BioSystems</w:t>
      </w:r>
      <w:proofErr w:type="spellEnd"/>
      <w:r w:rsidRPr="002D2AB4">
        <w:rPr>
          <w:rFonts w:ascii="Arial" w:hAnsi="Arial" w:cs="Arial"/>
        </w:rPr>
        <w:t xml:space="preserve"> model ELx800) at a wavelength of 540 nm. Cytotoxicity was expressed as 50% cytotoxic concentration (CC</w:t>
      </w:r>
      <w:r w:rsidRPr="002D2AB4">
        <w:rPr>
          <w:rFonts w:ascii="Arial" w:hAnsi="Arial" w:cs="Arial"/>
          <w:vertAlign w:val="superscript"/>
        </w:rPr>
        <w:t>50</w:t>
      </w:r>
      <w:r w:rsidRPr="002D2AB4">
        <w:rPr>
          <w:rFonts w:ascii="Arial" w:hAnsi="Arial" w:cs="Arial"/>
        </w:rPr>
        <w:t>), which was the concentration that reduced cell viability by 50%. Data were processed using GraphPad Prism 8.0.1 software.</w:t>
      </w:r>
    </w:p>
    <w:p w14:paraId="69B0458E" w14:textId="77777777" w:rsidR="00397652" w:rsidRPr="002D2AB4" w:rsidRDefault="00397652" w:rsidP="008F51D1">
      <w:pPr>
        <w:pStyle w:val="Body"/>
        <w:spacing w:after="0"/>
        <w:rPr>
          <w:rFonts w:ascii="Arial" w:hAnsi="Arial" w:cs="Arial"/>
        </w:rPr>
      </w:pPr>
    </w:p>
    <w:p w14:paraId="061754F1" w14:textId="324491E3" w:rsidR="008F51D1" w:rsidRPr="002D2AB4" w:rsidRDefault="008F51D1" w:rsidP="008F51D1">
      <w:pPr>
        <w:pStyle w:val="Body"/>
        <w:spacing w:after="0"/>
        <w:rPr>
          <w:rFonts w:ascii="Arial" w:hAnsi="Arial" w:cs="Arial"/>
          <w:b/>
          <w:bCs/>
        </w:rPr>
      </w:pPr>
      <w:r w:rsidRPr="002D2AB4">
        <w:rPr>
          <w:rFonts w:ascii="Arial" w:hAnsi="Arial" w:cs="Arial"/>
          <w:b/>
          <w:bCs/>
        </w:rPr>
        <w:t>2</w:t>
      </w:r>
      <w:r w:rsidRPr="002D2AB4">
        <w:rPr>
          <w:rFonts w:ascii="Arial" w:hAnsi="Arial" w:cs="Arial"/>
          <w:b/>
          <w:bCs/>
          <w:sz w:val="22"/>
          <w:szCs w:val="22"/>
        </w:rPr>
        <w:t xml:space="preserve">.11 </w:t>
      </w:r>
      <w:r w:rsidR="00EC1624" w:rsidRPr="002D2AB4">
        <w:rPr>
          <w:rFonts w:ascii="Arial" w:hAnsi="Arial" w:cs="Arial"/>
          <w:b/>
          <w:bCs/>
          <w:sz w:val="22"/>
          <w:szCs w:val="22"/>
        </w:rPr>
        <w:t>Antibacterial activity</w:t>
      </w:r>
    </w:p>
    <w:p w14:paraId="07EEA05F" w14:textId="77777777" w:rsidR="008F51D1" w:rsidRPr="002D2AB4" w:rsidRDefault="008F51D1" w:rsidP="008F51D1">
      <w:pPr>
        <w:pStyle w:val="Body"/>
        <w:spacing w:after="0"/>
        <w:rPr>
          <w:rFonts w:ascii="Arial" w:hAnsi="Arial" w:cs="Arial"/>
        </w:rPr>
      </w:pPr>
    </w:p>
    <w:p w14:paraId="482262AA" w14:textId="70A45462" w:rsidR="008F51D1" w:rsidRPr="002D2AB4" w:rsidRDefault="00EC1624" w:rsidP="008F51D1">
      <w:pPr>
        <w:pStyle w:val="Body"/>
        <w:spacing w:after="0"/>
        <w:rPr>
          <w:rFonts w:ascii="Arial" w:hAnsi="Arial" w:cs="Arial"/>
        </w:rPr>
      </w:pPr>
      <w:r w:rsidRPr="002D2AB4">
        <w:rPr>
          <w:rFonts w:ascii="Arial" w:hAnsi="Arial" w:cs="Arial"/>
        </w:rPr>
        <w:t xml:space="preserve">To evaluate the antibacterial activity of </w:t>
      </w:r>
      <w:proofErr w:type="spellStart"/>
      <w:r w:rsidRPr="002D2AB4">
        <w:rPr>
          <w:rFonts w:ascii="Arial" w:hAnsi="Arial" w:cs="Arial"/>
        </w:rPr>
        <w:t>ulvan</w:t>
      </w:r>
      <w:proofErr w:type="spellEnd"/>
      <w:r w:rsidRPr="002D2AB4">
        <w:rPr>
          <w:rFonts w:ascii="Arial" w:hAnsi="Arial" w:cs="Arial"/>
        </w:rPr>
        <w:t xml:space="preserve">, the minimum inhibitory concentration (MIC) technique was used, following the guidelines of the Clinical Laboratory Standards Institute – CLSI (CLSI. 2018). The bacterial strains chosen for the test were </w:t>
      </w:r>
      <w:r w:rsidRPr="002D2AB4">
        <w:rPr>
          <w:rFonts w:ascii="Arial" w:hAnsi="Arial" w:cs="Arial"/>
          <w:i/>
          <w:iCs/>
        </w:rPr>
        <w:t>Staphylococcus aureus</w:t>
      </w:r>
      <w:r w:rsidRPr="002D2AB4">
        <w:rPr>
          <w:rFonts w:ascii="Arial" w:hAnsi="Arial" w:cs="Arial"/>
        </w:rPr>
        <w:t xml:space="preserve"> ATCC 29213</w:t>
      </w:r>
      <w:r w:rsidRPr="002D2AB4">
        <w:rPr>
          <w:rFonts w:ascii="Arial" w:hAnsi="Arial" w:cs="Arial"/>
          <w:i/>
          <w:iCs/>
        </w:rPr>
        <w:t>, Enterococcus faecalis</w:t>
      </w:r>
      <w:r w:rsidRPr="002D2AB4">
        <w:rPr>
          <w:rFonts w:ascii="Arial" w:hAnsi="Arial" w:cs="Arial"/>
        </w:rPr>
        <w:t xml:space="preserve"> ATCC 29212, </w:t>
      </w:r>
      <w:r w:rsidRPr="002D2AB4">
        <w:rPr>
          <w:rFonts w:ascii="Arial" w:hAnsi="Arial" w:cs="Arial"/>
          <w:i/>
          <w:iCs/>
        </w:rPr>
        <w:t>Pseudomonas aeruginosa</w:t>
      </w:r>
      <w:r w:rsidRPr="002D2AB4">
        <w:rPr>
          <w:rFonts w:ascii="Arial" w:hAnsi="Arial" w:cs="Arial"/>
        </w:rPr>
        <w:t xml:space="preserve"> ATCC 27853, </w:t>
      </w:r>
      <w:r w:rsidRPr="002D2AB4">
        <w:rPr>
          <w:rFonts w:ascii="Arial" w:hAnsi="Arial" w:cs="Arial"/>
          <w:i/>
          <w:iCs/>
        </w:rPr>
        <w:t>Escherichia coli</w:t>
      </w:r>
      <w:r w:rsidRPr="002D2AB4">
        <w:rPr>
          <w:rFonts w:ascii="Arial" w:hAnsi="Arial" w:cs="Arial"/>
        </w:rPr>
        <w:t xml:space="preserve"> ATCC 25922. The microorganisms were cultured on nutrient agar in a bacteriological incubator at 35 ± 2 ºC under aerobic conditions for 24 hours. After the incubation period, the bacteria were diluted in 0.85% (w/v) sodium chloride (NaCl) solution. The McFarland scale was adjusted using a Shimadzu UV1800 spectrophotometer at a wavelength of 625 nm, with an OD according to the McFarland scale 0.5 (1–2 × 10</w:t>
      </w:r>
      <w:r w:rsidRPr="002D2AB4">
        <w:rPr>
          <w:rFonts w:ascii="Arial" w:hAnsi="Arial" w:cs="Arial"/>
          <w:vertAlign w:val="superscript"/>
        </w:rPr>
        <w:t>8</w:t>
      </w:r>
      <w:r w:rsidRPr="002D2AB4">
        <w:rPr>
          <w:rFonts w:ascii="Arial" w:hAnsi="Arial" w:cs="Arial"/>
        </w:rPr>
        <w:t xml:space="preserve"> CFU/mL), for the test, bacterial suspensions were prepared at a concentration of 5 × 10</w:t>
      </w:r>
      <w:r w:rsidRPr="002D2AB4">
        <w:rPr>
          <w:rFonts w:ascii="Arial" w:hAnsi="Arial" w:cs="Arial"/>
          <w:vertAlign w:val="superscript"/>
        </w:rPr>
        <w:t>5</w:t>
      </w:r>
      <w:r w:rsidRPr="002D2AB4">
        <w:rPr>
          <w:rFonts w:ascii="Arial" w:hAnsi="Arial" w:cs="Arial"/>
        </w:rPr>
        <w:t xml:space="preserve"> CFU/</w:t>
      </w:r>
      <w:proofErr w:type="spellStart"/>
      <w:r w:rsidRPr="002D2AB4">
        <w:rPr>
          <w:rFonts w:ascii="Arial" w:hAnsi="Arial" w:cs="Arial"/>
        </w:rPr>
        <w:t>mL.</w:t>
      </w:r>
      <w:proofErr w:type="spellEnd"/>
      <w:r w:rsidRPr="002D2AB4">
        <w:rPr>
          <w:rFonts w:ascii="Arial" w:hAnsi="Arial" w:cs="Arial"/>
        </w:rPr>
        <w:t xml:space="preserve"> The serial dilution method was employed, using a 96-well plate (Sousa et al.</w:t>
      </w:r>
      <w:r w:rsidR="005C1F2B" w:rsidRPr="002D2AB4">
        <w:rPr>
          <w:rFonts w:ascii="Arial" w:hAnsi="Arial" w:cs="Arial"/>
        </w:rPr>
        <w:t>,</w:t>
      </w:r>
      <w:r w:rsidRPr="002D2AB4">
        <w:rPr>
          <w:rFonts w:ascii="Arial" w:hAnsi="Arial" w:cs="Arial"/>
        </w:rPr>
        <w:t xml:space="preserve"> 2024). The bacteria were exposed to treatment with an </w:t>
      </w:r>
      <w:proofErr w:type="spellStart"/>
      <w:r w:rsidRPr="002D2AB4">
        <w:rPr>
          <w:rFonts w:ascii="Arial" w:hAnsi="Arial" w:cs="Arial"/>
        </w:rPr>
        <w:t>ulvan</w:t>
      </w:r>
      <w:proofErr w:type="spellEnd"/>
      <w:r w:rsidRPr="002D2AB4">
        <w:rPr>
          <w:rFonts w:ascii="Arial" w:hAnsi="Arial" w:cs="Arial"/>
        </w:rPr>
        <w:t xml:space="preserve"> solution, which was previously autoclaved at 1 atm and a temperature of 121ºC for 15 minutes. The concentrations of the assay dilutions ranged from 1000 to 31.35 µg/</w:t>
      </w:r>
      <w:proofErr w:type="spellStart"/>
      <w:r w:rsidRPr="002D2AB4">
        <w:rPr>
          <w:rFonts w:ascii="Arial" w:hAnsi="Arial" w:cs="Arial"/>
        </w:rPr>
        <w:t>mL.</w:t>
      </w:r>
      <w:proofErr w:type="spellEnd"/>
      <w:r w:rsidRPr="002D2AB4">
        <w:rPr>
          <w:rFonts w:ascii="Arial" w:hAnsi="Arial" w:cs="Arial"/>
        </w:rPr>
        <w:t xml:space="preserve"> To ensure the effectiveness of the test, sample sterility control, medium sterility control, and growth control were performed.</w:t>
      </w:r>
    </w:p>
    <w:p w14:paraId="491DD516" w14:textId="77777777" w:rsidR="008F51D1" w:rsidRPr="002D2AB4" w:rsidRDefault="008F51D1" w:rsidP="008F51D1">
      <w:pPr>
        <w:pStyle w:val="Body"/>
        <w:spacing w:after="0"/>
        <w:rPr>
          <w:rFonts w:ascii="Arial" w:hAnsi="Arial" w:cs="Arial"/>
          <w:b/>
          <w:bCs/>
        </w:rPr>
      </w:pPr>
    </w:p>
    <w:p w14:paraId="6A2FE7AD" w14:textId="54604D17"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2.12 </w:t>
      </w:r>
      <w:r w:rsidR="00EC1624" w:rsidRPr="002D2AB4">
        <w:rPr>
          <w:rFonts w:ascii="Arial" w:hAnsi="Arial" w:cs="Arial"/>
          <w:b/>
          <w:bCs/>
          <w:sz w:val="22"/>
          <w:szCs w:val="22"/>
        </w:rPr>
        <w:t>Antiviral trials</w:t>
      </w:r>
    </w:p>
    <w:p w14:paraId="6B25FFB2" w14:textId="77777777" w:rsidR="008F51D1" w:rsidRPr="002D2AB4" w:rsidRDefault="008F51D1" w:rsidP="008F51D1">
      <w:pPr>
        <w:pStyle w:val="Body"/>
        <w:spacing w:after="0"/>
        <w:rPr>
          <w:rFonts w:ascii="Arial" w:hAnsi="Arial" w:cs="Arial"/>
        </w:rPr>
      </w:pPr>
    </w:p>
    <w:p w14:paraId="2DF03671" w14:textId="5B707A6A" w:rsidR="008F51D1" w:rsidRPr="002D2AB4" w:rsidRDefault="004111EB" w:rsidP="008F51D1">
      <w:pPr>
        <w:pStyle w:val="Body"/>
        <w:spacing w:after="0"/>
        <w:rPr>
          <w:rFonts w:ascii="Arial" w:hAnsi="Arial" w:cs="Arial"/>
        </w:rPr>
      </w:pPr>
      <w:r w:rsidRPr="002D2AB4">
        <w:rPr>
          <w:rFonts w:ascii="Arial" w:hAnsi="Arial" w:cs="Arial"/>
        </w:rPr>
        <w:t>Ulvan was tested for its activity against HSV-1. All experiments were performed on VERO cells seeded in 6-well plates at a density of 5 X 10</w:t>
      </w:r>
      <w:r w:rsidRPr="002D2AB4">
        <w:rPr>
          <w:rFonts w:ascii="Arial" w:hAnsi="Arial" w:cs="Arial"/>
          <w:vertAlign w:val="superscript"/>
        </w:rPr>
        <w:t>5</w:t>
      </w:r>
      <w:r w:rsidRPr="002D2AB4">
        <w:rPr>
          <w:rFonts w:ascii="Arial" w:hAnsi="Arial" w:cs="Arial"/>
        </w:rPr>
        <w:t xml:space="preserve"> cells/</w:t>
      </w:r>
      <w:proofErr w:type="spellStart"/>
      <w:r w:rsidRPr="002D2AB4">
        <w:rPr>
          <w:rFonts w:ascii="Arial" w:hAnsi="Arial" w:cs="Arial"/>
        </w:rPr>
        <w:t>mL.</w:t>
      </w:r>
      <w:proofErr w:type="spellEnd"/>
      <w:r w:rsidRPr="002D2AB4">
        <w:rPr>
          <w:rFonts w:ascii="Arial" w:hAnsi="Arial" w:cs="Arial"/>
        </w:rPr>
        <w:t xml:space="preserve"> In the viral control (CV), cells were infected with HSV-1 using MOI 1. To determine the percentage viral inhibition of </w:t>
      </w:r>
      <w:proofErr w:type="spellStart"/>
      <w:r w:rsidRPr="002D2AB4">
        <w:rPr>
          <w:rFonts w:ascii="Arial" w:hAnsi="Arial" w:cs="Arial"/>
        </w:rPr>
        <w:t>ulvan</w:t>
      </w:r>
      <w:proofErr w:type="spellEnd"/>
      <w:r w:rsidRPr="002D2AB4">
        <w:rPr>
          <w:rFonts w:ascii="Arial" w:hAnsi="Arial" w:cs="Arial"/>
        </w:rPr>
        <w:t>, viral titrations were performed (Baer et al.</w:t>
      </w:r>
      <w:r w:rsidR="005C1F2B" w:rsidRPr="002D2AB4">
        <w:rPr>
          <w:rFonts w:ascii="Arial" w:hAnsi="Arial" w:cs="Arial"/>
        </w:rPr>
        <w:t>,</w:t>
      </w:r>
      <w:r w:rsidRPr="002D2AB4">
        <w:rPr>
          <w:rFonts w:ascii="Arial" w:hAnsi="Arial" w:cs="Arial"/>
        </w:rPr>
        <w:t xml:space="preserve"> 2014).</w:t>
      </w:r>
    </w:p>
    <w:p w14:paraId="16216323" w14:textId="77777777" w:rsidR="004111EB" w:rsidRPr="002D2AB4" w:rsidRDefault="004111EB" w:rsidP="008F51D1">
      <w:pPr>
        <w:pStyle w:val="Body"/>
        <w:spacing w:after="0"/>
        <w:rPr>
          <w:rFonts w:ascii="Arial" w:hAnsi="Arial" w:cs="Arial"/>
        </w:rPr>
      </w:pPr>
    </w:p>
    <w:p w14:paraId="524C61A4" w14:textId="6A3DB0C7" w:rsidR="008F51D1" w:rsidRPr="002D2AB4" w:rsidRDefault="008F51D1" w:rsidP="008F51D1">
      <w:pPr>
        <w:pStyle w:val="Body"/>
        <w:spacing w:after="0"/>
        <w:rPr>
          <w:rFonts w:ascii="Arial" w:hAnsi="Arial" w:cs="Arial"/>
          <w:b/>
          <w:bCs/>
          <w:u w:val="single"/>
        </w:rPr>
      </w:pPr>
      <w:r w:rsidRPr="002D2AB4">
        <w:rPr>
          <w:rFonts w:ascii="Arial" w:hAnsi="Arial" w:cs="Arial"/>
          <w:b/>
          <w:bCs/>
          <w:u w:val="single"/>
        </w:rPr>
        <w:t xml:space="preserve">2.12.1 </w:t>
      </w:r>
      <w:r w:rsidR="004111EB" w:rsidRPr="002D2AB4">
        <w:rPr>
          <w:rFonts w:ascii="Arial" w:hAnsi="Arial" w:cs="Arial"/>
          <w:b/>
          <w:bCs/>
          <w:u w:val="single"/>
        </w:rPr>
        <w:t>Evaluation of antiviral activity with pretreatment of cells with Ulvan (PTC).</w:t>
      </w:r>
    </w:p>
    <w:p w14:paraId="4400DFF6" w14:textId="77777777" w:rsidR="008F51D1" w:rsidRPr="002D2AB4" w:rsidRDefault="008F51D1" w:rsidP="008F51D1">
      <w:pPr>
        <w:pStyle w:val="Body"/>
        <w:spacing w:after="0"/>
        <w:rPr>
          <w:rFonts w:ascii="Arial" w:hAnsi="Arial" w:cs="Arial"/>
        </w:rPr>
      </w:pPr>
    </w:p>
    <w:p w14:paraId="574AA792" w14:textId="24E3AF57" w:rsidR="008F51D1" w:rsidRPr="002D2AB4" w:rsidRDefault="00F519F5" w:rsidP="008F51D1">
      <w:pPr>
        <w:pStyle w:val="Body"/>
        <w:spacing w:after="0"/>
        <w:rPr>
          <w:rFonts w:ascii="Arial" w:hAnsi="Arial" w:cs="Arial"/>
        </w:rPr>
      </w:pPr>
      <w:r w:rsidRPr="002D2AB4">
        <w:rPr>
          <w:rFonts w:ascii="Arial" w:hAnsi="Arial" w:cs="Arial"/>
        </w:rPr>
        <w:t xml:space="preserve">The antiviral activity of </w:t>
      </w:r>
      <w:proofErr w:type="spellStart"/>
      <w:r w:rsidRPr="002D2AB4">
        <w:rPr>
          <w:rFonts w:ascii="Arial" w:hAnsi="Arial" w:cs="Arial"/>
        </w:rPr>
        <w:t>ulvan</w:t>
      </w:r>
      <w:proofErr w:type="spellEnd"/>
      <w:r w:rsidRPr="002D2AB4">
        <w:rPr>
          <w:rFonts w:ascii="Arial" w:hAnsi="Arial" w:cs="Arial"/>
        </w:rPr>
        <w:t xml:space="preserve"> was evaluated using VERO cells (5x10</w:t>
      </w:r>
      <w:r w:rsidRPr="002D2AB4">
        <w:rPr>
          <w:rFonts w:ascii="Arial" w:hAnsi="Arial" w:cs="Arial"/>
          <w:vertAlign w:val="superscript"/>
        </w:rPr>
        <w:t xml:space="preserve">5 </w:t>
      </w:r>
      <w:r w:rsidRPr="002D2AB4">
        <w:rPr>
          <w:rFonts w:ascii="Arial" w:hAnsi="Arial" w:cs="Arial"/>
        </w:rPr>
        <w:t xml:space="preserve">cells/mL), which were pretreated with polysaccharide (PTC) at 1000 µg/mL for 30 minutes. After this period, the cells </w:t>
      </w:r>
      <w:r w:rsidRPr="002D2AB4">
        <w:rPr>
          <w:rFonts w:ascii="Arial" w:hAnsi="Arial" w:cs="Arial"/>
        </w:rPr>
        <w:lastRenderedPageBreak/>
        <w:t>were infected with HSV-1 and underwent an adsorption process for 60 minutes. After this time, DMEM medium with 2% FBS was added, and the plate was incubated for 48 hours at 37 °C and 5% CO</w:t>
      </w:r>
      <w:r w:rsidRPr="002D2AB4">
        <w:rPr>
          <w:rFonts w:ascii="Arial" w:hAnsi="Arial" w:cs="Arial"/>
          <w:vertAlign w:val="superscript"/>
        </w:rPr>
        <w:t>2</w:t>
      </w:r>
      <w:r w:rsidRPr="002D2AB4">
        <w:rPr>
          <w:rFonts w:ascii="Arial" w:hAnsi="Arial" w:cs="Arial"/>
        </w:rPr>
        <w:t>. Finally, the supernatant of the plates was collected for viral titration.</w:t>
      </w:r>
    </w:p>
    <w:p w14:paraId="180E237A" w14:textId="77777777" w:rsidR="008F51D1" w:rsidRPr="002D2AB4" w:rsidRDefault="008F51D1" w:rsidP="008F51D1">
      <w:pPr>
        <w:pStyle w:val="Body"/>
        <w:spacing w:after="0"/>
        <w:rPr>
          <w:rFonts w:ascii="Arial" w:hAnsi="Arial" w:cs="Arial"/>
        </w:rPr>
      </w:pPr>
    </w:p>
    <w:p w14:paraId="0B132037" w14:textId="77777777" w:rsidR="00F519F5" w:rsidRPr="002D2AB4" w:rsidRDefault="008F51D1" w:rsidP="00205CE1">
      <w:pPr>
        <w:pStyle w:val="Body"/>
        <w:spacing w:after="0"/>
        <w:rPr>
          <w:rFonts w:ascii="Arial" w:hAnsi="Arial" w:cs="Arial"/>
          <w:b/>
          <w:bCs/>
          <w:u w:val="single"/>
        </w:rPr>
      </w:pPr>
      <w:r w:rsidRPr="002D2AB4">
        <w:rPr>
          <w:rFonts w:ascii="Arial" w:hAnsi="Arial" w:cs="Arial"/>
          <w:b/>
          <w:bCs/>
          <w:u w:val="single"/>
        </w:rPr>
        <w:t xml:space="preserve">2.12.2 </w:t>
      </w:r>
      <w:r w:rsidR="00F519F5" w:rsidRPr="002D2AB4">
        <w:rPr>
          <w:rFonts w:ascii="Arial" w:hAnsi="Arial" w:cs="Arial"/>
          <w:b/>
          <w:bCs/>
          <w:u w:val="single"/>
        </w:rPr>
        <w:t xml:space="preserve">Evaluation of </w:t>
      </w:r>
      <w:proofErr w:type="spellStart"/>
      <w:r w:rsidR="00F519F5" w:rsidRPr="002D2AB4">
        <w:rPr>
          <w:rFonts w:ascii="Arial" w:hAnsi="Arial" w:cs="Arial"/>
          <w:b/>
          <w:bCs/>
          <w:u w:val="single"/>
        </w:rPr>
        <w:t>ulvan</w:t>
      </w:r>
      <w:proofErr w:type="spellEnd"/>
      <w:r w:rsidR="00F519F5" w:rsidRPr="002D2AB4">
        <w:rPr>
          <w:rFonts w:ascii="Arial" w:hAnsi="Arial" w:cs="Arial"/>
          <w:b/>
          <w:bCs/>
          <w:u w:val="single"/>
        </w:rPr>
        <w:t xml:space="preserve"> activity on viral particle (PTV)</w:t>
      </w:r>
    </w:p>
    <w:p w14:paraId="057B9FC7" w14:textId="77777777" w:rsidR="00F519F5" w:rsidRPr="002D2AB4" w:rsidRDefault="00F519F5" w:rsidP="00205CE1">
      <w:pPr>
        <w:pStyle w:val="Body"/>
        <w:spacing w:after="0"/>
        <w:rPr>
          <w:rFonts w:ascii="Arial" w:hAnsi="Arial" w:cs="Arial"/>
          <w:b/>
          <w:bCs/>
          <w:u w:val="single"/>
        </w:rPr>
      </w:pPr>
    </w:p>
    <w:p w14:paraId="067D0030" w14:textId="0ED4893F" w:rsidR="008F51D1" w:rsidRPr="002D2AB4" w:rsidRDefault="00F519F5" w:rsidP="008F51D1">
      <w:pPr>
        <w:pStyle w:val="Body"/>
        <w:spacing w:after="0"/>
        <w:rPr>
          <w:rFonts w:ascii="Arial" w:hAnsi="Arial" w:cs="Arial"/>
        </w:rPr>
      </w:pPr>
      <w:r w:rsidRPr="002D2AB4">
        <w:rPr>
          <w:rFonts w:ascii="Arial" w:hAnsi="Arial" w:cs="Arial"/>
        </w:rPr>
        <w:t xml:space="preserve">To evaluate the antiviral activity of </w:t>
      </w:r>
      <w:proofErr w:type="spellStart"/>
      <w:r w:rsidRPr="002D2AB4">
        <w:rPr>
          <w:rFonts w:ascii="Arial" w:hAnsi="Arial" w:cs="Arial"/>
        </w:rPr>
        <w:t>ulvan</w:t>
      </w:r>
      <w:proofErr w:type="spellEnd"/>
      <w:r w:rsidRPr="002D2AB4">
        <w:rPr>
          <w:rFonts w:ascii="Arial" w:hAnsi="Arial" w:cs="Arial"/>
        </w:rPr>
        <w:t xml:space="preserve"> directly on the viral particle (PTV), a viral suspension of HSV-1 was incubated with an </w:t>
      </w:r>
      <w:proofErr w:type="spellStart"/>
      <w:r w:rsidRPr="002D2AB4">
        <w:rPr>
          <w:rFonts w:ascii="Arial" w:hAnsi="Arial" w:cs="Arial"/>
        </w:rPr>
        <w:t>ulvan</w:t>
      </w:r>
      <w:proofErr w:type="spellEnd"/>
      <w:r w:rsidRPr="002D2AB4">
        <w:rPr>
          <w:rFonts w:ascii="Arial" w:hAnsi="Arial" w:cs="Arial"/>
        </w:rPr>
        <w:t xml:space="preserve"> solution at a concentration of 1000 µg/</w:t>
      </w:r>
      <w:proofErr w:type="spellStart"/>
      <w:r w:rsidRPr="002D2AB4">
        <w:rPr>
          <w:rFonts w:ascii="Arial" w:hAnsi="Arial" w:cs="Arial"/>
        </w:rPr>
        <w:t>mL.</w:t>
      </w:r>
      <w:proofErr w:type="spellEnd"/>
      <w:r w:rsidRPr="002D2AB4">
        <w:rPr>
          <w:rFonts w:ascii="Arial" w:hAnsi="Arial" w:cs="Arial"/>
        </w:rPr>
        <w:t xml:space="preserve"> The suspension was left under interaction for 30 minutes. After this period, this suspension was used to infect VERO cells (5x10</w:t>
      </w:r>
      <w:r w:rsidRPr="002D2AB4">
        <w:rPr>
          <w:rFonts w:ascii="Arial" w:hAnsi="Arial" w:cs="Arial"/>
          <w:vertAlign w:val="superscript"/>
        </w:rPr>
        <w:t>5</w:t>
      </w:r>
      <w:r w:rsidRPr="002D2AB4">
        <w:rPr>
          <w:rFonts w:ascii="Arial" w:hAnsi="Arial" w:cs="Arial"/>
        </w:rPr>
        <w:t xml:space="preserve"> cells/mL), and after one hour of adsorption, DMEM medium with 2% FBS was added, and the plate was incubated for 48 hours at 37 °C and 5% CO</w:t>
      </w:r>
      <w:r w:rsidRPr="002D2AB4">
        <w:rPr>
          <w:rFonts w:ascii="Arial" w:hAnsi="Arial" w:cs="Arial"/>
          <w:vertAlign w:val="superscript"/>
        </w:rPr>
        <w:t>2</w:t>
      </w:r>
      <w:r w:rsidRPr="002D2AB4">
        <w:rPr>
          <w:rFonts w:ascii="Arial" w:hAnsi="Arial" w:cs="Arial"/>
        </w:rPr>
        <w:t xml:space="preserve">. Subsequently, the supernatant of the plates was collected for viral titration. </w:t>
      </w:r>
    </w:p>
    <w:p w14:paraId="5DA4F408" w14:textId="77777777" w:rsidR="009A7B78" w:rsidRPr="002D2AB4" w:rsidRDefault="009A7B78" w:rsidP="008F51D1">
      <w:pPr>
        <w:pStyle w:val="Body"/>
        <w:spacing w:after="0"/>
        <w:rPr>
          <w:rFonts w:ascii="Arial" w:hAnsi="Arial" w:cs="Arial"/>
        </w:rPr>
      </w:pPr>
    </w:p>
    <w:p w14:paraId="5CA33FFC" w14:textId="0E3BBCE1"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2.13 </w:t>
      </w:r>
      <w:proofErr w:type="spellStart"/>
      <w:r w:rsidR="00F519F5" w:rsidRPr="002D2AB4">
        <w:rPr>
          <w:rFonts w:ascii="Arial" w:hAnsi="Arial" w:cs="Arial"/>
          <w:b/>
          <w:bCs/>
          <w:sz w:val="22"/>
          <w:szCs w:val="22"/>
        </w:rPr>
        <w:t>Morphostructural</w:t>
      </w:r>
      <w:proofErr w:type="spellEnd"/>
      <w:r w:rsidR="00F519F5" w:rsidRPr="002D2AB4">
        <w:rPr>
          <w:rFonts w:ascii="Arial" w:hAnsi="Arial" w:cs="Arial"/>
          <w:b/>
          <w:bCs/>
          <w:sz w:val="22"/>
          <w:szCs w:val="22"/>
        </w:rPr>
        <w:t xml:space="preserve"> analysis by atomic force microscopy (AFM)</w:t>
      </w:r>
    </w:p>
    <w:p w14:paraId="5560AC71" w14:textId="77777777" w:rsidR="008F51D1" w:rsidRPr="002D2AB4" w:rsidRDefault="008F51D1" w:rsidP="008F51D1">
      <w:pPr>
        <w:pStyle w:val="Body"/>
        <w:spacing w:after="0"/>
        <w:rPr>
          <w:rFonts w:ascii="Arial" w:hAnsi="Arial" w:cs="Arial"/>
        </w:rPr>
      </w:pPr>
    </w:p>
    <w:p w14:paraId="7E41EE91" w14:textId="6F80230B" w:rsidR="008F51D1" w:rsidRPr="002D2AB4" w:rsidRDefault="00F519F5" w:rsidP="008F51D1">
      <w:pPr>
        <w:pStyle w:val="Body"/>
        <w:spacing w:after="0"/>
        <w:rPr>
          <w:rFonts w:ascii="Arial" w:hAnsi="Arial" w:cs="Arial"/>
        </w:rPr>
      </w:pPr>
      <w:r w:rsidRPr="002D2AB4">
        <w:rPr>
          <w:rFonts w:ascii="Arial" w:hAnsi="Arial" w:cs="Arial"/>
        </w:rPr>
        <w:t xml:space="preserve">For AFM analysis, three different solutions were prepared at a concentration of 1000ug/mL; the </w:t>
      </w:r>
      <w:proofErr w:type="spellStart"/>
      <w:r w:rsidRPr="002D2AB4">
        <w:rPr>
          <w:rFonts w:ascii="Arial" w:hAnsi="Arial" w:cs="Arial"/>
        </w:rPr>
        <w:t>ulvan</w:t>
      </w:r>
      <w:proofErr w:type="spellEnd"/>
      <w:r w:rsidRPr="002D2AB4">
        <w:rPr>
          <w:rFonts w:ascii="Arial" w:hAnsi="Arial" w:cs="Arial"/>
        </w:rPr>
        <w:t xml:space="preserve"> control solution (CP), virus control solution (CV) and the virus treatment solution with </w:t>
      </w:r>
      <w:proofErr w:type="spellStart"/>
      <w:r w:rsidRPr="002D2AB4">
        <w:rPr>
          <w:rFonts w:ascii="Arial" w:hAnsi="Arial" w:cs="Arial"/>
        </w:rPr>
        <w:t>ulvan</w:t>
      </w:r>
      <w:proofErr w:type="spellEnd"/>
      <w:r w:rsidRPr="002D2AB4">
        <w:rPr>
          <w:rFonts w:ascii="Arial" w:hAnsi="Arial" w:cs="Arial"/>
        </w:rPr>
        <w:t xml:space="preserve"> (PTV). Only the PTV solution was left to stand for 30 minutes before being filtered. At the end of the preparation of the solutions, all were filtered with 0.45µL diameter filters and subsequently a 10 µL aliquot was deposited under each mica slide. The mica was left at room temperature to dry. Then, two washes with water were performed, followed by drying at room temperature, before analysis in the equipment. AFM images were obtained in a TT-AFM equipment (AFM Workshop - USA) using the intermittent contact mode with a TED PELLA tip (TAP300-G10) at an amplitude frequency of 289 kHz. Images were processed using </w:t>
      </w:r>
      <w:proofErr w:type="spellStart"/>
      <w:r w:rsidRPr="002D2AB4">
        <w:rPr>
          <w:rFonts w:ascii="Arial" w:hAnsi="Arial" w:cs="Arial"/>
        </w:rPr>
        <w:t>Gwyddion</w:t>
      </w:r>
      <w:proofErr w:type="spellEnd"/>
      <w:r w:rsidRPr="002D2AB4">
        <w:rPr>
          <w:rFonts w:ascii="Arial" w:hAnsi="Arial" w:cs="Arial"/>
        </w:rPr>
        <w:t xml:space="preserve"> 2.60 software and particle size data were processed using GraphPad Prism 8.0.1 software.</w:t>
      </w:r>
    </w:p>
    <w:p w14:paraId="5E617293" w14:textId="77777777" w:rsidR="00F519F5" w:rsidRPr="002D2AB4" w:rsidRDefault="00F519F5" w:rsidP="008F51D1">
      <w:pPr>
        <w:pStyle w:val="Body"/>
        <w:spacing w:after="0"/>
        <w:rPr>
          <w:rFonts w:ascii="Arial" w:hAnsi="Arial" w:cs="Arial"/>
        </w:rPr>
      </w:pPr>
    </w:p>
    <w:p w14:paraId="432E5F9E" w14:textId="525A64AC" w:rsidR="008F51D1" w:rsidRPr="002D2AB4" w:rsidRDefault="008F51D1" w:rsidP="008F51D1">
      <w:pPr>
        <w:pStyle w:val="Body"/>
        <w:spacing w:after="0"/>
        <w:rPr>
          <w:rFonts w:ascii="Arial" w:hAnsi="Arial" w:cs="Arial"/>
          <w:b/>
          <w:bCs/>
          <w:sz w:val="22"/>
          <w:szCs w:val="22"/>
        </w:rPr>
      </w:pPr>
      <w:r w:rsidRPr="002D2AB4">
        <w:rPr>
          <w:rFonts w:ascii="Arial" w:hAnsi="Arial" w:cs="Arial"/>
          <w:b/>
          <w:bCs/>
          <w:sz w:val="22"/>
          <w:szCs w:val="22"/>
        </w:rPr>
        <w:t xml:space="preserve">2.14 </w:t>
      </w:r>
      <w:r w:rsidR="009A7B78" w:rsidRPr="002D2AB4">
        <w:rPr>
          <w:rFonts w:ascii="Arial" w:hAnsi="Arial" w:cs="Arial"/>
          <w:b/>
          <w:bCs/>
          <w:sz w:val="22"/>
          <w:szCs w:val="22"/>
        </w:rPr>
        <w:t>Statistical analysis</w:t>
      </w:r>
    </w:p>
    <w:p w14:paraId="6CAC0EB0" w14:textId="77777777" w:rsidR="008F51D1" w:rsidRPr="002D2AB4" w:rsidRDefault="008F51D1" w:rsidP="008F51D1">
      <w:pPr>
        <w:pStyle w:val="Body"/>
        <w:spacing w:after="0"/>
        <w:rPr>
          <w:rFonts w:ascii="Arial" w:hAnsi="Arial" w:cs="Arial"/>
        </w:rPr>
      </w:pPr>
    </w:p>
    <w:p w14:paraId="39BEC582" w14:textId="2A585784" w:rsidR="008F51D1" w:rsidRPr="002D2AB4" w:rsidRDefault="00FF49B8" w:rsidP="008F51D1">
      <w:pPr>
        <w:pStyle w:val="Body"/>
        <w:spacing w:after="0"/>
        <w:rPr>
          <w:rFonts w:ascii="Arial" w:hAnsi="Arial" w:cs="Arial"/>
        </w:rPr>
      </w:pPr>
      <w:r w:rsidRPr="002D2AB4">
        <w:rPr>
          <w:rFonts w:ascii="Arial" w:hAnsi="Arial" w:cs="Arial"/>
        </w:rPr>
        <w:t>Statistical analysis of the experiments was performed using GraphPad Prism 8.0.1 software. The results obtained were evaluated by ANOVA with Tukey's post-test and by one-way analysis of variance. With different levels of significance varying in each experiment (</w:t>
      </w:r>
      <w:r w:rsidR="002F106A" w:rsidRPr="002D2AB4">
        <w:rPr>
          <w:rFonts w:ascii="Arial" w:hAnsi="Arial" w:cs="Arial"/>
          <w:i/>
          <w:iCs/>
        </w:rPr>
        <w:t xml:space="preserve">P </w:t>
      </w:r>
      <w:r w:rsidRPr="002D2AB4">
        <w:rPr>
          <w:rFonts w:ascii="Arial" w:hAnsi="Arial" w:cs="Arial"/>
        </w:rPr>
        <w:t xml:space="preserve">&lt; 0.01, </w:t>
      </w:r>
      <w:r w:rsidR="002F106A" w:rsidRPr="002D2AB4">
        <w:rPr>
          <w:rFonts w:ascii="Arial" w:hAnsi="Arial" w:cs="Arial"/>
          <w:i/>
          <w:iCs/>
        </w:rPr>
        <w:t>P</w:t>
      </w:r>
      <w:r w:rsidRPr="002D2AB4">
        <w:rPr>
          <w:rFonts w:ascii="Arial" w:hAnsi="Arial" w:cs="Arial"/>
        </w:rPr>
        <w:t xml:space="preserve"> </w:t>
      </w:r>
      <w:r w:rsidR="002F106A" w:rsidRPr="002D2AB4">
        <w:rPr>
          <w:rFonts w:ascii="Arial" w:hAnsi="Arial" w:cs="Arial"/>
        </w:rPr>
        <w:t xml:space="preserve">&lt; </w:t>
      </w:r>
      <w:r w:rsidRPr="002D2AB4">
        <w:rPr>
          <w:rFonts w:ascii="Arial" w:hAnsi="Arial" w:cs="Arial"/>
        </w:rPr>
        <w:t>0.05 and</w:t>
      </w:r>
      <w:r w:rsidR="002F106A" w:rsidRPr="002D2AB4">
        <w:rPr>
          <w:rFonts w:ascii="Arial" w:hAnsi="Arial" w:cs="Arial"/>
        </w:rPr>
        <w:t xml:space="preserve"> </w:t>
      </w:r>
      <w:r w:rsidR="002F106A" w:rsidRPr="002D2AB4">
        <w:rPr>
          <w:rFonts w:ascii="Arial" w:hAnsi="Arial" w:cs="Arial"/>
          <w:i/>
          <w:iCs/>
        </w:rPr>
        <w:t>P</w:t>
      </w:r>
      <w:r w:rsidR="002F106A" w:rsidRPr="002D2AB4">
        <w:rPr>
          <w:rFonts w:ascii="Arial" w:hAnsi="Arial" w:cs="Arial"/>
        </w:rPr>
        <w:t xml:space="preserve"> </w:t>
      </w:r>
      <w:r w:rsidRPr="002D2AB4">
        <w:rPr>
          <w:rFonts w:ascii="Arial" w:hAnsi="Arial" w:cs="Arial"/>
        </w:rPr>
        <w:t>&lt; 0.001) and measurements between the control and treated groups. All assays were performed in triplicates (n = 3).</w:t>
      </w:r>
    </w:p>
    <w:p w14:paraId="1FDA976E" w14:textId="77777777" w:rsidR="00FF49B8" w:rsidRPr="002D2AB4" w:rsidRDefault="00FF49B8" w:rsidP="008F51D1">
      <w:pPr>
        <w:pStyle w:val="Body"/>
        <w:spacing w:after="0"/>
        <w:rPr>
          <w:rFonts w:ascii="Arial" w:hAnsi="Arial" w:cs="Arial"/>
        </w:rPr>
      </w:pPr>
    </w:p>
    <w:p w14:paraId="5DC0BFDD" w14:textId="77777777" w:rsidR="00902823" w:rsidRPr="002D2AB4" w:rsidRDefault="00000F8F" w:rsidP="00441B6F">
      <w:pPr>
        <w:pStyle w:val="Head1"/>
        <w:spacing w:after="0"/>
        <w:jc w:val="both"/>
        <w:rPr>
          <w:rFonts w:ascii="Arial" w:hAnsi="Arial" w:cs="Arial"/>
        </w:rPr>
      </w:pPr>
      <w:r w:rsidRPr="002D2AB4">
        <w:rPr>
          <w:rFonts w:ascii="Arial" w:hAnsi="Arial" w:cs="Arial"/>
        </w:rPr>
        <w:t>3</w:t>
      </w:r>
      <w:r w:rsidR="00902823" w:rsidRPr="002D2AB4">
        <w:rPr>
          <w:rFonts w:ascii="Arial" w:hAnsi="Arial" w:cs="Arial"/>
        </w:rPr>
        <w:t xml:space="preserve">. </w:t>
      </w:r>
      <w:r w:rsidRPr="002D2AB4">
        <w:rPr>
          <w:rFonts w:ascii="Arial" w:hAnsi="Arial" w:cs="Arial"/>
        </w:rPr>
        <w:t>results and discussion</w:t>
      </w:r>
    </w:p>
    <w:p w14:paraId="2B7B3E58" w14:textId="77777777" w:rsidR="00DD3B5C" w:rsidRPr="002D2AB4" w:rsidRDefault="00DD3B5C" w:rsidP="00441B6F">
      <w:pPr>
        <w:pStyle w:val="Body"/>
        <w:spacing w:after="0"/>
        <w:rPr>
          <w:rFonts w:ascii="Arial" w:eastAsia="Calibri" w:hAnsi="Arial" w:cs="Arial"/>
          <w:color w:val="FF0000"/>
          <w:szCs w:val="22"/>
        </w:rPr>
      </w:pPr>
    </w:p>
    <w:p w14:paraId="01BC09E5" w14:textId="4EAF27B8" w:rsidR="00DD3B5C" w:rsidRPr="002D2AB4" w:rsidRDefault="00401047" w:rsidP="00441B6F">
      <w:pPr>
        <w:pStyle w:val="Body"/>
        <w:spacing w:after="0"/>
        <w:rPr>
          <w:rFonts w:ascii="Arial" w:hAnsi="Arial" w:cs="Arial"/>
        </w:rPr>
      </w:pPr>
      <w:r w:rsidRPr="002D2AB4">
        <w:rPr>
          <w:rFonts w:ascii="Arial" w:hAnsi="Arial" w:cs="Arial"/>
        </w:rPr>
        <w:t xml:space="preserve">In the present study, we characterized and performed the biological evaluation of </w:t>
      </w:r>
      <w:proofErr w:type="spellStart"/>
      <w:r w:rsidRPr="002D2AB4">
        <w:rPr>
          <w:rFonts w:ascii="Arial" w:hAnsi="Arial" w:cs="Arial"/>
        </w:rPr>
        <w:t>ulvan</w:t>
      </w:r>
      <w:proofErr w:type="spellEnd"/>
      <w:r w:rsidRPr="002D2AB4">
        <w:rPr>
          <w:rFonts w:ascii="Arial" w:hAnsi="Arial" w:cs="Arial"/>
        </w:rPr>
        <w:t xml:space="preserve"> extracted from the macroalgae </w:t>
      </w:r>
      <w:r w:rsidRPr="002D2AB4">
        <w:rPr>
          <w:rFonts w:ascii="Arial" w:hAnsi="Arial" w:cs="Arial"/>
          <w:i/>
          <w:iCs/>
        </w:rPr>
        <w:t xml:space="preserve">Ulva </w:t>
      </w:r>
      <w:proofErr w:type="spellStart"/>
      <w:r w:rsidRPr="002D2AB4">
        <w:rPr>
          <w:rFonts w:ascii="Arial" w:hAnsi="Arial" w:cs="Arial"/>
          <w:i/>
          <w:iCs/>
        </w:rPr>
        <w:t>lactuca</w:t>
      </w:r>
      <w:proofErr w:type="spellEnd"/>
      <w:r w:rsidRPr="002D2AB4">
        <w:rPr>
          <w:rFonts w:ascii="Arial" w:hAnsi="Arial" w:cs="Arial"/>
        </w:rPr>
        <w:t>. The polysaccharide yield after aqueous extraction was 13% (Table 1), higher than that recorded in some studies, such as the study by Hernández-Garibay et al. (2010), carried out with algae of the same genus, which obtained a yield of 7.72%. The yield of algal polysaccharides can be influenced by factors such as collection period, morphology, habitat, stage and extraction method (</w:t>
      </w:r>
      <w:proofErr w:type="spellStart"/>
      <w:r w:rsidRPr="002D2AB4">
        <w:rPr>
          <w:rFonts w:ascii="Arial" w:hAnsi="Arial" w:cs="Arial"/>
        </w:rPr>
        <w:t>Vandanjon</w:t>
      </w:r>
      <w:proofErr w:type="spellEnd"/>
      <w:r w:rsidRPr="002D2AB4">
        <w:rPr>
          <w:rFonts w:ascii="Arial" w:hAnsi="Arial" w:cs="Arial"/>
        </w:rPr>
        <w:t xml:space="preserve"> et al. 2023).</w:t>
      </w:r>
    </w:p>
    <w:p w14:paraId="6450C60C" w14:textId="77777777" w:rsidR="00401047" w:rsidRPr="002D2AB4" w:rsidRDefault="00401047" w:rsidP="00441B6F">
      <w:pPr>
        <w:pStyle w:val="Body"/>
        <w:spacing w:after="0"/>
        <w:rPr>
          <w:rFonts w:ascii="Arial" w:hAnsi="Arial" w:cs="Arial"/>
        </w:rPr>
      </w:pPr>
    </w:p>
    <w:p w14:paraId="1A766311" w14:textId="6867900D" w:rsidR="00B577B8" w:rsidRPr="002D2AB4" w:rsidRDefault="00B577B8" w:rsidP="00B577B8">
      <w:pPr>
        <w:tabs>
          <w:tab w:val="left" w:pos="1080"/>
        </w:tabs>
        <w:jc w:val="both"/>
        <w:rPr>
          <w:rFonts w:ascii="Arial" w:hAnsi="Arial"/>
          <w:b/>
        </w:rPr>
      </w:pPr>
      <w:r w:rsidRPr="002D2AB4">
        <w:rPr>
          <w:rFonts w:ascii="Arial" w:hAnsi="Arial"/>
          <w:b/>
        </w:rPr>
        <w:t>Table 1.</w:t>
      </w:r>
      <w:r w:rsidRPr="002D2AB4">
        <w:rPr>
          <w:rFonts w:ascii="Arial" w:hAnsi="Arial"/>
          <w:b/>
        </w:rPr>
        <w:tab/>
      </w:r>
      <w:r w:rsidR="00401047" w:rsidRPr="002D2AB4">
        <w:rPr>
          <w:rFonts w:ascii="Arial" w:hAnsi="Arial"/>
          <w:b/>
        </w:rPr>
        <w:t xml:space="preserve">Physicochemical characterizations performed with </w:t>
      </w:r>
      <w:proofErr w:type="spellStart"/>
      <w:r w:rsidR="00401047" w:rsidRPr="002D2AB4">
        <w:rPr>
          <w:rFonts w:ascii="Arial" w:hAnsi="Arial"/>
          <w:b/>
        </w:rPr>
        <w:t>ulvan</w:t>
      </w:r>
      <w:proofErr w:type="spellEnd"/>
      <w:r w:rsidR="00401047" w:rsidRPr="002D2AB4">
        <w:rPr>
          <w:rFonts w:ascii="Arial" w:hAnsi="Arial"/>
          <w:b/>
        </w:rPr>
        <w:t xml:space="preserve"> obtained from the aqueous extraction of the </w:t>
      </w:r>
      <w:r w:rsidR="00401047" w:rsidRPr="002D2AB4">
        <w:rPr>
          <w:rFonts w:ascii="Arial" w:hAnsi="Arial"/>
          <w:b/>
          <w:i/>
          <w:iCs/>
        </w:rPr>
        <w:t xml:space="preserve">Ulva </w:t>
      </w:r>
      <w:proofErr w:type="spellStart"/>
      <w:r w:rsidR="00401047" w:rsidRPr="002D2AB4">
        <w:rPr>
          <w:rFonts w:ascii="Arial" w:hAnsi="Arial"/>
          <w:b/>
          <w:i/>
          <w:iCs/>
        </w:rPr>
        <w:t>lactuca</w:t>
      </w:r>
      <w:proofErr w:type="spellEnd"/>
      <w:r w:rsidR="00401047" w:rsidRPr="002D2AB4">
        <w:rPr>
          <w:rFonts w:ascii="Arial" w:hAnsi="Arial"/>
          <w:b/>
        </w:rPr>
        <w:t xml:space="preserve"> algae</w:t>
      </w:r>
      <w:r w:rsidRPr="002D2AB4">
        <w:rPr>
          <w:rFonts w:ascii="Arial" w:hAnsi="Arial"/>
          <w:b/>
        </w:rPr>
        <w:t xml:space="preserve">. </w:t>
      </w:r>
    </w:p>
    <w:p w14:paraId="4AC347A9" w14:textId="77777777" w:rsidR="00B577B8" w:rsidRPr="002D2AB4" w:rsidRDefault="00B577B8" w:rsidP="00B577B8">
      <w:pPr>
        <w:tabs>
          <w:tab w:val="left" w:pos="1080"/>
        </w:tabs>
        <w:jc w:val="both"/>
        <w:rPr>
          <w:rFonts w:ascii="Arial" w:hAnsi="Arial"/>
          <w:b/>
        </w:rPr>
      </w:pPr>
    </w:p>
    <w:tbl>
      <w:tblPr>
        <w:tblStyle w:val="SimplesTabela21"/>
        <w:tblW w:w="8222" w:type="dxa"/>
        <w:tblLook w:val="04A0" w:firstRow="1" w:lastRow="0" w:firstColumn="1" w:lastColumn="0" w:noHBand="0" w:noVBand="1"/>
      </w:tblPr>
      <w:tblGrid>
        <w:gridCol w:w="3544"/>
        <w:gridCol w:w="4678"/>
      </w:tblGrid>
      <w:tr w:rsidR="00B577B8" w:rsidRPr="002D2AB4" w14:paraId="1AFFE2E4" w14:textId="77777777" w:rsidTr="006E1FA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vAlign w:val="center"/>
          </w:tcPr>
          <w:p w14:paraId="40A0F8FC" w14:textId="77777777" w:rsidR="00B577B8" w:rsidRPr="002D2AB4" w:rsidRDefault="00B577B8" w:rsidP="006E1FA1">
            <w:pPr>
              <w:spacing w:line="480" w:lineRule="auto"/>
              <w:rPr>
                <w:rFonts w:ascii="Arial" w:hAnsi="Arial" w:cs="Arial"/>
                <w:sz w:val="20"/>
                <w:szCs w:val="20"/>
                <w:lang w:eastAsia="pt-BR"/>
              </w:rPr>
            </w:pPr>
            <w:r w:rsidRPr="002D2AB4">
              <w:rPr>
                <w:rFonts w:ascii="Arial" w:hAnsi="Arial" w:cs="Arial"/>
                <w:sz w:val="20"/>
                <w:szCs w:val="20"/>
                <w:lang w:eastAsia="pt-BR"/>
              </w:rPr>
              <w:t>Characterizations</w:t>
            </w:r>
          </w:p>
        </w:tc>
        <w:tc>
          <w:tcPr>
            <w:tcW w:w="4678" w:type="dxa"/>
            <w:tcBorders>
              <w:bottom w:val="single" w:sz="4" w:space="0" w:color="auto"/>
            </w:tcBorders>
            <w:vAlign w:val="center"/>
          </w:tcPr>
          <w:p w14:paraId="7A7CA62C" w14:textId="77777777" w:rsidR="00B577B8" w:rsidRPr="002D2AB4" w:rsidRDefault="00B577B8" w:rsidP="006E1FA1">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lang w:eastAsia="pt-BR"/>
              </w:rPr>
              <w:t>Results</w:t>
            </w:r>
          </w:p>
        </w:tc>
      </w:tr>
      <w:tr w:rsidR="00B577B8" w:rsidRPr="002D2AB4" w14:paraId="1FBADB82" w14:textId="77777777" w:rsidTr="006E1F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nil"/>
              <w:bottom w:val="nil"/>
              <w:right w:val="nil"/>
            </w:tcBorders>
            <w:vAlign w:val="center"/>
          </w:tcPr>
          <w:p w14:paraId="65B016DF" w14:textId="77777777" w:rsidR="00B577B8" w:rsidRPr="002D2AB4" w:rsidRDefault="00B577B8" w:rsidP="006E1FA1">
            <w:pPr>
              <w:spacing w:line="480" w:lineRule="auto"/>
              <w:rPr>
                <w:rFonts w:ascii="Arial" w:hAnsi="Arial" w:cs="Arial"/>
                <w:b w:val="0"/>
                <w:bCs w:val="0"/>
                <w:sz w:val="20"/>
                <w:szCs w:val="20"/>
                <w:lang w:eastAsia="pt-BR"/>
              </w:rPr>
            </w:pPr>
            <w:r w:rsidRPr="002D2AB4">
              <w:rPr>
                <w:rFonts w:ascii="Arial" w:hAnsi="Arial" w:cs="Arial"/>
                <w:b w:val="0"/>
                <w:bCs w:val="0"/>
                <w:sz w:val="20"/>
                <w:szCs w:val="20"/>
                <w:lang w:eastAsia="pt-BR"/>
              </w:rPr>
              <w:t>Yield</w:t>
            </w:r>
          </w:p>
        </w:tc>
        <w:tc>
          <w:tcPr>
            <w:tcW w:w="4678" w:type="dxa"/>
            <w:tcBorders>
              <w:top w:val="single" w:sz="4" w:space="0" w:color="auto"/>
              <w:left w:val="nil"/>
              <w:bottom w:val="nil"/>
            </w:tcBorders>
            <w:vAlign w:val="center"/>
          </w:tcPr>
          <w:p w14:paraId="2F6A653F" w14:textId="77777777" w:rsidR="00B577B8" w:rsidRPr="002D2AB4"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lang w:eastAsia="pt-BR"/>
              </w:rPr>
              <w:t>13%</w:t>
            </w:r>
          </w:p>
        </w:tc>
      </w:tr>
      <w:tr w:rsidR="00B577B8" w:rsidRPr="002D2AB4" w14:paraId="319CBF0B" w14:textId="77777777" w:rsidTr="006E1FA1">
        <w:trPr>
          <w:trHeight w:val="28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5E83D7DA" w14:textId="77777777" w:rsidR="00B577B8" w:rsidRPr="002D2AB4" w:rsidRDefault="00B577B8" w:rsidP="006E1FA1">
            <w:pPr>
              <w:spacing w:line="480" w:lineRule="auto"/>
              <w:rPr>
                <w:rFonts w:ascii="Arial" w:hAnsi="Arial" w:cs="Arial"/>
                <w:b w:val="0"/>
                <w:bCs w:val="0"/>
                <w:sz w:val="20"/>
                <w:szCs w:val="20"/>
                <w:lang w:eastAsia="pt-BR"/>
              </w:rPr>
            </w:pPr>
            <w:r w:rsidRPr="002D2AB4">
              <w:rPr>
                <w:rFonts w:ascii="Arial" w:hAnsi="Arial" w:cs="Arial"/>
                <w:b w:val="0"/>
                <w:bCs w:val="0"/>
                <w:sz w:val="20"/>
                <w:szCs w:val="20"/>
                <w:lang w:eastAsia="pt-BR"/>
              </w:rPr>
              <w:t>Proteins</w:t>
            </w:r>
          </w:p>
        </w:tc>
        <w:tc>
          <w:tcPr>
            <w:tcW w:w="4678" w:type="dxa"/>
            <w:tcBorders>
              <w:top w:val="nil"/>
              <w:left w:val="nil"/>
              <w:bottom w:val="nil"/>
            </w:tcBorders>
            <w:vAlign w:val="center"/>
          </w:tcPr>
          <w:p w14:paraId="02FCA6EF" w14:textId="6963D9CB" w:rsidR="00B577B8" w:rsidRPr="002D2AB4" w:rsidRDefault="008861C5" w:rsidP="006E1FA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rPr>
              <w:t>0,11 µg/mL</w:t>
            </w:r>
          </w:p>
        </w:tc>
      </w:tr>
      <w:tr w:rsidR="00B577B8" w:rsidRPr="002D2AB4" w14:paraId="77D67349" w14:textId="77777777" w:rsidTr="006E1FA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6559E6E2" w14:textId="77777777" w:rsidR="00B577B8" w:rsidRPr="002D2AB4" w:rsidRDefault="00B577B8" w:rsidP="006E1FA1">
            <w:pPr>
              <w:spacing w:line="480" w:lineRule="auto"/>
              <w:rPr>
                <w:rFonts w:ascii="Arial" w:hAnsi="Arial" w:cs="Arial"/>
                <w:b w:val="0"/>
                <w:bCs w:val="0"/>
                <w:sz w:val="20"/>
                <w:szCs w:val="20"/>
                <w:lang w:eastAsia="pt-BR"/>
              </w:rPr>
            </w:pPr>
            <w:r w:rsidRPr="002D2AB4">
              <w:rPr>
                <w:rFonts w:ascii="Arial" w:hAnsi="Arial" w:cs="Arial"/>
                <w:b w:val="0"/>
                <w:bCs w:val="0"/>
                <w:sz w:val="20"/>
                <w:szCs w:val="20"/>
                <w:lang w:eastAsia="pt-BR"/>
              </w:rPr>
              <w:lastRenderedPageBreak/>
              <w:t>Zeta Potential</w:t>
            </w:r>
          </w:p>
        </w:tc>
        <w:tc>
          <w:tcPr>
            <w:tcW w:w="4678" w:type="dxa"/>
            <w:tcBorders>
              <w:top w:val="nil"/>
              <w:left w:val="nil"/>
              <w:bottom w:val="nil"/>
            </w:tcBorders>
            <w:vAlign w:val="center"/>
          </w:tcPr>
          <w:p w14:paraId="44FB4D6F" w14:textId="77777777" w:rsidR="00B577B8" w:rsidRPr="002D2AB4"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lang w:eastAsia="pt-BR"/>
              </w:rPr>
              <w:t>- 25.7 mV</w:t>
            </w:r>
          </w:p>
        </w:tc>
      </w:tr>
      <w:tr w:rsidR="00B577B8" w:rsidRPr="002D2AB4" w14:paraId="7013604B" w14:textId="77777777" w:rsidTr="006E1FA1">
        <w:trPr>
          <w:trHeight w:val="42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7911C129" w14:textId="77777777" w:rsidR="00B577B8" w:rsidRPr="002D2AB4" w:rsidRDefault="00B577B8" w:rsidP="006E1FA1">
            <w:pPr>
              <w:spacing w:line="480" w:lineRule="auto"/>
              <w:rPr>
                <w:rFonts w:ascii="Arial" w:hAnsi="Arial" w:cs="Arial"/>
                <w:b w:val="0"/>
                <w:bCs w:val="0"/>
                <w:sz w:val="20"/>
                <w:szCs w:val="20"/>
                <w:lang w:eastAsia="pt-BR"/>
              </w:rPr>
            </w:pPr>
            <w:r w:rsidRPr="002D2AB4">
              <w:rPr>
                <w:rFonts w:ascii="Arial" w:hAnsi="Arial" w:cs="Arial"/>
                <w:b w:val="0"/>
                <w:bCs w:val="0"/>
                <w:sz w:val="20"/>
                <w:szCs w:val="20"/>
                <w:lang w:eastAsia="pt-BR"/>
              </w:rPr>
              <w:t>Elementary Analysis of NHSC</w:t>
            </w:r>
          </w:p>
        </w:tc>
        <w:tc>
          <w:tcPr>
            <w:tcW w:w="4678" w:type="dxa"/>
            <w:tcBorders>
              <w:top w:val="nil"/>
              <w:left w:val="nil"/>
              <w:bottom w:val="nil"/>
            </w:tcBorders>
            <w:vAlign w:val="center"/>
          </w:tcPr>
          <w:p w14:paraId="392C35A9" w14:textId="77777777" w:rsidR="00B577B8" w:rsidRPr="002D2AB4" w:rsidRDefault="00B577B8" w:rsidP="006E1FA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lang w:eastAsia="pt-BR"/>
              </w:rPr>
              <w:t>N = 4.3%; H = 5.5%; S = 5.0% and C = 26.0%</w:t>
            </w:r>
          </w:p>
        </w:tc>
      </w:tr>
      <w:tr w:rsidR="00B577B8" w:rsidRPr="002D2AB4" w14:paraId="7AAEFD0E" w14:textId="77777777" w:rsidTr="006E1F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right w:val="nil"/>
            </w:tcBorders>
            <w:vAlign w:val="center"/>
          </w:tcPr>
          <w:p w14:paraId="32621D86" w14:textId="77777777" w:rsidR="00B577B8" w:rsidRPr="002D2AB4" w:rsidRDefault="00B577B8" w:rsidP="006E1FA1">
            <w:pPr>
              <w:spacing w:line="480" w:lineRule="auto"/>
              <w:rPr>
                <w:rFonts w:ascii="Arial" w:hAnsi="Arial" w:cs="Arial"/>
                <w:b w:val="0"/>
                <w:bCs w:val="0"/>
                <w:sz w:val="20"/>
                <w:szCs w:val="20"/>
                <w:lang w:eastAsia="pt-BR"/>
              </w:rPr>
            </w:pPr>
            <w:r w:rsidRPr="002D2AB4">
              <w:rPr>
                <w:rFonts w:ascii="Arial" w:hAnsi="Arial" w:cs="Arial"/>
                <w:b w:val="0"/>
                <w:bCs w:val="0"/>
                <w:sz w:val="20"/>
                <w:szCs w:val="20"/>
                <w:lang w:eastAsia="pt-BR"/>
              </w:rPr>
              <w:t>Molar mass</w:t>
            </w:r>
          </w:p>
        </w:tc>
        <w:tc>
          <w:tcPr>
            <w:tcW w:w="4678" w:type="dxa"/>
            <w:tcBorders>
              <w:top w:val="nil"/>
              <w:left w:val="nil"/>
            </w:tcBorders>
            <w:vAlign w:val="center"/>
          </w:tcPr>
          <w:p w14:paraId="79137651" w14:textId="77777777" w:rsidR="00B577B8" w:rsidRPr="002D2AB4"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2D2AB4">
              <w:rPr>
                <w:rFonts w:ascii="Arial" w:hAnsi="Arial" w:cs="Arial"/>
                <w:sz w:val="20"/>
                <w:szCs w:val="20"/>
                <w:lang w:eastAsia="pt-BR"/>
              </w:rPr>
              <w:t>M</w:t>
            </w:r>
            <w:r w:rsidRPr="002D2AB4">
              <w:rPr>
                <w:rFonts w:ascii="Arial" w:hAnsi="Arial" w:cs="Arial"/>
                <w:sz w:val="20"/>
                <w:szCs w:val="20"/>
                <w:vertAlign w:val="subscript"/>
                <w:lang w:eastAsia="pt-BR"/>
              </w:rPr>
              <w:t xml:space="preserve">Pk </w:t>
            </w:r>
            <w:r w:rsidRPr="002D2AB4">
              <w:rPr>
                <w:rFonts w:ascii="Arial" w:hAnsi="Arial" w:cs="Arial"/>
                <w:sz w:val="20"/>
                <w:szCs w:val="20"/>
                <w:lang w:eastAsia="pt-BR"/>
              </w:rPr>
              <w:t>= 8.63 x 10</w:t>
            </w:r>
            <w:r w:rsidRPr="002D2AB4">
              <w:rPr>
                <w:rFonts w:ascii="Arial" w:hAnsi="Arial" w:cs="Arial"/>
                <w:sz w:val="20"/>
                <w:szCs w:val="20"/>
                <w:vertAlign w:val="superscript"/>
                <w:lang w:eastAsia="pt-BR"/>
              </w:rPr>
              <w:t xml:space="preserve">5 </w:t>
            </w:r>
            <w:r w:rsidRPr="002D2AB4">
              <w:rPr>
                <w:rFonts w:ascii="Arial" w:hAnsi="Arial" w:cs="Arial"/>
                <w:sz w:val="20"/>
                <w:szCs w:val="20"/>
                <w:lang w:eastAsia="pt-BR"/>
              </w:rPr>
              <w:t>; Mn = 1.16 x 10</w:t>
            </w:r>
            <w:r w:rsidRPr="002D2AB4">
              <w:rPr>
                <w:rFonts w:ascii="Arial" w:hAnsi="Arial" w:cs="Arial"/>
                <w:sz w:val="20"/>
                <w:szCs w:val="20"/>
                <w:vertAlign w:val="superscript"/>
                <w:lang w:eastAsia="pt-BR"/>
              </w:rPr>
              <w:t>4</w:t>
            </w:r>
            <w:r w:rsidRPr="002D2AB4">
              <w:rPr>
                <w:rFonts w:ascii="Arial" w:hAnsi="Arial" w:cs="Arial"/>
                <w:sz w:val="20"/>
                <w:szCs w:val="20"/>
                <w:lang w:eastAsia="pt-BR"/>
              </w:rPr>
              <w:t>; Mw = 9.46 x 10</w:t>
            </w:r>
            <w:r w:rsidRPr="002D2AB4">
              <w:rPr>
                <w:rFonts w:ascii="Arial" w:hAnsi="Arial" w:cs="Arial"/>
                <w:sz w:val="20"/>
                <w:szCs w:val="20"/>
                <w:vertAlign w:val="superscript"/>
                <w:lang w:eastAsia="pt-BR"/>
              </w:rPr>
              <w:t>5</w:t>
            </w:r>
            <w:r w:rsidRPr="002D2AB4">
              <w:rPr>
                <w:rFonts w:ascii="Arial" w:hAnsi="Arial" w:cs="Arial"/>
                <w:sz w:val="20"/>
                <w:szCs w:val="20"/>
                <w:lang w:eastAsia="pt-BR"/>
              </w:rPr>
              <w:t>; IPD = 8.13 x 10</w:t>
            </w:r>
            <w:r w:rsidRPr="002D2AB4">
              <w:rPr>
                <w:rFonts w:ascii="Arial" w:hAnsi="Arial" w:cs="Arial"/>
                <w:sz w:val="20"/>
                <w:szCs w:val="20"/>
                <w:vertAlign w:val="superscript"/>
                <w:lang w:eastAsia="pt-BR"/>
              </w:rPr>
              <w:t>1</w:t>
            </w:r>
          </w:p>
        </w:tc>
      </w:tr>
    </w:tbl>
    <w:p w14:paraId="579AD95A" w14:textId="0A7AD84F" w:rsidR="000B61CC" w:rsidRPr="002D2AB4" w:rsidRDefault="000B61CC" w:rsidP="00301372">
      <w:pPr>
        <w:tabs>
          <w:tab w:val="left" w:pos="1080"/>
        </w:tabs>
        <w:ind w:left="1077" w:hanging="1077"/>
        <w:jc w:val="both"/>
        <w:rPr>
          <w:rFonts w:ascii="Arial" w:hAnsi="Arial"/>
          <w:bCs/>
          <w:i/>
          <w:iCs/>
          <w:sz w:val="18"/>
          <w:szCs w:val="18"/>
        </w:rPr>
      </w:pPr>
      <w:r w:rsidRPr="002D2AB4">
        <w:rPr>
          <w:rFonts w:ascii="Arial" w:hAnsi="Arial"/>
          <w:bCs/>
          <w:i/>
          <w:iCs/>
          <w:sz w:val="18"/>
          <w:szCs w:val="18"/>
        </w:rPr>
        <w:t>*</w:t>
      </w:r>
      <w:proofErr w:type="spellStart"/>
      <w:r w:rsidRPr="002D2AB4">
        <w:rPr>
          <w:rFonts w:ascii="Arial" w:hAnsi="Arial"/>
          <w:bCs/>
          <w:i/>
          <w:iCs/>
          <w:sz w:val="18"/>
          <w:szCs w:val="18"/>
        </w:rPr>
        <w:t>Mpk</w:t>
      </w:r>
      <w:proofErr w:type="spellEnd"/>
      <w:r w:rsidRPr="002D2AB4">
        <w:rPr>
          <w:rFonts w:ascii="Arial" w:hAnsi="Arial"/>
          <w:bCs/>
          <w:i/>
          <w:iCs/>
          <w:sz w:val="18"/>
          <w:szCs w:val="18"/>
        </w:rPr>
        <w:t xml:space="preserve"> = </w:t>
      </w:r>
      <w:r w:rsidR="00681D0E" w:rsidRPr="002D2AB4">
        <w:rPr>
          <w:rFonts w:ascii="Arial" w:hAnsi="Arial"/>
          <w:bCs/>
          <w:i/>
          <w:iCs/>
          <w:sz w:val="18"/>
          <w:szCs w:val="18"/>
        </w:rPr>
        <w:t>M</w:t>
      </w:r>
      <w:r w:rsidRPr="002D2AB4">
        <w:rPr>
          <w:rFonts w:ascii="Arial" w:hAnsi="Arial"/>
          <w:bCs/>
          <w:i/>
          <w:iCs/>
          <w:sz w:val="18"/>
          <w:szCs w:val="18"/>
        </w:rPr>
        <w:t xml:space="preserve">assa molar de </w:t>
      </w:r>
      <w:proofErr w:type="spellStart"/>
      <w:r w:rsidRPr="002D2AB4">
        <w:rPr>
          <w:rFonts w:ascii="Arial" w:hAnsi="Arial"/>
          <w:bCs/>
          <w:i/>
          <w:iCs/>
          <w:sz w:val="18"/>
          <w:szCs w:val="18"/>
        </w:rPr>
        <w:t>pico</w:t>
      </w:r>
      <w:proofErr w:type="spellEnd"/>
    </w:p>
    <w:p w14:paraId="6A9132CD" w14:textId="153A1516" w:rsidR="000B61CC" w:rsidRPr="002D2AB4" w:rsidRDefault="000B61CC" w:rsidP="00301372">
      <w:pPr>
        <w:tabs>
          <w:tab w:val="left" w:pos="1080"/>
        </w:tabs>
        <w:ind w:left="1077" w:hanging="1077"/>
        <w:jc w:val="both"/>
        <w:rPr>
          <w:rFonts w:ascii="Arial" w:hAnsi="Arial"/>
          <w:bCs/>
          <w:i/>
          <w:iCs/>
          <w:sz w:val="18"/>
          <w:szCs w:val="18"/>
        </w:rPr>
      </w:pPr>
      <w:r w:rsidRPr="002D2AB4">
        <w:rPr>
          <w:rFonts w:ascii="Arial" w:hAnsi="Arial"/>
          <w:bCs/>
          <w:i/>
          <w:iCs/>
          <w:sz w:val="18"/>
          <w:szCs w:val="18"/>
        </w:rPr>
        <w:t xml:space="preserve">*Mn = </w:t>
      </w:r>
      <w:proofErr w:type="spellStart"/>
      <w:r w:rsidR="00681D0E" w:rsidRPr="002D2AB4">
        <w:rPr>
          <w:rFonts w:ascii="Arial" w:hAnsi="Arial"/>
          <w:bCs/>
          <w:i/>
          <w:iCs/>
          <w:sz w:val="18"/>
          <w:szCs w:val="18"/>
        </w:rPr>
        <w:t>M</w:t>
      </w:r>
      <w:r w:rsidRPr="002D2AB4">
        <w:rPr>
          <w:rFonts w:ascii="Arial" w:hAnsi="Arial"/>
          <w:bCs/>
          <w:i/>
          <w:iCs/>
          <w:sz w:val="18"/>
          <w:szCs w:val="18"/>
        </w:rPr>
        <w:t>édia</w:t>
      </w:r>
      <w:proofErr w:type="spellEnd"/>
      <w:r w:rsidRPr="002D2AB4">
        <w:rPr>
          <w:rFonts w:ascii="Arial" w:hAnsi="Arial"/>
          <w:bCs/>
          <w:i/>
          <w:iCs/>
          <w:sz w:val="18"/>
          <w:szCs w:val="18"/>
        </w:rPr>
        <w:t xml:space="preserve"> </w:t>
      </w:r>
      <w:proofErr w:type="spellStart"/>
      <w:r w:rsidRPr="002D2AB4">
        <w:rPr>
          <w:rFonts w:ascii="Arial" w:hAnsi="Arial"/>
          <w:bCs/>
          <w:i/>
          <w:iCs/>
          <w:sz w:val="18"/>
          <w:szCs w:val="18"/>
        </w:rPr>
        <w:t>numérica</w:t>
      </w:r>
      <w:proofErr w:type="spellEnd"/>
      <w:r w:rsidRPr="002D2AB4">
        <w:rPr>
          <w:rFonts w:ascii="Arial" w:hAnsi="Arial"/>
          <w:bCs/>
          <w:i/>
          <w:iCs/>
          <w:sz w:val="18"/>
          <w:szCs w:val="18"/>
        </w:rPr>
        <w:t xml:space="preserve"> de peso molecular</w:t>
      </w:r>
    </w:p>
    <w:p w14:paraId="204056BE" w14:textId="07CFF13D" w:rsidR="000B61CC" w:rsidRPr="002D2AB4" w:rsidRDefault="000B61CC" w:rsidP="00301372">
      <w:pPr>
        <w:tabs>
          <w:tab w:val="left" w:pos="1080"/>
        </w:tabs>
        <w:ind w:left="1077" w:hanging="1077"/>
        <w:jc w:val="both"/>
        <w:rPr>
          <w:rFonts w:ascii="Arial" w:hAnsi="Arial"/>
          <w:bCs/>
          <w:i/>
          <w:iCs/>
          <w:sz w:val="18"/>
          <w:szCs w:val="18"/>
        </w:rPr>
      </w:pPr>
      <w:r w:rsidRPr="002D2AB4">
        <w:rPr>
          <w:rFonts w:ascii="Arial" w:hAnsi="Arial"/>
          <w:bCs/>
          <w:i/>
          <w:iCs/>
          <w:sz w:val="18"/>
          <w:szCs w:val="18"/>
        </w:rPr>
        <w:t xml:space="preserve">*Mw = Peso Molecular </w:t>
      </w:r>
      <w:proofErr w:type="spellStart"/>
      <w:r w:rsidRPr="002D2AB4">
        <w:rPr>
          <w:rFonts w:ascii="Arial" w:hAnsi="Arial"/>
          <w:bCs/>
          <w:i/>
          <w:iCs/>
          <w:sz w:val="18"/>
          <w:szCs w:val="18"/>
        </w:rPr>
        <w:t>Médio</w:t>
      </w:r>
      <w:proofErr w:type="spellEnd"/>
      <w:r w:rsidRPr="002D2AB4">
        <w:rPr>
          <w:rFonts w:ascii="Arial" w:hAnsi="Arial"/>
          <w:bCs/>
          <w:i/>
          <w:iCs/>
          <w:sz w:val="18"/>
          <w:szCs w:val="18"/>
        </w:rPr>
        <w:t xml:space="preserve"> Ponderal</w:t>
      </w:r>
    </w:p>
    <w:p w14:paraId="7DED6EC5" w14:textId="5571E6DD" w:rsidR="00681D0E" w:rsidRPr="002D2AB4" w:rsidRDefault="00681D0E" w:rsidP="00301372">
      <w:pPr>
        <w:tabs>
          <w:tab w:val="left" w:pos="1080"/>
        </w:tabs>
        <w:ind w:left="1077" w:hanging="1077"/>
        <w:jc w:val="both"/>
        <w:rPr>
          <w:rFonts w:ascii="Arial" w:hAnsi="Arial"/>
          <w:bCs/>
          <w:i/>
          <w:iCs/>
          <w:sz w:val="18"/>
          <w:szCs w:val="18"/>
        </w:rPr>
      </w:pPr>
      <w:r w:rsidRPr="002D2AB4">
        <w:rPr>
          <w:rFonts w:ascii="Arial" w:hAnsi="Arial"/>
          <w:bCs/>
          <w:i/>
          <w:iCs/>
          <w:sz w:val="18"/>
          <w:szCs w:val="18"/>
        </w:rPr>
        <w:t xml:space="preserve">*IPD = </w:t>
      </w:r>
      <w:proofErr w:type="spellStart"/>
      <w:r w:rsidRPr="002D2AB4">
        <w:rPr>
          <w:rFonts w:ascii="Arial" w:hAnsi="Arial"/>
          <w:bCs/>
          <w:i/>
          <w:iCs/>
          <w:sz w:val="18"/>
          <w:szCs w:val="18"/>
        </w:rPr>
        <w:t>Indice</w:t>
      </w:r>
      <w:proofErr w:type="spellEnd"/>
      <w:r w:rsidRPr="002D2AB4">
        <w:rPr>
          <w:rFonts w:ascii="Arial" w:hAnsi="Arial"/>
          <w:bCs/>
          <w:i/>
          <w:iCs/>
          <w:sz w:val="18"/>
          <w:szCs w:val="18"/>
        </w:rPr>
        <w:t xml:space="preserve"> de </w:t>
      </w:r>
      <w:proofErr w:type="spellStart"/>
      <w:r w:rsidRPr="002D2AB4">
        <w:rPr>
          <w:rFonts w:ascii="Arial" w:hAnsi="Arial"/>
          <w:bCs/>
          <w:i/>
          <w:iCs/>
          <w:sz w:val="18"/>
          <w:szCs w:val="18"/>
        </w:rPr>
        <w:t>Polidispersão</w:t>
      </w:r>
      <w:proofErr w:type="spellEnd"/>
    </w:p>
    <w:p w14:paraId="5AD09581" w14:textId="77777777" w:rsidR="000B61CC" w:rsidRPr="002D2AB4" w:rsidRDefault="000B61CC" w:rsidP="00B577B8">
      <w:pPr>
        <w:tabs>
          <w:tab w:val="left" w:pos="1080"/>
        </w:tabs>
        <w:jc w:val="both"/>
        <w:rPr>
          <w:rFonts w:ascii="Arial" w:hAnsi="Arial"/>
          <w:b/>
        </w:rPr>
      </w:pPr>
    </w:p>
    <w:p w14:paraId="1352E312" w14:textId="21CE7EE2" w:rsidR="008861C5" w:rsidRPr="002D2AB4" w:rsidRDefault="00401047" w:rsidP="008861C5">
      <w:pPr>
        <w:pStyle w:val="Body"/>
        <w:spacing w:after="0"/>
        <w:rPr>
          <w:rFonts w:ascii="Arial" w:hAnsi="Arial" w:cs="Arial"/>
        </w:rPr>
      </w:pPr>
      <w:r w:rsidRPr="002D2AB4">
        <w:rPr>
          <w:rFonts w:ascii="Arial" w:hAnsi="Arial" w:cs="Arial"/>
        </w:rPr>
        <w:t xml:space="preserve">When determining the protein content of </w:t>
      </w:r>
      <w:proofErr w:type="spellStart"/>
      <w:r w:rsidRPr="002D2AB4">
        <w:rPr>
          <w:rFonts w:ascii="Arial" w:hAnsi="Arial" w:cs="Arial"/>
        </w:rPr>
        <w:t>ulvan</w:t>
      </w:r>
      <w:proofErr w:type="spellEnd"/>
      <w:r w:rsidRPr="002D2AB4">
        <w:rPr>
          <w:rFonts w:ascii="Arial" w:hAnsi="Arial" w:cs="Arial"/>
        </w:rPr>
        <w:t xml:space="preserve">, the value found was 0.11 µg/mL (Table 1), corresponding to approximately 0.1%. This small amount found in the sample can demonstrate the efficiency of the extraction method in relation to the purity of the sample. </w:t>
      </w:r>
      <w:proofErr w:type="spellStart"/>
      <w:r w:rsidRPr="002D2AB4">
        <w:rPr>
          <w:rFonts w:ascii="Arial" w:hAnsi="Arial" w:cs="Arial"/>
        </w:rPr>
        <w:t>Kidgell</w:t>
      </w:r>
      <w:proofErr w:type="spellEnd"/>
      <w:r w:rsidRPr="002D2AB4">
        <w:rPr>
          <w:rFonts w:ascii="Arial" w:hAnsi="Arial" w:cs="Arial"/>
        </w:rPr>
        <w:t xml:space="preserve"> et al. (2019) observed variations in protein content between species of the genus Ulva </w:t>
      </w:r>
      <w:proofErr w:type="spellStart"/>
      <w:r w:rsidRPr="002D2AB4">
        <w:rPr>
          <w:rFonts w:ascii="Arial" w:hAnsi="Arial" w:cs="Arial"/>
        </w:rPr>
        <w:t>ssp</w:t>
      </w:r>
      <w:proofErr w:type="spellEnd"/>
      <w:r w:rsidRPr="002D2AB4">
        <w:rPr>
          <w:rFonts w:ascii="Arial" w:hAnsi="Arial" w:cs="Arial"/>
        </w:rPr>
        <w:t xml:space="preserve">, with </w:t>
      </w:r>
      <w:r w:rsidRPr="002D2AB4">
        <w:rPr>
          <w:rFonts w:ascii="Arial" w:hAnsi="Arial" w:cs="Arial"/>
          <w:i/>
          <w:iCs/>
        </w:rPr>
        <w:t>U</w:t>
      </w:r>
      <w:r w:rsidR="00C01DCD" w:rsidRPr="002D2AB4">
        <w:rPr>
          <w:rFonts w:ascii="Arial" w:hAnsi="Arial" w:cs="Arial"/>
          <w:i/>
          <w:iCs/>
        </w:rPr>
        <w:t>lva</w:t>
      </w:r>
      <w:r w:rsidRPr="002D2AB4">
        <w:rPr>
          <w:rFonts w:ascii="Arial" w:hAnsi="Arial" w:cs="Arial"/>
          <w:i/>
          <w:iCs/>
        </w:rPr>
        <w:t xml:space="preserve"> </w:t>
      </w:r>
      <w:proofErr w:type="spellStart"/>
      <w:r w:rsidRPr="002D2AB4">
        <w:rPr>
          <w:rFonts w:ascii="Arial" w:hAnsi="Arial" w:cs="Arial"/>
          <w:i/>
          <w:iCs/>
        </w:rPr>
        <w:t>lactuca</w:t>
      </w:r>
      <w:proofErr w:type="spellEnd"/>
      <w:r w:rsidRPr="002D2AB4">
        <w:rPr>
          <w:rFonts w:ascii="Arial" w:hAnsi="Arial" w:cs="Arial"/>
        </w:rPr>
        <w:t xml:space="preserve"> presenting 0% and </w:t>
      </w:r>
      <w:r w:rsidRPr="002D2AB4">
        <w:rPr>
          <w:rFonts w:ascii="Arial" w:hAnsi="Arial" w:cs="Arial"/>
          <w:i/>
          <w:iCs/>
        </w:rPr>
        <w:t>Ulva reticulata</w:t>
      </w:r>
      <w:r w:rsidRPr="002D2AB4">
        <w:rPr>
          <w:rFonts w:ascii="Arial" w:hAnsi="Arial" w:cs="Arial"/>
        </w:rPr>
        <w:t xml:space="preserve"> 9.4%, demonstrating that both the extraction method and the species of algae can influence the protein content. In the elemental analysis (Table 1), </w:t>
      </w:r>
      <w:proofErr w:type="spellStart"/>
      <w:r w:rsidRPr="002D2AB4">
        <w:rPr>
          <w:rFonts w:ascii="Arial" w:hAnsi="Arial" w:cs="Arial"/>
        </w:rPr>
        <w:t>ulvan</w:t>
      </w:r>
      <w:proofErr w:type="spellEnd"/>
      <w:r w:rsidRPr="002D2AB4">
        <w:rPr>
          <w:rFonts w:ascii="Arial" w:hAnsi="Arial" w:cs="Arial"/>
        </w:rPr>
        <w:t xml:space="preserve"> showed contents of 26% carbon, 5.5% hydrogen, 4.3% nitrogen and 5% sulfur, values ​​similar to those found by Glasson et al. (2017) in other algae species such as </w:t>
      </w:r>
      <w:r w:rsidRPr="002D2AB4">
        <w:rPr>
          <w:rFonts w:ascii="Arial" w:hAnsi="Arial" w:cs="Arial"/>
          <w:i/>
          <w:iCs/>
        </w:rPr>
        <w:t xml:space="preserve">Ulva </w:t>
      </w:r>
      <w:proofErr w:type="spellStart"/>
      <w:r w:rsidRPr="002D2AB4">
        <w:rPr>
          <w:rFonts w:ascii="Arial" w:hAnsi="Arial" w:cs="Arial"/>
          <w:i/>
          <w:iCs/>
        </w:rPr>
        <w:t>ohnoi</w:t>
      </w:r>
      <w:proofErr w:type="spellEnd"/>
      <w:r w:rsidRPr="002D2AB4">
        <w:rPr>
          <w:rFonts w:ascii="Arial" w:hAnsi="Arial" w:cs="Arial"/>
        </w:rPr>
        <w:t>. Variations in these values ​​can be attributed to differences in environmental conditions and also to the extraction processes (</w:t>
      </w:r>
      <w:proofErr w:type="spellStart"/>
      <w:r w:rsidRPr="002D2AB4">
        <w:rPr>
          <w:rFonts w:ascii="Arial" w:hAnsi="Arial" w:cs="Arial"/>
        </w:rPr>
        <w:t>Madany</w:t>
      </w:r>
      <w:proofErr w:type="spellEnd"/>
      <w:r w:rsidRPr="002D2AB4">
        <w:rPr>
          <w:rFonts w:ascii="Arial" w:hAnsi="Arial" w:cs="Arial"/>
        </w:rPr>
        <w:t xml:space="preserve"> et al.</w:t>
      </w:r>
      <w:r w:rsidR="003C23D9" w:rsidRPr="002D2AB4">
        <w:rPr>
          <w:rFonts w:ascii="Arial" w:hAnsi="Arial" w:cs="Arial"/>
        </w:rPr>
        <w:t>,</w:t>
      </w:r>
      <w:r w:rsidRPr="002D2AB4">
        <w:rPr>
          <w:rFonts w:ascii="Arial" w:hAnsi="Arial" w:cs="Arial"/>
        </w:rPr>
        <w:t xml:space="preserve"> 2021). In the surface charge analysis, </w:t>
      </w:r>
      <w:proofErr w:type="spellStart"/>
      <w:r w:rsidRPr="002D2AB4">
        <w:rPr>
          <w:rFonts w:ascii="Arial" w:hAnsi="Arial" w:cs="Arial"/>
        </w:rPr>
        <w:t>ulvan</w:t>
      </w:r>
      <w:proofErr w:type="spellEnd"/>
      <w:r w:rsidRPr="002D2AB4">
        <w:rPr>
          <w:rFonts w:ascii="Arial" w:hAnsi="Arial" w:cs="Arial"/>
        </w:rPr>
        <w:t xml:space="preserve"> presented a charge of -25.7 mV (Table 1), demonstrating that the polysaccharide is anionic and stable (Dominguez-Martinez et al. 2016), which is important for its interaction in colloidal solutions (Ahmed et al. 2016; Guidara et al. 2019). In the GPC analysis of </w:t>
      </w:r>
      <w:proofErr w:type="spellStart"/>
      <w:r w:rsidRPr="002D2AB4">
        <w:rPr>
          <w:rFonts w:ascii="Arial" w:hAnsi="Arial" w:cs="Arial"/>
        </w:rPr>
        <w:t>ulvan</w:t>
      </w:r>
      <w:proofErr w:type="spellEnd"/>
      <w:r w:rsidRPr="002D2AB4">
        <w:rPr>
          <w:rFonts w:ascii="Arial" w:hAnsi="Arial" w:cs="Arial"/>
        </w:rPr>
        <w:t>, a monomodal polydisperse profile was observed, with an elution volume peak close to 7.36 mL at its apex and a small shoulder close to 9.58 mL (Fig. 2), average molecular weight (Mw) of 9.46 x 10</w:t>
      </w:r>
      <w:r w:rsidRPr="002D2AB4">
        <w:rPr>
          <w:rFonts w:ascii="Arial" w:hAnsi="Arial" w:cs="Arial"/>
          <w:vertAlign w:val="superscript"/>
        </w:rPr>
        <w:t>5</w:t>
      </w:r>
      <w:r w:rsidRPr="002D2AB4">
        <w:rPr>
          <w:rFonts w:ascii="Arial" w:hAnsi="Arial" w:cs="Arial"/>
        </w:rPr>
        <w:t xml:space="preserve"> and low polydispersity (IPD) of 8.13 x 10</w:t>
      </w:r>
      <w:r w:rsidRPr="002D2AB4">
        <w:rPr>
          <w:rFonts w:ascii="Arial" w:hAnsi="Arial" w:cs="Arial"/>
          <w:vertAlign w:val="superscript"/>
        </w:rPr>
        <w:t>1</w:t>
      </w:r>
      <w:r w:rsidRPr="002D2AB4">
        <w:rPr>
          <w:rFonts w:ascii="Arial" w:hAnsi="Arial" w:cs="Arial"/>
        </w:rPr>
        <w:t xml:space="preserve"> with peak molar mass (</w:t>
      </w:r>
      <w:proofErr w:type="spellStart"/>
      <w:r w:rsidRPr="002D2AB4">
        <w:rPr>
          <w:rFonts w:ascii="Arial" w:hAnsi="Arial" w:cs="Arial"/>
        </w:rPr>
        <w:t>Mpk</w:t>
      </w:r>
      <w:proofErr w:type="spellEnd"/>
      <w:r w:rsidRPr="002D2AB4">
        <w:rPr>
          <w:rFonts w:ascii="Arial" w:hAnsi="Arial" w:cs="Arial"/>
        </w:rPr>
        <w:t>) of 8.63 x 10</w:t>
      </w:r>
      <w:r w:rsidRPr="002D2AB4">
        <w:rPr>
          <w:rFonts w:ascii="Arial" w:hAnsi="Arial" w:cs="Arial"/>
          <w:vertAlign w:val="superscript"/>
        </w:rPr>
        <w:t>5</w:t>
      </w:r>
      <w:r w:rsidRPr="002D2AB4">
        <w:rPr>
          <w:rFonts w:ascii="Arial" w:hAnsi="Arial" w:cs="Arial"/>
        </w:rPr>
        <w:t xml:space="preserve"> and numerical molar mass of 1.16 x 10</w:t>
      </w:r>
      <w:r w:rsidRPr="002D2AB4">
        <w:rPr>
          <w:rFonts w:ascii="Arial" w:hAnsi="Arial" w:cs="Arial"/>
          <w:vertAlign w:val="superscript"/>
        </w:rPr>
        <w:t>4</w:t>
      </w:r>
      <w:r w:rsidRPr="002D2AB4">
        <w:rPr>
          <w:rFonts w:ascii="Arial" w:hAnsi="Arial" w:cs="Arial"/>
        </w:rPr>
        <w:t xml:space="preserve"> (Table 1). These values ​​are similar to those found in other studies carried out with </w:t>
      </w:r>
      <w:r w:rsidRPr="002D2AB4">
        <w:rPr>
          <w:rFonts w:ascii="Arial" w:hAnsi="Arial" w:cs="Arial"/>
          <w:i/>
          <w:iCs/>
        </w:rPr>
        <w:t xml:space="preserve">Ulva </w:t>
      </w:r>
      <w:proofErr w:type="spellStart"/>
      <w:r w:rsidRPr="002D2AB4">
        <w:rPr>
          <w:rFonts w:ascii="Arial" w:hAnsi="Arial" w:cs="Arial"/>
          <w:i/>
          <w:iCs/>
        </w:rPr>
        <w:t>lactuca</w:t>
      </w:r>
      <w:proofErr w:type="spellEnd"/>
      <w:r w:rsidRPr="002D2AB4">
        <w:rPr>
          <w:rFonts w:ascii="Arial" w:hAnsi="Arial" w:cs="Arial"/>
        </w:rPr>
        <w:t>, and indicate that the molecular weight of the polysaccharide may be linked to the extraction conditions (Wahlstrom et al. 2020).</w:t>
      </w:r>
    </w:p>
    <w:p w14:paraId="29B42CBE" w14:textId="77777777" w:rsidR="00401047" w:rsidRPr="002D2AB4" w:rsidRDefault="00401047" w:rsidP="008861C5">
      <w:pPr>
        <w:pStyle w:val="Body"/>
        <w:spacing w:after="0"/>
        <w:rPr>
          <w:rFonts w:ascii="Arial" w:hAnsi="Arial" w:cs="Arial"/>
        </w:rPr>
      </w:pPr>
    </w:p>
    <w:p w14:paraId="2ECCF5F7" w14:textId="77777777" w:rsidR="002F25FE" w:rsidRPr="002D2AB4" w:rsidRDefault="006C47CE" w:rsidP="006C47CE">
      <w:pPr>
        <w:pStyle w:val="Body"/>
        <w:spacing w:after="0"/>
        <w:rPr>
          <w:rFonts w:ascii="Arial" w:hAnsi="Arial" w:cs="Arial"/>
          <w:b/>
          <w:bCs/>
          <w:szCs w:val="22"/>
        </w:rPr>
      </w:pPr>
      <w:r w:rsidRPr="002D2AB4">
        <w:rPr>
          <w:rFonts w:ascii="Arial" w:hAnsi="Arial" w:cs="Arial"/>
          <w:noProof/>
        </w:rPr>
        <w:drawing>
          <wp:inline distT="0" distB="0" distL="0" distR="0" wp14:anchorId="3E6D760A" wp14:editId="1636C391">
            <wp:extent cx="3535753" cy="2276973"/>
            <wp:effectExtent l="0" t="0" r="0" b="0"/>
            <wp:docPr id="743859694"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9694" name="Imagem 1" descr="Gráfico, Gráfico de linhas&#10;&#10;Descrição gerada automaticamente"/>
                    <pic:cNvPicPr/>
                  </pic:nvPicPr>
                  <pic:blipFill rotWithShape="1">
                    <a:blip r:embed="rId18" cstate="print">
                      <a:extLst>
                        <a:ext uri="{28A0092B-C50C-407E-A947-70E740481C1C}">
                          <a14:useLocalDpi xmlns:a14="http://schemas.microsoft.com/office/drawing/2010/main" val="0"/>
                        </a:ext>
                      </a:extLst>
                    </a:blip>
                    <a:srcRect t="7975" r="2892" b="2770"/>
                    <a:stretch/>
                  </pic:blipFill>
                  <pic:spPr bwMode="auto">
                    <a:xfrm>
                      <a:off x="0" y="0"/>
                      <a:ext cx="3546973" cy="2284199"/>
                    </a:xfrm>
                    <a:prstGeom prst="rect">
                      <a:avLst/>
                    </a:prstGeom>
                    <a:ln>
                      <a:noFill/>
                    </a:ln>
                    <a:extLst>
                      <a:ext uri="{53640926-AAD7-44D8-BBD7-CCE9431645EC}">
                        <a14:shadowObscured xmlns:a14="http://schemas.microsoft.com/office/drawing/2010/main"/>
                      </a:ext>
                    </a:extLst>
                  </pic:spPr>
                </pic:pic>
              </a:graphicData>
            </a:graphic>
          </wp:inline>
        </w:drawing>
      </w:r>
    </w:p>
    <w:p w14:paraId="36EB0724" w14:textId="77777777" w:rsidR="002F25FE" w:rsidRPr="002D2AB4" w:rsidRDefault="002F25FE" w:rsidP="006C47CE">
      <w:pPr>
        <w:pStyle w:val="Body"/>
        <w:spacing w:after="0"/>
        <w:rPr>
          <w:rFonts w:ascii="Arial" w:hAnsi="Arial" w:cs="Arial"/>
          <w:b/>
          <w:bCs/>
          <w:szCs w:val="22"/>
        </w:rPr>
      </w:pPr>
    </w:p>
    <w:p w14:paraId="0F505440" w14:textId="57BEE488" w:rsidR="006C47CE" w:rsidRPr="002D2AB4" w:rsidRDefault="006C47CE" w:rsidP="006C47CE">
      <w:pPr>
        <w:pStyle w:val="Body"/>
        <w:spacing w:after="0"/>
        <w:rPr>
          <w:rFonts w:ascii="Arial" w:hAnsi="Arial" w:cs="Arial"/>
        </w:rPr>
      </w:pPr>
      <w:r w:rsidRPr="002D2AB4">
        <w:rPr>
          <w:rFonts w:ascii="Arial" w:hAnsi="Arial" w:cs="Arial"/>
          <w:b/>
          <w:bCs/>
          <w:szCs w:val="22"/>
        </w:rPr>
        <w:t xml:space="preserve">Fig. </w:t>
      </w:r>
      <w:r w:rsidR="00620BC9" w:rsidRPr="002D2AB4">
        <w:rPr>
          <w:rFonts w:ascii="Arial" w:hAnsi="Arial" w:cs="Arial"/>
          <w:b/>
          <w:bCs/>
          <w:szCs w:val="22"/>
        </w:rPr>
        <w:t>2</w:t>
      </w:r>
      <w:r w:rsidRPr="002D2AB4">
        <w:rPr>
          <w:rFonts w:ascii="Arial" w:hAnsi="Arial" w:cs="Arial"/>
          <w:b/>
          <w:bCs/>
          <w:szCs w:val="22"/>
        </w:rPr>
        <w:t xml:space="preserve">. Chromatographic profile of the </w:t>
      </w:r>
      <w:proofErr w:type="spellStart"/>
      <w:r w:rsidRPr="002D2AB4">
        <w:rPr>
          <w:rFonts w:ascii="Arial" w:hAnsi="Arial" w:cs="Arial"/>
          <w:b/>
          <w:bCs/>
          <w:szCs w:val="22"/>
        </w:rPr>
        <w:t>ulvan</w:t>
      </w:r>
      <w:proofErr w:type="spellEnd"/>
      <w:r w:rsidRPr="002D2AB4">
        <w:rPr>
          <w:rFonts w:ascii="Arial" w:hAnsi="Arial" w:cs="Arial"/>
          <w:b/>
          <w:bCs/>
          <w:szCs w:val="22"/>
        </w:rPr>
        <w:t xml:space="preserve">, obtained through Gel Permeation Chromatography analysis (GPC). </w:t>
      </w:r>
    </w:p>
    <w:p w14:paraId="76E018EF" w14:textId="77777777" w:rsidR="006C47CE" w:rsidRPr="002D2AB4" w:rsidRDefault="006C47CE" w:rsidP="008861C5">
      <w:pPr>
        <w:pStyle w:val="Body"/>
        <w:spacing w:after="0"/>
        <w:rPr>
          <w:rFonts w:ascii="Arial" w:hAnsi="Arial" w:cs="Arial"/>
        </w:rPr>
      </w:pPr>
    </w:p>
    <w:p w14:paraId="710B269B" w14:textId="1012EB05" w:rsidR="004B4341" w:rsidRPr="002D2AB4" w:rsidRDefault="00401047" w:rsidP="004B4341">
      <w:pPr>
        <w:jc w:val="both"/>
        <w:rPr>
          <w:rFonts w:ascii="Arial" w:hAnsi="Arial" w:cs="Arial"/>
        </w:rPr>
      </w:pPr>
      <w:r w:rsidRPr="002D2AB4">
        <w:rPr>
          <w:rFonts w:ascii="Arial" w:hAnsi="Arial" w:cs="Arial"/>
        </w:rPr>
        <w:lastRenderedPageBreak/>
        <w:t xml:space="preserve">The FTIR results provided information about the main chemical bonds and functional groups present in the </w:t>
      </w:r>
      <w:proofErr w:type="spellStart"/>
      <w:r w:rsidRPr="002D2AB4">
        <w:rPr>
          <w:rFonts w:ascii="Arial" w:hAnsi="Arial" w:cs="Arial"/>
        </w:rPr>
        <w:t>ulvan</w:t>
      </w:r>
      <w:proofErr w:type="spellEnd"/>
      <w:r w:rsidRPr="002D2AB4">
        <w:rPr>
          <w:rFonts w:ascii="Arial" w:hAnsi="Arial" w:cs="Arial"/>
        </w:rPr>
        <w:t xml:space="preserve"> molecule (Fig 3). Analyzing the spectrum (Fig. 3), it is possible to observe bands in the region of 3360 cm-1, characteristic of the O-H stretching, and in the region of 2931 cm-1, of the C-H stretching (Barakat et al. 2022). The bands in the regions of 1025 cm-1 and 978 cm-1 involve the vibration of the C-O, C-O-C and C-O-H bonds, these bands being associated with the glycosidic units (Chi et al. 2020a). The bands in the region of 1617 cm-1 and 1420 cm-1 refer to the stretching of the COO group, characteristic of </w:t>
      </w:r>
      <w:proofErr w:type="spellStart"/>
      <w:r w:rsidRPr="002D2AB4">
        <w:rPr>
          <w:rFonts w:ascii="Arial" w:hAnsi="Arial" w:cs="Arial"/>
        </w:rPr>
        <w:t>uronic</w:t>
      </w:r>
      <w:proofErr w:type="spellEnd"/>
      <w:r w:rsidRPr="002D2AB4">
        <w:rPr>
          <w:rFonts w:ascii="Arial" w:hAnsi="Arial" w:cs="Arial"/>
        </w:rPr>
        <w:t xml:space="preserve"> acid, one of the constituents of </w:t>
      </w:r>
      <w:proofErr w:type="spellStart"/>
      <w:r w:rsidRPr="002D2AB4">
        <w:rPr>
          <w:rFonts w:ascii="Arial" w:hAnsi="Arial" w:cs="Arial"/>
        </w:rPr>
        <w:t>ulvan</w:t>
      </w:r>
      <w:proofErr w:type="spellEnd"/>
      <w:r w:rsidRPr="002D2AB4">
        <w:rPr>
          <w:rFonts w:ascii="Arial" w:hAnsi="Arial" w:cs="Arial"/>
        </w:rPr>
        <w:t xml:space="preserve"> (Chi et al. 2020a). A band at 1215 cm-1 is attributed to the CH deformation of the methyl group present in carbohydrate structures and to the asymmetric stretching vibration S = O related to the occurrence of the sulfate ester characteristic of </w:t>
      </w:r>
      <w:proofErr w:type="spellStart"/>
      <w:r w:rsidRPr="002D2AB4">
        <w:rPr>
          <w:rFonts w:ascii="Arial" w:hAnsi="Arial" w:cs="Arial"/>
        </w:rPr>
        <w:t>ulvan</w:t>
      </w:r>
      <w:proofErr w:type="spellEnd"/>
      <w:r w:rsidRPr="002D2AB4">
        <w:rPr>
          <w:rFonts w:ascii="Arial" w:hAnsi="Arial" w:cs="Arial"/>
        </w:rPr>
        <w:t xml:space="preserve"> (Chi et al. 2020a; </w:t>
      </w:r>
      <w:proofErr w:type="spellStart"/>
      <w:r w:rsidRPr="002D2AB4">
        <w:rPr>
          <w:rFonts w:ascii="Arial" w:hAnsi="Arial" w:cs="Arial"/>
        </w:rPr>
        <w:t>Madany</w:t>
      </w:r>
      <w:proofErr w:type="spellEnd"/>
      <w:r w:rsidRPr="002D2AB4">
        <w:rPr>
          <w:rFonts w:ascii="Arial" w:hAnsi="Arial" w:cs="Arial"/>
        </w:rPr>
        <w:t xml:space="preserve"> et al. 2021). The presence of sulfate groups is also evidenced by the bands at 845 cm-1 and 788 cm-1 associated with the respective vibrations of the C-O-S bonds in the rhamnose molecule (Chi et al. 2020b). Corroborating with </w:t>
      </w:r>
      <w:proofErr w:type="spellStart"/>
      <w:r w:rsidRPr="002D2AB4">
        <w:rPr>
          <w:rFonts w:ascii="Arial" w:hAnsi="Arial" w:cs="Arial"/>
        </w:rPr>
        <w:t>Madany</w:t>
      </w:r>
      <w:proofErr w:type="spellEnd"/>
      <w:r w:rsidRPr="002D2AB4">
        <w:rPr>
          <w:rFonts w:ascii="Arial" w:hAnsi="Arial" w:cs="Arial"/>
        </w:rPr>
        <w:t xml:space="preserve"> et al. (2021) who found values ​​of 844 cm-1 and 786.1 cm-1, related to the stretching vibrations of the sulfate ester group.</w:t>
      </w:r>
    </w:p>
    <w:p w14:paraId="1D4E5B33" w14:textId="7FA0C2EE" w:rsidR="00DD3B5C" w:rsidRPr="002D2AB4" w:rsidRDefault="004B4341" w:rsidP="00441B6F">
      <w:pPr>
        <w:pStyle w:val="Body"/>
        <w:spacing w:after="0"/>
        <w:rPr>
          <w:rFonts w:ascii="Arial" w:hAnsi="Arial" w:cs="Arial"/>
        </w:rPr>
      </w:pPr>
      <w:r w:rsidRPr="002D2AB4">
        <w:rPr>
          <w:rFonts w:ascii="Arial" w:hAnsi="Arial" w:cs="Arial"/>
          <w:noProof/>
        </w:rPr>
        <w:drawing>
          <wp:inline distT="0" distB="0" distL="0" distR="0" wp14:anchorId="55631A8C" wp14:editId="0BBF6BC3">
            <wp:extent cx="4846320" cy="3211949"/>
            <wp:effectExtent l="0" t="0" r="0" b="0"/>
            <wp:docPr id="82477706"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7706" name="Imagem 3" descr="Gráfico&#10;&#10;Descrição gerada automaticamente"/>
                    <pic:cNvPicPr/>
                  </pic:nvPicPr>
                  <pic:blipFill rotWithShape="1">
                    <a:blip r:embed="rId19" cstate="print">
                      <a:extLst>
                        <a:ext uri="{28A0092B-C50C-407E-A947-70E740481C1C}">
                          <a14:useLocalDpi xmlns:a14="http://schemas.microsoft.com/office/drawing/2010/main" val="0"/>
                        </a:ext>
                      </a:extLst>
                    </a:blip>
                    <a:srcRect t="10356" r="189" b="3226"/>
                    <a:stretch/>
                  </pic:blipFill>
                  <pic:spPr bwMode="auto">
                    <a:xfrm>
                      <a:off x="0" y="0"/>
                      <a:ext cx="4847898" cy="3212995"/>
                    </a:xfrm>
                    <a:prstGeom prst="rect">
                      <a:avLst/>
                    </a:prstGeom>
                    <a:ln>
                      <a:noFill/>
                    </a:ln>
                    <a:extLst>
                      <a:ext uri="{53640926-AAD7-44D8-BBD7-CCE9431645EC}">
                        <a14:shadowObscured xmlns:a14="http://schemas.microsoft.com/office/drawing/2010/main"/>
                      </a:ext>
                    </a:extLst>
                  </pic:spPr>
                </pic:pic>
              </a:graphicData>
            </a:graphic>
          </wp:inline>
        </w:drawing>
      </w:r>
    </w:p>
    <w:p w14:paraId="3F41F447" w14:textId="6550EF5B" w:rsidR="00790ADA" w:rsidRPr="002D2AB4" w:rsidRDefault="004B4341" w:rsidP="00441B6F">
      <w:pPr>
        <w:pStyle w:val="Body"/>
        <w:spacing w:after="0"/>
        <w:rPr>
          <w:rFonts w:ascii="Arial" w:hAnsi="Arial" w:cs="Arial"/>
          <w:b/>
          <w:bCs/>
          <w:szCs w:val="22"/>
        </w:rPr>
      </w:pPr>
      <w:r w:rsidRPr="002D2AB4">
        <w:rPr>
          <w:rFonts w:ascii="Arial" w:hAnsi="Arial" w:cs="Arial"/>
          <w:b/>
          <w:bCs/>
          <w:szCs w:val="22"/>
        </w:rPr>
        <w:t xml:space="preserve">Fig. </w:t>
      </w:r>
      <w:r w:rsidR="00620BC9" w:rsidRPr="002D2AB4">
        <w:rPr>
          <w:rFonts w:ascii="Arial" w:hAnsi="Arial" w:cs="Arial"/>
          <w:b/>
          <w:bCs/>
          <w:szCs w:val="22"/>
        </w:rPr>
        <w:t>3</w:t>
      </w:r>
      <w:r w:rsidRPr="002D2AB4">
        <w:rPr>
          <w:rFonts w:ascii="Arial" w:hAnsi="Arial" w:cs="Arial"/>
          <w:b/>
          <w:bCs/>
          <w:szCs w:val="22"/>
        </w:rPr>
        <w:t xml:space="preserve">. </w:t>
      </w:r>
      <w:r w:rsidR="00401047" w:rsidRPr="002D2AB4">
        <w:rPr>
          <w:rFonts w:ascii="Arial" w:hAnsi="Arial" w:cs="Arial"/>
          <w:b/>
          <w:bCs/>
          <w:szCs w:val="22"/>
        </w:rPr>
        <w:t xml:space="preserve">FTIR spectrum of the </w:t>
      </w:r>
      <w:proofErr w:type="spellStart"/>
      <w:r w:rsidR="00401047" w:rsidRPr="002D2AB4">
        <w:rPr>
          <w:rFonts w:ascii="Arial" w:hAnsi="Arial" w:cs="Arial"/>
          <w:b/>
          <w:bCs/>
          <w:szCs w:val="22"/>
        </w:rPr>
        <w:t>ulvan</w:t>
      </w:r>
      <w:proofErr w:type="spellEnd"/>
      <w:r w:rsidR="00401047" w:rsidRPr="002D2AB4">
        <w:rPr>
          <w:rFonts w:ascii="Arial" w:hAnsi="Arial" w:cs="Arial"/>
          <w:b/>
          <w:bCs/>
          <w:szCs w:val="22"/>
        </w:rPr>
        <w:t xml:space="preserve"> sample, showing absorption peaks in the range 4000 to 500 cm-1.</w:t>
      </w:r>
    </w:p>
    <w:p w14:paraId="192DE058" w14:textId="77777777" w:rsidR="00DD7F78" w:rsidRPr="002D2AB4" w:rsidRDefault="00DD7F78" w:rsidP="00441B6F">
      <w:pPr>
        <w:pStyle w:val="Body"/>
        <w:spacing w:after="0"/>
        <w:rPr>
          <w:rFonts w:ascii="Arial" w:hAnsi="Arial" w:cs="Arial"/>
          <w:b/>
          <w:bCs/>
          <w:szCs w:val="22"/>
        </w:rPr>
      </w:pPr>
    </w:p>
    <w:p w14:paraId="419C2B7E" w14:textId="2AFAAA50" w:rsidR="00EC390C" w:rsidRPr="002D2AB4" w:rsidRDefault="000F5EFF" w:rsidP="00EC390C">
      <w:pPr>
        <w:pStyle w:val="Body"/>
        <w:spacing w:after="0"/>
        <w:rPr>
          <w:rFonts w:ascii="Arial" w:hAnsi="Arial" w:cs="Arial"/>
        </w:rPr>
      </w:pPr>
      <w:r w:rsidRPr="002D2AB4">
        <w:rPr>
          <w:rFonts w:ascii="Arial" w:hAnsi="Arial" w:cs="Arial"/>
        </w:rPr>
        <w:t xml:space="preserve">After the physicochemical characterization of </w:t>
      </w:r>
      <w:proofErr w:type="spellStart"/>
      <w:r w:rsidRPr="002D2AB4">
        <w:rPr>
          <w:rFonts w:ascii="Arial" w:hAnsi="Arial" w:cs="Arial"/>
        </w:rPr>
        <w:t>ulvan</w:t>
      </w:r>
      <w:proofErr w:type="spellEnd"/>
      <w:r w:rsidRPr="002D2AB4">
        <w:rPr>
          <w:rFonts w:ascii="Arial" w:hAnsi="Arial" w:cs="Arial"/>
        </w:rPr>
        <w:t xml:space="preserve">, the biological activities of the material were also investigated. Regarding antioxidant activity, </w:t>
      </w:r>
      <w:proofErr w:type="spellStart"/>
      <w:r w:rsidRPr="002D2AB4">
        <w:rPr>
          <w:rFonts w:ascii="Arial" w:hAnsi="Arial" w:cs="Arial"/>
        </w:rPr>
        <w:t>ulvan</w:t>
      </w:r>
      <w:proofErr w:type="spellEnd"/>
      <w:r w:rsidRPr="002D2AB4">
        <w:rPr>
          <w:rFonts w:ascii="Arial" w:hAnsi="Arial" w:cs="Arial"/>
        </w:rPr>
        <w:t xml:space="preserve"> was effective with an EC</w:t>
      </w:r>
      <w:r w:rsidRPr="002D2AB4">
        <w:rPr>
          <w:rFonts w:ascii="Arial" w:hAnsi="Arial" w:cs="Arial"/>
          <w:vertAlign w:val="superscript"/>
        </w:rPr>
        <w:t>50</w:t>
      </w:r>
      <w:r w:rsidRPr="002D2AB4">
        <w:rPr>
          <w:rFonts w:ascii="Arial" w:hAnsi="Arial" w:cs="Arial"/>
        </w:rPr>
        <w:t xml:space="preserve"> of 332.0 µg/ml, although its action was not equivalent to that exhibited by the Trolox standard, which presented an EC</w:t>
      </w:r>
      <w:r w:rsidRPr="002D2AB4">
        <w:rPr>
          <w:rFonts w:ascii="Arial" w:hAnsi="Arial" w:cs="Arial"/>
          <w:vertAlign w:val="superscript"/>
        </w:rPr>
        <w:t>50</w:t>
      </w:r>
      <w:r w:rsidRPr="002D2AB4">
        <w:rPr>
          <w:rFonts w:ascii="Arial" w:hAnsi="Arial" w:cs="Arial"/>
        </w:rPr>
        <w:t xml:space="preserve"> of 0.09 µg/ml (Table 2). In the graph (Fig. 4), it is possible to observe an abrupt </w:t>
      </w:r>
      <w:proofErr w:type="gramStart"/>
      <w:r w:rsidRPr="002D2AB4">
        <w:rPr>
          <w:rFonts w:ascii="Arial" w:hAnsi="Arial" w:cs="Arial"/>
        </w:rPr>
        <w:t>drop in</w:t>
      </w:r>
      <w:proofErr w:type="gramEnd"/>
      <w:r w:rsidRPr="002D2AB4">
        <w:rPr>
          <w:rFonts w:ascii="Arial" w:hAnsi="Arial" w:cs="Arial"/>
        </w:rPr>
        <w:t xml:space="preserve"> antioxidant activity</w:t>
      </w:r>
      <w:r w:rsidR="007D32FF" w:rsidRPr="002D2AB4">
        <w:rPr>
          <w:rFonts w:ascii="Arial" w:hAnsi="Arial" w:cs="Arial"/>
        </w:rPr>
        <w:t>,</w:t>
      </w:r>
      <w:r w:rsidRPr="002D2AB4">
        <w:rPr>
          <w:rFonts w:ascii="Arial" w:hAnsi="Arial" w:cs="Arial"/>
        </w:rPr>
        <w:t xml:space="preserve"> this reduction can be justified by the decrease in </w:t>
      </w:r>
      <w:proofErr w:type="spellStart"/>
      <w:r w:rsidRPr="002D2AB4">
        <w:rPr>
          <w:rFonts w:ascii="Arial" w:hAnsi="Arial" w:cs="Arial"/>
        </w:rPr>
        <w:t>ulvan</w:t>
      </w:r>
      <w:proofErr w:type="spellEnd"/>
      <w:r w:rsidRPr="002D2AB4">
        <w:rPr>
          <w:rFonts w:ascii="Arial" w:hAnsi="Arial" w:cs="Arial"/>
        </w:rPr>
        <w:t xml:space="preserve"> concentration, which went from 83 µg/ml to 41 µg/ml. The antioxidant potential of green algae polysaccharides can be attributed to the arabinogalactan domain present in these molecules (Zhong et al. 2019). The structural characteristics of these </w:t>
      </w:r>
      <w:proofErr w:type="spellStart"/>
      <w:r w:rsidRPr="002D2AB4">
        <w:rPr>
          <w:rFonts w:ascii="Arial" w:hAnsi="Arial" w:cs="Arial"/>
        </w:rPr>
        <w:t>polimer</w:t>
      </w:r>
      <w:proofErr w:type="spellEnd"/>
      <w:r w:rsidRPr="002D2AB4">
        <w:rPr>
          <w:rFonts w:ascii="Arial" w:hAnsi="Arial" w:cs="Arial"/>
        </w:rPr>
        <w:t>, such as molecular weight, monosaccharide composition, degree and position of sulfation, also have a significant impact on antioxidant activity. However, it is still unclear how these characteristics influence activity (Nigam et al. 2021).</w:t>
      </w:r>
    </w:p>
    <w:p w14:paraId="5C3C0611" w14:textId="05F35AC6" w:rsidR="0001359F" w:rsidRPr="002D2AB4" w:rsidRDefault="0001359F" w:rsidP="00441B6F">
      <w:pPr>
        <w:pStyle w:val="Body"/>
        <w:spacing w:after="0"/>
        <w:rPr>
          <w:rFonts w:ascii="Arial" w:hAnsi="Arial" w:cs="Arial"/>
        </w:rPr>
      </w:pPr>
      <w:r w:rsidRPr="002D2AB4">
        <w:rPr>
          <w:rFonts w:ascii="Arial" w:hAnsi="Arial" w:cs="Arial"/>
          <w:noProof/>
        </w:rPr>
        <w:lastRenderedPageBreak/>
        <w:drawing>
          <wp:inline distT="0" distB="0" distL="0" distR="0" wp14:anchorId="11429F38" wp14:editId="5E41574F">
            <wp:extent cx="3108725" cy="2564455"/>
            <wp:effectExtent l="0" t="0" r="0" b="0"/>
            <wp:docPr id="189528101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81016" name="Imagem 4" descr="Logotipo&#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879" cy="2567057"/>
                    </a:xfrm>
                    <a:prstGeom prst="rect">
                      <a:avLst/>
                    </a:prstGeom>
                  </pic:spPr>
                </pic:pic>
              </a:graphicData>
            </a:graphic>
          </wp:inline>
        </w:drawing>
      </w:r>
    </w:p>
    <w:p w14:paraId="071F6B28" w14:textId="67421B17" w:rsidR="0001359F" w:rsidRPr="002D2AB4" w:rsidRDefault="0001359F" w:rsidP="0001359F">
      <w:pPr>
        <w:pStyle w:val="Body"/>
        <w:spacing w:after="0"/>
        <w:rPr>
          <w:rFonts w:ascii="Arial" w:hAnsi="Arial" w:cs="Arial"/>
          <w:b/>
          <w:bCs/>
          <w:szCs w:val="22"/>
        </w:rPr>
      </w:pPr>
      <w:r w:rsidRPr="002D2AB4">
        <w:rPr>
          <w:rFonts w:ascii="Arial" w:hAnsi="Arial" w:cs="Arial"/>
          <w:b/>
          <w:bCs/>
          <w:szCs w:val="22"/>
        </w:rPr>
        <w:t xml:space="preserve">Fig. </w:t>
      </w:r>
      <w:r w:rsidR="00620BC9" w:rsidRPr="002D2AB4">
        <w:rPr>
          <w:rFonts w:ascii="Arial" w:hAnsi="Arial" w:cs="Arial"/>
          <w:b/>
          <w:bCs/>
          <w:szCs w:val="22"/>
        </w:rPr>
        <w:t>4</w:t>
      </w:r>
      <w:r w:rsidRPr="002D2AB4">
        <w:rPr>
          <w:rFonts w:ascii="Arial" w:hAnsi="Arial" w:cs="Arial"/>
          <w:b/>
          <w:bCs/>
          <w:szCs w:val="22"/>
        </w:rPr>
        <w:t xml:space="preserve">. </w:t>
      </w:r>
      <w:r w:rsidR="000F5EFF" w:rsidRPr="002D2AB4">
        <w:rPr>
          <w:rFonts w:ascii="Arial" w:hAnsi="Arial" w:cs="Arial"/>
          <w:b/>
          <w:bCs/>
          <w:szCs w:val="22"/>
        </w:rPr>
        <w:t xml:space="preserve">ABTS radical scavenging effect of </w:t>
      </w:r>
      <w:proofErr w:type="spellStart"/>
      <w:r w:rsidR="000F5EFF" w:rsidRPr="002D2AB4">
        <w:rPr>
          <w:rFonts w:ascii="Arial" w:hAnsi="Arial" w:cs="Arial"/>
          <w:b/>
          <w:bCs/>
          <w:szCs w:val="22"/>
        </w:rPr>
        <w:t>ulvan</w:t>
      </w:r>
      <w:proofErr w:type="spellEnd"/>
      <w:r w:rsidR="000F5EFF" w:rsidRPr="002D2AB4">
        <w:rPr>
          <w:rFonts w:ascii="Arial" w:hAnsi="Arial" w:cs="Arial"/>
          <w:b/>
          <w:bCs/>
          <w:szCs w:val="22"/>
        </w:rPr>
        <w:t xml:space="preserve"> at different concentrations (666.67µl/mL to 5.21µl/mL</w:t>
      </w:r>
      <w:r w:rsidR="00992346" w:rsidRPr="002D2AB4">
        <w:rPr>
          <w:rFonts w:ascii="Arial" w:hAnsi="Arial" w:cs="Arial"/>
          <w:b/>
          <w:bCs/>
          <w:szCs w:val="22"/>
        </w:rPr>
        <w:t>)</w:t>
      </w:r>
      <w:r w:rsidRPr="002D2AB4">
        <w:rPr>
          <w:rFonts w:ascii="Arial" w:hAnsi="Arial" w:cs="Arial"/>
          <w:b/>
          <w:bCs/>
          <w:szCs w:val="22"/>
        </w:rPr>
        <w:t>.</w:t>
      </w:r>
    </w:p>
    <w:p w14:paraId="60D85B6F" w14:textId="0309D733" w:rsidR="00CA3367" w:rsidRPr="002D2AB4" w:rsidRDefault="000F5EFF" w:rsidP="00E16C04">
      <w:pPr>
        <w:tabs>
          <w:tab w:val="left" w:pos="1080"/>
        </w:tabs>
        <w:ind w:left="357"/>
        <w:jc w:val="both"/>
        <w:rPr>
          <w:rFonts w:ascii="Arial" w:hAnsi="Arial" w:cs="Arial"/>
          <w:i/>
          <w:sz w:val="18"/>
        </w:rPr>
      </w:pPr>
      <w:r w:rsidRPr="002D2AB4">
        <w:rPr>
          <w:rFonts w:ascii="Arial" w:hAnsi="Arial" w:cs="Arial"/>
          <w:i/>
          <w:sz w:val="18"/>
        </w:rPr>
        <w:t xml:space="preserve">The experiments were performed in triplicate (n=3) and the ANOVA and Tukey tests were used as post-test, with results considered statistically significant when </w:t>
      </w:r>
      <w:r w:rsidR="002F106A" w:rsidRPr="002D2AB4">
        <w:rPr>
          <w:rFonts w:ascii="Arial" w:hAnsi="Arial" w:cs="Arial"/>
          <w:i/>
          <w:sz w:val="18"/>
        </w:rPr>
        <w:t>P</w:t>
      </w:r>
      <w:r w:rsidRPr="002D2AB4">
        <w:rPr>
          <w:rFonts w:ascii="Arial" w:hAnsi="Arial" w:cs="Arial"/>
          <w:i/>
          <w:sz w:val="18"/>
        </w:rPr>
        <w:t>&lt;0.01 was observed</w:t>
      </w:r>
      <w:r w:rsidR="00F340D5" w:rsidRPr="002D2AB4">
        <w:rPr>
          <w:rFonts w:ascii="Arial" w:hAnsi="Arial" w:cs="Arial"/>
          <w:i/>
          <w:sz w:val="18"/>
        </w:rPr>
        <w:t>.</w:t>
      </w:r>
    </w:p>
    <w:p w14:paraId="5FBD6A0D" w14:textId="77777777" w:rsidR="00CA3367" w:rsidRPr="002D2AB4" w:rsidRDefault="00CA3367" w:rsidP="00EC390C">
      <w:pPr>
        <w:tabs>
          <w:tab w:val="left" w:pos="1080"/>
        </w:tabs>
        <w:jc w:val="both"/>
        <w:rPr>
          <w:rFonts w:ascii="Arial" w:hAnsi="Arial" w:cs="Arial"/>
          <w:i/>
          <w:sz w:val="18"/>
        </w:rPr>
      </w:pPr>
    </w:p>
    <w:p w14:paraId="1DFECEB2" w14:textId="7941C4FD" w:rsidR="00EC390C" w:rsidRPr="002D2AB4" w:rsidRDefault="00EC390C" w:rsidP="00EC390C">
      <w:pPr>
        <w:tabs>
          <w:tab w:val="left" w:pos="1080"/>
        </w:tabs>
        <w:jc w:val="both"/>
        <w:rPr>
          <w:rFonts w:ascii="Arial" w:hAnsi="Arial"/>
          <w:b/>
        </w:rPr>
      </w:pPr>
      <w:r w:rsidRPr="002D2AB4">
        <w:rPr>
          <w:rFonts w:ascii="Arial" w:hAnsi="Arial"/>
          <w:b/>
        </w:rPr>
        <w:t xml:space="preserve">Table </w:t>
      </w:r>
      <w:r w:rsidR="00620BC9" w:rsidRPr="002D2AB4">
        <w:rPr>
          <w:rFonts w:ascii="Arial" w:hAnsi="Arial"/>
          <w:b/>
        </w:rPr>
        <w:t>2</w:t>
      </w:r>
      <w:r w:rsidRPr="002D2AB4">
        <w:rPr>
          <w:rFonts w:ascii="Arial" w:hAnsi="Arial"/>
          <w:b/>
        </w:rPr>
        <w:t>.</w:t>
      </w:r>
      <w:r w:rsidRPr="002D2AB4">
        <w:rPr>
          <w:rFonts w:ascii="Arial" w:hAnsi="Arial"/>
          <w:b/>
        </w:rPr>
        <w:tab/>
      </w:r>
      <w:r w:rsidR="00625380" w:rsidRPr="002D2AB4">
        <w:rPr>
          <w:rFonts w:ascii="Arial" w:hAnsi="Arial"/>
          <w:b/>
        </w:rPr>
        <w:t>EC</w:t>
      </w:r>
      <w:r w:rsidR="00625380" w:rsidRPr="002D2AB4">
        <w:rPr>
          <w:rFonts w:ascii="Arial" w:hAnsi="Arial"/>
          <w:b/>
          <w:vertAlign w:val="superscript"/>
        </w:rPr>
        <w:t>50</w:t>
      </w:r>
      <w:r w:rsidR="00625380" w:rsidRPr="002D2AB4">
        <w:rPr>
          <w:rFonts w:ascii="Arial" w:hAnsi="Arial"/>
          <w:b/>
        </w:rPr>
        <w:t xml:space="preserve"> results of the antioxidant activity of </w:t>
      </w:r>
      <w:proofErr w:type="spellStart"/>
      <w:r w:rsidR="00625380" w:rsidRPr="002D2AB4">
        <w:rPr>
          <w:rFonts w:ascii="Arial" w:hAnsi="Arial"/>
          <w:b/>
        </w:rPr>
        <w:t>ulvan</w:t>
      </w:r>
      <w:proofErr w:type="spellEnd"/>
      <w:r w:rsidR="00625380" w:rsidRPr="002D2AB4">
        <w:rPr>
          <w:rFonts w:ascii="Arial" w:hAnsi="Arial"/>
          <w:b/>
        </w:rPr>
        <w:t xml:space="preserve"> and Trolox (standard used) against the ABTS radical.</w:t>
      </w:r>
    </w:p>
    <w:p w14:paraId="534C5157" w14:textId="77777777" w:rsidR="00EC390C" w:rsidRPr="002D2AB4" w:rsidRDefault="00EC390C" w:rsidP="00EC390C">
      <w:pPr>
        <w:pStyle w:val="Body"/>
        <w:spacing w:after="0"/>
        <w:rPr>
          <w:rFonts w:ascii="Arial" w:hAnsi="Arial" w:cs="Arial"/>
        </w:rPr>
      </w:pPr>
    </w:p>
    <w:tbl>
      <w:tblPr>
        <w:tblStyle w:val="SimplesTabela21"/>
        <w:tblW w:w="4111" w:type="dxa"/>
        <w:tblInd w:w="1242" w:type="dxa"/>
        <w:tblLook w:val="04A0" w:firstRow="1" w:lastRow="0" w:firstColumn="1" w:lastColumn="0" w:noHBand="0" w:noVBand="1"/>
      </w:tblPr>
      <w:tblGrid>
        <w:gridCol w:w="1978"/>
        <w:gridCol w:w="2133"/>
      </w:tblGrid>
      <w:tr w:rsidR="00EC390C" w:rsidRPr="002D2AB4" w14:paraId="7DD823E7" w14:textId="77777777" w:rsidTr="000C486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78" w:type="dxa"/>
            <w:tcBorders>
              <w:bottom w:val="single" w:sz="4" w:space="0" w:color="auto"/>
            </w:tcBorders>
          </w:tcPr>
          <w:p w14:paraId="31D945CE" w14:textId="77777777" w:rsidR="00EC390C" w:rsidRPr="002D2AB4" w:rsidRDefault="00EC390C" w:rsidP="00B069ED">
            <w:pPr>
              <w:spacing w:line="480" w:lineRule="auto"/>
              <w:rPr>
                <w:rFonts w:ascii="Arial" w:hAnsi="Arial" w:cs="Arial"/>
                <w:sz w:val="20"/>
                <w:szCs w:val="20"/>
                <w:lang w:eastAsia="pt-BR"/>
              </w:rPr>
            </w:pPr>
            <w:r w:rsidRPr="002D2AB4">
              <w:rPr>
                <w:sz w:val="20"/>
                <w:szCs w:val="20"/>
              </w:rPr>
              <w:t>Samples</w:t>
            </w:r>
          </w:p>
        </w:tc>
        <w:tc>
          <w:tcPr>
            <w:tcW w:w="2133" w:type="dxa"/>
            <w:tcBorders>
              <w:bottom w:val="single" w:sz="4" w:space="0" w:color="auto"/>
            </w:tcBorders>
          </w:tcPr>
          <w:p w14:paraId="7757C972" w14:textId="77777777" w:rsidR="00EC390C" w:rsidRPr="002D2AB4" w:rsidRDefault="00EC390C" w:rsidP="00B069ED">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2D2AB4">
              <w:rPr>
                <w:sz w:val="20"/>
                <w:szCs w:val="20"/>
              </w:rPr>
              <w:t>EC</w:t>
            </w:r>
            <w:r w:rsidRPr="002D2AB4">
              <w:rPr>
                <w:sz w:val="20"/>
                <w:szCs w:val="20"/>
                <w:vertAlign w:val="superscript"/>
              </w:rPr>
              <w:t>50</w:t>
            </w:r>
            <w:r w:rsidRPr="002D2AB4">
              <w:rPr>
                <w:sz w:val="20"/>
                <w:szCs w:val="20"/>
              </w:rPr>
              <w:t xml:space="preserve"> μg/mL</w:t>
            </w:r>
          </w:p>
        </w:tc>
      </w:tr>
      <w:tr w:rsidR="00EC390C" w:rsidRPr="002D2AB4" w14:paraId="7FAB5396" w14:textId="77777777" w:rsidTr="000C486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nil"/>
              <w:bottom w:val="nil"/>
              <w:right w:val="nil"/>
            </w:tcBorders>
          </w:tcPr>
          <w:p w14:paraId="67E6611B" w14:textId="77777777" w:rsidR="00EC390C" w:rsidRPr="002D2AB4" w:rsidRDefault="00EC390C" w:rsidP="00B069ED">
            <w:pPr>
              <w:spacing w:line="480" w:lineRule="auto"/>
              <w:rPr>
                <w:rFonts w:ascii="Arial" w:hAnsi="Arial" w:cs="Arial"/>
                <w:b w:val="0"/>
                <w:bCs w:val="0"/>
                <w:sz w:val="20"/>
                <w:szCs w:val="20"/>
                <w:lang w:eastAsia="pt-BR"/>
              </w:rPr>
            </w:pPr>
            <w:r w:rsidRPr="002D2AB4">
              <w:rPr>
                <w:b w:val="0"/>
                <w:bCs w:val="0"/>
                <w:sz w:val="20"/>
                <w:szCs w:val="20"/>
              </w:rPr>
              <w:t>Ulvan</w:t>
            </w:r>
          </w:p>
        </w:tc>
        <w:tc>
          <w:tcPr>
            <w:tcW w:w="2133" w:type="dxa"/>
            <w:tcBorders>
              <w:top w:val="single" w:sz="4" w:space="0" w:color="auto"/>
              <w:left w:val="nil"/>
              <w:bottom w:val="nil"/>
            </w:tcBorders>
          </w:tcPr>
          <w:p w14:paraId="0C284352" w14:textId="77777777" w:rsidR="00EC390C" w:rsidRPr="002D2AB4" w:rsidRDefault="00EC390C"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2D2AB4">
              <w:rPr>
                <w:sz w:val="20"/>
                <w:szCs w:val="20"/>
              </w:rPr>
              <w:t>332.0 ± 42.90</w:t>
            </w:r>
          </w:p>
        </w:tc>
      </w:tr>
      <w:tr w:rsidR="00EC390C" w:rsidRPr="002D2AB4" w14:paraId="34BB0EFA" w14:textId="77777777" w:rsidTr="000C4865">
        <w:trPr>
          <w:trHeight w:val="281"/>
        </w:trPr>
        <w:tc>
          <w:tcPr>
            <w:cnfStyle w:val="001000000000" w:firstRow="0" w:lastRow="0" w:firstColumn="1" w:lastColumn="0" w:oddVBand="0" w:evenVBand="0" w:oddHBand="0" w:evenHBand="0" w:firstRowFirstColumn="0" w:firstRowLastColumn="0" w:lastRowFirstColumn="0" w:lastRowLastColumn="0"/>
            <w:tcW w:w="1978" w:type="dxa"/>
            <w:tcBorders>
              <w:top w:val="nil"/>
              <w:left w:val="nil"/>
              <w:bottom w:val="nil"/>
              <w:right w:val="nil"/>
            </w:tcBorders>
          </w:tcPr>
          <w:p w14:paraId="6AB2A789" w14:textId="77777777" w:rsidR="00EC390C" w:rsidRPr="002D2AB4" w:rsidRDefault="00EC390C" w:rsidP="00B069ED">
            <w:pPr>
              <w:spacing w:line="480" w:lineRule="auto"/>
              <w:rPr>
                <w:rFonts w:ascii="Arial" w:hAnsi="Arial" w:cs="Arial"/>
                <w:b w:val="0"/>
                <w:bCs w:val="0"/>
                <w:sz w:val="20"/>
                <w:szCs w:val="20"/>
                <w:lang w:eastAsia="pt-BR"/>
              </w:rPr>
            </w:pPr>
            <w:r w:rsidRPr="002D2AB4">
              <w:rPr>
                <w:b w:val="0"/>
                <w:bCs w:val="0"/>
                <w:sz w:val="20"/>
                <w:szCs w:val="20"/>
              </w:rPr>
              <w:t>Trolox</w:t>
            </w:r>
          </w:p>
        </w:tc>
        <w:tc>
          <w:tcPr>
            <w:tcW w:w="2133" w:type="dxa"/>
            <w:tcBorders>
              <w:top w:val="nil"/>
              <w:left w:val="nil"/>
              <w:bottom w:val="nil"/>
            </w:tcBorders>
          </w:tcPr>
          <w:p w14:paraId="62D23152" w14:textId="77777777" w:rsidR="00EC390C" w:rsidRPr="002D2AB4" w:rsidRDefault="00EC390C"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2D2AB4">
              <w:rPr>
                <w:sz w:val="20"/>
                <w:szCs w:val="20"/>
              </w:rPr>
              <w:t>0.09 ± 0.07</w:t>
            </w:r>
          </w:p>
        </w:tc>
      </w:tr>
    </w:tbl>
    <w:p w14:paraId="62C6DE00" w14:textId="3E92CD21" w:rsidR="00EC390C" w:rsidRPr="002D2AB4" w:rsidRDefault="00EC390C" w:rsidP="00EC390C">
      <w:pPr>
        <w:pStyle w:val="Body"/>
        <w:spacing w:after="0"/>
        <w:rPr>
          <w:rFonts w:ascii="Arial" w:hAnsi="Arial" w:cs="Arial"/>
          <w:bCs/>
          <w:i/>
          <w:sz w:val="18"/>
          <w:szCs w:val="18"/>
        </w:rPr>
      </w:pPr>
      <w:r w:rsidRPr="002D2AB4">
        <w:rPr>
          <w:rFonts w:ascii="Arial" w:hAnsi="Arial" w:cs="Arial"/>
          <w:bCs/>
          <w:i/>
          <w:sz w:val="18"/>
          <w:szCs w:val="18"/>
        </w:rPr>
        <w:t>*</w:t>
      </w:r>
      <w:r w:rsidRPr="002D2AB4">
        <w:rPr>
          <w:rFonts w:ascii="Arial" w:hAnsi="Arial" w:cs="Arial"/>
          <w:i/>
          <w:sz w:val="18"/>
          <w:szCs w:val="18"/>
        </w:rPr>
        <w:t>EC</w:t>
      </w:r>
      <w:r w:rsidRPr="002D2AB4">
        <w:rPr>
          <w:rFonts w:ascii="Arial" w:hAnsi="Arial" w:cs="Arial"/>
          <w:i/>
          <w:sz w:val="18"/>
          <w:szCs w:val="18"/>
          <w:vertAlign w:val="superscript"/>
        </w:rPr>
        <w:t>50</w:t>
      </w:r>
      <w:r w:rsidRPr="002D2AB4">
        <w:rPr>
          <w:rFonts w:ascii="Arial" w:hAnsi="Arial" w:cs="Arial"/>
          <w:i/>
          <w:sz w:val="18"/>
          <w:szCs w:val="18"/>
        </w:rPr>
        <w:t xml:space="preserve"> = </w:t>
      </w:r>
      <w:r w:rsidR="00625380" w:rsidRPr="002D2AB4">
        <w:rPr>
          <w:rFonts w:ascii="Arial" w:hAnsi="Arial" w:cs="Arial"/>
          <w:bCs/>
          <w:i/>
          <w:sz w:val="18"/>
          <w:szCs w:val="18"/>
        </w:rPr>
        <w:t>effective concentration causing 50% of the maximum effect. Values ​​expressed as mean and standard deviation</w:t>
      </w:r>
      <w:r w:rsidRPr="002D2AB4">
        <w:rPr>
          <w:rFonts w:ascii="Arial" w:hAnsi="Arial" w:cs="Arial"/>
          <w:bCs/>
          <w:i/>
          <w:sz w:val="18"/>
          <w:szCs w:val="18"/>
        </w:rPr>
        <w:t>.</w:t>
      </w:r>
    </w:p>
    <w:p w14:paraId="507922A1" w14:textId="77777777" w:rsidR="00EC390C" w:rsidRPr="002D2AB4" w:rsidRDefault="00EC390C" w:rsidP="00441B6F">
      <w:pPr>
        <w:pStyle w:val="Body"/>
        <w:spacing w:after="0"/>
        <w:rPr>
          <w:rFonts w:ascii="Arial" w:hAnsi="Arial" w:cs="Arial"/>
        </w:rPr>
      </w:pPr>
    </w:p>
    <w:p w14:paraId="446CEB0D" w14:textId="258F7092" w:rsidR="00EC390C" w:rsidRPr="002D2AB4" w:rsidRDefault="002B2A27" w:rsidP="00441B6F">
      <w:pPr>
        <w:pStyle w:val="Body"/>
        <w:spacing w:after="0"/>
        <w:rPr>
          <w:rFonts w:ascii="Arial" w:hAnsi="Arial" w:cs="Arial"/>
        </w:rPr>
      </w:pPr>
      <w:r w:rsidRPr="002D2AB4">
        <w:rPr>
          <w:rFonts w:ascii="Arial" w:hAnsi="Arial" w:cs="Arial"/>
        </w:rPr>
        <w:t xml:space="preserve">When evaluating cell viability, it was observed that even after 72 hours of exposure of VERO cells to the polysaccharide, </w:t>
      </w:r>
      <w:proofErr w:type="spellStart"/>
      <w:r w:rsidRPr="002D2AB4">
        <w:rPr>
          <w:rFonts w:ascii="Arial" w:hAnsi="Arial" w:cs="Arial"/>
        </w:rPr>
        <w:t>ulvan</w:t>
      </w:r>
      <w:proofErr w:type="spellEnd"/>
      <w:r w:rsidRPr="002D2AB4">
        <w:rPr>
          <w:rFonts w:ascii="Arial" w:hAnsi="Arial" w:cs="Arial"/>
        </w:rPr>
        <w:t xml:space="preserve"> still showed low cytotoxicity, with a CC</w:t>
      </w:r>
      <w:r w:rsidRPr="002D2AB4">
        <w:rPr>
          <w:rFonts w:ascii="Arial" w:hAnsi="Arial" w:cs="Arial"/>
          <w:vertAlign w:val="superscript"/>
        </w:rPr>
        <w:t>50</w:t>
      </w:r>
      <w:r w:rsidRPr="002D2AB4">
        <w:rPr>
          <w:rFonts w:ascii="Arial" w:hAnsi="Arial" w:cs="Arial"/>
        </w:rPr>
        <w:t xml:space="preserve"> greater than 8,805 µg/mL (Fig. 5). This finding corroborates some studies, which also showed low toxicity of </w:t>
      </w:r>
      <w:proofErr w:type="spellStart"/>
      <w:r w:rsidRPr="002D2AB4">
        <w:rPr>
          <w:rFonts w:ascii="Arial" w:hAnsi="Arial" w:cs="Arial"/>
        </w:rPr>
        <w:t>ulvan</w:t>
      </w:r>
      <w:proofErr w:type="spellEnd"/>
      <w:r w:rsidRPr="002D2AB4">
        <w:rPr>
          <w:rFonts w:ascii="Arial" w:hAnsi="Arial" w:cs="Arial"/>
        </w:rPr>
        <w:t xml:space="preserve"> (</w:t>
      </w:r>
      <w:proofErr w:type="spellStart"/>
      <w:r w:rsidRPr="002D2AB4">
        <w:rPr>
          <w:rFonts w:ascii="Arial" w:hAnsi="Arial" w:cs="Arial"/>
        </w:rPr>
        <w:t>Binsuwaidan</w:t>
      </w:r>
      <w:proofErr w:type="spellEnd"/>
      <w:r w:rsidRPr="002D2AB4">
        <w:rPr>
          <w:rFonts w:ascii="Arial" w:hAnsi="Arial" w:cs="Arial"/>
        </w:rPr>
        <w:t xml:space="preserve"> et al., 2023; Srisai et al., 2020). Such as that of Srisai et al., (2020), where the polysaccharide presented a CC</w:t>
      </w:r>
      <w:r w:rsidRPr="002D2AB4">
        <w:rPr>
          <w:rFonts w:ascii="Arial" w:hAnsi="Arial" w:cs="Arial"/>
          <w:vertAlign w:val="superscript"/>
        </w:rPr>
        <w:t>50</w:t>
      </w:r>
      <w:r w:rsidRPr="002D2AB4">
        <w:rPr>
          <w:rFonts w:ascii="Arial" w:hAnsi="Arial" w:cs="Arial"/>
        </w:rPr>
        <w:t xml:space="preserve"> greater than 5,000 µg/</w:t>
      </w:r>
      <w:proofErr w:type="spellStart"/>
      <w:r w:rsidRPr="002D2AB4">
        <w:rPr>
          <w:rFonts w:ascii="Arial" w:hAnsi="Arial" w:cs="Arial"/>
        </w:rPr>
        <w:t>mL.</w:t>
      </w:r>
      <w:proofErr w:type="spellEnd"/>
      <w:r w:rsidRPr="002D2AB4">
        <w:rPr>
          <w:rFonts w:ascii="Arial" w:hAnsi="Arial" w:cs="Arial"/>
        </w:rPr>
        <w:t xml:space="preserve"> Thus, the fact that </w:t>
      </w:r>
      <w:proofErr w:type="spellStart"/>
      <w:r w:rsidRPr="002D2AB4">
        <w:rPr>
          <w:rFonts w:ascii="Arial" w:hAnsi="Arial" w:cs="Arial"/>
        </w:rPr>
        <w:t>ulvan</w:t>
      </w:r>
      <w:proofErr w:type="spellEnd"/>
      <w:r w:rsidRPr="002D2AB4">
        <w:rPr>
          <w:rFonts w:ascii="Arial" w:hAnsi="Arial" w:cs="Arial"/>
        </w:rPr>
        <w:t xml:space="preserve"> presents low cytotoxicity, even at high concentrations, makes this molecule promising for use in several biotechnological applications</w:t>
      </w:r>
      <w:r w:rsidR="00EC390C" w:rsidRPr="002D2AB4">
        <w:rPr>
          <w:rFonts w:ascii="Arial" w:hAnsi="Arial" w:cs="Arial"/>
        </w:rPr>
        <w:t>.</w:t>
      </w:r>
    </w:p>
    <w:p w14:paraId="27FDDB3A" w14:textId="77777777" w:rsidR="00EC390C" w:rsidRPr="002D2AB4" w:rsidRDefault="00EC390C" w:rsidP="00441B6F">
      <w:pPr>
        <w:pStyle w:val="Body"/>
        <w:spacing w:after="0"/>
        <w:rPr>
          <w:rFonts w:ascii="Arial" w:hAnsi="Arial" w:cs="Arial"/>
        </w:rPr>
      </w:pPr>
    </w:p>
    <w:p w14:paraId="37017A67" w14:textId="65611706" w:rsidR="00EC390C" w:rsidRPr="002D2AB4" w:rsidRDefault="00EC390C" w:rsidP="00441B6F">
      <w:pPr>
        <w:pStyle w:val="Body"/>
        <w:spacing w:after="0"/>
        <w:rPr>
          <w:rFonts w:ascii="Arial" w:hAnsi="Arial" w:cs="Arial"/>
        </w:rPr>
      </w:pPr>
      <w:r w:rsidRPr="002D2AB4">
        <w:rPr>
          <w:rFonts w:ascii="Arial" w:hAnsi="Arial" w:cs="Arial"/>
          <w:noProof/>
        </w:rPr>
        <w:lastRenderedPageBreak/>
        <w:drawing>
          <wp:inline distT="0" distB="0" distL="0" distR="0" wp14:anchorId="142A27B5" wp14:editId="419542F7">
            <wp:extent cx="4220760" cy="2486025"/>
            <wp:effectExtent l="0" t="0" r="0" b="0"/>
            <wp:docPr id="202008553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85538" name="Imagem 20200855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9433" cy="2491133"/>
                    </a:xfrm>
                    <a:prstGeom prst="rect">
                      <a:avLst/>
                    </a:prstGeom>
                  </pic:spPr>
                </pic:pic>
              </a:graphicData>
            </a:graphic>
          </wp:inline>
        </w:drawing>
      </w:r>
    </w:p>
    <w:p w14:paraId="4DEE2BF9" w14:textId="77777777" w:rsidR="00DB3B61" w:rsidRPr="002D2AB4" w:rsidRDefault="00DB3B61" w:rsidP="00441B6F">
      <w:pPr>
        <w:pStyle w:val="Body"/>
        <w:spacing w:after="0"/>
        <w:rPr>
          <w:rFonts w:ascii="Arial" w:hAnsi="Arial" w:cs="Arial"/>
        </w:rPr>
      </w:pPr>
    </w:p>
    <w:p w14:paraId="57919BA3" w14:textId="3EEF82AB" w:rsidR="00DB3B61" w:rsidRPr="002D2AB4" w:rsidRDefault="00DB3B61" w:rsidP="00DB3B61">
      <w:pPr>
        <w:pStyle w:val="Body"/>
        <w:spacing w:after="0"/>
        <w:rPr>
          <w:rFonts w:ascii="Arial" w:hAnsi="Arial" w:cs="Arial"/>
          <w:b/>
          <w:bCs/>
          <w:szCs w:val="22"/>
        </w:rPr>
      </w:pPr>
      <w:r w:rsidRPr="002D2AB4">
        <w:rPr>
          <w:rFonts w:ascii="Arial" w:hAnsi="Arial" w:cs="Arial"/>
          <w:b/>
          <w:bCs/>
          <w:szCs w:val="22"/>
        </w:rPr>
        <w:t xml:space="preserve">Fig. </w:t>
      </w:r>
      <w:r w:rsidR="00620BC9" w:rsidRPr="002D2AB4">
        <w:rPr>
          <w:rFonts w:ascii="Arial" w:hAnsi="Arial" w:cs="Arial"/>
          <w:b/>
          <w:bCs/>
          <w:szCs w:val="22"/>
        </w:rPr>
        <w:t>5</w:t>
      </w:r>
      <w:r w:rsidRPr="002D2AB4">
        <w:rPr>
          <w:rFonts w:ascii="Arial" w:hAnsi="Arial" w:cs="Arial"/>
          <w:b/>
          <w:bCs/>
          <w:szCs w:val="22"/>
        </w:rPr>
        <w:t xml:space="preserve">. </w:t>
      </w:r>
      <w:r w:rsidR="002B2A27" w:rsidRPr="002D2AB4">
        <w:rPr>
          <w:rFonts w:ascii="Arial" w:hAnsi="Arial" w:cs="Arial"/>
          <w:b/>
          <w:bCs/>
          <w:szCs w:val="22"/>
        </w:rPr>
        <w:t xml:space="preserve">Cell viability of the VERO cell line exposed to different concentrations of </w:t>
      </w:r>
      <w:proofErr w:type="spellStart"/>
      <w:r w:rsidR="002B2A27" w:rsidRPr="002D2AB4">
        <w:rPr>
          <w:rFonts w:ascii="Arial" w:hAnsi="Arial" w:cs="Arial"/>
          <w:b/>
          <w:bCs/>
          <w:szCs w:val="22"/>
        </w:rPr>
        <w:t>ulvan</w:t>
      </w:r>
      <w:proofErr w:type="spellEnd"/>
      <w:r w:rsidR="002B2A27" w:rsidRPr="002D2AB4">
        <w:rPr>
          <w:rFonts w:ascii="Arial" w:hAnsi="Arial" w:cs="Arial"/>
          <w:b/>
          <w:bCs/>
          <w:szCs w:val="22"/>
        </w:rPr>
        <w:t xml:space="preserve"> (13,000 µg/mL to 101 µg/mL) for 72 hours</w:t>
      </w:r>
      <w:r w:rsidR="00DA3C68" w:rsidRPr="002D2AB4">
        <w:rPr>
          <w:rFonts w:ascii="Arial" w:hAnsi="Arial" w:cs="Arial"/>
          <w:b/>
          <w:bCs/>
          <w:szCs w:val="22"/>
        </w:rPr>
        <w:t>.</w:t>
      </w:r>
    </w:p>
    <w:p w14:paraId="5367580E" w14:textId="30994F61" w:rsidR="00CA3367" w:rsidRPr="002D2AB4" w:rsidRDefault="002B2A27" w:rsidP="00E16C04">
      <w:pPr>
        <w:pStyle w:val="Body"/>
        <w:spacing w:after="0"/>
        <w:ind w:left="357"/>
        <w:rPr>
          <w:rFonts w:ascii="Arial" w:hAnsi="Arial" w:cs="Arial"/>
          <w:i/>
          <w:sz w:val="18"/>
        </w:rPr>
      </w:pPr>
      <w:r w:rsidRPr="002D2AB4">
        <w:rPr>
          <w:rFonts w:ascii="Arial" w:hAnsi="Arial" w:cs="Arial"/>
          <w:i/>
          <w:sz w:val="18"/>
        </w:rPr>
        <w:t xml:space="preserve">Analysis performed by ANOVA followed by Tukey's post-test, with results considered statistically significant at </w:t>
      </w:r>
      <w:r w:rsidR="002F106A" w:rsidRPr="002D2AB4">
        <w:rPr>
          <w:rFonts w:ascii="Arial" w:hAnsi="Arial" w:cs="Arial"/>
          <w:i/>
          <w:sz w:val="18"/>
        </w:rPr>
        <w:t>P</w:t>
      </w:r>
      <w:r w:rsidRPr="002D2AB4">
        <w:rPr>
          <w:rFonts w:ascii="Arial" w:hAnsi="Arial" w:cs="Arial"/>
          <w:i/>
          <w:sz w:val="18"/>
        </w:rPr>
        <w:t xml:space="preserve"> &lt; 0.05. The tests were performed in triplicate (n=3</w:t>
      </w:r>
      <w:r w:rsidR="00CA3367" w:rsidRPr="002D2AB4">
        <w:rPr>
          <w:rFonts w:ascii="Arial" w:hAnsi="Arial" w:cs="Arial"/>
          <w:i/>
          <w:sz w:val="18"/>
        </w:rPr>
        <w:t>).</w:t>
      </w:r>
    </w:p>
    <w:p w14:paraId="3D42A6C4" w14:textId="77777777" w:rsidR="00CA3367" w:rsidRPr="002D2AB4" w:rsidRDefault="00CA3367" w:rsidP="00733F47">
      <w:pPr>
        <w:pStyle w:val="Body"/>
        <w:spacing w:after="0"/>
        <w:rPr>
          <w:rFonts w:ascii="Arial" w:hAnsi="Arial" w:cs="Arial"/>
          <w:i/>
          <w:sz w:val="18"/>
        </w:rPr>
      </w:pPr>
    </w:p>
    <w:p w14:paraId="3EDA1B1D" w14:textId="2AA7FBAA" w:rsidR="00362892" w:rsidRPr="002D2AB4" w:rsidRDefault="002B2A27" w:rsidP="00733F47">
      <w:pPr>
        <w:pStyle w:val="Body"/>
        <w:spacing w:after="0"/>
        <w:rPr>
          <w:rFonts w:ascii="Arial" w:hAnsi="Arial" w:cs="Arial"/>
        </w:rPr>
      </w:pPr>
      <w:r w:rsidRPr="002D2AB4">
        <w:rPr>
          <w:rFonts w:ascii="Arial" w:hAnsi="Arial" w:cs="Arial"/>
        </w:rPr>
        <w:t xml:space="preserve">Antibacterial tests performed with </w:t>
      </w:r>
      <w:proofErr w:type="spellStart"/>
      <w:r w:rsidRPr="002D2AB4">
        <w:rPr>
          <w:rFonts w:ascii="Arial" w:hAnsi="Arial" w:cs="Arial"/>
        </w:rPr>
        <w:t>ulvan</w:t>
      </w:r>
      <w:proofErr w:type="spellEnd"/>
      <w:r w:rsidRPr="002D2AB4">
        <w:rPr>
          <w:rFonts w:ascii="Arial" w:hAnsi="Arial" w:cs="Arial"/>
        </w:rPr>
        <w:t xml:space="preserve"> did not reveal activity against any of the strains (S. aureus, </w:t>
      </w:r>
      <w:r w:rsidRPr="002D2AB4">
        <w:rPr>
          <w:rFonts w:ascii="Arial" w:hAnsi="Arial" w:cs="Arial"/>
          <w:i/>
          <w:iCs/>
        </w:rPr>
        <w:t>E. faecalis, P. aeruginosa</w:t>
      </w:r>
      <w:r w:rsidRPr="002D2AB4">
        <w:rPr>
          <w:rFonts w:ascii="Arial" w:hAnsi="Arial" w:cs="Arial"/>
        </w:rPr>
        <w:t xml:space="preserve"> and </w:t>
      </w:r>
      <w:r w:rsidRPr="002D2AB4">
        <w:rPr>
          <w:rFonts w:ascii="Arial" w:hAnsi="Arial" w:cs="Arial"/>
          <w:i/>
          <w:iCs/>
        </w:rPr>
        <w:t>E. coli</w:t>
      </w:r>
      <w:r w:rsidRPr="002D2AB4">
        <w:rPr>
          <w:rFonts w:ascii="Arial" w:hAnsi="Arial" w:cs="Arial"/>
        </w:rPr>
        <w:t xml:space="preserve">), even at the highest concentration tested (1000 µg/mL). The results found by Ibrahim et al (2022) showed the absence of antibacterial activity of </w:t>
      </w:r>
      <w:proofErr w:type="spellStart"/>
      <w:r w:rsidRPr="002D2AB4">
        <w:rPr>
          <w:rFonts w:ascii="Arial" w:hAnsi="Arial" w:cs="Arial"/>
        </w:rPr>
        <w:t>ulvan</w:t>
      </w:r>
      <w:proofErr w:type="spellEnd"/>
      <w:r w:rsidRPr="002D2AB4">
        <w:rPr>
          <w:rFonts w:ascii="Arial" w:hAnsi="Arial" w:cs="Arial"/>
        </w:rPr>
        <w:t xml:space="preserve"> against </w:t>
      </w:r>
      <w:r w:rsidRPr="002D2AB4">
        <w:rPr>
          <w:rFonts w:ascii="Arial" w:hAnsi="Arial" w:cs="Arial"/>
          <w:i/>
          <w:iCs/>
        </w:rPr>
        <w:t>E. faecalis</w:t>
      </w:r>
      <w:r w:rsidRPr="002D2AB4">
        <w:rPr>
          <w:rFonts w:ascii="Arial" w:hAnsi="Arial" w:cs="Arial"/>
        </w:rPr>
        <w:t>,</w:t>
      </w:r>
      <w:r w:rsidRPr="002D2AB4">
        <w:rPr>
          <w:rFonts w:ascii="Arial" w:hAnsi="Arial" w:cs="Arial"/>
          <w:i/>
          <w:iCs/>
        </w:rPr>
        <w:t xml:space="preserve"> S. aureus</w:t>
      </w:r>
      <w:r w:rsidRPr="002D2AB4">
        <w:rPr>
          <w:rFonts w:ascii="Arial" w:hAnsi="Arial" w:cs="Arial"/>
        </w:rPr>
        <w:t xml:space="preserve"> and </w:t>
      </w:r>
      <w:r w:rsidRPr="002D2AB4">
        <w:rPr>
          <w:rFonts w:ascii="Arial" w:hAnsi="Arial" w:cs="Arial"/>
          <w:i/>
          <w:iCs/>
        </w:rPr>
        <w:t>Listeria monocytogenes</w:t>
      </w:r>
      <w:r w:rsidRPr="002D2AB4">
        <w:rPr>
          <w:rFonts w:ascii="Arial" w:hAnsi="Arial" w:cs="Arial"/>
        </w:rPr>
        <w:t xml:space="preserve">. In the same study, </w:t>
      </w:r>
      <w:proofErr w:type="spellStart"/>
      <w:r w:rsidRPr="002D2AB4">
        <w:rPr>
          <w:rFonts w:ascii="Arial" w:hAnsi="Arial" w:cs="Arial"/>
        </w:rPr>
        <w:t>ulvan</w:t>
      </w:r>
      <w:proofErr w:type="spellEnd"/>
      <w:r w:rsidRPr="002D2AB4">
        <w:rPr>
          <w:rFonts w:ascii="Arial" w:hAnsi="Arial" w:cs="Arial"/>
        </w:rPr>
        <w:t xml:space="preserve"> inhibited the growth of </w:t>
      </w:r>
      <w:r w:rsidRPr="002D2AB4">
        <w:rPr>
          <w:rFonts w:ascii="Arial" w:hAnsi="Arial" w:cs="Arial"/>
          <w:i/>
          <w:iCs/>
        </w:rPr>
        <w:t>P. aeruginosa</w:t>
      </w:r>
      <w:r w:rsidRPr="002D2AB4">
        <w:rPr>
          <w:rFonts w:ascii="Arial" w:hAnsi="Arial" w:cs="Arial"/>
        </w:rPr>
        <w:t xml:space="preserve"> and gram-negative </w:t>
      </w:r>
      <w:r w:rsidRPr="002D2AB4">
        <w:rPr>
          <w:rFonts w:ascii="Arial" w:hAnsi="Arial" w:cs="Arial"/>
          <w:i/>
          <w:iCs/>
        </w:rPr>
        <w:t>E. coli</w:t>
      </w:r>
      <w:r w:rsidRPr="002D2AB4">
        <w:rPr>
          <w:rFonts w:ascii="Arial" w:hAnsi="Arial" w:cs="Arial"/>
        </w:rPr>
        <w:t xml:space="preserve">, however, at considerably higher concentrations of 25,000 µg/mL and 6,250 µg/mL, respectively. In another study, carried out by Maray et al. (2023) observed that </w:t>
      </w:r>
      <w:proofErr w:type="spellStart"/>
      <w:r w:rsidRPr="002D2AB4">
        <w:rPr>
          <w:rFonts w:ascii="Arial" w:hAnsi="Arial" w:cs="Arial"/>
        </w:rPr>
        <w:t>ulvan</w:t>
      </w:r>
      <w:proofErr w:type="spellEnd"/>
      <w:r w:rsidRPr="002D2AB4">
        <w:rPr>
          <w:rFonts w:ascii="Arial" w:hAnsi="Arial" w:cs="Arial"/>
        </w:rPr>
        <w:t xml:space="preserve"> was unable to inhibit </w:t>
      </w:r>
      <w:r w:rsidRPr="002D2AB4">
        <w:rPr>
          <w:rFonts w:ascii="Arial" w:hAnsi="Arial" w:cs="Arial"/>
          <w:i/>
          <w:iCs/>
        </w:rPr>
        <w:t>S. aureus</w:t>
      </w:r>
      <w:r w:rsidRPr="002D2AB4">
        <w:rPr>
          <w:rFonts w:ascii="Arial" w:hAnsi="Arial" w:cs="Arial"/>
        </w:rPr>
        <w:t xml:space="preserve"> even at higher concentrations, but showed inhibitory activity against </w:t>
      </w:r>
      <w:r w:rsidRPr="002D2AB4">
        <w:rPr>
          <w:rFonts w:ascii="Arial" w:hAnsi="Arial" w:cs="Arial"/>
          <w:i/>
          <w:iCs/>
        </w:rPr>
        <w:t>E. faecalis</w:t>
      </w:r>
      <w:r w:rsidRPr="002D2AB4">
        <w:rPr>
          <w:rFonts w:ascii="Arial" w:hAnsi="Arial" w:cs="Arial"/>
        </w:rPr>
        <w:t xml:space="preserve"> and P. aeruginosa. This difference in results may occur because the biochemical and structural characteristics of </w:t>
      </w:r>
      <w:proofErr w:type="spellStart"/>
      <w:r w:rsidRPr="002D2AB4">
        <w:rPr>
          <w:rFonts w:ascii="Arial" w:hAnsi="Arial" w:cs="Arial"/>
        </w:rPr>
        <w:t>ulvan</w:t>
      </w:r>
      <w:proofErr w:type="spellEnd"/>
      <w:r w:rsidRPr="002D2AB4">
        <w:rPr>
          <w:rFonts w:ascii="Arial" w:hAnsi="Arial" w:cs="Arial"/>
        </w:rPr>
        <w:t xml:space="preserve"> may allow </w:t>
      </w:r>
      <w:proofErr w:type="spellStart"/>
      <w:r w:rsidRPr="002D2AB4">
        <w:rPr>
          <w:rFonts w:ascii="Arial" w:hAnsi="Arial" w:cs="Arial"/>
        </w:rPr>
        <w:t>ulvans</w:t>
      </w:r>
      <w:proofErr w:type="spellEnd"/>
      <w:r w:rsidRPr="002D2AB4">
        <w:rPr>
          <w:rFonts w:ascii="Arial" w:hAnsi="Arial" w:cs="Arial"/>
        </w:rPr>
        <w:t xml:space="preserve"> extracted from similar forms and algae of the same species to still present structural differences, which may or may not be sensitive to high temperatures (</w:t>
      </w:r>
      <w:proofErr w:type="spellStart"/>
      <w:r w:rsidRPr="002D2AB4">
        <w:rPr>
          <w:rFonts w:ascii="Arial" w:hAnsi="Arial" w:cs="Arial"/>
        </w:rPr>
        <w:t>Kidgell</w:t>
      </w:r>
      <w:proofErr w:type="spellEnd"/>
      <w:r w:rsidRPr="002D2AB4">
        <w:rPr>
          <w:rFonts w:ascii="Arial" w:hAnsi="Arial" w:cs="Arial"/>
        </w:rPr>
        <w:t xml:space="preserve"> et al. 2019; Ibrahim et al. 2022).</w:t>
      </w:r>
      <w:r w:rsidR="00733F47" w:rsidRPr="002D2AB4">
        <w:rPr>
          <w:rFonts w:ascii="Arial" w:hAnsi="Arial" w:cs="Arial"/>
        </w:rPr>
        <w:t xml:space="preserve"> </w:t>
      </w:r>
    </w:p>
    <w:p w14:paraId="53E59504" w14:textId="77777777" w:rsidR="00583958" w:rsidRPr="002D2AB4" w:rsidRDefault="00583958" w:rsidP="00733F47">
      <w:pPr>
        <w:pStyle w:val="Body"/>
        <w:spacing w:after="0"/>
        <w:rPr>
          <w:rFonts w:ascii="Arial" w:hAnsi="Arial" w:cs="Arial"/>
        </w:rPr>
      </w:pPr>
    </w:p>
    <w:p w14:paraId="1B05EE39" w14:textId="2FE96E06" w:rsidR="00362892" w:rsidRPr="002D2AB4" w:rsidRDefault="004927C6" w:rsidP="00362892">
      <w:pPr>
        <w:pStyle w:val="Body"/>
        <w:spacing w:after="0"/>
        <w:rPr>
          <w:rFonts w:ascii="Arial" w:hAnsi="Arial" w:cs="Arial"/>
          <w:iCs/>
        </w:rPr>
      </w:pPr>
      <w:r w:rsidRPr="002D2AB4">
        <w:rPr>
          <w:rFonts w:ascii="Arial" w:hAnsi="Arial" w:cs="Arial"/>
        </w:rPr>
        <w:t xml:space="preserve">In the evaluation of </w:t>
      </w:r>
      <w:proofErr w:type="spellStart"/>
      <w:r w:rsidRPr="002D2AB4">
        <w:rPr>
          <w:rFonts w:ascii="Arial" w:hAnsi="Arial" w:cs="Arial"/>
        </w:rPr>
        <w:t>ulvan</w:t>
      </w:r>
      <w:proofErr w:type="spellEnd"/>
      <w:r w:rsidRPr="002D2AB4">
        <w:rPr>
          <w:rFonts w:ascii="Arial" w:hAnsi="Arial" w:cs="Arial"/>
        </w:rPr>
        <w:t xml:space="preserve"> activity against HSV-1 (Fig 6), a significant reduction in the viral titer was observed in the PTC assay, with a titer of 2.8x10</w:t>
      </w:r>
      <w:r w:rsidRPr="002D2AB4">
        <w:rPr>
          <w:rFonts w:ascii="Arial" w:hAnsi="Arial" w:cs="Arial"/>
          <w:vertAlign w:val="superscript"/>
        </w:rPr>
        <w:t>6</w:t>
      </w:r>
      <w:r w:rsidRPr="002D2AB4">
        <w:rPr>
          <w:rFonts w:ascii="Arial" w:hAnsi="Arial" w:cs="Arial"/>
        </w:rPr>
        <w:t xml:space="preserve"> PFU/mL, showing approximately 65% ​​reduction in HSV-1 activity by </w:t>
      </w:r>
      <w:proofErr w:type="spellStart"/>
      <w:r w:rsidRPr="002D2AB4">
        <w:rPr>
          <w:rFonts w:ascii="Arial" w:hAnsi="Arial" w:cs="Arial"/>
        </w:rPr>
        <w:t>ulvan</w:t>
      </w:r>
      <w:proofErr w:type="spellEnd"/>
      <w:r w:rsidRPr="002D2AB4">
        <w:rPr>
          <w:rFonts w:ascii="Arial" w:hAnsi="Arial" w:cs="Arial"/>
        </w:rPr>
        <w:t>, while in the CV the titer was 8.1x10</w:t>
      </w:r>
      <w:r w:rsidRPr="002D2AB4">
        <w:rPr>
          <w:rFonts w:ascii="Arial" w:hAnsi="Arial" w:cs="Arial"/>
          <w:vertAlign w:val="superscript"/>
        </w:rPr>
        <w:t xml:space="preserve">6 </w:t>
      </w:r>
      <w:r w:rsidRPr="002D2AB4">
        <w:rPr>
          <w:rFonts w:ascii="Arial" w:hAnsi="Arial" w:cs="Arial"/>
        </w:rPr>
        <w:t>PFU/</w:t>
      </w:r>
      <w:proofErr w:type="spellStart"/>
      <w:r w:rsidRPr="002D2AB4">
        <w:rPr>
          <w:rFonts w:ascii="Arial" w:hAnsi="Arial" w:cs="Arial"/>
        </w:rPr>
        <w:t>mL.</w:t>
      </w:r>
      <w:proofErr w:type="spellEnd"/>
      <w:r w:rsidRPr="002D2AB4">
        <w:rPr>
          <w:rFonts w:ascii="Arial" w:hAnsi="Arial" w:cs="Arial"/>
        </w:rPr>
        <w:t xml:space="preserve"> In the PTV assay, the viral titer obtained was 9.1x10</w:t>
      </w:r>
      <w:r w:rsidRPr="002D2AB4">
        <w:rPr>
          <w:rFonts w:ascii="Arial" w:hAnsi="Arial" w:cs="Arial"/>
          <w:vertAlign w:val="superscript"/>
        </w:rPr>
        <w:t>5</w:t>
      </w:r>
      <w:r w:rsidRPr="002D2AB4">
        <w:rPr>
          <w:rFonts w:ascii="Arial" w:hAnsi="Arial" w:cs="Arial"/>
        </w:rPr>
        <w:t xml:space="preserve"> PFU/mL, corresponding to 88.7% viral inhibition (Fig 6). This PTV result shows a possible direct action of </w:t>
      </w:r>
      <w:proofErr w:type="spellStart"/>
      <w:r w:rsidRPr="002D2AB4">
        <w:rPr>
          <w:rFonts w:ascii="Arial" w:hAnsi="Arial" w:cs="Arial"/>
        </w:rPr>
        <w:t>ulvan</w:t>
      </w:r>
      <w:proofErr w:type="spellEnd"/>
      <w:r w:rsidRPr="002D2AB4">
        <w:rPr>
          <w:rFonts w:ascii="Arial" w:hAnsi="Arial" w:cs="Arial"/>
        </w:rPr>
        <w:t xml:space="preserve"> on the virus, suggesting virucidal activity. To evaluate the possible direct activity of </w:t>
      </w:r>
      <w:proofErr w:type="spellStart"/>
      <w:r w:rsidRPr="002D2AB4">
        <w:rPr>
          <w:rFonts w:ascii="Arial" w:hAnsi="Arial" w:cs="Arial"/>
        </w:rPr>
        <w:t>ulvan</w:t>
      </w:r>
      <w:proofErr w:type="spellEnd"/>
      <w:r w:rsidRPr="002D2AB4">
        <w:rPr>
          <w:rFonts w:ascii="Arial" w:hAnsi="Arial" w:cs="Arial"/>
        </w:rPr>
        <w:t xml:space="preserve"> on HSV-1, </w:t>
      </w:r>
      <w:proofErr w:type="spellStart"/>
      <w:r w:rsidRPr="002D2AB4">
        <w:rPr>
          <w:rFonts w:ascii="Arial" w:hAnsi="Arial" w:cs="Arial"/>
        </w:rPr>
        <w:t>morphostructural</w:t>
      </w:r>
      <w:proofErr w:type="spellEnd"/>
      <w:r w:rsidRPr="002D2AB4">
        <w:rPr>
          <w:rFonts w:ascii="Arial" w:hAnsi="Arial" w:cs="Arial"/>
        </w:rPr>
        <w:t xml:space="preserve"> analyses of HSV-1 particles and </w:t>
      </w:r>
      <w:proofErr w:type="spellStart"/>
      <w:r w:rsidRPr="002D2AB4">
        <w:rPr>
          <w:rFonts w:ascii="Arial" w:hAnsi="Arial" w:cs="Arial"/>
        </w:rPr>
        <w:t>ulvan</w:t>
      </w:r>
      <w:proofErr w:type="spellEnd"/>
      <w:r w:rsidRPr="002D2AB4">
        <w:rPr>
          <w:rFonts w:ascii="Arial" w:hAnsi="Arial" w:cs="Arial"/>
        </w:rPr>
        <w:t xml:space="preserve"> were performed by the AFM technique (Fig. 7).</w:t>
      </w:r>
    </w:p>
    <w:p w14:paraId="5886D980" w14:textId="77777777" w:rsidR="00362892" w:rsidRPr="002D2AB4" w:rsidRDefault="00362892" w:rsidP="000A63E3">
      <w:pPr>
        <w:pStyle w:val="Body"/>
        <w:spacing w:after="0"/>
        <w:rPr>
          <w:rFonts w:ascii="Arial" w:hAnsi="Arial" w:cs="Arial"/>
        </w:rPr>
      </w:pPr>
    </w:p>
    <w:p w14:paraId="74CBC54F" w14:textId="2D59F04F" w:rsidR="00733F47" w:rsidRPr="002D2AB4" w:rsidRDefault="00362892" w:rsidP="00733F47">
      <w:pPr>
        <w:pStyle w:val="Body"/>
        <w:spacing w:after="0"/>
        <w:rPr>
          <w:rFonts w:ascii="Arial" w:hAnsi="Arial" w:cs="Arial"/>
        </w:rPr>
      </w:pPr>
      <w:r w:rsidRPr="002D2AB4">
        <w:rPr>
          <w:rFonts w:ascii="Arial" w:hAnsi="Arial" w:cs="Arial"/>
          <w:noProof/>
        </w:rPr>
        <w:lastRenderedPageBreak/>
        <w:drawing>
          <wp:inline distT="0" distB="0" distL="0" distR="0" wp14:anchorId="201ECA94" wp14:editId="348A8822">
            <wp:extent cx="2531745" cy="1807902"/>
            <wp:effectExtent l="0" t="0" r="0" b="0"/>
            <wp:docPr id="1957273676" name="Imagem 6"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73676" name="Imagem 6" descr="Logotip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7181" cy="1811784"/>
                    </a:xfrm>
                    <a:prstGeom prst="rect">
                      <a:avLst/>
                    </a:prstGeom>
                  </pic:spPr>
                </pic:pic>
              </a:graphicData>
            </a:graphic>
          </wp:inline>
        </w:drawing>
      </w:r>
    </w:p>
    <w:p w14:paraId="73C4AB1B" w14:textId="2CE4C9FD" w:rsidR="00733F47" w:rsidRPr="002D2AB4" w:rsidRDefault="00733F47" w:rsidP="00733F47">
      <w:pPr>
        <w:pStyle w:val="Body"/>
        <w:spacing w:after="0"/>
        <w:rPr>
          <w:rFonts w:ascii="Arial" w:hAnsi="Arial" w:cs="Arial"/>
          <w:b/>
          <w:bCs/>
          <w:szCs w:val="22"/>
        </w:rPr>
      </w:pPr>
      <w:r w:rsidRPr="002D2AB4">
        <w:rPr>
          <w:rFonts w:ascii="Arial" w:hAnsi="Arial" w:cs="Arial"/>
          <w:b/>
          <w:bCs/>
          <w:szCs w:val="22"/>
        </w:rPr>
        <w:t xml:space="preserve">Fig. </w:t>
      </w:r>
      <w:r w:rsidR="00620BC9" w:rsidRPr="002D2AB4">
        <w:rPr>
          <w:rFonts w:ascii="Arial" w:hAnsi="Arial" w:cs="Arial"/>
          <w:b/>
          <w:bCs/>
          <w:szCs w:val="22"/>
        </w:rPr>
        <w:t>6</w:t>
      </w:r>
      <w:r w:rsidRPr="002D2AB4">
        <w:rPr>
          <w:rFonts w:ascii="Arial" w:hAnsi="Arial" w:cs="Arial"/>
          <w:b/>
          <w:bCs/>
          <w:szCs w:val="22"/>
        </w:rPr>
        <w:t xml:space="preserve">. </w:t>
      </w:r>
      <w:r w:rsidR="004927C6" w:rsidRPr="002D2AB4">
        <w:rPr>
          <w:rFonts w:ascii="Arial" w:hAnsi="Arial" w:cs="Arial"/>
          <w:b/>
          <w:bCs/>
          <w:szCs w:val="22"/>
        </w:rPr>
        <w:t>Plaque forming unit count (PFU/mL) and percentage of viral inhibition, obtained in cell pretreatment (PTC) and viral pretreatment (PTV), at a concentration of 1000 µg/mL for 30 minutes vs viral control (CV</w:t>
      </w:r>
      <w:r w:rsidR="00CA3367" w:rsidRPr="002D2AB4">
        <w:rPr>
          <w:rFonts w:ascii="Arial" w:hAnsi="Arial" w:cs="Arial"/>
          <w:b/>
          <w:bCs/>
          <w:szCs w:val="22"/>
        </w:rPr>
        <w:t>).</w:t>
      </w:r>
    </w:p>
    <w:p w14:paraId="2A56AEC8" w14:textId="74BB5414" w:rsidR="00733F47" w:rsidRPr="002D2AB4" w:rsidRDefault="004927C6" w:rsidP="00E16C04">
      <w:pPr>
        <w:pStyle w:val="Body"/>
        <w:spacing w:after="0"/>
        <w:ind w:left="357"/>
        <w:rPr>
          <w:rFonts w:ascii="Arial" w:hAnsi="Arial" w:cs="Arial"/>
          <w:i/>
          <w:sz w:val="18"/>
        </w:rPr>
      </w:pPr>
      <w:r w:rsidRPr="002D2AB4">
        <w:rPr>
          <w:rFonts w:ascii="Arial" w:hAnsi="Arial" w:cs="Arial"/>
          <w:i/>
          <w:sz w:val="18"/>
        </w:rPr>
        <w:t xml:space="preserve">Data analysis was performed by one-way ANOVA. Results were considered statistically significant at </w:t>
      </w:r>
      <w:r w:rsidR="002F106A" w:rsidRPr="002D2AB4">
        <w:rPr>
          <w:rFonts w:ascii="Arial" w:hAnsi="Arial" w:cs="Arial"/>
          <w:i/>
          <w:sz w:val="18"/>
        </w:rPr>
        <w:t xml:space="preserve">P </w:t>
      </w:r>
      <w:r w:rsidRPr="002D2AB4">
        <w:rPr>
          <w:rFonts w:ascii="Arial" w:hAnsi="Arial" w:cs="Arial"/>
          <w:i/>
          <w:sz w:val="18"/>
        </w:rPr>
        <w:t>&lt; 0.001 when compared to the virus control. Assays were performed in triplicate (n=3</w:t>
      </w:r>
      <w:r w:rsidR="00F340D5" w:rsidRPr="002D2AB4">
        <w:rPr>
          <w:rFonts w:ascii="Arial" w:hAnsi="Arial" w:cs="Arial"/>
          <w:i/>
          <w:sz w:val="18"/>
        </w:rPr>
        <w:t>).</w:t>
      </w:r>
    </w:p>
    <w:p w14:paraId="1D65161C" w14:textId="77777777" w:rsidR="000D2915" w:rsidRPr="002D2AB4" w:rsidRDefault="000D2915" w:rsidP="00E16C04">
      <w:pPr>
        <w:pStyle w:val="Body"/>
        <w:spacing w:after="0"/>
        <w:ind w:left="357"/>
        <w:rPr>
          <w:rFonts w:ascii="Arial" w:hAnsi="Arial" w:cs="Arial"/>
        </w:rPr>
      </w:pPr>
    </w:p>
    <w:p w14:paraId="5A5E239E" w14:textId="1B6C6578" w:rsidR="00733F47" w:rsidRPr="002D2AB4" w:rsidRDefault="00843DD0" w:rsidP="00733F47">
      <w:pPr>
        <w:pStyle w:val="Body"/>
        <w:spacing w:after="0"/>
        <w:rPr>
          <w:rFonts w:ascii="Arial" w:hAnsi="Arial" w:cs="Arial"/>
          <w:iCs/>
        </w:rPr>
      </w:pPr>
      <w:r w:rsidRPr="002D2AB4">
        <w:rPr>
          <w:rFonts w:ascii="Arial" w:hAnsi="Arial" w:cs="Arial"/>
          <w:iCs/>
        </w:rPr>
        <w:t xml:space="preserve">AFM analysis revealed that pure </w:t>
      </w:r>
      <w:proofErr w:type="spellStart"/>
      <w:r w:rsidRPr="002D2AB4">
        <w:rPr>
          <w:rFonts w:ascii="Arial" w:hAnsi="Arial" w:cs="Arial"/>
          <w:iCs/>
        </w:rPr>
        <w:t>ulvan</w:t>
      </w:r>
      <w:proofErr w:type="spellEnd"/>
      <w:r w:rsidRPr="002D2AB4">
        <w:rPr>
          <w:rFonts w:ascii="Arial" w:hAnsi="Arial" w:cs="Arial"/>
          <w:iCs/>
        </w:rPr>
        <w:t xml:space="preserve"> (CP) has a relatively flat surface with little roughness (Fig. 7a). In Fig. 7b, it is possible to observe that the images of HSV-1 particles (CV) without </w:t>
      </w:r>
      <w:proofErr w:type="spellStart"/>
      <w:r w:rsidRPr="002D2AB4">
        <w:rPr>
          <w:rFonts w:ascii="Arial" w:hAnsi="Arial" w:cs="Arial"/>
          <w:iCs/>
        </w:rPr>
        <w:t>ulvan</w:t>
      </w:r>
      <w:proofErr w:type="spellEnd"/>
      <w:r w:rsidRPr="002D2AB4">
        <w:rPr>
          <w:rFonts w:ascii="Arial" w:hAnsi="Arial" w:cs="Arial"/>
          <w:iCs/>
        </w:rPr>
        <w:t xml:space="preserve"> treatment do not present as much roughness as in CP. Furthermore, the CV particles presented spherical shapes with calculated average diameters of around 150 nm (Table 3). In the images of HSV-1 after treatment with </w:t>
      </w:r>
      <w:proofErr w:type="spellStart"/>
      <w:r w:rsidRPr="002D2AB4">
        <w:rPr>
          <w:rFonts w:ascii="Arial" w:hAnsi="Arial" w:cs="Arial"/>
          <w:iCs/>
        </w:rPr>
        <w:t>ulvan</w:t>
      </w:r>
      <w:proofErr w:type="spellEnd"/>
      <w:r w:rsidRPr="002D2AB4">
        <w:rPr>
          <w:rFonts w:ascii="Arial" w:hAnsi="Arial" w:cs="Arial"/>
          <w:iCs/>
        </w:rPr>
        <w:t xml:space="preserve"> (PTV), a greater irregularity was observed in the HSV-1 particles (Fig. 7c), and a reduction in the average size of the virus, which went from 150 nm to 79 nm (Table 3).</w:t>
      </w:r>
    </w:p>
    <w:p w14:paraId="4462DF02" w14:textId="77777777" w:rsidR="00CA2DDE" w:rsidRPr="002D2AB4" w:rsidRDefault="00CA2DDE" w:rsidP="00733F47">
      <w:pPr>
        <w:pStyle w:val="Body"/>
        <w:spacing w:after="0"/>
        <w:rPr>
          <w:rFonts w:ascii="Arial" w:hAnsi="Arial" w:cs="Arial"/>
        </w:rPr>
      </w:pPr>
    </w:p>
    <w:p w14:paraId="22123DB0" w14:textId="3EC3DB10" w:rsidR="00362892" w:rsidRPr="002D2AB4" w:rsidRDefault="00362892" w:rsidP="00362892">
      <w:pPr>
        <w:tabs>
          <w:tab w:val="left" w:pos="1080"/>
        </w:tabs>
        <w:jc w:val="both"/>
        <w:rPr>
          <w:rFonts w:ascii="Arial" w:hAnsi="Arial"/>
          <w:b/>
        </w:rPr>
      </w:pPr>
      <w:r w:rsidRPr="002D2AB4">
        <w:rPr>
          <w:rFonts w:ascii="Arial" w:hAnsi="Arial"/>
          <w:b/>
        </w:rPr>
        <w:t xml:space="preserve">Table </w:t>
      </w:r>
      <w:r w:rsidR="00620BC9" w:rsidRPr="002D2AB4">
        <w:rPr>
          <w:rFonts w:ascii="Arial" w:hAnsi="Arial"/>
          <w:b/>
        </w:rPr>
        <w:t>3</w:t>
      </w:r>
      <w:r w:rsidRPr="002D2AB4">
        <w:rPr>
          <w:rFonts w:ascii="Arial" w:hAnsi="Arial"/>
          <w:b/>
        </w:rPr>
        <w:t>.</w:t>
      </w:r>
      <w:r w:rsidRPr="002D2AB4">
        <w:rPr>
          <w:rFonts w:ascii="Arial" w:hAnsi="Arial"/>
          <w:b/>
        </w:rPr>
        <w:tab/>
      </w:r>
      <w:r w:rsidR="00CA2DDE" w:rsidRPr="002D2AB4">
        <w:rPr>
          <w:rFonts w:ascii="Arial" w:hAnsi="Arial"/>
          <w:b/>
        </w:rPr>
        <w:t xml:space="preserve">Comparison of viral particle size between viral control (control) and viral treatment with </w:t>
      </w:r>
      <w:proofErr w:type="spellStart"/>
      <w:r w:rsidR="00CA2DDE" w:rsidRPr="002D2AB4">
        <w:rPr>
          <w:rFonts w:ascii="Arial" w:hAnsi="Arial"/>
          <w:b/>
        </w:rPr>
        <w:t>ulvan</w:t>
      </w:r>
      <w:proofErr w:type="spellEnd"/>
      <w:r w:rsidR="00CA2DDE" w:rsidRPr="002D2AB4">
        <w:rPr>
          <w:rFonts w:ascii="Arial" w:hAnsi="Arial"/>
          <w:b/>
        </w:rPr>
        <w:t xml:space="preserve"> (treated)</w:t>
      </w:r>
      <w:r w:rsidRPr="002D2AB4">
        <w:rPr>
          <w:rFonts w:ascii="Arial" w:hAnsi="Arial"/>
          <w:b/>
        </w:rPr>
        <w:t>.</w:t>
      </w:r>
    </w:p>
    <w:p w14:paraId="30D560AE" w14:textId="77777777" w:rsidR="00362892" w:rsidRPr="002D2AB4" w:rsidRDefault="00362892" w:rsidP="00362892">
      <w:pPr>
        <w:tabs>
          <w:tab w:val="left" w:pos="1080"/>
        </w:tabs>
        <w:jc w:val="both"/>
        <w:rPr>
          <w:rFonts w:ascii="Arial" w:hAnsi="Arial"/>
          <w:b/>
        </w:rPr>
      </w:pPr>
    </w:p>
    <w:tbl>
      <w:tblPr>
        <w:tblStyle w:val="SimplesTabela22"/>
        <w:tblW w:w="0" w:type="auto"/>
        <w:jc w:val="center"/>
        <w:tblLook w:val="04A0" w:firstRow="1" w:lastRow="0" w:firstColumn="1" w:lastColumn="0" w:noHBand="0" w:noVBand="1"/>
      </w:tblPr>
      <w:tblGrid>
        <w:gridCol w:w="1276"/>
        <w:gridCol w:w="1843"/>
        <w:gridCol w:w="2093"/>
        <w:gridCol w:w="2095"/>
      </w:tblGrid>
      <w:tr w:rsidR="00362892" w:rsidRPr="002D2AB4" w14:paraId="068539DC" w14:textId="77777777" w:rsidTr="009C1E8C">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single" w:sz="4" w:space="0" w:color="auto"/>
            </w:tcBorders>
            <w:vAlign w:val="center"/>
          </w:tcPr>
          <w:p w14:paraId="04EAC197" w14:textId="77777777" w:rsidR="00362892" w:rsidRPr="002D2AB4" w:rsidRDefault="00362892" w:rsidP="00477C3C">
            <w:pPr>
              <w:spacing w:line="480" w:lineRule="auto"/>
              <w:rPr>
                <w:rFonts w:ascii="Arial" w:hAnsi="Arial" w:cs="Arial"/>
                <w:b w:val="0"/>
                <w:bCs w:val="0"/>
                <w:sz w:val="20"/>
                <w:szCs w:val="20"/>
              </w:rPr>
            </w:pPr>
            <w:r w:rsidRPr="002D2AB4">
              <w:rPr>
                <w:rFonts w:ascii="Arial" w:hAnsi="Arial" w:cs="Arial"/>
                <w:sz w:val="20"/>
                <w:szCs w:val="20"/>
              </w:rPr>
              <w:t>Group</w:t>
            </w:r>
          </w:p>
        </w:tc>
        <w:tc>
          <w:tcPr>
            <w:tcW w:w="1843" w:type="dxa"/>
            <w:tcBorders>
              <w:top w:val="single" w:sz="4" w:space="0" w:color="7F7F7F" w:themeColor="text1" w:themeTint="80"/>
              <w:bottom w:val="single" w:sz="4" w:space="0" w:color="auto"/>
            </w:tcBorders>
            <w:vAlign w:val="center"/>
          </w:tcPr>
          <w:p w14:paraId="3D11712F" w14:textId="77777777" w:rsidR="00362892" w:rsidRPr="002D2AB4"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2AB4">
              <w:rPr>
                <w:rFonts w:ascii="Arial" w:hAnsi="Arial" w:cs="Arial"/>
                <w:sz w:val="20"/>
                <w:szCs w:val="20"/>
              </w:rPr>
              <w:t>Size average (nm)</w:t>
            </w:r>
          </w:p>
        </w:tc>
        <w:tc>
          <w:tcPr>
            <w:tcW w:w="2093" w:type="dxa"/>
            <w:tcBorders>
              <w:top w:val="single" w:sz="4" w:space="0" w:color="7F7F7F" w:themeColor="text1" w:themeTint="80"/>
              <w:bottom w:val="single" w:sz="4" w:space="0" w:color="auto"/>
            </w:tcBorders>
            <w:vAlign w:val="center"/>
          </w:tcPr>
          <w:p w14:paraId="612FDBCF" w14:textId="77777777" w:rsidR="00362892" w:rsidRPr="002D2AB4"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2AB4">
              <w:rPr>
                <w:rFonts w:ascii="Arial" w:hAnsi="Arial" w:cs="Arial"/>
                <w:sz w:val="20"/>
                <w:szCs w:val="20"/>
              </w:rPr>
              <w:t>Mean standard error</w:t>
            </w:r>
          </w:p>
        </w:tc>
        <w:tc>
          <w:tcPr>
            <w:tcW w:w="2095" w:type="dxa"/>
            <w:tcBorders>
              <w:top w:val="single" w:sz="4" w:space="0" w:color="7F7F7F" w:themeColor="text1" w:themeTint="80"/>
              <w:bottom w:val="single" w:sz="4" w:space="0" w:color="auto"/>
            </w:tcBorders>
            <w:vAlign w:val="center"/>
          </w:tcPr>
          <w:p w14:paraId="041075D6" w14:textId="77777777" w:rsidR="00362892" w:rsidRPr="002D2AB4"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2AB4">
              <w:rPr>
                <w:rFonts w:ascii="Arial" w:hAnsi="Arial" w:cs="Arial"/>
                <w:sz w:val="20"/>
                <w:szCs w:val="20"/>
              </w:rPr>
              <w:t>Confidence Interval - CI 95%</w:t>
            </w:r>
          </w:p>
        </w:tc>
      </w:tr>
      <w:tr w:rsidR="00362892" w:rsidRPr="002D2AB4" w14:paraId="0E75F770" w14:textId="77777777" w:rsidTr="009C1E8C">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vAlign w:val="center"/>
          </w:tcPr>
          <w:p w14:paraId="4009595B" w14:textId="77777777" w:rsidR="00362892" w:rsidRPr="002D2AB4" w:rsidRDefault="00362892" w:rsidP="00B069ED">
            <w:pPr>
              <w:spacing w:line="480" w:lineRule="auto"/>
              <w:rPr>
                <w:rFonts w:ascii="Arial" w:hAnsi="Arial" w:cs="Arial"/>
                <w:b w:val="0"/>
                <w:bCs w:val="0"/>
                <w:sz w:val="20"/>
                <w:szCs w:val="20"/>
              </w:rPr>
            </w:pPr>
            <w:r w:rsidRPr="002D2AB4">
              <w:rPr>
                <w:rFonts w:ascii="Arial" w:hAnsi="Arial" w:cs="Arial"/>
                <w:b w:val="0"/>
                <w:bCs w:val="0"/>
                <w:sz w:val="20"/>
                <w:szCs w:val="20"/>
              </w:rPr>
              <w:t>Control</w:t>
            </w:r>
          </w:p>
        </w:tc>
        <w:tc>
          <w:tcPr>
            <w:tcW w:w="1843" w:type="dxa"/>
            <w:tcBorders>
              <w:top w:val="single" w:sz="4" w:space="0" w:color="auto"/>
              <w:bottom w:val="nil"/>
            </w:tcBorders>
            <w:vAlign w:val="center"/>
          </w:tcPr>
          <w:p w14:paraId="41B5C6E2" w14:textId="77777777" w:rsidR="00362892" w:rsidRPr="002D2AB4"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2AB4">
              <w:rPr>
                <w:rFonts w:ascii="Arial" w:hAnsi="Arial" w:cs="Arial"/>
                <w:sz w:val="20"/>
                <w:szCs w:val="20"/>
              </w:rPr>
              <w:t>150.7</w:t>
            </w:r>
          </w:p>
        </w:tc>
        <w:tc>
          <w:tcPr>
            <w:tcW w:w="2093" w:type="dxa"/>
            <w:tcBorders>
              <w:top w:val="single" w:sz="4" w:space="0" w:color="auto"/>
              <w:bottom w:val="nil"/>
            </w:tcBorders>
            <w:vAlign w:val="center"/>
          </w:tcPr>
          <w:p w14:paraId="759BA93C" w14:textId="77777777" w:rsidR="00362892" w:rsidRPr="002D2AB4"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2AB4">
              <w:rPr>
                <w:rFonts w:ascii="Arial" w:hAnsi="Arial" w:cs="Arial"/>
                <w:sz w:val="20"/>
                <w:szCs w:val="20"/>
              </w:rPr>
              <w:t>20.04</w:t>
            </w:r>
          </w:p>
        </w:tc>
        <w:tc>
          <w:tcPr>
            <w:tcW w:w="2095" w:type="dxa"/>
            <w:tcBorders>
              <w:top w:val="single" w:sz="4" w:space="0" w:color="auto"/>
              <w:bottom w:val="nil"/>
            </w:tcBorders>
            <w:vAlign w:val="center"/>
          </w:tcPr>
          <w:p w14:paraId="6FB85A88" w14:textId="77777777" w:rsidR="00362892" w:rsidRPr="002D2AB4"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2AB4">
              <w:rPr>
                <w:rFonts w:ascii="Arial" w:hAnsi="Arial" w:cs="Arial"/>
                <w:sz w:val="20"/>
                <w:szCs w:val="20"/>
              </w:rPr>
              <w:t>105.4 – 196.0</w:t>
            </w:r>
          </w:p>
        </w:tc>
      </w:tr>
      <w:tr w:rsidR="00362892" w:rsidRPr="002D2AB4" w14:paraId="17893EFA" w14:textId="77777777" w:rsidTr="009C1E8C">
        <w:trPr>
          <w:trHeight w:val="231"/>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tcBorders>
            <w:vAlign w:val="center"/>
          </w:tcPr>
          <w:p w14:paraId="5EA24A0B" w14:textId="77777777" w:rsidR="00362892" w:rsidRPr="002D2AB4" w:rsidRDefault="00362892" w:rsidP="00B069ED">
            <w:pPr>
              <w:spacing w:line="480" w:lineRule="auto"/>
              <w:rPr>
                <w:rFonts w:ascii="Arial" w:hAnsi="Arial" w:cs="Arial"/>
                <w:b w:val="0"/>
                <w:bCs w:val="0"/>
                <w:sz w:val="20"/>
                <w:szCs w:val="20"/>
              </w:rPr>
            </w:pPr>
            <w:r w:rsidRPr="002D2AB4">
              <w:rPr>
                <w:rFonts w:ascii="Arial" w:hAnsi="Arial" w:cs="Arial"/>
                <w:b w:val="0"/>
                <w:bCs w:val="0"/>
                <w:sz w:val="20"/>
                <w:szCs w:val="20"/>
              </w:rPr>
              <w:t>Treated</w:t>
            </w:r>
          </w:p>
        </w:tc>
        <w:tc>
          <w:tcPr>
            <w:tcW w:w="1843" w:type="dxa"/>
            <w:tcBorders>
              <w:top w:val="nil"/>
            </w:tcBorders>
            <w:vAlign w:val="center"/>
          </w:tcPr>
          <w:p w14:paraId="12FF7758" w14:textId="77777777" w:rsidR="00362892" w:rsidRPr="002D2AB4"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2AB4">
              <w:rPr>
                <w:rFonts w:ascii="Arial" w:hAnsi="Arial" w:cs="Arial"/>
                <w:sz w:val="20"/>
                <w:szCs w:val="20"/>
              </w:rPr>
              <w:t>79.35</w:t>
            </w:r>
          </w:p>
        </w:tc>
        <w:tc>
          <w:tcPr>
            <w:tcW w:w="2093" w:type="dxa"/>
            <w:tcBorders>
              <w:top w:val="nil"/>
            </w:tcBorders>
            <w:vAlign w:val="center"/>
          </w:tcPr>
          <w:p w14:paraId="6D921B4C" w14:textId="77777777" w:rsidR="00362892" w:rsidRPr="002D2AB4"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2AB4">
              <w:rPr>
                <w:rFonts w:ascii="Arial" w:hAnsi="Arial" w:cs="Arial"/>
                <w:sz w:val="20"/>
                <w:szCs w:val="20"/>
              </w:rPr>
              <w:t>8.85</w:t>
            </w:r>
          </w:p>
        </w:tc>
        <w:tc>
          <w:tcPr>
            <w:tcW w:w="2095" w:type="dxa"/>
            <w:tcBorders>
              <w:top w:val="nil"/>
            </w:tcBorders>
            <w:vAlign w:val="center"/>
          </w:tcPr>
          <w:p w14:paraId="192E1285" w14:textId="77777777" w:rsidR="00362892" w:rsidRPr="002D2AB4"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2AB4">
              <w:rPr>
                <w:rFonts w:ascii="Arial" w:hAnsi="Arial" w:cs="Arial"/>
                <w:sz w:val="20"/>
                <w:szCs w:val="20"/>
              </w:rPr>
              <w:t>59.32 – 99.38</w:t>
            </w:r>
          </w:p>
        </w:tc>
      </w:tr>
    </w:tbl>
    <w:p w14:paraId="7802C408" w14:textId="36A01FCB" w:rsidR="00362892" w:rsidRPr="002D2AB4" w:rsidRDefault="00362892" w:rsidP="00733F47">
      <w:pPr>
        <w:pStyle w:val="Body"/>
        <w:spacing w:after="0"/>
        <w:rPr>
          <w:rFonts w:ascii="Arial" w:hAnsi="Arial" w:cs="Arial"/>
        </w:rPr>
      </w:pPr>
    </w:p>
    <w:p w14:paraId="3117226E" w14:textId="22CDBF69" w:rsidR="00733F47" w:rsidRPr="002D2AB4" w:rsidRDefault="00986E00" w:rsidP="00733F47">
      <w:pPr>
        <w:pStyle w:val="Body"/>
        <w:spacing w:after="0"/>
        <w:rPr>
          <w:rFonts w:ascii="Arial" w:hAnsi="Arial" w:cs="Arial"/>
        </w:rPr>
      </w:pPr>
      <w:r w:rsidRPr="002D2AB4">
        <w:rPr>
          <w:rFonts w:ascii="Arial" w:hAnsi="Arial" w:cs="Arial"/>
          <w:noProof/>
          <w:lang w:val="pt-BR"/>
        </w:rPr>
        <mc:AlternateContent>
          <mc:Choice Requires="wps">
            <w:drawing>
              <wp:anchor distT="0" distB="0" distL="114300" distR="114300" simplePos="0" relativeHeight="251673600" behindDoc="0" locked="0" layoutInCell="1" allowOverlap="1" wp14:anchorId="4A34EBA5" wp14:editId="238CDEFA">
                <wp:simplePos x="0" y="0"/>
                <wp:positionH relativeFrom="margin">
                  <wp:posOffset>3298190</wp:posOffset>
                </wp:positionH>
                <wp:positionV relativeFrom="paragraph">
                  <wp:posOffset>139700</wp:posOffset>
                </wp:positionV>
                <wp:extent cx="421105" cy="282742"/>
                <wp:effectExtent l="0" t="0" r="0" b="3175"/>
                <wp:wrapNone/>
                <wp:docPr id="1094702692"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12CECE51" w14:textId="1D90328A" w:rsidR="00986E00" w:rsidRPr="00976FCA" w:rsidRDefault="00986E00" w:rsidP="00986E00">
                            <w:pPr>
                              <w:rPr>
                                <w:b/>
                                <w:bCs/>
                              </w:rPr>
                            </w:pPr>
                            <w:r w:rsidRPr="00976FCA">
                              <w:rPr>
                                <w:b/>
                                <w:bCs/>
                              </w:rPr>
                              <w:t>(</w:t>
                            </w:r>
                            <w:r>
                              <w:rPr>
                                <w:b/>
                                <w:bCs/>
                              </w:rPr>
                              <w:t>c</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EBA5" id="_x0000_s1030" type="#_x0000_t202" style="position:absolute;left:0;text-align:left;margin-left:259.7pt;margin-top:11pt;width:33.15pt;height:2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bA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" fillcolor="white [3201]" stroked="f" strokeweight=".5pt">
                <v:textbox>
                  <w:txbxContent>
                    <w:p w14:paraId="12CECE51" w14:textId="1D90328A" w:rsidR="00986E00" w:rsidRPr="00976FCA" w:rsidRDefault="00986E00" w:rsidP="00986E00">
                      <w:pPr>
                        <w:rPr>
                          <w:b/>
                          <w:bCs/>
                        </w:rPr>
                      </w:pPr>
                      <w:r w:rsidRPr="00976FCA">
                        <w:rPr>
                          <w:b/>
                          <w:bCs/>
                        </w:rPr>
                        <w:t>(</w:t>
                      </w:r>
                      <w:r>
                        <w:rPr>
                          <w:b/>
                          <w:bCs/>
                        </w:rPr>
                        <w:t>c</w:t>
                      </w:r>
                      <w:r w:rsidRPr="00976FCA">
                        <w:rPr>
                          <w:b/>
                          <w:bCs/>
                        </w:rPr>
                        <w:t>)</w:t>
                      </w:r>
                    </w:p>
                  </w:txbxContent>
                </v:textbox>
                <w10:wrap anchorx="margin"/>
              </v:shape>
            </w:pict>
          </mc:Fallback>
        </mc:AlternateContent>
      </w:r>
      <w:r w:rsidRPr="002D2AB4">
        <w:rPr>
          <w:rFonts w:ascii="Arial" w:hAnsi="Arial" w:cs="Arial"/>
          <w:noProof/>
          <w:lang w:val="pt-BR"/>
        </w:rPr>
        <mc:AlternateContent>
          <mc:Choice Requires="wps">
            <w:drawing>
              <wp:anchor distT="0" distB="0" distL="114300" distR="114300" simplePos="0" relativeHeight="251671552" behindDoc="0" locked="0" layoutInCell="1" allowOverlap="1" wp14:anchorId="393208E0" wp14:editId="7B888C0D">
                <wp:simplePos x="0" y="0"/>
                <wp:positionH relativeFrom="margin">
                  <wp:posOffset>1507490</wp:posOffset>
                </wp:positionH>
                <wp:positionV relativeFrom="paragraph">
                  <wp:posOffset>101600</wp:posOffset>
                </wp:positionV>
                <wp:extent cx="421105" cy="282742"/>
                <wp:effectExtent l="0" t="0" r="0" b="3175"/>
                <wp:wrapNone/>
                <wp:docPr id="1564870033"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3238281D" w14:textId="0F3EEDD5" w:rsidR="00986E00" w:rsidRPr="00976FCA" w:rsidRDefault="00986E00" w:rsidP="00986E00">
                            <w:pPr>
                              <w:rPr>
                                <w:b/>
                                <w:bCs/>
                              </w:rPr>
                            </w:pPr>
                            <w:r w:rsidRPr="00976FCA">
                              <w:rPr>
                                <w:b/>
                                <w:bCs/>
                              </w:rPr>
                              <w:t>(</w:t>
                            </w:r>
                            <w:r>
                              <w:rPr>
                                <w:b/>
                                <w:bCs/>
                              </w:rPr>
                              <w:t>b</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08E0" id="_x0000_s1031" type="#_x0000_t202" style="position:absolute;left:0;text-align:left;margin-left:118.7pt;margin-top:8pt;width:33.15pt;height:2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kV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" fillcolor="white [3201]" stroked="f" strokeweight=".5pt">
                <v:textbox>
                  <w:txbxContent>
                    <w:p w14:paraId="3238281D" w14:textId="0F3EEDD5" w:rsidR="00986E00" w:rsidRPr="00976FCA" w:rsidRDefault="00986E00" w:rsidP="00986E00">
                      <w:pPr>
                        <w:rPr>
                          <w:b/>
                          <w:bCs/>
                        </w:rPr>
                      </w:pPr>
                      <w:r w:rsidRPr="00976FCA">
                        <w:rPr>
                          <w:b/>
                          <w:bCs/>
                        </w:rPr>
                        <w:t>(</w:t>
                      </w:r>
                      <w:r>
                        <w:rPr>
                          <w:b/>
                          <w:bCs/>
                        </w:rPr>
                        <w:t>b</w:t>
                      </w:r>
                      <w:r w:rsidRPr="00976FCA">
                        <w:rPr>
                          <w:b/>
                          <w:bCs/>
                        </w:rPr>
                        <w:t>)</w:t>
                      </w:r>
                    </w:p>
                  </w:txbxContent>
                </v:textbox>
                <w10:wrap anchorx="margin"/>
              </v:shape>
            </w:pict>
          </mc:Fallback>
        </mc:AlternateContent>
      </w:r>
      <w:r w:rsidR="00976FCA" w:rsidRPr="002D2AB4">
        <w:rPr>
          <w:rFonts w:ascii="Arial" w:hAnsi="Arial" w:cs="Arial"/>
          <w:noProof/>
          <w:lang w:val="pt-BR"/>
        </w:rPr>
        <mc:AlternateContent>
          <mc:Choice Requires="wps">
            <w:drawing>
              <wp:anchor distT="0" distB="0" distL="114300" distR="114300" simplePos="0" relativeHeight="251669504" behindDoc="0" locked="0" layoutInCell="1" allowOverlap="1" wp14:anchorId="1399A0C0" wp14:editId="4274211B">
                <wp:simplePos x="0" y="0"/>
                <wp:positionH relativeFrom="margin">
                  <wp:align>left</wp:align>
                </wp:positionH>
                <wp:positionV relativeFrom="paragraph">
                  <wp:posOffset>100230</wp:posOffset>
                </wp:positionV>
                <wp:extent cx="421105" cy="282742"/>
                <wp:effectExtent l="0" t="0" r="0" b="3175"/>
                <wp:wrapNone/>
                <wp:docPr id="1388617351"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61084FA1" w14:textId="77777777" w:rsidR="00976FCA" w:rsidRPr="00976FCA" w:rsidRDefault="00976FCA" w:rsidP="00976FCA">
                            <w:pPr>
                              <w:rPr>
                                <w:b/>
                                <w:bCs/>
                              </w:rPr>
                            </w:pPr>
                            <w:r w:rsidRPr="00976FC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A0C0" id="_x0000_s1032" type="#_x0000_t202" style="position:absolute;left:0;text-align:left;margin-left:0;margin-top:7.9pt;width:33.15pt;height:22.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" fillcolor="white [3201]" stroked="f" strokeweight=".5pt">
                <v:textbox>
                  <w:txbxContent>
                    <w:p w14:paraId="61084FA1" w14:textId="77777777" w:rsidR="00976FCA" w:rsidRPr="00976FCA" w:rsidRDefault="00976FCA" w:rsidP="00976FCA">
                      <w:pPr>
                        <w:rPr>
                          <w:b/>
                          <w:bCs/>
                        </w:rPr>
                      </w:pPr>
                      <w:r w:rsidRPr="00976FCA">
                        <w:rPr>
                          <w:b/>
                          <w:bCs/>
                        </w:rPr>
                        <w:t>(a)</w:t>
                      </w:r>
                    </w:p>
                  </w:txbxContent>
                </v:textbox>
                <w10:wrap anchorx="margin"/>
              </v:shape>
            </w:pict>
          </mc:Fallback>
        </mc:AlternateContent>
      </w:r>
      <w:r w:rsidR="000E091E" w:rsidRPr="002D2AB4">
        <w:rPr>
          <w:rFonts w:ascii="Arial" w:hAnsi="Arial" w:cs="Arial"/>
          <w:noProof/>
        </w:rPr>
        <w:drawing>
          <wp:inline distT="0" distB="0" distL="0" distR="0" wp14:anchorId="5B221BA8" wp14:editId="5944F031">
            <wp:extent cx="1587500" cy="1048809"/>
            <wp:effectExtent l="0" t="0" r="0" b="0"/>
            <wp:docPr id="1401683967" name="Imagem 14" descr="Tela de computador com imagem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83967" name="Imagem 14" descr="Tela de computador com imagem de jogo de vídeo game&#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8649" cy="1049568"/>
                    </a:xfrm>
                    <a:prstGeom prst="rect">
                      <a:avLst/>
                    </a:prstGeom>
                  </pic:spPr>
                </pic:pic>
              </a:graphicData>
            </a:graphic>
          </wp:inline>
        </w:drawing>
      </w:r>
      <w:r w:rsidR="000E091E" w:rsidRPr="002D2AB4">
        <w:rPr>
          <w:rFonts w:ascii="Arial" w:hAnsi="Arial" w:cs="Arial"/>
          <w:noProof/>
        </w:rPr>
        <w:drawing>
          <wp:inline distT="0" distB="0" distL="0" distR="0" wp14:anchorId="0A504D6D" wp14:editId="29591344">
            <wp:extent cx="1682433" cy="1345946"/>
            <wp:effectExtent l="0" t="0" r="0" b="0"/>
            <wp:docPr id="1708245595" name="Imagem 15" descr="Tela de computador com luz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45595" name="Imagem 15" descr="Tela de computador com luz azul&#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1351" cy="1353080"/>
                    </a:xfrm>
                    <a:prstGeom prst="rect">
                      <a:avLst/>
                    </a:prstGeom>
                  </pic:spPr>
                </pic:pic>
              </a:graphicData>
            </a:graphic>
          </wp:inline>
        </w:drawing>
      </w:r>
      <w:r w:rsidR="000E091E" w:rsidRPr="002D2AB4">
        <w:rPr>
          <w:rFonts w:ascii="Arial" w:hAnsi="Arial" w:cs="Arial"/>
          <w:noProof/>
        </w:rPr>
        <w:drawing>
          <wp:inline distT="0" distB="0" distL="0" distR="0" wp14:anchorId="74E1FFF7" wp14:editId="7E779EDA">
            <wp:extent cx="1765430" cy="1256987"/>
            <wp:effectExtent l="0" t="0" r="6350" b="635"/>
            <wp:docPr id="1658941224" name="Imagem 16" descr="Tela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1224" name="Imagem 16" descr="Tela de jogo de vídeo game&#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294" cy="1261162"/>
                    </a:xfrm>
                    <a:prstGeom prst="rect">
                      <a:avLst/>
                    </a:prstGeom>
                  </pic:spPr>
                </pic:pic>
              </a:graphicData>
            </a:graphic>
          </wp:inline>
        </w:drawing>
      </w:r>
    </w:p>
    <w:p w14:paraId="26C38236" w14:textId="77777777" w:rsidR="000E091E" w:rsidRPr="002D2AB4" w:rsidRDefault="000E091E" w:rsidP="00733F47">
      <w:pPr>
        <w:pStyle w:val="Body"/>
        <w:spacing w:after="0"/>
        <w:rPr>
          <w:rFonts w:ascii="Arial" w:hAnsi="Arial" w:cs="Arial"/>
        </w:rPr>
      </w:pPr>
    </w:p>
    <w:p w14:paraId="2AEACB32" w14:textId="3D21DB32" w:rsidR="000E091E" w:rsidRPr="002D2AB4" w:rsidRDefault="000E091E" w:rsidP="000E091E">
      <w:pPr>
        <w:pStyle w:val="Body"/>
        <w:spacing w:after="0"/>
        <w:rPr>
          <w:rFonts w:ascii="Arial" w:hAnsi="Arial" w:cs="Arial"/>
          <w:b/>
          <w:bCs/>
          <w:szCs w:val="22"/>
        </w:rPr>
      </w:pPr>
      <w:r w:rsidRPr="002D2AB4">
        <w:rPr>
          <w:rFonts w:ascii="Arial" w:hAnsi="Arial" w:cs="Arial"/>
          <w:b/>
          <w:bCs/>
          <w:szCs w:val="22"/>
        </w:rPr>
        <w:t xml:space="preserve">Fig. </w:t>
      </w:r>
      <w:r w:rsidR="00620BC9" w:rsidRPr="002D2AB4">
        <w:rPr>
          <w:rFonts w:ascii="Arial" w:hAnsi="Arial" w:cs="Arial"/>
          <w:b/>
          <w:bCs/>
          <w:szCs w:val="22"/>
        </w:rPr>
        <w:t>7</w:t>
      </w:r>
      <w:r w:rsidRPr="002D2AB4">
        <w:rPr>
          <w:rFonts w:ascii="Arial" w:hAnsi="Arial" w:cs="Arial"/>
          <w:b/>
          <w:bCs/>
          <w:szCs w:val="22"/>
        </w:rPr>
        <w:t xml:space="preserve">. </w:t>
      </w:r>
      <w:r w:rsidR="00CA2DDE" w:rsidRPr="002D2AB4">
        <w:rPr>
          <w:rFonts w:ascii="Arial" w:hAnsi="Arial" w:cs="Arial"/>
          <w:b/>
          <w:bCs/>
          <w:szCs w:val="22"/>
        </w:rPr>
        <w:t xml:space="preserve">AFM images of </w:t>
      </w:r>
      <w:proofErr w:type="spellStart"/>
      <w:r w:rsidR="00CA2DDE" w:rsidRPr="002D2AB4">
        <w:rPr>
          <w:rFonts w:ascii="Arial" w:hAnsi="Arial" w:cs="Arial"/>
          <w:b/>
          <w:bCs/>
          <w:szCs w:val="22"/>
        </w:rPr>
        <w:t>ulvan</w:t>
      </w:r>
      <w:proofErr w:type="spellEnd"/>
      <w:r w:rsidR="00CA2DDE" w:rsidRPr="002D2AB4">
        <w:rPr>
          <w:rFonts w:ascii="Arial" w:hAnsi="Arial" w:cs="Arial"/>
          <w:b/>
          <w:bCs/>
          <w:szCs w:val="22"/>
        </w:rPr>
        <w:t xml:space="preserve"> </w:t>
      </w:r>
      <w:proofErr w:type="spellStart"/>
      <w:r w:rsidR="00CA2DDE" w:rsidRPr="002D2AB4">
        <w:rPr>
          <w:rFonts w:ascii="Arial" w:hAnsi="Arial" w:cs="Arial"/>
          <w:b/>
          <w:bCs/>
          <w:szCs w:val="22"/>
        </w:rPr>
        <w:t>morphostructure</w:t>
      </w:r>
      <w:proofErr w:type="spellEnd"/>
      <w:r w:rsidR="00CA2DDE" w:rsidRPr="002D2AB4">
        <w:rPr>
          <w:rFonts w:ascii="Arial" w:hAnsi="Arial" w:cs="Arial"/>
          <w:b/>
          <w:bCs/>
          <w:szCs w:val="22"/>
        </w:rPr>
        <w:t xml:space="preserve"> and HSV-1 particles before and after treatment</w:t>
      </w:r>
      <w:r w:rsidR="00F340D5" w:rsidRPr="002D2AB4">
        <w:rPr>
          <w:rFonts w:ascii="Arial" w:hAnsi="Arial" w:cs="Arial"/>
          <w:b/>
          <w:bCs/>
          <w:szCs w:val="22"/>
        </w:rPr>
        <w:t>.</w:t>
      </w:r>
    </w:p>
    <w:p w14:paraId="13034FFF" w14:textId="1ED95BCB" w:rsidR="000E091E" w:rsidRPr="002D2AB4" w:rsidRDefault="00F340D5" w:rsidP="00E16C04">
      <w:pPr>
        <w:pStyle w:val="Body"/>
        <w:spacing w:after="0"/>
        <w:ind w:left="357"/>
        <w:rPr>
          <w:rFonts w:ascii="Arial" w:hAnsi="Arial" w:cs="Arial"/>
          <w:i/>
          <w:sz w:val="18"/>
        </w:rPr>
      </w:pPr>
      <w:r w:rsidRPr="002D2AB4">
        <w:rPr>
          <w:rFonts w:ascii="Arial" w:hAnsi="Arial" w:cs="Arial"/>
          <w:i/>
          <w:sz w:val="18"/>
        </w:rPr>
        <w:t>(</w:t>
      </w:r>
      <w:r w:rsidR="00CA2DDE" w:rsidRPr="002D2AB4">
        <w:rPr>
          <w:rFonts w:ascii="Arial" w:hAnsi="Arial" w:cs="Arial"/>
          <w:i/>
          <w:sz w:val="18"/>
        </w:rPr>
        <w:t xml:space="preserve">a) Topographic image of </w:t>
      </w:r>
      <w:proofErr w:type="spellStart"/>
      <w:r w:rsidR="00CA2DDE" w:rsidRPr="002D2AB4">
        <w:rPr>
          <w:rFonts w:ascii="Arial" w:hAnsi="Arial" w:cs="Arial"/>
          <w:i/>
          <w:sz w:val="18"/>
        </w:rPr>
        <w:t>ulvan</w:t>
      </w:r>
      <w:proofErr w:type="spellEnd"/>
      <w:r w:rsidR="00CA2DDE" w:rsidRPr="002D2AB4">
        <w:rPr>
          <w:rFonts w:ascii="Arial" w:hAnsi="Arial" w:cs="Arial"/>
          <w:i/>
          <w:sz w:val="18"/>
        </w:rPr>
        <w:t xml:space="preserve"> without the presence of virus; (b) image of control of HSV-1 particles without treatment; (c) image of HSV-1 after treatment with </w:t>
      </w:r>
      <w:proofErr w:type="spellStart"/>
      <w:r w:rsidR="00CA2DDE" w:rsidRPr="002D2AB4">
        <w:rPr>
          <w:rFonts w:ascii="Arial" w:hAnsi="Arial" w:cs="Arial"/>
          <w:i/>
          <w:sz w:val="18"/>
        </w:rPr>
        <w:t>ulvan</w:t>
      </w:r>
      <w:proofErr w:type="spellEnd"/>
      <w:r w:rsidRPr="002D2AB4">
        <w:rPr>
          <w:rFonts w:ascii="Arial" w:hAnsi="Arial" w:cs="Arial"/>
          <w:i/>
          <w:sz w:val="18"/>
        </w:rPr>
        <w:t>.</w:t>
      </w:r>
    </w:p>
    <w:p w14:paraId="43CDEDF1" w14:textId="125D379A" w:rsidR="00DC564B" w:rsidRPr="002D2AB4" w:rsidRDefault="00DC564B" w:rsidP="00E16C04">
      <w:pPr>
        <w:pStyle w:val="Body"/>
        <w:spacing w:after="0"/>
        <w:ind w:left="357"/>
        <w:rPr>
          <w:rFonts w:ascii="Arial" w:hAnsi="Arial" w:cs="Arial"/>
          <w:i/>
          <w:sz w:val="18"/>
        </w:rPr>
      </w:pPr>
    </w:p>
    <w:p w14:paraId="514D7B43" w14:textId="65450547" w:rsidR="000E5451" w:rsidRPr="002D2AB4" w:rsidRDefault="00440646" w:rsidP="00440646">
      <w:pPr>
        <w:pStyle w:val="Body"/>
        <w:rPr>
          <w:rFonts w:ascii="Arial" w:hAnsi="Arial" w:cs="Arial"/>
          <w:iCs/>
        </w:rPr>
      </w:pPr>
      <w:r w:rsidRPr="002D2AB4">
        <w:rPr>
          <w:rFonts w:ascii="Arial" w:hAnsi="Arial" w:cs="Arial"/>
          <w:iCs/>
        </w:rPr>
        <w:lastRenderedPageBreak/>
        <w:t>Results from previous studies on HSV-1 morphology demonstrated viral particles with sizes ranging from 127 to 150 nm (Wu et al., 2011) and 160 nm (</w:t>
      </w:r>
      <w:proofErr w:type="spellStart"/>
      <w:r w:rsidRPr="002D2AB4">
        <w:rPr>
          <w:rFonts w:ascii="Arial" w:hAnsi="Arial" w:cs="Arial"/>
          <w:iCs/>
        </w:rPr>
        <w:t>Kämmer</w:t>
      </w:r>
      <w:proofErr w:type="spellEnd"/>
      <w:r w:rsidRPr="002D2AB4">
        <w:rPr>
          <w:rFonts w:ascii="Arial" w:hAnsi="Arial" w:cs="Arial"/>
          <w:iCs/>
        </w:rPr>
        <w:t xml:space="preserve"> et al., 2016), values ​​that correspond to the size of intact virus without any treatment. The reduction in the size of HSV-1 presented in this study suggests that </w:t>
      </w:r>
      <w:proofErr w:type="spellStart"/>
      <w:r w:rsidRPr="002D2AB4">
        <w:rPr>
          <w:rFonts w:ascii="Arial" w:hAnsi="Arial" w:cs="Arial"/>
          <w:iCs/>
        </w:rPr>
        <w:t>ulvan</w:t>
      </w:r>
      <w:proofErr w:type="spellEnd"/>
      <w:r w:rsidRPr="002D2AB4">
        <w:rPr>
          <w:rFonts w:ascii="Arial" w:hAnsi="Arial" w:cs="Arial"/>
          <w:iCs/>
        </w:rPr>
        <w:t xml:space="preserve"> can directly modify the viral structure and, eventually, inhibit its ability to infect. According to some evidence, sulfated polysaccharides from marine algae probably block viral infection by inhibiting one or more stages of the virus multiplication cycle. They may interfere with the adsorption process, either by interacting with virions or by interacting with virus receptors in host cells, with specific mechanisms dependent on the polysaccharide structure (Wang et al. 2012; Wei et al. 2022). Furthermore, the structure, molecular weight and degree of sulfation of </w:t>
      </w:r>
      <w:proofErr w:type="spellStart"/>
      <w:r w:rsidRPr="002D2AB4">
        <w:rPr>
          <w:rFonts w:ascii="Arial" w:hAnsi="Arial" w:cs="Arial"/>
          <w:iCs/>
        </w:rPr>
        <w:t>ulvan</w:t>
      </w:r>
      <w:proofErr w:type="spellEnd"/>
      <w:r w:rsidRPr="002D2AB4">
        <w:rPr>
          <w:rFonts w:ascii="Arial" w:hAnsi="Arial" w:cs="Arial"/>
          <w:iCs/>
        </w:rPr>
        <w:t xml:space="preserve"> are significant factors that influence its antiviral activity. These factors can affect the way the polysaccharide interacts with both virions and viral receptors present in host cells (</w:t>
      </w:r>
      <w:r w:rsidR="00C911A6" w:rsidRPr="002D2AB4">
        <w:rPr>
          <w:rFonts w:ascii="Arial" w:hAnsi="Arial" w:cs="Arial"/>
          <w:iCs/>
        </w:rPr>
        <w:t>Chiu</w:t>
      </w:r>
      <w:r w:rsidRPr="002D2AB4">
        <w:rPr>
          <w:rFonts w:ascii="Arial" w:hAnsi="Arial" w:cs="Arial"/>
          <w:iCs/>
        </w:rPr>
        <w:t xml:space="preserve"> et al. 2011; Chi et al. (2020a); Shefer et al. 2021; Shefer et al., 2022). Furthermore, due to its structural similarity to mammalian glycosaminoglycans (GAGs), together with its low toxicity, </w:t>
      </w:r>
      <w:proofErr w:type="spellStart"/>
      <w:r w:rsidRPr="002D2AB4">
        <w:rPr>
          <w:rFonts w:ascii="Arial" w:hAnsi="Arial" w:cs="Arial"/>
          <w:iCs/>
        </w:rPr>
        <w:t>ulvan</w:t>
      </w:r>
      <w:proofErr w:type="spellEnd"/>
      <w:r w:rsidRPr="002D2AB4">
        <w:rPr>
          <w:rFonts w:ascii="Arial" w:hAnsi="Arial" w:cs="Arial"/>
          <w:iCs/>
        </w:rPr>
        <w:t xml:space="preserve"> could be useful in the topical treatment of lesions caused by HSV-1, preventing viral proliferation in tissues (Sulastri et al., 2021). It can also be used as an adjuvant in antiviral therapies, alone or in combination with other agents.</w:t>
      </w:r>
    </w:p>
    <w:p w14:paraId="08E85355" w14:textId="41AEDC8E" w:rsidR="006566C1" w:rsidRPr="002D2AB4" w:rsidRDefault="006566C1" w:rsidP="006566C1">
      <w:pPr>
        <w:pStyle w:val="Body"/>
        <w:spacing w:after="0"/>
        <w:rPr>
          <w:rFonts w:ascii="Arial" w:hAnsi="Arial" w:cs="Arial"/>
          <w:b/>
          <w:iCs/>
          <w:sz w:val="22"/>
          <w:szCs w:val="22"/>
        </w:rPr>
      </w:pPr>
      <w:r w:rsidRPr="002D2AB4">
        <w:rPr>
          <w:rFonts w:ascii="Arial" w:hAnsi="Arial" w:cs="Arial"/>
          <w:b/>
          <w:iCs/>
          <w:sz w:val="22"/>
          <w:szCs w:val="22"/>
        </w:rPr>
        <w:t>4. CONCLUSION</w:t>
      </w:r>
    </w:p>
    <w:p w14:paraId="09CFA35C" w14:textId="77777777" w:rsidR="006566C1" w:rsidRPr="002D2AB4" w:rsidRDefault="006566C1" w:rsidP="006566C1">
      <w:pPr>
        <w:pStyle w:val="Body"/>
        <w:spacing w:after="0"/>
        <w:rPr>
          <w:rFonts w:ascii="Arial" w:hAnsi="Arial" w:cs="Arial"/>
          <w:iCs/>
        </w:rPr>
      </w:pPr>
    </w:p>
    <w:p w14:paraId="446D015E" w14:textId="66F53678" w:rsidR="009E6418" w:rsidRPr="002D2AB4" w:rsidRDefault="00440646" w:rsidP="006566C1">
      <w:pPr>
        <w:pStyle w:val="Body"/>
        <w:spacing w:after="0"/>
        <w:rPr>
          <w:rFonts w:ascii="Arial" w:hAnsi="Arial" w:cs="Arial"/>
          <w:iCs/>
        </w:rPr>
      </w:pPr>
      <w:r w:rsidRPr="002D2AB4">
        <w:rPr>
          <w:rFonts w:ascii="Arial" w:hAnsi="Arial" w:cs="Arial"/>
          <w:iCs/>
        </w:rPr>
        <w:t xml:space="preserve">Ulvan extracted from the macroalgae </w:t>
      </w:r>
      <w:r w:rsidRPr="002D2AB4">
        <w:rPr>
          <w:rFonts w:ascii="Arial" w:hAnsi="Arial" w:cs="Arial"/>
          <w:i/>
        </w:rPr>
        <w:t xml:space="preserve">Ulva </w:t>
      </w:r>
      <w:proofErr w:type="spellStart"/>
      <w:r w:rsidRPr="002D2AB4">
        <w:rPr>
          <w:rFonts w:ascii="Arial" w:hAnsi="Arial" w:cs="Arial"/>
          <w:i/>
        </w:rPr>
        <w:t>lactuca</w:t>
      </w:r>
      <w:proofErr w:type="spellEnd"/>
      <w:r w:rsidRPr="002D2AB4">
        <w:rPr>
          <w:rFonts w:ascii="Arial" w:hAnsi="Arial" w:cs="Arial"/>
          <w:iCs/>
        </w:rPr>
        <w:t xml:space="preserve"> showed significant antioxidant activity against ABTS radicals. The compound did not show antibacterial activity against the strains tested (</w:t>
      </w:r>
      <w:r w:rsidRPr="002D2AB4">
        <w:rPr>
          <w:rFonts w:ascii="Arial" w:hAnsi="Arial" w:cs="Arial"/>
          <w:i/>
        </w:rPr>
        <w:t>Staphylococcus aureus</w:t>
      </w:r>
      <w:r w:rsidRPr="002D2AB4">
        <w:rPr>
          <w:rFonts w:ascii="Arial" w:hAnsi="Arial" w:cs="Arial"/>
          <w:iCs/>
        </w:rPr>
        <w:t xml:space="preserve">, </w:t>
      </w:r>
      <w:r w:rsidRPr="002D2AB4">
        <w:rPr>
          <w:rFonts w:ascii="Arial" w:hAnsi="Arial" w:cs="Arial"/>
          <w:i/>
        </w:rPr>
        <w:t>Enterococcus faecalis</w:t>
      </w:r>
      <w:r w:rsidRPr="002D2AB4">
        <w:rPr>
          <w:rFonts w:ascii="Arial" w:hAnsi="Arial" w:cs="Arial"/>
          <w:iCs/>
        </w:rPr>
        <w:t xml:space="preserve">, </w:t>
      </w:r>
      <w:r w:rsidRPr="002D2AB4">
        <w:rPr>
          <w:rFonts w:ascii="Arial" w:hAnsi="Arial" w:cs="Arial"/>
          <w:i/>
        </w:rPr>
        <w:t>Pseudomonas aeruginosa</w:t>
      </w:r>
      <w:r w:rsidRPr="002D2AB4">
        <w:rPr>
          <w:rFonts w:ascii="Arial" w:hAnsi="Arial" w:cs="Arial"/>
          <w:iCs/>
        </w:rPr>
        <w:t xml:space="preserve"> and </w:t>
      </w:r>
      <w:r w:rsidRPr="002D2AB4">
        <w:rPr>
          <w:rFonts w:ascii="Arial" w:hAnsi="Arial" w:cs="Arial"/>
          <w:i/>
        </w:rPr>
        <w:t>Escherichia coli</w:t>
      </w:r>
      <w:r w:rsidRPr="002D2AB4">
        <w:rPr>
          <w:rFonts w:ascii="Arial" w:hAnsi="Arial" w:cs="Arial"/>
          <w:iCs/>
        </w:rPr>
        <w:t xml:space="preserve">). However, it showed anti-HSV-1 activity with low toxicity to VERO cells. AFM analysis demonstrated a possible direct action of </w:t>
      </w:r>
      <w:proofErr w:type="spellStart"/>
      <w:r w:rsidRPr="002D2AB4">
        <w:rPr>
          <w:rFonts w:ascii="Arial" w:hAnsi="Arial" w:cs="Arial"/>
          <w:iCs/>
        </w:rPr>
        <w:t>ulvan</w:t>
      </w:r>
      <w:proofErr w:type="spellEnd"/>
      <w:r w:rsidRPr="002D2AB4">
        <w:rPr>
          <w:rFonts w:ascii="Arial" w:hAnsi="Arial" w:cs="Arial"/>
          <w:iCs/>
        </w:rPr>
        <w:t xml:space="preserve"> on the viral envelope of HSV-1, with a decrease in the average particle size after treatment with the polysaccharide. Thus, </w:t>
      </w:r>
      <w:proofErr w:type="spellStart"/>
      <w:r w:rsidRPr="002D2AB4">
        <w:rPr>
          <w:rFonts w:ascii="Arial" w:hAnsi="Arial" w:cs="Arial"/>
          <w:iCs/>
        </w:rPr>
        <w:t>ulvan</w:t>
      </w:r>
      <w:proofErr w:type="spellEnd"/>
      <w:r w:rsidRPr="002D2AB4">
        <w:rPr>
          <w:rFonts w:ascii="Arial" w:hAnsi="Arial" w:cs="Arial"/>
          <w:iCs/>
        </w:rPr>
        <w:t xml:space="preserve"> can be considered a potentially valuable ingredient for the development of biotechnological products. It may be a promising alternative for the treatment of HSV-1 and an option in cases of viral resistance to conventional treatments or as an adjuvant treatment. We also suggest that additional studies be performed to understand the molecular mechanisms involved in the interaction between </w:t>
      </w:r>
      <w:proofErr w:type="spellStart"/>
      <w:r w:rsidRPr="002D2AB4">
        <w:rPr>
          <w:rFonts w:ascii="Arial" w:hAnsi="Arial" w:cs="Arial"/>
          <w:iCs/>
        </w:rPr>
        <w:t>ulvan</w:t>
      </w:r>
      <w:proofErr w:type="spellEnd"/>
      <w:r w:rsidRPr="002D2AB4">
        <w:rPr>
          <w:rFonts w:ascii="Arial" w:hAnsi="Arial" w:cs="Arial"/>
          <w:iCs/>
        </w:rPr>
        <w:t xml:space="preserve"> and viruses and to explore its potential therapeutic applications.</w:t>
      </w:r>
    </w:p>
    <w:p w14:paraId="2778AAB9" w14:textId="77777777" w:rsidR="00440646" w:rsidRPr="002D2AB4" w:rsidRDefault="00440646" w:rsidP="006566C1">
      <w:pPr>
        <w:pStyle w:val="Body"/>
        <w:spacing w:after="0"/>
        <w:rPr>
          <w:rFonts w:ascii="Arial" w:hAnsi="Arial" w:cs="Arial"/>
          <w:iCs/>
        </w:rPr>
      </w:pPr>
    </w:p>
    <w:p w14:paraId="4ED4E701" w14:textId="77777777" w:rsidR="009E6418" w:rsidRPr="002D2AB4" w:rsidRDefault="009E6418" w:rsidP="009E6418">
      <w:pPr>
        <w:pStyle w:val="ReferHead"/>
        <w:spacing w:after="0"/>
        <w:jc w:val="both"/>
        <w:rPr>
          <w:rFonts w:ascii="Arial" w:hAnsi="Arial" w:cs="Arial"/>
          <w:b w:val="0"/>
          <w:caps w:val="0"/>
          <w:sz w:val="20"/>
        </w:rPr>
      </w:pPr>
    </w:p>
    <w:p w14:paraId="1429D928" w14:textId="3F09E110" w:rsidR="009E6418" w:rsidRPr="0037619D" w:rsidRDefault="00C34D1A" w:rsidP="006566C1">
      <w:pPr>
        <w:pStyle w:val="Body"/>
        <w:spacing w:after="0"/>
        <w:rPr>
          <w:rFonts w:ascii="Arial" w:hAnsi="Arial" w:cs="Arial"/>
          <w:b/>
          <w:bCs/>
          <w:iCs/>
          <w:sz w:val="22"/>
          <w:szCs w:val="22"/>
        </w:rPr>
      </w:pPr>
      <w:r w:rsidRPr="0037619D">
        <w:rPr>
          <w:rFonts w:ascii="Arial" w:hAnsi="Arial" w:cs="Arial"/>
          <w:b/>
          <w:bCs/>
          <w:iCs/>
          <w:sz w:val="22"/>
          <w:szCs w:val="22"/>
        </w:rPr>
        <w:t>REFERENCES</w:t>
      </w:r>
    </w:p>
    <w:p w14:paraId="6993DED7" w14:textId="77777777" w:rsidR="00C34D1A" w:rsidRPr="002D2AB4" w:rsidRDefault="00C34D1A" w:rsidP="006566C1">
      <w:pPr>
        <w:pStyle w:val="Body"/>
        <w:spacing w:after="0"/>
        <w:rPr>
          <w:rFonts w:ascii="Arial" w:hAnsi="Arial" w:cs="Arial"/>
          <w:iCs/>
        </w:rPr>
      </w:pPr>
    </w:p>
    <w:p w14:paraId="3034405B" w14:textId="3EE665B4" w:rsidR="00DD2ED7" w:rsidRDefault="005473D6" w:rsidP="005473D6">
      <w:pPr>
        <w:pStyle w:val="Body"/>
        <w:spacing w:after="0"/>
        <w:jc w:val="left"/>
        <w:rPr>
          <w:rFonts w:ascii="Arial" w:hAnsi="Arial" w:cs="Arial"/>
          <w:iCs/>
        </w:rPr>
      </w:pPr>
      <w:r w:rsidRPr="002D2AB4">
        <w:rPr>
          <w:rFonts w:ascii="Arial" w:hAnsi="Arial" w:cs="Arial"/>
          <w:iCs/>
        </w:rPr>
        <w:t>[1] Pliego-Cortés</w:t>
      </w:r>
      <w:r w:rsidR="00DD2ED7">
        <w:rPr>
          <w:rFonts w:ascii="Arial" w:hAnsi="Arial" w:cs="Arial"/>
          <w:iCs/>
        </w:rPr>
        <w:t>,</w:t>
      </w:r>
      <w:r w:rsidRPr="002D2AB4">
        <w:rPr>
          <w:rFonts w:ascii="Arial" w:hAnsi="Arial" w:cs="Arial"/>
          <w:iCs/>
        </w:rPr>
        <w:t xml:space="preserve"> H</w:t>
      </w:r>
      <w:r w:rsidR="00DD2ED7">
        <w:rPr>
          <w:rFonts w:ascii="Arial" w:hAnsi="Arial" w:cs="Arial"/>
          <w:iCs/>
        </w:rPr>
        <w:t>.,</w:t>
      </w:r>
      <w:r w:rsidRPr="002D2AB4">
        <w:rPr>
          <w:rFonts w:ascii="Arial" w:hAnsi="Arial" w:cs="Arial"/>
          <w:iCs/>
        </w:rPr>
        <w:t xml:space="preserve"> Hardouin</w:t>
      </w:r>
      <w:r w:rsidR="00DD2ED7">
        <w:rPr>
          <w:rFonts w:ascii="Arial" w:hAnsi="Arial" w:cs="Arial"/>
          <w:iCs/>
        </w:rPr>
        <w:t>,</w:t>
      </w:r>
      <w:r w:rsidRPr="002D2AB4">
        <w:rPr>
          <w:rFonts w:ascii="Arial" w:hAnsi="Arial" w:cs="Arial"/>
          <w:iCs/>
        </w:rPr>
        <w:t xml:space="preserve"> K</w:t>
      </w:r>
      <w:r w:rsidR="00DD2ED7">
        <w:rPr>
          <w:rFonts w:ascii="Arial" w:hAnsi="Arial" w:cs="Arial"/>
          <w:iCs/>
        </w:rPr>
        <w:t>.</w:t>
      </w:r>
      <w:r w:rsidRPr="002D2AB4">
        <w:rPr>
          <w:rFonts w:ascii="Arial" w:hAnsi="Arial" w:cs="Arial"/>
          <w:iCs/>
        </w:rPr>
        <w:t xml:space="preserve">, </w:t>
      </w:r>
      <w:proofErr w:type="spellStart"/>
      <w:r w:rsidRPr="002D2AB4">
        <w:rPr>
          <w:rFonts w:ascii="Arial" w:hAnsi="Arial" w:cs="Arial"/>
          <w:iCs/>
        </w:rPr>
        <w:t>Bedoux</w:t>
      </w:r>
      <w:proofErr w:type="spellEnd"/>
      <w:r w:rsidR="00DD2ED7">
        <w:rPr>
          <w:rFonts w:ascii="Arial" w:hAnsi="Arial" w:cs="Arial"/>
          <w:iCs/>
        </w:rPr>
        <w:t>,</w:t>
      </w:r>
      <w:r w:rsidRPr="002D2AB4">
        <w:rPr>
          <w:rFonts w:ascii="Arial" w:hAnsi="Arial" w:cs="Arial"/>
          <w:iCs/>
        </w:rPr>
        <w:t xml:space="preserve"> G</w:t>
      </w:r>
      <w:r w:rsidR="00DD2ED7">
        <w:rPr>
          <w:rFonts w:ascii="Arial" w:hAnsi="Arial" w:cs="Arial"/>
          <w:iCs/>
        </w:rPr>
        <w:t>.</w:t>
      </w:r>
      <w:r w:rsidRPr="002D2AB4">
        <w:rPr>
          <w:rFonts w:ascii="Arial" w:hAnsi="Arial" w:cs="Arial"/>
          <w:iCs/>
        </w:rPr>
        <w:t>, Marty</w:t>
      </w:r>
      <w:r w:rsidR="00DD2ED7">
        <w:rPr>
          <w:rFonts w:ascii="Arial" w:hAnsi="Arial" w:cs="Arial"/>
          <w:iCs/>
        </w:rPr>
        <w:t>,</w:t>
      </w:r>
      <w:r w:rsidRPr="002D2AB4">
        <w:rPr>
          <w:rFonts w:ascii="Arial" w:hAnsi="Arial" w:cs="Arial"/>
          <w:iCs/>
        </w:rPr>
        <w:t xml:space="preserve"> C</w:t>
      </w:r>
      <w:r w:rsidR="00DD2ED7">
        <w:rPr>
          <w:rFonts w:ascii="Arial" w:hAnsi="Arial" w:cs="Arial"/>
          <w:iCs/>
        </w:rPr>
        <w:t>.</w:t>
      </w:r>
      <w:r w:rsidRPr="002D2AB4">
        <w:rPr>
          <w:rFonts w:ascii="Arial" w:hAnsi="Arial" w:cs="Arial"/>
          <w:iCs/>
        </w:rPr>
        <w:t xml:space="preserve">, </w:t>
      </w:r>
      <w:proofErr w:type="spellStart"/>
      <w:r w:rsidRPr="002D2AB4">
        <w:rPr>
          <w:rFonts w:ascii="Arial" w:hAnsi="Arial" w:cs="Arial"/>
          <w:iCs/>
        </w:rPr>
        <w:t>Cérantola</w:t>
      </w:r>
      <w:proofErr w:type="spellEnd"/>
      <w:r w:rsidR="00DD2ED7">
        <w:rPr>
          <w:rFonts w:ascii="Arial" w:hAnsi="Arial" w:cs="Arial"/>
          <w:iCs/>
        </w:rPr>
        <w:t>,</w:t>
      </w:r>
      <w:r w:rsidRPr="002D2AB4">
        <w:rPr>
          <w:rFonts w:ascii="Arial" w:hAnsi="Arial" w:cs="Arial"/>
          <w:iCs/>
        </w:rPr>
        <w:t xml:space="preserve"> S</w:t>
      </w:r>
      <w:r w:rsidR="00DD2ED7">
        <w:rPr>
          <w:rFonts w:ascii="Arial" w:hAnsi="Arial" w:cs="Arial"/>
          <w:iCs/>
        </w:rPr>
        <w:t>.</w:t>
      </w:r>
      <w:r w:rsidRPr="002D2AB4">
        <w:rPr>
          <w:rFonts w:ascii="Arial" w:hAnsi="Arial" w:cs="Arial"/>
          <w:iCs/>
        </w:rPr>
        <w:t xml:space="preserve">, </w:t>
      </w:r>
      <w:proofErr w:type="spellStart"/>
      <w:r w:rsidRPr="002D2AB4">
        <w:rPr>
          <w:rFonts w:ascii="Arial" w:hAnsi="Arial" w:cs="Arial"/>
          <w:iCs/>
        </w:rPr>
        <w:t>Freile</w:t>
      </w:r>
      <w:proofErr w:type="spellEnd"/>
      <w:r w:rsidRPr="002D2AB4">
        <w:rPr>
          <w:rFonts w:ascii="Arial" w:hAnsi="Arial" w:cs="Arial"/>
          <w:iCs/>
        </w:rPr>
        <w:t>-Pelegrín</w:t>
      </w:r>
      <w:r w:rsidR="00DD2ED7">
        <w:rPr>
          <w:rFonts w:ascii="Arial" w:hAnsi="Arial" w:cs="Arial"/>
          <w:iCs/>
        </w:rPr>
        <w:t>,</w:t>
      </w:r>
      <w:r w:rsidRPr="002D2AB4">
        <w:rPr>
          <w:rFonts w:ascii="Arial" w:hAnsi="Arial" w:cs="Arial"/>
          <w:iCs/>
        </w:rPr>
        <w:t xml:space="preserve"> Y</w:t>
      </w:r>
      <w:r w:rsidR="00DD2ED7">
        <w:rPr>
          <w:rFonts w:ascii="Arial" w:hAnsi="Arial" w:cs="Arial"/>
          <w:iCs/>
        </w:rPr>
        <w:t>.</w:t>
      </w:r>
      <w:r w:rsidRPr="002D2AB4">
        <w:rPr>
          <w:rFonts w:ascii="Arial" w:hAnsi="Arial" w:cs="Arial"/>
          <w:iCs/>
        </w:rPr>
        <w:t xml:space="preserve">, </w:t>
      </w:r>
      <w:r w:rsidR="00DD2ED7">
        <w:rPr>
          <w:rFonts w:ascii="Arial" w:hAnsi="Arial" w:cs="Arial"/>
          <w:iCs/>
        </w:rPr>
        <w:t>et al.</w:t>
      </w:r>
      <w:r w:rsidRPr="002D2AB4">
        <w:rPr>
          <w:rFonts w:ascii="Arial" w:hAnsi="Arial" w:cs="Arial"/>
          <w:iCs/>
        </w:rPr>
        <w:t xml:space="preserve"> (2022)</w:t>
      </w:r>
      <w:r w:rsidR="00DD2ED7">
        <w:rPr>
          <w:rFonts w:ascii="Arial" w:hAnsi="Arial" w:cs="Arial"/>
          <w:iCs/>
        </w:rPr>
        <w:t>.</w:t>
      </w:r>
      <w:r w:rsidRPr="002D2AB4">
        <w:rPr>
          <w:rFonts w:ascii="Arial" w:hAnsi="Arial" w:cs="Arial"/>
          <w:iCs/>
        </w:rPr>
        <w:t xml:space="preserve"> Sulfated Polysaccharides from Seaweed Strandings as Renewable Source for Potential Antivirals against Herpes simplex Virus 1. </w:t>
      </w:r>
      <w:r w:rsidRPr="00F67907">
        <w:rPr>
          <w:rFonts w:ascii="Arial" w:hAnsi="Arial" w:cs="Arial"/>
          <w:i/>
        </w:rPr>
        <w:t>Mar Drugs</w:t>
      </w:r>
      <w:r w:rsidR="00B0264D">
        <w:rPr>
          <w:rFonts w:ascii="Arial" w:hAnsi="Arial" w:cs="Arial"/>
          <w:iCs/>
        </w:rPr>
        <w:t>,</w:t>
      </w:r>
      <w:r w:rsidR="00DD2ED7">
        <w:rPr>
          <w:rFonts w:ascii="Arial" w:hAnsi="Arial" w:cs="Arial"/>
          <w:iCs/>
        </w:rPr>
        <w:t xml:space="preserve"> 20(02), 116. </w:t>
      </w:r>
      <w:hyperlink r:id="rId26" w:history="1">
        <w:r w:rsidR="00DD2ED7" w:rsidRPr="00217D80">
          <w:rPr>
            <w:rStyle w:val="Hyperlink"/>
            <w:rFonts w:ascii="Arial" w:hAnsi="Arial" w:cs="Arial"/>
            <w:iCs/>
          </w:rPr>
          <w:t>http://dx.doi.org/10.3390/md20020116</w:t>
        </w:r>
      </w:hyperlink>
    </w:p>
    <w:p w14:paraId="605398D3" w14:textId="77777777" w:rsidR="005473D6" w:rsidRPr="002D2AB4" w:rsidRDefault="005473D6" w:rsidP="005473D6">
      <w:pPr>
        <w:pStyle w:val="Body"/>
        <w:spacing w:after="0"/>
        <w:jc w:val="left"/>
        <w:rPr>
          <w:rFonts w:ascii="Arial" w:hAnsi="Arial" w:cs="Arial"/>
          <w:iCs/>
        </w:rPr>
      </w:pPr>
    </w:p>
    <w:p w14:paraId="021AB54A" w14:textId="04C6A48E" w:rsidR="005473D6" w:rsidRPr="002D2AB4" w:rsidRDefault="005473D6" w:rsidP="005473D6">
      <w:pPr>
        <w:pStyle w:val="Body"/>
        <w:spacing w:after="0"/>
        <w:jc w:val="left"/>
        <w:rPr>
          <w:rFonts w:ascii="Arial" w:hAnsi="Arial" w:cs="Arial"/>
          <w:iCs/>
        </w:rPr>
      </w:pPr>
      <w:r w:rsidRPr="002D2AB4">
        <w:rPr>
          <w:rFonts w:ascii="Arial" w:hAnsi="Arial" w:cs="Arial"/>
          <w:iCs/>
        </w:rPr>
        <w:t>[2] Paula</w:t>
      </w:r>
      <w:r w:rsidR="007D57E7">
        <w:rPr>
          <w:rFonts w:ascii="Arial" w:hAnsi="Arial" w:cs="Arial"/>
          <w:iCs/>
        </w:rPr>
        <w:t>,</w:t>
      </w:r>
      <w:r w:rsidRPr="002D2AB4">
        <w:rPr>
          <w:rFonts w:ascii="Arial" w:hAnsi="Arial" w:cs="Arial"/>
          <w:iCs/>
        </w:rPr>
        <w:t xml:space="preserve"> R</w:t>
      </w:r>
      <w:r w:rsidR="007D57E7">
        <w:rPr>
          <w:rFonts w:ascii="Arial" w:hAnsi="Arial" w:cs="Arial"/>
          <w:iCs/>
        </w:rPr>
        <w:t>.</w:t>
      </w:r>
      <w:r w:rsidRPr="002D2AB4">
        <w:rPr>
          <w:rFonts w:ascii="Arial" w:hAnsi="Arial" w:cs="Arial"/>
          <w:iCs/>
        </w:rPr>
        <w:t>C</w:t>
      </w:r>
      <w:r w:rsidR="007D57E7">
        <w:rPr>
          <w:rFonts w:ascii="Arial" w:hAnsi="Arial" w:cs="Arial"/>
          <w:iCs/>
        </w:rPr>
        <w:t>.</w:t>
      </w:r>
      <w:r w:rsidRPr="002D2AB4">
        <w:rPr>
          <w:rFonts w:ascii="Arial" w:hAnsi="Arial" w:cs="Arial"/>
          <w:iCs/>
        </w:rPr>
        <w:t>M</w:t>
      </w:r>
      <w:r w:rsidR="007D57E7">
        <w:rPr>
          <w:rFonts w:ascii="Arial" w:hAnsi="Arial" w:cs="Arial"/>
          <w:iCs/>
        </w:rPr>
        <w:t>.</w:t>
      </w:r>
      <w:r w:rsidRPr="002D2AB4">
        <w:rPr>
          <w:rFonts w:ascii="Arial" w:hAnsi="Arial" w:cs="Arial"/>
          <w:iCs/>
        </w:rPr>
        <w:t>, Paula</w:t>
      </w:r>
      <w:r w:rsidR="007D57E7">
        <w:rPr>
          <w:rFonts w:ascii="Arial" w:hAnsi="Arial" w:cs="Arial"/>
          <w:iCs/>
        </w:rPr>
        <w:t>,</w:t>
      </w:r>
      <w:r w:rsidRPr="002D2AB4">
        <w:rPr>
          <w:rFonts w:ascii="Arial" w:hAnsi="Arial" w:cs="Arial"/>
          <w:iCs/>
        </w:rPr>
        <w:t xml:space="preserve"> H</w:t>
      </w:r>
      <w:r w:rsidR="007D57E7">
        <w:rPr>
          <w:rFonts w:ascii="Arial" w:hAnsi="Arial" w:cs="Arial"/>
          <w:iCs/>
        </w:rPr>
        <w:t>.</w:t>
      </w:r>
      <w:r w:rsidRPr="002D2AB4">
        <w:rPr>
          <w:rFonts w:ascii="Arial" w:hAnsi="Arial" w:cs="Arial"/>
          <w:iCs/>
        </w:rPr>
        <w:t>C</w:t>
      </w:r>
      <w:r w:rsidR="007D57E7">
        <w:rPr>
          <w:rFonts w:ascii="Arial" w:hAnsi="Arial" w:cs="Arial"/>
          <w:iCs/>
        </w:rPr>
        <w:t>.</w:t>
      </w:r>
      <w:r w:rsidRPr="002D2AB4">
        <w:rPr>
          <w:rFonts w:ascii="Arial" w:hAnsi="Arial" w:cs="Arial"/>
          <w:iCs/>
        </w:rPr>
        <w:t>M</w:t>
      </w:r>
      <w:r w:rsidR="007D57E7">
        <w:rPr>
          <w:rFonts w:ascii="Arial" w:hAnsi="Arial" w:cs="Arial"/>
          <w:iCs/>
        </w:rPr>
        <w:t>.</w:t>
      </w:r>
      <w:r w:rsidRPr="002D2AB4">
        <w:rPr>
          <w:rFonts w:ascii="Arial" w:hAnsi="Arial" w:cs="Arial"/>
          <w:iCs/>
        </w:rPr>
        <w:t>, Pessoa</w:t>
      </w:r>
      <w:r w:rsidR="007D57E7">
        <w:rPr>
          <w:rFonts w:ascii="Arial" w:hAnsi="Arial" w:cs="Arial"/>
          <w:iCs/>
        </w:rPr>
        <w:t>,</w:t>
      </w:r>
      <w:r w:rsidRPr="002D2AB4">
        <w:rPr>
          <w:rFonts w:ascii="Arial" w:hAnsi="Arial" w:cs="Arial"/>
          <w:iCs/>
        </w:rPr>
        <w:t xml:space="preserve"> J</w:t>
      </w:r>
      <w:r w:rsidR="007D57E7">
        <w:rPr>
          <w:rFonts w:ascii="Arial" w:hAnsi="Arial" w:cs="Arial"/>
          <w:iCs/>
        </w:rPr>
        <w:t>.</w:t>
      </w:r>
      <w:r w:rsidRPr="002D2AB4">
        <w:rPr>
          <w:rFonts w:ascii="Arial" w:hAnsi="Arial" w:cs="Arial"/>
          <w:iCs/>
        </w:rPr>
        <w:t>P</w:t>
      </w:r>
      <w:r w:rsidR="007D57E7">
        <w:rPr>
          <w:rFonts w:ascii="Arial" w:hAnsi="Arial" w:cs="Arial"/>
          <w:iCs/>
        </w:rPr>
        <w:t>.</w:t>
      </w:r>
      <w:r w:rsidRPr="002D2AB4">
        <w:rPr>
          <w:rFonts w:ascii="Arial" w:hAnsi="Arial" w:cs="Arial"/>
          <w:iCs/>
        </w:rPr>
        <w:t>A</w:t>
      </w:r>
      <w:r w:rsidR="007D57E7">
        <w:rPr>
          <w:rFonts w:ascii="Arial" w:hAnsi="Arial" w:cs="Arial"/>
          <w:iCs/>
        </w:rPr>
        <w:t>.</w:t>
      </w:r>
      <w:r w:rsidRPr="002D2AB4">
        <w:rPr>
          <w:rFonts w:ascii="Arial" w:hAnsi="Arial" w:cs="Arial"/>
          <w:iCs/>
        </w:rPr>
        <w:t xml:space="preserve"> (2018)</w:t>
      </w:r>
      <w:r w:rsidR="00DD2ED7">
        <w:rPr>
          <w:rFonts w:ascii="Arial" w:hAnsi="Arial" w:cs="Arial"/>
          <w:iCs/>
        </w:rPr>
        <w:t>.</w:t>
      </w:r>
      <w:r w:rsidRPr="002D2AB4">
        <w:rPr>
          <w:rFonts w:ascii="Arial" w:hAnsi="Arial" w:cs="Arial"/>
          <w:iCs/>
        </w:rPr>
        <w:t xml:space="preserve"> Polysaccharides from Brazilian biodiversity. </w:t>
      </w:r>
      <w:r w:rsidRPr="00F67907">
        <w:rPr>
          <w:rFonts w:ascii="Arial" w:hAnsi="Arial" w:cs="Arial"/>
          <w:i/>
        </w:rPr>
        <w:t>Press University of the Federal University of Ceará</w:t>
      </w:r>
      <w:r w:rsidRPr="002D2AB4">
        <w:rPr>
          <w:rFonts w:ascii="Arial" w:hAnsi="Arial" w:cs="Arial"/>
          <w:iCs/>
        </w:rPr>
        <w:t xml:space="preserve"> (UFC), Fortaleza.</w:t>
      </w:r>
    </w:p>
    <w:p w14:paraId="55A99B2B" w14:textId="77777777" w:rsidR="005473D6" w:rsidRPr="002D2AB4" w:rsidRDefault="005473D6" w:rsidP="005473D6">
      <w:pPr>
        <w:pStyle w:val="Body"/>
        <w:spacing w:after="0"/>
        <w:jc w:val="left"/>
        <w:rPr>
          <w:rFonts w:ascii="Arial" w:hAnsi="Arial" w:cs="Arial"/>
          <w:iCs/>
        </w:rPr>
      </w:pPr>
    </w:p>
    <w:p w14:paraId="66B29ECE" w14:textId="7861BBAC" w:rsidR="005473D6" w:rsidRDefault="005473D6" w:rsidP="005473D6">
      <w:pPr>
        <w:pStyle w:val="Body"/>
        <w:spacing w:after="0"/>
        <w:jc w:val="left"/>
        <w:rPr>
          <w:rFonts w:ascii="Arial" w:hAnsi="Arial" w:cs="Arial"/>
          <w:iCs/>
        </w:rPr>
      </w:pPr>
      <w:r w:rsidRPr="002D2AB4">
        <w:rPr>
          <w:rFonts w:ascii="Arial" w:hAnsi="Arial" w:cs="Arial"/>
          <w:iCs/>
        </w:rPr>
        <w:t xml:space="preserve">[3] </w:t>
      </w:r>
      <w:proofErr w:type="spellStart"/>
      <w:r w:rsidRPr="002D2AB4">
        <w:rPr>
          <w:rFonts w:ascii="Arial" w:hAnsi="Arial" w:cs="Arial"/>
          <w:iCs/>
        </w:rPr>
        <w:t>Schalkwijk</w:t>
      </w:r>
      <w:proofErr w:type="spellEnd"/>
      <w:r w:rsidR="007D57E7">
        <w:rPr>
          <w:rFonts w:ascii="Arial" w:hAnsi="Arial" w:cs="Arial"/>
          <w:iCs/>
        </w:rPr>
        <w:t>,</w:t>
      </w:r>
      <w:r w:rsidRPr="002D2AB4">
        <w:rPr>
          <w:rFonts w:ascii="Arial" w:hAnsi="Arial" w:cs="Arial"/>
          <w:iCs/>
        </w:rPr>
        <w:t xml:space="preserve"> H</w:t>
      </w:r>
      <w:r w:rsidR="007D57E7">
        <w:rPr>
          <w:rFonts w:ascii="Arial" w:hAnsi="Arial" w:cs="Arial"/>
          <w:iCs/>
        </w:rPr>
        <w:t>.</w:t>
      </w:r>
      <w:r w:rsidRPr="002D2AB4">
        <w:rPr>
          <w:rFonts w:ascii="Arial" w:hAnsi="Arial" w:cs="Arial"/>
          <w:iCs/>
        </w:rPr>
        <w:t>H</w:t>
      </w:r>
      <w:r w:rsidR="007D57E7">
        <w:rPr>
          <w:rFonts w:ascii="Arial" w:hAnsi="Arial" w:cs="Arial"/>
          <w:iCs/>
        </w:rPr>
        <w:t>.</w:t>
      </w:r>
      <w:r w:rsidRPr="002D2AB4">
        <w:rPr>
          <w:rFonts w:ascii="Arial" w:hAnsi="Arial" w:cs="Arial"/>
          <w:iCs/>
        </w:rPr>
        <w:t xml:space="preserve">, </w:t>
      </w:r>
      <w:proofErr w:type="spellStart"/>
      <w:r w:rsidRPr="002D2AB4">
        <w:rPr>
          <w:rFonts w:ascii="Arial" w:hAnsi="Arial" w:cs="Arial"/>
          <w:iCs/>
        </w:rPr>
        <w:t>Snoeck</w:t>
      </w:r>
      <w:proofErr w:type="spellEnd"/>
      <w:r w:rsidR="007D57E7">
        <w:rPr>
          <w:rFonts w:ascii="Arial" w:hAnsi="Arial" w:cs="Arial"/>
          <w:iCs/>
        </w:rPr>
        <w:t>,</w:t>
      </w:r>
      <w:r w:rsidRPr="002D2AB4">
        <w:rPr>
          <w:rFonts w:ascii="Arial" w:hAnsi="Arial" w:cs="Arial"/>
          <w:iCs/>
        </w:rPr>
        <w:t xml:space="preserve"> R</w:t>
      </w:r>
      <w:r w:rsidR="007D57E7">
        <w:rPr>
          <w:rFonts w:ascii="Arial" w:hAnsi="Arial" w:cs="Arial"/>
          <w:iCs/>
        </w:rPr>
        <w:t>.</w:t>
      </w:r>
      <w:r w:rsidRPr="002D2AB4">
        <w:rPr>
          <w:rFonts w:ascii="Arial" w:hAnsi="Arial" w:cs="Arial"/>
          <w:iCs/>
        </w:rPr>
        <w:t>, Andrei</w:t>
      </w:r>
      <w:r w:rsidR="007D57E7">
        <w:rPr>
          <w:rFonts w:ascii="Arial" w:hAnsi="Arial" w:cs="Arial"/>
          <w:iCs/>
        </w:rPr>
        <w:t>,</w:t>
      </w:r>
      <w:r w:rsidRPr="002D2AB4">
        <w:rPr>
          <w:rFonts w:ascii="Arial" w:hAnsi="Arial" w:cs="Arial"/>
          <w:iCs/>
        </w:rPr>
        <w:t xml:space="preserve"> G</w:t>
      </w:r>
      <w:r w:rsidR="007D57E7">
        <w:rPr>
          <w:rFonts w:ascii="Arial" w:hAnsi="Arial" w:cs="Arial"/>
          <w:iCs/>
        </w:rPr>
        <w:t>.</w:t>
      </w:r>
      <w:r w:rsidRPr="002D2AB4">
        <w:rPr>
          <w:rFonts w:ascii="Arial" w:hAnsi="Arial" w:cs="Arial"/>
          <w:iCs/>
        </w:rPr>
        <w:t xml:space="preserve"> (2022)</w:t>
      </w:r>
      <w:r w:rsidR="007D57E7">
        <w:rPr>
          <w:rFonts w:ascii="Arial" w:hAnsi="Arial" w:cs="Arial"/>
          <w:iCs/>
        </w:rPr>
        <w:t>.</w:t>
      </w:r>
      <w:r w:rsidRPr="002D2AB4">
        <w:rPr>
          <w:rFonts w:ascii="Arial" w:hAnsi="Arial" w:cs="Arial"/>
          <w:iCs/>
        </w:rPr>
        <w:t xml:space="preserve"> Acyclovir resistance in herpes simplex viruses: prevalence and therapeutic alternatives. </w:t>
      </w:r>
      <w:proofErr w:type="spellStart"/>
      <w:r w:rsidRPr="00F67907">
        <w:rPr>
          <w:rFonts w:ascii="Arial" w:hAnsi="Arial" w:cs="Arial"/>
          <w:i/>
        </w:rPr>
        <w:t>Biochem</w:t>
      </w:r>
      <w:proofErr w:type="spellEnd"/>
      <w:r w:rsidRPr="00F67907">
        <w:rPr>
          <w:rFonts w:ascii="Arial" w:hAnsi="Arial" w:cs="Arial"/>
          <w:i/>
        </w:rPr>
        <w:t xml:space="preserve"> </w:t>
      </w:r>
      <w:proofErr w:type="spellStart"/>
      <w:r w:rsidRPr="00F67907">
        <w:rPr>
          <w:rFonts w:ascii="Arial" w:hAnsi="Arial" w:cs="Arial"/>
          <w:i/>
        </w:rPr>
        <w:t>Pharmacol</w:t>
      </w:r>
      <w:proofErr w:type="spellEnd"/>
      <w:r w:rsidR="00B0264D">
        <w:rPr>
          <w:rFonts w:ascii="Arial" w:hAnsi="Arial" w:cs="Arial"/>
          <w:iCs/>
        </w:rPr>
        <w:t>,</w:t>
      </w:r>
      <w:r w:rsidRPr="002D2AB4">
        <w:rPr>
          <w:rFonts w:ascii="Arial" w:hAnsi="Arial" w:cs="Arial"/>
          <w:iCs/>
        </w:rPr>
        <w:t xml:space="preserve"> </w:t>
      </w:r>
      <w:r w:rsidR="007D57E7" w:rsidRPr="007D57E7">
        <w:rPr>
          <w:rFonts w:ascii="Arial" w:hAnsi="Arial" w:cs="Arial"/>
          <w:iCs/>
        </w:rPr>
        <w:t>206,</w:t>
      </w:r>
      <w:r w:rsidR="007D57E7">
        <w:rPr>
          <w:rFonts w:ascii="Arial" w:hAnsi="Arial" w:cs="Arial"/>
          <w:iCs/>
        </w:rPr>
        <w:t xml:space="preserve"> </w:t>
      </w:r>
      <w:r w:rsidR="007D57E7" w:rsidRPr="007D57E7">
        <w:rPr>
          <w:rFonts w:ascii="Arial" w:hAnsi="Arial" w:cs="Arial"/>
          <w:iCs/>
        </w:rPr>
        <w:t>115322</w:t>
      </w:r>
      <w:r w:rsidR="007D57E7">
        <w:rPr>
          <w:rFonts w:ascii="Arial" w:hAnsi="Arial" w:cs="Arial"/>
          <w:iCs/>
        </w:rPr>
        <w:t xml:space="preserve">. </w:t>
      </w:r>
      <w:hyperlink r:id="rId27" w:history="1">
        <w:r w:rsidR="007D57E7" w:rsidRPr="00217D80">
          <w:rPr>
            <w:rStyle w:val="Hyperlink"/>
            <w:rFonts w:ascii="Arial" w:hAnsi="Arial" w:cs="Arial"/>
            <w:iCs/>
          </w:rPr>
          <w:t>http://dx.doi.org/10.1016/j.bcp.2022.115322</w:t>
        </w:r>
      </w:hyperlink>
    </w:p>
    <w:p w14:paraId="6D83420A" w14:textId="77777777" w:rsidR="005473D6" w:rsidRPr="002D2AB4" w:rsidRDefault="005473D6" w:rsidP="005473D6">
      <w:pPr>
        <w:pStyle w:val="Body"/>
        <w:spacing w:after="0"/>
        <w:jc w:val="left"/>
        <w:rPr>
          <w:rFonts w:ascii="Arial" w:hAnsi="Arial" w:cs="Arial"/>
          <w:iCs/>
        </w:rPr>
      </w:pPr>
    </w:p>
    <w:p w14:paraId="5F89677A" w14:textId="4862C824" w:rsidR="005473D6" w:rsidRDefault="005473D6" w:rsidP="005473D6">
      <w:pPr>
        <w:pStyle w:val="Body"/>
        <w:spacing w:after="0"/>
        <w:jc w:val="left"/>
        <w:rPr>
          <w:rFonts w:ascii="Arial" w:hAnsi="Arial" w:cs="Arial"/>
          <w:iCs/>
        </w:rPr>
      </w:pPr>
      <w:r w:rsidRPr="002D2AB4">
        <w:rPr>
          <w:rFonts w:ascii="Arial" w:hAnsi="Arial" w:cs="Arial"/>
          <w:iCs/>
        </w:rPr>
        <w:t>[4] Lu</w:t>
      </w:r>
      <w:r w:rsidR="007D57E7">
        <w:rPr>
          <w:rFonts w:ascii="Arial" w:hAnsi="Arial" w:cs="Arial"/>
          <w:iCs/>
        </w:rPr>
        <w:t>,</w:t>
      </w:r>
      <w:r w:rsidRPr="002D2AB4">
        <w:rPr>
          <w:rFonts w:ascii="Arial" w:hAnsi="Arial" w:cs="Arial"/>
          <w:iCs/>
        </w:rPr>
        <w:t xml:space="preserve"> W</w:t>
      </w:r>
      <w:r w:rsidR="007D57E7">
        <w:rPr>
          <w:rFonts w:ascii="Arial" w:hAnsi="Arial" w:cs="Arial"/>
          <w:iCs/>
        </w:rPr>
        <w:t>.</w:t>
      </w:r>
      <w:r w:rsidRPr="002D2AB4">
        <w:rPr>
          <w:rFonts w:ascii="Arial" w:hAnsi="Arial" w:cs="Arial"/>
          <w:iCs/>
        </w:rPr>
        <w:t>, Yang</w:t>
      </w:r>
      <w:r w:rsidR="007D57E7">
        <w:rPr>
          <w:rFonts w:ascii="Arial" w:hAnsi="Arial" w:cs="Arial"/>
          <w:iCs/>
        </w:rPr>
        <w:t>,</w:t>
      </w:r>
      <w:r w:rsidRPr="002D2AB4">
        <w:rPr>
          <w:rFonts w:ascii="Arial" w:hAnsi="Arial" w:cs="Arial"/>
          <w:iCs/>
        </w:rPr>
        <w:t xml:space="preserve"> Z</w:t>
      </w:r>
      <w:r w:rsidR="007D57E7">
        <w:rPr>
          <w:rFonts w:ascii="Arial" w:hAnsi="Arial" w:cs="Arial"/>
          <w:iCs/>
        </w:rPr>
        <w:t>.</w:t>
      </w:r>
      <w:r w:rsidRPr="002D2AB4">
        <w:rPr>
          <w:rFonts w:ascii="Arial" w:hAnsi="Arial" w:cs="Arial"/>
          <w:iCs/>
        </w:rPr>
        <w:t>, Chen</w:t>
      </w:r>
      <w:r w:rsidR="007D57E7">
        <w:rPr>
          <w:rFonts w:ascii="Arial" w:hAnsi="Arial" w:cs="Arial"/>
          <w:iCs/>
        </w:rPr>
        <w:t>,</w:t>
      </w:r>
      <w:r w:rsidRPr="002D2AB4">
        <w:rPr>
          <w:rFonts w:ascii="Arial" w:hAnsi="Arial" w:cs="Arial"/>
          <w:iCs/>
        </w:rPr>
        <w:t xml:space="preserve"> J</w:t>
      </w:r>
      <w:r w:rsidR="007D57E7">
        <w:rPr>
          <w:rFonts w:ascii="Arial" w:hAnsi="Arial" w:cs="Arial"/>
          <w:iCs/>
        </w:rPr>
        <w:t>.</w:t>
      </w:r>
      <w:r w:rsidRPr="002D2AB4">
        <w:rPr>
          <w:rFonts w:ascii="Arial" w:hAnsi="Arial" w:cs="Arial"/>
          <w:iCs/>
        </w:rPr>
        <w:t>, Wang</w:t>
      </w:r>
      <w:r w:rsidR="007D57E7">
        <w:rPr>
          <w:rFonts w:ascii="Arial" w:hAnsi="Arial" w:cs="Arial"/>
          <w:iCs/>
        </w:rPr>
        <w:t>,</w:t>
      </w:r>
      <w:r w:rsidRPr="002D2AB4">
        <w:rPr>
          <w:rFonts w:ascii="Arial" w:hAnsi="Arial" w:cs="Arial"/>
          <w:iCs/>
        </w:rPr>
        <w:t xml:space="preserve"> D</w:t>
      </w:r>
      <w:r w:rsidR="007D57E7">
        <w:rPr>
          <w:rFonts w:ascii="Arial" w:hAnsi="Arial" w:cs="Arial"/>
          <w:iCs/>
        </w:rPr>
        <w:t>.</w:t>
      </w:r>
      <w:r w:rsidRPr="002D2AB4">
        <w:rPr>
          <w:rFonts w:ascii="Arial" w:hAnsi="Arial" w:cs="Arial"/>
          <w:iCs/>
        </w:rPr>
        <w:t>, Zhang</w:t>
      </w:r>
      <w:r w:rsidR="007D57E7">
        <w:rPr>
          <w:rFonts w:ascii="Arial" w:hAnsi="Arial" w:cs="Arial"/>
          <w:iCs/>
        </w:rPr>
        <w:t>,</w:t>
      </w:r>
      <w:r w:rsidRPr="002D2AB4">
        <w:rPr>
          <w:rFonts w:ascii="Arial" w:hAnsi="Arial" w:cs="Arial"/>
          <w:iCs/>
        </w:rPr>
        <w:t xml:space="preserve"> Y</w:t>
      </w:r>
      <w:r w:rsidR="007D57E7">
        <w:rPr>
          <w:rFonts w:ascii="Arial" w:hAnsi="Arial" w:cs="Arial"/>
          <w:iCs/>
        </w:rPr>
        <w:t xml:space="preserve">. </w:t>
      </w:r>
      <w:r w:rsidRPr="002D2AB4">
        <w:rPr>
          <w:rFonts w:ascii="Arial" w:hAnsi="Arial" w:cs="Arial"/>
          <w:iCs/>
        </w:rPr>
        <w:t>(2021)</w:t>
      </w:r>
      <w:r w:rsidR="007D57E7">
        <w:rPr>
          <w:rFonts w:ascii="Arial" w:hAnsi="Arial" w:cs="Arial"/>
          <w:iCs/>
        </w:rPr>
        <w:t>.</w:t>
      </w:r>
      <w:r w:rsidRPr="002D2AB4">
        <w:rPr>
          <w:rFonts w:ascii="Arial" w:hAnsi="Arial" w:cs="Arial"/>
          <w:iCs/>
        </w:rPr>
        <w:t xml:space="preserve"> Recent advances in antiviral activities and potential mechanisms of sulfated polysaccharides.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00B0264D">
        <w:rPr>
          <w:rFonts w:ascii="Arial" w:hAnsi="Arial" w:cs="Arial"/>
          <w:iCs/>
        </w:rPr>
        <w:t>,</w:t>
      </w:r>
      <w:r w:rsidRPr="002D2AB4">
        <w:rPr>
          <w:rFonts w:ascii="Arial" w:hAnsi="Arial" w:cs="Arial"/>
          <w:iCs/>
        </w:rPr>
        <w:t xml:space="preserve"> </w:t>
      </w:r>
      <w:r w:rsidR="007D57E7" w:rsidRPr="007D57E7">
        <w:rPr>
          <w:rFonts w:ascii="Arial" w:hAnsi="Arial" w:cs="Arial"/>
          <w:iCs/>
        </w:rPr>
        <w:t>272,</w:t>
      </w:r>
      <w:r w:rsidR="007D57E7">
        <w:rPr>
          <w:rFonts w:ascii="Arial" w:hAnsi="Arial" w:cs="Arial"/>
          <w:iCs/>
        </w:rPr>
        <w:t xml:space="preserve"> </w:t>
      </w:r>
      <w:r w:rsidR="007D57E7" w:rsidRPr="007D57E7">
        <w:rPr>
          <w:rFonts w:ascii="Arial" w:hAnsi="Arial" w:cs="Arial"/>
          <w:iCs/>
        </w:rPr>
        <w:t>118526</w:t>
      </w:r>
      <w:r w:rsidR="007D57E7">
        <w:rPr>
          <w:rFonts w:ascii="Arial" w:hAnsi="Arial" w:cs="Arial"/>
          <w:iCs/>
        </w:rPr>
        <w:t xml:space="preserve">. </w:t>
      </w:r>
      <w:hyperlink r:id="rId28" w:history="1">
        <w:r w:rsidR="007D57E7" w:rsidRPr="00217D80">
          <w:rPr>
            <w:rStyle w:val="Hyperlink"/>
            <w:rFonts w:ascii="Arial" w:hAnsi="Arial" w:cs="Arial"/>
            <w:iCs/>
          </w:rPr>
          <w:t>http://dx.doi.org/10.1016/j.carbpol.2021.118526</w:t>
        </w:r>
      </w:hyperlink>
    </w:p>
    <w:p w14:paraId="35539840" w14:textId="77777777" w:rsidR="005473D6" w:rsidRPr="002D2AB4" w:rsidRDefault="005473D6" w:rsidP="005473D6">
      <w:pPr>
        <w:pStyle w:val="Body"/>
        <w:spacing w:after="0"/>
        <w:jc w:val="left"/>
        <w:rPr>
          <w:rFonts w:ascii="Arial" w:hAnsi="Arial" w:cs="Arial"/>
          <w:iCs/>
        </w:rPr>
      </w:pPr>
    </w:p>
    <w:p w14:paraId="63049C6D" w14:textId="09F744F1" w:rsidR="005473D6" w:rsidRDefault="005473D6" w:rsidP="005473D6">
      <w:pPr>
        <w:pStyle w:val="Body"/>
        <w:spacing w:after="0"/>
        <w:jc w:val="left"/>
        <w:rPr>
          <w:rFonts w:ascii="Arial" w:hAnsi="Arial" w:cs="Arial"/>
          <w:iCs/>
        </w:rPr>
      </w:pPr>
      <w:r w:rsidRPr="002D2AB4">
        <w:rPr>
          <w:rFonts w:ascii="Arial" w:hAnsi="Arial" w:cs="Arial"/>
          <w:iCs/>
        </w:rPr>
        <w:t>[5] Sun</w:t>
      </w:r>
      <w:r w:rsidR="007D57E7">
        <w:rPr>
          <w:rFonts w:ascii="Arial" w:hAnsi="Arial" w:cs="Arial"/>
          <w:iCs/>
        </w:rPr>
        <w:t>,</w:t>
      </w:r>
      <w:r w:rsidRPr="002D2AB4">
        <w:rPr>
          <w:rFonts w:ascii="Arial" w:hAnsi="Arial" w:cs="Arial"/>
          <w:iCs/>
        </w:rPr>
        <w:t xml:space="preserve"> Q</w:t>
      </w:r>
      <w:r w:rsidR="007D57E7">
        <w:rPr>
          <w:rFonts w:ascii="Arial" w:hAnsi="Arial" w:cs="Arial"/>
          <w:iCs/>
        </w:rPr>
        <w:t>.</w:t>
      </w:r>
      <w:r w:rsidRPr="002D2AB4">
        <w:rPr>
          <w:rFonts w:ascii="Arial" w:hAnsi="Arial" w:cs="Arial"/>
          <w:iCs/>
        </w:rPr>
        <w:t>L</w:t>
      </w:r>
      <w:r w:rsidR="007D57E7">
        <w:rPr>
          <w:rFonts w:ascii="Arial" w:hAnsi="Arial" w:cs="Arial"/>
          <w:iCs/>
        </w:rPr>
        <w:t>.</w:t>
      </w:r>
      <w:r w:rsidRPr="002D2AB4">
        <w:rPr>
          <w:rFonts w:ascii="Arial" w:hAnsi="Arial" w:cs="Arial"/>
          <w:iCs/>
        </w:rPr>
        <w:t>, Li</w:t>
      </w:r>
      <w:r w:rsidR="007D57E7">
        <w:rPr>
          <w:rFonts w:ascii="Arial" w:hAnsi="Arial" w:cs="Arial"/>
          <w:iCs/>
        </w:rPr>
        <w:t>,</w:t>
      </w:r>
      <w:r w:rsidRPr="002D2AB4">
        <w:rPr>
          <w:rFonts w:ascii="Arial" w:hAnsi="Arial" w:cs="Arial"/>
          <w:iCs/>
        </w:rPr>
        <w:t xml:space="preserve"> Y</w:t>
      </w:r>
      <w:r w:rsidR="007D57E7">
        <w:rPr>
          <w:rFonts w:ascii="Arial" w:hAnsi="Arial" w:cs="Arial"/>
          <w:iCs/>
        </w:rPr>
        <w:t>.</w:t>
      </w:r>
      <w:r w:rsidRPr="002D2AB4">
        <w:rPr>
          <w:rFonts w:ascii="Arial" w:hAnsi="Arial" w:cs="Arial"/>
          <w:iCs/>
        </w:rPr>
        <w:t>, Ni</w:t>
      </w:r>
      <w:r w:rsidR="007D57E7">
        <w:rPr>
          <w:rFonts w:ascii="Arial" w:hAnsi="Arial" w:cs="Arial"/>
          <w:iCs/>
        </w:rPr>
        <w:t>,</w:t>
      </w:r>
      <w:r w:rsidRPr="002D2AB4">
        <w:rPr>
          <w:rFonts w:ascii="Arial" w:hAnsi="Arial" w:cs="Arial"/>
          <w:iCs/>
        </w:rPr>
        <w:t xml:space="preserve"> L</w:t>
      </w:r>
      <w:r w:rsidR="007D57E7">
        <w:rPr>
          <w:rFonts w:ascii="Arial" w:hAnsi="Arial" w:cs="Arial"/>
          <w:iCs/>
        </w:rPr>
        <w:t>.</w:t>
      </w:r>
      <w:r w:rsidRPr="002D2AB4">
        <w:rPr>
          <w:rFonts w:ascii="Arial" w:hAnsi="Arial" w:cs="Arial"/>
          <w:iCs/>
        </w:rPr>
        <w:t>Q</w:t>
      </w:r>
      <w:r w:rsidR="007D57E7">
        <w:rPr>
          <w:rFonts w:ascii="Arial" w:hAnsi="Arial" w:cs="Arial"/>
          <w:iCs/>
        </w:rPr>
        <w:t>.</w:t>
      </w:r>
      <w:r w:rsidRPr="002D2AB4">
        <w:rPr>
          <w:rFonts w:ascii="Arial" w:hAnsi="Arial" w:cs="Arial"/>
          <w:iCs/>
        </w:rPr>
        <w:t>, Li</w:t>
      </w:r>
      <w:r w:rsidR="007D57E7">
        <w:rPr>
          <w:rFonts w:ascii="Arial" w:hAnsi="Arial" w:cs="Arial"/>
          <w:iCs/>
        </w:rPr>
        <w:t>,</w:t>
      </w:r>
      <w:r w:rsidRPr="002D2AB4">
        <w:rPr>
          <w:rFonts w:ascii="Arial" w:hAnsi="Arial" w:cs="Arial"/>
          <w:iCs/>
        </w:rPr>
        <w:t xml:space="preserve"> Y</w:t>
      </w:r>
      <w:r w:rsidR="007D57E7">
        <w:rPr>
          <w:rFonts w:ascii="Arial" w:hAnsi="Arial" w:cs="Arial"/>
          <w:iCs/>
        </w:rPr>
        <w:t>.</w:t>
      </w:r>
      <w:r w:rsidRPr="002D2AB4">
        <w:rPr>
          <w:rFonts w:ascii="Arial" w:hAnsi="Arial" w:cs="Arial"/>
          <w:iCs/>
        </w:rPr>
        <w:t>X</w:t>
      </w:r>
      <w:r w:rsidR="007D57E7">
        <w:rPr>
          <w:rFonts w:ascii="Arial" w:hAnsi="Arial" w:cs="Arial"/>
          <w:iCs/>
        </w:rPr>
        <w:t>.</w:t>
      </w:r>
      <w:r w:rsidRPr="002D2AB4">
        <w:rPr>
          <w:rFonts w:ascii="Arial" w:hAnsi="Arial" w:cs="Arial"/>
          <w:iCs/>
        </w:rPr>
        <w:t>, Cui</w:t>
      </w:r>
      <w:r w:rsidR="007D57E7">
        <w:rPr>
          <w:rFonts w:ascii="Arial" w:hAnsi="Arial" w:cs="Arial"/>
          <w:iCs/>
        </w:rPr>
        <w:t>,</w:t>
      </w:r>
      <w:r w:rsidRPr="002D2AB4">
        <w:rPr>
          <w:rFonts w:ascii="Arial" w:hAnsi="Arial" w:cs="Arial"/>
          <w:iCs/>
        </w:rPr>
        <w:t xml:space="preserve"> Y</w:t>
      </w:r>
      <w:r w:rsidR="007D57E7">
        <w:rPr>
          <w:rFonts w:ascii="Arial" w:hAnsi="Arial" w:cs="Arial"/>
          <w:iCs/>
        </w:rPr>
        <w:t>.</w:t>
      </w:r>
      <w:r w:rsidRPr="002D2AB4">
        <w:rPr>
          <w:rFonts w:ascii="Arial" w:hAnsi="Arial" w:cs="Arial"/>
          <w:iCs/>
        </w:rPr>
        <w:t>S</w:t>
      </w:r>
      <w:r w:rsidR="007D57E7">
        <w:rPr>
          <w:rFonts w:ascii="Arial" w:hAnsi="Arial" w:cs="Arial"/>
          <w:iCs/>
        </w:rPr>
        <w:t>.</w:t>
      </w:r>
      <w:r w:rsidRPr="002D2AB4">
        <w:rPr>
          <w:rFonts w:ascii="Arial" w:hAnsi="Arial" w:cs="Arial"/>
          <w:iCs/>
        </w:rPr>
        <w:t>, Jiang</w:t>
      </w:r>
      <w:r w:rsidR="007D57E7">
        <w:rPr>
          <w:rFonts w:ascii="Arial" w:hAnsi="Arial" w:cs="Arial"/>
          <w:iCs/>
        </w:rPr>
        <w:t>,</w:t>
      </w:r>
      <w:r w:rsidRPr="002D2AB4">
        <w:rPr>
          <w:rFonts w:ascii="Arial" w:hAnsi="Arial" w:cs="Arial"/>
          <w:iCs/>
        </w:rPr>
        <w:t xml:space="preserve"> S</w:t>
      </w:r>
      <w:r w:rsidR="007D57E7">
        <w:rPr>
          <w:rFonts w:ascii="Arial" w:hAnsi="Arial" w:cs="Arial"/>
          <w:iCs/>
        </w:rPr>
        <w:t>.</w:t>
      </w:r>
      <w:r w:rsidRPr="002D2AB4">
        <w:rPr>
          <w:rFonts w:ascii="Arial" w:hAnsi="Arial" w:cs="Arial"/>
          <w:iCs/>
        </w:rPr>
        <w:t>L</w:t>
      </w:r>
      <w:r w:rsidR="007D57E7">
        <w:rPr>
          <w:rFonts w:ascii="Arial" w:hAnsi="Arial" w:cs="Arial"/>
          <w:iCs/>
        </w:rPr>
        <w:t>.</w:t>
      </w:r>
      <w:r w:rsidRPr="002D2AB4">
        <w:rPr>
          <w:rFonts w:ascii="Arial" w:hAnsi="Arial" w:cs="Arial"/>
          <w:iCs/>
        </w:rPr>
        <w:t xml:space="preserve">, </w:t>
      </w:r>
      <w:r w:rsidR="007D57E7">
        <w:rPr>
          <w:rFonts w:ascii="Arial" w:hAnsi="Arial" w:cs="Arial"/>
          <w:iCs/>
        </w:rPr>
        <w:t xml:space="preserve">et al. </w:t>
      </w:r>
      <w:r w:rsidRPr="002D2AB4">
        <w:rPr>
          <w:rFonts w:ascii="Arial" w:hAnsi="Arial" w:cs="Arial"/>
          <w:iCs/>
        </w:rPr>
        <w:t>(2020)</w:t>
      </w:r>
      <w:r w:rsidR="007D57E7">
        <w:rPr>
          <w:rFonts w:ascii="Arial" w:hAnsi="Arial" w:cs="Arial"/>
          <w:iCs/>
        </w:rPr>
        <w:t>.</w:t>
      </w:r>
      <w:r w:rsidRPr="002D2AB4">
        <w:rPr>
          <w:rFonts w:ascii="Arial" w:hAnsi="Arial" w:cs="Arial"/>
          <w:iCs/>
        </w:rPr>
        <w:t xml:space="preserve"> Structural characterization and antiviral activity of two fucoidans from the brown algae Sargassum </w:t>
      </w:r>
      <w:proofErr w:type="spellStart"/>
      <w:r w:rsidRPr="002D2AB4">
        <w:rPr>
          <w:rFonts w:ascii="Arial" w:hAnsi="Arial" w:cs="Arial"/>
          <w:iCs/>
        </w:rPr>
        <w:lastRenderedPageBreak/>
        <w:t>henslowianum</w:t>
      </w:r>
      <w:proofErr w:type="spellEnd"/>
      <w:r w:rsidRPr="002D2AB4">
        <w:rPr>
          <w:rFonts w:ascii="Arial" w:hAnsi="Arial" w:cs="Arial"/>
          <w:iCs/>
        </w:rPr>
        <w:t xml:space="preserve">.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00B0264D">
        <w:rPr>
          <w:rFonts w:ascii="Arial" w:hAnsi="Arial" w:cs="Arial"/>
          <w:iCs/>
        </w:rPr>
        <w:t>,</w:t>
      </w:r>
      <w:r w:rsidR="00660D72">
        <w:rPr>
          <w:rFonts w:ascii="Arial" w:hAnsi="Arial" w:cs="Arial"/>
          <w:iCs/>
        </w:rPr>
        <w:t xml:space="preserve"> </w:t>
      </w:r>
      <w:r w:rsidR="00660D72" w:rsidRPr="00660D72">
        <w:rPr>
          <w:rFonts w:ascii="Arial" w:hAnsi="Arial" w:cs="Arial"/>
          <w:iCs/>
        </w:rPr>
        <w:t>229,</w:t>
      </w:r>
      <w:r w:rsidR="00660D72">
        <w:rPr>
          <w:rFonts w:ascii="Arial" w:hAnsi="Arial" w:cs="Arial"/>
          <w:iCs/>
        </w:rPr>
        <w:t xml:space="preserve"> </w:t>
      </w:r>
      <w:r w:rsidR="00660D72" w:rsidRPr="00660D72">
        <w:rPr>
          <w:rFonts w:ascii="Arial" w:hAnsi="Arial" w:cs="Arial"/>
          <w:iCs/>
        </w:rPr>
        <w:t>115487</w:t>
      </w:r>
      <w:r w:rsidR="00660D72">
        <w:rPr>
          <w:rFonts w:ascii="Arial" w:hAnsi="Arial" w:cs="Arial"/>
          <w:iCs/>
        </w:rPr>
        <w:t xml:space="preserve">. </w:t>
      </w:r>
      <w:hyperlink r:id="rId29" w:history="1">
        <w:r w:rsidR="00660D72" w:rsidRPr="00217D80">
          <w:rPr>
            <w:rStyle w:val="Hyperlink"/>
            <w:rFonts w:ascii="Arial" w:hAnsi="Arial" w:cs="Arial"/>
            <w:iCs/>
          </w:rPr>
          <w:t>http://dx.doi.org/10.1016/j.carbpol.2019.115487</w:t>
        </w:r>
      </w:hyperlink>
    </w:p>
    <w:p w14:paraId="42F1DEE2" w14:textId="77777777" w:rsidR="005473D6" w:rsidRPr="002D2AB4" w:rsidRDefault="005473D6" w:rsidP="005473D6">
      <w:pPr>
        <w:pStyle w:val="Body"/>
        <w:spacing w:after="0"/>
        <w:jc w:val="left"/>
        <w:rPr>
          <w:rFonts w:ascii="Arial" w:hAnsi="Arial" w:cs="Arial"/>
          <w:iCs/>
        </w:rPr>
      </w:pPr>
    </w:p>
    <w:p w14:paraId="54006369" w14:textId="26AE136C" w:rsidR="005473D6" w:rsidRDefault="005473D6" w:rsidP="005473D6">
      <w:pPr>
        <w:pStyle w:val="Body"/>
        <w:spacing w:after="0"/>
        <w:jc w:val="left"/>
        <w:rPr>
          <w:rFonts w:ascii="Arial" w:hAnsi="Arial" w:cs="Arial"/>
          <w:iCs/>
        </w:rPr>
      </w:pPr>
      <w:r w:rsidRPr="002D2AB4">
        <w:rPr>
          <w:rFonts w:ascii="Arial" w:hAnsi="Arial" w:cs="Arial"/>
          <w:iCs/>
        </w:rPr>
        <w:t xml:space="preserve">[6] </w:t>
      </w:r>
      <w:proofErr w:type="spellStart"/>
      <w:r w:rsidRPr="002D2AB4">
        <w:rPr>
          <w:rFonts w:ascii="Arial" w:hAnsi="Arial" w:cs="Arial"/>
          <w:iCs/>
        </w:rPr>
        <w:t>Boulho</w:t>
      </w:r>
      <w:proofErr w:type="spellEnd"/>
      <w:r w:rsidR="00660D72">
        <w:rPr>
          <w:rFonts w:ascii="Arial" w:hAnsi="Arial" w:cs="Arial"/>
          <w:iCs/>
        </w:rPr>
        <w:t>,</w:t>
      </w:r>
      <w:r w:rsidRPr="002D2AB4">
        <w:rPr>
          <w:rFonts w:ascii="Arial" w:hAnsi="Arial" w:cs="Arial"/>
          <w:iCs/>
        </w:rPr>
        <w:t xml:space="preserve"> R</w:t>
      </w:r>
      <w:r w:rsidR="00660D72">
        <w:rPr>
          <w:rFonts w:ascii="Arial" w:hAnsi="Arial" w:cs="Arial"/>
          <w:iCs/>
        </w:rPr>
        <w:t>.</w:t>
      </w:r>
      <w:r w:rsidRPr="002D2AB4">
        <w:rPr>
          <w:rFonts w:ascii="Arial" w:hAnsi="Arial" w:cs="Arial"/>
          <w:iCs/>
        </w:rPr>
        <w:t>, Marty</w:t>
      </w:r>
      <w:r w:rsidR="00660D72">
        <w:rPr>
          <w:rFonts w:ascii="Arial" w:hAnsi="Arial" w:cs="Arial"/>
          <w:iCs/>
        </w:rPr>
        <w:t>,</w:t>
      </w:r>
      <w:r w:rsidRPr="002D2AB4">
        <w:rPr>
          <w:rFonts w:ascii="Arial" w:hAnsi="Arial" w:cs="Arial"/>
          <w:iCs/>
        </w:rPr>
        <w:t xml:space="preserve"> C</w:t>
      </w:r>
      <w:r w:rsidR="00660D72">
        <w:rPr>
          <w:rFonts w:ascii="Arial" w:hAnsi="Arial" w:cs="Arial"/>
          <w:iCs/>
        </w:rPr>
        <w:t>.</w:t>
      </w:r>
      <w:r w:rsidRPr="002D2AB4">
        <w:rPr>
          <w:rFonts w:ascii="Arial" w:hAnsi="Arial" w:cs="Arial"/>
          <w:iCs/>
        </w:rPr>
        <w:t xml:space="preserve">, </w:t>
      </w:r>
      <w:proofErr w:type="spellStart"/>
      <w:r w:rsidRPr="002D2AB4">
        <w:rPr>
          <w:rFonts w:ascii="Arial" w:hAnsi="Arial" w:cs="Arial"/>
          <w:iCs/>
        </w:rPr>
        <w:t>Freile</w:t>
      </w:r>
      <w:proofErr w:type="spellEnd"/>
      <w:r w:rsidRPr="002D2AB4">
        <w:rPr>
          <w:rFonts w:ascii="Arial" w:hAnsi="Arial" w:cs="Arial"/>
          <w:iCs/>
        </w:rPr>
        <w:t>-Pelegrín</w:t>
      </w:r>
      <w:r w:rsidR="00660D72">
        <w:rPr>
          <w:rFonts w:ascii="Arial" w:hAnsi="Arial" w:cs="Arial"/>
          <w:iCs/>
        </w:rPr>
        <w:t>,</w:t>
      </w:r>
      <w:r w:rsidRPr="002D2AB4">
        <w:rPr>
          <w:rFonts w:ascii="Arial" w:hAnsi="Arial" w:cs="Arial"/>
          <w:iCs/>
        </w:rPr>
        <w:t xml:space="preserve"> Y</w:t>
      </w:r>
      <w:r w:rsidR="00660D72">
        <w:rPr>
          <w:rFonts w:ascii="Arial" w:hAnsi="Arial" w:cs="Arial"/>
          <w:iCs/>
        </w:rPr>
        <w:t>.</w:t>
      </w:r>
      <w:r w:rsidRPr="002D2AB4">
        <w:rPr>
          <w:rFonts w:ascii="Arial" w:hAnsi="Arial" w:cs="Arial"/>
          <w:iCs/>
        </w:rPr>
        <w:t>, Robledo</w:t>
      </w:r>
      <w:r w:rsidR="00660D72">
        <w:rPr>
          <w:rFonts w:ascii="Arial" w:hAnsi="Arial" w:cs="Arial"/>
          <w:iCs/>
        </w:rPr>
        <w:t>,</w:t>
      </w:r>
      <w:r w:rsidRPr="002D2AB4">
        <w:rPr>
          <w:rFonts w:ascii="Arial" w:hAnsi="Arial" w:cs="Arial"/>
          <w:iCs/>
        </w:rPr>
        <w:t xml:space="preserve"> D</w:t>
      </w:r>
      <w:r w:rsidR="00660D72">
        <w:rPr>
          <w:rFonts w:ascii="Arial" w:hAnsi="Arial" w:cs="Arial"/>
          <w:iCs/>
        </w:rPr>
        <w:t>.</w:t>
      </w:r>
      <w:r w:rsidRPr="002D2AB4">
        <w:rPr>
          <w:rFonts w:ascii="Arial" w:hAnsi="Arial" w:cs="Arial"/>
          <w:iCs/>
        </w:rPr>
        <w:t xml:space="preserve">, </w:t>
      </w:r>
      <w:proofErr w:type="spellStart"/>
      <w:r w:rsidRPr="002D2AB4">
        <w:rPr>
          <w:rFonts w:ascii="Arial" w:hAnsi="Arial" w:cs="Arial"/>
          <w:iCs/>
        </w:rPr>
        <w:t>Bourgougnon</w:t>
      </w:r>
      <w:proofErr w:type="spellEnd"/>
      <w:r w:rsidR="00660D72">
        <w:rPr>
          <w:rFonts w:ascii="Arial" w:hAnsi="Arial" w:cs="Arial"/>
          <w:iCs/>
        </w:rPr>
        <w:t>,</w:t>
      </w:r>
      <w:r w:rsidRPr="002D2AB4">
        <w:rPr>
          <w:rFonts w:ascii="Arial" w:hAnsi="Arial" w:cs="Arial"/>
          <w:iCs/>
        </w:rPr>
        <w:t xml:space="preserve"> N</w:t>
      </w:r>
      <w:r w:rsidR="00660D72">
        <w:rPr>
          <w:rFonts w:ascii="Arial" w:hAnsi="Arial" w:cs="Arial"/>
          <w:iCs/>
        </w:rPr>
        <w:t>.</w:t>
      </w:r>
      <w:r w:rsidRPr="002D2AB4">
        <w:rPr>
          <w:rFonts w:ascii="Arial" w:hAnsi="Arial" w:cs="Arial"/>
          <w:iCs/>
        </w:rPr>
        <w:t xml:space="preserve">, </w:t>
      </w:r>
      <w:proofErr w:type="spellStart"/>
      <w:r w:rsidRPr="002D2AB4">
        <w:rPr>
          <w:rFonts w:ascii="Arial" w:hAnsi="Arial" w:cs="Arial"/>
          <w:iCs/>
        </w:rPr>
        <w:t>Bedoux</w:t>
      </w:r>
      <w:proofErr w:type="spellEnd"/>
      <w:r w:rsidR="00660D72">
        <w:rPr>
          <w:rFonts w:ascii="Arial" w:hAnsi="Arial" w:cs="Arial"/>
          <w:iCs/>
        </w:rPr>
        <w:t>,</w:t>
      </w:r>
      <w:r w:rsidRPr="002D2AB4">
        <w:rPr>
          <w:rFonts w:ascii="Arial" w:hAnsi="Arial" w:cs="Arial"/>
          <w:iCs/>
        </w:rPr>
        <w:t xml:space="preserve"> G</w:t>
      </w:r>
      <w:r w:rsidR="00660D72">
        <w:rPr>
          <w:rFonts w:ascii="Arial" w:hAnsi="Arial" w:cs="Arial"/>
          <w:iCs/>
        </w:rPr>
        <w:t>.</w:t>
      </w:r>
      <w:r w:rsidRPr="002D2AB4">
        <w:rPr>
          <w:rFonts w:ascii="Arial" w:hAnsi="Arial" w:cs="Arial"/>
          <w:iCs/>
        </w:rPr>
        <w:t xml:space="preserve"> (2017)</w:t>
      </w:r>
      <w:r w:rsidR="00660D72">
        <w:rPr>
          <w:rFonts w:ascii="Arial" w:hAnsi="Arial" w:cs="Arial"/>
          <w:iCs/>
        </w:rPr>
        <w:t>.</w:t>
      </w:r>
      <w:r w:rsidRPr="002D2AB4">
        <w:rPr>
          <w:rFonts w:ascii="Arial" w:hAnsi="Arial" w:cs="Arial"/>
          <w:iCs/>
        </w:rPr>
        <w:t xml:space="preserve"> Antiherpetic (HSV-1) activity of </w:t>
      </w:r>
      <w:proofErr w:type="spellStart"/>
      <w:r w:rsidRPr="002D2AB4">
        <w:rPr>
          <w:rFonts w:ascii="Arial" w:hAnsi="Arial" w:cs="Arial"/>
          <w:iCs/>
        </w:rPr>
        <w:t>carrageenans</w:t>
      </w:r>
      <w:proofErr w:type="spellEnd"/>
      <w:r w:rsidRPr="002D2AB4">
        <w:rPr>
          <w:rFonts w:ascii="Arial" w:hAnsi="Arial" w:cs="Arial"/>
          <w:iCs/>
        </w:rPr>
        <w:t xml:space="preserve"> from the red seaweed </w:t>
      </w:r>
      <w:proofErr w:type="spellStart"/>
      <w:r w:rsidRPr="002D2AB4">
        <w:rPr>
          <w:rFonts w:ascii="Arial" w:hAnsi="Arial" w:cs="Arial"/>
          <w:iCs/>
        </w:rPr>
        <w:t>Solieria</w:t>
      </w:r>
      <w:proofErr w:type="spellEnd"/>
      <w:r w:rsidRPr="002D2AB4">
        <w:rPr>
          <w:rFonts w:ascii="Arial" w:hAnsi="Arial" w:cs="Arial"/>
          <w:iCs/>
        </w:rPr>
        <w:t xml:space="preserve"> </w:t>
      </w:r>
      <w:proofErr w:type="spellStart"/>
      <w:r w:rsidRPr="002D2AB4">
        <w:rPr>
          <w:rFonts w:ascii="Arial" w:hAnsi="Arial" w:cs="Arial"/>
          <w:iCs/>
        </w:rPr>
        <w:t>chordalis</w:t>
      </w:r>
      <w:proofErr w:type="spellEnd"/>
      <w:r w:rsidRPr="002D2AB4">
        <w:rPr>
          <w:rFonts w:ascii="Arial" w:hAnsi="Arial" w:cs="Arial"/>
          <w:iCs/>
        </w:rPr>
        <w:t xml:space="preserve"> (Rhodophyta, </w:t>
      </w:r>
      <w:proofErr w:type="spellStart"/>
      <w:r w:rsidRPr="002D2AB4">
        <w:rPr>
          <w:rFonts w:ascii="Arial" w:hAnsi="Arial" w:cs="Arial"/>
          <w:iCs/>
        </w:rPr>
        <w:t>Gigartinales</w:t>
      </w:r>
      <w:proofErr w:type="spellEnd"/>
      <w:r w:rsidRPr="002D2AB4">
        <w:rPr>
          <w:rFonts w:ascii="Arial" w:hAnsi="Arial" w:cs="Arial"/>
          <w:iCs/>
        </w:rPr>
        <w:t xml:space="preserve">) extracted by microwave-assisted extraction (MAE). J </w:t>
      </w:r>
      <w:r w:rsidRPr="00F67907">
        <w:rPr>
          <w:rFonts w:ascii="Arial" w:hAnsi="Arial" w:cs="Arial"/>
          <w:i/>
        </w:rPr>
        <w:t xml:space="preserve">Appl </w:t>
      </w:r>
      <w:proofErr w:type="spellStart"/>
      <w:r w:rsidRPr="00F67907">
        <w:rPr>
          <w:rFonts w:ascii="Arial" w:hAnsi="Arial" w:cs="Arial"/>
          <w:i/>
        </w:rPr>
        <w:t>Phycol</w:t>
      </w:r>
      <w:proofErr w:type="spellEnd"/>
      <w:r w:rsidR="00B0264D">
        <w:rPr>
          <w:rFonts w:ascii="Arial" w:hAnsi="Arial" w:cs="Arial"/>
          <w:iCs/>
        </w:rPr>
        <w:t>,</w:t>
      </w:r>
      <w:r w:rsidRPr="002D2AB4">
        <w:rPr>
          <w:rFonts w:ascii="Arial" w:hAnsi="Arial" w:cs="Arial"/>
          <w:iCs/>
        </w:rPr>
        <w:t xml:space="preserve"> 29</w:t>
      </w:r>
      <w:r w:rsidR="00660D72">
        <w:rPr>
          <w:rFonts w:ascii="Arial" w:hAnsi="Arial" w:cs="Arial"/>
          <w:iCs/>
        </w:rPr>
        <w:t>,</w:t>
      </w:r>
      <w:r w:rsidRPr="002D2AB4">
        <w:rPr>
          <w:rFonts w:ascii="Arial" w:hAnsi="Arial" w:cs="Arial"/>
          <w:iCs/>
        </w:rPr>
        <w:t xml:space="preserve"> 2219-2228</w:t>
      </w:r>
      <w:r w:rsidR="00660D72">
        <w:rPr>
          <w:rFonts w:ascii="Arial" w:hAnsi="Arial" w:cs="Arial"/>
          <w:iCs/>
        </w:rPr>
        <w:t>.</w:t>
      </w:r>
      <w:r w:rsidRPr="002D2AB4">
        <w:rPr>
          <w:rFonts w:ascii="Arial" w:hAnsi="Arial" w:cs="Arial"/>
          <w:iCs/>
        </w:rPr>
        <w:t xml:space="preserve"> </w:t>
      </w:r>
      <w:hyperlink r:id="rId30" w:history="1">
        <w:r w:rsidR="00660D72" w:rsidRPr="00217D80">
          <w:rPr>
            <w:rStyle w:val="Hyperlink"/>
            <w:rFonts w:ascii="Arial" w:hAnsi="Arial" w:cs="Arial"/>
            <w:iCs/>
          </w:rPr>
          <w:t>https://doi.org/10.1007/s10811-017-1192-5</w:t>
        </w:r>
      </w:hyperlink>
    </w:p>
    <w:p w14:paraId="2DF28EC9" w14:textId="77777777" w:rsidR="005473D6" w:rsidRPr="002D2AB4" w:rsidRDefault="005473D6" w:rsidP="005473D6">
      <w:pPr>
        <w:pStyle w:val="Body"/>
        <w:spacing w:after="0"/>
        <w:jc w:val="left"/>
        <w:rPr>
          <w:rFonts w:ascii="Arial" w:hAnsi="Arial" w:cs="Arial"/>
          <w:iCs/>
        </w:rPr>
      </w:pPr>
    </w:p>
    <w:p w14:paraId="4D5C6E1D" w14:textId="4C9E7B68" w:rsidR="005473D6" w:rsidRDefault="005473D6" w:rsidP="005473D6">
      <w:pPr>
        <w:pStyle w:val="Body"/>
        <w:spacing w:after="0"/>
        <w:jc w:val="left"/>
        <w:rPr>
          <w:rFonts w:ascii="Arial" w:hAnsi="Arial" w:cs="Arial"/>
          <w:iCs/>
        </w:rPr>
      </w:pPr>
      <w:r w:rsidRPr="002D2AB4">
        <w:rPr>
          <w:rFonts w:ascii="Arial" w:hAnsi="Arial" w:cs="Arial"/>
          <w:iCs/>
        </w:rPr>
        <w:t xml:space="preserve">[7] </w:t>
      </w:r>
      <w:proofErr w:type="spellStart"/>
      <w:r w:rsidRPr="002D2AB4">
        <w:rPr>
          <w:rFonts w:ascii="Arial" w:hAnsi="Arial" w:cs="Arial"/>
          <w:iCs/>
        </w:rPr>
        <w:t>Hasui</w:t>
      </w:r>
      <w:proofErr w:type="spellEnd"/>
      <w:r w:rsidR="00C72CB7">
        <w:rPr>
          <w:rFonts w:ascii="Arial" w:hAnsi="Arial" w:cs="Arial"/>
          <w:iCs/>
        </w:rPr>
        <w:t>,</w:t>
      </w:r>
      <w:r w:rsidRPr="002D2AB4">
        <w:rPr>
          <w:rFonts w:ascii="Arial" w:hAnsi="Arial" w:cs="Arial"/>
          <w:iCs/>
        </w:rPr>
        <w:t xml:space="preserve"> M</w:t>
      </w:r>
      <w:r w:rsidR="00C72CB7">
        <w:rPr>
          <w:rFonts w:ascii="Arial" w:hAnsi="Arial" w:cs="Arial"/>
          <w:iCs/>
        </w:rPr>
        <w:t>.</w:t>
      </w:r>
      <w:r w:rsidRPr="002D2AB4">
        <w:rPr>
          <w:rFonts w:ascii="Arial" w:hAnsi="Arial" w:cs="Arial"/>
          <w:iCs/>
        </w:rPr>
        <w:t>, Matsuda</w:t>
      </w:r>
      <w:r w:rsidR="00C72CB7">
        <w:rPr>
          <w:rFonts w:ascii="Arial" w:hAnsi="Arial" w:cs="Arial"/>
          <w:iCs/>
        </w:rPr>
        <w:t>,</w:t>
      </w:r>
      <w:r w:rsidRPr="002D2AB4">
        <w:rPr>
          <w:rFonts w:ascii="Arial" w:hAnsi="Arial" w:cs="Arial"/>
          <w:iCs/>
        </w:rPr>
        <w:t xml:space="preserve"> M</w:t>
      </w:r>
      <w:r w:rsidR="00C72CB7">
        <w:rPr>
          <w:rFonts w:ascii="Arial" w:hAnsi="Arial" w:cs="Arial"/>
          <w:iCs/>
        </w:rPr>
        <w:t>.</w:t>
      </w:r>
      <w:r w:rsidRPr="002D2AB4">
        <w:rPr>
          <w:rFonts w:ascii="Arial" w:hAnsi="Arial" w:cs="Arial"/>
          <w:iCs/>
        </w:rPr>
        <w:t xml:space="preserve">, </w:t>
      </w:r>
      <w:proofErr w:type="spellStart"/>
      <w:r w:rsidRPr="002D2AB4">
        <w:rPr>
          <w:rFonts w:ascii="Arial" w:hAnsi="Arial" w:cs="Arial"/>
          <w:iCs/>
        </w:rPr>
        <w:t>Okutani</w:t>
      </w:r>
      <w:proofErr w:type="spellEnd"/>
      <w:r w:rsidR="00C72CB7">
        <w:rPr>
          <w:rFonts w:ascii="Arial" w:hAnsi="Arial" w:cs="Arial"/>
          <w:iCs/>
        </w:rPr>
        <w:t>,</w:t>
      </w:r>
      <w:r w:rsidRPr="002D2AB4">
        <w:rPr>
          <w:rFonts w:ascii="Arial" w:hAnsi="Arial" w:cs="Arial"/>
          <w:iCs/>
        </w:rPr>
        <w:t xml:space="preserve"> K</w:t>
      </w:r>
      <w:r w:rsidR="00C72CB7">
        <w:rPr>
          <w:rFonts w:ascii="Arial" w:hAnsi="Arial" w:cs="Arial"/>
          <w:iCs/>
        </w:rPr>
        <w:t>.</w:t>
      </w:r>
      <w:r w:rsidRPr="002D2AB4">
        <w:rPr>
          <w:rFonts w:ascii="Arial" w:hAnsi="Arial" w:cs="Arial"/>
          <w:iCs/>
        </w:rPr>
        <w:t>, Shigeta</w:t>
      </w:r>
      <w:r w:rsidR="00C72CB7">
        <w:rPr>
          <w:rFonts w:ascii="Arial" w:hAnsi="Arial" w:cs="Arial"/>
          <w:iCs/>
        </w:rPr>
        <w:t>,</w:t>
      </w:r>
      <w:r w:rsidRPr="002D2AB4">
        <w:rPr>
          <w:rFonts w:ascii="Arial" w:hAnsi="Arial" w:cs="Arial"/>
          <w:iCs/>
        </w:rPr>
        <w:t xml:space="preserve"> S</w:t>
      </w:r>
      <w:r w:rsidR="00C72CB7">
        <w:rPr>
          <w:rFonts w:ascii="Arial" w:hAnsi="Arial" w:cs="Arial"/>
          <w:iCs/>
        </w:rPr>
        <w:t>.</w:t>
      </w:r>
      <w:r w:rsidRPr="002D2AB4">
        <w:rPr>
          <w:rFonts w:ascii="Arial" w:hAnsi="Arial" w:cs="Arial"/>
          <w:iCs/>
        </w:rPr>
        <w:t xml:space="preserve"> (1995)</w:t>
      </w:r>
      <w:r w:rsidR="00C72CB7">
        <w:rPr>
          <w:rFonts w:ascii="Arial" w:hAnsi="Arial" w:cs="Arial"/>
          <w:iCs/>
        </w:rPr>
        <w:t>.</w:t>
      </w:r>
      <w:r w:rsidRPr="002D2AB4">
        <w:rPr>
          <w:rFonts w:ascii="Arial" w:hAnsi="Arial" w:cs="Arial"/>
          <w:iCs/>
        </w:rPr>
        <w:t xml:space="preserve"> In vitro antiviral activities of sulfated polysaccharides from a marine microalga (</w:t>
      </w:r>
      <w:proofErr w:type="spellStart"/>
      <w:r w:rsidRPr="002D2AB4">
        <w:rPr>
          <w:rFonts w:ascii="Arial" w:hAnsi="Arial" w:cs="Arial"/>
          <w:iCs/>
        </w:rPr>
        <w:t>Cochlodinium</w:t>
      </w:r>
      <w:proofErr w:type="spellEnd"/>
      <w:r w:rsidRPr="002D2AB4">
        <w:rPr>
          <w:rFonts w:ascii="Arial" w:hAnsi="Arial" w:cs="Arial"/>
          <w:iCs/>
        </w:rPr>
        <w:t xml:space="preserve"> </w:t>
      </w:r>
      <w:proofErr w:type="spellStart"/>
      <w:r w:rsidRPr="002D2AB4">
        <w:rPr>
          <w:rFonts w:ascii="Arial" w:hAnsi="Arial" w:cs="Arial"/>
          <w:iCs/>
        </w:rPr>
        <w:t>polykrikoides</w:t>
      </w:r>
      <w:proofErr w:type="spellEnd"/>
      <w:r w:rsidRPr="002D2AB4">
        <w:rPr>
          <w:rFonts w:ascii="Arial" w:hAnsi="Arial" w:cs="Arial"/>
          <w:iCs/>
        </w:rPr>
        <w:t xml:space="preserve">) against human immunodeficiency virus and other enveloped viruses. </w:t>
      </w:r>
      <w:r w:rsidRPr="00F67907">
        <w:rPr>
          <w:rFonts w:ascii="Arial" w:hAnsi="Arial" w:cs="Arial"/>
          <w:i/>
        </w:rPr>
        <w:t xml:space="preserve">Int J Biol </w:t>
      </w:r>
      <w:proofErr w:type="spellStart"/>
      <w:r w:rsidRPr="00F67907">
        <w:rPr>
          <w:rFonts w:ascii="Arial" w:hAnsi="Arial" w:cs="Arial"/>
          <w:i/>
        </w:rPr>
        <w:t>Macromol</w:t>
      </w:r>
      <w:proofErr w:type="spellEnd"/>
      <w:r w:rsidR="00B0264D">
        <w:rPr>
          <w:rFonts w:ascii="Arial" w:hAnsi="Arial" w:cs="Arial"/>
          <w:iCs/>
        </w:rPr>
        <w:t>,</w:t>
      </w:r>
      <w:r w:rsidRPr="002D2AB4">
        <w:rPr>
          <w:rFonts w:ascii="Arial" w:hAnsi="Arial" w:cs="Arial"/>
          <w:iCs/>
        </w:rPr>
        <w:t xml:space="preserve"> 17</w:t>
      </w:r>
      <w:r w:rsidR="00C72CB7">
        <w:rPr>
          <w:rFonts w:ascii="Arial" w:hAnsi="Arial" w:cs="Arial"/>
          <w:iCs/>
        </w:rPr>
        <w:t xml:space="preserve">, </w:t>
      </w:r>
      <w:r w:rsidRPr="002D2AB4">
        <w:rPr>
          <w:rFonts w:ascii="Arial" w:hAnsi="Arial" w:cs="Arial"/>
          <w:iCs/>
        </w:rPr>
        <w:t>293-297</w:t>
      </w:r>
      <w:r w:rsidR="00C72CB7">
        <w:rPr>
          <w:rFonts w:ascii="Arial" w:hAnsi="Arial" w:cs="Arial"/>
          <w:iCs/>
        </w:rPr>
        <w:t>.</w:t>
      </w:r>
      <w:r w:rsidRPr="002D2AB4">
        <w:rPr>
          <w:rFonts w:ascii="Arial" w:hAnsi="Arial" w:cs="Arial"/>
          <w:iCs/>
        </w:rPr>
        <w:t xml:space="preserve"> </w:t>
      </w:r>
      <w:hyperlink r:id="rId31" w:history="1">
        <w:r w:rsidR="00C72CB7" w:rsidRPr="00217D80">
          <w:rPr>
            <w:rStyle w:val="Hyperlink"/>
            <w:rFonts w:ascii="Arial" w:hAnsi="Arial" w:cs="Arial"/>
            <w:iCs/>
          </w:rPr>
          <w:t>http://dx.doi.org/10.1016/0141-8130(95)98157-t</w:t>
        </w:r>
      </w:hyperlink>
    </w:p>
    <w:p w14:paraId="6DF9381B" w14:textId="77777777" w:rsidR="005473D6" w:rsidRPr="002D2AB4" w:rsidRDefault="005473D6" w:rsidP="005473D6">
      <w:pPr>
        <w:pStyle w:val="Body"/>
        <w:spacing w:after="0"/>
        <w:jc w:val="left"/>
        <w:rPr>
          <w:rFonts w:ascii="Arial" w:hAnsi="Arial" w:cs="Arial"/>
          <w:iCs/>
        </w:rPr>
      </w:pPr>
    </w:p>
    <w:p w14:paraId="0CEA6164" w14:textId="0AA38A7F" w:rsidR="005473D6" w:rsidRDefault="005473D6" w:rsidP="005473D6">
      <w:pPr>
        <w:pStyle w:val="Body"/>
        <w:spacing w:after="0"/>
        <w:jc w:val="left"/>
        <w:rPr>
          <w:rFonts w:ascii="Arial" w:hAnsi="Arial" w:cs="Arial"/>
          <w:iCs/>
        </w:rPr>
      </w:pPr>
      <w:r w:rsidRPr="002D2AB4">
        <w:rPr>
          <w:rFonts w:ascii="Arial" w:hAnsi="Arial" w:cs="Arial"/>
          <w:iCs/>
        </w:rPr>
        <w:t>[8] Duarte</w:t>
      </w:r>
      <w:r w:rsidR="00A210C0">
        <w:rPr>
          <w:rFonts w:ascii="Arial" w:hAnsi="Arial" w:cs="Arial"/>
          <w:iCs/>
        </w:rPr>
        <w:t>,</w:t>
      </w:r>
      <w:r w:rsidRPr="002D2AB4">
        <w:rPr>
          <w:rFonts w:ascii="Arial" w:hAnsi="Arial" w:cs="Arial"/>
          <w:iCs/>
        </w:rPr>
        <w:t xml:space="preserve"> M</w:t>
      </w:r>
      <w:r w:rsidR="00A210C0">
        <w:rPr>
          <w:rFonts w:ascii="Arial" w:hAnsi="Arial" w:cs="Arial"/>
          <w:iCs/>
        </w:rPr>
        <w:t>.</w:t>
      </w:r>
      <w:r w:rsidRPr="002D2AB4">
        <w:rPr>
          <w:rFonts w:ascii="Arial" w:hAnsi="Arial" w:cs="Arial"/>
          <w:iCs/>
        </w:rPr>
        <w:t>E</w:t>
      </w:r>
      <w:r w:rsidR="00A210C0">
        <w:rPr>
          <w:rFonts w:ascii="Arial" w:hAnsi="Arial" w:cs="Arial"/>
          <w:iCs/>
        </w:rPr>
        <w:t>.</w:t>
      </w:r>
      <w:r w:rsidRPr="002D2AB4">
        <w:rPr>
          <w:rFonts w:ascii="Arial" w:hAnsi="Arial" w:cs="Arial"/>
          <w:iCs/>
        </w:rPr>
        <w:t>R</w:t>
      </w:r>
      <w:r w:rsidR="00A210C0">
        <w:rPr>
          <w:rFonts w:ascii="Arial" w:hAnsi="Arial" w:cs="Arial"/>
          <w:iCs/>
        </w:rPr>
        <w:t>.</w:t>
      </w:r>
      <w:r w:rsidRPr="002D2AB4">
        <w:rPr>
          <w:rFonts w:ascii="Arial" w:hAnsi="Arial" w:cs="Arial"/>
          <w:iCs/>
        </w:rPr>
        <w:t xml:space="preserve">, </w:t>
      </w:r>
      <w:proofErr w:type="spellStart"/>
      <w:r w:rsidRPr="002D2AB4">
        <w:rPr>
          <w:rFonts w:ascii="Arial" w:hAnsi="Arial" w:cs="Arial"/>
          <w:iCs/>
        </w:rPr>
        <w:t>Cauduro</w:t>
      </w:r>
      <w:proofErr w:type="spellEnd"/>
      <w:r w:rsidR="00A210C0">
        <w:rPr>
          <w:rFonts w:ascii="Arial" w:hAnsi="Arial" w:cs="Arial"/>
          <w:iCs/>
        </w:rPr>
        <w:t>,</w:t>
      </w:r>
      <w:r w:rsidRPr="002D2AB4">
        <w:rPr>
          <w:rFonts w:ascii="Arial" w:hAnsi="Arial" w:cs="Arial"/>
          <w:iCs/>
        </w:rPr>
        <w:t xml:space="preserve"> J</w:t>
      </w:r>
      <w:r w:rsidR="00A210C0">
        <w:rPr>
          <w:rFonts w:ascii="Arial" w:hAnsi="Arial" w:cs="Arial"/>
          <w:iCs/>
        </w:rPr>
        <w:t>.</w:t>
      </w:r>
      <w:r w:rsidRPr="002D2AB4">
        <w:rPr>
          <w:rFonts w:ascii="Arial" w:hAnsi="Arial" w:cs="Arial"/>
          <w:iCs/>
        </w:rPr>
        <w:t>P</w:t>
      </w:r>
      <w:r w:rsidR="00A210C0">
        <w:rPr>
          <w:rFonts w:ascii="Arial" w:hAnsi="Arial" w:cs="Arial"/>
          <w:iCs/>
        </w:rPr>
        <w:t>.</w:t>
      </w:r>
      <w:r w:rsidRPr="002D2AB4">
        <w:rPr>
          <w:rFonts w:ascii="Arial" w:hAnsi="Arial" w:cs="Arial"/>
          <w:iCs/>
        </w:rPr>
        <w:t>, Noseda</w:t>
      </w:r>
      <w:r w:rsidR="00A210C0">
        <w:rPr>
          <w:rFonts w:ascii="Arial" w:hAnsi="Arial" w:cs="Arial"/>
          <w:iCs/>
        </w:rPr>
        <w:t>,</w:t>
      </w:r>
      <w:r w:rsidRPr="002D2AB4">
        <w:rPr>
          <w:rFonts w:ascii="Arial" w:hAnsi="Arial" w:cs="Arial"/>
          <w:iCs/>
        </w:rPr>
        <w:t xml:space="preserve"> D</w:t>
      </w:r>
      <w:r w:rsidR="00A210C0">
        <w:rPr>
          <w:rFonts w:ascii="Arial" w:hAnsi="Arial" w:cs="Arial"/>
          <w:iCs/>
        </w:rPr>
        <w:t>.</w:t>
      </w:r>
      <w:r w:rsidRPr="002D2AB4">
        <w:rPr>
          <w:rFonts w:ascii="Arial" w:hAnsi="Arial" w:cs="Arial"/>
          <w:iCs/>
        </w:rPr>
        <w:t>G</w:t>
      </w:r>
      <w:r w:rsidR="00A210C0">
        <w:rPr>
          <w:rFonts w:ascii="Arial" w:hAnsi="Arial" w:cs="Arial"/>
          <w:iCs/>
        </w:rPr>
        <w:t>.</w:t>
      </w:r>
      <w:r w:rsidRPr="002D2AB4">
        <w:rPr>
          <w:rFonts w:ascii="Arial" w:hAnsi="Arial" w:cs="Arial"/>
          <w:iCs/>
        </w:rPr>
        <w:t>, Noseda</w:t>
      </w:r>
      <w:r w:rsidR="00A210C0">
        <w:rPr>
          <w:rFonts w:ascii="Arial" w:hAnsi="Arial" w:cs="Arial"/>
          <w:iCs/>
        </w:rPr>
        <w:t>,</w:t>
      </w:r>
      <w:r w:rsidRPr="002D2AB4">
        <w:rPr>
          <w:rFonts w:ascii="Arial" w:hAnsi="Arial" w:cs="Arial"/>
          <w:iCs/>
        </w:rPr>
        <w:t xml:space="preserve"> M</w:t>
      </w:r>
      <w:r w:rsidR="00A210C0">
        <w:rPr>
          <w:rFonts w:ascii="Arial" w:hAnsi="Arial" w:cs="Arial"/>
          <w:iCs/>
        </w:rPr>
        <w:t>.</w:t>
      </w:r>
      <w:r w:rsidRPr="002D2AB4">
        <w:rPr>
          <w:rFonts w:ascii="Arial" w:hAnsi="Arial" w:cs="Arial"/>
          <w:iCs/>
        </w:rPr>
        <w:t>D</w:t>
      </w:r>
      <w:r w:rsidR="00A210C0">
        <w:rPr>
          <w:rFonts w:ascii="Arial" w:hAnsi="Arial" w:cs="Arial"/>
          <w:iCs/>
        </w:rPr>
        <w:t>.</w:t>
      </w:r>
      <w:r w:rsidRPr="002D2AB4">
        <w:rPr>
          <w:rFonts w:ascii="Arial" w:hAnsi="Arial" w:cs="Arial"/>
          <w:iCs/>
        </w:rPr>
        <w:t>, Gonçalves</w:t>
      </w:r>
      <w:r w:rsidR="00A210C0">
        <w:rPr>
          <w:rFonts w:ascii="Arial" w:hAnsi="Arial" w:cs="Arial"/>
          <w:iCs/>
        </w:rPr>
        <w:t>,</w:t>
      </w:r>
      <w:r w:rsidRPr="002D2AB4">
        <w:rPr>
          <w:rFonts w:ascii="Arial" w:hAnsi="Arial" w:cs="Arial"/>
          <w:iCs/>
        </w:rPr>
        <w:t xml:space="preserve"> A</w:t>
      </w:r>
      <w:r w:rsidR="00A210C0">
        <w:rPr>
          <w:rFonts w:ascii="Arial" w:hAnsi="Arial" w:cs="Arial"/>
          <w:iCs/>
        </w:rPr>
        <w:t>.</w:t>
      </w:r>
      <w:r w:rsidRPr="002D2AB4">
        <w:rPr>
          <w:rFonts w:ascii="Arial" w:hAnsi="Arial" w:cs="Arial"/>
          <w:iCs/>
        </w:rPr>
        <w:t>G</w:t>
      </w:r>
      <w:r w:rsidR="00A210C0">
        <w:rPr>
          <w:rFonts w:ascii="Arial" w:hAnsi="Arial" w:cs="Arial"/>
          <w:iCs/>
        </w:rPr>
        <w:t>.</w:t>
      </w:r>
      <w:r w:rsidRPr="002D2AB4">
        <w:rPr>
          <w:rFonts w:ascii="Arial" w:hAnsi="Arial" w:cs="Arial"/>
          <w:iCs/>
        </w:rPr>
        <w:t>, Pujol</w:t>
      </w:r>
      <w:r w:rsidR="00A210C0">
        <w:rPr>
          <w:rFonts w:ascii="Arial" w:hAnsi="Arial" w:cs="Arial"/>
          <w:iCs/>
        </w:rPr>
        <w:t>,</w:t>
      </w:r>
      <w:r w:rsidRPr="002D2AB4">
        <w:rPr>
          <w:rFonts w:ascii="Arial" w:hAnsi="Arial" w:cs="Arial"/>
          <w:iCs/>
        </w:rPr>
        <w:t xml:space="preserve"> C</w:t>
      </w:r>
      <w:r w:rsidR="00A210C0">
        <w:rPr>
          <w:rFonts w:ascii="Arial" w:hAnsi="Arial" w:cs="Arial"/>
          <w:iCs/>
        </w:rPr>
        <w:t>.</w:t>
      </w:r>
      <w:r w:rsidRPr="002D2AB4">
        <w:rPr>
          <w:rFonts w:ascii="Arial" w:hAnsi="Arial" w:cs="Arial"/>
          <w:iCs/>
        </w:rPr>
        <w:t>A</w:t>
      </w:r>
      <w:r w:rsidR="00A210C0">
        <w:rPr>
          <w:rFonts w:ascii="Arial" w:hAnsi="Arial" w:cs="Arial"/>
          <w:iCs/>
        </w:rPr>
        <w:t>.</w:t>
      </w:r>
      <w:r w:rsidRPr="002D2AB4">
        <w:rPr>
          <w:rFonts w:ascii="Arial" w:hAnsi="Arial" w:cs="Arial"/>
          <w:iCs/>
        </w:rPr>
        <w:t xml:space="preserve">, </w:t>
      </w:r>
      <w:r w:rsidR="00A210C0">
        <w:rPr>
          <w:rFonts w:ascii="Arial" w:hAnsi="Arial" w:cs="Arial"/>
          <w:iCs/>
        </w:rPr>
        <w:t>et al.</w:t>
      </w:r>
      <w:r w:rsidRPr="002D2AB4">
        <w:rPr>
          <w:rFonts w:ascii="Arial" w:hAnsi="Arial" w:cs="Arial"/>
          <w:iCs/>
        </w:rPr>
        <w:t xml:space="preserve"> (2004)</w:t>
      </w:r>
      <w:r w:rsidR="00A210C0">
        <w:rPr>
          <w:rFonts w:ascii="Arial" w:hAnsi="Arial" w:cs="Arial"/>
          <w:iCs/>
        </w:rPr>
        <w:t xml:space="preserve">. </w:t>
      </w:r>
      <w:r w:rsidRPr="002D2AB4">
        <w:rPr>
          <w:rFonts w:ascii="Arial" w:hAnsi="Arial" w:cs="Arial"/>
          <w:iCs/>
        </w:rPr>
        <w:t xml:space="preserve">The structure of the </w:t>
      </w:r>
      <w:proofErr w:type="spellStart"/>
      <w:r w:rsidRPr="002D2AB4">
        <w:rPr>
          <w:rFonts w:ascii="Arial" w:hAnsi="Arial" w:cs="Arial"/>
          <w:iCs/>
        </w:rPr>
        <w:t>agaran</w:t>
      </w:r>
      <w:proofErr w:type="spellEnd"/>
      <w:r w:rsidRPr="002D2AB4">
        <w:rPr>
          <w:rFonts w:ascii="Arial" w:hAnsi="Arial" w:cs="Arial"/>
          <w:iCs/>
        </w:rPr>
        <w:t xml:space="preserve"> sulfate from </w:t>
      </w:r>
      <w:proofErr w:type="spellStart"/>
      <w:r w:rsidRPr="002D2AB4">
        <w:rPr>
          <w:rFonts w:ascii="Arial" w:hAnsi="Arial" w:cs="Arial"/>
          <w:iCs/>
        </w:rPr>
        <w:t>Acanthophora</w:t>
      </w:r>
      <w:proofErr w:type="spellEnd"/>
      <w:r w:rsidRPr="002D2AB4">
        <w:rPr>
          <w:rFonts w:ascii="Arial" w:hAnsi="Arial" w:cs="Arial"/>
          <w:iCs/>
        </w:rPr>
        <w:t xml:space="preserve"> </w:t>
      </w:r>
      <w:proofErr w:type="spellStart"/>
      <w:r w:rsidRPr="002D2AB4">
        <w:rPr>
          <w:rFonts w:ascii="Arial" w:hAnsi="Arial" w:cs="Arial"/>
          <w:iCs/>
        </w:rPr>
        <w:t>spicifera</w:t>
      </w:r>
      <w:proofErr w:type="spellEnd"/>
      <w:r w:rsidRPr="002D2AB4">
        <w:rPr>
          <w:rFonts w:ascii="Arial" w:hAnsi="Arial" w:cs="Arial"/>
          <w:iCs/>
        </w:rPr>
        <w:t xml:space="preserve"> (</w:t>
      </w:r>
      <w:proofErr w:type="spellStart"/>
      <w:r w:rsidRPr="002D2AB4">
        <w:rPr>
          <w:rFonts w:ascii="Arial" w:hAnsi="Arial" w:cs="Arial"/>
          <w:iCs/>
        </w:rPr>
        <w:t>Rhodomelaceae</w:t>
      </w:r>
      <w:proofErr w:type="spellEnd"/>
      <w:r w:rsidRPr="002D2AB4">
        <w:rPr>
          <w:rFonts w:ascii="Arial" w:hAnsi="Arial" w:cs="Arial"/>
          <w:iCs/>
        </w:rPr>
        <w:t xml:space="preserve">, </w:t>
      </w:r>
      <w:proofErr w:type="spellStart"/>
      <w:r w:rsidRPr="002D2AB4">
        <w:rPr>
          <w:rFonts w:ascii="Arial" w:hAnsi="Arial" w:cs="Arial"/>
          <w:iCs/>
        </w:rPr>
        <w:t>Ceramiales</w:t>
      </w:r>
      <w:proofErr w:type="spellEnd"/>
      <w:r w:rsidRPr="002D2AB4">
        <w:rPr>
          <w:rFonts w:ascii="Arial" w:hAnsi="Arial" w:cs="Arial"/>
          <w:iCs/>
        </w:rPr>
        <w:t xml:space="preserve">) and its antiviral activity. Relation between structure and antiviral activity in </w:t>
      </w:r>
      <w:proofErr w:type="spellStart"/>
      <w:r w:rsidRPr="002D2AB4">
        <w:rPr>
          <w:rFonts w:ascii="Arial" w:hAnsi="Arial" w:cs="Arial"/>
          <w:iCs/>
        </w:rPr>
        <w:t>agarans</w:t>
      </w:r>
      <w:proofErr w:type="spellEnd"/>
      <w:r w:rsidRPr="002D2AB4">
        <w:rPr>
          <w:rFonts w:ascii="Arial" w:hAnsi="Arial" w:cs="Arial"/>
          <w:iCs/>
        </w:rPr>
        <w:t xml:space="preserve">. </w:t>
      </w:r>
      <w:proofErr w:type="spellStart"/>
      <w:r w:rsidRPr="00F67907">
        <w:rPr>
          <w:rFonts w:ascii="Arial" w:hAnsi="Arial" w:cs="Arial"/>
          <w:i/>
        </w:rPr>
        <w:t>Carbohydr</w:t>
      </w:r>
      <w:proofErr w:type="spellEnd"/>
      <w:r w:rsidRPr="00F67907">
        <w:rPr>
          <w:rFonts w:ascii="Arial" w:hAnsi="Arial" w:cs="Arial"/>
          <w:i/>
        </w:rPr>
        <w:t xml:space="preserve"> Res</w:t>
      </w:r>
      <w:r w:rsidR="00B0264D">
        <w:rPr>
          <w:rFonts w:ascii="Arial" w:hAnsi="Arial" w:cs="Arial"/>
          <w:iCs/>
        </w:rPr>
        <w:t>,</w:t>
      </w:r>
      <w:r w:rsidRPr="002D2AB4">
        <w:rPr>
          <w:rFonts w:ascii="Arial" w:hAnsi="Arial" w:cs="Arial"/>
          <w:iCs/>
        </w:rPr>
        <w:t xml:space="preserve"> 339</w:t>
      </w:r>
      <w:r w:rsidR="00A210C0">
        <w:rPr>
          <w:rFonts w:ascii="Arial" w:hAnsi="Arial" w:cs="Arial"/>
          <w:iCs/>
        </w:rPr>
        <w:t xml:space="preserve">, </w:t>
      </w:r>
      <w:r w:rsidRPr="002D2AB4">
        <w:rPr>
          <w:rFonts w:ascii="Arial" w:hAnsi="Arial" w:cs="Arial"/>
          <w:iCs/>
        </w:rPr>
        <w:t>335-347</w:t>
      </w:r>
      <w:r w:rsidR="00A210C0">
        <w:rPr>
          <w:rFonts w:ascii="Arial" w:hAnsi="Arial" w:cs="Arial"/>
          <w:iCs/>
        </w:rPr>
        <w:t>.</w:t>
      </w:r>
      <w:r w:rsidRPr="002D2AB4">
        <w:rPr>
          <w:rFonts w:ascii="Arial" w:hAnsi="Arial" w:cs="Arial"/>
          <w:iCs/>
        </w:rPr>
        <w:t xml:space="preserve"> </w:t>
      </w:r>
      <w:hyperlink r:id="rId32" w:history="1">
        <w:r w:rsidR="00A210C0" w:rsidRPr="00217D80">
          <w:rPr>
            <w:rStyle w:val="Hyperlink"/>
            <w:rFonts w:ascii="Arial" w:hAnsi="Arial" w:cs="Arial"/>
            <w:iCs/>
          </w:rPr>
          <w:t>http://dx.doi.org/10.1016/j.carres.2003.09.028</w:t>
        </w:r>
      </w:hyperlink>
    </w:p>
    <w:p w14:paraId="16A6FD4A" w14:textId="77777777" w:rsidR="005473D6" w:rsidRPr="002D2AB4" w:rsidRDefault="005473D6" w:rsidP="005473D6">
      <w:pPr>
        <w:pStyle w:val="Body"/>
        <w:spacing w:after="0"/>
        <w:jc w:val="left"/>
        <w:rPr>
          <w:rFonts w:ascii="Arial" w:hAnsi="Arial" w:cs="Arial"/>
          <w:iCs/>
        </w:rPr>
      </w:pPr>
    </w:p>
    <w:p w14:paraId="1F4FD00F" w14:textId="19C27E0F" w:rsidR="005473D6" w:rsidRDefault="005473D6" w:rsidP="005473D6">
      <w:pPr>
        <w:pStyle w:val="Body"/>
        <w:spacing w:after="0"/>
        <w:jc w:val="left"/>
        <w:rPr>
          <w:rFonts w:ascii="Arial" w:hAnsi="Arial" w:cs="Arial"/>
          <w:iCs/>
        </w:rPr>
      </w:pPr>
      <w:r w:rsidRPr="002D2AB4">
        <w:rPr>
          <w:rFonts w:ascii="Arial" w:hAnsi="Arial" w:cs="Arial"/>
          <w:iCs/>
        </w:rPr>
        <w:t>[9] Hardouin</w:t>
      </w:r>
      <w:r w:rsidR="00A210C0">
        <w:rPr>
          <w:rFonts w:ascii="Arial" w:hAnsi="Arial" w:cs="Arial"/>
          <w:iCs/>
        </w:rPr>
        <w:t>,</w:t>
      </w:r>
      <w:r w:rsidRPr="002D2AB4">
        <w:rPr>
          <w:rFonts w:ascii="Arial" w:hAnsi="Arial" w:cs="Arial"/>
          <w:iCs/>
        </w:rPr>
        <w:t xml:space="preserve"> K</w:t>
      </w:r>
      <w:r w:rsidR="00A210C0">
        <w:rPr>
          <w:rFonts w:ascii="Arial" w:hAnsi="Arial" w:cs="Arial"/>
          <w:iCs/>
        </w:rPr>
        <w:t>.</w:t>
      </w:r>
      <w:r w:rsidRPr="002D2AB4">
        <w:rPr>
          <w:rFonts w:ascii="Arial" w:hAnsi="Arial" w:cs="Arial"/>
          <w:iCs/>
        </w:rPr>
        <w:t xml:space="preserve">, </w:t>
      </w:r>
      <w:proofErr w:type="spellStart"/>
      <w:r w:rsidRPr="002D2AB4">
        <w:rPr>
          <w:rFonts w:ascii="Arial" w:hAnsi="Arial" w:cs="Arial"/>
          <w:iCs/>
        </w:rPr>
        <w:t>Bedoux</w:t>
      </w:r>
      <w:proofErr w:type="spellEnd"/>
      <w:r w:rsidR="00A210C0">
        <w:rPr>
          <w:rFonts w:ascii="Arial" w:hAnsi="Arial" w:cs="Arial"/>
          <w:iCs/>
        </w:rPr>
        <w:t>,</w:t>
      </w:r>
      <w:r w:rsidRPr="002D2AB4">
        <w:rPr>
          <w:rFonts w:ascii="Arial" w:hAnsi="Arial" w:cs="Arial"/>
          <w:iCs/>
        </w:rPr>
        <w:t xml:space="preserve"> G</w:t>
      </w:r>
      <w:r w:rsidR="00A210C0">
        <w:rPr>
          <w:rFonts w:ascii="Arial" w:hAnsi="Arial" w:cs="Arial"/>
          <w:iCs/>
        </w:rPr>
        <w:t>.</w:t>
      </w:r>
      <w:r w:rsidRPr="002D2AB4">
        <w:rPr>
          <w:rFonts w:ascii="Arial" w:hAnsi="Arial" w:cs="Arial"/>
          <w:iCs/>
        </w:rPr>
        <w:t xml:space="preserve">, </w:t>
      </w:r>
      <w:proofErr w:type="spellStart"/>
      <w:r w:rsidRPr="002D2AB4">
        <w:rPr>
          <w:rFonts w:ascii="Arial" w:hAnsi="Arial" w:cs="Arial"/>
          <w:iCs/>
        </w:rPr>
        <w:t>Burlot</w:t>
      </w:r>
      <w:proofErr w:type="spellEnd"/>
      <w:r w:rsidR="00A210C0">
        <w:rPr>
          <w:rFonts w:ascii="Arial" w:hAnsi="Arial" w:cs="Arial"/>
          <w:iCs/>
        </w:rPr>
        <w:t>,</w:t>
      </w:r>
      <w:r w:rsidRPr="002D2AB4">
        <w:rPr>
          <w:rFonts w:ascii="Arial" w:hAnsi="Arial" w:cs="Arial"/>
          <w:iCs/>
        </w:rPr>
        <w:t xml:space="preserve"> A</w:t>
      </w:r>
      <w:r w:rsidR="00A210C0">
        <w:rPr>
          <w:rFonts w:ascii="Arial" w:hAnsi="Arial" w:cs="Arial"/>
          <w:iCs/>
        </w:rPr>
        <w:t>.</w:t>
      </w:r>
      <w:r w:rsidRPr="002D2AB4">
        <w:rPr>
          <w:rFonts w:ascii="Arial" w:hAnsi="Arial" w:cs="Arial"/>
          <w:iCs/>
        </w:rPr>
        <w:t>S</w:t>
      </w:r>
      <w:r w:rsidR="00A210C0">
        <w:rPr>
          <w:rFonts w:ascii="Arial" w:hAnsi="Arial" w:cs="Arial"/>
          <w:iCs/>
        </w:rPr>
        <w:t>.</w:t>
      </w:r>
      <w:r w:rsidRPr="002D2AB4">
        <w:rPr>
          <w:rFonts w:ascii="Arial" w:hAnsi="Arial" w:cs="Arial"/>
          <w:iCs/>
        </w:rPr>
        <w:t>, Donnay-Moreno</w:t>
      </w:r>
      <w:r w:rsidR="00A210C0">
        <w:rPr>
          <w:rFonts w:ascii="Arial" w:hAnsi="Arial" w:cs="Arial"/>
          <w:iCs/>
        </w:rPr>
        <w:t>,</w:t>
      </w:r>
      <w:r w:rsidRPr="002D2AB4">
        <w:rPr>
          <w:rFonts w:ascii="Arial" w:hAnsi="Arial" w:cs="Arial"/>
          <w:iCs/>
        </w:rPr>
        <w:t xml:space="preserve"> C</w:t>
      </w:r>
      <w:r w:rsidR="00A210C0">
        <w:rPr>
          <w:rFonts w:ascii="Arial" w:hAnsi="Arial" w:cs="Arial"/>
          <w:iCs/>
        </w:rPr>
        <w:t>.</w:t>
      </w:r>
      <w:r w:rsidRPr="002D2AB4">
        <w:rPr>
          <w:rFonts w:ascii="Arial" w:hAnsi="Arial" w:cs="Arial"/>
          <w:iCs/>
        </w:rPr>
        <w:t>, Bergé</w:t>
      </w:r>
      <w:r w:rsidR="00A210C0">
        <w:rPr>
          <w:rFonts w:ascii="Arial" w:hAnsi="Arial" w:cs="Arial"/>
          <w:iCs/>
        </w:rPr>
        <w:t>,</w:t>
      </w:r>
      <w:r w:rsidRPr="002D2AB4">
        <w:rPr>
          <w:rFonts w:ascii="Arial" w:hAnsi="Arial" w:cs="Arial"/>
          <w:iCs/>
        </w:rPr>
        <w:t xml:space="preserve"> J</w:t>
      </w:r>
      <w:r w:rsidR="00A210C0">
        <w:rPr>
          <w:rFonts w:ascii="Arial" w:hAnsi="Arial" w:cs="Arial"/>
          <w:iCs/>
        </w:rPr>
        <w:t>.</w:t>
      </w:r>
      <w:r w:rsidRPr="002D2AB4">
        <w:rPr>
          <w:rFonts w:ascii="Arial" w:hAnsi="Arial" w:cs="Arial"/>
          <w:iCs/>
        </w:rPr>
        <w:t>P</w:t>
      </w:r>
      <w:r w:rsidR="00A210C0">
        <w:rPr>
          <w:rFonts w:ascii="Arial" w:hAnsi="Arial" w:cs="Arial"/>
          <w:iCs/>
        </w:rPr>
        <w:t>.</w:t>
      </w:r>
      <w:r w:rsidRPr="002D2AB4">
        <w:rPr>
          <w:rFonts w:ascii="Arial" w:hAnsi="Arial" w:cs="Arial"/>
          <w:iCs/>
        </w:rPr>
        <w:t xml:space="preserve">, </w:t>
      </w:r>
      <w:proofErr w:type="spellStart"/>
      <w:r w:rsidRPr="002D2AB4">
        <w:rPr>
          <w:rFonts w:ascii="Arial" w:hAnsi="Arial" w:cs="Arial"/>
          <w:iCs/>
        </w:rPr>
        <w:t>Nyvall-Collén</w:t>
      </w:r>
      <w:proofErr w:type="spellEnd"/>
      <w:r w:rsidR="00A210C0">
        <w:rPr>
          <w:rFonts w:ascii="Arial" w:hAnsi="Arial" w:cs="Arial"/>
          <w:iCs/>
        </w:rPr>
        <w:t>,</w:t>
      </w:r>
      <w:r w:rsidRPr="002D2AB4">
        <w:rPr>
          <w:rFonts w:ascii="Arial" w:hAnsi="Arial" w:cs="Arial"/>
          <w:iCs/>
        </w:rPr>
        <w:t xml:space="preserve"> P</w:t>
      </w:r>
      <w:r w:rsidR="00A210C0">
        <w:rPr>
          <w:rFonts w:ascii="Arial" w:hAnsi="Arial" w:cs="Arial"/>
          <w:iCs/>
        </w:rPr>
        <w:t>.</w:t>
      </w:r>
      <w:r w:rsidRPr="002D2AB4">
        <w:rPr>
          <w:rFonts w:ascii="Arial" w:hAnsi="Arial" w:cs="Arial"/>
          <w:iCs/>
        </w:rPr>
        <w:t xml:space="preserve">, </w:t>
      </w:r>
      <w:proofErr w:type="spellStart"/>
      <w:r w:rsidRPr="002D2AB4">
        <w:rPr>
          <w:rFonts w:ascii="Arial" w:hAnsi="Arial" w:cs="Arial"/>
          <w:iCs/>
        </w:rPr>
        <w:t>Bourgougnon</w:t>
      </w:r>
      <w:proofErr w:type="spellEnd"/>
      <w:r w:rsidR="00A210C0">
        <w:rPr>
          <w:rFonts w:ascii="Arial" w:hAnsi="Arial" w:cs="Arial"/>
          <w:iCs/>
        </w:rPr>
        <w:t xml:space="preserve">, </w:t>
      </w:r>
      <w:r w:rsidRPr="002D2AB4">
        <w:rPr>
          <w:rFonts w:ascii="Arial" w:hAnsi="Arial" w:cs="Arial"/>
          <w:iCs/>
        </w:rPr>
        <w:t>N</w:t>
      </w:r>
      <w:r w:rsidR="00A210C0">
        <w:rPr>
          <w:rFonts w:ascii="Arial" w:hAnsi="Arial" w:cs="Arial"/>
          <w:iCs/>
        </w:rPr>
        <w:t>.</w:t>
      </w:r>
      <w:r w:rsidRPr="002D2AB4">
        <w:rPr>
          <w:rFonts w:ascii="Arial" w:hAnsi="Arial" w:cs="Arial"/>
          <w:iCs/>
        </w:rPr>
        <w:t xml:space="preserve"> (2016)</w:t>
      </w:r>
      <w:r w:rsidR="00A210C0">
        <w:rPr>
          <w:rFonts w:ascii="Arial" w:hAnsi="Arial" w:cs="Arial"/>
          <w:iCs/>
        </w:rPr>
        <w:t>.</w:t>
      </w:r>
      <w:r w:rsidRPr="002D2AB4">
        <w:rPr>
          <w:rFonts w:ascii="Arial" w:hAnsi="Arial" w:cs="Arial"/>
          <w:iCs/>
        </w:rPr>
        <w:t xml:space="preserve"> Enzyme-assisted extraction (EAE) for the production of antiviral and antioxidant extracts from the green seaweed Ulva </w:t>
      </w:r>
      <w:proofErr w:type="spellStart"/>
      <w:r w:rsidRPr="002D2AB4">
        <w:rPr>
          <w:rFonts w:ascii="Arial" w:hAnsi="Arial" w:cs="Arial"/>
          <w:iCs/>
        </w:rPr>
        <w:t>armoricana</w:t>
      </w:r>
      <w:proofErr w:type="spellEnd"/>
      <w:r w:rsidRPr="002D2AB4">
        <w:rPr>
          <w:rFonts w:ascii="Arial" w:hAnsi="Arial" w:cs="Arial"/>
          <w:iCs/>
        </w:rPr>
        <w:t xml:space="preserve"> (</w:t>
      </w:r>
      <w:proofErr w:type="spellStart"/>
      <w:r w:rsidRPr="002D2AB4">
        <w:rPr>
          <w:rFonts w:ascii="Arial" w:hAnsi="Arial" w:cs="Arial"/>
          <w:iCs/>
        </w:rPr>
        <w:t>Ulvales</w:t>
      </w:r>
      <w:proofErr w:type="spellEnd"/>
      <w:r w:rsidRPr="002D2AB4">
        <w:rPr>
          <w:rFonts w:ascii="Arial" w:hAnsi="Arial" w:cs="Arial"/>
          <w:iCs/>
        </w:rPr>
        <w:t xml:space="preserve">, </w:t>
      </w:r>
      <w:proofErr w:type="spellStart"/>
      <w:r w:rsidRPr="002D2AB4">
        <w:rPr>
          <w:rFonts w:ascii="Arial" w:hAnsi="Arial" w:cs="Arial"/>
          <w:iCs/>
        </w:rPr>
        <w:t>Ulvophyceae</w:t>
      </w:r>
      <w:proofErr w:type="spellEnd"/>
      <w:r w:rsidRPr="002D2AB4">
        <w:rPr>
          <w:rFonts w:ascii="Arial" w:hAnsi="Arial" w:cs="Arial"/>
          <w:iCs/>
        </w:rPr>
        <w:t xml:space="preserve">). </w:t>
      </w:r>
      <w:r w:rsidRPr="00F67907">
        <w:rPr>
          <w:rFonts w:ascii="Arial" w:hAnsi="Arial" w:cs="Arial"/>
          <w:i/>
        </w:rPr>
        <w:t>Algal Res</w:t>
      </w:r>
      <w:r w:rsidR="00B0264D">
        <w:rPr>
          <w:rFonts w:ascii="Arial" w:hAnsi="Arial" w:cs="Arial"/>
          <w:iCs/>
        </w:rPr>
        <w:t>,</w:t>
      </w:r>
      <w:r w:rsidRPr="002D2AB4">
        <w:rPr>
          <w:rFonts w:ascii="Arial" w:hAnsi="Arial" w:cs="Arial"/>
          <w:iCs/>
        </w:rPr>
        <w:t xml:space="preserve"> 16</w:t>
      </w:r>
      <w:r w:rsidR="00A210C0">
        <w:rPr>
          <w:rFonts w:ascii="Arial" w:hAnsi="Arial" w:cs="Arial"/>
          <w:iCs/>
        </w:rPr>
        <w:t xml:space="preserve">, </w:t>
      </w:r>
      <w:r w:rsidRPr="002D2AB4">
        <w:rPr>
          <w:rFonts w:ascii="Arial" w:hAnsi="Arial" w:cs="Arial"/>
          <w:iCs/>
        </w:rPr>
        <w:t>233-239</w:t>
      </w:r>
      <w:r w:rsidR="00A210C0">
        <w:rPr>
          <w:rFonts w:ascii="Arial" w:hAnsi="Arial" w:cs="Arial"/>
          <w:iCs/>
        </w:rPr>
        <w:t xml:space="preserve">. </w:t>
      </w:r>
      <w:hyperlink r:id="rId33" w:history="1">
        <w:r w:rsidR="00A210C0" w:rsidRPr="00217D80">
          <w:rPr>
            <w:rStyle w:val="Hyperlink"/>
            <w:rFonts w:ascii="Arial" w:hAnsi="Arial" w:cs="Arial"/>
            <w:iCs/>
          </w:rPr>
          <w:t>http://dx.doi.org/10.1016/j.algal.2016.03.013</w:t>
        </w:r>
      </w:hyperlink>
    </w:p>
    <w:p w14:paraId="53ED9090" w14:textId="77777777" w:rsidR="005473D6" w:rsidRPr="002D2AB4" w:rsidRDefault="005473D6" w:rsidP="005473D6">
      <w:pPr>
        <w:pStyle w:val="Body"/>
        <w:spacing w:after="0"/>
        <w:jc w:val="left"/>
        <w:rPr>
          <w:rFonts w:ascii="Arial" w:hAnsi="Arial" w:cs="Arial"/>
          <w:iCs/>
        </w:rPr>
      </w:pPr>
    </w:p>
    <w:p w14:paraId="5BCFB83B" w14:textId="170139F2" w:rsidR="005473D6" w:rsidRDefault="005473D6" w:rsidP="005473D6">
      <w:pPr>
        <w:pStyle w:val="Body"/>
        <w:spacing w:after="0"/>
        <w:jc w:val="left"/>
        <w:rPr>
          <w:rFonts w:ascii="Arial" w:hAnsi="Arial" w:cs="Arial"/>
          <w:iCs/>
        </w:rPr>
      </w:pPr>
      <w:r w:rsidRPr="002D2AB4">
        <w:rPr>
          <w:rFonts w:ascii="Arial" w:hAnsi="Arial" w:cs="Arial"/>
          <w:iCs/>
        </w:rPr>
        <w:t>[10] Lopes</w:t>
      </w:r>
      <w:r w:rsidR="00B0264D">
        <w:rPr>
          <w:rFonts w:ascii="Arial" w:hAnsi="Arial" w:cs="Arial"/>
          <w:iCs/>
        </w:rPr>
        <w:t>,</w:t>
      </w:r>
      <w:r w:rsidRPr="002D2AB4">
        <w:rPr>
          <w:rFonts w:ascii="Arial" w:hAnsi="Arial" w:cs="Arial"/>
          <w:iCs/>
        </w:rPr>
        <w:t xml:space="preserve"> N</w:t>
      </w:r>
      <w:r w:rsidR="00B0264D">
        <w:rPr>
          <w:rFonts w:ascii="Arial" w:hAnsi="Arial" w:cs="Arial"/>
          <w:iCs/>
        </w:rPr>
        <w:t>.</w:t>
      </w:r>
      <w:r w:rsidRPr="002D2AB4">
        <w:rPr>
          <w:rFonts w:ascii="Arial" w:hAnsi="Arial" w:cs="Arial"/>
          <w:iCs/>
        </w:rPr>
        <w:t>, Ray</w:t>
      </w:r>
      <w:r w:rsidR="00B0264D">
        <w:rPr>
          <w:rFonts w:ascii="Arial" w:hAnsi="Arial" w:cs="Arial"/>
          <w:iCs/>
        </w:rPr>
        <w:t>,</w:t>
      </w:r>
      <w:r w:rsidRPr="002D2AB4">
        <w:rPr>
          <w:rFonts w:ascii="Arial" w:hAnsi="Arial" w:cs="Arial"/>
          <w:iCs/>
        </w:rPr>
        <w:t xml:space="preserve"> S</w:t>
      </w:r>
      <w:r w:rsidR="00B0264D">
        <w:rPr>
          <w:rFonts w:ascii="Arial" w:hAnsi="Arial" w:cs="Arial"/>
          <w:iCs/>
        </w:rPr>
        <w:t>.</w:t>
      </w:r>
      <w:r w:rsidRPr="002D2AB4">
        <w:rPr>
          <w:rFonts w:ascii="Arial" w:hAnsi="Arial" w:cs="Arial"/>
          <w:iCs/>
        </w:rPr>
        <w:t>, Espada</w:t>
      </w:r>
      <w:r w:rsidR="00B0264D">
        <w:rPr>
          <w:rFonts w:ascii="Arial" w:hAnsi="Arial" w:cs="Arial"/>
          <w:iCs/>
        </w:rPr>
        <w:t>,</w:t>
      </w:r>
      <w:r w:rsidRPr="002D2AB4">
        <w:rPr>
          <w:rFonts w:ascii="Arial" w:hAnsi="Arial" w:cs="Arial"/>
          <w:iCs/>
        </w:rPr>
        <w:t xml:space="preserve"> S</w:t>
      </w:r>
      <w:r w:rsidR="00B0264D">
        <w:rPr>
          <w:rFonts w:ascii="Arial" w:hAnsi="Arial" w:cs="Arial"/>
          <w:iCs/>
        </w:rPr>
        <w:t>.</w:t>
      </w:r>
      <w:r w:rsidRPr="002D2AB4">
        <w:rPr>
          <w:rFonts w:ascii="Arial" w:hAnsi="Arial" w:cs="Arial"/>
          <w:iCs/>
        </w:rPr>
        <w:t>F</w:t>
      </w:r>
      <w:r w:rsidR="00B0264D">
        <w:rPr>
          <w:rFonts w:ascii="Arial" w:hAnsi="Arial" w:cs="Arial"/>
          <w:iCs/>
        </w:rPr>
        <w:t>.</w:t>
      </w:r>
      <w:r w:rsidRPr="002D2AB4">
        <w:rPr>
          <w:rFonts w:ascii="Arial" w:hAnsi="Arial" w:cs="Arial"/>
          <w:iCs/>
        </w:rPr>
        <w:t>, Bomfim</w:t>
      </w:r>
      <w:r w:rsidR="00B0264D">
        <w:rPr>
          <w:rFonts w:ascii="Arial" w:hAnsi="Arial" w:cs="Arial"/>
          <w:iCs/>
        </w:rPr>
        <w:t>,</w:t>
      </w:r>
      <w:r w:rsidRPr="002D2AB4">
        <w:rPr>
          <w:rFonts w:ascii="Arial" w:hAnsi="Arial" w:cs="Arial"/>
          <w:iCs/>
        </w:rPr>
        <w:t xml:space="preserve"> W</w:t>
      </w:r>
      <w:r w:rsidR="00B0264D">
        <w:rPr>
          <w:rFonts w:ascii="Arial" w:hAnsi="Arial" w:cs="Arial"/>
          <w:iCs/>
        </w:rPr>
        <w:t>.</w:t>
      </w:r>
      <w:r w:rsidRPr="002D2AB4">
        <w:rPr>
          <w:rFonts w:ascii="Arial" w:hAnsi="Arial" w:cs="Arial"/>
          <w:iCs/>
        </w:rPr>
        <w:t>A</w:t>
      </w:r>
      <w:r w:rsidR="00B0264D">
        <w:rPr>
          <w:rFonts w:ascii="Arial" w:hAnsi="Arial" w:cs="Arial"/>
          <w:iCs/>
        </w:rPr>
        <w:t>.</w:t>
      </w:r>
      <w:r w:rsidRPr="002D2AB4">
        <w:rPr>
          <w:rFonts w:ascii="Arial" w:hAnsi="Arial" w:cs="Arial"/>
          <w:iCs/>
        </w:rPr>
        <w:t>, Ray</w:t>
      </w:r>
      <w:r w:rsidR="00B0264D">
        <w:rPr>
          <w:rFonts w:ascii="Arial" w:hAnsi="Arial" w:cs="Arial"/>
          <w:iCs/>
        </w:rPr>
        <w:t>,</w:t>
      </w:r>
      <w:r w:rsidRPr="002D2AB4">
        <w:rPr>
          <w:rFonts w:ascii="Arial" w:hAnsi="Arial" w:cs="Arial"/>
          <w:iCs/>
        </w:rPr>
        <w:t xml:space="preserve"> B</w:t>
      </w:r>
      <w:r w:rsidR="00B0264D">
        <w:rPr>
          <w:rFonts w:ascii="Arial" w:hAnsi="Arial" w:cs="Arial"/>
          <w:iCs/>
        </w:rPr>
        <w:t>.</w:t>
      </w:r>
      <w:r w:rsidRPr="002D2AB4">
        <w:rPr>
          <w:rFonts w:ascii="Arial" w:hAnsi="Arial" w:cs="Arial"/>
          <w:iCs/>
        </w:rPr>
        <w:t xml:space="preserve">, </w:t>
      </w:r>
      <w:proofErr w:type="spellStart"/>
      <w:r w:rsidRPr="002D2AB4">
        <w:rPr>
          <w:rFonts w:ascii="Arial" w:hAnsi="Arial" w:cs="Arial"/>
          <w:iCs/>
        </w:rPr>
        <w:t>Faccin-Galhardi</w:t>
      </w:r>
      <w:proofErr w:type="spellEnd"/>
      <w:r w:rsidR="00B0264D">
        <w:rPr>
          <w:rFonts w:ascii="Arial" w:hAnsi="Arial" w:cs="Arial"/>
          <w:iCs/>
        </w:rPr>
        <w:t>,</w:t>
      </w:r>
      <w:r w:rsidRPr="002D2AB4">
        <w:rPr>
          <w:rFonts w:ascii="Arial" w:hAnsi="Arial" w:cs="Arial"/>
          <w:iCs/>
        </w:rPr>
        <w:t xml:space="preserve"> L</w:t>
      </w:r>
      <w:r w:rsidR="00B0264D">
        <w:rPr>
          <w:rFonts w:ascii="Arial" w:hAnsi="Arial" w:cs="Arial"/>
          <w:iCs/>
        </w:rPr>
        <w:t>.</w:t>
      </w:r>
      <w:r w:rsidRPr="002D2AB4">
        <w:rPr>
          <w:rFonts w:ascii="Arial" w:hAnsi="Arial" w:cs="Arial"/>
          <w:iCs/>
        </w:rPr>
        <w:t>C</w:t>
      </w:r>
      <w:r w:rsidR="00B0264D">
        <w:rPr>
          <w:rFonts w:ascii="Arial" w:hAnsi="Arial" w:cs="Arial"/>
          <w:iCs/>
        </w:rPr>
        <w:t xml:space="preserve">., et al. </w:t>
      </w:r>
      <w:r w:rsidRPr="002D2AB4">
        <w:rPr>
          <w:rFonts w:ascii="Arial" w:hAnsi="Arial" w:cs="Arial"/>
          <w:iCs/>
        </w:rPr>
        <w:t>(2017)</w:t>
      </w:r>
      <w:r w:rsidR="00B0264D">
        <w:rPr>
          <w:rFonts w:ascii="Arial" w:hAnsi="Arial" w:cs="Arial"/>
          <w:iCs/>
        </w:rPr>
        <w:t xml:space="preserve">. </w:t>
      </w:r>
      <w:r w:rsidRPr="002D2AB4">
        <w:rPr>
          <w:rFonts w:ascii="Arial" w:hAnsi="Arial" w:cs="Arial"/>
          <w:iCs/>
        </w:rPr>
        <w:t xml:space="preserve">Green seaweed Enteromorpha </w:t>
      </w:r>
      <w:proofErr w:type="spellStart"/>
      <w:r w:rsidRPr="002D2AB4">
        <w:rPr>
          <w:rFonts w:ascii="Arial" w:hAnsi="Arial" w:cs="Arial"/>
          <w:iCs/>
        </w:rPr>
        <w:t>compressa</w:t>
      </w:r>
      <w:proofErr w:type="spellEnd"/>
      <w:r w:rsidRPr="002D2AB4">
        <w:rPr>
          <w:rFonts w:ascii="Arial" w:hAnsi="Arial" w:cs="Arial"/>
          <w:iCs/>
        </w:rPr>
        <w:t xml:space="preserve"> </w:t>
      </w:r>
      <w:proofErr w:type="gramStart"/>
      <w:r w:rsidRPr="002D2AB4">
        <w:rPr>
          <w:rFonts w:ascii="Arial" w:hAnsi="Arial" w:cs="Arial"/>
          <w:iCs/>
        </w:rPr>
        <w:t>( Chlorophyta</w:t>
      </w:r>
      <w:proofErr w:type="gramEnd"/>
      <w:r w:rsidRPr="002D2AB4">
        <w:rPr>
          <w:rFonts w:ascii="Arial" w:hAnsi="Arial" w:cs="Arial"/>
          <w:iCs/>
        </w:rPr>
        <w:t xml:space="preserve"> , </w:t>
      </w:r>
      <w:proofErr w:type="spellStart"/>
      <w:r w:rsidRPr="002D2AB4">
        <w:rPr>
          <w:rFonts w:ascii="Arial" w:hAnsi="Arial" w:cs="Arial"/>
          <w:iCs/>
        </w:rPr>
        <w:t>Ulvaceae</w:t>
      </w:r>
      <w:proofErr w:type="spellEnd"/>
      <w:r w:rsidRPr="002D2AB4">
        <w:rPr>
          <w:rFonts w:ascii="Arial" w:hAnsi="Arial" w:cs="Arial"/>
          <w:iCs/>
        </w:rPr>
        <w:t xml:space="preserve"> ) derived sulphated polysaccharides inhibit herpes simplex virus. </w:t>
      </w:r>
      <w:r w:rsidRPr="00F67907">
        <w:rPr>
          <w:rFonts w:ascii="Arial" w:hAnsi="Arial" w:cs="Arial"/>
          <w:i/>
        </w:rPr>
        <w:t xml:space="preserve">Int J Biol </w:t>
      </w:r>
      <w:proofErr w:type="spellStart"/>
      <w:r w:rsidRPr="00F67907">
        <w:rPr>
          <w:rFonts w:ascii="Arial" w:hAnsi="Arial" w:cs="Arial"/>
          <w:i/>
        </w:rPr>
        <w:t>Macromol</w:t>
      </w:r>
      <w:proofErr w:type="spellEnd"/>
      <w:r w:rsidRPr="002D2AB4">
        <w:rPr>
          <w:rFonts w:ascii="Arial" w:hAnsi="Arial" w:cs="Arial"/>
          <w:iCs/>
        </w:rPr>
        <w:t>, 102</w:t>
      </w:r>
      <w:r w:rsidR="00B0264D">
        <w:rPr>
          <w:rFonts w:ascii="Arial" w:hAnsi="Arial" w:cs="Arial"/>
          <w:iCs/>
        </w:rPr>
        <w:t xml:space="preserve">, </w:t>
      </w:r>
      <w:r w:rsidRPr="002D2AB4">
        <w:rPr>
          <w:rFonts w:ascii="Arial" w:hAnsi="Arial" w:cs="Arial"/>
          <w:iCs/>
        </w:rPr>
        <w:t>605-612</w:t>
      </w:r>
      <w:r w:rsidR="00B0264D">
        <w:rPr>
          <w:rFonts w:ascii="Arial" w:hAnsi="Arial" w:cs="Arial"/>
          <w:iCs/>
        </w:rPr>
        <w:t xml:space="preserve">. </w:t>
      </w:r>
      <w:hyperlink r:id="rId34" w:history="1">
        <w:r w:rsidR="00B0264D" w:rsidRPr="00217D80">
          <w:rPr>
            <w:rStyle w:val="Hyperlink"/>
            <w:rFonts w:ascii="Arial" w:hAnsi="Arial" w:cs="Arial"/>
            <w:iCs/>
          </w:rPr>
          <w:t>http://dx.doi.org/10.1016/j.ijbiomac.2017.04.043</w:t>
        </w:r>
      </w:hyperlink>
    </w:p>
    <w:p w14:paraId="4ADB9A0E" w14:textId="77777777" w:rsidR="005473D6" w:rsidRPr="002D2AB4" w:rsidRDefault="005473D6" w:rsidP="005473D6">
      <w:pPr>
        <w:pStyle w:val="Body"/>
        <w:spacing w:after="0"/>
        <w:jc w:val="left"/>
        <w:rPr>
          <w:rFonts w:ascii="Arial" w:hAnsi="Arial" w:cs="Arial"/>
          <w:iCs/>
        </w:rPr>
      </w:pPr>
    </w:p>
    <w:p w14:paraId="65B1F721" w14:textId="5B04677E" w:rsidR="005473D6" w:rsidRDefault="005473D6" w:rsidP="005473D6">
      <w:pPr>
        <w:pStyle w:val="Body"/>
        <w:spacing w:after="0"/>
        <w:jc w:val="left"/>
        <w:rPr>
          <w:rFonts w:ascii="Arial" w:hAnsi="Arial" w:cs="Arial"/>
          <w:iCs/>
        </w:rPr>
      </w:pPr>
      <w:r w:rsidRPr="002D2AB4">
        <w:rPr>
          <w:rFonts w:ascii="Arial" w:hAnsi="Arial" w:cs="Arial"/>
          <w:iCs/>
        </w:rPr>
        <w:t>[11] Song</w:t>
      </w:r>
      <w:r w:rsidR="000F21EE">
        <w:rPr>
          <w:rFonts w:ascii="Arial" w:hAnsi="Arial" w:cs="Arial"/>
          <w:iCs/>
        </w:rPr>
        <w:t>,</w:t>
      </w:r>
      <w:r w:rsidRPr="002D2AB4">
        <w:rPr>
          <w:rFonts w:ascii="Arial" w:hAnsi="Arial" w:cs="Arial"/>
          <w:iCs/>
        </w:rPr>
        <w:t xml:space="preserve"> S</w:t>
      </w:r>
      <w:r w:rsidR="000F21EE">
        <w:rPr>
          <w:rFonts w:ascii="Arial" w:hAnsi="Arial" w:cs="Arial"/>
          <w:iCs/>
        </w:rPr>
        <w:t>.</w:t>
      </w:r>
      <w:r w:rsidRPr="002D2AB4">
        <w:rPr>
          <w:rFonts w:ascii="Arial" w:hAnsi="Arial" w:cs="Arial"/>
          <w:iCs/>
        </w:rPr>
        <w:t>, Peng</w:t>
      </w:r>
      <w:r w:rsidR="000F21EE">
        <w:rPr>
          <w:rFonts w:ascii="Arial" w:hAnsi="Arial" w:cs="Arial"/>
          <w:iCs/>
        </w:rPr>
        <w:t>,</w:t>
      </w:r>
      <w:r w:rsidRPr="002D2AB4">
        <w:rPr>
          <w:rFonts w:ascii="Arial" w:hAnsi="Arial" w:cs="Arial"/>
          <w:iCs/>
        </w:rPr>
        <w:t xml:space="preserve"> H</w:t>
      </w:r>
      <w:r w:rsidR="000F21EE">
        <w:rPr>
          <w:rFonts w:ascii="Arial" w:hAnsi="Arial" w:cs="Arial"/>
          <w:iCs/>
        </w:rPr>
        <w:t>.</w:t>
      </w:r>
      <w:r w:rsidRPr="002D2AB4">
        <w:rPr>
          <w:rFonts w:ascii="Arial" w:hAnsi="Arial" w:cs="Arial"/>
          <w:iCs/>
        </w:rPr>
        <w:t>, Wang</w:t>
      </w:r>
      <w:r w:rsidR="000F21EE">
        <w:rPr>
          <w:rFonts w:ascii="Arial" w:hAnsi="Arial" w:cs="Arial"/>
          <w:iCs/>
        </w:rPr>
        <w:t>,</w:t>
      </w:r>
      <w:r w:rsidRPr="002D2AB4">
        <w:rPr>
          <w:rFonts w:ascii="Arial" w:hAnsi="Arial" w:cs="Arial"/>
          <w:iCs/>
        </w:rPr>
        <w:t xml:space="preserve"> Q</w:t>
      </w:r>
      <w:r w:rsidR="000F21EE">
        <w:rPr>
          <w:rFonts w:ascii="Arial" w:hAnsi="Arial" w:cs="Arial"/>
          <w:iCs/>
        </w:rPr>
        <w:t>.</w:t>
      </w:r>
      <w:r w:rsidRPr="002D2AB4">
        <w:rPr>
          <w:rFonts w:ascii="Arial" w:hAnsi="Arial" w:cs="Arial"/>
          <w:iCs/>
        </w:rPr>
        <w:t>, Liu</w:t>
      </w:r>
      <w:r w:rsidR="000F21EE">
        <w:rPr>
          <w:rFonts w:ascii="Arial" w:hAnsi="Arial" w:cs="Arial"/>
          <w:iCs/>
        </w:rPr>
        <w:t>,</w:t>
      </w:r>
      <w:r w:rsidRPr="002D2AB4">
        <w:rPr>
          <w:rFonts w:ascii="Arial" w:hAnsi="Arial" w:cs="Arial"/>
          <w:iCs/>
        </w:rPr>
        <w:t xml:space="preserve"> Z</w:t>
      </w:r>
      <w:r w:rsidR="000F21EE">
        <w:rPr>
          <w:rFonts w:ascii="Arial" w:hAnsi="Arial" w:cs="Arial"/>
          <w:iCs/>
        </w:rPr>
        <w:t>.</w:t>
      </w:r>
      <w:r w:rsidRPr="002D2AB4">
        <w:rPr>
          <w:rFonts w:ascii="Arial" w:hAnsi="Arial" w:cs="Arial"/>
          <w:iCs/>
        </w:rPr>
        <w:t>, Dong</w:t>
      </w:r>
      <w:r w:rsidR="000F21EE">
        <w:rPr>
          <w:rFonts w:ascii="Arial" w:hAnsi="Arial" w:cs="Arial"/>
          <w:iCs/>
        </w:rPr>
        <w:t>,</w:t>
      </w:r>
      <w:r w:rsidRPr="002D2AB4">
        <w:rPr>
          <w:rFonts w:ascii="Arial" w:hAnsi="Arial" w:cs="Arial"/>
          <w:iCs/>
        </w:rPr>
        <w:t xml:space="preserve"> X</w:t>
      </w:r>
      <w:r w:rsidR="000F21EE">
        <w:rPr>
          <w:rFonts w:ascii="Arial" w:hAnsi="Arial" w:cs="Arial"/>
          <w:iCs/>
        </w:rPr>
        <w:t>.</w:t>
      </w:r>
      <w:r w:rsidRPr="002D2AB4">
        <w:rPr>
          <w:rFonts w:ascii="Arial" w:hAnsi="Arial" w:cs="Arial"/>
          <w:iCs/>
        </w:rPr>
        <w:t>, Wen</w:t>
      </w:r>
      <w:r w:rsidR="000F21EE">
        <w:rPr>
          <w:rFonts w:ascii="Arial" w:hAnsi="Arial" w:cs="Arial"/>
          <w:iCs/>
        </w:rPr>
        <w:t>,</w:t>
      </w:r>
      <w:r w:rsidRPr="002D2AB4">
        <w:rPr>
          <w:rFonts w:ascii="Arial" w:hAnsi="Arial" w:cs="Arial"/>
          <w:iCs/>
        </w:rPr>
        <w:t xml:space="preserve"> C</w:t>
      </w:r>
      <w:r w:rsidR="000F21EE">
        <w:rPr>
          <w:rFonts w:ascii="Arial" w:hAnsi="Arial" w:cs="Arial"/>
          <w:iCs/>
        </w:rPr>
        <w:t>.</w:t>
      </w:r>
      <w:r w:rsidRPr="002D2AB4">
        <w:rPr>
          <w:rFonts w:ascii="Arial" w:hAnsi="Arial" w:cs="Arial"/>
          <w:iCs/>
        </w:rPr>
        <w:t>,</w:t>
      </w:r>
      <w:r w:rsidR="000F21EE">
        <w:rPr>
          <w:rFonts w:ascii="Arial" w:hAnsi="Arial" w:cs="Arial"/>
          <w:iCs/>
        </w:rPr>
        <w:t xml:space="preserve"> et al. </w:t>
      </w:r>
      <w:r w:rsidRPr="002D2AB4">
        <w:rPr>
          <w:rFonts w:ascii="Arial" w:hAnsi="Arial" w:cs="Arial"/>
          <w:iCs/>
        </w:rPr>
        <w:t>(2020)</w:t>
      </w:r>
      <w:r w:rsidR="000F21EE">
        <w:rPr>
          <w:rFonts w:ascii="Arial" w:hAnsi="Arial" w:cs="Arial"/>
          <w:iCs/>
        </w:rPr>
        <w:t>.</w:t>
      </w:r>
      <w:r w:rsidRPr="002D2AB4">
        <w:rPr>
          <w:rFonts w:ascii="Arial" w:hAnsi="Arial" w:cs="Arial"/>
          <w:iCs/>
        </w:rPr>
        <w:t xml:space="preserve"> Inhibitory activities of marine sulfated polysaccharides against SARS-CoV-2. </w:t>
      </w:r>
      <w:r w:rsidRPr="00F67907">
        <w:rPr>
          <w:rFonts w:ascii="Arial" w:hAnsi="Arial" w:cs="Arial"/>
          <w:i/>
        </w:rPr>
        <w:t xml:space="preserve">Food </w:t>
      </w:r>
      <w:proofErr w:type="spellStart"/>
      <w:r w:rsidRPr="00F67907">
        <w:rPr>
          <w:rFonts w:ascii="Arial" w:hAnsi="Arial" w:cs="Arial"/>
          <w:i/>
        </w:rPr>
        <w:t>Funct</w:t>
      </w:r>
      <w:proofErr w:type="spellEnd"/>
      <w:r w:rsidRPr="002D2AB4">
        <w:rPr>
          <w:rFonts w:ascii="Arial" w:hAnsi="Arial" w:cs="Arial"/>
          <w:iCs/>
        </w:rPr>
        <w:t>, 11</w:t>
      </w:r>
      <w:r w:rsidR="000F21EE">
        <w:rPr>
          <w:rFonts w:ascii="Arial" w:hAnsi="Arial" w:cs="Arial"/>
          <w:iCs/>
        </w:rPr>
        <w:t xml:space="preserve">, </w:t>
      </w:r>
      <w:r w:rsidRPr="002D2AB4">
        <w:rPr>
          <w:rFonts w:ascii="Arial" w:hAnsi="Arial" w:cs="Arial"/>
          <w:iCs/>
        </w:rPr>
        <w:t>7415-7420</w:t>
      </w:r>
      <w:r w:rsidR="000F21EE">
        <w:rPr>
          <w:rFonts w:ascii="Arial" w:hAnsi="Arial" w:cs="Arial"/>
          <w:iCs/>
        </w:rPr>
        <w:t>.</w:t>
      </w:r>
      <w:r w:rsidRPr="002D2AB4">
        <w:rPr>
          <w:rFonts w:ascii="Arial" w:hAnsi="Arial" w:cs="Arial"/>
          <w:iCs/>
        </w:rPr>
        <w:t xml:space="preserve"> </w:t>
      </w:r>
      <w:hyperlink r:id="rId35" w:history="1">
        <w:r w:rsidR="000F21EE" w:rsidRPr="00217D80">
          <w:rPr>
            <w:rStyle w:val="Hyperlink"/>
            <w:rFonts w:ascii="Arial" w:hAnsi="Arial" w:cs="Arial"/>
            <w:iCs/>
          </w:rPr>
          <w:t>http://dx.doi.org/10.1039/d0fo02017f</w:t>
        </w:r>
      </w:hyperlink>
    </w:p>
    <w:p w14:paraId="7762AA57" w14:textId="77777777" w:rsidR="005473D6" w:rsidRPr="002D2AB4" w:rsidRDefault="005473D6" w:rsidP="005473D6">
      <w:pPr>
        <w:pStyle w:val="Body"/>
        <w:spacing w:after="0"/>
        <w:jc w:val="left"/>
        <w:rPr>
          <w:rFonts w:ascii="Arial" w:hAnsi="Arial" w:cs="Arial"/>
          <w:iCs/>
        </w:rPr>
      </w:pPr>
    </w:p>
    <w:p w14:paraId="1F2DC764" w14:textId="1CE2C6BC" w:rsidR="005473D6" w:rsidRDefault="005473D6" w:rsidP="005473D6">
      <w:pPr>
        <w:pStyle w:val="Body"/>
        <w:spacing w:after="0"/>
        <w:jc w:val="left"/>
        <w:rPr>
          <w:rFonts w:ascii="Arial" w:hAnsi="Arial" w:cs="Arial"/>
          <w:iCs/>
        </w:rPr>
      </w:pPr>
      <w:r w:rsidRPr="002D2AB4">
        <w:rPr>
          <w:rFonts w:ascii="Arial" w:hAnsi="Arial" w:cs="Arial"/>
          <w:iCs/>
        </w:rPr>
        <w:t>[12] Karmakar</w:t>
      </w:r>
      <w:r w:rsidR="00F57920">
        <w:rPr>
          <w:rFonts w:ascii="Arial" w:hAnsi="Arial" w:cs="Arial"/>
          <w:iCs/>
        </w:rPr>
        <w:t>,</w:t>
      </w:r>
      <w:r w:rsidRPr="002D2AB4">
        <w:rPr>
          <w:rFonts w:ascii="Arial" w:hAnsi="Arial" w:cs="Arial"/>
          <w:iCs/>
        </w:rPr>
        <w:t xml:space="preserve"> P</w:t>
      </w:r>
      <w:r w:rsidR="00F57920">
        <w:rPr>
          <w:rFonts w:ascii="Arial" w:hAnsi="Arial" w:cs="Arial"/>
          <w:iCs/>
        </w:rPr>
        <w:t>.</w:t>
      </w:r>
      <w:r w:rsidRPr="002D2AB4">
        <w:rPr>
          <w:rFonts w:ascii="Arial" w:hAnsi="Arial" w:cs="Arial"/>
          <w:iCs/>
        </w:rPr>
        <w:t>, Pujol</w:t>
      </w:r>
      <w:r w:rsidR="00F57920">
        <w:rPr>
          <w:rFonts w:ascii="Arial" w:hAnsi="Arial" w:cs="Arial"/>
          <w:iCs/>
        </w:rPr>
        <w:t>,</w:t>
      </w:r>
      <w:r w:rsidRPr="002D2AB4">
        <w:rPr>
          <w:rFonts w:ascii="Arial" w:hAnsi="Arial" w:cs="Arial"/>
          <w:iCs/>
        </w:rPr>
        <w:t xml:space="preserve"> C</w:t>
      </w:r>
      <w:r w:rsidR="00F57920">
        <w:rPr>
          <w:rFonts w:ascii="Arial" w:hAnsi="Arial" w:cs="Arial"/>
          <w:iCs/>
        </w:rPr>
        <w:t>.</w:t>
      </w:r>
      <w:r w:rsidRPr="002D2AB4">
        <w:rPr>
          <w:rFonts w:ascii="Arial" w:hAnsi="Arial" w:cs="Arial"/>
          <w:iCs/>
        </w:rPr>
        <w:t>A</w:t>
      </w:r>
      <w:r w:rsidR="00F57920">
        <w:rPr>
          <w:rFonts w:ascii="Arial" w:hAnsi="Arial" w:cs="Arial"/>
          <w:iCs/>
        </w:rPr>
        <w:t>.</w:t>
      </w:r>
      <w:r w:rsidRPr="002D2AB4">
        <w:rPr>
          <w:rFonts w:ascii="Arial" w:hAnsi="Arial" w:cs="Arial"/>
          <w:iCs/>
        </w:rPr>
        <w:t>, Damonte</w:t>
      </w:r>
      <w:r w:rsidR="00F57920">
        <w:rPr>
          <w:rFonts w:ascii="Arial" w:hAnsi="Arial" w:cs="Arial"/>
          <w:iCs/>
        </w:rPr>
        <w:t>,</w:t>
      </w:r>
      <w:r w:rsidRPr="002D2AB4">
        <w:rPr>
          <w:rFonts w:ascii="Arial" w:hAnsi="Arial" w:cs="Arial"/>
          <w:iCs/>
        </w:rPr>
        <w:t xml:space="preserve"> E</w:t>
      </w:r>
      <w:r w:rsidR="00F57920">
        <w:rPr>
          <w:rFonts w:ascii="Arial" w:hAnsi="Arial" w:cs="Arial"/>
          <w:iCs/>
        </w:rPr>
        <w:t>.</w:t>
      </w:r>
      <w:r w:rsidRPr="002D2AB4">
        <w:rPr>
          <w:rFonts w:ascii="Arial" w:hAnsi="Arial" w:cs="Arial"/>
          <w:iCs/>
        </w:rPr>
        <w:t>B</w:t>
      </w:r>
      <w:r w:rsidR="00F57920">
        <w:rPr>
          <w:rFonts w:ascii="Arial" w:hAnsi="Arial" w:cs="Arial"/>
          <w:iCs/>
        </w:rPr>
        <w:t>.</w:t>
      </w:r>
      <w:r w:rsidRPr="002D2AB4">
        <w:rPr>
          <w:rFonts w:ascii="Arial" w:hAnsi="Arial" w:cs="Arial"/>
          <w:iCs/>
        </w:rPr>
        <w:t>, Ghosh</w:t>
      </w:r>
      <w:r w:rsidR="00F57920">
        <w:rPr>
          <w:rFonts w:ascii="Arial" w:hAnsi="Arial" w:cs="Arial"/>
          <w:iCs/>
        </w:rPr>
        <w:t>,</w:t>
      </w:r>
      <w:r w:rsidRPr="002D2AB4">
        <w:rPr>
          <w:rFonts w:ascii="Arial" w:hAnsi="Arial" w:cs="Arial"/>
          <w:iCs/>
        </w:rPr>
        <w:t xml:space="preserve"> T</w:t>
      </w:r>
      <w:r w:rsidR="00F57920">
        <w:rPr>
          <w:rFonts w:ascii="Arial" w:hAnsi="Arial" w:cs="Arial"/>
          <w:iCs/>
        </w:rPr>
        <w:t>.</w:t>
      </w:r>
      <w:r w:rsidRPr="002D2AB4">
        <w:rPr>
          <w:rFonts w:ascii="Arial" w:hAnsi="Arial" w:cs="Arial"/>
          <w:iCs/>
        </w:rPr>
        <w:t>, Ray</w:t>
      </w:r>
      <w:r w:rsidR="00F57920">
        <w:rPr>
          <w:rFonts w:ascii="Arial" w:hAnsi="Arial" w:cs="Arial"/>
          <w:iCs/>
        </w:rPr>
        <w:t>,</w:t>
      </w:r>
      <w:r w:rsidRPr="002D2AB4">
        <w:rPr>
          <w:rFonts w:ascii="Arial" w:hAnsi="Arial" w:cs="Arial"/>
          <w:iCs/>
        </w:rPr>
        <w:t xml:space="preserve"> B</w:t>
      </w:r>
      <w:r w:rsidR="00F57920">
        <w:rPr>
          <w:rFonts w:ascii="Arial" w:hAnsi="Arial" w:cs="Arial"/>
          <w:iCs/>
        </w:rPr>
        <w:t>.</w:t>
      </w:r>
      <w:r w:rsidRPr="002D2AB4">
        <w:rPr>
          <w:rFonts w:ascii="Arial" w:hAnsi="Arial" w:cs="Arial"/>
          <w:iCs/>
        </w:rPr>
        <w:t xml:space="preserve"> (2010)</w:t>
      </w:r>
      <w:r w:rsidR="00F57920">
        <w:rPr>
          <w:rFonts w:ascii="Arial" w:hAnsi="Arial" w:cs="Arial"/>
          <w:iCs/>
        </w:rPr>
        <w:t>.</w:t>
      </w:r>
      <w:r w:rsidRPr="002D2AB4">
        <w:rPr>
          <w:rFonts w:ascii="Arial" w:hAnsi="Arial" w:cs="Arial"/>
          <w:iCs/>
        </w:rPr>
        <w:t xml:space="preserve"> Polysaccharides from Padina </w:t>
      </w:r>
      <w:proofErr w:type="spellStart"/>
      <w:r w:rsidRPr="002D2AB4">
        <w:rPr>
          <w:rFonts w:ascii="Arial" w:hAnsi="Arial" w:cs="Arial"/>
          <w:iCs/>
        </w:rPr>
        <w:t>tetrastromatica</w:t>
      </w:r>
      <w:proofErr w:type="spellEnd"/>
      <w:r w:rsidRPr="002D2AB4">
        <w:rPr>
          <w:rFonts w:ascii="Arial" w:hAnsi="Arial" w:cs="Arial"/>
          <w:iCs/>
        </w:rPr>
        <w:t xml:space="preserve">: structural features, chemical modification and antiviral activity.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Pr="002D2AB4">
        <w:rPr>
          <w:rFonts w:ascii="Arial" w:hAnsi="Arial" w:cs="Arial"/>
          <w:iCs/>
        </w:rPr>
        <w:t>, 80</w:t>
      </w:r>
      <w:r w:rsidR="00F57920">
        <w:rPr>
          <w:rFonts w:ascii="Arial" w:hAnsi="Arial" w:cs="Arial"/>
          <w:iCs/>
        </w:rPr>
        <w:t xml:space="preserve">, </w:t>
      </w:r>
      <w:r w:rsidRPr="002D2AB4">
        <w:rPr>
          <w:rFonts w:ascii="Arial" w:hAnsi="Arial" w:cs="Arial"/>
          <w:iCs/>
        </w:rPr>
        <w:t>513-520</w:t>
      </w:r>
      <w:r w:rsidR="00F57920">
        <w:rPr>
          <w:rFonts w:ascii="Arial" w:hAnsi="Arial" w:cs="Arial"/>
          <w:iCs/>
        </w:rPr>
        <w:t>.</w:t>
      </w:r>
      <w:r w:rsidRPr="002D2AB4">
        <w:rPr>
          <w:rFonts w:ascii="Arial" w:hAnsi="Arial" w:cs="Arial"/>
          <w:iCs/>
        </w:rPr>
        <w:t xml:space="preserve"> </w:t>
      </w:r>
      <w:hyperlink r:id="rId36" w:history="1">
        <w:r w:rsidR="00F57920" w:rsidRPr="00217D80">
          <w:rPr>
            <w:rStyle w:val="Hyperlink"/>
            <w:rFonts w:ascii="Arial" w:hAnsi="Arial" w:cs="Arial"/>
            <w:iCs/>
          </w:rPr>
          <w:t>http://dx.doi.org/10.1016/j.carbpol.2009.12.014</w:t>
        </w:r>
      </w:hyperlink>
    </w:p>
    <w:p w14:paraId="3A46FD81" w14:textId="77777777" w:rsidR="005473D6" w:rsidRPr="002D2AB4" w:rsidRDefault="005473D6" w:rsidP="005473D6">
      <w:pPr>
        <w:pStyle w:val="Body"/>
        <w:spacing w:after="0"/>
        <w:jc w:val="left"/>
        <w:rPr>
          <w:rFonts w:ascii="Arial" w:hAnsi="Arial" w:cs="Arial"/>
          <w:iCs/>
        </w:rPr>
      </w:pPr>
    </w:p>
    <w:p w14:paraId="265272AF" w14:textId="4AE1E11C" w:rsidR="005473D6" w:rsidRDefault="005473D6" w:rsidP="005473D6">
      <w:pPr>
        <w:pStyle w:val="Body"/>
        <w:spacing w:after="0"/>
        <w:jc w:val="left"/>
        <w:rPr>
          <w:rFonts w:ascii="Arial" w:hAnsi="Arial" w:cs="Arial"/>
          <w:iCs/>
        </w:rPr>
      </w:pPr>
      <w:r w:rsidRPr="002D2AB4">
        <w:rPr>
          <w:rFonts w:ascii="Arial" w:hAnsi="Arial" w:cs="Arial"/>
          <w:iCs/>
        </w:rPr>
        <w:t>[13] Castillo</w:t>
      </w:r>
      <w:r w:rsidR="00F57920">
        <w:rPr>
          <w:rFonts w:ascii="Arial" w:hAnsi="Arial" w:cs="Arial"/>
          <w:iCs/>
        </w:rPr>
        <w:t>,</w:t>
      </w:r>
      <w:r w:rsidRPr="002D2AB4">
        <w:rPr>
          <w:rFonts w:ascii="Arial" w:hAnsi="Arial" w:cs="Arial"/>
          <w:iCs/>
        </w:rPr>
        <w:t xml:space="preserve"> E</w:t>
      </w:r>
      <w:r w:rsidR="00F57920">
        <w:rPr>
          <w:rFonts w:ascii="Arial" w:hAnsi="Arial" w:cs="Arial"/>
          <w:iCs/>
        </w:rPr>
        <w:t>.</w:t>
      </w:r>
      <w:r w:rsidRPr="002D2AB4">
        <w:rPr>
          <w:rFonts w:ascii="Arial" w:hAnsi="Arial" w:cs="Arial"/>
          <w:iCs/>
        </w:rPr>
        <w:t>, Duarte</w:t>
      </w:r>
      <w:r w:rsidR="00F57920">
        <w:rPr>
          <w:rFonts w:ascii="Arial" w:hAnsi="Arial" w:cs="Arial"/>
          <w:iCs/>
        </w:rPr>
        <w:t>,</w:t>
      </w:r>
      <w:r w:rsidRPr="002D2AB4">
        <w:rPr>
          <w:rFonts w:ascii="Arial" w:hAnsi="Arial" w:cs="Arial"/>
          <w:iCs/>
        </w:rPr>
        <w:t xml:space="preserve"> L</w:t>
      </w:r>
      <w:r w:rsidR="00F57920">
        <w:rPr>
          <w:rFonts w:ascii="Arial" w:hAnsi="Arial" w:cs="Arial"/>
          <w:iCs/>
        </w:rPr>
        <w:t>.</w:t>
      </w:r>
      <w:r w:rsidRPr="002D2AB4">
        <w:rPr>
          <w:rFonts w:ascii="Arial" w:hAnsi="Arial" w:cs="Arial"/>
          <w:iCs/>
        </w:rPr>
        <w:t>F</w:t>
      </w:r>
      <w:r w:rsidR="00F57920">
        <w:rPr>
          <w:rFonts w:ascii="Arial" w:hAnsi="Arial" w:cs="Arial"/>
          <w:iCs/>
        </w:rPr>
        <w:t>.</w:t>
      </w:r>
      <w:r w:rsidRPr="002D2AB4">
        <w:rPr>
          <w:rFonts w:ascii="Arial" w:hAnsi="Arial" w:cs="Arial"/>
          <w:iCs/>
        </w:rPr>
        <w:t>, Corrales</w:t>
      </w:r>
      <w:r w:rsidR="00F57920">
        <w:rPr>
          <w:rFonts w:ascii="Arial" w:hAnsi="Arial" w:cs="Arial"/>
          <w:iCs/>
        </w:rPr>
        <w:t>,</w:t>
      </w:r>
      <w:r w:rsidRPr="002D2AB4">
        <w:rPr>
          <w:rFonts w:ascii="Arial" w:hAnsi="Arial" w:cs="Arial"/>
          <w:iCs/>
        </w:rPr>
        <w:t xml:space="preserve"> N</w:t>
      </w:r>
      <w:r w:rsidR="00F57920">
        <w:rPr>
          <w:rFonts w:ascii="Arial" w:hAnsi="Arial" w:cs="Arial"/>
          <w:iCs/>
        </w:rPr>
        <w:t>.</w:t>
      </w:r>
      <w:r w:rsidRPr="002D2AB4">
        <w:rPr>
          <w:rFonts w:ascii="Arial" w:hAnsi="Arial" w:cs="Arial"/>
          <w:iCs/>
        </w:rPr>
        <w:t>, Álvarez</w:t>
      </w:r>
      <w:r w:rsidR="00F57920">
        <w:rPr>
          <w:rFonts w:ascii="Arial" w:hAnsi="Arial" w:cs="Arial"/>
          <w:iCs/>
        </w:rPr>
        <w:t>,</w:t>
      </w:r>
      <w:r w:rsidRPr="002D2AB4">
        <w:rPr>
          <w:rFonts w:ascii="Arial" w:hAnsi="Arial" w:cs="Arial"/>
          <w:iCs/>
        </w:rPr>
        <w:t xml:space="preserve"> D</w:t>
      </w:r>
      <w:r w:rsidR="00F57920">
        <w:rPr>
          <w:rFonts w:ascii="Arial" w:hAnsi="Arial" w:cs="Arial"/>
          <w:iCs/>
        </w:rPr>
        <w:t>.</w:t>
      </w:r>
      <w:r w:rsidRPr="002D2AB4">
        <w:rPr>
          <w:rFonts w:ascii="Arial" w:hAnsi="Arial" w:cs="Arial"/>
          <w:iCs/>
        </w:rPr>
        <w:t>M</w:t>
      </w:r>
      <w:r w:rsidR="00F57920">
        <w:rPr>
          <w:rFonts w:ascii="Arial" w:hAnsi="Arial" w:cs="Arial"/>
          <w:iCs/>
        </w:rPr>
        <w:t>.</w:t>
      </w:r>
      <w:r w:rsidRPr="002D2AB4">
        <w:rPr>
          <w:rFonts w:ascii="Arial" w:hAnsi="Arial" w:cs="Arial"/>
          <w:iCs/>
        </w:rPr>
        <w:t xml:space="preserve">, </w:t>
      </w:r>
      <w:proofErr w:type="spellStart"/>
      <w:r w:rsidRPr="002D2AB4">
        <w:rPr>
          <w:rFonts w:ascii="Arial" w:hAnsi="Arial" w:cs="Arial"/>
          <w:iCs/>
        </w:rPr>
        <w:t>Farías</w:t>
      </w:r>
      <w:proofErr w:type="spellEnd"/>
      <w:r w:rsidR="00F57920">
        <w:rPr>
          <w:rFonts w:ascii="Arial" w:hAnsi="Arial" w:cs="Arial"/>
          <w:iCs/>
        </w:rPr>
        <w:t>,</w:t>
      </w:r>
      <w:r w:rsidRPr="002D2AB4">
        <w:rPr>
          <w:rFonts w:ascii="Arial" w:hAnsi="Arial" w:cs="Arial"/>
          <w:iCs/>
        </w:rPr>
        <w:t xml:space="preserve"> M</w:t>
      </w:r>
      <w:r w:rsidR="00F57920">
        <w:rPr>
          <w:rFonts w:ascii="Arial" w:hAnsi="Arial" w:cs="Arial"/>
          <w:iCs/>
        </w:rPr>
        <w:t>.</w:t>
      </w:r>
      <w:r w:rsidRPr="002D2AB4">
        <w:rPr>
          <w:rFonts w:ascii="Arial" w:hAnsi="Arial" w:cs="Arial"/>
          <w:iCs/>
        </w:rPr>
        <w:t>A</w:t>
      </w:r>
      <w:r w:rsidR="00F57920">
        <w:rPr>
          <w:rFonts w:ascii="Arial" w:hAnsi="Arial" w:cs="Arial"/>
          <w:iCs/>
        </w:rPr>
        <w:t>.</w:t>
      </w:r>
      <w:r w:rsidRPr="002D2AB4">
        <w:rPr>
          <w:rFonts w:ascii="Arial" w:hAnsi="Arial" w:cs="Arial"/>
          <w:iCs/>
        </w:rPr>
        <w:t>, Henríquez</w:t>
      </w:r>
      <w:r w:rsidR="00F57920">
        <w:rPr>
          <w:rFonts w:ascii="Arial" w:hAnsi="Arial" w:cs="Arial"/>
          <w:iCs/>
        </w:rPr>
        <w:t>,</w:t>
      </w:r>
      <w:r w:rsidRPr="002D2AB4">
        <w:rPr>
          <w:rFonts w:ascii="Arial" w:hAnsi="Arial" w:cs="Arial"/>
          <w:iCs/>
        </w:rPr>
        <w:t xml:space="preserve"> A</w:t>
      </w:r>
      <w:r w:rsidR="00F57920">
        <w:rPr>
          <w:rFonts w:ascii="Arial" w:hAnsi="Arial" w:cs="Arial"/>
          <w:iCs/>
        </w:rPr>
        <w:t>.</w:t>
      </w:r>
      <w:r w:rsidRPr="002D2AB4">
        <w:rPr>
          <w:rFonts w:ascii="Arial" w:hAnsi="Arial" w:cs="Arial"/>
          <w:iCs/>
        </w:rPr>
        <w:t xml:space="preserve"> (2020)</w:t>
      </w:r>
      <w:r w:rsidR="00F57920">
        <w:rPr>
          <w:rFonts w:ascii="Arial" w:hAnsi="Arial" w:cs="Arial"/>
          <w:iCs/>
        </w:rPr>
        <w:t>.</w:t>
      </w:r>
      <w:r w:rsidRPr="002D2AB4">
        <w:rPr>
          <w:rFonts w:ascii="Arial" w:hAnsi="Arial" w:cs="Arial"/>
          <w:iCs/>
        </w:rPr>
        <w:t xml:space="preserve"> Anti-herpetic Activity of Macrocystis </w:t>
      </w:r>
      <w:proofErr w:type="spellStart"/>
      <w:r w:rsidRPr="002D2AB4">
        <w:rPr>
          <w:rFonts w:ascii="Arial" w:hAnsi="Arial" w:cs="Arial"/>
          <w:iCs/>
        </w:rPr>
        <w:t>pyrifera</w:t>
      </w:r>
      <w:proofErr w:type="spellEnd"/>
      <w:r w:rsidRPr="002D2AB4">
        <w:rPr>
          <w:rFonts w:ascii="Arial" w:hAnsi="Arial" w:cs="Arial"/>
          <w:iCs/>
        </w:rPr>
        <w:t xml:space="preserve"> and </w:t>
      </w:r>
      <w:proofErr w:type="spellStart"/>
      <w:r w:rsidRPr="002D2AB4">
        <w:rPr>
          <w:rFonts w:ascii="Arial" w:hAnsi="Arial" w:cs="Arial"/>
          <w:iCs/>
        </w:rPr>
        <w:t>Durvillaea</w:t>
      </w:r>
      <w:proofErr w:type="spellEnd"/>
      <w:r w:rsidRPr="002D2AB4">
        <w:rPr>
          <w:rFonts w:ascii="Arial" w:hAnsi="Arial" w:cs="Arial"/>
          <w:iCs/>
        </w:rPr>
        <w:t xml:space="preserve"> antarctica Algae Extracts Against HSV-1 and HSV-2. </w:t>
      </w:r>
      <w:r w:rsidRPr="00F67907">
        <w:rPr>
          <w:rFonts w:ascii="Arial" w:hAnsi="Arial" w:cs="Arial"/>
          <w:i/>
        </w:rPr>
        <w:t>Frontiers In Microbiology</w:t>
      </w:r>
      <w:r w:rsidRPr="002D2AB4">
        <w:rPr>
          <w:rFonts w:ascii="Arial" w:hAnsi="Arial" w:cs="Arial"/>
          <w:iCs/>
        </w:rPr>
        <w:t>, 11</w:t>
      </w:r>
      <w:r w:rsidR="00F57920">
        <w:rPr>
          <w:rFonts w:ascii="Arial" w:hAnsi="Arial" w:cs="Arial"/>
          <w:iCs/>
        </w:rPr>
        <w:t xml:space="preserve">, </w:t>
      </w:r>
      <w:r w:rsidRPr="002D2AB4">
        <w:rPr>
          <w:rFonts w:ascii="Arial" w:hAnsi="Arial" w:cs="Arial"/>
          <w:iCs/>
        </w:rPr>
        <w:t>1-17</w:t>
      </w:r>
      <w:r w:rsidR="00F57920">
        <w:rPr>
          <w:rFonts w:ascii="Arial" w:hAnsi="Arial" w:cs="Arial"/>
          <w:iCs/>
        </w:rPr>
        <w:t>.</w:t>
      </w:r>
      <w:r w:rsidRPr="002D2AB4">
        <w:rPr>
          <w:rFonts w:ascii="Arial" w:hAnsi="Arial" w:cs="Arial"/>
          <w:iCs/>
        </w:rPr>
        <w:t xml:space="preserve"> </w:t>
      </w:r>
      <w:hyperlink r:id="rId37" w:history="1">
        <w:r w:rsidR="00F57920" w:rsidRPr="00217D80">
          <w:rPr>
            <w:rStyle w:val="Hyperlink"/>
            <w:rFonts w:ascii="Arial" w:hAnsi="Arial" w:cs="Arial"/>
            <w:iCs/>
          </w:rPr>
          <w:t>http://dx.doi.org/10.3389/fmicb.2020.02006</w:t>
        </w:r>
      </w:hyperlink>
    </w:p>
    <w:p w14:paraId="440658EC" w14:textId="77777777" w:rsidR="005473D6" w:rsidRPr="002D2AB4" w:rsidRDefault="005473D6" w:rsidP="005473D6">
      <w:pPr>
        <w:pStyle w:val="Body"/>
        <w:spacing w:after="0"/>
        <w:jc w:val="left"/>
        <w:rPr>
          <w:rFonts w:ascii="Arial" w:hAnsi="Arial" w:cs="Arial"/>
          <w:iCs/>
        </w:rPr>
      </w:pPr>
    </w:p>
    <w:p w14:paraId="428E3C29" w14:textId="30B594F2" w:rsidR="005473D6" w:rsidRDefault="005473D6" w:rsidP="005473D6">
      <w:pPr>
        <w:pStyle w:val="Body"/>
        <w:spacing w:after="0"/>
        <w:jc w:val="left"/>
        <w:rPr>
          <w:rFonts w:ascii="Arial" w:hAnsi="Arial" w:cs="Arial"/>
          <w:iCs/>
        </w:rPr>
      </w:pPr>
      <w:r w:rsidRPr="002D2AB4">
        <w:rPr>
          <w:rFonts w:ascii="Arial" w:hAnsi="Arial" w:cs="Arial"/>
          <w:iCs/>
        </w:rPr>
        <w:t>[14] Park</w:t>
      </w:r>
      <w:r w:rsidR="00F57920">
        <w:rPr>
          <w:rFonts w:ascii="Arial" w:hAnsi="Arial" w:cs="Arial"/>
          <w:iCs/>
        </w:rPr>
        <w:t>,</w:t>
      </w:r>
      <w:r w:rsidRPr="002D2AB4">
        <w:rPr>
          <w:rFonts w:ascii="Arial" w:hAnsi="Arial" w:cs="Arial"/>
          <w:iCs/>
        </w:rPr>
        <w:t xml:space="preserve"> S</w:t>
      </w:r>
      <w:r w:rsidR="00F57920">
        <w:rPr>
          <w:rFonts w:ascii="Arial" w:hAnsi="Arial" w:cs="Arial"/>
          <w:iCs/>
        </w:rPr>
        <w:t>.</w:t>
      </w:r>
      <w:r w:rsidRPr="002D2AB4">
        <w:rPr>
          <w:rFonts w:ascii="Arial" w:hAnsi="Arial" w:cs="Arial"/>
          <w:iCs/>
        </w:rPr>
        <w:t>H</w:t>
      </w:r>
      <w:r w:rsidR="00F57920">
        <w:rPr>
          <w:rFonts w:ascii="Arial" w:hAnsi="Arial" w:cs="Arial"/>
          <w:iCs/>
        </w:rPr>
        <w:t>.</w:t>
      </w:r>
      <w:r w:rsidRPr="002D2AB4">
        <w:rPr>
          <w:rFonts w:ascii="Arial" w:hAnsi="Arial" w:cs="Arial"/>
          <w:iCs/>
        </w:rPr>
        <w:t>, Song</w:t>
      </w:r>
      <w:r w:rsidR="00F57920">
        <w:rPr>
          <w:rFonts w:ascii="Arial" w:hAnsi="Arial" w:cs="Arial"/>
          <w:iCs/>
        </w:rPr>
        <w:t>,</w:t>
      </w:r>
      <w:r w:rsidRPr="002D2AB4">
        <w:rPr>
          <w:rFonts w:ascii="Arial" w:hAnsi="Arial" w:cs="Arial"/>
          <w:iCs/>
        </w:rPr>
        <w:t xml:space="preserve"> J</w:t>
      </w:r>
      <w:r w:rsidR="00F57920">
        <w:rPr>
          <w:rFonts w:ascii="Arial" w:hAnsi="Arial" w:cs="Arial"/>
          <w:iCs/>
        </w:rPr>
        <w:t>.</w:t>
      </w:r>
      <w:r w:rsidRPr="002D2AB4">
        <w:rPr>
          <w:rFonts w:ascii="Arial" w:hAnsi="Arial" w:cs="Arial"/>
          <w:iCs/>
        </w:rPr>
        <w:t>H</w:t>
      </w:r>
      <w:r w:rsidR="00F57920">
        <w:rPr>
          <w:rFonts w:ascii="Arial" w:hAnsi="Arial" w:cs="Arial"/>
          <w:iCs/>
        </w:rPr>
        <w:t>.</w:t>
      </w:r>
      <w:r w:rsidRPr="002D2AB4">
        <w:rPr>
          <w:rFonts w:ascii="Arial" w:hAnsi="Arial" w:cs="Arial"/>
          <w:iCs/>
        </w:rPr>
        <w:t>, Kim</w:t>
      </w:r>
      <w:r w:rsidR="00F57920">
        <w:rPr>
          <w:rFonts w:ascii="Arial" w:hAnsi="Arial" w:cs="Arial"/>
          <w:iCs/>
        </w:rPr>
        <w:t>,</w:t>
      </w:r>
      <w:r w:rsidRPr="002D2AB4">
        <w:rPr>
          <w:rFonts w:ascii="Arial" w:hAnsi="Arial" w:cs="Arial"/>
          <w:iCs/>
        </w:rPr>
        <w:t xml:space="preserve"> T</w:t>
      </w:r>
      <w:r w:rsidR="00F57920">
        <w:rPr>
          <w:rFonts w:ascii="Arial" w:hAnsi="Arial" w:cs="Arial"/>
          <w:iCs/>
        </w:rPr>
        <w:t>.</w:t>
      </w:r>
      <w:r w:rsidRPr="002D2AB4">
        <w:rPr>
          <w:rFonts w:ascii="Arial" w:hAnsi="Arial" w:cs="Arial"/>
          <w:iCs/>
        </w:rPr>
        <w:t>, Shin</w:t>
      </w:r>
      <w:r w:rsidR="00F57920">
        <w:rPr>
          <w:rFonts w:ascii="Arial" w:hAnsi="Arial" w:cs="Arial"/>
          <w:iCs/>
        </w:rPr>
        <w:t>,</w:t>
      </w:r>
      <w:r w:rsidRPr="002D2AB4">
        <w:rPr>
          <w:rFonts w:ascii="Arial" w:hAnsi="Arial" w:cs="Arial"/>
          <w:iCs/>
        </w:rPr>
        <w:t xml:space="preserve"> W</w:t>
      </w:r>
      <w:r w:rsidR="00F57920">
        <w:rPr>
          <w:rFonts w:ascii="Arial" w:hAnsi="Arial" w:cs="Arial"/>
          <w:iCs/>
        </w:rPr>
        <w:t>.</w:t>
      </w:r>
      <w:r w:rsidRPr="002D2AB4">
        <w:rPr>
          <w:rFonts w:ascii="Arial" w:hAnsi="Arial" w:cs="Arial"/>
          <w:iCs/>
        </w:rPr>
        <w:t>S</w:t>
      </w:r>
      <w:r w:rsidR="00F57920">
        <w:rPr>
          <w:rFonts w:ascii="Arial" w:hAnsi="Arial" w:cs="Arial"/>
          <w:iCs/>
        </w:rPr>
        <w:t>.</w:t>
      </w:r>
      <w:r w:rsidRPr="002D2AB4">
        <w:rPr>
          <w:rFonts w:ascii="Arial" w:hAnsi="Arial" w:cs="Arial"/>
          <w:iCs/>
        </w:rPr>
        <w:t>, Park</w:t>
      </w:r>
      <w:r w:rsidR="00F57920">
        <w:rPr>
          <w:rFonts w:ascii="Arial" w:hAnsi="Arial" w:cs="Arial"/>
          <w:iCs/>
        </w:rPr>
        <w:t>,</w:t>
      </w:r>
      <w:r w:rsidRPr="002D2AB4">
        <w:rPr>
          <w:rFonts w:ascii="Arial" w:hAnsi="Arial" w:cs="Arial"/>
          <w:iCs/>
        </w:rPr>
        <w:t xml:space="preserve"> G</w:t>
      </w:r>
      <w:r w:rsidR="00F57920">
        <w:rPr>
          <w:rFonts w:ascii="Arial" w:hAnsi="Arial" w:cs="Arial"/>
          <w:iCs/>
        </w:rPr>
        <w:t>.</w:t>
      </w:r>
      <w:r w:rsidRPr="002D2AB4">
        <w:rPr>
          <w:rFonts w:ascii="Arial" w:hAnsi="Arial" w:cs="Arial"/>
          <w:iCs/>
        </w:rPr>
        <w:t>M</w:t>
      </w:r>
      <w:r w:rsidR="00F57920">
        <w:rPr>
          <w:rFonts w:ascii="Arial" w:hAnsi="Arial" w:cs="Arial"/>
          <w:iCs/>
        </w:rPr>
        <w:t>.</w:t>
      </w:r>
      <w:r w:rsidRPr="002D2AB4">
        <w:rPr>
          <w:rFonts w:ascii="Arial" w:hAnsi="Arial" w:cs="Arial"/>
          <w:iCs/>
        </w:rPr>
        <w:t>, Lee</w:t>
      </w:r>
      <w:r w:rsidR="00F57920">
        <w:rPr>
          <w:rFonts w:ascii="Arial" w:hAnsi="Arial" w:cs="Arial"/>
          <w:iCs/>
        </w:rPr>
        <w:t>,</w:t>
      </w:r>
      <w:r w:rsidRPr="002D2AB4">
        <w:rPr>
          <w:rFonts w:ascii="Arial" w:hAnsi="Arial" w:cs="Arial"/>
          <w:iCs/>
        </w:rPr>
        <w:t xml:space="preserve"> S</w:t>
      </w:r>
      <w:r w:rsidR="00F57920">
        <w:rPr>
          <w:rFonts w:ascii="Arial" w:hAnsi="Arial" w:cs="Arial"/>
          <w:iCs/>
        </w:rPr>
        <w:t>.</w:t>
      </w:r>
      <w:r w:rsidRPr="002D2AB4">
        <w:rPr>
          <w:rFonts w:ascii="Arial" w:hAnsi="Arial" w:cs="Arial"/>
          <w:iCs/>
        </w:rPr>
        <w:t>,</w:t>
      </w:r>
      <w:r w:rsidR="00F57920">
        <w:rPr>
          <w:rFonts w:ascii="Arial" w:hAnsi="Arial" w:cs="Arial"/>
          <w:iCs/>
        </w:rPr>
        <w:t xml:space="preserve"> et al. </w:t>
      </w:r>
      <w:r w:rsidRPr="002D2AB4">
        <w:rPr>
          <w:rFonts w:ascii="Arial" w:hAnsi="Arial" w:cs="Arial"/>
          <w:iCs/>
        </w:rPr>
        <w:t>(2012)</w:t>
      </w:r>
      <w:r w:rsidR="00F57920">
        <w:rPr>
          <w:rFonts w:ascii="Arial" w:hAnsi="Arial" w:cs="Arial"/>
          <w:iCs/>
        </w:rPr>
        <w:t>.</w:t>
      </w:r>
      <w:r w:rsidRPr="002D2AB4">
        <w:rPr>
          <w:rFonts w:ascii="Arial" w:hAnsi="Arial" w:cs="Arial"/>
          <w:iCs/>
        </w:rPr>
        <w:t xml:space="preserve"> Anti-Human Rhinoviral Activity of </w:t>
      </w:r>
      <w:proofErr w:type="spellStart"/>
      <w:r w:rsidRPr="002D2AB4">
        <w:rPr>
          <w:rFonts w:ascii="Arial" w:hAnsi="Arial" w:cs="Arial"/>
          <w:iCs/>
        </w:rPr>
        <w:t>Polybromocatechol</w:t>
      </w:r>
      <w:proofErr w:type="spellEnd"/>
      <w:r w:rsidRPr="002D2AB4">
        <w:rPr>
          <w:rFonts w:ascii="Arial" w:hAnsi="Arial" w:cs="Arial"/>
          <w:iCs/>
        </w:rPr>
        <w:t xml:space="preserve"> Compounds Isolated from the Rhodophyta, </w:t>
      </w:r>
      <w:proofErr w:type="spellStart"/>
      <w:r w:rsidRPr="002D2AB4">
        <w:rPr>
          <w:rFonts w:ascii="Arial" w:hAnsi="Arial" w:cs="Arial"/>
          <w:iCs/>
        </w:rPr>
        <w:t>Neorhodomela</w:t>
      </w:r>
      <w:proofErr w:type="spellEnd"/>
      <w:r w:rsidRPr="002D2AB4">
        <w:rPr>
          <w:rFonts w:ascii="Arial" w:hAnsi="Arial" w:cs="Arial"/>
          <w:iCs/>
        </w:rPr>
        <w:t xml:space="preserve"> aculeata. </w:t>
      </w:r>
      <w:r w:rsidRPr="00F67907">
        <w:rPr>
          <w:rFonts w:ascii="Arial" w:hAnsi="Arial" w:cs="Arial"/>
          <w:i/>
        </w:rPr>
        <w:t>Mar Drugs</w:t>
      </w:r>
      <w:r w:rsidRPr="002D2AB4">
        <w:rPr>
          <w:rFonts w:ascii="Arial" w:hAnsi="Arial" w:cs="Arial"/>
          <w:iCs/>
        </w:rPr>
        <w:t>, 10</w:t>
      </w:r>
      <w:r w:rsidR="00F57920">
        <w:rPr>
          <w:rFonts w:ascii="Arial" w:hAnsi="Arial" w:cs="Arial"/>
          <w:iCs/>
        </w:rPr>
        <w:t>,</w:t>
      </w:r>
      <w:r w:rsidRPr="002D2AB4">
        <w:rPr>
          <w:rFonts w:ascii="Arial" w:hAnsi="Arial" w:cs="Arial"/>
          <w:iCs/>
        </w:rPr>
        <w:t xml:space="preserve"> 2222-2233</w:t>
      </w:r>
      <w:r w:rsidR="00F57920">
        <w:rPr>
          <w:rFonts w:ascii="Arial" w:hAnsi="Arial" w:cs="Arial"/>
          <w:iCs/>
        </w:rPr>
        <w:t>.</w:t>
      </w:r>
      <w:r w:rsidRPr="002D2AB4">
        <w:rPr>
          <w:rFonts w:ascii="Arial" w:hAnsi="Arial" w:cs="Arial"/>
          <w:iCs/>
        </w:rPr>
        <w:t xml:space="preserve"> </w:t>
      </w:r>
      <w:hyperlink r:id="rId38" w:history="1">
        <w:r w:rsidR="00F57920" w:rsidRPr="00217D80">
          <w:rPr>
            <w:rStyle w:val="Hyperlink"/>
            <w:rFonts w:ascii="Arial" w:hAnsi="Arial" w:cs="Arial"/>
            <w:iCs/>
          </w:rPr>
          <w:t>http://dx.doi.org/10.3390/md10102222</w:t>
        </w:r>
      </w:hyperlink>
    </w:p>
    <w:p w14:paraId="65A6D658" w14:textId="449136AD" w:rsidR="005473D6" w:rsidRPr="002D2AB4" w:rsidRDefault="005473D6" w:rsidP="005473D6">
      <w:pPr>
        <w:pStyle w:val="Body"/>
        <w:spacing w:after="0"/>
        <w:jc w:val="left"/>
        <w:rPr>
          <w:rFonts w:ascii="Arial" w:hAnsi="Arial" w:cs="Arial"/>
          <w:iCs/>
        </w:rPr>
      </w:pPr>
    </w:p>
    <w:p w14:paraId="4C79EBEC" w14:textId="75B20CE5" w:rsidR="005473D6" w:rsidRDefault="005473D6" w:rsidP="005473D6">
      <w:pPr>
        <w:pStyle w:val="Body"/>
        <w:spacing w:after="0"/>
        <w:jc w:val="left"/>
        <w:rPr>
          <w:rFonts w:ascii="Arial" w:hAnsi="Arial" w:cs="Arial"/>
          <w:iCs/>
        </w:rPr>
      </w:pPr>
      <w:r w:rsidRPr="002D2AB4">
        <w:rPr>
          <w:rFonts w:ascii="Arial" w:hAnsi="Arial" w:cs="Arial"/>
          <w:iCs/>
        </w:rPr>
        <w:t>[15] Yu</w:t>
      </w:r>
      <w:r w:rsidR="00F70FD6">
        <w:rPr>
          <w:rFonts w:ascii="Arial" w:hAnsi="Arial" w:cs="Arial"/>
          <w:iCs/>
        </w:rPr>
        <w:t>,</w:t>
      </w:r>
      <w:r w:rsidRPr="002D2AB4">
        <w:rPr>
          <w:rFonts w:ascii="Arial" w:hAnsi="Arial" w:cs="Arial"/>
          <w:iCs/>
        </w:rPr>
        <w:t xml:space="preserve"> G</w:t>
      </w:r>
      <w:r w:rsidR="00F70FD6">
        <w:rPr>
          <w:rFonts w:ascii="Arial" w:hAnsi="Arial" w:cs="Arial"/>
          <w:iCs/>
        </w:rPr>
        <w:t>.</w:t>
      </w:r>
      <w:r w:rsidRPr="002D2AB4">
        <w:rPr>
          <w:rFonts w:ascii="Arial" w:hAnsi="Arial" w:cs="Arial"/>
          <w:iCs/>
        </w:rPr>
        <w:t>, Li</w:t>
      </w:r>
      <w:r w:rsidR="00F70FD6">
        <w:rPr>
          <w:rFonts w:ascii="Arial" w:hAnsi="Arial" w:cs="Arial"/>
          <w:iCs/>
        </w:rPr>
        <w:t>,</w:t>
      </w:r>
      <w:r w:rsidRPr="002D2AB4">
        <w:rPr>
          <w:rFonts w:ascii="Arial" w:hAnsi="Arial" w:cs="Arial"/>
          <w:iCs/>
        </w:rPr>
        <w:t xml:space="preserve"> M</w:t>
      </w:r>
      <w:r w:rsidR="00F70FD6">
        <w:rPr>
          <w:rFonts w:ascii="Arial" w:hAnsi="Arial" w:cs="Arial"/>
          <w:iCs/>
        </w:rPr>
        <w:t>.</w:t>
      </w:r>
      <w:r w:rsidRPr="002D2AB4">
        <w:rPr>
          <w:rFonts w:ascii="Arial" w:hAnsi="Arial" w:cs="Arial"/>
          <w:iCs/>
        </w:rPr>
        <w:t>, Wang</w:t>
      </w:r>
      <w:r w:rsidR="00F70FD6">
        <w:rPr>
          <w:rFonts w:ascii="Arial" w:hAnsi="Arial" w:cs="Arial"/>
          <w:iCs/>
        </w:rPr>
        <w:t>,</w:t>
      </w:r>
      <w:r w:rsidRPr="002D2AB4">
        <w:rPr>
          <w:rFonts w:ascii="Arial" w:hAnsi="Arial" w:cs="Arial"/>
          <w:iCs/>
        </w:rPr>
        <w:t xml:space="preserve"> W</w:t>
      </w:r>
      <w:r w:rsidR="00F70FD6">
        <w:rPr>
          <w:rFonts w:ascii="Arial" w:hAnsi="Arial" w:cs="Arial"/>
          <w:iCs/>
        </w:rPr>
        <w:t>.</w:t>
      </w:r>
      <w:r w:rsidRPr="002D2AB4">
        <w:rPr>
          <w:rFonts w:ascii="Arial" w:hAnsi="Arial" w:cs="Arial"/>
          <w:iCs/>
        </w:rPr>
        <w:t>, Liu</w:t>
      </w:r>
      <w:r w:rsidR="00F70FD6">
        <w:rPr>
          <w:rFonts w:ascii="Arial" w:hAnsi="Arial" w:cs="Arial"/>
          <w:iCs/>
        </w:rPr>
        <w:t>,</w:t>
      </w:r>
      <w:r w:rsidRPr="002D2AB4">
        <w:rPr>
          <w:rFonts w:ascii="Arial" w:hAnsi="Arial" w:cs="Arial"/>
          <w:iCs/>
        </w:rPr>
        <w:t xml:space="preserve"> X</w:t>
      </w:r>
      <w:r w:rsidR="00F70FD6">
        <w:rPr>
          <w:rFonts w:ascii="Arial" w:hAnsi="Arial" w:cs="Arial"/>
          <w:iCs/>
        </w:rPr>
        <w:t>.</w:t>
      </w:r>
      <w:r w:rsidRPr="002D2AB4">
        <w:rPr>
          <w:rFonts w:ascii="Arial" w:hAnsi="Arial" w:cs="Arial"/>
          <w:iCs/>
        </w:rPr>
        <w:t>, Zhao</w:t>
      </w:r>
      <w:r w:rsidR="00F70FD6">
        <w:rPr>
          <w:rFonts w:ascii="Arial" w:hAnsi="Arial" w:cs="Arial"/>
          <w:iCs/>
        </w:rPr>
        <w:t>,</w:t>
      </w:r>
      <w:r w:rsidRPr="002D2AB4">
        <w:rPr>
          <w:rFonts w:ascii="Arial" w:hAnsi="Arial" w:cs="Arial"/>
          <w:iCs/>
        </w:rPr>
        <w:t xml:space="preserve"> X</w:t>
      </w:r>
      <w:r w:rsidR="00F70FD6">
        <w:rPr>
          <w:rFonts w:ascii="Arial" w:hAnsi="Arial" w:cs="Arial"/>
          <w:iCs/>
        </w:rPr>
        <w:t>.</w:t>
      </w:r>
      <w:r w:rsidRPr="002D2AB4">
        <w:rPr>
          <w:rFonts w:ascii="Arial" w:hAnsi="Arial" w:cs="Arial"/>
          <w:iCs/>
        </w:rPr>
        <w:t xml:space="preserve">, </w:t>
      </w:r>
      <w:proofErr w:type="spellStart"/>
      <w:r w:rsidRPr="002D2AB4">
        <w:rPr>
          <w:rFonts w:ascii="Arial" w:hAnsi="Arial" w:cs="Arial"/>
          <w:iCs/>
        </w:rPr>
        <w:t>Lv</w:t>
      </w:r>
      <w:proofErr w:type="spellEnd"/>
      <w:r w:rsidR="00F70FD6">
        <w:rPr>
          <w:rFonts w:ascii="Arial" w:hAnsi="Arial" w:cs="Arial"/>
          <w:iCs/>
        </w:rPr>
        <w:t>,</w:t>
      </w:r>
      <w:r w:rsidRPr="002D2AB4">
        <w:rPr>
          <w:rFonts w:ascii="Arial" w:hAnsi="Arial" w:cs="Arial"/>
          <w:iCs/>
        </w:rPr>
        <w:t xml:space="preserve"> Y</w:t>
      </w:r>
      <w:r w:rsidR="00F70FD6">
        <w:rPr>
          <w:rFonts w:ascii="Arial" w:hAnsi="Arial" w:cs="Arial"/>
          <w:iCs/>
        </w:rPr>
        <w:t>.</w:t>
      </w:r>
      <w:r w:rsidRPr="002D2AB4">
        <w:rPr>
          <w:rFonts w:ascii="Arial" w:hAnsi="Arial" w:cs="Arial"/>
          <w:iCs/>
        </w:rPr>
        <w:t xml:space="preserve">, </w:t>
      </w:r>
      <w:r w:rsidR="00F70FD6">
        <w:rPr>
          <w:rFonts w:ascii="Arial" w:hAnsi="Arial" w:cs="Arial"/>
          <w:iCs/>
        </w:rPr>
        <w:t xml:space="preserve">et al. </w:t>
      </w:r>
      <w:r w:rsidRPr="002D2AB4">
        <w:rPr>
          <w:rFonts w:ascii="Arial" w:hAnsi="Arial" w:cs="Arial"/>
          <w:iCs/>
        </w:rPr>
        <w:t>(2012)</w:t>
      </w:r>
      <w:r w:rsidR="00F70FD6">
        <w:rPr>
          <w:rFonts w:ascii="Arial" w:hAnsi="Arial" w:cs="Arial"/>
          <w:iCs/>
        </w:rPr>
        <w:t>.</w:t>
      </w:r>
      <w:r w:rsidRPr="002D2AB4">
        <w:rPr>
          <w:rFonts w:ascii="Arial" w:hAnsi="Arial" w:cs="Arial"/>
          <w:iCs/>
        </w:rPr>
        <w:t xml:space="preserve"> Structure and anti-influenza A (H1N1) virus activity of three polysaccharides from Eucheuma </w:t>
      </w:r>
      <w:proofErr w:type="spellStart"/>
      <w:r w:rsidRPr="002D2AB4">
        <w:rPr>
          <w:rFonts w:ascii="Arial" w:hAnsi="Arial" w:cs="Arial"/>
          <w:iCs/>
        </w:rPr>
        <w:t>denticulatum</w:t>
      </w:r>
      <w:proofErr w:type="spellEnd"/>
      <w:r w:rsidRPr="002D2AB4">
        <w:rPr>
          <w:rFonts w:ascii="Arial" w:hAnsi="Arial" w:cs="Arial"/>
          <w:iCs/>
        </w:rPr>
        <w:t>. J Ocean Univ China, 11</w:t>
      </w:r>
      <w:r w:rsidR="00F70FD6">
        <w:rPr>
          <w:rFonts w:ascii="Arial" w:hAnsi="Arial" w:cs="Arial"/>
          <w:iCs/>
        </w:rPr>
        <w:t xml:space="preserve">, </w:t>
      </w:r>
      <w:r w:rsidRPr="002D2AB4">
        <w:rPr>
          <w:rFonts w:ascii="Arial" w:hAnsi="Arial" w:cs="Arial"/>
          <w:iCs/>
        </w:rPr>
        <w:t>527-532</w:t>
      </w:r>
      <w:r w:rsidR="00F70FD6">
        <w:rPr>
          <w:rFonts w:ascii="Arial" w:hAnsi="Arial" w:cs="Arial"/>
          <w:iCs/>
        </w:rPr>
        <w:t>.</w:t>
      </w:r>
      <w:r w:rsidRPr="002D2AB4">
        <w:rPr>
          <w:rFonts w:ascii="Arial" w:hAnsi="Arial" w:cs="Arial"/>
          <w:iCs/>
        </w:rPr>
        <w:t xml:space="preserve"> </w:t>
      </w:r>
      <w:hyperlink r:id="rId39" w:history="1">
        <w:r w:rsidR="00F70FD6" w:rsidRPr="00217D80">
          <w:rPr>
            <w:rStyle w:val="Hyperlink"/>
            <w:rFonts w:ascii="Arial" w:hAnsi="Arial" w:cs="Arial"/>
            <w:iCs/>
          </w:rPr>
          <w:t>http://dx.doi.org/10.1007/s11802-012-2107-3</w:t>
        </w:r>
      </w:hyperlink>
    </w:p>
    <w:p w14:paraId="7C5CA388" w14:textId="77777777" w:rsidR="005473D6" w:rsidRPr="002D2AB4" w:rsidRDefault="005473D6" w:rsidP="005473D6">
      <w:pPr>
        <w:pStyle w:val="Body"/>
        <w:spacing w:after="0"/>
        <w:jc w:val="left"/>
        <w:rPr>
          <w:rFonts w:ascii="Arial" w:hAnsi="Arial" w:cs="Arial"/>
          <w:iCs/>
        </w:rPr>
      </w:pPr>
    </w:p>
    <w:p w14:paraId="08FAA0B4" w14:textId="74D44914" w:rsidR="005473D6" w:rsidRDefault="005473D6" w:rsidP="005473D6">
      <w:pPr>
        <w:pStyle w:val="Body"/>
        <w:spacing w:after="0"/>
        <w:jc w:val="left"/>
        <w:rPr>
          <w:rFonts w:ascii="Arial" w:hAnsi="Arial" w:cs="Arial"/>
          <w:iCs/>
        </w:rPr>
      </w:pPr>
      <w:r w:rsidRPr="002D2AB4">
        <w:rPr>
          <w:rFonts w:ascii="Arial" w:hAnsi="Arial" w:cs="Arial"/>
          <w:iCs/>
        </w:rPr>
        <w:t>[16] Rashid</w:t>
      </w:r>
      <w:r w:rsidR="00787D52">
        <w:rPr>
          <w:rFonts w:ascii="Arial" w:hAnsi="Arial" w:cs="Arial"/>
          <w:iCs/>
        </w:rPr>
        <w:t>,</w:t>
      </w:r>
      <w:r w:rsidRPr="002D2AB4">
        <w:rPr>
          <w:rFonts w:ascii="Arial" w:hAnsi="Arial" w:cs="Arial"/>
          <w:iCs/>
        </w:rPr>
        <w:t xml:space="preserve"> N</w:t>
      </w:r>
      <w:r w:rsidR="00787D52">
        <w:rPr>
          <w:rFonts w:ascii="Arial" w:hAnsi="Arial" w:cs="Arial"/>
          <w:iCs/>
        </w:rPr>
        <w:t>.</w:t>
      </w:r>
      <w:r w:rsidRPr="002D2AB4">
        <w:rPr>
          <w:rFonts w:ascii="Arial" w:hAnsi="Arial" w:cs="Arial"/>
          <w:iCs/>
        </w:rPr>
        <w:t>N</w:t>
      </w:r>
      <w:r w:rsidR="00787D52">
        <w:rPr>
          <w:rFonts w:ascii="Arial" w:hAnsi="Arial" w:cs="Arial"/>
          <w:iCs/>
        </w:rPr>
        <w:t>.</w:t>
      </w:r>
      <w:r w:rsidRPr="002D2AB4">
        <w:rPr>
          <w:rFonts w:ascii="Arial" w:hAnsi="Arial" w:cs="Arial"/>
          <w:iCs/>
        </w:rPr>
        <w:t>, Yusof</w:t>
      </w:r>
      <w:r w:rsidR="00787D52">
        <w:rPr>
          <w:rFonts w:ascii="Arial" w:hAnsi="Arial" w:cs="Arial"/>
          <w:iCs/>
        </w:rPr>
        <w:t>,</w:t>
      </w:r>
      <w:r w:rsidRPr="002D2AB4">
        <w:rPr>
          <w:rFonts w:ascii="Arial" w:hAnsi="Arial" w:cs="Arial"/>
          <w:iCs/>
        </w:rPr>
        <w:t xml:space="preserve"> R</w:t>
      </w:r>
      <w:r w:rsidR="00787D52">
        <w:rPr>
          <w:rFonts w:ascii="Arial" w:hAnsi="Arial" w:cs="Arial"/>
          <w:iCs/>
        </w:rPr>
        <w:t>.</w:t>
      </w:r>
      <w:r w:rsidRPr="002D2AB4">
        <w:rPr>
          <w:rFonts w:ascii="Arial" w:hAnsi="Arial" w:cs="Arial"/>
          <w:iCs/>
        </w:rPr>
        <w:t>, Rothan</w:t>
      </w:r>
      <w:r w:rsidR="00787D52">
        <w:rPr>
          <w:rFonts w:ascii="Arial" w:hAnsi="Arial" w:cs="Arial"/>
          <w:iCs/>
        </w:rPr>
        <w:t>,</w:t>
      </w:r>
      <w:r w:rsidRPr="002D2AB4">
        <w:rPr>
          <w:rFonts w:ascii="Arial" w:hAnsi="Arial" w:cs="Arial"/>
          <w:iCs/>
        </w:rPr>
        <w:t xml:space="preserve"> H</w:t>
      </w:r>
      <w:r w:rsidR="00787D52">
        <w:rPr>
          <w:rFonts w:ascii="Arial" w:hAnsi="Arial" w:cs="Arial"/>
          <w:iCs/>
        </w:rPr>
        <w:t>.</w:t>
      </w:r>
      <w:r w:rsidRPr="002D2AB4">
        <w:rPr>
          <w:rFonts w:ascii="Arial" w:hAnsi="Arial" w:cs="Arial"/>
          <w:iCs/>
        </w:rPr>
        <w:t>A</w:t>
      </w:r>
      <w:r w:rsidR="00787D52">
        <w:rPr>
          <w:rFonts w:ascii="Arial" w:hAnsi="Arial" w:cs="Arial"/>
          <w:iCs/>
        </w:rPr>
        <w:t>.</w:t>
      </w:r>
      <w:r w:rsidRPr="002D2AB4">
        <w:rPr>
          <w:rFonts w:ascii="Arial" w:hAnsi="Arial" w:cs="Arial"/>
          <w:iCs/>
        </w:rPr>
        <w:t xml:space="preserve"> (2020)</w:t>
      </w:r>
      <w:r w:rsidR="00787D52">
        <w:rPr>
          <w:rFonts w:ascii="Arial" w:hAnsi="Arial" w:cs="Arial"/>
          <w:iCs/>
        </w:rPr>
        <w:t>.</w:t>
      </w:r>
      <w:r w:rsidRPr="002D2AB4">
        <w:rPr>
          <w:rFonts w:ascii="Arial" w:hAnsi="Arial" w:cs="Arial"/>
          <w:iCs/>
        </w:rPr>
        <w:t xml:space="preserve"> Antiviral and virucidal activities of sulphated polysaccharides against Japanese encephalitis virus. </w:t>
      </w:r>
      <w:r w:rsidRPr="00F67907">
        <w:rPr>
          <w:rFonts w:ascii="Arial" w:hAnsi="Arial" w:cs="Arial"/>
          <w:i/>
        </w:rPr>
        <w:t>Tropical Biomedicine</w:t>
      </w:r>
      <w:r w:rsidRPr="002D2AB4">
        <w:rPr>
          <w:rFonts w:ascii="Arial" w:hAnsi="Arial" w:cs="Arial"/>
          <w:iCs/>
        </w:rPr>
        <w:t>, 37</w:t>
      </w:r>
      <w:r w:rsidR="00787D52">
        <w:rPr>
          <w:rFonts w:ascii="Arial" w:hAnsi="Arial" w:cs="Arial"/>
          <w:iCs/>
        </w:rPr>
        <w:t xml:space="preserve">, </w:t>
      </w:r>
      <w:r w:rsidRPr="002D2AB4">
        <w:rPr>
          <w:rFonts w:ascii="Arial" w:hAnsi="Arial" w:cs="Arial"/>
          <w:iCs/>
        </w:rPr>
        <w:t>713-721</w:t>
      </w:r>
      <w:r w:rsidR="00787D52">
        <w:rPr>
          <w:rFonts w:ascii="Arial" w:hAnsi="Arial" w:cs="Arial"/>
          <w:iCs/>
        </w:rPr>
        <w:t>.</w:t>
      </w:r>
      <w:r w:rsidRPr="002D2AB4">
        <w:rPr>
          <w:rFonts w:ascii="Arial" w:hAnsi="Arial" w:cs="Arial"/>
          <w:iCs/>
        </w:rPr>
        <w:t xml:space="preserve">  </w:t>
      </w:r>
      <w:hyperlink r:id="rId40" w:history="1">
        <w:r w:rsidR="00787D52" w:rsidRPr="00217D80">
          <w:rPr>
            <w:rStyle w:val="Hyperlink"/>
            <w:rFonts w:ascii="Arial" w:hAnsi="Arial" w:cs="Arial"/>
            <w:iCs/>
          </w:rPr>
          <w:t>http://dx.doi.org/10.47665/tb.37.3.713</w:t>
        </w:r>
      </w:hyperlink>
    </w:p>
    <w:p w14:paraId="11F3DC74" w14:textId="77777777" w:rsidR="005473D6" w:rsidRPr="002D2AB4" w:rsidRDefault="005473D6" w:rsidP="005473D6">
      <w:pPr>
        <w:pStyle w:val="Body"/>
        <w:spacing w:after="0"/>
        <w:jc w:val="left"/>
        <w:rPr>
          <w:rFonts w:ascii="Arial" w:hAnsi="Arial" w:cs="Arial"/>
          <w:iCs/>
        </w:rPr>
      </w:pPr>
    </w:p>
    <w:p w14:paraId="535D176B" w14:textId="2E8DD34B" w:rsidR="005473D6" w:rsidRDefault="005473D6" w:rsidP="005473D6">
      <w:pPr>
        <w:pStyle w:val="Body"/>
        <w:spacing w:after="0"/>
        <w:jc w:val="left"/>
        <w:rPr>
          <w:rFonts w:ascii="Arial" w:hAnsi="Arial" w:cs="Arial"/>
          <w:iCs/>
        </w:rPr>
      </w:pPr>
      <w:r w:rsidRPr="002D2AB4">
        <w:rPr>
          <w:rFonts w:ascii="Arial" w:hAnsi="Arial" w:cs="Arial"/>
          <w:iCs/>
        </w:rPr>
        <w:t>[17] Laurie</w:t>
      </w:r>
      <w:r w:rsidR="00787D52">
        <w:rPr>
          <w:rFonts w:ascii="Arial" w:hAnsi="Arial" w:cs="Arial"/>
          <w:iCs/>
        </w:rPr>
        <w:t>,</w:t>
      </w:r>
      <w:r w:rsidRPr="002D2AB4">
        <w:rPr>
          <w:rFonts w:ascii="Arial" w:hAnsi="Arial" w:cs="Arial"/>
          <w:iCs/>
        </w:rPr>
        <w:t xml:space="preserve"> C</w:t>
      </w:r>
      <w:r w:rsidR="00787D52">
        <w:rPr>
          <w:rFonts w:ascii="Arial" w:hAnsi="Arial" w:cs="Arial"/>
          <w:iCs/>
        </w:rPr>
        <w:t>.</w:t>
      </w:r>
      <w:r w:rsidRPr="002D2AB4">
        <w:rPr>
          <w:rFonts w:ascii="Arial" w:hAnsi="Arial" w:cs="Arial"/>
          <w:iCs/>
        </w:rPr>
        <w:t>, El-Zein</w:t>
      </w:r>
      <w:r w:rsidR="00787D52">
        <w:rPr>
          <w:rFonts w:ascii="Arial" w:hAnsi="Arial" w:cs="Arial"/>
          <w:iCs/>
        </w:rPr>
        <w:t>,</w:t>
      </w:r>
      <w:r w:rsidRPr="002D2AB4">
        <w:rPr>
          <w:rFonts w:ascii="Arial" w:hAnsi="Arial" w:cs="Arial"/>
          <w:iCs/>
        </w:rPr>
        <w:t xml:space="preserve"> M</w:t>
      </w:r>
      <w:r w:rsidR="00787D52">
        <w:rPr>
          <w:rFonts w:ascii="Arial" w:hAnsi="Arial" w:cs="Arial"/>
          <w:iCs/>
        </w:rPr>
        <w:t>.</w:t>
      </w:r>
      <w:r w:rsidRPr="002D2AB4">
        <w:rPr>
          <w:rFonts w:ascii="Arial" w:hAnsi="Arial" w:cs="Arial"/>
          <w:iCs/>
        </w:rPr>
        <w:t xml:space="preserve">, </w:t>
      </w:r>
      <w:proofErr w:type="spellStart"/>
      <w:r w:rsidRPr="002D2AB4">
        <w:rPr>
          <w:rFonts w:ascii="Arial" w:hAnsi="Arial" w:cs="Arial"/>
          <w:iCs/>
        </w:rPr>
        <w:t>Coutlée</w:t>
      </w:r>
      <w:proofErr w:type="spellEnd"/>
      <w:r w:rsidR="00787D52">
        <w:rPr>
          <w:rFonts w:ascii="Arial" w:hAnsi="Arial" w:cs="Arial"/>
          <w:iCs/>
        </w:rPr>
        <w:t>,</w:t>
      </w:r>
      <w:r w:rsidRPr="002D2AB4">
        <w:rPr>
          <w:rFonts w:ascii="Arial" w:hAnsi="Arial" w:cs="Arial"/>
          <w:iCs/>
        </w:rPr>
        <w:t xml:space="preserve"> F</w:t>
      </w:r>
      <w:r w:rsidR="00787D52">
        <w:rPr>
          <w:rFonts w:ascii="Arial" w:hAnsi="Arial" w:cs="Arial"/>
          <w:iCs/>
        </w:rPr>
        <w:t>.</w:t>
      </w:r>
      <w:r w:rsidRPr="002D2AB4">
        <w:rPr>
          <w:rFonts w:ascii="Arial" w:hAnsi="Arial" w:cs="Arial"/>
          <w:iCs/>
        </w:rPr>
        <w:t xml:space="preserve">, </w:t>
      </w:r>
      <w:proofErr w:type="spellStart"/>
      <w:r w:rsidRPr="002D2AB4">
        <w:rPr>
          <w:rFonts w:ascii="Arial" w:hAnsi="Arial" w:cs="Arial"/>
          <w:iCs/>
        </w:rPr>
        <w:t>Pokomandy</w:t>
      </w:r>
      <w:proofErr w:type="spellEnd"/>
      <w:r w:rsidR="00787D52">
        <w:rPr>
          <w:rFonts w:ascii="Arial" w:hAnsi="Arial" w:cs="Arial"/>
          <w:iCs/>
        </w:rPr>
        <w:t>,</w:t>
      </w:r>
      <w:r w:rsidRPr="002D2AB4">
        <w:rPr>
          <w:rFonts w:ascii="Arial" w:hAnsi="Arial" w:cs="Arial"/>
          <w:iCs/>
        </w:rPr>
        <w:t xml:space="preserve"> A</w:t>
      </w:r>
      <w:r w:rsidR="00787D52">
        <w:rPr>
          <w:rFonts w:ascii="Arial" w:hAnsi="Arial" w:cs="Arial"/>
          <w:iCs/>
        </w:rPr>
        <w:t>.</w:t>
      </w:r>
      <w:r w:rsidRPr="002D2AB4">
        <w:rPr>
          <w:rFonts w:ascii="Arial" w:hAnsi="Arial" w:cs="Arial"/>
          <w:iCs/>
        </w:rPr>
        <w:t>, Franco</w:t>
      </w:r>
      <w:r w:rsidR="00787D52">
        <w:rPr>
          <w:rFonts w:ascii="Arial" w:hAnsi="Arial" w:cs="Arial"/>
          <w:iCs/>
        </w:rPr>
        <w:t>,</w:t>
      </w:r>
      <w:r w:rsidRPr="002D2AB4">
        <w:rPr>
          <w:rFonts w:ascii="Arial" w:hAnsi="Arial" w:cs="Arial"/>
          <w:iCs/>
        </w:rPr>
        <w:t xml:space="preserve"> E</w:t>
      </w:r>
      <w:r w:rsidR="00787D52">
        <w:rPr>
          <w:rFonts w:ascii="Arial" w:hAnsi="Arial" w:cs="Arial"/>
          <w:iCs/>
        </w:rPr>
        <w:t>.</w:t>
      </w:r>
      <w:r w:rsidRPr="002D2AB4">
        <w:rPr>
          <w:rFonts w:ascii="Arial" w:hAnsi="Arial" w:cs="Arial"/>
          <w:iCs/>
        </w:rPr>
        <w:t>L</w:t>
      </w:r>
      <w:r w:rsidR="00787D52">
        <w:rPr>
          <w:rFonts w:ascii="Arial" w:hAnsi="Arial" w:cs="Arial"/>
          <w:iCs/>
        </w:rPr>
        <w:t>.</w:t>
      </w:r>
      <w:r w:rsidRPr="002D2AB4">
        <w:rPr>
          <w:rFonts w:ascii="Arial" w:hAnsi="Arial" w:cs="Arial"/>
          <w:iCs/>
        </w:rPr>
        <w:t xml:space="preserve"> (2021)</w:t>
      </w:r>
      <w:r w:rsidR="00787D52">
        <w:rPr>
          <w:rFonts w:ascii="Arial" w:hAnsi="Arial" w:cs="Arial"/>
          <w:iCs/>
        </w:rPr>
        <w:t>.</w:t>
      </w:r>
      <w:r w:rsidRPr="002D2AB4">
        <w:rPr>
          <w:rFonts w:ascii="Arial" w:hAnsi="Arial" w:cs="Arial"/>
          <w:iCs/>
        </w:rPr>
        <w:t xml:space="preserve"> Carrageenan as a Preventive Agent Against Human Papillomavirus Infection: a narrative review. Sex Transm Dis, 48</w:t>
      </w:r>
      <w:r w:rsidR="00787D52">
        <w:rPr>
          <w:rFonts w:ascii="Arial" w:hAnsi="Arial" w:cs="Arial"/>
          <w:iCs/>
        </w:rPr>
        <w:t>,</w:t>
      </w:r>
      <w:r w:rsidRPr="002D2AB4">
        <w:rPr>
          <w:rFonts w:ascii="Arial" w:hAnsi="Arial" w:cs="Arial"/>
          <w:iCs/>
        </w:rPr>
        <w:t xml:space="preserve"> 458-465</w:t>
      </w:r>
      <w:r w:rsidR="00787D52">
        <w:rPr>
          <w:rFonts w:ascii="Arial" w:hAnsi="Arial" w:cs="Arial"/>
          <w:iCs/>
        </w:rPr>
        <w:t xml:space="preserve">. </w:t>
      </w:r>
      <w:hyperlink r:id="rId41" w:history="1">
        <w:r w:rsidR="00787D52" w:rsidRPr="00217D80">
          <w:rPr>
            <w:rStyle w:val="Hyperlink"/>
            <w:rFonts w:ascii="Arial" w:hAnsi="Arial" w:cs="Arial"/>
            <w:iCs/>
          </w:rPr>
          <w:t>http://dx.doi.org/10.1097/olq.0000000000001363</w:t>
        </w:r>
      </w:hyperlink>
    </w:p>
    <w:p w14:paraId="18F8D61D" w14:textId="77777777" w:rsidR="005473D6" w:rsidRPr="002D2AB4" w:rsidRDefault="005473D6" w:rsidP="005473D6">
      <w:pPr>
        <w:pStyle w:val="Body"/>
        <w:spacing w:after="0"/>
        <w:jc w:val="left"/>
        <w:rPr>
          <w:rFonts w:ascii="Arial" w:hAnsi="Arial" w:cs="Arial"/>
          <w:iCs/>
        </w:rPr>
      </w:pPr>
    </w:p>
    <w:p w14:paraId="1D3ADEB2" w14:textId="06836493" w:rsidR="005473D6" w:rsidRDefault="005473D6" w:rsidP="005473D6">
      <w:pPr>
        <w:pStyle w:val="Body"/>
        <w:spacing w:after="0"/>
        <w:jc w:val="left"/>
        <w:rPr>
          <w:rFonts w:ascii="Arial" w:hAnsi="Arial" w:cs="Arial"/>
          <w:iCs/>
        </w:rPr>
      </w:pPr>
      <w:r w:rsidRPr="002D2AB4">
        <w:rPr>
          <w:rFonts w:ascii="Arial" w:hAnsi="Arial" w:cs="Arial"/>
          <w:iCs/>
        </w:rPr>
        <w:t xml:space="preserve">[18] </w:t>
      </w:r>
      <w:proofErr w:type="spellStart"/>
      <w:r w:rsidRPr="002D2AB4">
        <w:rPr>
          <w:rFonts w:ascii="Arial" w:hAnsi="Arial" w:cs="Arial"/>
          <w:iCs/>
        </w:rPr>
        <w:t>Tziveleka</w:t>
      </w:r>
      <w:proofErr w:type="spellEnd"/>
      <w:r w:rsidR="00787D52">
        <w:rPr>
          <w:rFonts w:ascii="Arial" w:hAnsi="Arial" w:cs="Arial"/>
          <w:iCs/>
        </w:rPr>
        <w:t>,</w:t>
      </w:r>
      <w:r w:rsidRPr="002D2AB4">
        <w:rPr>
          <w:rFonts w:ascii="Arial" w:hAnsi="Arial" w:cs="Arial"/>
          <w:iCs/>
        </w:rPr>
        <w:t xml:space="preserve"> L</w:t>
      </w:r>
      <w:r w:rsidR="00787D52">
        <w:rPr>
          <w:rFonts w:ascii="Arial" w:hAnsi="Arial" w:cs="Arial"/>
          <w:iCs/>
        </w:rPr>
        <w:t>.</w:t>
      </w:r>
      <w:r w:rsidRPr="002D2AB4">
        <w:rPr>
          <w:rFonts w:ascii="Arial" w:hAnsi="Arial" w:cs="Arial"/>
          <w:iCs/>
        </w:rPr>
        <w:t>A</w:t>
      </w:r>
      <w:r w:rsidR="00787D52">
        <w:rPr>
          <w:rFonts w:ascii="Arial" w:hAnsi="Arial" w:cs="Arial"/>
          <w:iCs/>
        </w:rPr>
        <w:t>.</w:t>
      </w:r>
      <w:r w:rsidRPr="002D2AB4">
        <w:rPr>
          <w:rFonts w:ascii="Arial" w:hAnsi="Arial" w:cs="Arial"/>
          <w:iCs/>
        </w:rPr>
        <w:t>, Ioannou</w:t>
      </w:r>
      <w:r w:rsidR="00787D52">
        <w:rPr>
          <w:rFonts w:ascii="Arial" w:hAnsi="Arial" w:cs="Arial"/>
          <w:iCs/>
        </w:rPr>
        <w:t>,</w:t>
      </w:r>
      <w:r w:rsidRPr="002D2AB4">
        <w:rPr>
          <w:rFonts w:ascii="Arial" w:hAnsi="Arial" w:cs="Arial"/>
          <w:iCs/>
        </w:rPr>
        <w:t xml:space="preserve"> E</w:t>
      </w:r>
      <w:r w:rsidR="00787D52">
        <w:rPr>
          <w:rFonts w:ascii="Arial" w:hAnsi="Arial" w:cs="Arial"/>
          <w:iCs/>
        </w:rPr>
        <w:t>.</w:t>
      </w:r>
      <w:r w:rsidRPr="002D2AB4">
        <w:rPr>
          <w:rFonts w:ascii="Arial" w:hAnsi="Arial" w:cs="Arial"/>
          <w:iCs/>
        </w:rPr>
        <w:t xml:space="preserve">, </w:t>
      </w:r>
      <w:proofErr w:type="spellStart"/>
      <w:r w:rsidRPr="002D2AB4">
        <w:rPr>
          <w:rFonts w:ascii="Arial" w:hAnsi="Arial" w:cs="Arial"/>
          <w:iCs/>
        </w:rPr>
        <w:t>Roussis</w:t>
      </w:r>
      <w:proofErr w:type="spellEnd"/>
      <w:r w:rsidR="00787D52">
        <w:rPr>
          <w:rFonts w:ascii="Arial" w:hAnsi="Arial" w:cs="Arial"/>
          <w:iCs/>
        </w:rPr>
        <w:t>,</w:t>
      </w:r>
      <w:r w:rsidRPr="002D2AB4">
        <w:rPr>
          <w:rFonts w:ascii="Arial" w:hAnsi="Arial" w:cs="Arial"/>
          <w:iCs/>
        </w:rPr>
        <w:t xml:space="preserve"> V</w:t>
      </w:r>
      <w:r w:rsidR="00787D52">
        <w:rPr>
          <w:rFonts w:ascii="Arial" w:hAnsi="Arial" w:cs="Arial"/>
          <w:iCs/>
        </w:rPr>
        <w:t>.</w:t>
      </w:r>
      <w:r w:rsidRPr="002D2AB4">
        <w:rPr>
          <w:rFonts w:ascii="Arial" w:hAnsi="Arial" w:cs="Arial"/>
          <w:iCs/>
        </w:rPr>
        <w:t xml:space="preserve"> (2019)</w:t>
      </w:r>
      <w:r w:rsidR="00787D52">
        <w:rPr>
          <w:rFonts w:ascii="Arial" w:hAnsi="Arial" w:cs="Arial"/>
          <w:iCs/>
        </w:rPr>
        <w:t>.</w:t>
      </w:r>
      <w:r w:rsidRPr="002D2AB4">
        <w:rPr>
          <w:rFonts w:ascii="Arial" w:hAnsi="Arial" w:cs="Arial"/>
          <w:iCs/>
        </w:rPr>
        <w:t xml:space="preserve"> Ulvan, a bioactive marine sulphated polysaccharide as a key constituent of hybrid biomaterials: a review.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Pr="002D2AB4">
        <w:rPr>
          <w:rFonts w:ascii="Arial" w:hAnsi="Arial" w:cs="Arial"/>
          <w:iCs/>
        </w:rPr>
        <w:t>, 218</w:t>
      </w:r>
      <w:r w:rsidR="00787D52">
        <w:rPr>
          <w:rFonts w:ascii="Arial" w:hAnsi="Arial" w:cs="Arial"/>
          <w:iCs/>
        </w:rPr>
        <w:t xml:space="preserve">, </w:t>
      </w:r>
      <w:r w:rsidRPr="002D2AB4">
        <w:rPr>
          <w:rFonts w:ascii="Arial" w:hAnsi="Arial" w:cs="Arial"/>
          <w:iCs/>
        </w:rPr>
        <w:t>355-370</w:t>
      </w:r>
      <w:r w:rsidR="00787D52">
        <w:rPr>
          <w:rFonts w:ascii="Arial" w:hAnsi="Arial" w:cs="Arial"/>
          <w:iCs/>
        </w:rPr>
        <w:t>.</w:t>
      </w:r>
      <w:r w:rsidRPr="002D2AB4">
        <w:rPr>
          <w:rFonts w:ascii="Arial" w:hAnsi="Arial" w:cs="Arial"/>
          <w:iCs/>
        </w:rPr>
        <w:t xml:space="preserve"> </w:t>
      </w:r>
      <w:hyperlink r:id="rId42" w:history="1">
        <w:r w:rsidR="00787D52" w:rsidRPr="00217D80">
          <w:rPr>
            <w:rStyle w:val="Hyperlink"/>
            <w:rFonts w:ascii="Arial" w:hAnsi="Arial" w:cs="Arial"/>
            <w:iCs/>
          </w:rPr>
          <w:t>http://dx.doi.org/10.1016/j.carbpol.2019.04.074</w:t>
        </w:r>
      </w:hyperlink>
    </w:p>
    <w:p w14:paraId="767E0311" w14:textId="77777777" w:rsidR="005473D6" w:rsidRPr="002D2AB4" w:rsidRDefault="005473D6" w:rsidP="005473D6">
      <w:pPr>
        <w:pStyle w:val="Body"/>
        <w:spacing w:after="0"/>
        <w:jc w:val="left"/>
        <w:rPr>
          <w:rFonts w:ascii="Arial" w:hAnsi="Arial" w:cs="Arial"/>
          <w:iCs/>
        </w:rPr>
      </w:pPr>
    </w:p>
    <w:p w14:paraId="5B488A0D" w14:textId="25C72E4F" w:rsidR="005473D6" w:rsidRDefault="005473D6" w:rsidP="005473D6">
      <w:pPr>
        <w:pStyle w:val="Body"/>
        <w:spacing w:after="0"/>
        <w:jc w:val="left"/>
        <w:rPr>
          <w:rFonts w:ascii="Arial" w:hAnsi="Arial" w:cs="Arial"/>
          <w:iCs/>
        </w:rPr>
      </w:pPr>
      <w:r w:rsidRPr="002D2AB4">
        <w:rPr>
          <w:rFonts w:ascii="Arial" w:hAnsi="Arial" w:cs="Arial"/>
          <w:iCs/>
        </w:rPr>
        <w:t xml:space="preserve">[19] </w:t>
      </w:r>
      <w:proofErr w:type="spellStart"/>
      <w:r w:rsidRPr="002D2AB4">
        <w:rPr>
          <w:rFonts w:ascii="Arial" w:hAnsi="Arial" w:cs="Arial"/>
          <w:iCs/>
        </w:rPr>
        <w:t>Kidgell</w:t>
      </w:r>
      <w:proofErr w:type="spellEnd"/>
      <w:r w:rsidR="00787D52">
        <w:rPr>
          <w:rFonts w:ascii="Arial" w:hAnsi="Arial" w:cs="Arial"/>
          <w:iCs/>
        </w:rPr>
        <w:t>,</w:t>
      </w:r>
      <w:r w:rsidRPr="002D2AB4">
        <w:rPr>
          <w:rFonts w:ascii="Arial" w:hAnsi="Arial" w:cs="Arial"/>
          <w:iCs/>
        </w:rPr>
        <w:t xml:space="preserve"> J</w:t>
      </w:r>
      <w:r w:rsidR="00787D52">
        <w:rPr>
          <w:rFonts w:ascii="Arial" w:hAnsi="Arial" w:cs="Arial"/>
          <w:iCs/>
        </w:rPr>
        <w:t>.</w:t>
      </w:r>
      <w:r w:rsidRPr="002D2AB4">
        <w:rPr>
          <w:rFonts w:ascii="Arial" w:hAnsi="Arial" w:cs="Arial"/>
          <w:iCs/>
        </w:rPr>
        <w:t>T</w:t>
      </w:r>
      <w:r w:rsidR="00787D52">
        <w:rPr>
          <w:rFonts w:ascii="Arial" w:hAnsi="Arial" w:cs="Arial"/>
          <w:iCs/>
        </w:rPr>
        <w:t>.</w:t>
      </w:r>
      <w:r w:rsidRPr="002D2AB4">
        <w:rPr>
          <w:rFonts w:ascii="Arial" w:hAnsi="Arial" w:cs="Arial"/>
          <w:iCs/>
        </w:rPr>
        <w:t>, Magnusson</w:t>
      </w:r>
      <w:r w:rsidR="00787D52">
        <w:rPr>
          <w:rFonts w:ascii="Arial" w:hAnsi="Arial" w:cs="Arial"/>
          <w:iCs/>
        </w:rPr>
        <w:t>,</w:t>
      </w:r>
      <w:r w:rsidRPr="002D2AB4">
        <w:rPr>
          <w:rFonts w:ascii="Arial" w:hAnsi="Arial" w:cs="Arial"/>
          <w:iCs/>
        </w:rPr>
        <w:t xml:space="preserve"> M</w:t>
      </w:r>
      <w:r w:rsidR="00787D52">
        <w:rPr>
          <w:rFonts w:ascii="Arial" w:hAnsi="Arial" w:cs="Arial"/>
          <w:iCs/>
        </w:rPr>
        <w:t>.</w:t>
      </w:r>
      <w:r w:rsidRPr="002D2AB4">
        <w:rPr>
          <w:rFonts w:ascii="Arial" w:hAnsi="Arial" w:cs="Arial"/>
          <w:iCs/>
        </w:rPr>
        <w:t>, Nys</w:t>
      </w:r>
      <w:r w:rsidR="00787D52">
        <w:rPr>
          <w:rFonts w:ascii="Arial" w:hAnsi="Arial" w:cs="Arial"/>
          <w:iCs/>
        </w:rPr>
        <w:t>,</w:t>
      </w:r>
      <w:r w:rsidRPr="002D2AB4">
        <w:rPr>
          <w:rFonts w:ascii="Arial" w:hAnsi="Arial" w:cs="Arial"/>
          <w:iCs/>
        </w:rPr>
        <w:t xml:space="preserve"> R</w:t>
      </w:r>
      <w:r w:rsidR="00787D52">
        <w:rPr>
          <w:rFonts w:ascii="Arial" w:hAnsi="Arial" w:cs="Arial"/>
          <w:iCs/>
        </w:rPr>
        <w:t>.</w:t>
      </w:r>
      <w:r w:rsidRPr="002D2AB4">
        <w:rPr>
          <w:rFonts w:ascii="Arial" w:hAnsi="Arial" w:cs="Arial"/>
          <w:iCs/>
        </w:rPr>
        <w:t>, Glasson</w:t>
      </w:r>
      <w:r w:rsidR="00787D52">
        <w:rPr>
          <w:rFonts w:ascii="Arial" w:hAnsi="Arial" w:cs="Arial"/>
          <w:iCs/>
        </w:rPr>
        <w:t>,</w:t>
      </w:r>
      <w:r w:rsidRPr="002D2AB4">
        <w:rPr>
          <w:rFonts w:ascii="Arial" w:hAnsi="Arial" w:cs="Arial"/>
          <w:iCs/>
        </w:rPr>
        <w:t xml:space="preserve"> C</w:t>
      </w:r>
      <w:r w:rsidR="00787D52">
        <w:rPr>
          <w:rFonts w:ascii="Arial" w:hAnsi="Arial" w:cs="Arial"/>
          <w:iCs/>
        </w:rPr>
        <w:t>.</w:t>
      </w:r>
      <w:r w:rsidRPr="002D2AB4">
        <w:rPr>
          <w:rFonts w:ascii="Arial" w:hAnsi="Arial" w:cs="Arial"/>
          <w:iCs/>
        </w:rPr>
        <w:t>R</w:t>
      </w:r>
      <w:r w:rsidR="00787D52">
        <w:rPr>
          <w:rFonts w:ascii="Arial" w:hAnsi="Arial" w:cs="Arial"/>
          <w:iCs/>
        </w:rPr>
        <w:t>.</w:t>
      </w:r>
      <w:r w:rsidRPr="002D2AB4">
        <w:rPr>
          <w:rFonts w:ascii="Arial" w:hAnsi="Arial" w:cs="Arial"/>
          <w:iCs/>
        </w:rPr>
        <w:t>K</w:t>
      </w:r>
      <w:r w:rsidR="00787D52">
        <w:rPr>
          <w:rFonts w:ascii="Arial" w:hAnsi="Arial" w:cs="Arial"/>
          <w:iCs/>
        </w:rPr>
        <w:t>.</w:t>
      </w:r>
      <w:r w:rsidRPr="002D2AB4">
        <w:rPr>
          <w:rFonts w:ascii="Arial" w:hAnsi="Arial" w:cs="Arial"/>
          <w:iCs/>
        </w:rPr>
        <w:t xml:space="preserve"> (2019)</w:t>
      </w:r>
      <w:r w:rsidR="00787D52">
        <w:rPr>
          <w:rFonts w:ascii="Arial" w:hAnsi="Arial" w:cs="Arial"/>
          <w:iCs/>
        </w:rPr>
        <w:t>.</w:t>
      </w:r>
      <w:r w:rsidRPr="002D2AB4">
        <w:rPr>
          <w:rFonts w:ascii="Arial" w:hAnsi="Arial" w:cs="Arial"/>
          <w:iCs/>
        </w:rPr>
        <w:t xml:space="preserve"> Ulvan: a systematic review of extraction, composition and function. </w:t>
      </w:r>
      <w:r w:rsidRPr="00F67907">
        <w:rPr>
          <w:rFonts w:ascii="Arial" w:hAnsi="Arial" w:cs="Arial"/>
          <w:i/>
        </w:rPr>
        <w:t>Algal Res</w:t>
      </w:r>
      <w:r w:rsidR="00787D52" w:rsidRPr="00F67907">
        <w:rPr>
          <w:rFonts w:ascii="Arial" w:hAnsi="Arial" w:cs="Arial"/>
          <w:i/>
        </w:rPr>
        <w:t>,</w:t>
      </w:r>
      <w:r w:rsidR="00787D52">
        <w:rPr>
          <w:rFonts w:ascii="Arial" w:hAnsi="Arial" w:cs="Arial"/>
          <w:iCs/>
        </w:rPr>
        <w:t xml:space="preserve"> 39, 101422.</w:t>
      </w:r>
      <w:r w:rsidR="00787D52">
        <w:t xml:space="preserve"> </w:t>
      </w:r>
      <w:hyperlink r:id="rId43" w:history="1">
        <w:r w:rsidR="00787D52" w:rsidRPr="00217D80">
          <w:rPr>
            <w:rStyle w:val="Hyperlink"/>
            <w:rFonts w:ascii="Arial" w:hAnsi="Arial" w:cs="Arial"/>
            <w:iCs/>
          </w:rPr>
          <w:t>http://dx.doi.org/10.1016/j.algal.2019.101422</w:t>
        </w:r>
      </w:hyperlink>
    </w:p>
    <w:p w14:paraId="08E4FDB3" w14:textId="77777777" w:rsidR="005473D6" w:rsidRPr="002D2AB4" w:rsidRDefault="005473D6" w:rsidP="005473D6">
      <w:pPr>
        <w:pStyle w:val="Body"/>
        <w:spacing w:after="0"/>
        <w:jc w:val="left"/>
        <w:rPr>
          <w:rFonts w:ascii="Arial" w:hAnsi="Arial" w:cs="Arial"/>
          <w:iCs/>
        </w:rPr>
      </w:pPr>
    </w:p>
    <w:p w14:paraId="53E581DC" w14:textId="364CBC7D" w:rsidR="005473D6" w:rsidRDefault="005473D6" w:rsidP="005473D6">
      <w:pPr>
        <w:pStyle w:val="Body"/>
        <w:spacing w:after="0"/>
        <w:jc w:val="left"/>
        <w:rPr>
          <w:rFonts w:ascii="Arial" w:hAnsi="Arial" w:cs="Arial"/>
          <w:iCs/>
        </w:rPr>
      </w:pPr>
      <w:r w:rsidRPr="002D2AB4">
        <w:rPr>
          <w:rFonts w:ascii="Arial" w:hAnsi="Arial" w:cs="Arial"/>
          <w:iCs/>
        </w:rPr>
        <w:t xml:space="preserve">[20] </w:t>
      </w:r>
      <w:proofErr w:type="spellStart"/>
      <w:r w:rsidRPr="002D2AB4">
        <w:rPr>
          <w:rFonts w:ascii="Arial" w:hAnsi="Arial" w:cs="Arial"/>
          <w:iCs/>
        </w:rPr>
        <w:t>Lahaye</w:t>
      </w:r>
      <w:proofErr w:type="spellEnd"/>
      <w:r w:rsidR="00DB35D4">
        <w:rPr>
          <w:rFonts w:ascii="Arial" w:hAnsi="Arial" w:cs="Arial"/>
          <w:iCs/>
        </w:rPr>
        <w:t>,</w:t>
      </w:r>
      <w:r w:rsidRPr="002D2AB4">
        <w:rPr>
          <w:rFonts w:ascii="Arial" w:hAnsi="Arial" w:cs="Arial"/>
          <w:iCs/>
        </w:rPr>
        <w:t xml:space="preserve"> M</w:t>
      </w:r>
      <w:r w:rsidR="00DB35D4">
        <w:rPr>
          <w:rFonts w:ascii="Arial" w:hAnsi="Arial" w:cs="Arial"/>
          <w:iCs/>
        </w:rPr>
        <w:t>.</w:t>
      </w:r>
      <w:r w:rsidRPr="002D2AB4">
        <w:rPr>
          <w:rFonts w:ascii="Arial" w:hAnsi="Arial" w:cs="Arial"/>
          <w:iCs/>
        </w:rPr>
        <w:t xml:space="preserve"> (1998a)</w:t>
      </w:r>
      <w:r w:rsidR="00DB35D4">
        <w:rPr>
          <w:rFonts w:ascii="Arial" w:hAnsi="Arial" w:cs="Arial"/>
          <w:iCs/>
        </w:rPr>
        <w:t>.</w:t>
      </w:r>
      <w:r w:rsidRPr="002D2AB4">
        <w:rPr>
          <w:rFonts w:ascii="Arial" w:hAnsi="Arial" w:cs="Arial"/>
          <w:iCs/>
        </w:rPr>
        <w:t xml:space="preserve"> NMR spectroscopic </w:t>
      </w:r>
      <w:proofErr w:type="spellStart"/>
      <w:r w:rsidRPr="002D2AB4">
        <w:rPr>
          <w:rFonts w:ascii="Arial" w:hAnsi="Arial" w:cs="Arial"/>
          <w:iCs/>
        </w:rPr>
        <w:t>characterisation</w:t>
      </w:r>
      <w:proofErr w:type="spellEnd"/>
      <w:r w:rsidRPr="002D2AB4">
        <w:rPr>
          <w:rFonts w:ascii="Arial" w:hAnsi="Arial" w:cs="Arial"/>
          <w:iCs/>
        </w:rPr>
        <w:t xml:space="preserve"> of oligosaccharides from two Ulva rigida </w:t>
      </w:r>
      <w:proofErr w:type="spellStart"/>
      <w:r w:rsidRPr="002D2AB4">
        <w:rPr>
          <w:rFonts w:ascii="Arial" w:hAnsi="Arial" w:cs="Arial"/>
          <w:iCs/>
        </w:rPr>
        <w:t>ulvan</w:t>
      </w:r>
      <w:proofErr w:type="spellEnd"/>
      <w:r w:rsidRPr="002D2AB4">
        <w:rPr>
          <w:rFonts w:ascii="Arial" w:hAnsi="Arial" w:cs="Arial"/>
          <w:iCs/>
        </w:rPr>
        <w:t xml:space="preserve"> samples (</w:t>
      </w:r>
      <w:proofErr w:type="spellStart"/>
      <w:r w:rsidRPr="002D2AB4">
        <w:rPr>
          <w:rFonts w:ascii="Arial" w:hAnsi="Arial" w:cs="Arial"/>
          <w:iCs/>
        </w:rPr>
        <w:t>Ulvales</w:t>
      </w:r>
      <w:proofErr w:type="spellEnd"/>
      <w:r w:rsidRPr="002D2AB4">
        <w:rPr>
          <w:rFonts w:ascii="Arial" w:hAnsi="Arial" w:cs="Arial"/>
          <w:iCs/>
        </w:rPr>
        <w:t>, Chlorophyta) degraded by a lyase</w:t>
      </w:r>
      <w:r w:rsidRPr="00F67907">
        <w:rPr>
          <w:rFonts w:ascii="Arial" w:hAnsi="Arial" w:cs="Arial"/>
          <w:i/>
        </w:rPr>
        <w:t xml:space="preserve">. </w:t>
      </w:r>
      <w:proofErr w:type="spellStart"/>
      <w:r w:rsidRPr="00F67907">
        <w:rPr>
          <w:rFonts w:ascii="Arial" w:hAnsi="Arial" w:cs="Arial"/>
          <w:i/>
        </w:rPr>
        <w:t>Carbohydr</w:t>
      </w:r>
      <w:proofErr w:type="spellEnd"/>
      <w:r w:rsidRPr="00F67907">
        <w:rPr>
          <w:rFonts w:ascii="Arial" w:hAnsi="Arial" w:cs="Arial"/>
          <w:i/>
        </w:rPr>
        <w:t xml:space="preserve"> Res</w:t>
      </w:r>
      <w:r w:rsidRPr="002D2AB4">
        <w:rPr>
          <w:rFonts w:ascii="Arial" w:hAnsi="Arial" w:cs="Arial"/>
          <w:iCs/>
        </w:rPr>
        <w:t>, 314</w:t>
      </w:r>
      <w:r w:rsidR="00DB35D4">
        <w:rPr>
          <w:rFonts w:ascii="Arial" w:hAnsi="Arial" w:cs="Arial"/>
          <w:iCs/>
        </w:rPr>
        <w:t xml:space="preserve">, </w:t>
      </w:r>
      <w:r w:rsidRPr="002D2AB4">
        <w:rPr>
          <w:rFonts w:ascii="Arial" w:hAnsi="Arial" w:cs="Arial"/>
          <w:iCs/>
        </w:rPr>
        <w:t>1-12</w:t>
      </w:r>
      <w:r w:rsidR="00DB35D4">
        <w:rPr>
          <w:rFonts w:ascii="Arial" w:hAnsi="Arial" w:cs="Arial"/>
          <w:iCs/>
        </w:rPr>
        <w:t>.</w:t>
      </w:r>
      <w:r w:rsidRPr="002D2AB4">
        <w:rPr>
          <w:rFonts w:ascii="Arial" w:hAnsi="Arial" w:cs="Arial"/>
          <w:iCs/>
        </w:rPr>
        <w:t xml:space="preserve"> </w:t>
      </w:r>
      <w:hyperlink r:id="rId44" w:history="1">
        <w:r w:rsidR="00DB35D4" w:rsidRPr="00217D80">
          <w:rPr>
            <w:rStyle w:val="Hyperlink"/>
            <w:rFonts w:ascii="Arial" w:hAnsi="Arial" w:cs="Arial"/>
            <w:iCs/>
          </w:rPr>
          <w:t>http://dx.doi.org/10.1016/s0008-6215(98)00293-6</w:t>
        </w:r>
      </w:hyperlink>
    </w:p>
    <w:p w14:paraId="26B3B9DA" w14:textId="77777777" w:rsidR="005473D6" w:rsidRPr="002D2AB4" w:rsidRDefault="005473D6" w:rsidP="005473D6">
      <w:pPr>
        <w:pStyle w:val="Body"/>
        <w:spacing w:after="0"/>
        <w:jc w:val="left"/>
        <w:rPr>
          <w:rFonts w:ascii="Arial" w:hAnsi="Arial" w:cs="Arial"/>
          <w:iCs/>
        </w:rPr>
      </w:pPr>
    </w:p>
    <w:p w14:paraId="57EDAD5F" w14:textId="32FF1AD5" w:rsidR="005473D6" w:rsidRDefault="005473D6" w:rsidP="005473D6">
      <w:pPr>
        <w:pStyle w:val="Body"/>
        <w:spacing w:after="0"/>
        <w:jc w:val="left"/>
        <w:rPr>
          <w:rFonts w:ascii="Arial" w:hAnsi="Arial" w:cs="Arial"/>
          <w:iCs/>
        </w:rPr>
      </w:pPr>
      <w:r w:rsidRPr="002D2AB4">
        <w:rPr>
          <w:rFonts w:ascii="Arial" w:hAnsi="Arial" w:cs="Arial"/>
          <w:iCs/>
        </w:rPr>
        <w:t xml:space="preserve">[21] </w:t>
      </w:r>
      <w:proofErr w:type="spellStart"/>
      <w:r w:rsidRPr="002D2AB4">
        <w:rPr>
          <w:rFonts w:ascii="Arial" w:hAnsi="Arial" w:cs="Arial"/>
          <w:iCs/>
        </w:rPr>
        <w:t>Lahaye</w:t>
      </w:r>
      <w:proofErr w:type="spellEnd"/>
      <w:r w:rsidR="00DB35D4">
        <w:rPr>
          <w:rFonts w:ascii="Arial" w:hAnsi="Arial" w:cs="Arial"/>
          <w:iCs/>
        </w:rPr>
        <w:t>,</w:t>
      </w:r>
      <w:r w:rsidRPr="002D2AB4">
        <w:rPr>
          <w:rFonts w:ascii="Arial" w:hAnsi="Arial" w:cs="Arial"/>
          <w:iCs/>
        </w:rPr>
        <w:t xml:space="preserve"> M</w:t>
      </w:r>
      <w:r w:rsidR="00DB35D4">
        <w:rPr>
          <w:rFonts w:ascii="Arial" w:hAnsi="Arial" w:cs="Arial"/>
          <w:iCs/>
        </w:rPr>
        <w:t>.</w:t>
      </w:r>
      <w:r w:rsidRPr="002D2AB4">
        <w:rPr>
          <w:rFonts w:ascii="Arial" w:hAnsi="Arial" w:cs="Arial"/>
          <w:iCs/>
        </w:rPr>
        <w:t>, Inizan</w:t>
      </w:r>
      <w:r w:rsidR="00DB35D4">
        <w:rPr>
          <w:rFonts w:ascii="Arial" w:hAnsi="Arial" w:cs="Arial"/>
          <w:iCs/>
        </w:rPr>
        <w:t>,</w:t>
      </w:r>
      <w:r w:rsidRPr="002D2AB4">
        <w:rPr>
          <w:rFonts w:ascii="Arial" w:hAnsi="Arial" w:cs="Arial"/>
          <w:iCs/>
        </w:rPr>
        <w:t xml:space="preserve"> F</w:t>
      </w:r>
      <w:r w:rsidR="00DB35D4">
        <w:rPr>
          <w:rFonts w:ascii="Arial" w:hAnsi="Arial" w:cs="Arial"/>
          <w:iCs/>
        </w:rPr>
        <w:t>.</w:t>
      </w:r>
      <w:r w:rsidRPr="002D2AB4">
        <w:rPr>
          <w:rFonts w:ascii="Arial" w:hAnsi="Arial" w:cs="Arial"/>
          <w:iCs/>
        </w:rPr>
        <w:t>, Vigoureux</w:t>
      </w:r>
      <w:r w:rsidR="00DB35D4">
        <w:rPr>
          <w:rFonts w:ascii="Arial" w:hAnsi="Arial" w:cs="Arial"/>
          <w:iCs/>
        </w:rPr>
        <w:t>,</w:t>
      </w:r>
      <w:r w:rsidRPr="002D2AB4">
        <w:rPr>
          <w:rFonts w:ascii="Arial" w:hAnsi="Arial" w:cs="Arial"/>
          <w:iCs/>
        </w:rPr>
        <w:t xml:space="preserve"> J</w:t>
      </w:r>
      <w:r w:rsidR="00DB35D4">
        <w:rPr>
          <w:rFonts w:ascii="Arial" w:hAnsi="Arial" w:cs="Arial"/>
          <w:iCs/>
        </w:rPr>
        <w:t>.</w:t>
      </w:r>
      <w:r w:rsidRPr="002D2AB4">
        <w:rPr>
          <w:rFonts w:ascii="Arial" w:hAnsi="Arial" w:cs="Arial"/>
          <w:iCs/>
        </w:rPr>
        <w:t xml:space="preserve"> (1998b)</w:t>
      </w:r>
      <w:r w:rsidR="00DB35D4">
        <w:rPr>
          <w:rFonts w:ascii="Arial" w:hAnsi="Arial" w:cs="Arial"/>
          <w:iCs/>
        </w:rPr>
        <w:t>.</w:t>
      </w:r>
      <w:r w:rsidRPr="002D2AB4">
        <w:rPr>
          <w:rFonts w:ascii="Arial" w:hAnsi="Arial" w:cs="Arial"/>
          <w:iCs/>
        </w:rPr>
        <w:t xml:space="preserve"> NMR analysis of the chemical structure of </w:t>
      </w:r>
      <w:proofErr w:type="spellStart"/>
      <w:r w:rsidRPr="002D2AB4">
        <w:rPr>
          <w:rFonts w:ascii="Arial" w:hAnsi="Arial" w:cs="Arial"/>
          <w:iCs/>
        </w:rPr>
        <w:t>ulvan</w:t>
      </w:r>
      <w:proofErr w:type="spellEnd"/>
      <w:r w:rsidRPr="002D2AB4">
        <w:rPr>
          <w:rFonts w:ascii="Arial" w:hAnsi="Arial" w:cs="Arial"/>
          <w:iCs/>
        </w:rPr>
        <w:t xml:space="preserve"> and of </w:t>
      </w:r>
      <w:proofErr w:type="spellStart"/>
      <w:r w:rsidRPr="002D2AB4">
        <w:rPr>
          <w:rFonts w:ascii="Arial" w:hAnsi="Arial" w:cs="Arial"/>
          <w:iCs/>
        </w:rPr>
        <w:t>ulvan</w:t>
      </w:r>
      <w:proofErr w:type="spellEnd"/>
      <w:r w:rsidRPr="002D2AB4">
        <w:rPr>
          <w:rFonts w:ascii="Arial" w:hAnsi="Arial" w:cs="Arial"/>
          <w:iCs/>
        </w:rPr>
        <w:t xml:space="preserve">-boron complex formation.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Pr="002D2AB4">
        <w:rPr>
          <w:rFonts w:ascii="Arial" w:hAnsi="Arial" w:cs="Arial"/>
          <w:iCs/>
        </w:rPr>
        <w:t>, 36</w:t>
      </w:r>
      <w:r w:rsidR="00DB35D4">
        <w:rPr>
          <w:rFonts w:ascii="Arial" w:hAnsi="Arial" w:cs="Arial"/>
          <w:iCs/>
        </w:rPr>
        <w:t>,</w:t>
      </w:r>
      <w:r w:rsidRPr="002D2AB4">
        <w:rPr>
          <w:rFonts w:ascii="Arial" w:hAnsi="Arial" w:cs="Arial"/>
          <w:iCs/>
        </w:rPr>
        <w:t xml:space="preserve"> 239-249</w:t>
      </w:r>
      <w:r w:rsidR="00DB35D4">
        <w:rPr>
          <w:rFonts w:ascii="Arial" w:hAnsi="Arial" w:cs="Arial"/>
          <w:iCs/>
        </w:rPr>
        <w:t>.</w:t>
      </w:r>
      <w:r w:rsidRPr="002D2AB4">
        <w:rPr>
          <w:rFonts w:ascii="Arial" w:hAnsi="Arial" w:cs="Arial"/>
          <w:iCs/>
        </w:rPr>
        <w:t xml:space="preserve"> </w:t>
      </w:r>
      <w:hyperlink r:id="rId45" w:history="1">
        <w:r w:rsidR="00DB35D4" w:rsidRPr="00217D80">
          <w:rPr>
            <w:rStyle w:val="Hyperlink"/>
            <w:rFonts w:ascii="Arial" w:hAnsi="Arial" w:cs="Arial"/>
            <w:iCs/>
          </w:rPr>
          <w:t>http://dx.doi.org/10.1016/s0144-8617(98)00026-5</w:t>
        </w:r>
      </w:hyperlink>
    </w:p>
    <w:p w14:paraId="5420F2CC" w14:textId="77777777" w:rsidR="005473D6" w:rsidRPr="002D2AB4" w:rsidRDefault="005473D6" w:rsidP="005473D6">
      <w:pPr>
        <w:pStyle w:val="Body"/>
        <w:spacing w:after="0"/>
        <w:jc w:val="left"/>
        <w:rPr>
          <w:rFonts w:ascii="Arial" w:hAnsi="Arial" w:cs="Arial"/>
          <w:iCs/>
        </w:rPr>
      </w:pPr>
    </w:p>
    <w:p w14:paraId="0F0F5B6C" w14:textId="67DD2ECC" w:rsidR="005473D6" w:rsidRDefault="005473D6" w:rsidP="005473D6">
      <w:pPr>
        <w:pStyle w:val="Body"/>
        <w:spacing w:after="0"/>
        <w:jc w:val="left"/>
        <w:rPr>
          <w:rFonts w:ascii="Arial" w:hAnsi="Arial" w:cs="Arial"/>
          <w:iCs/>
        </w:rPr>
      </w:pPr>
      <w:r w:rsidRPr="002D2AB4">
        <w:rPr>
          <w:rFonts w:ascii="Arial" w:hAnsi="Arial" w:cs="Arial"/>
          <w:iCs/>
        </w:rPr>
        <w:t>[22] Robic</w:t>
      </w:r>
      <w:r w:rsidR="00F91151">
        <w:rPr>
          <w:rFonts w:ascii="Arial" w:hAnsi="Arial" w:cs="Arial"/>
          <w:iCs/>
        </w:rPr>
        <w:t>,</w:t>
      </w:r>
      <w:r w:rsidRPr="002D2AB4">
        <w:rPr>
          <w:rFonts w:ascii="Arial" w:hAnsi="Arial" w:cs="Arial"/>
          <w:iCs/>
        </w:rPr>
        <w:t xml:space="preserve"> A</w:t>
      </w:r>
      <w:r w:rsidR="00F91151">
        <w:rPr>
          <w:rFonts w:ascii="Arial" w:hAnsi="Arial" w:cs="Arial"/>
          <w:iCs/>
        </w:rPr>
        <w:t>.</w:t>
      </w:r>
      <w:r w:rsidRPr="002D2AB4">
        <w:rPr>
          <w:rFonts w:ascii="Arial" w:hAnsi="Arial" w:cs="Arial"/>
          <w:iCs/>
        </w:rPr>
        <w:t>, Rondeau-Mouro</w:t>
      </w:r>
      <w:r w:rsidR="00F91151">
        <w:rPr>
          <w:rFonts w:ascii="Arial" w:hAnsi="Arial" w:cs="Arial"/>
          <w:iCs/>
        </w:rPr>
        <w:t>,</w:t>
      </w:r>
      <w:r w:rsidRPr="002D2AB4">
        <w:rPr>
          <w:rFonts w:ascii="Arial" w:hAnsi="Arial" w:cs="Arial"/>
          <w:iCs/>
        </w:rPr>
        <w:t xml:space="preserve"> C</w:t>
      </w:r>
      <w:r w:rsidR="00F91151">
        <w:rPr>
          <w:rFonts w:ascii="Arial" w:hAnsi="Arial" w:cs="Arial"/>
          <w:iCs/>
        </w:rPr>
        <w:t>.</w:t>
      </w:r>
      <w:r w:rsidRPr="002D2AB4">
        <w:rPr>
          <w:rFonts w:ascii="Arial" w:hAnsi="Arial" w:cs="Arial"/>
          <w:iCs/>
        </w:rPr>
        <w:t>, Sassi</w:t>
      </w:r>
      <w:r w:rsidR="00F91151">
        <w:rPr>
          <w:rFonts w:ascii="Arial" w:hAnsi="Arial" w:cs="Arial"/>
          <w:iCs/>
        </w:rPr>
        <w:t>,</w:t>
      </w:r>
      <w:r w:rsidRPr="002D2AB4">
        <w:rPr>
          <w:rFonts w:ascii="Arial" w:hAnsi="Arial" w:cs="Arial"/>
          <w:iCs/>
        </w:rPr>
        <w:t xml:space="preserve"> J</w:t>
      </w:r>
      <w:r w:rsidR="00F91151">
        <w:rPr>
          <w:rFonts w:ascii="Arial" w:hAnsi="Arial" w:cs="Arial"/>
          <w:iCs/>
        </w:rPr>
        <w:t>.</w:t>
      </w:r>
      <w:r w:rsidRPr="002D2AB4">
        <w:rPr>
          <w:rFonts w:ascii="Arial" w:hAnsi="Arial" w:cs="Arial"/>
          <w:iCs/>
        </w:rPr>
        <w:t>F</w:t>
      </w:r>
      <w:r w:rsidR="00F91151">
        <w:rPr>
          <w:rFonts w:ascii="Arial" w:hAnsi="Arial" w:cs="Arial"/>
          <w:iCs/>
        </w:rPr>
        <w:t>.</w:t>
      </w:r>
      <w:r w:rsidRPr="002D2AB4">
        <w:rPr>
          <w:rFonts w:ascii="Arial" w:hAnsi="Arial" w:cs="Arial"/>
          <w:iCs/>
        </w:rPr>
        <w:t xml:space="preserve">, </w:t>
      </w:r>
      <w:proofErr w:type="spellStart"/>
      <w:r w:rsidRPr="002D2AB4">
        <w:rPr>
          <w:rFonts w:ascii="Arial" w:hAnsi="Arial" w:cs="Arial"/>
          <w:iCs/>
        </w:rPr>
        <w:t>Lerat</w:t>
      </w:r>
      <w:proofErr w:type="spellEnd"/>
      <w:r w:rsidR="00F91151">
        <w:rPr>
          <w:rFonts w:ascii="Arial" w:hAnsi="Arial" w:cs="Arial"/>
          <w:iCs/>
        </w:rPr>
        <w:t>,</w:t>
      </w:r>
      <w:r w:rsidRPr="002D2AB4">
        <w:rPr>
          <w:rFonts w:ascii="Arial" w:hAnsi="Arial" w:cs="Arial"/>
          <w:iCs/>
        </w:rPr>
        <w:t xml:space="preserve"> Y</w:t>
      </w:r>
      <w:r w:rsidR="00F91151">
        <w:rPr>
          <w:rFonts w:ascii="Arial" w:hAnsi="Arial" w:cs="Arial"/>
          <w:iCs/>
        </w:rPr>
        <w:t>.</w:t>
      </w:r>
      <w:r w:rsidRPr="002D2AB4">
        <w:rPr>
          <w:rFonts w:ascii="Arial" w:hAnsi="Arial" w:cs="Arial"/>
          <w:iCs/>
        </w:rPr>
        <w:t xml:space="preserve">, </w:t>
      </w:r>
      <w:proofErr w:type="spellStart"/>
      <w:r w:rsidRPr="002D2AB4">
        <w:rPr>
          <w:rFonts w:ascii="Arial" w:hAnsi="Arial" w:cs="Arial"/>
          <w:iCs/>
        </w:rPr>
        <w:t>Lahaye</w:t>
      </w:r>
      <w:proofErr w:type="spellEnd"/>
      <w:r w:rsidR="00F91151">
        <w:rPr>
          <w:rFonts w:ascii="Arial" w:hAnsi="Arial" w:cs="Arial"/>
          <w:iCs/>
        </w:rPr>
        <w:t>,</w:t>
      </w:r>
      <w:r w:rsidRPr="002D2AB4">
        <w:rPr>
          <w:rFonts w:ascii="Arial" w:hAnsi="Arial" w:cs="Arial"/>
          <w:iCs/>
        </w:rPr>
        <w:t xml:space="preserve"> M</w:t>
      </w:r>
      <w:r w:rsidR="00F91151">
        <w:rPr>
          <w:rFonts w:ascii="Arial" w:hAnsi="Arial" w:cs="Arial"/>
          <w:iCs/>
        </w:rPr>
        <w:t>.</w:t>
      </w:r>
      <w:r w:rsidRPr="002D2AB4">
        <w:rPr>
          <w:rFonts w:ascii="Arial" w:hAnsi="Arial" w:cs="Arial"/>
          <w:iCs/>
        </w:rPr>
        <w:t xml:space="preserve"> (2009)</w:t>
      </w:r>
      <w:r w:rsidR="00F91151">
        <w:rPr>
          <w:rFonts w:ascii="Arial" w:hAnsi="Arial" w:cs="Arial"/>
          <w:iCs/>
        </w:rPr>
        <w:t>.</w:t>
      </w:r>
      <w:r w:rsidRPr="002D2AB4">
        <w:rPr>
          <w:rFonts w:ascii="Arial" w:hAnsi="Arial" w:cs="Arial"/>
          <w:iCs/>
        </w:rPr>
        <w:t xml:space="preserve"> Structure and interactions of </w:t>
      </w:r>
      <w:proofErr w:type="spellStart"/>
      <w:r w:rsidRPr="002D2AB4">
        <w:rPr>
          <w:rFonts w:ascii="Arial" w:hAnsi="Arial" w:cs="Arial"/>
          <w:iCs/>
        </w:rPr>
        <w:t>ulvan</w:t>
      </w:r>
      <w:proofErr w:type="spellEnd"/>
      <w:r w:rsidRPr="002D2AB4">
        <w:rPr>
          <w:rFonts w:ascii="Arial" w:hAnsi="Arial" w:cs="Arial"/>
          <w:iCs/>
        </w:rPr>
        <w:t xml:space="preserve"> in the cell wall of the marine green algae Ulva </w:t>
      </w:r>
      <w:proofErr w:type="spellStart"/>
      <w:r w:rsidRPr="002D2AB4">
        <w:rPr>
          <w:rFonts w:ascii="Arial" w:hAnsi="Arial" w:cs="Arial"/>
          <w:iCs/>
        </w:rPr>
        <w:t>rotundata</w:t>
      </w:r>
      <w:proofErr w:type="spellEnd"/>
      <w:r w:rsidRPr="002D2AB4">
        <w:rPr>
          <w:rFonts w:ascii="Arial" w:hAnsi="Arial" w:cs="Arial"/>
          <w:iCs/>
        </w:rPr>
        <w:t xml:space="preserve"> (</w:t>
      </w:r>
      <w:proofErr w:type="spellStart"/>
      <w:r w:rsidRPr="002D2AB4">
        <w:rPr>
          <w:rFonts w:ascii="Arial" w:hAnsi="Arial" w:cs="Arial"/>
          <w:iCs/>
        </w:rPr>
        <w:t>Ulvales</w:t>
      </w:r>
      <w:proofErr w:type="spellEnd"/>
      <w:r w:rsidRPr="002D2AB4">
        <w:rPr>
          <w:rFonts w:ascii="Arial" w:hAnsi="Arial" w:cs="Arial"/>
          <w:iCs/>
        </w:rPr>
        <w:t xml:space="preserve">, Chlorophyceae).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Pr="002D2AB4">
        <w:rPr>
          <w:rFonts w:ascii="Arial" w:hAnsi="Arial" w:cs="Arial"/>
          <w:iCs/>
        </w:rPr>
        <w:t>, 77</w:t>
      </w:r>
      <w:r w:rsidR="00F91151">
        <w:rPr>
          <w:rFonts w:ascii="Arial" w:hAnsi="Arial" w:cs="Arial"/>
          <w:iCs/>
        </w:rPr>
        <w:t>,</w:t>
      </w:r>
      <w:r w:rsidRPr="002D2AB4">
        <w:rPr>
          <w:rFonts w:ascii="Arial" w:hAnsi="Arial" w:cs="Arial"/>
          <w:iCs/>
        </w:rPr>
        <w:t xml:space="preserve"> 206-216</w:t>
      </w:r>
      <w:r w:rsidR="00F91151">
        <w:rPr>
          <w:rFonts w:ascii="Arial" w:hAnsi="Arial" w:cs="Arial"/>
          <w:iCs/>
        </w:rPr>
        <w:t xml:space="preserve">. </w:t>
      </w:r>
      <w:hyperlink r:id="rId46" w:history="1">
        <w:r w:rsidR="00F91151" w:rsidRPr="00217D80">
          <w:rPr>
            <w:rStyle w:val="Hyperlink"/>
            <w:rFonts w:ascii="Arial" w:hAnsi="Arial" w:cs="Arial"/>
            <w:iCs/>
          </w:rPr>
          <w:t>http://dx.doi.org/10.1016/j.carbpol.2008.12.023</w:t>
        </w:r>
      </w:hyperlink>
    </w:p>
    <w:p w14:paraId="5B32F382" w14:textId="77777777" w:rsidR="005473D6" w:rsidRPr="002D2AB4" w:rsidRDefault="005473D6" w:rsidP="005473D6">
      <w:pPr>
        <w:pStyle w:val="Body"/>
        <w:spacing w:after="0"/>
        <w:jc w:val="left"/>
        <w:rPr>
          <w:rFonts w:ascii="Arial" w:hAnsi="Arial" w:cs="Arial"/>
          <w:iCs/>
        </w:rPr>
      </w:pPr>
    </w:p>
    <w:p w14:paraId="4CB4A1AF" w14:textId="00F9079F" w:rsidR="005473D6" w:rsidRDefault="005473D6" w:rsidP="005473D6">
      <w:pPr>
        <w:pStyle w:val="Body"/>
        <w:spacing w:after="0"/>
        <w:jc w:val="left"/>
        <w:rPr>
          <w:rFonts w:ascii="Arial" w:hAnsi="Arial" w:cs="Arial"/>
          <w:iCs/>
        </w:rPr>
      </w:pPr>
      <w:r w:rsidRPr="002D2AB4">
        <w:rPr>
          <w:rFonts w:ascii="Arial" w:hAnsi="Arial" w:cs="Arial"/>
          <w:iCs/>
        </w:rPr>
        <w:t xml:space="preserve">[23] </w:t>
      </w:r>
      <w:proofErr w:type="spellStart"/>
      <w:r w:rsidRPr="002D2AB4">
        <w:rPr>
          <w:rFonts w:ascii="Arial" w:hAnsi="Arial" w:cs="Arial"/>
          <w:iCs/>
        </w:rPr>
        <w:t>Binsuwaidan</w:t>
      </w:r>
      <w:proofErr w:type="spellEnd"/>
      <w:r w:rsidR="00383D70">
        <w:rPr>
          <w:rFonts w:ascii="Arial" w:hAnsi="Arial" w:cs="Arial"/>
          <w:iCs/>
        </w:rPr>
        <w:t>,</w:t>
      </w:r>
      <w:r w:rsidRPr="002D2AB4">
        <w:rPr>
          <w:rFonts w:ascii="Arial" w:hAnsi="Arial" w:cs="Arial"/>
          <w:iCs/>
        </w:rPr>
        <w:t xml:space="preserve"> R</w:t>
      </w:r>
      <w:r w:rsidR="00383D70">
        <w:rPr>
          <w:rFonts w:ascii="Arial" w:hAnsi="Arial" w:cs="Arial"/>
          <w:iCs/>
        </w:rPr>
        <w:t>.</w:t>
      </w:r>
      <w:r w:rsidRPr="002D2AB4">
        <w:rPr>
          <w:rFonts w:ascii="Arial" w:hAnsi="Arial" w:cs="Arial"/>
          <w:iCs/>
        </w:rPr>
        <w:t>, El-Masry</w:t>
      </w:r>
      <w:r w:rsidR="00383D70">
        <w:rPr>
          <w:rFonts w:ascii="Arial" w:hAnsi="Arial" w:cs="Arial"/>
          <w:iCs/>
        </w:rPr>
        <w:t>,</w:t>
      </w:r>
      <w:r w:rsidRPr="002D2AB4">
        <w:rPr>
          <w:rFonts w:ascii="Arial" w:hAnsi="Arial" w:cs="Arial"/>
          <w:iCs/>
        </w:rPr>
        <w:t xml:space="preserve"> T</w:t>
      </w:r>
      <w:r w:rsidR="00383D70">
        <w:rPr>
          <w:rFonts w:ascii="Arial" w:hAnsi="Arial" w:cs="Arial"/>
          <w:iCs/>
        </w:rPr>
        <w:t>.</w:t>
      </w:r>
      <w:r w:rsidRPr="002D2AB4">
        <w:rPr>
          <w:rFonts w:ascii="Arial" w:hAnsi="Arial" w:cs="Arial"/>
          <w:iCs/>
        </w:rPr>
        <w:t>A</w:t>
      </w:r>
      <w:r w:rsidR="00383D70">
        <w:rPr>
          <w:rFonts w:ascii="Arial" w:hAnsi="Arial" w:cs="Arial"/>
          <w:iCs/>
        </w:rPr>
        <w:t>.</w:t>
      </w:r>
      <w:r w:rsidRPr="002D2AB4">
        <w:rPr>
          <w:rFonts w:ascii="Arial" w:hAnsi="Arial" w:cs="Arial"/>
          <w:iCs/>
        </w:rPr>
        <w:t>, El-</w:t>
      </w:r>
      <w:proofErr w:type="spellStart"/>
      <w:r w:rsidRPr="002D2AB4">
        <w:rPr>
          <w:rFonts w:ascii="Arial" w:hAnsi="Arial" w:cs="Arial"/>
          <w:iCs/>
        </w:rPr>
        <w:t>Sheekh</w:t>
      </w:r>
      <w:proofErr w:type="spellEnd"/>
      <w:r w:rsidR="00383D70">
        <w:rPr>
          <w:rFonts w:ascii="Arial" w:hAnsi="Arial" w:cs="Arial"/>
          <w:iCs/>
        </w:rPr>
        <w:t>,</w:t>
      </w:r>
      <w:r w:rsidRPr="002D2AB4">
        <w:rPr>
          <w:rFonts w:ascii="Arial" w:hAnsi="Arial" w:cs="Arial"/>
          <w:iCs/>
        </w:rPr>
        <w:t xml:space="preserve"> M</w:t>
      </w:r>
      <w:r w:rsidR="00383D70">
        <w:rPr>
          <w:rFonts w:ascii="Arial" w:hAnsi="Arial" w:cs="Arial"/>
          <w:iCs/>
        </w:rPr>
        <w:t>.</w:t>
      </w:r>
      <w:r w:rsidRPr="002D2AB4">
        <w:rPr>
          <w:rFonts w:ascii="Arial" w:hAnsi="Arial" w:cs="Arial"/>
          <w:iCs/>
        </w:rPr>
        <w:t xml:space="preserve">, </w:t>
      </w:r>
      <w:proofErr w:type="spellStart"/>
      <w:r w:rsidRPr="002D2AB4">
        <w:rPr>
          <w:rFonts w:ascii="Arial" w:hAnsi="Arial" w:cs="Arial"/>
          <w:iCs/>
        </w:rPr>
        <w:t>Seadawy</w:t>
      </w:r>
      <w:proofErr w:type="spellEnd"/>
      <w:r w:rsidR="00383D70">
        <w:rPr>
          <w:rFonts w:ascii="Arial" w:hAnsi="Arial" w:cs="Arial"/>
          <w:iCs/>
        </w:rPr>
        <w:t>,</w:t>
      </w:r>
      <w:r w:rsidRPr="002D2AB4">
        <w:rPr>
          <w:rFonts w:ascii="Arial" w:hAnsi="Arial" w:cs="Arial"/>
          <w:iCs/>
        </w:rPr>
        <w:t xml:space="preserve"> M</w:t>
      </w:r>
      <w:r w:rsidR="00383D70">
        <w:rPr>
          <w:rFonts w:ascii="Arial" w:hAnsi="Arial" w:cs="Arial"/>
          <w:iCs/>
        </w:rPr>
        <w:t>.</w:t>
      </w:r>
      <w:r w:rsidRPr="002D2AB4">
        <w:rPr>
          <w:rFonts w:ascii="Arial" w:hAnsi="Arial" w:cs="Arial"/>
          <w:iCs/>
        </w:rPr>
        <w:t>G</w:t>
      </w:r>
      <w:r w:rsidR="00383D70">
        <w:rPr>
          <w:rFonts w:ascii="Arial" w:hAnsi="Arial" w:cs="Arial"/>
          <w:iCs/>
        </w:rPr>
        <w:t>.</w:t>
      </w:r>
      <w:r w:rsidRPr="002D2AB4">
        <w:rPr>
          <w:rFonts w:ascii="Arial" w:hAnsi="Arial" w:cs="Arial"/>
          <w:iCs/>
        </w:rPr>
        <w:t xml:space="preserve">, </w:t>
      </w:r>
      <w:proofErr w:type="spellStart"/>
      <w:r w:rsidRPr="002D2AB4">
        <w:rPr>
          <w:rFonts w:ascii="Arial" w:hAnsi="Arial" w:cs="Arial"/>
          <w:iCs/>
        </w:rPr>
        <w:t>Makhlof</w:t>
      </w:r>
      <w:proofErr w:type="spellEnd"/>
      <w:r w:rsidR="00383D70">
        <w:rPr>
          <w:rFonts w:ascii="Arial" w:hAnsi="Arial" w:cs="Arial"/>
          <w:iCs/>
        </w:rPr>
        <w:t>,</w:t>
      </w:r>
      <w:r w:rsidRPr="002D2AB4">
        <w:rPr>
          <w:rFonts w:ascii="Arial" w:hAnsi="Arial" w:cs="Arial"/>
          <w:iCs/>
        </w:rPr>
        <w:t xml:space="preserve"> M</w:t>
      </w:r>
      <w:r w:rsidR="00383D70">
        <w:rPr>
          <w:rFonts w:ascii="Arial" w:hAnsi="Arial" w:cs="Arial"/>
          <w:iCs/>
        </w:rPr>
        <w:t>.</w:t>
      </w:r>
      <w:r w:rsidRPr="002D2AB4">
        <w:rPr>
          <w:rFonts w:ascii="Arial" w:hAnsi="Arial" w:cs="Arial"/>
          <w:iCs/>
        </w:rPr>
        <w:t>E</w:t>
      </w:r>
      <w:r w:rsidR="00383D70">
        <w:rPr>
          <w:rFonts w:ascii="Arial" w:hAnsi="Arial" w:cs="Arial"/>
          <w:iCs/>
        </w:rPr>
        <w:t>.</w:t>
      </w:r>
      <w:r w:rsidRPr="002D2AB4">
        <w:rPr>
          <w:rFonts w:ascii="Arial" w:hAnsi="Arial" w:cs="Arial"/>
          <w:iCs/>
        </w:rPr>
        <w:t>M</w:t>
      </w:r>
      <w:r w:rsidR="00383D70">
        <w:rPr>
          <w:rFonts w:ascii="Arial" w:hAnsi="Arial" w:cs="Arial"/>
          <w:iCs/>
        </w:rPr>
        <w:t>.</w:t>
      </w:r>
      <w:r w:rsidRPr="002D2AB4">
        <w:rPr>
          <w:rFonts w:ascii="Arial" w:hAnsi="Arial" w:cs="Arial"/>
          <w:iCs/>
        </w:rPr>
        <w:t xml:space="preserve">, </w:t>
      </w:r>
      <w:proofErr w:type="spellStart"/>
      <w:r w:rsidRPr="002D2AB4">
        <w:rPr>
          <w:rFonts w:ascii="Arial" w:hAnsi="Arial" w:cs="Arial"/>
          <w:iCs/>
        </w:rPr>
        <w:t>Aboukhatwa</w:t>
      </w:r>
      <w:proofErr w:type="spellEnd"/>
      <w:r w:rsidR="00383D70">
        <w:rPr>
          <w:rFonts w:ascii="Arial" w:hAnsi="Arial" w:cs="Arial"/>
          <w:iCs/>
        </w:rPr>
        <w:t>,</w:t>
      </w:r>
      <w:r w:rsidRPr="002D2AB4">
        <w:rPr>
          <w:rFonts w:ascii="Arial" w:hAnsi="Arial" w:cs="Arial"/>
          <w:iCs/>
        </w:rPr>
        <w:t xml:space="preserve"> S</w:t>
      </w:r>
      <w:r w:rsidR="00383D70">
        <w:rPr>
          <w:rFonts w:ascii="Arial" w:hAnsi="Arial" w:cs="Arial"/>
          <w:iCs/>
        </w:rPr>
        <w:t>.</w:t>
      </w:r>
      <w:r w:rsidRPr="002D2AB4">
        <w:rPr>
          <w:rFonts w:ascii="Arial" w:hAnsi="Arial" w:cs="Arial"/>
          <w:iCs/>
        </w:rPr>
        <w:t>M</w:t>
      </w:r>
      <w:r w:rsidR="00383D70">
        <w:rPr>
          <w:rFonts w:ascii="Arial" w:hAnsi="Arial" w:cs="Arial"/>
          <w:iCs/>
        </w:rPr>
        <w:t>.</w:t>
      </w:r>
      <w:r w:rsidRPr="002D2AB4">
        <w:rPr>
          <w:rFonts w:ascii="Arial" w:hAnsi="Arial" w:cs="Arial"/>
          <w:iCs/>
        </w:rPr>
        <w:t xml:space="preserve">, </w:t>
      </w:r>
      <w:r w:rsidR="00383D70">
        <w:rPr>
          <w:rFonts w:ascii="Arial" w:hAnsi="Arial" w:cs="Arial"/>
          <w:iCs/>
        </w:rPr>
        <w:t xml:space="preserve">et al. </w:t>
      </w:r>
      <w:r w:rsidRPr="002D2AB4">
        <w:rPr>
          <w:rFonts w:ascii="Arial" w:hAnsi="Arial" w:cs="Arial"/>
          <w:iCs/>
        </w:rPr>
        <w:t>(2023)</w:t>
      </w:r>
      <w:r w:rsidR="00383D70">
        <w:rPr>
          <w:rFonts w:ascii="Arial" w:hAnsi="Arial" w:cs="Arial"/>
          <w:iCs/>
        </w:rPr>
        <w:t>.</w:t>
      </w:r>
      <w:r w:rsidRPr="002D2AB4">
        <w:rPr>
          <w:rFonts w:ascii="Arial" w:hAnsi="Arial" w:cs="Arial"/>
          <w:iCs/>
        </w:rPr>
        <w:t xml:space="preserve"> Prospective Antiviral Effect of Ulva </w:t>
      </w:r>
      <w:proofErr w:type="spellStart"/>
      <w:r w:rsidRPr="002D2AB4">
        <w:rPr>
          <w:rFonts w:ascii="Arial" w:hAnsi="Arial" w:cs="Arial"/>
          <w:iCs/>
        </w:rPr>
        <w:t>lactuca</w:t>
      </w:r>
      <w:proofErr w:type="spellEnd"/>
      <w:r w:rsidRPr="002D2AB4">
        <w:rPr>
          <w:rFonts w:ascii="Arial" w:hAnsi="Arial" w:cs="Arial"/>
          <w:iCs/>
        </w:rPr>
        <w:t xml:space="preserve"> Aqueous Extract against COVID-19 Infection. </w:t>
      </w:r>
      <w:r w:rsidRPr="00F67907">
        <w:rPr>
          <w:rFonts w:ascii="Arial" w:hAnsi="Arial" w:cs="Arial"/>
          <w:i/>
        </w:rPr>
        <w:t>Mar Drugs</w:t>
      </w:r>
      <w:r w:rsidR="00383D70">
        <w:rPr>
          <w:rFonts w:ascii="Arial" w:hAnsi="Arial" w:cs="Arial"/>
          <w:iCs/>
        </w:rPr>
        <w:t xml:space="preserve">, </w:t>
      </w:r>
      <w:r w:rsidR="00383D70" w:rsidRPr="00383D70">
        <w:rPr>
          <w:rFonts w:ascii="Arial" w:hAnsi="Arial" w:cs="Arial"/>
          <w:iCs/>
        </w:rPr>
        <w:t>22(1), 30</w:t>
      </w:r>
      <w:r w:rsidR="00383D70">
        <w:rPr>
          <w:rFonts w:ascii="Arial" w:hAnsi="Arial" w:cs="Arial"/>
          <w:iCs/>
        </w:rPr>
        <w:t>.</w:t>
      </w:r>
      <w:r w:rsidRPr="002D2AB4">
        <w:rPr>
          <w:rFonts w:ascii="Arial" w:hAnsi="Arial" w:cs="Arial"/>
          <w:iCs/>
        </w:rPr>
        <w:t xml:space="preserve"> </w:t>
      </w:r>
      <w:hyperlink r:id="rId47" w:history="1">
        <w:r w:rsidR="00383D70" w:rsidRPr="00217D80">
          <w:rPr>
            <w:rStyle w:val="Hyperlink"/>
            <w:rFonts w:ascii="Arial" w:hAnsi="Arial" w:cs="Arial"/>
            <w:iCs/>
          </w:rPr>
          <w:t>http://dx.doi.org/10.3390/md22010030</w:t>
        </w:r>
      </w:hyperlink>
    </w:p>
    <w:p w14:paraId="48ABA026" w14:textId="77777777" w:rsidR="005473D6" w:rsidRPr="002D2AB4" w:rsidRDefault="005473D6" w:rsidP="005473D6">
      <w:pPr>
        <w:pStyle w:val="Body"/>
        <w:spacing w:after="0"/>
        <w:jc w:val="left"/>
        <w:rPr>
          <w:rFonts w:ascii="Arial" w:hAnsi="Arial" w:cs="Arial"/>
          <w:iCs/>
        </w:rPr>
      </w:pPr>
    </w:p>
    <w:p w14:paraId="7B2BA905" w14:textId="5E634FC1" w:rsidR="005473D6" w:rsidRDefault="005473D6" w:rsidP="005473D6">
      <w:pPr>
        <w:pStyle w:val="Body"/>
        <w:spacing w:after="0"/>
        <w:jc w:val="left"/>
        <w:rPr>
          <w:rFonts w:ascii="Arial" w:hAnsi="Arial" w:cs="Arial"/>
          <w:iCs/>
        </w:rPr>
      </w:pPr>
      <w:r w:rsidRPr="002D2AB4">
        <w:rPr>
          <w:rFonts w:ascii="Arial" w:hAnsi="Arial" w:cs="Arial"/>
          <w:iCs/>
        </w:rPr>
        <w:t>[24] Maray</w:t>
      </w:r>
      <w:r w:rsidR="00283812">
        <w:rPr>
          <w:rFonts w:ascii="Arial" w:hAnsi="Arial" w:cs="Arial"/>
          <w:iCs/>
        </w:rPr>
        <w:t>,</w:t>
      </w:r>
      <w:r w:rsidRPr="002D2AB4">
        <w:rPr>
          <w:rFonts w:ascii="Arial" w:hAnsi="Arial" w:cs="Arial"/>
          <w:iCs/>
        </w:rPr>
        <w:t xml:space="preserve"> S</w:t>
      </w:r>
      <w:r w:rsidR="00283812">
        <w:rPr>
          <w:rFonts w:ascii="Arial" w:hAnsi="Arial" w:cs="Arial"/>
          <w:iCs/>
        </w:rPr>
        <w:t>.</w:t>
      </w:r>
      <w:r w:rsidRPr="002D2AB4">
        <w:rPr>
          <w:rFonts w:ascii="Arial" w:hAnsi="Arial" w:cs="Arial"/>
          <w:iCs/>
        </w:rPr>
        <w:t>O</w:t>
      </w:r>
      <w:r w:rsidR="00283812">
        <w:rPr>
          <w:rFonts w:ascii="Arial" w:hAnsi="Arial" w:cs="Arial"/>
          <w:iCs/>
        </w:rPr>
        <w:t>.</w:t>
      </w:r>
      <w:r w:rsidRPr="002D2AB4">
        <w:rPr>
          <w:rFonts w:ascii="Arial" w:hAnsi="Arial" w:cs="Arial"/>
          <w:iCs/>
        </w:rPr>
        <w:t>, Abdel-Kareem</w:t>
      </w:r>
      <w:r w:rsidR="00283812">
        <w:rPr>
          <w:rFonts w:ascii="Arial" w:hAnsi="Arial" w:cs="Arial"/>
          <w:iCs/>
        </w:rPr>
        <w:t>,</w:t>
      </w:r>
      <w:r w:rsidRPr="002D2AB4">
        <w:rPr>
          <w:rFonts w:ascii="Arial" w:hAnsi="Arial" w:cs="Arial"/>
          <w:iCs/>
        </w:rPr>
        <w:t xml:space="preserve"> M</w:t>
      </w:r>
      <w:r w:rsidR="00283812">
        <w:rPr>
          <w:rFonts w:ascii="Arial" w:hAnsi="Arial" w:cs="Arial"/>
          <w:iCs/>
        </w:rPr>
        <w:t>.</w:t>
      </w:r>
      <w:r w:rsidRPr="002D2AB4">
        <w:rPr>
          <w:rFonts w:ascii="Arial" w:hAnsi="Arial" w:cs="Arial"/>
          <w:iCs/>
        </w:rPr>
        <w:t>S</w:t>
      </w:r>
      <w:r w:rsidR="00283812">
        <w:rPr>
          <w:rFonts w:ascii="Arial" w:hAnsi="Arial" w:cs="Arial"/>
          <w:iCs/>
        </w:rPr>
        <w:t>.</w:t>
      </w:r>
      <w:r w:rsidRPr="002D2AB4">
        <w:rPr>
          <w:rFonts w:ascii="Arial" w:hAnsi="Arial" w:cs="Arial"/>
          <w:iCs/>
        </w:rPr>
        <w:t>M</w:t>
      </w:r>
      <w:r w:rsidR="00283812">
        <w:rPr>
          <w:rFonts w:ascii="Arial" w:hAnsi="Arial" w:cs="Arial"/>
          <w:iCs/>
        </w:rPr>
        <w:t>.</w:t>
      </w:r>
      <w:r w:rsidRPr="002D2AB4">
        <w:rPr>
          <w:rFonts w:ascii="Arial" w:hAnsi="Arial" w:cs="Arial"/>
          <w:iCs/>
        </w:rPr>
        <w:t>, Mabrouk</w:t>
      </w:r>
      <w:r w:rsidR="00283812">
        <w:rPr>
          <w:rFonts w:ascii="Arial" w:hAnsi="Arial" w:cs="Arial"/>
          <w:iCs/>
        </w:rPr>
        <w:t>,</w:t>
      </w:r>
      <w:r w:rsidRPr="002D2AB4">
        <w:rPr>
          <w:rFonts w:ascii="Arial" w:hAnsi="Arial" w:cs="Arial"/>
          <w:iCs/>
        </w:rPr>
        <w:t xml:space="preserve"> M</w:t>
      </w:r>
      <w:r w:rsidR="00283812">
        <w:rPr>
          <w:rFonts w:ascii="Arial" w:hAnsi="Arial" w:cs="Arial"/>
          <w:iCs/>
        </w:rPr>
        <w:t>.</w:t>
      </w:r>
      <w:r w:rsidRPr="002D2AB4">
        <w:rPr>
          <w:rFonts w:ascii="Arial" w:hAnsi="Arial" w:cs="Arial"/>
          <w:iCs/>
        </w:rPr>
        <w:t>E</w:t>
      </w:r>
      <w:r w:rsidR="00283812">
        <w:rPr>
          <w:rFonts w:ascii="Arial" w:hAnsi="Arial" w:cs="Arial"/>
          <w:iCs/>
        </w:rPr>
        <w:t>.</w:t>
      </w:r>
      <w:r w:rsidRPr="002D2AB4">
        <w:rPr>
          <w:rFonts w:ascii="Arial" w:hAnsi="Arial" w:cs="Arial"/>
          <w:iCs/>
        </w:rPr>
        <w:t>M</w:t>
      </w:r>
      <w:r w:rsidR="00283812">
        <w:rPr>
          <w:rFonts w:ascii="Arial" w:hAnsi="Arial" w:cs="Arial"/>
          <w:iCs/>
        </w:rPr>
        <w:t>.</w:t>
      </w:r>
      <w:r w:rsidRPr="002D2AB4">
        <w:rPr>
          <w:rFonts w:ascii="Arial" w:hAnsi="Arial" w:cs="Arial"/>
          <w:iCs/>
        </w:rPr>
        <w:t>, El-</w:t>
      </w:r>
      <w:proofErr w:type="spellStart"/>
      <w:r w:rsidRPr="002D2AB4">
        <w:rPr>
          <w:rFonts w:ascii="Arial" w:hAnsi="Arial" w:cs="Arial"/>
          <w:iCs/>
        </w:rPr>
        <w:t>Halmouch</w:t>
      </w:r>
      <w:proofErr w:type="spellEnd"/>
      <w:r w:rsidR="00283812">
        <w:rPr>
          <w:rFonts w:ascii="Arial" w:hAnsi="Arial" w:cs="Arial"/>
          <w:iCs/>
        </w:rPr>
        <w:t>,</w:t>
      </w:r>
      <w:r w:rsidRPr="002D2AB4">
        <w:rPr>
          <w:rFonts w:ascii="Arial" w:hAnsi="Arial" w:cs="Arial"/>
          <w:iCs/>
        </w:rPr>
        <w:t xml:space="preserve"> Y</w:t>
      </w:r>
      <w:r w:rsidR="00283812">
        <w:rPr>
          <w:rFonts w:ascii="Arial" w:hAnsi="Arial" w:cs="Arial"/>
          <w:iCs/>
        </w:rPr>
        <w:t>.</w:t>
      </w:r>
      <w:r w:rsidRPr="002D2AB4">
        <w:rPr>
          <w:rFonts w:ascii="Arial" w:hAnsi="Arial" w:cs="Arial"/>
          <w:iCs/>
        </w:rPr>
        <w:t xml:space="preserve">, </w:t>
      </w:r>
      <w:proofErr w:type="spellStart"/>
      <w:r w:rsidRPr="002D2AB4">
        <w:rPr>
          <w:rFonts w:ascii="Arial" w:hAnsi="Arial" w:cs="Arial"/>
          <w:iCs/>
        </w:rPr>
        <w:t>Makhlof</w:t>
      </w:r>
      <w:proofErr w:type="spellEnd"/>
      <w:r w:rsidR="00283812">
        <w:rPr>
          <w:rFonts w:ascii="Arial" w:hAnsi="Arial" w:cs="Arial"/>
          <w:iCs/>
        </w:rPr>
        <w:t>,</w:t>
      </w:r>
      <w:r w:rsidRPr="002D2AB4">
        <w:rPr>
          <w:rFonts w:ascii="Arial" w:hAnsi="Arial" w:cs="Arial"/>
          <w:iCs/>
        </w:rPr>
        <w:t xml:space="preserve"> M</w:t>
      </w:r>
      <w:r w:rsidR="00283812">
        <w:rPr>
          <w:rFonts w:ascii="Arial" w:hAnsi="Arial" w:cs="Arial"/>
          <w:iCs/>
        </w:rPr>
        <w:t>.</w:t>
      </w:r>
      <w:r w:rsidRPr="002D2AB4">
        <w:rPr>
          <w:rFonts w:ascii="Arial" w:hAnsi="Arial" w:cs="Arial"/>
          <w:iCs/>
        </w:rPr>
        <w:t>E</w:t>
      </w:r>
      <w:r w:rsidR="00283812">
        <w:rPr>
          <w:rFonts w:ascii="Arial" w:hAnsi="Arial" w:cs="Arial"/>
          <w:iCs/>
        </w:rPr>
        <w:t>.</w:t>
      </w:r>
      <w:r w:rsidRPr="002D2AB4">
        <w:rPr>
          <w:rFonts w:ascii="Arial" w:hAnsi="Arial" w:cs="Arial"/>
          <w:iCs/>
        </w:rPr>
        <w:t>M</w:t>
      </w:r>
      <w:r w:rsidR="00283812">
        <w:rPr>
          <w:rFonts w:ascii="Arial" w:hAnsi="Arial" w:cs="Arial"/>
          <w:iCs/>
        </w:rPr>
        <w:t>.</w:t>
      </w:r>
      <w:r w:rsidRPr="002D2AB4">
        <w:rPr>
          <w:rFonts w:ascii="Arial" w:hAnsi="Arial" w:cs="Arial"/>
          <w:iCs/>
        </w:rPr>
        <w:t xml:space="preserve"> (2023)</w:t>
      </w:r>
      <w:r w:rsidR="00283812">
        <w:rPr>
          <w:rFonts w:ascii="Arial" w:hAnsi="Arial" w:cs="Arial"/>
          <w:iCs/>
        </w:rPr>
        <w:t>.</w:t>
      </w:r>
      <w:r w:rsidRPr="002D2AB4">
        <w:rPr>
          <w:rFonts w:ascii="Arial" w:hAnsi="Arial" w:cs="Arial"/>
          <w:iCs/>
        </w:rPr>
        <w:t xml:space="preserve"> In Vitro Assessment of Antiviral, Antimicrobial, Antioxidant and Anticancer Activities of Ulvan Extracted from the Green Seaweed Ulva </w:t>
      </w:r>
      <w:proofErr w:type="spellStart"/>
      <w:r w:rsidRPr="002D2AB4">
        <w:rPr>
          <w:rFonts w:ascii="Arial" w:hAnsi="Arial" w:cs="Arial"/>
          <w:iCs/>
        </w:rPr>
        <w:t>lactuca</w:t>
      </w:r>
      <w:proofErr w:type="spellEnd"/>
      <w:r w:rsidRPr="002D2AB4">
        <w:rPr>
          <w:rFonts w:ascii="Arial" w:hAnsi="Arial" w:cs="Arial"/>
          <w:iCs/>
        </w:rPr>
        <w:t xml:space="preserve">. </w:t>
      </w:r>
      <w:proofErr w:type="spellStart"/>
      <w:r w:rsidRPr="002D2AB4">
        <w:rPr>
          <w:rFonts w:ascii="Arial" w:hAnsi="Arial" w:cs="Arial"/>
          <w:iCs/>
        </w:rPr>
        <w:t>Thalassas</w:t>
      </w:r>
      <w:proofErr w:type="spellEnd"/>
      <w:r w:rsidRPr="002D2AB4">
        <w:rPr>
          <w:rFonts w:ascii="Arial" w:hAnsi="Arial" w:cs="Arial"/>
          <w:iCs/>
        </w:rPr>
        <w:t xml:space="preserve">: An </w:t>
      </w:r>
      <w:r w:rsidRPr="00F67907">
        <w:rPr>
          <w:rFonts w:ascii="Arial" w:hAnsi="Arial" w:cs="Arial"/>
          <w:i/>
        </w:rPr>
        <w:t>International Journal of Marine Sciences</w:t>
      </w:r>
      <w:r w:rsidRPr="002D2AB4">
        <w:rPr>
          <w:rFonts w:ascii="Arial" w:hAnsi="Arial" w:cs="Arial"/>
          <w:iCs/>
        </w:rPr>
        <w:t>, 39</w:t>
      </w:r>
      <w:r w:rsidR="00283812">
        <w:rPr>
          <w:rFonts w:ascii="Arial" w:hAnsi="Arial" w:cs="Arial"/>
          <w:iCs/>
        </w:rPr>
        <w:t xml:space="preserve">, </w:t>
      </w:r>
      <w:r w:rsidRPr="002D2AB4">
        <w:rPr>
          <w:rFonts w:ascii="Arial" w:hAnsi="Arial" w:cs="Arial"/>
          <w:iCs/>
        </w:rPr>
        <w:t>779-790</w:t>
      </w:r>
      <w:r w:rsidR="00283812">
        <w:rPr>
          <w:rFonts w:ascii="Arial" w:hAnsi="Arial" w:cs="Arial"/>
          <w:iCs/>
        </w:rPr>
        <w:t>.</w:t>
      </w:r>
      <w:r w:rsidRPr="002D2AB4">
        <w:rPr>
          <w:rFonts w:ascii="Arial" w:hAnsi="Arial" w:cs="Arial"/>
          <w:iCs/>
        </w:rPr>
        <w:t xml:space="preserve"> </w:t>
      </w:r>
      <w:hyperlink r:id="rId48" w:history="1">
        <w:r w:rsidR="00283812" w:rsidRPr="00217D80">
          <w:rPr>
            <w:rStyle w:val="Hyperlink"/>
            <w:rFonts w:ascii="Arial" w:hAnsi="Arial" w:cs="Arial"/>
            <w:iCs/>
          </w:rPr>
          <w:t>http://dx.doi.org/10.1007/s41208-023-00584-z</w:t>
        </w:r>
      </w:hyperlink>
    </w:p>
    <w:p w14:paraId="55000F24" w14:textId="77777777" w:rsidR="005473D6" w:rsidRPr="002D2AB4" w:rsidRDefault="005473D6" w:rsidP="005473D6">
      <w:pPr>
        <w:pStyle w:val="Body"/>
        <w:spacing w:after="0"/>
        <w:jc w:val="left"/>
        <w:rPr>
          <w:rFonts w:ascii="Arial" w:hAnsi="Arial" w:cs="Arial"/>
          <w:iCs/>
        </w:rPr>
      </w:pPr>
    </w:p>
    <w:p w14:paraId="7E51A853" w14:textId="2BF90A19" w:rsidR="005473D6" w:rsidRDefault="005473D6" w:rsidP="005473D6">
      <w:pPr>
        <w:pStyle w:val="Body"/>
        <w:spacing w:after="0"/>
        <w:jc w:val="left"/>
        <w:rPr>
          <w:rFonts w:ascii="Arial" w:hAnsi="Arial" w:cs="Arial"/>
          <w:iCs/>
        </w:rPr>
      </w:pPr>
      <w:r w:rsidRPr="002D2AB4">
        <w:rPr>
          <w:rFonts w:ascii="Arial" w:hAnsi="Arial" w:cs="Arial"/>
          <w:iCs/>
        </w:rPr>
        <w:t>[25] Rodrigues</w:t>
      </w:r>
      <w:r w:rsidR="00D618C4">
        <w:rPr>
          <w:rFonts w:ascii="Arial" w:hAnsi="Arial" w:cs="Arial"/>
          <w:iCs/>
        </w:rPr>
        <w:t>,</w:t>
      </w:r>
      <w:r w:rsidRPr="002D2AB4">
        <w:rPr>
          <w:rFonts w:ascii="Arial" w:hAnsi="Arial" w:cs="Arial"/>
          <w:iCs/>
        </w:rPr>
        <w:t xml:space="preserve"> J</w:t>
      </w:r>
      <w:r w:rsidR="00D618C4">
        <w:rPr>
          <w:rFonts w:ascii="Arial" w:hAnsi="Arial" w:cs="Arial"/>
          <w:iCs/>
        </w:rPr>
        <w:t>.</w:t>
      </w:r>
      <w:r w:rsidRPr="002D2AB4">
        <w:rPr>
          <w:rFonts w:ascii="Arial" w:hAnsi="Arial" w:cs="Arial"/>
          <w:iCs/>
        </w:rPr>
        <w:t>A</w:t>
      </w:r>
      <w:r w:rsidR="00D618C4">
        <w:rPr>
          <w:rFonts w:ascii="Arial" w:hAnsi="Arial" w:cs="Arial"/>
          <w:iCs/>
        </w:rPr>
        <w:t>.</w:t>
      </w:r>
      <w:r w:rsidRPr="002D2AB4">
        <w:rPr>
          <w:rFonts w:ascii="Arial" w:hAnsi="Arial" w:cs="Arial"/>
          <w:iCs/>
        </w:rPr>
        <w:t>G</w:t>
      </w:r>
      <w:r w:rsidR="00D618C4">
        <w:rPr>
          <w:rFonts w:ascii="Arial" w:hAnsi="Arial" w:cs="Arial"/>
          <w:iCs/>
        </w:rPr>
        <w:t>.</w:t>
      </w:r>
      <w:r w:rsidRPr="002D2AB4">
        <w:rPr>
          <w:rFonts w:ascii="Arial" w:hAnsi="Arial" w:cs="Arial"/>
          <w:iCs/>
        </w:rPr>
        <w:t>, Araujo</w:t>
      </w:r>
      <w:r w:rsidR="00D618C4">
        <w:rPr>
          <w:rFonts w:ascii="Arial" w:hAnsi="Arial" w:cs="Arial"/>
          <w:iCs/>
        </w:rPr>
        <w:t>,</w:t>
      </w:r>
      <w:r w:rsidRPr="002D2AB4">
        <w:rPr>
          <w:rFonts w:ascii="Arial" w:hAnsi="Arial" w:cs="Arial"/>
          <w:iCs/>
        </w:rPr>
        <w:t xml:space="preserve"> I</w:t>
      </w:r>
      <w:r w:rsidR="00D618C4">
        <w:rPr>
          <w:rFonts w:ascii="Arial" w:hAnsi="Arial" w:cs="Arial"/>
          <w:iCs/>
        </w:rPr>
        <w:t>.</w:t>
      </w:r>
      <w:r w:rsidRPr="002D2AB4">
        <w:rPr>
          <w:rFonts w:ascii="Arial" w:hAnsi="Arial" w:cs="Arial"/>
          <w:iCs/>
        </w:rPr>
        <w:t>W</w:t>
      </w:r>
      <w:r w:rsidR="00D618C4">
        <w:rPr>
          <w:rFonts w:ascii="Arial" w:hAnsi="Arial" w:cs="Arial"/>
          <w:iCs/>
        </w:rPr>
        <w:t>.</w:t>
      </w:r>
      <w:r w:rsidRPr="002D2AB4">
        <w:rPr>
          <w:rFonts w:ascii="Arial" w:hAnsi="Arial" w:cs="Arial"/>
          <w:iCs/>
        </w:rPr>
        <w:t>F</w:t>
      </w:r>
      <w:r w:rsidR="00D618C4">
        <w:rPr>
          <w:rFonts w:ascii="Arial" w:hAnsi="Arial" w:cs="Arial"/>
          <w:iCs/>
        </w:rPr>
        <w:t>.</w:t>
      </w:r>
      <w:r w:rsidRPr="002D2AB4">
        <w:rPr>
          <w:rFonts w:ascii="Arial" w:hAnsi="Arial" w:cs="Arial"/>
          <w:iCs/>
        </w:rPr>
        <w:t>, Paula</w:t>
      </w:r>
      <w:r w:rsidR="00D618C4">
        <w:rPr>
          <w:rFonts w:ascii="Arial" w:hAnsi="Arial" w:cs="Arial"/>
          <w:iCs/>
        </w:rPr>
        <w:t>,</w:t>
      </w:r>
      <w:r w:rsidRPr="002D2AB4">
        <w:rPr>
          <w:rFonts w:ascii="Arial" w:hAnsi="Arial" w:cs="Arial"/>
          <w:iCs/>
        </w:rPr>
        <w:t xml:space="preserve"> G</w:t>
      </w:r>
      <w:r w:rsidR="00D618C4">
        <w:rPr>
          <w:rFonts w:ascii="Arial" w:hAnsi="Arial" w:cs="Arial"/>
          <w:iCs/>
        </w:rPr>
        <w:t>.</w:t>
      </w:r>
      <w:r w:rsidRPr="002D2AB4">
        <w:rPr>
          <w:rFonts w:ascii="Arial" w:hAnsi="Arial" w:cs="Arial"/>
          <w:iCs/>
        </w:rPr>
        <w:t>A</w:t>
      </w:r>
      <w:r w:rsidR="00D618C4">
        <w:rPr>
          <w:rFonts w:ascii="Arial" w:hAnsi="Arial" w:cs="Arial"/>
          <w:iCs/>
        </w:rPr>
        <w:t>.</w:t>
      </w:r>
      <w:r w:rsidRPr="002D2AB4">
        <w:rPr>
          <w:rFonts w:ascii="Arial" w:hAnsi="Arial" w:cs="Arial"/>
          <w:iCs/>
        </w:rPr>
        <w:t>, Bessa</w:t>
      </w:r>
      <w:r w:rsidR="00D618C4">
        <w:rPr>
          <w:rFonts w:ascii="Arial" w:hAnsi="Arial" w:cs="Arial"/>
          <w:iCs/>
        </w:rPr>
        <w:t>,</w:t>
      </w:r>
      <w:r w:rsidRPr="002D2AB4">
        <w:rPr>
          <w:rFonts w:ascii="Arial" w:hAnsi="Arial" w:cs="Arial"/>
          <w:iCs/>
        </w:rPr>
        <w:t xml:space="preserve"> E</w:t>
      </w:r>
      <w:r w:rsidR="00D618C4">
        <w:rPr>
          <w:rFonts w:ascii="Arial" w:hAnsi="Arial" w:cs="Arial"/>
          <w:iCs/>
        </w:rPr>
        <w:t>.</w:t>
      </w:r>
      <w:r w:rsidRPr="002D2AB4">
        <w:rPr>
          <w:rFonts w:ascii="Arial" w:hAnsi="Arial" w:cs="Arial"/>
          <w:iCs/>
        </w:rPr>
        <w:t>F</w:t>
      </w:r>
      <w:r w:rsidR="00D618C4">
        <w:rPr>
          <w:rFonts w:ascii="Arial" w:hAnsi="Arial" w:cs="Arial"/>
          <w:iCs/>
        </w:rPr>
        <w:t>.</w:t>
      </w:r>
      <w:r w:rsidRPr="002D2AB4">
        <w:rPr>
          <w:rFonts w:ascii="Arial" w:hAnsi="Arial" w:cs="Arial"/>
          <w:iCs/>
        </w:rPr>
        <w:t>, Lima</w:t>
      </w:r>
      <w:r w:rsidR="00D618C4">
        <w:rPr>
          <w:rFonts w:ascii="Arial" w:hAnsi="Arial" w:cs="Arial"/>
          <w:iCs/>
        </w:rPr>
        <w:t>,</w:t>
      </w:r>
      <w:r w:rsidRPr="002D2AB4">
        <w:rPr>
          <w:rFonts w:ascii="Arial" w:hAnsi="Arial" w:cs="Arial"/>
          <w:iCs/>
        </w:rPr>
        <w:t xml:space="preserve"> T</w:t>
      </w:r>
      <w:r w:rsidR="00D618C4">
        <w:rPr>
          <w:rFonts w:ascii="Arial" w:hAnsi="Arial" w:cs="Arial"/>
          <w:iCs/>
        </w:rPr>
        <w:t>.</w:t>
      </w:r>
      <w:r w:rsidRPr="002D2AB4">
        <w:rPr>
          <w:rFonts w:ascii="Arial" w:hAnsi="Arial" w:cs="Arial"/>
          <w:iCs/>
        </w:rPr>
        <w:t>B</w:t>
      </w:r>
      <w:r w:rsidR="00D618C4">
        <w:rPr>
          <w:rFonts w:ascii="Arial" w:hAnsi="Arial" w:cs="Arial"/>
          <w:iCs/>
        </w:rPr>
        <w:t>.</w:t>
      </w:r>
      <w:r w:rsidRPr="002D2AB4">
        <w:rPr>
          <w:rFonts w:ascii="Arial" w:hAnsi="Arial" w:cs="Arial"/>
          <w:iCs/>
        </w:rPr>
        <w:t>, Benevides</w:t>
      </w:r>
      <w:r w:rsidR="00D618C4">
        <w:rPr>
          <w:rFonts w:ascii="Arial" w:hAnsi="Arial" w:cs="Arial"/>
          <w:iCs/>
        </w:rPr>
        <w:t>,</w:t>
      </w:r>
      <w:r w:rsidRPr="002D2AB4">
        <w:rPr>
          <w:rFonts w:ascii="Arial" w:hAnsi="Arial" w:cs="Arial"/>
          <w:iCs/>
        </w:rPr>
        <w:t xml:space="preserve"> N</w:t>
      </w:r>
      <w:r w:rsidR="00D618C4">
        <w:rPr>
          <w:rFonts w:ascii="Arial" w:hAnsi="Arial" w:cs="Arial"/>
          <w:iCs/>
        </w:rPr>
        <w:t>.</w:t>
      </w:r>
      <w:r w:rsidRPr="002D2AB4">
        <w:rPr>
          <w:rFonts w:ascii="Arial" w:hAnsi="Arial" w:cs="Arial"/>
          <w:iCs/>
        </w:rPr>
        <w:t>M</w:t>
      </w:r>
      <w:r w:rsidR="00D618C4">
        <w:rPr>
          <w:rFonts w:ascii="Arial" w:hAnsi="Arial" w:cs="Arial"/>
          <w:iCs/>
        </w:rPr>
        <w:t>.</w:t>
      </w:r>
      <w:r w:rsidRPr="002D2AB4">
        <w:rPr>
          <w:rFonts w:ascii="Arial" w:hAnsi="Arial" w:cs="Arial"/>
          <w:iCs/>
        </w:rPr>
        <w:t>B</w:t>
      </w:r>
      <w:r w:rsidR="00D618C4">
        <w:rPr>
          <w:rFonts w:ascii="Arial" w:hAnsi="Arial" w:cs="Arial"/>
          <w:iCs/>
        </w:rPr>
        <w:t>.</w:t>
      </w:r>
      <w:r w:rsidRPr="002D2AB4">
        <w:rPr>
          <w:rFonts w:ascii="Arial" w:hAnsi="Arial" w:cs="Arial"/>
          <w:iCs/>
        </w:rPr>
        <w:t xml:space="preserve"> (2010)</w:t>
      </w:r>
      <w:r w:rsidR="00D618C4">
        <w:rPr>
          <w:rFonts w:ascii="Arial" w:hAnsi="Arial" w:cs="Arial"/>
          <w:iCs/>
        </w:rPr>
        <w:t>.</w:t>
      </w:r>
      <w:r w:rsidRPr="002D2AB4">
        <w:rPr>
          <w:rFonts w:ascii="Arial" w:hAnsi="Arial" w:cs="Arial"/>
          <w:iCs/>
        </w:rPr>
        <w:t xml:space="preserve"> </w:t>
      </w:r>
      <w:proofErr w:type="spellStart"/>
      <w:r w:rsidR="00D618C4" w:rsidRPr="00D618C4">
        <w:rPr>
          <w:rFonts w:ascii="Arial" w:hAnsi="Arial" w:cs="Arial"/>
          <w:iCs/>
        </w:rPr>
        <w:t>Isolamento</w:t>
      </w:r>
      <w:proofErr w:type="spellEnd"/>
      <w:r w:rsidR="00D618C4" w:rsidRPr="00D618C4">
        <w:rPr>
          <w:rFonts w:ascii="Arial" w:hAnsi="Arial" w:cs="Arial"/>
          <w:iCs/>
        </w:rPr>
        <w:t xml:space="preserve">, </w:t>
      </w:r>
      <w:proofErr w:type="spellStart"/>
      <w:r w:rsidR="00D618C4" w:rsidRPr="00D618C4">
        <w:rPr>
          <w:rFonts w:ascii="Arial" w:hAnsi="Arial" w:cs="Arial"/>
          <w:iCs/>
        </w:rPr>
        <w:t>fracionamento</w:t>
      </w:r>
      <w:proofErr w:type="spellEnd"/>
      <w:r w:rsidR="00D618C4" w:rsidRPr="00D618C4">
        <w:rPr>
          <w:rFonts w:ascii="Arial" w:hAnsi="Arial" w:cs="Arial"/>
          <w:iCs/>
        </w:rPr>
        <w:t xml:space="preserve"> e </w:t>
      </w:r>
      <w:proofErr w:type="spellStart"/>
      <w:r w:rsidR="00D618C4" w:rsidRPr="00D618C4">
        <w:rPr>
          <w:rFonts w:ascii="Arial" w:hAnsi="Arial" w:cs="Arial"/>
          <w:iCs/>
        </w:rPr>
        <w:t>atividade</w:t>
      </w:r>
      <w:proofErr w:type="spellEnd"/>
      <w:r w:rsidR="00D618C4" w:rsidRPr="00D618C4">
        <w:rPr>
          <w:rFonts w:ascii="Arial" w:hAnsi="Arial" w:cs="Arial"/>
          <w:iCs/>
        </w:rPr>
        <w:t xml:space="preserve"> </w:t>
      </w:r>
      <w:proofErr w:type="spellStart"/>
      <w:r w:rsidR="00D618C4" w:rsidRPr="00D618C4">
        <w:rPr>
          <w:rFonts w:ascii="Arial" w:hAnsi="Arial" w:cs="Arial"/>
          <w:iCs/>
        </w:rPr>
        <w:t>anticoagulante</w:t>
      </w:r>
      <w:proofErr w:type="spellEnd"/>
      <w:r w:rsidR="00D618C4" w:rsidRPr="00D618C4">
        <w:rPr>
          <w:rFonts w:ascii="Arial" w:hAnsi="Arial" w:cs="Arial"/>
          <w:iCs/>
        </w:rPr>
        <w:t xml:space="preserve"> de iota-</w:t>
      </w:r>
      <w:proofErr w:type="spellStart"/>
      <w:r w:rsidR="00D618C4" w:rsidRPr="00D618C4">
        <w:rPr>
          <w:rFonts w:ascii="Arial" w:hAnsi="Arial" w:cs="Arial"/>
          <w:iCs/>
        </w:rPr>
        <w:t>carragenanas</w:t>
      </w:r>
      <w:proofErr w:type="spellEnd"/>
      <w:r w:rsidR="00D618C4" w:rsidRPr="00D618C4">
        <w:rPr>
          <w:rFonts w:ascii="Arial" w:hAnsi="Arial" w:cs="Arial"/>
          <w:iCs/>
        </w:rPr>
        <w:t xml:space="preserve"> da </w:t>
      </w:r>
      <w:proofErr w:type="spellStart"/>
      <w:r w:rsidR="00D618C4" w:rsidRPr="00D618C4">
        <w:rPr>
          <w:rFonts w:ascii="Arial" w:hAnsi="Arial" w:cs="Arial"/>
          <w:iCs/>
        </w:rPr>
        <w:t>Solieria</w:t>
      </w:r>
      <w:proofErr w:type="spellEnd"/>
      <w:r w:rsidR="00D618C4" w:rsidRPr="00D618C4">
        <w:rPr>
          <w:rFonts w:ascii="Arial" w:hAnsi="Arial" w:cs="Arial"/>
          <w:iCs/>
        </w:rPr>
        <w:t xml:space="preserve"> </w:t>
      </w:r>
      <w:proofErr w:type="spellStart"/>
      <w:r w:rsidR="00D618C4" w:rsidRPr="00D618C4">
        <w:rPr>
          <w:rFonts w:ascii="Arial" w:hAnsi="Arial" w:cs="Arial"/>
          <w:iCs/>
        </w:rPr>
        <w:t>filiformis</w:t>
      </w:r>
      <w:proofErr w:type="spellEnd"/>
      <w:r w:rsidR="001448B5" w:rsidRPr="002D2AB4">
        <w:rPr>
          <w:rFonts w:ascii="Arial" w:hAnsi="Arial" w:cs="Arial"/>
          <w:iCs/>
        </w:rPr>
        <w:t xml:space="preserve">. </w:t>
      </w:r>
      <w:proofErr w:type="spellStart"/>
      <w:r w:rsidR="00D618C4" w:rsidRPr="00F67907">
        <w:rPr>
          <w:rFonts w:ascii="Arial" w:hAnsi="Arial" w:cs="Arial"/>
          <w:i/>
        </w:rPr>
        <w:t>Ciência</w:t>
      </w:r>
      <w:proofErr w:type="spellEnd"/>
      <w:r w:rsidR="00D618C4" w:rsidRPr="00F67907">
        <w:rPr>
          <w:rFonts w:ascii="Arial" w:hAnsi="Arial" w:cs="Arial"/>
          <w:i/>
        </w:rPr>
        <w:t xml:space="preserve"> Rural</w:t>
      </w:r>
      <w:r w:rsidRPr="002D2AB4">
        <w:rPr>
          <w:rFonts w:ascii="Arial" w:hAnsi="Arial" w:cs="Arial"/>
          <w:iCs/>
        </w:rPr>
        <w:t>, 40</w:t>
      </w:r>
      <w:r w:rsidR="00D618C4">
        <w:rPr>
          <w:rFonts w:ascii="Arial" w:hAnsi="Arial" w:cs="Arial"/>
          <w:iCs/>
        </w:rPr>
        <w:t>,</w:t>
      </w:r>
      <w:r w:rsidRPr="002D2AB4">
        <w:rPr>
          <w:rFonts w:ascii="Arial" w:hAnsi="Arial" w:cs="Arial"/>
          <w:iCs/>
        </w:rPr>
        <w:t xml:space="preserve"> 2310-2316</w:t>
      </w:r>
      <w:r w:rsidR="00D618C4">
        <w:rPr>
          <w:rFonts w:ascii="Arial" w:hAnsi="Arial" w:cs="Arial"/>
          <w:iCs/>
        </w:rPr>
        <w:t>.</w:t>
      </w:r>
      <w:r w:rsidRPr="002D2AB4">
        <w:rPr>
          <w:rFonts w:ascii="Arial" w:hAnsi="Arial" w:cs="Arial"/>
          <w:iCs/>
        </w:rPr>
        <w:t xml:space="preserve"> </w:t>
      </w:r>
      <w:hyperlink r:id="rId49" w:history="1">
        <w:r w:rsidR="00D618C4" w:rsidRPr="00217D80">
          <w:rPr>
            <w:rStyle w:val="Hyperlink"/>
            <w:rFonts w:ascii="Arial" w:hAnsi="Arial" w:cs="Arial"/>
            <w:iCs/>
          </w:rPr>
          <w:t>http://dx.doi.org/10.1590/s0103-84782010001100010</w:t>
        </w:r>
      </w:hyperlink>
    </w:p>
    <w:p w14:paraId="0673CB89" w14:textId="77777777" w:rsidR="005473D6" w:rsidRPr="002D2AB4" w:rsidRDefault="005473D6" w:rsidP="005473D6">
      <w:pPr>
        <w:pStyle w:val="Body"/>
        <w:spacing w:after="0"/>
        <w:jc w:val="left"/>
        <w:rPr>
          <w:rFonts w:ascii="Arial" w:hAnsi="Arial" w:cs="Arial"/>
          <w:iCs/>
        </w:rPr>
      </w:pPr>
    </w:p>
    <w:p w14:paraId="2353F2FB" w14:textId="1E2D525A" w:rsidR="005473D6" w:rsidRDefault="005473D6" w:rsidP="005473D6">
      <w:pPr>
        <w:pStyle w:val="Body"/>
        <w:spacing w:after="0"/>
        <w:jc w:val="left"/>
        <w:rPr>
          <w:rFonts w:ascii="Arial" w:hAnsi="Arial" w:cs="Arial"/>
          <w:iCs/>
        </w:rPr>
      </w:pPr>
      <w:r w:rsidRPr="002D2AB4">
        <w:rPr>
          <w:rFonts w:ascii="Arial" w:hAnsi="Arial" w:cs="Arial"/>
          <w:iCs/>
        </w:rPr>
        <w:t>[26] Bradford</w:t>
      </w:r>
      <w:r w:rsidR="00D618C4">
        <w:rPr>
          <w:rFonts w:ascii="Arial" w:hAnsi="Arial" w:cs="Arial"/>
          <w:iCs/>
        </w:rPr>
        <w:t>,</w:t>
      </w:r>
      <w:r w:rsidRPr="002D2AB4">
        <w:rPr>
          <w:rFonts w:ascii="Arial" w:hAnsi="Arial" w:cs="Arial"/>
          <w:iCs/>
        </w:rPr>
        <w:t xml:space="preserve"> M</w:t>
      </w:r>
      <w:r w:rsidR="00D618C4">
        <w:rPr>
          <w:rFonts w:ascii="Arial" w:hAnsi="Arial" w:cs="Arial"/>
          <w:iCs/>
        </w:rPr>
        <w:t>.</w:t>
      </w:r>
      <w:r w:rsidRPr="002D2AB4">
        <w:rPr>
          <w:rFonts w:ascii="Arial" w:hAnsi="Arial" w:cs="Arial"/>
          <w:iCs/>
        </w:rPr>
        <w:t>M</w:t>
      </w:r>
      <w:r w:rsidR="00D618C4">
        <w:rPr>
          <w:rFonts w:ascii="Arial" w:hAnsi="Arial" w:cs="Arial"/>
          <w:iCs/>
        </w:rPr>
        <w:t>.</w:t>
      </w:r>
      <w:r w:rsidRPr="002D2AB4">
        <w:rPr>
          <w:rFonts w:ascii="Arial" w:hAnsi="Arial" w:cs="Arial"/>
          <w:iCs/>
        </w:rPr>
        <w:t xml:space="preserve"> (1976)</w:t>
      </w:r>
      <w:r w:rsidR="00D618C4">
        <w:rPr>
          <w:rFonts w:ascii="Arial" w:hAnsi="Arial" w:cs="Arial"/>
          <w:iCs/>
        </w:rPr>
        <w:t>.</w:t>
      </w:r>
      <w:r w:rsidRPr="002D2AB4">
        <w:rPr>
          <w:rFonts w:ascii="Arial" w:hAnsi="Arial" w:cs="Arial"/>
          <w:iCs/>
        </w:rPr>
        <w:t xml:space="preserve"> A rapid and sensitive method for the quantitation of microgram quantities of protein utilizing the principle of protein-dye binding. </w:t>
      </w:r>
      <w:r w:rsidRPr="00F67907">
        <w:rPr>
          <w:rFonts w:ascii="Arial" w:hAnsi="Arial" w:cs="Arial"/>
          <w:i/>
        </w:rPr>
        <w:t>Analytical Biochemical</w:t>
      </w:r>
      <w:r w:rsidRPr="002D2AB4">
        <w:rPr>
          <w:rFonts w:ascii="Arial" w:hAnsi="Arial" w:cs="Arial"/>
          <w:iCs/>
        </w:rPr>
        <w:t>, 72</w:t>
      </w:r>
      <w:r w:rsidR="00D618C4">
        <w:rPr>
          <w:rFonts w:ascii="Arial" w:hAnsi="Arial" w:cs="Arial"/>
          <w:iCs/>
        </w:rPr>
        <w:t>,</w:t>
      </w:r>
      <w:r w:rsidRPr="002D2AB4">
        <w:rPr>
          <w:rFonts w:ascii="Arial" w:hAnsi="Arial" w:cs="Arial"/>
          <w:iCs/>
        </w:rPr>
        <w:t xml:space="preserve"> 248-254</w:t>
      </w:r>
      <w:r w:rsidR="00D618C4">
        <w:rPr>
          <w:rFonts w:ascii="Arial" w:hAnsi="Arial" w:cs="Arial"/>
          <w:iCs/>
        </w:rPr>
        <w:t>.</w:t>
      </w:r>
      <w:r w:rsidRPr="002D2AB4">
        <w:rPr>
          <w:rFonts w:ascii="Arial" w:hAnsi="Arial" w:cs="Arial"/>
          <w:iCs/>
        </w:rPr>
        <w:t xml:space="preserve"> </w:t>
      </w:r>
      <w:hyperlink r:id="rId50" w:history="1">
        <w:r w:rsidR="00D618C4" w:rsidRPr="00217D80">
          <w:rPr>
            <w:rStyle w:val="Hyperlink"/>
            <w:rFonts w:ascii="Arial" w:hAnsi="Arial" w:cs="Arial"/>
            <w:iCs/>
          </w:rPr>
          <w:t>http://dx.doi.org/10.1016/0003-2697(76)90527-3</w:t>
        </w:r>
      </w:hyperlink>
    </w:p>
    <w:p w14:paraId="669D411A" w14:textId="77777777" w:rsidR="005473D6" w:rsidRPr="002D2AB4" w:rsidRDefault="005473D6" w:rsidP="005473D6">
      <w:pPr>
        <w:pStyle w:val="Body"/>
        <w:spacing w:after="0"/>
        <w:jc w:val="left"/>
        <w:rPr>
          <w:rFonts w:ascii="Arial" w:hAnsi="Arial" w:cs="Arial"/>
          <w:iCs/>
        </w:rPr>
      </w:pPr>
    </w:p>
    <w:p w14:paraId="39D76BF2" w14:textId="403AEF28" w:rsidR="005473D6" w:rsidRDefault="005473D6" w:rsidP="005473D6">
      <w:pPr>
        <w:pStyle w:val="Body"/>
        <w:spacing w:after="0"/>
        <w:jc w:val="left"/>
        <w:rPr>
          <w:rFonts w:ascii="Arial" w:hAnsi="Arial" w:cs="Arial"/>
          <w:iCs/>
        </w:rPr>
      </w:pPr>
      <w:r w:rsidRPr="002D2AB4">
        <w:rPr>
          <w:rFonts w:ascii="Arial" w:hAnsi="Arial" w:cs="Arial"/>
          <w:iCs/>
        </w:rPr>
        <w:t>[27] Torres</w:t>
      </w:r>
      <w:r w:rsidR="00D618C4">
        <w:rPr>
          <w:rFonts w:ascii="Arial" w:hAnsi="Arial" w:cs="Arial"/>
          <w:iCs/>
        </w:rPr>
        <w:t>,</w:t>
      </w:r>
      <w:r w:rsidRPr="002D2AB4">
        <w:rPr>
          <w:rFonts w:ascii="Arial" w:hAnsi="Arial" w:cs="Arial"/>
          <w:iCs/>
        </w:rPr>
        <w:t xml:space="preserve"> P</w:t>
      </w:r>
      <w:r w:rsidR="00D618C4">
        <w:rPr>
          <w:rFonts w:ascii="Arial" w:hAnsi="Arial" w:cs="Arial"/>
          <w:iCs/>
        </w:rPr>
        <w:t>.</w:t>
      </w:r>
      <w:r w:rsidRPr="002D2AB4">
        <w:rPr>
          <w:rFonts w:ascii="Arial" w:hAnsi="Arial" w:cs="Arial"/>
          <w:iCs/>
        </w:rPr>
        <w:t>B</w:t>
      </w:r>
      <w:r w:rsidR="00D618C4">
        <w:rPr>
          <w:rFonts w:ascii="Arial" w:hAnsi="Arial" w:cs="Arial"/>
          <w:iCs/>
        </w:rPr>
        <w:t>.</w:t>
      </w:r>
      <w:r w:rsidRPr="002D2AB4">
        <w:rPr>
          <w:rFonts w:ascii="Arial" w:hAnsi="Arial" w:cs="Arial"/>
          <w:iCs/>
        </w:rPr>
        <w:t>, Pires</w:t>
      </w:r>
      <w:r w:rsidR="00D618C4">
        <w:rPr>
          <w:rFonts w:ascii="Arial" w:hAnsi="Arial" w:cs="Arial"/>
          <w:iCs/>
        </w:rPr>
        <w:t>,</w:t>
      </w:r>
      <w:r w:rsidRPr="002D2AB4">
        <w:rPr>
          <w:rFonts w:ascii="Arial" w:hAnsi="Arial" w:cs="Arial"/>
          <w:iCs/>
        </w:rPr>
        <w:t xml:space="preserve"> J</w:t>
      </w:r>
      <w:r w:rsidR="00D618C4">
        <w:rPr>
          <w:rFonts w:ascii="Arial" w:hAnsi="Arial" w:cs="Arial"/>
          <w:iCs/>
        </w:rPr>
        <w:t>.</w:t>
      </w:r>
      <w:r w:rsidRPr="002D2AB4">
        <w:rPr>
          <w:rFonts w:ascii="Arial" w:hAnsi="Arial" w:cs="Arial"/>
          <w:iCs/>
        </w:rPr>
        <w:t>S</w:t>
      </w:r>
      <w:r w:rsidR="00D618C4">
        <w:rPr>
          <w:rFonts w:ascii="Arial" w:hAnsi="Arial" w:cs="Arial"/>
          <w:iCs/>
        </w:rPr>
        <w:t>.</w:t>
      </w:r>
      <w:r w:rsidRPr="002D2AB4">
        <w:rPr>
          <w:rFonts w:ascii="Arial" w:hAnsi="Arial" w:cs="Arial"/>
          <w:iCs/>
        </w:rPr>
        <w:t>, Chow</w:t>
      </w:r>
      <w:r w:rsidR="00D618C4">
        <w:rPr>
          <w:rFonts w:ascii="Arial" w:hAnsi="Arial" w:cs="Arial"/>
          <w:iCs/>
        </w:rPr>
        <w:t>,</w:t>
      </w:r>
      <w:r w:rsidRPr="002D2AB4">
        <w:rPr>
          <w:rFonts w:ascii="Arial" w:hAnsi="Arial" w:cs="Arial"/>
          <w:iCs/>
        </w:rPr>
        <w:t xml:space="preserve"> F</w:t>
      </w:r>
      <w:r w:rsidR="00D618C4">
        <w:rPr>
          <w:rFonts w:ascii="Arial" w:hAnsi="Arial" w:cs="Arial"/>
          <w:iCs/>
        </w:rPr>
        <w:t>.</w:t>
      </w:r>
      <w:r w:rsidRPr="002D2AB4">
        <w:rPr>
          <w:rFonts w:ascii="Arial" w:hAnsi="Arial" w:cs="Arial"/>
          <w:iCs/>
        </w:rPr>
        <w:t>, Santos</w:t>
      </w:r>
      <w:r w:rsidR="00D618C4">
        <w:rPr>
          <w:rFonts w:ascii="Arial" w:hAnsi="Arial" w:cs="Arial"/>
          <w:iCs/>
        </w:rPr>
        <w:t>,</w:t>
      </w:r>
      <w:r w:rsidRPr="002D2AB4">
        <w:rPr>
          <w:rFonts w:ascii="Arial" w:hAnsi="Arial" w:cs="Arial"/>
          <w:iCs/>
        </w:rPr>
        <w:t xml:space="preserve"> D</w:t>
      </w:r>
      <w:r w:rsidR="00D618C4">
        <w:rPr>
          <w:rFonts w:ascii="Arial" w:hAnsi="Arial" w:cs="Arial"/>
          <w:iCs/>
        </w:rPr>
        <w:t>.</w:t>
      </w:r>
      <w:r w:rsidRPr="002D2AB4">
        <w:rPr>
          <w:rFonts w:ascii="Arial" w:hAnsi="Arial" w:cs="Arial"/>
          <w:iCs/>
        </w:rPr>
        <w:t xml:space="preserve"> (2017)</w:t>
      </w:r>
      <w:r w:rsidR="00D618C4">
        <w:rPr>
          <w:rFonts w:ascii="Arial" w:hAnsi="Arial" w:cs="Arial"/>
          <w:iCs/>
        </w:rPr>
        <w:t>.</w:t>
      </w:r>
      <w:r w:rsidRPr="002D2AB4">
        <w:rPr>
          <w:rFonts w:ascii="Arial" w:hAnsi="Arial" w:cs="Arial"/>
          <w:iCs/>
        </w:rPr>
        <w:t xml:space="preserve"> </w:t>
      </w:r>
      <w:proofErr w:type="spellStart"/>
      <w:r w:rsidRPr="002D2AB4">
        <w:rPr>
          <w:rFonts w:ascii="Arial" w:hAnsi="Arial" w:cs="Arial"/>
          <w:iCs/>
        </w:rPr>
        <w:t>Ensaio</w:t>
      </w:r>
      <w:proofErr w:type="spellEnd"/>
      <w:r w:rsidRPr="002D2AB4">
        <w:rPr>
          <w:rFonts w:ascii="Arial" w:hAnsi="Arial" w:cs="Arial"/>
          <w:iCs/>
        </w:rPr>
        <w:t xml:space="preserve"> do </w:t>
      </w:r>
      <w:proofErr w:type="spellStart"/>
      <w:r w:rsidRPr="002D2AB4">
        <w:rPr>
          <w:rFonts w:ascii="Arial" w:hAnsi="Arial" w:cs="Arial"/>
          <w:iCs/>
        </w:rPr>
        <w:t>potencial</w:t>
      </w:r>
      <w:proofErr w:type="spellEnd"/>
      <w:r w:rsidRPr="002D2AB4">
        <w:rPr>
          <w:rFonts w:ascii="Arial" w:hAnsi="Arial" w:cs="Arial"/>
          <w:iCs/>
        </w:rPr>
        <w:t xml:space="preserve"> </w:t>
      </w:r>
      <w:proofErr w:type="spellStart"/>
      <w:r w:rsidRPr="002D2AB4">
        <w:rPr>
          <w:rFonts w:ascii="Arial" w:hAnsi="Arial" w:cs="Arial"/>
          <w:iCs/>
        </w:rPr>
        <w:t>antioxidante</w:t>
      </w:r>
      <w:proofErr w:type="spellEnd"/>
      <w:r w:rsidRPr="002D2AB4">
        <w:rPr>
          <w:rFonts w:ascii="Arial" w:hAnsi="Arial" w:cs="Arial"/>
          <w:iCs/>
        </w:rPr>
        <w:t xml:space="preserve"> de </w:t>
      </w:r>
      <w:proofErr w:type="spellStart"/>
      <w:r w:rsidRPr="002D2AB4">
        <w:rPr>
          <w:rFonts w:ascii="Arial" w:hAnsi="Arial" w:cs="Arial"/>
          <w:iCs/>
        </w:rPr>
        <w:t>extratos</w:t>
      </w:r>
      <w:proofErr w:type="spellEnd"/>
      <w:r w:rsidRPr="002D2AB4">
        <w:rPr>
          <w:rFonts w:ascii="Arial" w:hAnsi="Arial" w:cs="Arial"/>
          <w:iCs/>
        </w:rPr>
        <w:t xml:space="preserve"> de algas </w:t>
      </w:r>
      <w:proofErr w:type="spellStart"/>
      <w:r w:rsidRPr="002D2AB4">
        <w:rPr>
          <w:rFonts w:ascii="Arial" w:hAnsi="Arial" w:cs="Arial"/>
          <w:iCs/>
        </w:rPr>
        <w:t>através</w:t>
      </w:r>
      <w:proofErr w:type="spellEnd"/>
      <w:r w:rsidRPr="002D2AB4">
        <w:rPr>
          <w:rFonts w:ascii="Arial" w:hAnsi="Arial" w:cs="Arial"/>
          <w:iCs/>
        </w:rPr>
        <w:t xml:space="preserve"> do </w:t>
      </w:r>
      <w:proofErr w:type="spellStart"/>
      <w:r w:rsidRPr="002D2AB4">
        <w:rPr>
          <w:rFonts w:ascii="Arial" w:hAnsi="Arial" w:cs="Arial"/>
          <w:iCs/>
        </w:rPr>
        <w:t>sequestro</w:t>
      </w:r>
      <w:proofErr w:type="spellEnd"/>
      <w:r w:rsidRPr="002D2AB4">
        <w:rPr>
          <w:rFonts w:ascii="Arial" w:hAnsi="Arial" w:cs="Arial"/>
          <w:iCs/>
        </w:rPr>
        <w:t xml:space="preserve"> do ABTS•+ </w:t>
      </w:r>
      <w:proofErr w:type="spellStart"/>
      <w:r w:rsidRPr="002D2AB4">
        <w:rPr>
          <w:rFonts w:ascii="Arial" w:hAnsi="Arial" w:cs="Arial"/>
          <w:iCs/>
        </w:rPr>
        <w:t>em</w:t>
      </w:r>
      <w:proofErr w:type="spellEnd"/>
      <w:r w:rsidRPr="002D2AB4">
        <w:rPr>
          <w:rFonts w:ascii="Arial" w:hAnsi="Arial" w:cs="Arial"/>
          <w:iCs/>
        </w:rPr>
        <w:t xml:space="preserve"> </w:t>
      </w:r>
      <w:proofErr w:type="spellStart"/>
      <w:r w:rsidRPr="002D2AB4">
        <w:rPr>
          <w:rFonts w:ascii="Arial" w:hAnsi="Arial" w:cs="Arial"/>
          <w:iCs/>
        </w:rPr>
        <w:t>microplaca</w:t>
      </w:r>
      <w:proofErr w:type="spellEnd"/>
      <w:r w:rsidRPr="002D2AB4">
        <w:rPr>
          <w:rFonts w:ascii="Arial" w:hAnsi="Arial" w:cs="Arial"/>
          <w:iCs/>
        </w:rPr>
        <w:t xml:space="preserve">. </w:t>
      </w:r>
      <w:r w:rsidRPr="00F67907">
        <w:rPr>
          <w:rFonts w:ascii="Arial" w:hAnsi="Arial" w:cs="Arial"/>
          <w:i/>
        </w:rPr>
        <w:t xml:space="preserve">Instituto de </w:t>
      </w:r>
      <w:proofErr w:type="spellStart"/>
      <w:r w:rsidRPr="00F67907">
        <w:rPr>
          <w:rFonts w:ascii="Arial" w:hAnsi="Arial" w:cs="Arial"/>
          <w:i/>
        </w:rPr>
        <w:t>Biociências</w:t>
      </w:r>
      <w:proofErr w:type="spellEnd"/>
      <w:r w:rsidRPr="00F67907">
        <w:rPr>
          <w:rFonts w:ascii="Arial" w:hAnsi="Arial" w:cs="Arial"/>
          <w:i/>
        </w:rPr>
        <w:t xml:space="preserve"> </w:t>
      </w:r>
      <w:proofErr w:type="spellStart"/>
      <w:r w:rsidRPr="00F67907">
        <w:rPr>
          <w:rFonts w:ascii="Arial" w:hAnsi="Arial" w:cs="Arial"/>
          <w:i/>
        </w:rPr>
        <w:t>Universidade</w:t>
      </w:r>
      <w:proofErr w:type="spellEnd"/>
      <w:r w:rsidRPr="00F67907">
        <w:rPr>
          <w:rFonts w:ascii="Arial" w:hAnsi="Arial" w:cs="Arial"/>
          <w:i/>
        </w:rPr>
        <w:t xml:space="preserve"> de São Paulo</w:t>
      </w:r>
      <w:r w:rsidRPr="002D2AB4">
        <w:rPr>
          <w:rFonts w:ascii="Arial" w:hAnsi="Arial" w:cs="Arial"/>
          <w:iCs/>
        </w:rPr>
        <w:t>, 1</w:t>
      </w:r>
      <w:r w:rsidR="00D618C4">
        <w:rPr>
          <w:rFonts w:ascii="Arial" w:hAnsi="Arial" w:cs="Arial"/>
          <w:iCs/>
        </w:rPr>
        <w:t>,</w:t>
      </w:r>
      <w:r w:rsidRPr="002D2AB4">
        <w:rPr>
          <w:rFonts w:ascii="Arial" w:hAnsi="Arial" w:cs="Arial"/>
          <w:iCs/>
        </w:rPr>
        <w:t>1-4</w:t>
      </w:r>
      <w:r w:rsidR="00D618C4">
        <w:rPr>
          <w:rFonts w:ascii="Arial" w:hAnsi="Arial" w:cs="Arial"/>
          <w:iCs/>
        </w:rPr>
        <w:t>.</w:t>
      </w:r>
      <w:r w:rsidRPr="002D2AB4">
        <w:rPr>
          <w:rFonts w:ascii="Arial" w:hAnsi="Arial" w:cs="Arial"/>
          <w:iCs/>
        </w:rPr>
        <w:t xml:space="preserve"> </w:t>
      </w:r>
      <w:hyperlink r:id="rId51" w:history="1">
        <w:r w:rsidR="00D618C4" w:rsidRPr="00217D80">
          <w:rPr>
            <w:rStyle w:val="Hyperlink"/>
            <w:rFonts w:ascii="Arial" w:hAnsi="Arial" w:cs="Arial"/>
            <w:iCs/>
          </w:rPr>
          <w:t>http://dx.doi.org/10.13140/RG.2.2.10672.87041</w:t>
        </w:r>
      </w:hyperlink>
    </w:p>
    <w:p w14:paraId="1854F32A" w14:textId="77777777" w:rsidR="005473D6" w:rsidRPr="002D2AB4" w:rsidRDefault="005473D6" w:rsidP="005473D6">
      <w:pPr>
        <w:pStyle w:val="Body"/>
        <w:spacing w:after="0"/>
        <w:jc w:val="left"/>
        <w:rPr>
          <w:rFonts w:ascii="Arial" w:hAnsi="Arial" w:cs="Arial"/>
          <w:iCs/>
        </w:rPr>
      </w:pPr>
    </w:p>
    <w:p w14:paraId="0E015A58" w14:textId="3F3F90E0" w:rsidR="005473D6" w:rsidRPr="002D2AB4" w:rsidRDefault="005473D6" w:rsidP="005473D6">
      <w:pPr>
        <w:pStyle w:val="Body"/>
        <w:spacing w:after="0"/>
        <w:jc w:val="left"/>
        <w:rPr>
          <w:rFonts w:ascii="Arial" w:hAnsi="Arial" w:cs="Arial"/>
          <w:iCs/>
        </w:rPr>
      </w:pPr>
      <w:r w:rsidRPr="002D2AB4">
        <w:rPr>
          <w:rFonts w:ascii="Arial" w:hAnsi="Arial" w:cs="Arial"/>
          <w:iCs/>
        </w:rPr>
        <w:t>[28] Campos</w:t>
      </w:r>
      <w:r w:rsidR="00D618C4">
        <w:rPr>
          <w:rFonts w:ascii="Arial" w:hAnsi="Arial" w:cs="Arial"/>
          <w:iCs/>
        </w:rPr>
        <w:t>,</w:t>
      </w:r>
      <w:r w:rsidRPr="002D2AB4">
        <w:rPr>
          <w:rFonts w:ascii="Arial" w:hAnsi="Arial" w:cs="Arial"/>
          <w:iCs/>
        </w:rPr>
        <w:t xml:space="preserve"> M</w:t>
      </w:r>
      <w:r w:rsidR="00D618C4">
        <w:rPr>
          <w:rFonts w:ascii="Arial" w:hAnsi="Arial" w:cs="Arial"/>
          <w:iCs/>
        </w:rPr>
        <w:t>.</w:t>
      </w:r>
      <w:r w:rsidRPr="002D2AB4">
        <w:rPr>
          <w:rFonts w:ascii="Arial" w:hAnsi="Arial" w:cs="Arial"/>
          <w:iCs/>
        </w:rPr>
        <w:t>A</w:t>
      </w:r>
      <w:r w:rsidR="00D618C4">
        <w:rPr>
          <w:rFonts w:ascii="Arial" w:hAnsi="Arial" w:cs="Arial"/>
          <w:iCs/>
        </w:rPr>
        <w:t>.</w:t>
      </w:r>
      <w:r w:rsidRPr="002D2AB4">
        <w:rPr>
          <w:rFonts w:ascii="Arial" w:hAnsi="Arial" w:cs="Arial"/>
          <w:iCs/>
        </w:rPr>
        <w:t>, Kroon</w:t>
      </w:r>
      <w:r w:rsidR="00D618C4">
        <w:rPr>
          <w:rFonts w:ascii="Arial" w:hAnsi="Arial" w:cs="Arial"/>
          <w:iCs/>
        </w:rPr>
        <w:t>,</w:t>
      </w:r>
      <w:r w:rsidRPr="002D2AB4">
        <w:rPr>
          <w:rFonts w:ascii="Arial" w:hAnsi="Arial" w:cs="Arial"/>
          <w:iCs/>
        </w:rPr>
        <w:t xml:space="preserve"> E</w:t>
      </w:r>
      <w:r w:rsidR="00D618C4">
        <w:rPr>
          <w:rFonts w:ascii="Arial" w:hAnsi="Arial" w:cs="Arial"/>
          <w:iCs/>
        </w:rPr>
        <w:t>.</w:t>
      </w:r>
      <w:r w:rsidRPr="002D2AB4">
        <w:rPr>
          <w:rFonts w:ascii="Arial" w:hAnsi="Arial" w:cs="Arial"/>
          <w:iCs/>
        </w:rPr>
        <w:t>G</w:t>
      </w:r>
      <w:r w:rsidR="00D618C4">
        <w:rPr>
          <w:rFonts w:ascii="Arial" w:hAnsi="Arial" w:cs="Arial"/>
          <w:iCs/>
        </w:rPr>
        <w:t>.</w:t>
      </w:r>
      <w:r w:rsidRPr="002D2AB4">
        <w:rPr>
          <w:rFonts w:ascii="Arial" w:hAnsi="Arial" w:cs="Arial"/>
          <w:iCs/>
        </w:rPr>
        <w:t xml:space="preserve"> (1993)</w:t>
      </w:r>
      <w:r w:rsidR="00D618C4">
        <w:rPr>
          <w:rFonts w:ascii="Arial" w:hAnsi="Arial" w:cs="Arial"/>
          <w:iCs/>
        </w:rPr>
        <w:t>.</w:t>
      </w:r>
      <w:r w:rsidRPr="002D2AB4">
        <w:rPr>
          <w:rFonts w:ascii="Arial" w:hAnsi="Arial" w:cs="Arial"/>
          <w:iCs/>
        </w:rPr>
        <w:t xml:space="preserve"> Critical period of irreversible block of VACV replication, Review</w:t>
      </w:r>
      <w:r w:rsidRPr="00F67907">
        <w:rPr>
          <w:rFonts w:ascii="Arial" w:hAnsi="Arial" w:cs="Arial"/>
          <w:i/>
        </w:rPr>
        <w:t>. Microbiology</w:t>
      </w:r>
      <w:r w:rsidRPr="002D2AB4">
        <w:rPr>
          <w:rFonts w:ascii="Arial" w:hAnsi="Arial" w:cs="Arial"/>
          <w:iCs/>
        </w:rPr>
        <w:t>. 24</w:t>
      </w:r>
      <w:r w:rsidR="00D618C4">
        <w:rPr>
          <w:rFonts w:ascii="Arial" w:hAnsi="Arial" w:cs="Arial"/>
          <w:iCs/>
        </w:rPr>
        <w:t>,</w:t>
      </w:r>
      <w:r w:rsidRPr="002D2AB4">
        <w:rPr>
          <w:rFonts w:ascii="Arial" w:hAnsi="Arial" w:cs="Arial"/>
          <w:iCs/>
        </w:rPr>
        <w:t>104-110.</w:t>
      </w:r>
    </w:p>
    <w:p w14:paraId="64F38B67" w14:textId="77777777" w:rsidR="005473D6" w:rsidRPr="002D2AB4" w:rsidRDefault="005473D6" w:rsidP="005473D6">
      <w:pPr>
        <w:pStyle w:val="Body"/>
        <w:spacing w:after="0"/>
        <w:jc w:val="left"/>
        <w:rPr>
          <w:rFonts w:ascii="Arial" w:hAnsi="Arial" w:cs="Arial"/>
          <w:iCs/>
        </w:rPr>
      </w:pPr>
    </w:p>
    <w:p w14:paraId="6E37D96A" w14:textId="38D577F1" w:rsidR="005473D6" w:rsidRDefault="005473D6" w:rsidP="005473D6">
      <w:pPr>
        <w:pStyle w:val="Body"/>
        <w:spacing w:after="0"/>
        <w:jc w:val="left"/>
        <w:rPr>
          <w:rFonts w:ascii="Arial" w:hAnsi="Arial" w:cs="Arial"/>
          <w:iCs/>
        </w:rPr>
      </w:pPr>
      <w:r w:rsidRPr="002D2AB4">
        <w:rPr>
          <w:rFonts w:ascii="Arial" w:hAnsi="Arial" w:cs="Arial"/>
          <w:iCs/>
        </w:rPr>
        <w:lastRenderedPageBreak/>
        <w:t xml:space="preserve">[29] </w:t>
      </w:r>
      <w:proofErr w:type="spellStart"/>
      <w:r w:rsidRPr="002D2AB4">
        <w:rPr>
          <w:rFonts w:ascii="Arial" w:hAnsi="Arial" w:cs="Arial"/>
          <w:iCs/>
        </w:rPr>
        <w:t>Mosmann</w:t>
      </w:r>
      <w:proofErr w:type="spellEnd"/>
      <w:r w:rsidR="00A02539">
        <w:rPr>
          <w:rFonts w:ascii="Arial" w:hAnsi="Arial" w:cs="Arial"/>
          <w:iCs/>
        </w:rPr>
        <w:t>,</w:t>
      </w:r>
      <w:r w:rsidRPr="002D2AB4">
        <w:rPr>
          <w:rFonts w:ascii="Arial" w:hAnsi="Arial" w:cs="Arial"/>
          <w:iCs/>
        </w:rPr>
        <w:t xml:space="preserve"> T</w:t>
      </w:r>
      <w:r w:rsidR="00A02539">
        <w:rPr>
          <w:rFonts w:ascii="Arial" w:hAnsi="Arial" w:cs="Arial"/>
          <w:iCs/>
        </w:rPr>
        <w:t>.</w:t>
      </w:r>
      <w:r w:rsidRPr="002D2AB4">
        <w:rPr>
          <w:rFonts w:ascii="Arial" w:hAnsi="Arial" w:cs="Arial"/>
          <w:iCs/>
        </w:rPr>
        <w:t xml:space="preserve"> (1983)</w:t>
      </w:r>
      <w:r w:rsidR="00A02539">
        <w:rPr>
          <w:rFonts w:ascii="Arial" w:hAnsi="Arial" w:cs="Arial"/>
          <w:iCs/>
        </w:rPr>
        <w:t>.</w:t>
      </w:r>
      <w:r w:rsidRPr="002D2AB4">
        <w:rPr>
          <w:rFonts w:ascii="Arial" w:hAnsi="Arial" w:cs="Arial"/>
          <w:iCs/>
        </w:rPr>
        <w:t xml:space="preserve"> Rapid colorimetric assay for cellular growth and survival: application to proliferation and cytotoxicity assays. </w:t>
      </w:r>
      <w:r w:rsidRPr="00F67907">
        <w:rPr>
          <w:rFonts w:ascii="Arial" w:hAnsi="Arial" w:cs="Arial"/>
          <w:i/>
        </w:rPr>
        <w:t>J Immunol Methods</w:t>
      </w:r>
      <w:r w:rsidRPr="002D2AB4">
        <w:rPr>
          <w:rFonts w:ascii="Arial" w:hAnsi="Arial" w:cs="Arial"/>
          <w:iCs/>
        </w:rPr>
        <w:t>, 65</w:t>
      </w:r>
      <w:r w:rsidR="00A02539">
        <w:rPr>
          <w:rFonts w:ascii="Arial" w:hAnsi="Arial" w:cs="Arial"/>
          <w:iCs/>
        </w:rPr>
        <w:t xml:space="preserve">, </w:t>
      </w:r>
      <w:r w:rsidRPr="002D2AB4">
        <w:rPr>
          <w:rFonts w:ascii="Arial" w:hAnsi="Arial" w:cs="Arial"/>
          <w:iCs/>
        </w:rPr>
        <w:t xml:space="preserve">55-63 </w:t>
      </w:r>
      <w:hyperlink r:id="rId52" w:history="1">
        <w:r w:rsidR="00A02539" w:rsidRPr="00217D80">
          <w:rPr>
            <w:rStyle w:val="Hyperlink"/>
            <w:rFonts w:ascii="Arial" w:hAnsi="Arial" w:cs="Arial"/>
            <w:iCs/>
          </w:rPr>
          <w:t>http://dx.doi.org/10.1016/0022-1759(83)90303-4</w:t>
        </w:r>
      </w:hyperlink>
    </w:p>
    <w:p w14:paraId="6F9CA008" w14:textId="77777777" w:rsidR="005473D6" w:rsidRPr="002D2AB4" w:rsidRDefault="005473D6" w:rsidP="005473D6">
      <w:pPr>
        <w:pStyle w:val="Body"/>
        <w:spacing w:after="0"/>
        <w:jc w:val="left"/>
        <w:rPr>
          <w:rFonts w:ascii="Arial" w:hAnsi="Arial" w:cs="Arial"/>
          <w:iCs/>
        </w:rPr>
      </w:pPr>
    </w:p>
    <w:p w14:paraId="66B43BBB" w14:textId="1FC73DE2" w:rsidR="005473D6" w:rsidRDefault="005473D6" w:rsidP="005473D6">
      <w:pPr>
        <w:pStyle w:val="Body"/>
        <w:spacing w:after="0"/>
        <w:jc w:val="left"/>
        <w:rPr>
          <w:rFonts w:ascii="Arial" w:hAnsi="Arial" w:cs="Arial"/>
          <w:iCs/>
        </w:rPr>
      </w:pPr>
      <w:r w:rsidRPr="002D2AB4">
        <w:rPr>
          <w:rFonts w:ascii="Arial" w:hAnsi="Arial" w:cs="Arial"/>
          <w:iCs/>
        </w:rPr>
        <w:t>[30] Baer</w:t>
      </w:r>
      <w:r w:rsidR="00A02539">
        <w:rPr>
          <w:rFonts w:ascii="Arial" w:hAnsi="Arial" w:cs="Arial"/>
          <w:iCs/>
        </w:rPr>
        <w:t>,</w:t>
      </w:r>
      <w:r w:rsidRPr="002D2AB4">
        <w:rPr>
          <w:rFonts w:ascii="Arial" w:hAnsi="Arial" w:cs="Arial"/>
          <w:iCs/>
        </w:rPr>
        <w:t xml:space="preserve"> A</w:t>
      </w:r>
      <w:r w:rsidR="00A02539">
        <w:rPr>
          <w:rFonts w:ascii="Arial" w:hAnsi="Arial" w:cs="Arial"/>
          <w:iCs/>
        </w:rPr>
        <w:t>.</w:t>
      </w:r>
      <w:r w:rsidRPr="002D2AB4">
        <w:rPr>
          <w:rFonts w:ascii="Arial" w:hAnsi="Arial" w:cs="Arial"/>
          <w:iCs/>
        </w:rPr>
        <w:t>, Kehn-Hall</w:t>
      </w:r>
      <w:r w:rsidR="00A02539">
        <w:rPr>
          <w:rFonts w:ascii="Arial" w:hAnsi="Arial" w:cs="Arial"/>
          <w:iCs/>
        </w:rPr>
        <w:t>,</w:t>
      </w:r>
      <w:r w:rsidRPr="002D2AB4">
        <w:rPr>
          <w:rFonts w:ascii="Arial" w:hAnsi="Arial" w:cs="Arial"/>
          <w:iCs/>
        </w:rPr>
        <w:t xml:space="preserve"> K</w:t>
      </w:r>
      <w:r w:rsidR="00A02539">
        <w:rPr>
          <w:rFonts w:ascii="Arial" w:hAnsi="Arial" w:cs="Arial"/>
          <w:iCs/>
        </w:rPr>
        <w:t>.</w:t>
      </w:r>
      <w:r w:rsidRPr="002D2AB4">
        <w:rPr>
          <w:rFonts w:ascii="Arial" w:hAnsi="Arial" w:cs="Arial"/>
          <w:iCs/>
        </w:rPr>
        <w:t xml:space="preserve"> (2014)</w:t>
      </w:r>
      <w:r w:rsidR="00A02539">
        <w:rPr>
          <w:rFonts w:ascii="Arial" w:hAnsi="Arial" w:cs="Arial"/>
          <w:iCs/>
        </w:rPr>
        <w:t>.</w:t>
      </w:r>
      <w:r w:rsidRPr="002D2AB4">
        <w:rPr>
          <w:rFonts w:ascii="Arial" w:hAnsi="Arial" w:cs="Arial"/>
          <w:iCs/>
        </w:rPr>
        <w:t xml:space="preserve"> Viral Concentration Determination Through Plaque Assays: using traditional and novel overlay systems. </w:t>
      </w:r>
      <w:r w:rsidRPr="00F67907">
        <w:rPr>
          <w:rFonts w:ascii="Arial" w:hAnsi="Arial" w:cs="Arial"/>
          <w:i/>
        </w:rPr>
        <w:t>Immunology and Infection</w:t>
      </w:r>
      <w:r w:rsidRPr="002D2AB4">
        <w:rPr>
          <w:rFonts w:ascii="Arial" w:hAnsi="Arial" w:cs="Arial"/>
          <w:iCs/>
        </w:rPr>
        <w:t>, 93</w:t>
      </w:r>
      <w:r w:rsidR="00A02539">
        <w:rPr>
          <w:rFonts w:ascii="Arial" w:hAnsi="Arial" w:cs="Arial"/>
          <w:iCs/>
        </w:rPr>
        <w:t>,</w:t>
      </w:r>
      <w:r w:rsidRPr="002D2AB4">
        <w:rPr>
          <w:rFonts w:ascii="Arial" w:hAnsi="Arial" w:cs="Arial"/>
          <w:iCs/>
        </w:rPr>
        <w:t xml:space="preserve"> 52-65</w:t>
      </w:r>
      <w:r w:rsidR="00A02539">
        <w:rPr>
          <w:rFonts w:ascii="Arial" w:hAnsi="Arial" w:cs="Arial"/>
          <w:iCs/>
        </w:rPr>
        <w:t>.</w:t>
      </w:r>
      <w:r w:rsidRPr="002D2AB4">
        <w:rPr>
          <w:rFonts w:ascii="Arial" w:hAnsi="Arial" w:cs="Arial"/>
          <w:iCs/>
        </w:rPr>
        <w:t xml:space="preserve"> </w:t>
      </w:r>
      <w:hyperlink r:id="rId53" w:history="1">
        <w:r w:rsidR="00A02539" w:rsidRPr="00217D80">
          <w:rPr>
            <w:rStyle w:val="Hyperlink"/>
            <w:rFonts w:ascii="Arial" w:hAnsi="Arial" w:cs="Arial"/>
            <w:iCs/>
          </w:rPr>
          <w:t>http://dx.doi.org/10.3791/52065</w:t>
        </w:r>
      </w:hyperlink>
    </w:p>
    <w:p w14:paraId="2B645345" w14:textId="77777777" w:rsidR="005473D6" w:rsidRPr="002D2AB4" w:rsidRDefault="005473D6" w:rsidP="005473D6">
      <w:pPr>
        <w:pStyle w:val="Body"/>
        <w:spacing w:after="0"/>
        <w:jc w:val="left"/>
        <w:rPr>
          <w:rFonts w:ascii="Arial" w:hAnsi="Arial" w:cs="Arial"/>
          <w:iCs/>
        </w:rPr>
      </w:pPr>
    </w:p>
    <w:p w14:paraId="42DB4BD8" w14:textId="6F738D0A" w:rsidR="005473D6" w:rsidRDefault="005473D6" w:rsidP="005473D6">
      <w:pPr>
        <w:pStyle w:val="Body"/>
        <w:spacing w:after="0"/>
        <w:jc w:val="left"/>
        <w:rPr>
          <w:rFonts w:ascii="Arial" w:hAnsi="Arial" w:cs="Arial"/>
          <w:iCs/>
        </w:rPr>
      </w:pPr>
      <w:r w:rsidRPr="002D2AB4">
        <w:rPr>
          <w:rFonts w:ascii="Arial" w:hAnsi="Arial" w:cs="Arial"/>
          <w:iCs/>
        </w:rPr>
        <w:t>[31] Hernández-Garibay</w:t>
      </w:r>
      <w:r w:rsidR="00A02539">
        <w:rPr>
          <w:rFonts w:ascii="Arial" w:hAnsi="Arial" w:cs="Arial"/>
          <w:iCs/>
        </w:rPr>
        <w:t>,</w:t>
      </w:r>
      <w:r w:rsidRPr="002D2AB4">
        <w:rPr>
          <w:rFonts w:ascii="Arial" w:hAnsi="Arial" w:cs="Arial"/>
          <w:iCs/>
        </w:rPr>
        <w:t xml:space="preserve"> E</w:t>
      </w:r>
      <w:r w:rsidR="00A02539">
        <w:rPr>
          <w:rFonts w:ascii="Arial" w:hAnsi="Arial" w:cs="Arial"/>
          <w:iCs/>
        </w:rPr>
        <w:t>.</w:t>
      </w:r>
      <w:r w:rsidRPr="002D2AB4">
        <w:rPr>
          <w:rFonts w:ascii="Arial" w:hAnsi="Arial" w:cs="Arial"/>
          <w:iCs/>
        </w:rPr>
        <w:t>, Zertuche-González</w:t>
      </w:r>
      <w:r w:rsidR="00A02539">
        <w:rPr>
          <w:rFonts w:ascii="Arial" w:hAnsi="Arial" w:cs="Arial"/>
          <w:iCs/>
        </w:rPr>
        <w:t>,</w:t>
      </w:r>
      <w:r w:rsidRPr="002D2AB4">
        <w:rPr>
          <w:rFonts w:ascii="Arial" w:hAnsi="Arial" w:cs="Arial"/>
          <w:iCs/>
        </w:rPr>
        <w:t xml:space="preserve"> J</w:t>
      </w:r>
      <w:r w:rsidR="00A02539">
        <w:rPr>
          <w:rFonts w:ascii="Arial" w:hAnsi="Arial" w:cs="Arial"/>
          <w:iCs/>
        </w:rPr>
        <w:t>.</w:t>
      </w:r>
      <w:r w:rsidRPr="002D2AB4">
        <w:rPr>
          <w:rFonts w:ascii="Arial" w:hAnsi="Arial" w:cs="Arial"/>
          <w:iCs/>
        </w:rPr>
        <w:t>A</w:t>
      </w:r>
      <w:r w:rsidR="00A02539">
        <w:rPr>
          <w:rFonts w:ascii="Arial" w:hAnsi="Arial" w:cs="Arial"/>
          <w:iCs/>
        </w:rPr>
        <w:t>.</w:t>
      </w:r>
      <w:r w:rsidRPr="002D2AB4">
        <w:rPr>
          <w:rFonts w:ascii="Arial" w:hAnsi="Arial" w:cs="Arial"/>
          <w:iCs/>
        </w:rPr>
        <w:t>, Pacheco-Ruíz</w:t>
      </w:r>
      <w:r w:rsidR="00A02539">
        <w:rPr>
          <w:rFonts w:ascii="Arial" w:hAnsi="Arial" w:cs="Arial"/>
          <w:iCs/>
        </w:rPr>
        <w:t>,</w:t>
      </w:r>
      <w:r w:rsidRPr="002D2AB4">
        <w:rPr>
          <w:rFonts w:ascii="Arial" w:hAnsi="Arial" w:cs="Arial"/>
          <w:iCs/>
        </w:rPr>
        <w:t xml:space="preserve"> I</w:t>
      </w:r>
      <w:r w:rsidR="00A02539">
        <w:rPr>
          <w:rFonts w:ascii="Arial" w:hAnsi="Arial" w:cs="Arial"/>
          <w:iCs/>
        </w:rPr>
        <w:t>.</w:t>
      </w:r>
      <w:r w:rsidRPr="002D2AB4">
        <w:rPr>
          <w:rFonts w:ascii="Arial" w:hAnsi="Arial" w:cs="Arial"/>
          <w:iCs/>
        </w:rPr>
        <w:t xml:space="preserve"> (2010)</w:t>
      </w:r>
      <w:r w:rsidR="00A02539">
        <w:rPr>
          <w:rFonts w:ascii="Arial" w:hAnsi="Arial" w:cs="Arial"/>
          <w:iCs/>
        </w:rPr>
        <w:t>.</w:t>
      </w:r>
      <w:r w:rsidRPr="002D2AB4">
        <w:rPr>
          <w:rFonts w:ascii="Arial" w:hAnsi="Arial" w:cs="Arial"/>
          <w:iCs/>
        </w:rPr>
        <w:t xml:space="preserve"> Isolation and chemical characterization of algal polysaccharides from the green seaweed Ulva </w:t>
      </w:r>
      <w:proofErr w:type="spellStart"/>
      <w:r w:rsidRPr="002D2AB4">
        <w:rPr>
          <w:rFonts w:ascii="Arial" w:hAnsi="Arial" w:cs="Arial"/>
          <w:iCs/>
        </w:rPr>
        <w:t>clathrata</w:t>
      </w:r>
      <w:proofErr w:type="spellEnd"/>
      <w:r w:rsidRPr="002D2AB4">
        <w:rPr>
          <w:rFonts w:ascii="Arial" w:hAnsi="Arial" w:cs="Arial"/>
          <w:iCs/>
        </w:rPr>
        <w:t xml:space="preserve"> (Roth) C. </w:t>
      </w:r>
      <w:proofErr w:type="spellStart"/>
      <w:r w:rsidRPr="002D2AB4">
        <w:rPr>
          <w:rFonts w:ascii="Arial" w:hAnsi="Arial" w:cs="Arial"/>
          <w:iCs/>
        </w:rPr>
        <w:t>Agardh</w:t>
      </w:r>
      <w:proofErr w:type="spellEnd"/>
      <w:r w:rsidRPr="002D2AB4">
        <w:rPr>
          <w:rFonts w:ascii="Arial" w:hAnsi="Arial" w:cs="Arial"/>
          <w:iCs/>
        </w:rPr>
        <w:t xml:space="preserve">. </w:t>
      </w:r>
      <w:r w:rsidRPr="00F67907">
        <w:rPr>
          <w:rFonts w:ascii="Arial" w:hAnsi="Arial" w:cs="Arial"/>
          <w:i/>
        </w:rPr>
        <w:t xml:space="preserve">J Appl </w:t>
      </w:r>
      <w:proofErr w:type="spellStart"/>
      <w:r w:rsidRPr="00F67907">
        <w:rPr>
          <w:rFonts w:ascii="Arial" w:hAnsi="Arial" w:cs="Arial"/>
          <w:i/>
        </w:rPr>
        <w:t>Phycol</w:t>
      </w:r>
      <w:proofErr w:type="spellEnd"/>
      <w:r w:rsidRPr="002D2AB4">
        <w:rPr>
          <w:rFonts w:ascii="Arial" w:hAnsi="Arial" w:cs="Arial"/>
          <w:iCs/>
        </w:rPr>
        <w:t>, 23</w:t>
      </w:r>
      <w:r w:rsidR="00A02539">
        <w:rPr>
          <w:rFonts w:ascii="Arial" w:hAnsi="Arial" w:cs="Arial"/>
          <w:iCs/>
        </w:rPr>
        <w:t xml:space="preserve">, </w:t>
      </w:r>
      <w:r w:rsidRPr="002D2AB4">
        <w:rPr>
          <w:rFonts w:ascii="Arial" w:hAnsi="Arial" w:cs="Arial"/>
          <w:iCs/>
        </w:rPr>
        <w:t>537-542</w:t>
      </w:r>
      <w:r w:rsidR="00A02539">
        <w:rPr>
          <w:rFonts w:ascii="Arial" w:hAnsi="Arial" w:cs="Arial"/>
          <w:iCs/>
        </w:rPr>
        <w:t>.</w:t>
      </w:r>
      <w:r w:rsidRPr="002D2AB4">
        <w:rPr>
          <w:rFonts w:ascii="Arial" w:hAnsi="Arial" w:cs="Arial"/>
          <w:iCs/>
        </w:rPr>
        <w:t xml:space="preserve"> </w:t>
      </w:r>
      <w:hyperlink r:id="rId54" w:history="1">
        <w:r w:rsidR="00A02539" w:rsidRPr="00217D80">
          <w:rPr>
            <w:rStyle w:val="Hyperlink"/>
            <w:rFonts w:ascii="Arial" w:hAnsi="Arial" w:cs="Arial"/>
            <w:iCs/>
          </w:rPr>
          <w:t>http://dx.doi.org/10.1007/s10811-010-9629-0</w:t>
        </w:r>
      </w:hyperlink>
    </w:p>
    <w:p w14:paraId="71F965C6" w14:textId="77777777" w:rsidR="005473D6" w:rsidRPr="002D2AB4" w:rsidRDefault="005473D6" w:rsidP="005473D6">
      <w:pPr>
        <w:pStyle w:val="Body"/>
        <w:spacing w:after="0"/>
        <w:jc w:val="left"/>
        <w:rPr>
          <w:rFonts w:ascii="Arial" w:hAnsi="Arial" w:cs="Arial"/>
          <w:iCs/>
        </w:rPr>
      </w:pPr>
    </w:p>
    <w:p w14:paraId="07C241A3" w14:textId="3CE39720" w:rsidR="005473D6" w:rsidRDefault="005473D6" w:rsidP="005473D6">
      <w:pPr>
        <w:pStyle w:val="Body"/>
        <w:spacing w:after="0"/>
        <w:jc w:val="left"/>
        <w:rPr>
          <w:rFonts w:ascii="Arial" w:hAnsi="Arial" w:cs="Arial"/>
          <w:iCs/>
        </w:rPr>
      </w:pPr>
      <w:r w:rsidRPr="002D2AB4">
        <w:rPr>
          <w:rFonts w:ascii="Arial" w:hAnsi="Arial" w:cs="Arial"/>
          <w:iCs/>
        </w:rPr>
        <w:t xml:space="preserve">[32] </w:t>
      </w:r>
      <w:proofErr w:type="spellStart"/>
      <w:r w:rsidRPr="002D2AB4">
        <w:rPr>
          <w:rFonts w:ascii="Arial" w:hAnsi="Arial" w:cs="Arial"/>
          <w:iCs/>
        </w:rPr>
        <w:t>Vandanjon</w:t>
      </w:r>
      <w:proofErr w:type="spellEnd"/>
      <w:r w:rsidR="00A02539">
        <w:rPr>
          <w:rFonts w:ascii="Arial" w:hAnsi="Arial" w:cs="Arial"/>
          <w:iCs/>
        </w:rPr>
        <w:t>,</w:t>
      </w:r>
      <w:r w:rsidRPr="002D2AB4">
        <w:rPr>
          <w:rFonts w:ascii="Arial" w:hAnsi="Arial" w:cs="Arial"/>
          <w:iCs/>
        </w:rPr>
        <w:t xml:space="preserve"> L</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Burlot</w:t>
      </w:r>
      <w:proofErr w:type="spellEnd"/>
      <w:r w:rsidR="00A02539">
        <w:rPr>
          <w:rFonts w:ascii="Arial" w:hAnsi="Arial" w:cs="Arial"/>
          <w:iCs/>
        </w:rPr>
        <w:t>,</w:t>
      </w:r>
      <w:r w:rsidRPr="002D2AB4">
        <w:rPr>
          <w:rFonts w:ascii="Arial" w:hAnsi="Arial" w:cs="Arial"/>
          <w:iCs/>
        </w:rPr>
        <w:t xml:space="preserve"> A</w:t>
      </w:r>
      <w:r w:rsidR="00A02539">
        <w:rPr>
          <w:rFonts w:ascii="Arial" w:hAnsi="Arial" w:cs="Arial"/>
          <w:iCs/>
        </w:rPr>
        <w:t>.</w:t>
      </w:r>
      <w:r w:rsidRPr="002D2AB4">
        <w:rPr>
          <w:rFonts w:ascii="Arial" w:hAnsi="Arial" w:cs="Arial"/>
          <w:iCs/>
        </w:rPr>
        <w:t>S</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Zamanileha</w:t>
      </w:r>
      <w:proofErr w:type="spellEnd"/>
      <w:r w:rsidR="00A02539">
        <w:rPr>
          <w:rFonts w:ascii="Arial" w:hAnsi="Arial" w:cs="Arial"/>
          <w:iCs/>
        </w:rPr>
        <w:t>,</w:t>
      </w:r>
      <w:r w:rsidRPr="002D2AB4">
        <w:rPr>
          <w:rFonts w:ascii="Arial" w:hAnsi="Arial" w:cs="Arial"/>
          <w:iCs/>
        </w:rPr>
        <w:t xml:space="preserve"> E</w:t>
      </w:r>
      <w:r w:rsidR="00A02539">
        <w:rPr>
          <w:rFonts w:ascii="Arial" w:hAnsi="Arial" w:cs="Arial"/>
          <w:iCs/>
        </w:rPr>
        <w:t>.</w:t>
      </w:r>
      <w:r w:rsidRPr="002D2AB4">
        <w:rPr>
          <w:rFonts w:ascii="Arial" w:hAnsi="Arial" w:cs="Arial"/>
          <w:iCs/>
        </w:rPr>
        <w:t>F</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Douzenel</w:t>
      </w:r>
      <w:proofErr w:type="spellEnd"/>
      <w:r w:rsidR="00A02539">
        <w:rPr>
          <w:rFonts w:ascii="Arial" w:hAnsi="Arial" w:cs="Arial"/>
          <w:iCs/>
        </w:rPr>
        <w:t>,</w:t>
      </w:r>
      <w:r w:rsidRPr="002D2AB4">
        <w:rPr>
          <w:rFonts w:ascii="Arial" w:hAnsi="Arial" w:cs="Arial"/>
          <w:iCs/>
        </w:rPr>
        <w:t xml:space="preserve"> P</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Ravelonandro</w:t>
      </w:r>
      <w:proofErr w:type="spellEnd"/>
      <w:r w:rsidR="00A02539">
        <w:rPr>
          <w:rFonts w:ascii="Arial" w:hAnsi="Arial" w:cs="Arial"/>
          <w:iCs/>
        </w:rPr>
        <w:t>,</w:t>
      </w:r>
      <w:r w:rsidRPr="002D2AB4">
        <w:rPr>
          <w:rFonts w:ascii="Arial" w:hAnsi="Arial" w:cs="Arial"/>
          <w:iCs/>
        </w:rPr>
        <w:t xml:space="preserve"> P</w:t>
      </w:r>
      <w:r w:rsidR="00A02539">
        <w:rPr>
          <w:rFonts w:ascii="Arial" w:hAnsi="Arial" w:cs="Arial"/>
          <w:iCs/>
        </w:rPr>
        <w:t>.</w:t>
      </w:r>
      <w:r w:rsidRPr="002D2AB4">
        <w:rPr>
          <w:rFonts w:ascii="Arial" w:hAnsi="Arial" w:cs="Arial"/>
          <w:iCs/>
        </w:rPr>
        <w:t>H</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Bourgougnon</w:t>
      </w:r>
      <w:proofErr w:type="spellEnd"/>
      <w:r w:rsidR="00A02539">
        <w:rPr>
          <w:rFonts w:ascii="Arial" w:hAnsi="Arial" w:cs="Arial"/>
          <w:iCs/>
        </w:rPr>
        <w:t>,</w:t>
      </w:r>
      <w:r w:rsidRPr="002D2AB4">
        <w:rPr>
          <w:rFonts w:ascii="Arial" w:hAnsi="Arial" w:cs="Arial"/>
          <w:iCs/>
        </w:rPr>
        <w:t xml:space="preserve"> N</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Bedoux</w:t>
      </w:r>
      <w:proofErr w:type="spellEnd"/>
      <w:r w:rsidR="00A02539">
        <w:rPr>
          <w:rFonts w:ascii="Arial" w:hAnsi="Arial" w:cs="Arial"/>
          <w:iCs/>
        </w:rPr>
        <w:t>,</w:t>
      </w:r>
      <w:r w:rsidRPr="002D2AB4">
        <w:rPr>
          <w:rFonts w:ascii="Arial" w:hAnsi="Arial" w:cs="Arial"/>
          <w:iCs/>
        </w:rPr>
        <w:t xml:space="preserve"> G</w:t>
      </w:r>
      <w:r w:rsidR="00A02539">
        <w:rPr>
          <w:rFonts w:ascii="Arial" w:hAnsi="Arial" w:cs="Arial"/>
          <w:iCs/>
        </w:rPr>
        <w:t>.</w:t>
      </w:r>
      <w:r w:rsidRPr="002D2AB4">
        <w:rPr>
          <w:rFonts w:ascii="Arial" w:hAnsi="Arial" w:cs="Arial"/>
          <w:iCs/>
        </w:rPr>
        <w:t xml:space="preserve"> (2023)</w:t>
      </w:r>
      <w:r w:rsidR="00A02539">
        <w:rPr>
          <w:rFonts w:ascii="Arial" w:hAnsi="Arial" w:cs="Arial"/>
          <w:iCs/>
        </w:rPr>
        <w:t>.</w:t>
      </w:r>
      <w:r w:rsidRPr="002D2AB4">
        <w:rPr>
          <w:rFonts w:ascii="Arial" w:hAnsi="Arial" w:cs="Arial"/>
          <w:iCs/>
        </w:rPr>
        <w:t xml:space="preserve"> The Use of FTIR Spectroscopy as a Tool for the Seasonal Variation Analysis and for the Quality Control of Polysaccharides from Seaweeds. </w:t>
      </w:r>
      <w:r w:rsidRPr="00F67907">
        <w:rPr>
          <w:rFonts w:ascii="Arial" w:hAnsi="Arial" w:cs="Arial"/>
          <w:i/>
        </w:rPr>
        <w:t>Mar Drugs</w:t>
      </w:r>
      <w:r w:rsidR="00A02539">
        <w:rPr>
          <w:rFonts w:ascii="Arial" w:hAnsi="Arial" w:cs="Arial"/>
          <w:iCs/>
        </w:rPr>
        <w:t xml:space="preserve">, </w:t>
      </w:r>
      <w:r w:rsidR="00A02539" w:rsidRPr="00A02539">
        <w:rPr>
          <w:rFonts w:ascii="Arial" w:hAnsi="Arial" w:cs="Arial"/>
          <w:iCs/>
        </w:rPr>
        <w:t>21(9), 482</w:t>
      </w:r>
      <w:r w:rsidR="00A02539">
        <w:rPr>
          <w:rFonts w:ascii="Arial" w:hAnsi="Arial" w:cs="Arial"/>
          <w:iCs/>
        </w:rPr>
        <w:t>.</w:t>
      </w:r>
      <w:r w:rsidRPr="002D2AB4">
        <w:rPr>
          <w:rFonts w:ascii="Arial" w:hAnsi="Arial" w:cs="Arial"/>
          <w:iCs/>
        </w:rPr>
        <w:t xml:space="preserve"> </w:t>
      </w:r>
      <w:hyperlink r:id="rId55" w:history="1">
        <w:r w:rsidR="00A02539" w:rsidRPr="00217D80">
          <w:rPr>
            <w:rStyle w:val="Hyperlink"/>
            <w:rFonts w:ascii="Arial" w:hAnsi="Arial" w:cs="Arial"/>
            <w:iCs/>
          </w:rPr>
          <w:t>http://dx.doi.org/10.3390/md21090482</w:t>
        </w:r>
      </w:hyperlink>
    </w:p>
    <w:p w14:paraId="425CC27C" w14:textId="77777777" w:rsidR="005473D6" w:rsidRPr="002D2AB4" w:rsidRDefault="005473D6" w:rsidP="005473D6">
      <w:pPr>
        <w:pStyle w:val="Body"/>
        <w:spacing w:after="0"/>
        <w:jc w:val="left"/>
        <w:rPr>
          <w:rFonts w:ascii="Arial" w:hAnsi="Arial" w:cs="Arial"/>
          <w:iCs/>
        </w:rPr>
      </w:pPr>
    </w:p>
    <w:p w14:paraId="7B9DF8B1" w14:textId="0957C23F" w:rsidR="005473D6" w:rsidRDefault="005473D6" w:rsidP="005473D6">
      <w:pPr>
        <w:pStyle w:val="Body"/>
        <w:spacing w:after="0"/>
        <w:jc w:val="left"/>
        <w:rPr>
          <w:rFonts w:ascii="Arial" w:hAnsi="Arial" w:cs="Arial"/>
          <w:iCs/>
        </w:rPr>
      </w:pPr>
      <w:r w:rsidRPr="002D2AB4">
        <w:rPr>
          <w:rFonts w:ascii="Arial" w:hAnsi="Arial" w:cs="Arial"/>
          <w:iCs/>
        </w:rPr>
        <w:t>[33] Glasson</w:t>
      </w:r>
      <w:r w:rsidR="00A02539">
        <w:rPr>
          <w:rFonts w:ascii="Arial" w:hAnsi="Arial" w:cs="Arial"/>
          <w:iCs/>
        </w:rPr>
        <w:t>,</w:t>
      </w:r>
      <w:r w:rsidRPr="002D2AB4">
        <w:rPr>
          <w:rFonts w:ascii="Arial" w:hAnsi="Arial" w:cs="Arial"/>
          <w:iCs/>
        </w:rPr>
        <w:t xml:space="preserve"> C</w:t>
      </w:r>
      <w:r w:rsidR="00A02539">
        <w:rPr>
          <w:rFonts w:ascii="Arial" w:hAnsi="Arial" w:cs="Arial"/>
          <w:iCs/>
        </w:rPr>
        <w:t>.</w:t>
      </w:r>
      <w:r w:rsidRPr="002D2AB4">
        <w:rPr>
          <w:rFonts w:ascii="Arial" w:hAnsi="Arial" w:cs="Arial"/>
          <w:iCs/>
        </w:rPr>
        <w:t>R</w:t>
      </w:r>
      <w:r w:rsidR="00A02539">
        <w:rPr>
          <w:rFonts w:ascii="Arial" w:hAnsi="Arial" w:cs="Arial"/>
          <w:iCs/>
        </w:rPr>
        <w:t>.</w:t>
      </w:r>
      <w:r w:rsidRPr="002D2AB4">
        <w:rPr>
          <w:rFonts w:ascii="Arial" w:hAnsi="Arial" w:cs="Arial"/>
          <w:iCs/>
        </w:rPr>
        <w:t>K</w:t>
      </w:r>
      <w:r w:rsidR="00A02539">
        <w:rPr>
          <w:rFonts w:ascii="Arial" w:hAnsi="Arial" w:cs="Arial"/>
          <w:iCs/>
        </w:rPr>
        <w:t>.</w:t>
      </w:r>
      <w:r w:rsidRPr="002D2AB4">
        <w:rPr>
          <w:rFonts w:ascii="Arial" w:hAnsi="Arial" w:cs="Arial"/>
          <w:iCs/>
        </w:rPr>
        <w:t>, Sims</w:t>
      </w:r>
      <w:r w:rsidR="00A02539">
        <w:rPr>
          <w:rFonts w:ascii="Arial" w:hAnsi="Arial" w:cs="Arial"/>
          <w:iCs/>
        </w:rPr>
        <w:t>,</w:t>
      </w:r>
      <w:r w:rsidRPr="002D2AB4">
        <w:rPr>
          <w:rFonts w:ascii="Arial" w:hAnsi="Arial" w:cs="Arial"/>
          <w:iCs/>
        </w:rPr>
        <w:t xml:space="preserve"> I</w:t>
      </w:r>
      <w:r w:rsidR="00A02539">
        <w:rPr>
          <w:rFonts w:ascii="Arial" w:hAnsi="Arial" w:cs="Arial"/>
          <w:iCs/>
        </w:rPr>
        <w:t>.</w:t>
      </w:r>
      <w:r w:rsidRPr="002D2AB4">
        <w:rPr>
          <w:rFonts w:ascii="Arial" w:hAnsi="Arial" w:cs="Arial"/>
          <w:iCs/>
        </w:rPr>
        <w:t>M</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Carnachan</w:t>
      </w:r>
      <w:proofErr w:type="spellEnd"/>
      <w:r w:rsidR="00A02539">
        <w:rPr>
          <w:rFonts w:ascii="Arial" w:hAnsi="Arial" w:cs="Arial"/>
          <w:iCs/>
        </w:rPr>
        <w:t>,</w:t>
      </w:r>
      <w:r w:rsidRPr="002D2AB4">
        <w:rPr>
          <w:rFonts w:ascii="Arial" w:hAnsi="Arial" w:cs="Arial"/>
          <w:iCs/>
        </w:rPr>
        <w:t xml:space="preserve"> S</w:t>
      </w:r>
      <w:r w:rsidR="00A02539">
        <w:rPr>
          <w:rFonts w:ascii="Arial" w:hAnsi="Arial" w:cs="Arial"/>
          <w:iCs/>
        </w:rPr>
        <w:t>.</w:t>
      </w:r>
      <w:r w:rsidRPr="002D2AB4">
        <w:rPr>
          <w:rFonts w:ascii="Arial" w:hAnsi="Arial" w:cs="Arial"/>
          <w:iCs/>
        </w:rPr>
        <w:t>M</w:t>
      </w:r>
      <w:r w:rsidR="00A02539">
        <w:rPr>
          <w:rFonts w:ascii="Arial" w:hAnsi="Arial" w:cs="Arial"/>
          <w:iCs/>
        </w:rPr>
        <w:t>.</w:t>
      </w:r>
      <w:r w:rsidRPr="002D2AB4">
        <w:rPr>
          <w:rFonts w:ascii="Arial" w:hAnsi="Arial" w:cs="Arial"/>
          <w:iCs/>
        </w:rPr>
        <w:t>, Nys</w:t>
      </w:r>
      <w:r w:rsidR="00A02539">
        <w:rPr>
          <w:rFonts w:ascii="Arial" w:hAnsi="Arial" w:cs="Arial"/>
          <w:iCs/>
        </w:rPr>
        <w:t>,</w:t>
      </w:r>
      <w:r w:rsidRPr="002D2AB4">
        <w:rPr>
          <w:rFonts w:ascii="Arial" w:hAnsi="Arial" w:cs="Arial"/>
          <w:iCs/>
        </w:rPr>
        <w:t xml:space="preserve"> R</w:t>
      </w:r>
      <w:r w:rsidR="00A02539">
        <w:rPr>
          <w:rFonts w:ascii="Arial" w:hAnsi="Arial" w:cs="Arial"/>
          <w:iCs/>
        </w:rPr>
        <w:t>.</w:t>
      </w:r>
      <w:r w:rsidRPr="002D2AB4">
        <w:rPr>
          <w:rFonts w:ascii="Arial" w:hAnsi="Arial" w:cs="Arial"/>
          <w:iCs/>
        </w:rPr>
        <w:t>, Magnusson</w:t>
      </w:r>
      <w:r w:rsidR="00A02539">
        <w:rPr>
          <w:rFonts w:ascii="Arial" w:hAnsi="Arial" w:cs="Arial"/>
          <w:iCs/>
        </w:rPr>
        <w:t>,</w:t>
      </w:r>
      <w:r w:rsidRPr="002D2AB4">
        <w:rPr>
          <w:rFonts w:ascii="Arial" w:hAnsi="Arial" w:cs="Arial"/>
          <w:iCs/>
        </w:rPr>
        <w:t xml:space="preserve"> M</w:t>
      </w:r>
      <w:r w:rsidR="00A02539">
        <w:rPr>
          <w:rFonts w:ascii="Arial" w:hAnsi="Arial" w:cs="Arial"/>
          <w:iCs/>
        </w:rPr>
        <w:t>.</w:t>
      </w:r>
      <w:r w:rsidRPr="002D2AB4">
        <w:rPr>
          <w:rFonts w:ascii="Arial" w:hAnsi="Arial" w:cs="Arial"/>
          <w:iCs/>
        </w:rPr>
        <w:t xml:space="preserve"> (2017)</w:t>
      </w:r>
      <w:r w:rsidR="00A02539">
        <w:rPr>
          <w:rFonts w:ascii="Arial" w:hAnsi="Arial" w:cs="Arial"/>
          <w:iCs/>
        </w:rPr>
        <w:t>.</w:t>
      </w:r>
      <w:r w:rsidRPr="002D2AB4">
        <w:rPr>
          <w:rFonts w:ascii="Arial" w:hAnsi="Arial" w:cs="Arial"/>
          <w:iCs/>
        </w:rPr>
        <w:t xml:space="preserve"> A cascading biorefinery process targeting sulfated polysaccharides (</w:t>
      </w:r>
      <w:proofErr w:type="spellStart"/>
      <w:r w:rsidRPr="002D2AB4">
        <w:rPr>
          <w:rFonts w:ascii="Arial" w:hAnsi="Arial" w:cs="Arial"/>
          <w:iCs/>
        </w:rPr>
        <w:t>ulvan</w:t>
      </w:r>
      <w:proofErr w:type="spellEnd"/>
      <w:r w:rsidRPr="002D2AB4">
        <w:rPr>
          <w:rFonts w:ascii="Arial" w:hAnsi="Arial" w:cs="Arial"/>
          <w:iCs/>
        </w:rPr>
        <w:t xml:space="preserve">) from Ulva </w:t>
      </w:r>
      <w:proofErr w:type="spellStart"/>
      <w:r w:rsidRPr="002D2AB4">
        <w:rPr>
          <w:rFonts w:ascii="Arial" w:hAnsi="Arial" w:cs="Arial"/>
          <w:iCs/>
        </w:rPr>
        <w:t>ohnoi</w:t>
      </w:r>
      <w:proofErr w:type="spellEnd"/>
      <w:r w:rsidRPr="002D2AB4">
        <w:rPr>
          <w:rFonts w:ascii="Arial" w:hAnsi="Arial" w:cs="Arial"/>
          <w:iCs/>
        </w:rPr>
        <w:t xml:space="preserve">. </w:t>
      </w:r>
      <w:r w:rsidRPr="00F67907">
        <w:rPr>
          <w:rFonts w:ascii="Arial" w:hAnsi="Arial" w:cs="Arial"/>
          <w:i/>
        </w:rPr>
        <w:t>Algal Res</w:t>
      </w:r>
      <w:r w:rsidRPr="002D2AB4">
        <w:rPr>
          <w:rFonts w:ascii="Arial" w:hAnsi="Arial" w:cs="Arial"/>
          <w:iCs/>
        </w:rPr>
        <w:t>, 27</w:t>
      </w:r>
      <w:r w:rsidR="00A02539">
        <w:rPr>
          <w:rFonts w:ascii="Arial" w:hAnsi="Arial" w:cs="Arial"/>
          <w:iCs/>
        </w:rPr>
        <w:t xml:space="preserve">, </w:t>
      </w:r>
      <w:r w:rsidRPr="002D2AB4">
        <w:rPr>
          <w:rFonts w:ascii="Arial" w:hAnsi="Arial" w:cs="Arial"/>
          <w:iCs/>
        </w:rPr>
        <w:t>383-391</w:t>
      </w:r>
      <w:r w:rsidR="00A02539">
        <w:rPr>
          <w:rFonts w:ascii="Arial" w:hAnsi="Arial" w:cs="Arial"/>
          <w:iCs/>
        </w:rPr>
        <w:t>.</w:t>
      </w:r>
      <w:r w:rsidRPr="002D2AB4">
        <w:rPr>
          <w:rFonts w:ascii="Arial" w:hAnsi="Arial" w:cs="Arial"/>
          <w:iCs/>
        </w:rPr>
        <w:t xml:space="preserve"> </w:t>
      </w:r>
      <w:hyperlink r:id="rId56" w:history="1">
        <w:r w:rsidR="00A02539" w:rsidRPr="00217D80">
          <w:rPr>
            <w:rStyle w:val="Hyperlink"/>
            <w:rFonts w:ascii="Arial" w:hAnsi="Arial" w:cs="Arial"/>
            <w:iCs/>
          </w:rPr>
          <w:t>http://dx.doi.org/10.1016/j.algal.2017.07.001</w:t>
        </w:r>
      </w:hyperlink>
    </w:p>
    <w:p w14:paraId="765AA2D9" w14:textId="77777777" w:rsidR="005473D6" w:rsidRPr="002D2AB4" w:rsidRDefault="005473D6" w:rsidP="005473D6">
      <w:pPr>
        <w:pStyle w:val="Body"/>
        <w:spacing w:after="0"/>
        <w:jc w:val="left"/>
        <w:rPr>
          <w:rFonts w:ascii="Arial" w:hAnsi="Arial" w:cs="Arial"/>
          <w:iCs/>
        </w:rPr>
      </w:pPr>
    </w:p>
    <w:p w14:paraId="0E26451D" w14:textId="0657EF3D" w:rsidR="005473D6" w:rsidRDefault="005473D6" w:rsidP="005473D6">
      <w:pPr>
        <w:pStyle w:val="Body"/>
        <w:spacing w:after="0"/>
        <w:jc w:val="left"/>
        <w:rPr>
          <w:rFonts w:ascii="Arial" w:hAnsi="Arial" w:cs="Arial"/>
          <w:iCs/>
        </w:rPr>
      </w:pPr>
      <w:r w:rsidRPr="002D2AB4">
        <w:rPr>
          <w:rFonts w:ascii="Arial" w:hAnsi="Arial" w:cs="Arial"/>
          <w:iCs/>
        </w:rPr>
        <w:t xml:space="preserve">[34] </w:t>
      </w:r>
      <w:proofErr w:type="spellStart"/>
      <w:r w:rsidRPr="002D2AB4">
        <w:rPr>
          <w:rFonts w:ascii="Arial" w:hAnsi="Arial" w:cs="Arial"/>
          <w:iCs/>
        </w:rPr>
        <w:t>Madany</w:t>
      </w:r>
      <w:proofErr w:type="spellEnd"/>
      <w:r w:rsidR="00A02539">
        <w:rPr>
          <w:rFonts w:ascii="Arial" w:hAnsi="Arial" w:cs="Arial"/>
          <w:iCs/>
        </w:rPr>
        <w:t>,</w:t>
      </w:r>
      <w:r w:rsidRPr="002D2AB4">
        <w:rPr>
          <w:rFonts w:ascii="Arial" w:hAnsi="Arial" w:cs="Arial"/>
          <w:iCs/>
        </w:rPr>
        <w:t xml:space="preserve"> M</w:t>
      </w:r>
      <w:r w:rsidR="00A02539">
        <w:rPr>
          <w:rFonts w:ascii="Arial" w:hAnsi="Arial" w:cs="Arial"/>
          <w:iCs/>
        </w:rPr>
        <w:t>.</w:t>
      </w:r>
      <w:r w:rsidRPr="002D2AB4">
        <w:rPr>
          <w:rFonts w:ascii="Arial" w:hAnsi="Arial" w:cs="Arial"/>
          <w:iCs/>
        </w:rPr>
        <w:t>A</w:t>
      </w:r>
      <w:r w:rsidR="00A02539">
        <w:rPr>
          <w:rFonts w:ascii="Arial" w:hAnsi="Arial" w:cs="Arial"/>
          <w:iCs/>
        </w:rPr>
        <w:t>.</w:t>
      </w:r>
      <w:r w:rsidRPr="002D2AB4">
        <w:rPr>
          <w:rFonts w:ascii="Arial" w:hAnsi="Arial" w:cs="Arial"/>
          <w:iCs/>
        </w:rPr>
        <w:t>, Abdel-Kareem</w:t>
      </w:r>
      <w:r w:rsidR="00A02539">
        <w:rPr>
          <w:rFonts w:ascii="Arial" w:hAnsi="Arial" w:cs="Arial"/>
          <w:iCs/>
        </w:rPr>
        <w:t>,</w:t>
      </w:r>
      <w:r w:rsidRPr="002D2AB4">
        <w:rPr>
          <w:rFonts w:ascii="Arial" w:hAnsi="Arial" w:cs="Arial"/>
          <w:iCs/>
        </w:rPr>
        <w:t xml:space="preserve"> M</w:t>
      </w:r>
      <w:r w:rsidR="00A02539">
        <w:rPr>
          <w:rFonts w:ascii="Arial" w:hAnsi="Arial" w:cs="Arial"/>
          <w:iCs/>
        </w:rPr>
        <w:t>.</w:t>
      </w:r>
      <w:r w:rsidRPr="002D2AB4">
        <w:rPr>
          <w:rFonts w:ascii="Arial" w:hAnsi="Arial" w:cs="Arial"/>
          <w:iCs/>
        </w:rPr>
        <w:t>S</w:t>
      </w:r>
      <w:r w:rsidR="00A02539">
        <w:rPr>
          <w:rFonts w:ascii="Arial" w:hAnsi="Arial" w:cs="Arial"/>
          <w:iCs/>
        </w:rPr>
        <w:t>.</w:t>
      </w:r>
      <w:r w:rsidRPr="002D2AB4">
        <w:rPr>
          <w:rFonts w:ascii="Arial" w:hAnsi="Arial" w:cs="Arial"/>
          <w:iCs/>
        </w:rPr>
        <w:t>, Al-</w:t>
      </w:r>
      <w:proofErr w:type="spellStart"/>
      <w:r w:rsidRPr="002D2AB4">
        <w:rPr>
          <w:rFonts w:ascii="Arial" w:hAnsi="Arial" w:cs="Arial"/>
          <w:iCs/>
        </w:rPr>
        <w:t>Oufy</w:t>
      </w:r>
      <w:proofErr w:type="spellEnd"/>
      <w:r w:rsidR="00A02539">
        <w:rPr>
          <w:rFonts w:ascii="Arial" w:hAnsi="Arial" w:cs="Arial"/>
          <w:iCs/>
        </w:rPr>
        <w:t>,</w:t>
      </w:r>
      <w:r w:rsidRPr="002D2AB4">
        <w:rPr>
          <w:rFonts w:ascii="Arial" w:hAnsi="Arial" w:cs="Arial"/>
          <w:iCs/>
        </w:rPr>
        <w:t xml:space="preserve"> A</w:t>
      </w:r>
      <w:r w:rsidR="00A02539">
        <w:rPr>
          <w:rFonts w:ascii="Arial" w:hAnsi="Arial" w:cs="Arial"/>
          <w:iCs/>
        </w:rPr>
        <w:t>.</w:t>
      </w:r>
      <w:r w:rsidRPr="002D2AB4">
        <w:rPr>
          <w:rFonts w:ascii="Arial" w:hAnsi="Arial" w:cs="Arial"/>
          <w:iCs/>
        </w:rPr>
        <w:t>K</w:t>
      </w:r>
      <w:r w:rsidR="00A02539">
        <w:rPr>
          <w:rFonts w:ascii="Arial" w:hAnsi="Arial" w:cs="Arial"/>
          <w:iCs/>
        </w:rPr>
        <w:t>.</w:t>
      </w:r>
      <w:r w:rsidRPr="002D2AB4">
        <w:rPr>
          <w:rFonts w:ascii="Arial" w:hAnsi="Arial" w:cs="Arial"/>
          <w:iCs/>
        </w:rPr>
        <w:t>, Haroun</w:t>
      </w:r>
      <w:r w:rsidR="00A02539">
        <w:rPr>
          <w:rFonts w:ascii="Arial" w:hAnsi="Arial" w:cs="Arial"/>
          <w:iCs/>
        </w:rPr>
        <w:t>,</w:t>
      </w:r>
      <w:r w:rsidRPr="002D2AB4">
        <w:rPr>
          <w:rFonts w:ascii="Arial" w:hAnsi="Arial" w:cs="Arial"/>
          <w:iCs/>
        </w:rPr>
        <w:t xml:space="preserve"> M</w:t>
      </w:r>
      <w:r w:rsidR="00A02539">
        <w:rPr>
          <w:rFonts w:ascii="Arial" w:hAnsi="Arial" w:cs="Arial"/>
          <w:iCs/>
        </w:rPr>
        <w:t>.</w:t>
      </w:r>
      <w:r w:rsidRPr="002D2AB4">
        <w:rPr>
          <w:rFonts w:ascii="Arial" w:hAnsi="Arial" w:cs="Arial"/>
          <w:iCs/>
        </w:rPr>
        <w:t xml:space="preserve">, </w:t>
      </w:r>
      <w:proofErr w:type="spellStart"/>
      <w:r w:rsidRPr="002D2AB4">
        <w:rPr>
          <w:rFonts w:ascii="Arial" w:hAnsi="Arial" w:cs="Arial"/>
          <w:iCs/>
        </w:rPr>
        <w:t>Sheweita</w:t>
      </w:r>
      <w:proofErr w:type="spellEnd"/>
      <w:r w:rsidR="00A02539">
        <w:rPr>
          <w:rFonts w:ascii="Arial" w:hAnsi="Arial" w:cs="Arial"/>
          <w:iCs/>
        </w:rPr>
        <w:t>,</w:t>
      </w:r>
      <w:r w:rsidRPr="002D2AB4">
        <w:rPr>
          <w:rFonts w:ascii="Arial" w:hAnsi="Arial" w:cs="Arial"/>
          <w:iCs/>
        </w:rPr>
        <w:t xml:space="preserve"> S</w:t>
      </w:r>
      <w:r w:rsidR="00A02539">
        <w:rPr>
          <w:rFonts w:ascii="Arial" w:hAnsi="Arial" w:cs="Arial"/>
          <w:iCs/>
        </w:rPr>
        <w:t>.</w:t>
      </w:r>
      <w:r w:rsidRPr="002D2AB4">
        <w:rPr>
          <w:rFonts w:ascii="Arial" w:hAnsi="Arial" w:cs="Arial"/>
          <w:iCs/>
        </w:rPr>
        <w:t>A</w:t>
      </w:r>
      <w:r w:rsidR="00A02539">
        <w:rPr>
          <w:rFonts w:ascii="Arial" w:hAnsi="Arial" w:cs="Arial"/>
          <w:iCs/>
        </w:rPr>
        <w:t>.</w:t>
      </w:r>
      <w:r w:rsidRPr="002D2AB4">
        <w:rPr>
          <w:rFonts w:ascii="Arial" w:hAnsi="Arial" w:cs="Arial"/>
          <w:iCs/>
        </w:rPr>
        <w:t xml:space="preserve"> (2021)</w:t>
      </w:r>
      <w:r w:rsidR="00A02539">
        <w:rPr>
          <w:rFonts w:ascii="Arial" w:hAnsi="Arial" w:cs="Arial"/>
          <w:iCs/>
        </w:rPr>
        <w:t>.</w:t>
      </w:r>
      <w:r w:rsidRPr="002D2AB4">
        <w:rPr>
          <w:rFonts w:ascii="Arial" w:hAnsi="Arial" w:cs="Arial"/>
          <w:iCs/>
        </w:rPr>
        <w:t xml:space="preserve"> The biopolymer </w:t>
      </w:r>
      <w:proofErr w:type="spellStart"/>
      <w:r w:rsidRPr="002D2AB4">
        <w:rPr>
          <w:rFonts w:ascii="Arial" w:hAnsi="Arial" w:cs="Arial"/>
          <w:iCs/>
        </w:rPr>
        <w:t>ulvan</w:t>
      </w:r>
      <w:proofErr w:type="spellEnd"/>
      <w:r w:rsidRPr="002D2AB4">
        <w:rPr>
          <w:rFonts w:ascii="Arial" w:hAnsi="Arial" w:cs="Arial"/>
          <w:iCs/>
        </w:rPr>
        <w:t xml:space="preserve"> from Ulva </w:t>
      </w:r>
      <w:proofErr w:type="spellStart"/>
      <w:r w:rsidRPr="002D2AB4">
        <w:rPr>
          <w:rFonts w:ascii="Arial" w:hAnsi="Arial" w:cs="Arial"/>
          <w:iCs/>
        </w:rPr>
        <w:t>fasciata</w:t>
      </w:r>
      <w:proofErr w:type="spellEnd"/>
      <w:r w:rsidRPr="002D2AB4">
        <w:rPr>
          <w:rFonts w:ascii="Arial" w:hAnsi="Arial" w:cs="Arial"/>
          <w:iCs/>
        </w:rPr>
        <w:t xml:space="preserve">: extraction towards nanofibers fabrication. </w:t>
      </w:r>
      <w:r w:rsidRPr="00F67907">
        <w:rPr>
          <w:rFonts w:ascii="Arial" w:hAnsi="Arial" w:cs="Arial"/>
          <w:i/>
        </w:rPr>
        <w:t xml:space="preserve">Int J Biol </w:t>
      </w:r>
      <w:proofErr w:type="spellStart"/>
      <w:r w:rsidRPr="00F67907">
        <w:rPr>
          <w:rFonts w:ascii="Arial" w:hAnsi="Arial" w:cs="Arial"/>
          <w:i/>
        </w:rPr>
        <w:t>Macromol</w:t>
      </w:r>
      <w:proofErr w:type="spellEnd"/>
      <w:r w:rsidRPr="002D2AB4">
        <w:rPr>
          <w:rFonts w:ascii="Arial" w:hAnsi="Arial" w:cs="Arial"/>
          <w:iCs/>
        </w:rPr>
        <w:t>, 177</w:t>
      </w:r>
      <w:r w:rsidR="00A02539">
        <w:rPr>
          <w:rFonts w:ascii="Arial" w:hAnsi="Arial" w:cs="Arial"/>
          <w:iCs/>
        </w:rPr>
        <w:t xml:space="preserve">, </w:t>
      </w:r>
      <w:r w:rsidRPr="002D2AB4">
        <w:rPr>
          <w:rFonts w:ascii="Arial" w:hAnsi="Arial" w:cs="Arial"/>
          <w:iCs/>
        </w:rPr>
        <w:t>401-412</w:t>
      </w:r>
      <w:r w:rsidR="00A02539">
        <w:rPr>
          <w:rFonts w:ascii="Arial" w:hAnsi="Arial" w:cs="Arial"/>
          <w:iCs/>
        </w:rPr>
        <w:t>.</w:t>
      </w:r>
      <w:r w:rsidRPr="002D2AB4">
        <w:rPr>
          <w:rFonts w:ascii="Arial" w:hAnsi="Arial" w:cs="Arial"/>
          <w:iCs/>
        </w:rPr>
        <w:t xml:space="preserve"> </w:t>
      </w:r>
      <w:hyperlink r:id="rId57" w:history="1">
        <w:r w:rsidR="00A02539" w:rsidRPr="00217D80">
          <w:rPr>
            <w:rStyle w:val="Hyperlink"/>
            <w:rFonts w:ascii="Arial" w:hAnsi="Arial" w:cs="Arial"/>
            <w:iCs/>
          </w:rPr>
          <w:t>http://dx.doi.org/10.1016/j.ijbiomac.2021.02.047</w:t>
        </w:r>
      </w:hyperlink>
    </w:p>
    <w:p w14:paraId="6D361AC3" w14:textId="77777777" w:rsidR="005473D6" w:rsidRPr="002D2AB4" w:rsidRDefault="005473D6" w:rsidP="005473D6">
      <w:pPr>
        <w:pStyle w:val="Body"/>
        <w:spacing w:after="0"/>
        <w:jc w:val="left"/>
        <w:rPr>
          <w:rFonts w:ascii="Arial" w:hAnsi="Arial" w:cs="Arial"/>
          <w:iCs/>
        </w:rPr>
      </w:pPr>
    </w:p>
    <w:p w14:paraId="4FAD91A4" w14:textId="054FED35" w:rsidR="005473D6" w:rsidRDefault="005473D6" w:rsidP="005473D6">
      <w:pPr>
        <w:pStyle w:val="Body"/>
        <w:spacing w:after="0"/>
        <w:jc w:val="left"/>
        <w:rPr>
          <w:rFonts w:ascii="Arial" w:hAnsi="Arial" w:cs="Arial"/>
          <w:iCs/>
        </w:rPr>
      </w:pPr>
      <w:r w:rsidRPr="002D2AB4">
        <w:rPr>
          <w:rFonts w:ascii="Arial" w:hAnsi="Arial" w:cs="Arial"/>
          <w:iCs/>
        </w:rPr>
        <w:t>[35] Dominguez-Martinez</w:t>
      </w:r>
      <w:r w:rsidR="0037619D">
        <w:rPr>
          <w:rFonts w:ascii="Arial" w:hAnsi="Arial" w:cs="Arial"/>
          <w:iCs/>
        </w:rPr>
        <w:t>,</w:t>
      </w:r>
      <w:r w:rsidRPr="002D2AB4">
        <w:rPr>
          <w:rFonts w:ascii="Arial" w:hAnsi="Arial" w:cs="Arial"/>
          <w:iCs/>
        </w:rPr>
        <w:t xml:space="preserve"> B</w:t>
      </w:r>
      <w:r w:rsidR="0037619D">
        <w:rPr>
          <w:rFonts w:ascii="Arial" w:hAnsi="Arial" w:cs="Arial"/>
          <w:iCs/>
        </w:rPr>
        <w:t>.</w:t>
      </w:r>
      <w:r w:rsidRPr="002D2AB4">
        <w:rPr>
          <w:rFonts w:ascii="Arial" w:hAnsi="Arial" w:cs="Arial"/>
          <w:iCs/>
        </w:rPr>
        <w:t>M</w:t>
      </w:r>
      <w:r w:rsidR="0037619D">
        <w:rPr>
          <w:rFonts w:ascii="Arial" w:hAnsi="Arial" w:cs="Arial"/>
          <w:iCs/>
        </w:rPr>
        <w:t>.</w:t>
      </w:r>
      <w:r w:rsidRPr="002D2AB4">
        <w:rPr>
          <w:rFonts w:ascii="Arial" w:hAnsi="Arial" w:cs="Arial"/>
          <w:iCs/>
        </w:rPr>
        <w:t>, Martínez-Flores</w:t>
      </w:r>
      <w:r w:rsidR="0037619D">
        <w:rPr>
          <w:rFonts w:ascii="Arial" w:hAnsi="Arial" w:cs="Arial"/>
          <w:iCs/>
        </w:rPr>
        <w:t>,</w:t>
      </w:r>
      <w:r w:rsidRPr="002D2AB4">
        <w:rPr>
          <w:rFonts w:ascii="Arial" w:hAnsi="Arial" w:cs="Arial"/>
          <w:iCs/>
        </w:rPr>
        <w:t xml:space="preserve"> H</w:t>
      </w:r>
      <w:r w:rsidR="0037619D">
        <w:rPr>
          <w:rFonts w:ascii="Arial" w:hAnsi="Arial" w:cs="Arial"/>
          <w:iCs/>
        </w:rPr>
        <w:t>.</w:t>
      </w:r>
      <w:r w:rsidRPr="002D2AB4">
        <w:rPr>
          <w:rFonts w:ascii="Arial" w:hAnsi="Arial" w:cs="Arial"/>
          <w:iCs/>
        </w:rPr>
        <w:t>E</w:t>
      </w:r>
      <w:r w:rsidR="0037619D">
        <w:rPr>
          <w:rFonts w:ascii="Arial" w:hAnsi="Arial" w:cs="Arial"/>
          <w:iCs/>
        </w:rPr>
        <w:t>.</w:t>
      </w:r>
      <w:r w:rsidRPr="002D2AB4">
        <w:rPr>
          <w:rFonts w:ascii="Arial" w:hAnsi="Arial" w:cs="Arial"/>
          <w:iCs/>
        </w:rPr>
        <w:t>, Berrios</w:t>
      </w:r>
      <w:r w:rsidR="0037619D">
        <w:rPr>
          <w:rFonts w:ascii="Arial" w:hAnsi="Arial" w:cs="Arial"/>
          <w:iCs/>
        </w:rPr>
        <w:t>,</w:t>
      </w:r>
      <w:r w:rsidRPr="002D2AB4">
        <w:rPr>
          <w:rFonts w:ascii="Arial" w:hAnsi="Arial" w:cs="Arial"/>
          <w:iCs/>
        </w:rPr>
        <w:t xml:space="preserve"> J</w:t>
      </w:r>
      <w:r w:rsidR="0037619D">
        <w:rPr>
          <w:rFonts w:ascii="Arial" w:hAnsi="Arial" w:cs="Arial"/>
          <w:iCs/>
        </w:rPr>
        <w:t>.</w:t>
      </w:r>
      <w:r w:rsidRPr="002D2AB4">
        <w:rPr>
          <w:rFonts w:ascii="Arial" w:hAnsi="Arial" w:cs="Arial"/>
          <w:iCs/>
        </w:rPr>
        <w:t>J</w:t>
      </w:r>
      <w:r w:rsidR="0037619D">
        <w:rPr>
          <w:rFonts w:ascii="Arial" w:hAnsi="Arial" w:cs="Arial"/>
          <w:iCs/>
        </w:rPr>
        <w:t>.</w:t>
      </w:r>
      <w:r w:rsidRPr="002D2AB4">
        <w:rPr>
          <w:rFonts w:ascii="Arial" w:hAnsi="Arial" w:cs="Arial"/>
          <w:iCs/>
        </w:rPr>
        <w:t>, Otoni</w:t>
      </w:r>
      <w:r w:rsidR="0037619D">
        <w:rPr>
          <w:rFonts w:ascii="Arial" w:hAnsi="Arial" w:cs="Arial"/>
          <w:iCs/>
        </w:rPr>
        <w:t>,</w:t>
      </w:r>
      <w:r w:rsidRPr="002D2AB4">
        <w:rPr>
          <w:rFonts w:ascii="Arial" w:hAnsi="Arial" w:cs="Arial"/>
          <w:iCs/>
        </w:rPr>
        <w:t xml:space="preserve"> C</w:t>
      </w:r>
      <w:r w:rsidR="0037619D">
        <w:rPr>
          <w:rFonts w:ascii="Arial" w:hAnsi="Arial" w:cs="Arial"/>
          <w:iCs/>
        </w:rPr>
        <w:t>.</w:t>
      </w:r>
      <w:r w:rsidRPr="002D2AB4">
        <w:rPr>
          <w:rFonts w:ascii="Arial" w:hAnsi="Arial" w:cs="Arial"/>
          <w:iCs/>
        </w:rPr>
        <w:t>G</w:t>
      </w:r>
      <w:r w:rsidR="0037619D">
        <w:rPr>
          <w:rFonts w:ascii="Arial" w:hAnsi="Arial" w:cs="Arial"/>
          <w:iCs/>
        </w:rPr>
        <w:t>.</w:t>
      </w:r>
      <w:r w:rsidRPr="002D2AB4">
        <w:rPr>
          <w:rFonts w:ascii="Arial" w:hAnsi="Arial" w:cs="Arial"/>
          <w:iCs/>
        </w:rPr>
        <w:t>, Wood</w:t>
      </w:r>
      <w:r w:rsidR="0037619D">
        <w:rPr>
          <w:rFonts w:ascii="Arial" w:hAnsi="Arial" w:cs="Arial"/>
          <w:iCs/>
        </w:rPr>
        <w:t>,</w:t>
      </w:r>
      <w:r w:rsidRPr="002D2AB4">
        <w:rPr>
          <w:rFonts w:ascii="Arial" w:hAnsi="Arial" w:cs="Arial"/>
          <w:iCs/>
        </w:rPr>
        <w:t xml:space="preserve"> D</w:t>
      </w:r>
      <w:r w:rsidR="0037619D">
        <w:rPr>
          <w:rFonts w:ascii="Arial" w:hAnsi="Arial" w:cs="Arial"/>
          <w:iCs/>
        </w:rPr>
        <w:t>.</w:t>
      </w:r>
      <w:r w:rsidRPr="002D2AB4">
        <w:rPr>
          <w:rFonts w:ascii="Arial" w:hAnsi="Arial" w:cs="Arial"/>
          <w:iCs/>
        </w:rPr>
        <w:t>F</w:t>
      </w:r>
      <w:r w:rsidR="0037619D">
        <w:rPr>
          <w:rFonts w:ascii="Arial" w:hAnsi="Arial" w:cs="Arial"/>
          <w:iCs/>
        </w:rPr>
        <w:t>.</w:t>
      </w:r>
      <w:r w:rsidRPr="002D2AB4">
        <w:rPr>
          <w:rFonts w:ascii="Arial" w:hAnsi="Arial" w:cs="Arial"/>
          <w:iCs/>
        </w:rPr>
        <w:t>, Velazquez</w:t>
      </w:r>
      <w:r w:rsidR="0037619D">
        <w:rPr>
          <w:rFonts w:ascii="Arial" w:hAnsi="Arial" w:cs="Arial"/>
          <w:iCs/>
        </w:rPr>
        <w:t>,</w:t>
      </w:r>
      <w:r w:rsidRPr="002D2AB4">
        <w:rPr>
          <w:rFonts w:ascii="Arial" w:hAnsi="Arial" w:cs="Arial"/>
          <w:iCs/>
        </w:rPr>
        <w:t xml:space="preserve"> G</w:t>
      </w:r>
      <w:r w:rsidR="0037619D">
        <w:rPr>
          <w:rFonts w:ascii="Arial" w:hAnsi="Arial" w:cs="Arial"/>
          <w:iCs/>
        </w:rPr>
        <w:t>.</w:t>
      </w:r>
      <w:r w:rsidRPr="002D2AB4">
        <w:rPr>
          <w:rFonts w:ascii="Arial" w:hAnsi="Arial" w:cs="Arial"/>
          <w:iCs/>
        </w:rPr>
        <w:t xml:space="preserve"> (2016)</w:t>
      </w:r>
      <w:r w:rsidR="0037619D">
        <w:rPr>
          <w:rFonts w:ascii="Arial" w:hAnsi="Arial" w:cs="Arial"/>
          <w:iCs/>
        </w:rPr>
        <w:t>.</w:t>
      </w:r>
      <w:r w:rsidRPr="002D2AB4">
        <w:rPr>
          <w:rFonts w:ascii="Arial" w:hAnsi="Arial" w:cs="Arial"/>
          <w:iCs/>
        </w:rPr>
        <w:t xml:space="preserve"> Physical Characterization of Biodegradable Films Based on Chitosan, Polyvinyl Alcohol and Opuntia Mucilage. </w:t>
      </w:r>
      <w:r w:rsidRPr="00F67907">
        <w:rPr>
          <w:rFonts w:ascii="Arial" w:hAnsi="Arial" w:cs="Arial"/>
          <w:i/>
        </w:rPr>
        <w:t xml:space="preserve">J </w:t>
      </w:r>
      <w:proofErr w:type="spellStart"/>
      <w:r w:rsidRPr="00F67907">
        <w:rPr>
          <w:rFonts w:ascii="Arial" w:hAnsi="Arial" w:cs="Arial"/>
          <w:i/>
        </w:rPr>
        <w:t>Polym</w:t>
      </w:r>
      <w:proofErr w:type="spellEnd"/>
      <w:r w:rsidRPr="00F67907">
        <w:rPr>
          <w:rFonts w:ascii="Arial" w:hAnsi="Arial" w:cs="Arial"/>
          <w:i/>
        </w:rPr>
        <w:t xml:space="preserve"> Environ</w:t>
      </w:r>
      <w:r w:rsidRPr="002D2AB4">
        <w:rPr>
          <w:rFonts w:ascii="Arial" w:hAnsi="Arial" w:cs="Arial"/>
          <w:iCs/>
        </w:rPr>
        <w:t>, 25</w:t>
      </w:r>
      <w:r w:rsidR="0037619D">
        <w:rPr>
          <w:rFonts w:ascii="Arial" w:hAnsi="Arial" w:cs="Arial"/>
          <w:iCs/>
        </w:rPr>
        <w:t xml:space="preserve">, </w:t>
      </w:r>
      <w:r w:rsidRPr="002D2AB4">
        <w:rPr>
          <w:rFonts w:ascii="Arial" w:hAnsi="Arial" w:cs="Arial"/>
          <w:iCs/>
        </w:rPr>
        <w:t>683-691</w:t>
      </w:r>
      <w:r w:rsidR="0037619D">
        <w:rPr>
          <w:rFonts w:ascii="Arial" w:hAnsi="Arial" w:cs="Arial"/>
          <w:iCs/>
        </w:rPr>
        <w:t>.</w:t>
      </w:r>
      <w:r w:rsidRPr="002D2AB4">
        <w:rPr>
          <w:rFonts w:ascii="Arial" w:hAnsi="Arial" w:cs="Arial"/>
          <w:iCs/>
        </w:rPr>
        <w:t xml:space="preserve"> </w:t>
      </w:r>
      <w:hyperlink r:id="rId58" w:history="1">
        <w:r w:rsidR="0037619D" w:rsidRPr="00217D80">
          <w:rPr>
            <w:rStyle w:val="Hyperlink"/>
            <w:rFonts w:ascii="Arial" w:hAnsi="Arial" w:cs="Arial"/>
            <w:iCs/>
          </w:rPr>
          <w:t>http://dx.doi.org/10.1007/s10924-016-0851-y</w:t>
        </w:r>
      </w:hyperlink>
    </w:p>
    <w:p w14:paraId="50B92282" w14:textId="77777777" w:rsidR="005473D6" w:rsidRPr="002D2AB4" w:rsidRDefault="005473D6" w:rsidP="005473D6">
      <w:pPr>
        <w:pStyle w:val="Body"/>
        <w:spacing w:after="0"/>
        <w:jc w:val="left"/>
        <w:rPr>
          <w:rFonts w:ascii="Arial" w:hAnsi="Arial" w:cs="Arial"/>
          <w:iCs/>
        </w:rPr>
      </w:pPr>
    </w:p>
    <w:p w14:paraId="696DBE93" w14:textId="5663AA79" w:rsidR="005473D6" w:rsidRDefault="005473D6" w:rsidP="005473D6">
      <w:pPr>
        <w:pStyle w:val="Body"/>
        <w:spacing w:after="0"/>
        <w:jc w:val="left"/>
        <w:rPr>
          <w:rFonts w:ascii="Arial" w:hAnsi="Arial" w:cs="Arial"/>
          <w:iCs/>
        </w:rPr>
      </w:pPr>
      <w:r w:rsidRPr="002D2AB4">
        <w:rPr>
          <w:rFonts w:ascii="Arial" w:hAnsi="Arial" w:cs="Arial"/>
          <w:iCs/>
        </w:rPr>
        <w:t>[36] Ahmed</w:t>
      </w:r>
      <w:r w:rsidR="0037619D">
        <w:rPr>
          <w:rFonts w:ascii="Arial" w:hAnsi="Arial" w:cs="Arial"/>
          <w:iCs/>
        </w:rPr>
        <w:t xml:space="preserve">, </w:t>
      </w:r>
      <w:r w:rsidRPr="002D2AB4">
        <w:rPr>
          <w:rFonts w:ascii="Arial" w:hAnsi="Arial" w:cs="Arial"/>
          <w:iCs/>
        </w:rPr>
        <w:t>T</w:t>
      </w:r>
      <w:r w:rsidR="0037619D">
        <w:rPr>
          <w:rFonts w:ascii="Arial" w:hAnsi="Arial" w:cs="Arial"/>
          <w:iCs/>
        </w:rPr>
        <w:t>.</w:t>
      </w:r>
      <w:r w:rsidRPr="002D2AB4">
        <w:rPr>
          <w:rFonts w:ascii="Arial" w:hAnsi="Arial" w:cs="Arial"/>
          <w:iCs/>
        </w:rPr>
        <w:t xml:space="preserve">, </w:t>
      </w:r>
      <w:proofErr w:type="spellStart"/>
      <w:r w:rsidRPr="002D2AB4">
        <w:rPr>
          <w:rFonts w:ascii="Arial" w:hAnsi="Arial" w:cs="Arial"/>
          <w:iCs/>
        </w:rPr>
        <w:t>Aljaeid</w:t>
      </w:r>
      <w:proofErr w:type="spellEnd"/>
      <w:r w:rsidR="0037619D">
        <w:rPr>
          <w:rFonts w:ascii="Arial" w:hAnsi="Arial" w:cs="Arial"/>
          <w:iCs/>
        </w:rPr>
        <w:t>,</w:t>
      </w:r>
      <w:r w:rsidRPr="002D2AB4">
        <w:rPr>
          <w:rFonts w:ascii="Arial" w:hAnsi="Arial" w:cs="Arial"/>
          <w:iCs/>
        </w:rPr>
        <w:t xml:space="preserve"> B</w:t>
      </w:r>
      <w:r w:rsidR="0037619D">
        <w:rPr>
          <w:rFonts w:ascii="Arial" w:hAnsi="Arial" w:cs="Arial"/>
          <w:iCs/>
        </w:rPr>
        <w:t>.</w:t>
      </w:r>
      <w:r w:rsidRPr="002D2AB4">
        <w:rPr>
          <w:rFonts w:ascii="Arial" w:hAnsi="Arial" w:cs="Arial"/>
          <w:iCs/>
        </w:rPr>
        <w:t xml:space="preserve"> (2016)</w:t>
      </w:r>
      <w:r w:rsidR="0037619D">
        <w:rPr>
          <w:rFonts w:ascii="Arial" w:hAnsi="Arial" w:cs="Arial"/>
          <w:iCs/>
        </w:rPr>
        <w:t>.</w:t>
      </w:r>
      <w:r w:rsidRPr="002D2AB4">
        <w:rPr>
          <w:rFonts w:ascii="Arial" w:hAnsi="Arial" w:cs="Arial"/>
          <w:iCs/>
        </w:rPr>
        <w:t xml:space="preserve"> Preparation, characterization, and potential application of chitosan, chitosan derivatives, and chitosan metal nanoparticles in pharmaceutical drug delivery. </w:t>
      </w:r>
      <w:r w:rsidRPr="00F67907">
        <w:rPr>
          <w:rFonts w:ascii="Arial" w:hAnsi="Arial" w:cs="Arial"/>
          <w:i/>
        </w:rPr>
        <w:t>Drug Des</w:t>
      </w:r>
      <w:r w:rsidRPr="002D2AB4">
        <w:rPr>
          <w:rFonts w:ascii="Arial" w:hAnsi="Arial" w:cs="Arial"/>
          <w:iCs/>
        </w:rPr>
        <w:t>, Dev Ther, 10</w:t>
      </w:r>
      <w:r w:rsidR="0037619D">
        <w:rPr>
          <w:rFonts w:ascii="Arial" w:hAnsi="Arial" w:cs="Arial"/>
          <w:iCs/>
        </w:rPr>
        <w:t xml:space="preserve">, </w:t>
      </w:r>
      <w:r w:rsidRPr="002D2AB4">
        <w:rPr>
          <w:rFonts w:ascii="Arial" w:hAnsi="Arial" w:cs="Arial"/>
          <w:iCs/>
        </w:rPr>
        <w:t>483-507</w:t>
      </w:r>
      <w:r w:rsidR="0037619D">
        <w:rPr>
          <w:rFonts w:ascii="Arial" w:hAnsi="Arial" w:cs="Arial"/>
          <w:iCs/>
        </w:rPr>
        <w:t>.</w:t>
      </w:r>
      <w:r w:rsidRPr="002D2AB4">
        <w:rPr>
          <w:rFonts w:ascii="Arial" w:hAnsi="Arial" w:cs="Arial"/>
          <w:iCs/>
        </w:rPr>
        <w:t xml:space="preserve"> </w:t>
      </w:r>
      <w:hyperlink r:id="rId59" w:history="1">
        <w:r w:rsidR="0037619D" w:rsidRPr="00217D80">
          <w:rPr>
            <w:rStyle w:val="Hyperlink"/>
            <w:rFonts w:ascii="Arial" w:hAnsi="Arial" w:cs="Arial"/>
            <w:iCs/>
          </w:rPr>
          <w:t>http://dx.doi.org/10.2147/dddt.s99651</w:t>
        </w:r>
      </w:hyperlink>
    </w:p>
    <w:p w14:paraId="3234F614" w14:textId="77777777" w:rsidR="005473D6" w:rsidRPr="002D2AB4" w:rsidRDefault="005473D6" w:rsidP="005473D6">
      <w:pPr>
        <w:pStyle w:val="Body"/>
        <w:spacing w:after="0"/>
        <w:jc w:val="left"/>
        <w:rPr>
          <w:rFonts w:ascii="Arial" w:hAnsi="Arial" w:cs="Arial"/>
          <w:iCs/>
        </w:rPr>
      </w:pPr>
    </w:p>
    <w:p w14:paraId="34D12D97" w14:textId="6D14B658" w:rsidR="005473D6" w:rsidRDefault="005473D6" w:rsidP="005473D6">
      <w:pPr>
        <w:pStyle w:val="Body"/>
        <w:spacing w:after="0"/>
        <w:jc w:val="left"/>
        <w:rPr>
          <w:rFonts w:ascii="Arial" w:hAnsi="Arial" w:cs="Arial"/>
          <w:iCs/>
        </w:rPr>
      </w:pPr>
      <w:r w:rsidRPr="002D2AB4">
        <w:rPr>
          <w:rFonts w:ascii="Arial" w:hAnsi="Arial" w:cs="Arial"/>
          <w:iCs/>
        </w:rPr>
        <w:t>[37] Guidara</w:t>
      </w:r>
      <w:r w:rsidR="0037619D">
        <w:rPr>
          <w:rFonts w:ascii="Arial" w:hAnsi="Arial" w:cs="Arial"/>
          <w:iCs/>
        </w:rPr>
        <w:t xml:space="preserve">, </w:t>
      </w:r>
      <w:r w:rsidRPr="002D2AB4">
        <w:rPr>
          <w:rFonts w:ascii="Arial" w:hAnsi="Arial" w:cs="Arial"/>
          <w:iCs/>
        </w:rPr>
        <w:t>M</w:t>
      </w:r>
      <w:r w:rsidR="0037619D">
        <w:rPr>
          <w:rFonts w:ascii="Arial" w:hAnsi="Arial" w:cs="Arial"/>
          <w:iCs/>
        </w:rPr>
        <w:t>.</w:t>
      </w:r>
      <w:r w:rsidRPr="002D2AB4">
        <w:rPr>
          <w:rFonts w:ascii="Arial" w:hAnsi="Arial" w:cs="Arial"/>
          <w:iCs/>
        </w:rPr>
        <w:t>, Yaich</w:t>
      </w:r>
      <w:r w:rsidR="0037619D">
        <w:rPr>
          <w:rFonts w:ascii="Arial" w:hAnsi="Arial" w:cs="Arial"/>
          <w:iCs/>
        </w:rPr>
        <w:t>,</w:t>
      </w:r>
      <w:r w:rsidRPr="002D2AB4">
        <w:rPr>
          <w:rFonts w:ascii="Arial" w:hAnsi="Arial" w:cs="Arial"/>
          <w:iCs/>
        </w:rPr>
        <w:t xml:space="preserve"> H</w:t>
      </w:r>
      <w:r w:rsidR="0037619D">
        <w:rPr>
          <w:rFonts w:ascii="Arial" w:hAnsi="Arial" w:cs="Arial"/>
          <w:iCs/>
        </w:rPr>
        <w:t>.</w:t>
      </w:r>
      <w:r w:rsidRPr="002D2AB4">
        <w:rPr>
          <w:rFonts w:ascii="Arial" w:hAnsi="Arial" w:cs="Arial"/>
          <w:iCs/>
        </w:rPr>
        <w:t>, Richel</w:t>
      </w:r>
      <w:r w:rsidR="0037619D">
        <w:rPr>
          <w:rFonts w:ascii="Arial" w:hAnsi="Arial" w:cs="Arial"/>
          <w:iCs/>
        </w:rPr>
        <w:t>,</w:t>
      </w:r>
      <w:r w:rsidRPr="002D2AB4">
        <w:rPr>
          <w:rFonts w:ascii="Arial" w:hAnsi="Arial" w:cs="Arial"/>
          <w:iCs/>
        </w:rPr>
        <w:t xml:space="preserve"> A</w:t>
      </w:r>
      <w:r w:rsidR="0037619D">
        <w:rPr>
          <w:rFonts w:ascii="Arial" w:hAnsi="Arial" w:cs="Arial"/>
          <w:iCs/>
        </w:rPr>
        <w:t>.</w:t>
      </w:r>
      <w:r w:rsidRPr="002D2AB4">
        <w:rPr>
          <w:rFonts w:ascii="Arial" w:hAnsi="Arial" w:cs="Arial"/>
          <w:iCs/>
        </w:rPr>
        <w:t>, Blecker</w:t>
      </w:r>
      <w:r w:rsidR="0037619D">
        <w:rPr>
          <w:rFonts w:ascii="Arial" w:hAnsi="Arial" w:cs="Arial"/>
          <w:iCs/>
        </w:rPr>
        <w:t>,</w:t>
      </w:r>
      <w:r w:rsidRPr="002D2AB4">
        <w:rPr>
          <w:rFonts w:ascii="Arial" w:hAnsi="Arial" w:cs="Arial"/>
          <w:iCs/>
        </w:rPr>
        <w:t xml:space="preserve"> C</w:t>
      </w:r>
      <w:r w:rsidR="0037619D">
        <w:rPr>
          <w:rFonts w:ascii="Arial" w:hAnsi="Arial" w:cs="Arial"/>
          <w:iCs/>
        </w:rPr>
        <w:t>.</w:t>
      </w:r>
      <w:r w:rsidRPr="002D2AB4">
        <w:rPr>
          <w:rFonts w:ascii="Arial" w:hAnsi="Arial" w:cs="Arial"/>
          <w:iCs/>
        </w:rPr>
        <w:t xml:space="preserve">, </w:t>
      </w:r>
      <w:proofErr w:type="spellStart"/>
      <w:r w:rsidRPr="002D2AB4">
        <w:rPr>
          <w:rFonts w:ascii="Arial" w:hAnsi="Arial" w:cs="Arial"/>
          <w:iCs/>
        </w:rPr>
        <w:t>Boufi</w:t>
      </w:r>
      <w:proofErr w:type="spellEnd"/>
      <w:r w:rsidR="0037619D">
        <w:rPr>
          <w:rFonts w:ascii="Arial" w:hAnsi="Arial" w:cs="Arial"/>
          <w:iCs/>
        </w:rPr>
        <w:t>,</w:t>
      </w:r>
      <w:r w:rsidRPr="002D2AB4">
        <w:rPr>
          <w:rFonts w:ascii="Arial" w:hAnsi="Arial" w:cs="Arial"/>
          <w:iCs/>
        </w:rPr>
        <w:t xml:space="preserve"> S</w:t>
      </w:r>
      <w:r w:rsidR="0037619D">
        <w:rPr>
          <w:rFonts w:ascii="Arial" w:hAnsi="Arial" w:cs="Arial"/>
          <w:iCs/>
        </w:rPr>
        <w:t>.</w:t>
      </w:r>
      <w:r w:rsidRPr="002D2AB4">
        <w:rPr>
          <w:rFonts w:ascii="Arial" w:hAnsi="Arial" w:cs="Arial"/>
          <w:iCs/>
        </w:rPr>
        <w:t>, Attia</w:t>
      </w:r>
      <w:r w:rsidR="0037619D">
        <w:rPr>
          <w:rFonts w:ascii="Arial" w:hAnsi="Arial" w:cs="Arial"/>
          <w:iCs/>
        </w:rPr>
        <w:t>,</w:t>
      </w:r>
      <w:r w:rsidRPr="002D2AB4">
        <w:rPr>
          <w:rFonts w:ascii="Arial" w:hAnsi="Arial" w:cs="Arial"/>
          <w:iCs/>
        </w:rPr>
        <w:t xml:space="preserve"> H</w:t>
      </w:r>
      <w:r w:rsidR="0037619D">
        <w:rPr>
          <w:rFonts w:ascii="Arial" w:hAnsi="Arial" w:cs="Arial"/>
          <w:iCs/>
        </w:rPr>
        <w:t>.</w:t>
      </w:r>
      <w:r w:rsidRPr="002D2AB4">
        <w:rPr>
          <w:rFonts w:ascii="Arial" w:hAnsi="Arial" w:cs="Arial"/>
          <w:iCs/>
        </w:rPr>
        <w:t>,</w:t>
      </w:r>
      <w:r w:rsidR="004D3A03">
        <w:rPr>
          <w:rFonts w:ascii="Arial" w:hAnsi="Arial" w:cs="Arial"/>
          <w:iCs/>
        </w:rPr>
        <w:t xml:space="preserve"> et al. </w:t>
      </w:r>
      <w:r w:rsidRPr="002D2AB4">
        <w:rPr>
          <w:rFonts w:ascii="Arial" w:hAnsi="Arial" w:cs="Arial"/>
          <w:iCs/>
        </w:rPr>
        <w:t>(2019)</w:t>
      </w:r>
      <w:r w:rsidR="004D3A03">
        <w:rPr>
          <w:rFonts w:ascii="Arial" w:hAnsi="Arial" w:cs="Arial"/>
          <w:iCs/>
        </w:rPr>
        <w:t>.</w:t>
      </w:r>
      <w:r w:rsidRPr="002D2AB4">
        <w:rPr>
          <w:rFonts w:ascii="Arial" w:hAnsi="Arial" w:cs="Arial"/>
          <w:iCs/>
        </w:rPr>
        <w:t xml:space="preserve"> Effects of extraction procedures and plasticizer concentration on the optical, thermal, structural and antioxidant properties of novel </w:t>
      </w:r>
      <w:proofErr w:type="spellStart"/>
      <w:r w:rsidRPr="002D2AB4">
        <w:rPr>
          <w:rFonts w:ascii="Arial" w:hAnsi="Arial" w:cs="Arial"/>
          <w:iCs/>
        </w:rPr>
        <w:t>ulvan</w:t>
      </w:r>
      <w:proofErr w:type="spellEnd"/>
      <w:r w:rsidRPr="002D2AB4">
        <w:rPr>
          <w:rFonts w:ascii="Arial" w:hAnsi="Arial" w:cs="Arial"/>
          <w:iCs/>
        </w:rPr>
        <w:t xml:space="preserve"> films. </w:t>
      </w:r>
      <w:r w:rsidRPr="00F67907">
        <w:rPr>
          <w:rFonts w:ascii="Arial" w:hAnsi="Arial" w:cs="Arial"/>
          <w:i/>
        </w:rPr>
        <w:t xml:space="preserve">Int J Biol </w:t>
      </w:r>
      <w:proofErr w:type="spellStart"/>
      <w:r w:rsidRPr="00F67907">
        <w:rPr>
          <w:rFonts w:ascii="Arial" w:hAnsi="Arial" w:cs="Arial"/>
          <w:i/>
        </w:rPr>
        <w:t>Macromol</w:t>
      </w:r>
      <w:proofErr w:type="spellEnd"/>
      <w:r w:rsidRPr="002D2AB4">
        <w:rPr>
          <w:rFonts w:ascii="Arial" w:hAnsi="Arial" w:cs="Arial"/>
          <w:iCs/>
        </w:rPr>
        <w:t>, 135</w:t>
      </w:r>
      <w:r w:rsidR="004D3A03">
        <w:rPr>
          <w:rFonts w:ascii="Arial" w:hAnsi="Arial" w:cs="Arial"/>
          <w:iCs/>
        </w:rPr>
        <w:t xml:space="preserve">, </w:t>
      </w:r>
      <w:r w:rsidRPr="002D2AB4">
        <w:rPr>
          <w:rFonts w:ascii="Arial" w:hAnsi="Arial" w:cs="Arial"/>
          <w:iCs/>
        </w:rPr>
        <w:t>647-658</w:t>
      </w:r>
      <w:r w:rsidR="004D3A03">
        <w:rPr>
          <w:rFonts w:ascii="Arial" w:hAnsi="Arial" w:cs="Arial"/>
          <w:iCs/>
        </w:rPr>
        <w:t>.</w:t>
      </w:r>
      <w:r w:rsidRPr="002D2AB4">
        <w:rPr>
          <w:rFonts w:ascii="Arial" w:hAnsi="Arial" w:cs="Arial"/>
          <w:iCs/>
        </w:rPr>
        <w:t xml:space="preserve"> </w:t>
      </w:r>
      <w:hyperlink r:id="rId60" w:history="1">
        <w:r w:rsidR="004D3A03" w:rsidRPr="00217D80">
          <w:rPr>
            <w:rStyle w:val="Hyperlink"/>
            <w:rFonts w:ascii="Arial" w:hAnsi="Arial" w:cs="Arial"/>
            <w:iCs/>
          </w:rPr>
          <w:t>http://dx.doi.org/10.1016/j.ijbiomac.2019.05.196</w:t>
        </w:r>
      </w:hyperlink>
    </w:p>
    <w:p w14:paraId="57CEC8E7" w14:textId="77777777" w:rsidR="005473D6" w:rsidRPr="002D2AB4" w:rsidRDefault="005473D6" w:rsidP="005473D6">
      <w:pPr>
        <w:pStyle w:val="Body"/>
        <w:spacing w:after="0"/>
        <w:jc w:val="left"/>
        <w:rPr>
          <w:rFonts w:ascii="Arial" w:hAnsi="Arial" w:cs="Arial"/>
          <w:iCs/>
        </w:rPr>
      </w:pPr>
    </w:p>
    <w:p w14:paraId="32FE37F6" w14:textId="56357730" w:rsidR="005473D6" w:rsidRDefault="005473D6" w:rsidP="005473D6">
      <w:pPr>
        <w:pStyle w:val="Body"/>
        <w:spacing w:after="0"/>
        <w:jc w:val="left"/>
        <w:rPr>
          <w:rFonts w:ascii="Arial" w:hAnsi="Arial" w:cs="Arial"/>
          <w:iCs/>
        </w:rPr>
      </w:pPr>
      <w:r w:rsidRPr="002D2AB4">
        <w:rPr>
          <w:rFonts w:ascii="Arial" w:hAnsi="Arial" w:cs="Arial"/>
          <w:iCs/>
        </w:rPr>
        <w:t xml:space="preserve">[38] </w:t>
      </w:r>
      <w:proofErr w:type="spellStart"/>
      <w:r w:rsidRPr="002D2AB4">
        <w:rPr>
          <w:rFonts w:ascii="Arial" w:hAnsi="Arial" w:cs="Arial"/>
          <w:iCs/>
        </w:rPr>
        <w:t>Wahlström</w:t>
      </w:r>
      <w:proofErr w:type="spellEnd"/>
      <w:r w:rsidR="004D3A03">
        <w:rPr>
          <w:rFonts w:ascii="Arial" w:hAnsi="Arial" w:cs="Arial"/>
          <w:iCs/>
        </w:rPr>
        <w:t>,</w:t>
      </w:r>
      <w:r w:rsidRPr="002D2AB4">
        <w:rPr>
          <w:rFonts w:ascii="Arial" w:hAnsi="Arial" w:cs="Arial"/>
          <w:iCs/>
        </w:rPr>
        <w:t xml:space="preserve"> N</w:t>
      </w:r>
      <w:r w:rsidR="004D3A03">
        <w:rPr>
          <w:rFonts w:ascii="Arial" w:hAnsi="Arial" w:cs="Arial"/>
          <w:iCs/>
        </w:rPr>
        <w:t>.</w:t>
      </w:r>
      <w:r w:rsidRPr="002D2AB4">
        <w:rPr>
          <w:rFonts w:ascii="Arial" w:hAnsi="Arial" w:cs="Arial"/>
          <w:iCs/>
        </w:rPr>
        <w:t>, Nylander</w:t>
      </w:r>
      <w:r w:rsidR="004D3A03">
        <w:rPr>
          <w:rFonts w:ascii="Arial" w:hAnsi="Arial" w:cs="Arial"/>
          <w:iCs/>
        </w:rPr>
        <w:t>,</w:t>
      </w:r>
      <w:r w:rsidRPr="002D2AB4">
        <w:rPr>
          <w:rFonts w:ascii="Arial" w:hAnsi="Arial" w:cs="Arial"/>
          <w:iCs/>
        </w:rPr>
        <w:t xml:space="preserve"> F</w:t>
      </w:r>
      <w:r w:rsidR="004D3A03">
        <w:rPr>
          <w:rFonts w:ascii="Arial" w:hAnsi="Arial" w:cs="Arial"/>
          <w:iCs/>
        </w:rPr>
        <w:t>.</w:t>
      </w:r>
      <w:r w:rsidRPr="002D2AB4">
        <w:rPr>
          <w:rFonts w:ascii="Arial" w:hAnsi="Arial" w:cs="Arial"/>
          <w:iCs/>
        </w:rPr>
        <w:t xml:space="preserve">, </w:t>
      </w:r>
      <w:proofErr w:type="spellStart"/>
      <w:r w:rsidRPr="002D2AB4">
        <w:rPr>
          <w:rFonts w:ascii="Arial" w:hAnsi="Arial" w:cs="Arial"/>
          <w:iCs/>
        </w:rPr>
        <w:t>Malmhäll</w:t>
      </w:r>
      <w:proofErr w:type="spellEnd"/>
      <w:r w:rsidRPr="002D2AB4">
        <w:rPr>
          <w:rFonts w:ascii="Arial" w:hAnsi="Arial" w:cs="Arial"/>
          <w:iCs/>
        </w:rPr>
        <w:t>-Bah</w:t>
      </w:r>
      <w:r w:rsidR="004D3A03">
        <w:rPr>
          <w:rFonts w:ascii="Arial" w:hAnsi="Arial" w:cs="Arial"/>
          <w:iCs/>
        </w:rPr>
        <w:t>,</w:t>
      </w:r>
      <w:r w:rsidRPr="002D2AB4">
        <w:rPr>
          <w:rFonts w:ascii="Arial" w:hAnsi="Arial" w:cs="Arial"/>
          <w:iCs/>
        </w:rPr>
        <w:t xml:space="preserve"> E</w:t>
      </w:r>
      <w:r w:rsidR="004D3A03">
        <w:rPr>
          <w:rFonts w:ascii="Arial" w:hAnsi="Arial" w:cs="Arial"/>
          <w:iCs/>
        </w:rPr>
        <w:t>.</w:t>
      </w:r>
      <w:r w:rsidRPr="002D2AB4">
        <w:rPr>
          <w:rFonts w:ascii="Arial" w:hAnsi="Arial" w:cs="Arial"/>
          <w:iCs/>
        </w:rPr>
        <w:t xml:space="preserve">, </w:t>
      </w:r>
      <w:proofErr w:type="spellStart"/>
      <w:r w:rsidRPr="002D2AB4">
        <w:rPr>
          <w:rFonts w:ascii="Arial" w:hAnsi="Arial" w:cs="Arial"/>
          <w:iCs/>
        </w:rPr>
        <w:t>SJövold</w:t>
      </w:r>
      <w:proofErr w:type="spellEnd"/>
      <w:r w:rsidR="004D3A03">
        <w:rPr>
          <w:rFonts w:ascii="Arial" w:hAnsi="Arial" w:cs="Arial"/>
          <w:iCs/>
        </w:rPr>
        <w:t>,</w:t>
      </w:r>
      <w:r w:rsidRPr="002D2AB4">
        <w:rPr>
          <w:rFonts w:ascii="Arial" w:hAnsi="Arial" w:cs="Arial"/>
          <w:iCs/>
        </w:rPr>
        <w:t xml:space="preserve"> K</w:t>
      </w:r>
      <w:r w:rsidR="004D3A03">
        <w:rPr>
          <w:rFonts w:ascii="Arial" w:hAnsi="Arial" w:cs="Arial"/>
          <w:iCs/>
        </w:rPr>
        <w:t>.</w:t>
      </w:r>
      <w:r w:rsidRPr="002D2AB4">
        <w:rPr>
          <w:rFonts w:ascii="Arial" w:hAnsi="Arial" w:cs="Arial"/>
          <w:iCs/>
        </w:rPr>
        <w:t>, Edlund</w:t>
      </w:r>
      <w:r w:rsidR="004D3A03">
        <w:rPr>
          <w:rFonts w:ascii="Arial" w:hAnsi="Arial" w:cs="Arial"/>
          <w:iCs/>
        </w:rPr>
        <w:t>,</w:t>
      </w:r>
      <w:r w:rsidRPr="002D2AB4">
        <w:rPr>
          <w:rFonts w:ascii="Arial" w:hAnsi="Arial" w:cs="Arial"/>
          <w:iCs/>
        </w:rPr>
        <w:t xml:space="preserve"> U</w:t>
      </w:r>
      <w:r w:rsidR="004D3A03">
        <w:rPr>
          <w:rFonts w:ascii="Arial" w:hAnsi="Arial" w:cs="Arial"/>
          <w:iCs/>
        </w:rPr>
        <w:t>.</w:t>
      </w:r>
      <w:r w:rsidRPr="002D2AB4">
        <w:rPr>
          <w:rFonts w:ascii="Arial" w:hAnsi="Arial" w:cs="Arial"/>
          <w:iCs/>
        </w:rPr>
        <w:t>, Westman</w:t>
      </w:r>
      <w:r w:rsidR="004D3A03">
        <w:rPr>
          <w:rFonts w:ascii="Arial" w:hAnsi="Arial" w:cs="Arial"/>
          <w:iCs/>
        </w:rPr>
        <w:t>,</w:t>
      </w:r>
      <w:r w:rsidRPr="002D2AB4">
        <w:rPr>
          <w:rFonts w:ascii="Arial" w:hAnsi="Arial" w:cs="Arial"/>
          <w:iCs/>
        </w:rPr>
        <w:t xml:space="preserve"> G</w:t>
      </w:r>
      <w:r w:rsidR="004D3A03">
        <w:rPr>
          <w:rFonts w:ascii="Arial" w:hAnsi="Arial" w:cs="Arial"/>
          <w:iCs/>
        </w:rPr>
        <w:t>.</w:t>
      </w:r>
      <w:r w:rsidRPr="002D2AB4">
        <w:rPr>
          <w:rFonts w:ascii="Arial" w:hAnsi="Arial" w:cs="Arial"/>
          <w:iCs/>
        </w:rPr>
        <w:t xml:space="preserve">, </w:t>
      </w:r>
      <w:r w:rsidR="004D3A03">
        <w:rPr>
          <w:rFonts w:ascii="Arial" w:hAnsi="Arial" w:cs="Arial"/>
          <w:iCs/>
        </w:rPr>
        <w:t>et al.</w:t>
      </w:r>
      <w:r w:rsidRPr="002D2AB4">
        <w:rPr>
          <w:rFonts w:ascii="Arial" w:hAnsi="Arial" w:cs="Arial"/>
          <w:iCs/>
        </w:rPr>
        <w:t xml:space="preserve"> (2020)</w:t>
      </w:r>
      <w:r w:rsidR="004D3A03">
        <w:rPr>
          <w:rFonts w:ascii="Arial" w:hAnsi="Arial" w:cs="Arial"/>
          <w:iCs/>
        </w:rPr>
        <w:t>.</w:t>
      </w:r>
      <w:r w:rsidRPr="002D2AB4">
        <w:rPr>
          <w:rFonts w:ascii="Arial" w:hAnsi="Arial" w:cs="Arial"/>
          <w:iCs/>
        </w:rPr>
        <w:t xml:space="preserve"> Composition and structure of cell wall </w:t>
      </w:r>
      <w:proofErr w:type="spellStart"/>
      <w:r w:rsidRPr="002D2AB4">
        <w:rPr>
          <w:rFonts w:ascii="Arial" w:hAnsi="Arial" w:cs="Arial"/>
          <w:iCs/>
        </w:rPr>
        <w:t>ulvans</w:t>
      </w:r>
      <w:proofErr w:type="spellEnd"/>
      <w:r w:rsidRPr="002D2AB4">
        <w:rPr>
          <w:rFonts w:ascii="Arial" w:hAnsi="Arial" w:cs="Arial"/>
          <w:iCs/>
        </w:rPr>
        <w:t xml:space="preserve"> recovered from Ulva spp. along the Swedish west coast.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004D3A03">
        <w:rPr>
          <w:rFonts w:ascii="Arial" w:hAnsi="Arial" w:cs="Arial"/>
          <w:iCs/>
        </w:rPr>
        <w:t>,</w:t>
      </w:r>
      <w:r w:rsidR="004D3A03" w:rsidRPr="004D3A03">
        <w:t xml:space="preserve"> </w:t>
      </w:r>
      <w:r w:rsidR="004D3A03" w:rsidRPr="004D3A03">
        <w:rPr>
          <w:rFonts w:ascii="Arial" w:hAnsi="Arial" w:cs="Arial"/>
          <w:iCs/>
        </w:rPr>
        <w:t>233,</w:t>
      </w:r>
      <w:r w:rsidR="004D3A03">
        <w:rPr>
          <w:rFonts w:ascii="Arial" w:hAnsi="Arial" w:cs="Arial"/>
          <w:iCs/>
        </w:rPr>
        <w:t xml:space="preserve"> </w:t>
      </w:r>
      <w:r w:rsidR="004D3A03" w:rsidRPr="004D3A03">
        <w:rPr>
          <w:rFonts w:ascii="Arial" w:hAnsi="Arial" w:cs="Arial"/>
          <w:iCs/>
        </w:rPr>
        <w:t>115852</w:t>
      </w:r>
      <w:r w:rsidR="004D3A03">
        <w:rPr>
          <w:rFonts w:ascii="Arial" w:hAnsi="Arial" w:cs="Arial"/>
          <w:iCs/>
        </w:rPr>
        <w:t xml:space="preserve">. </w:t>
      </w:r>
      <w:hyperlink r:id="rId61" w:history="1">
        <w:r w:rsidR="004D3A03" w:rsidRPr="00217D80">
          <w:rPr>
            <w:rStyle w:val="Hyperlink"/>
            <w:rFonts w:ascii="Arial" w:hAnsi="Arial" w:cs="Arial"/>
            <w:iCs/>
          </w:rPr>
          <w:t>http://dx.doi.org/10.1016/j.carbpol.2020.115852</w:t>
        </w:r>
      </w:hyperlink>
      <w:r w:rsidRPr="002D2AB4">
        <w:rPr>
          <w:rFonts w:ascii="Arial" w:hAnsi="Arial" w:cs="Arial"/>
          <w:iCs/>
        </w:rPr>
        <w:t>.</w:t>
      </w:r>
    </w:p>
    <w:p w14:paraId="5DB59D60" w14:textId="77777777" w:rsidR="005473D6" w:rsidRPr="002D2AB4" w:rsidRDefault="005473D6" w:rsidP="005473D6">
      <w:pPr>
        <w:pStyle w:val="Body"/>
        <w:spacing w:after="0"/>
        <w:jc w:val="left"/>
        <w:rPr>
          <w:rFonts w:ascii="Arial" w:hAnsi="Arial" w:cs="Arial"/>
          <w:iCs/>
        </w:rPr>
      </w:pPr>
    </w:p>
    <w:p w14:paraId="1B6350E2" w14:textId="12B38BB3" w:rsidR="005473D6" w:rsidRDefault="005473D6" w:rsidP="005473D6">
      <w:pPr>
        <w:pStyle w:val="Body"/>
        <w:spacing w:after="0"/>
        <w:jc w:val="left"/>
        <w:rPr>
          <w:rFonts w:ascii="Arial" w:hAnsi="Arial" w:cs="Arial"/>
          <w:iCs/>
        </w:rPr>
      </w:pPr>
      <w:r w:rsidRPr="002D2AB4">
        <w:rPr>
          <w:rFonts w:ascii="Arial" w:hAnsi="Arial" w:cs="Arial"/>
          <w:iCs/>
        </w:rPr>
        <w:t>[39] Barakat</w:t>
      </w:r>
      <w:r w:rsidR="009E5D77">
        <w:rPr>
          <w:rFonts w:ascii="Arial" w:hAnsi="Arial" w:cs="Arial"/>
          <w:iCs/>
        </w:rPr>
        <w:t>,</w:t>
      </w:r>
      <w:r w:rsidRPr="002D2AB4">
        <w:rPr>
          <w:rFonts w:ascii="Arial" w:hAnsi="Arial" w:cs="Arial"/>
          <w:iCs/>
        </w:rPr>
        <w:t xml:space="preserve"> K</w:t>
      </w:r>
      <w:r w:rsidR="009E5D77">
        <w:rPr>
          <w:rFonts w:ascii="Arial" w:hAnsi="Arial" w:cs="Arial"/>
          <w:iCs/>
        </w:rPr>
        <w:t>.</w:t>
      </w:r>
      <w:r w:rsidRPr="002D2AB4">
        <w:rPr>
          <w:rFonts w:ascii="Arial" w:hAnsi="Arial" w:cs="Arial"/>
          <w:iCs/>
        </w:rPr>
        <w:t>M</w:t>
      </w:r>
      <w:r w:rsidR="009E5D77">
        <w:rPr>
          <w:rFonts w:ascii="Arial" w:hAnsi="Arial" w:cs="Arial"/>
          <w:iCs/>
        </w:rPr>
        <w:t>.</w:t>
      </w:r>
      <w:r w:rsidRPr="002D2AB4">
        <w:rPr>
          <w:rFonts w:ascii="Arial" w:hAnsi="Arial" w:cs="Arial"/>
          <w:iCs/>
        </w:rPr>
        <w:t>, Ismail</w:t>
      </w:r>
      <w:r w:rsidR="009E5D77">
        <w:rPr>
          <w:rFonts w:ascii="Arial" w:hAnsi="Arial" w:cs="Arial"/>
          <w:iCs/>
        </w:rPr>
        <w:t>,</w:t>
      </w:r>
      <w:r w:rsidRPr="002D2AB4">
        <w:rPr>
          <w:rFonts w:ascii="Arial" w:hAnsi="Arial" w:cs="Arial"/>
          <w:iCs/>
        </w:rPr>
        <w:t xml:space="preserve"> M</w:t>
      </w:r>
      <w:r w:rsidR="009E5D77">
        <w:rPr>
          <w:rFonts w:ascii="Arial" w:hAnsi="Arial" w:cs="Arial"/>
          <w:iCs/>
        </w:rPr>
        <w:t>.</w:t>
      </w:r>
      <w:r w:rsidRPr="002D2AB4">
        <w:rPr>
          <w:rFonts w:ascii="Arial" w:hAnsi="Arial" w:cs="Arial"/>
          <w:iCs/>
        </w:rPr>
        <w:t>M</w:t>
      </w:r>
      <w:r w:rsidR="009E5D77">
        <w:rPr>
          <w:rFonts w:ascii="Arial" w:hAnsi="Arial" w:cs="Arial"/>
          <w:iCs/>
        </w:rPr>
        <w:t>.</w:t>
      </w:r>
      <w:r w:rsidRPr="002D2AB4">
        <w:rPr>
          <w:rFonts w:ascii="Arial" w:hAnsi="Arial" w:cs="Arial"/>
          <w:iCs/>
        </w:rPr>
        <w:t xml:space="preserve">, </w:t>
      </w:r>
      <w:proofErr w:type="spellStart"/>
      <w:r w:rsidRPr="002D2AB4">
        <w:rPr>
          <w:rFonts w:ascii="Arial" w:hAnsi="Arial" w:cs="Arial"/>
          <w:iCs/>
        </w:rPr>
        <w:t>Hassayeb</w:t>
      </w:r>
      <w:proofErr w:type="spellEnd"/>
      <w:r w:rsidR="009E5D77">
        <w:rPr>
          <w:rFonts w:ascii="Arial" w:hAnsi="Arial" w:cs="Arial"/>
          <w:iCs/>
        </w:rPr>
        <w:t>,</w:t>
      </w:r>
      <w:r w:rsidRPr="002D2AB4">
        <w:rPr>
          <w:rFonts w:ascii="Arial" w:hAnsi="Arial" w:cs="Arial"/>
          <w:iCs/>
        </w:rPr>
        <w:t xml:space="preserve"> H</w:t>
      </w:r>
      <w:r w:rsidR="009E5D77">
        <w:rPr>
          <w:rFonts w:ascii="Arial" w:hAnsi="Arial" w:cs="Arial"/>
          <w:iCs/>
        </w:rPr>
        <w:t>.</w:t>
      </w:r>
      <w:r w:rsidRPr="002D2AB4">
        <w:rPr>
          <w:rFonts w:ascii="Arial" w:hAnsi="Arial" w:cs="Arial"/>
          <w:iCs/>
        </w:rPr>
        <w:t>E</w:t>
      </w:r>
      <w:r w:rsidR="009E5D77">
        <w:rPr>
          <w:rFonts w:ascii="Arial" w:hAnsi="Arial" w:cs="Arial"/>
          <w:iCs/>
        </w:rPr>
        <w:t>.</w:t>
      </w:r>
      <w:r w:rsidRPr="002D2AB4">
        <w:rPr>
          <w:rFonts w:ascii="Arial" w:hAnsi="Arial" w:cs="Arial"/>
          <w:iCs/>
        </w:rPr>
        <w:t>A</w:t>
      </w:r>
      <w:r w:rsidR="009E5D77">
        <w:rPr>
          <w:rFonts w:ascii="Arial" w:hAnsi="Arial" w:cs="Arial"/>
          <w:iCs/>
        </w:rPr>
        <w:t>.</w:t>
      </w:r>
      <w:r w:rsidRPr="002D2AB4">
        <w:rPr>
          <w:rFonts w:ascii="Arial" w:hAnsi="Arial" w:cs="Arial"/>
          <w:iCs/>
        </w:rPr>
        <w:t>E</w:t>
      </w:r>
      <w:r w:rsidR="009E5D77">
        <w:rPr>
          <w:rFonts w:ascii="Arial" w:hAnsi="Arial" w:cs="Arial"/>
          <w:iCs/>
        </w:rPr>
        <w:t>.</w:t>
      </w:r>
      <w:r w:rsidRPr="002D2AB4">
        <w:rPr>
          <w:rFonts w:ascii="Arial" w:hAnsi="Arial" w:cs="Arial"/>
          <w:iCs/>
        </w:rPr>
        <w:t xml:space="preserve">, </w:t>
      </w:r>
      <w:proofErr w:type="spellStart"/>
      <w:r w:rsidRPr="002D2AB4">
        <w:rPr>
          <w:rFonts w:ascii="Arial" w:hAnsi="Arial" w:cs="Arial"/>
          <w:iCs/>
        </w:rPr>
        <w:t>Sersy</w:t>
      </w:r>
      <w:proofErr w:type="spellEnd"/>
      <w:r w:rsidR="009E5D77">
        <w:rPr>
          <w:rFonts w:ascii="Arial" w:hAnsi="Arial" w:cs="Arial"/>
          <w:iCs/>
        </w:rPr>
        <w:t>,</w:t>
      </w:r>
      <w:r w:rsidRPr="002D2AB4">
        <w:rPr>
          <w:rFonts w:ascii="Arial" w:hAnsi="Arial" w:cs="Arial"/>
          <w:iCs/>
        </w:rPr>
        <w:t xml:space="preserve"> N</w:t>
      </w:r>
      <w:r w:rsidR="009E5D77">
        <w:rPr>
          <w:rFonts w:ascii="Arial" w:hAnsi="Arial" w:cs="Arial"/>
          <w:iCs/>
        </w:rPr>
        <w:t>.</w:t>
      </w:r>
      <w:r w:rsidRPr="002D2AB4">
        <w:rPr>
          <w:rFonts w:ascii="Arial" w:hAnsi="Arial" w:cs="Arial"/>
          <w:iCs/>
        </w:rPr>
        <w:t>A</w:t>
      </w:r>
      <w:r w:rsidR="009E5D77">
        <w:rPr>
          <w:rFonts w:ascii="Arial" w:hAnsi="Arial" w:cs="Arial"/>
          <w:iCs/>
        </w:rPr>
        <w:t>.</w:t>
      </w:r>
      <w:r w:rsidRPr="002D2AB4">
        <w:rPr>
          <w:rFonts w:ascii="Arial" w:hAnsi="Arial" w:cs="Arial"/>
          <w:iCs/>
        </w:rPr>
        <w:t>E</w:t>
      </w:r>
      <w:r w:rsidR="009E5D77">
        <w:rPr>
          <w:rFonts w:ascii="Arial" w:hAnsi="Arial" w:cs="Arial"/>
          <w:iCs/>
        </w:rPr>
        <w:t>.</w:t>
      </w:r>
      <w:r w:rsidRPr="002D2AB4">
        <w:rPr>
          <w:rFonts w:ascii="Arial" w:hAnsi="Arial" w:cs="Arial"/>
          <w:iCs/>
        </w:rPr>
        <w:t xml:space="preserve">, </w:t>
      </w:r>
      <w:proofErr w:type="spellStart"/>
      <w:r w:rsidRPr="002D2AB4">
        <w:rPr>
          <w:rFonts w:ascii="Arial" w:hAnsi="Arial" w:cs="Arial"/>
          <w:iCs/>
        </w:rPr>
        <w:t>Elshobary</w:t>
      </w:r>
      <w:proofErr w:type="spellEnd"/>
      <w:r w:rsidR="009E5D77">
        <w:rPr>
          <w:rFonts w:ascii="Arial" w:hAnsi="Arial" w:cs="Arial"/>
          <w:iCs/>
        </w:rPr>
        <w:t>,</w:t>
      </w:r>
      <w:r w:rsidRPr="002D2AB4">
        <w:rPr>
          <w:rFonts w:ascii="Arial" w:hAnsi="Arial" w:cs="Arial"/>
          <w:iCs/>
        </w:rPr>
        <w:t xml:space="preserve"> M</w:t>
      </w:r>
      <w:r w:rsidR="009E5D77">
        <w:rPr>
          <w:rFonts w:ascii="Arial" w:hAnsi="Arial" w:cs="Arial"/>
          <w:iCs/>
        </w:rPr>
        <w:t>.</w:t>
      </w:r>
      <w:r w:rsidRPr="002D2AB4">
        <w:rPr>
          <w:rFonts w:ascii="Arial" w:hAnsi="Arial" w:cs="Arial"/>
          <w:iCs/>
        </w:rPr>
        <w:t>E</w:t>
      </w:r>
      <w:r w:rsidR="009E5D77">
        <w:rPr>
          <w:rFonts w:ascii="Arial" w:hAnsi="Arial" w:cs="Arial"/>
          <w:iCs/>
        </w:rPr>
        <w:t>.</w:t>
      </w:r>
      <w:r w:rsidRPr="002D2AB4">
        <w:rPr>
          <w:rFonts w:ascii="Arial" w:hAnsi="Arial" w:cs="Arial"/>
          <w:iCs/>
        </w:rPr>
        <w:t xml:space="preserve"> (2022)</w:t>
      </w:r>
      <w:r w:rsidR="009E5D77">
        <w:rPr>
          <w:rFonts w:ascii="Arial" w:hAnsi="Arial" w:cs="Arial"/>
          <w:iCs/>
        </w:rPr>
        <w:t>.</w:t>
      </w:r>
      <w:r w:rsidRPr="002D2AB4">
        <w:rPr>
          <w:rFonts w:ascii="Arial" w:hAnsi="Arial" w:cs="Arial"/>
          <w:iCs/>
        </w:rPr>
        <w:t xml:space="preserve"> Chemical characterization and biological activities of </w:t>
      </w:r>
      <w:proofErr w:type="spellStart"/>
      <w:r w:rsidRPr="002D2AB4">
        <w:rPr>
          <w:rFonts w:ascii="Arial" w:hAnsi="Arial" w:cs="Arial"/>
          <w:iCs/>
        </w:rPr>
        <w:t>ulvan</w:t>
      </w:r>
      <w:proofErr w:type="spellEnd"/>
      <w:r w:rsidRPr="002D2AB4">
        <w:rPr>
          <w:rFonts w:ascii="Arial" w:hAnsi="Arial" w:cs="Arial"/>
          <w:iCs/>
        </w:rPr>
        <w:t xml:space="preserve"> extracted from Ulva </w:t>
      </w:r>
      <w:proofErr w:type="spellStart"/>
      <w:r w:rsidRPr="002D2AB4">
        <w:rPr>
          <w:rFonts w:ascii="Arial" w:hAnsi="Arial" w:cs="Arial"/>
          <w:iCs/>
        </w:rPr>
        <w:t>fasciata</w:t>
      </w:r>
      <w:proofErr w:type="spellEnd"/>
      <w:r w:rsidRPr="002D2AB4">
        <w:rPr>
          <w:rFonts w:ascii="Arial" w:hAnsi="Arial" w:cs="Arial"/>
          <w:iCs/>
        </w:rPr>
        <w:t xml:space="preserve"> (Chlorophyta). </w:t>
      </w:r>
      <w:proofErr w:type="spellStart"/>
      <w:r w:rsidRPr="00F67907">
        <w:rPr>
          <w:rFonts w:ascii="Arial" w:hAnsi="Arial" w:cs="Arial"/>
          <w:i/>
        </w:rPr>
        <w:t>Rendiconti</w:t>
      </w:r>
      <w:proofErr w:type="spellEnd"/>
      <w:r w:rsidRPr="00F67907">
        <w:rPr>
          <w:rFonts w:ascii="Arial" w:hAnsi="Arial" w:cs="Arial"/>
          <w:i/>
        </w:rPr>
        <w:t xml:space="preserve"> </w:t>
      </w:r>
      <w:proofErr w:type="spellStart"/>
      <w:r w:rsidRPr="00F67907">
        <w:rPr>
          <w:rFonts w:ascii="Arial" w:hAnsi="Arial" w:cs="Arial"/>
          <w:i/>
        </w:rPr>
        <w:t>Lincei</w:t>
      </w:r>
      <w:proofErr w:type="spellEnd"/>
      <w:r w:rsidRPr="00F67907">
        <w:rPr>
          <w:rFonts w:ascii="Arial" w:hAnsi="Arial" w:cs="Arial"/>
          <w:i/>
        </w:rPr>
        <w:t xml:space="preserve">. </w:t>
      </w:r>
      <w:proofErr w:type="spellStart"/>
      <w:r w:rsidRPr="00F67907">
        <w:rPr>
          <w:rFonts w:ascii="Arial" w:hAnsi="Arial" w:cs="Arial"/>
          <w:i/>
        </w:rPr>
        <w:t>Scienze</w:t>
      </w:r>
      <w:proofErr w:type="spellEnd"/>
      <w:r w:rsidRPr="00F67907">
        <w:rPr>
          <w:rFonts w:ascii="Arial" w:hAnsi="Arial" w:cs="Arial"/>
          <w:i/>
        </w:rPr>
        <w:t xml:space="preserve"> </w:t>
      </w:r>
      <w:proofErr w:type="spellStart"/>
      <w:r w:rsidRPr="00F67907">
        <w:rPr>
          <w:rFonts w:ascii="Arial" w:hAnsi="Arial" w:cs="Arial"/>
          <w:i/>
        </w:rPr>
        <w:t>Fisiche</w:t>
      </w:r>
      <w:proofErr w:type="spellEnd"/>
      <w:r w:rsidRPr="00F67907">
        <w:rPr>
          <w:rFonts w:ascii="Arial" w:hAnsi="Arial" w:cs="Arial"/>
          <w:i/>
        </w:rPr>
        <w:t xml:space="preserve"> e </w:t>
      </w:r>
      <w:proofErr w:type="spellStart"/>
      <w:r w:rsidRPr="00F67907">
        <w:rPr>
          <w:rFonts w:ascii="Arial" w:hAnsi="Arial" w:cs="Arial"/>
          <w:i/>
        </w:rPr>
        <w:t>Naturali</w:t>
      </w:r>
      <w:proofErr w:type="spellEnd"/>
      <w:r w:rsidRPr="002D2AB4">
        <w:rPr>
          <w:rFonts w:ascii="Arial" w:hAnsi="Arial" w:cs="Arial"/>
          <w:iCs/>
        </w:rPr>
        <w:t>, 33</w:t>
      </w:r>
      <w:r w:rsidR="009E5D77">
        <w:rPr>
          <w:rFonts w:ascii="Arial" w:hAnsi="Arial" w:cs="Arial"/>
          <w:iCs/>
        </w:rPr>
        <w:t xml:space="preserve">, </w:t>
      </w:r>
      <w:r w:rsidRPr="002D2AB4">
        <w:rPr>
          <w:rFonts w:ascii="Arial" w:hAnsi="Arial" w:cs="Arial"/>
          <w:iCs/>
        </w:rPr>
        <w:t>829-841</w:t>
      </w:r>
      <w:r w:rsidR="009E5D77">
        <w:rPr>
          <w:rFonts w:ascii="Arial" w:hAnsi="Arial" w:cs="Arial"/>
          <w:iCs/>
        </w:rPr>
        <w:t>.</w:t>
      </w:r>
      <w:r w:rsidRPr="002D2AB4">
        <w:rPr>
          <w:rFonts w:ascii="Arial" w:hAnsi="Arial" w:cs="Arial"/>
          <w:iCs/>
        </w:rPr>
        <w:t xml:space="preserve"> </w:t>
      </w:r>
      <w:hyperlink r:id="rId62" w:history="1">
        <w:r w:rsidR="009E5D77" w:rsidRPr="00217D80">
          <w:rPr>
            <w:rStyle w:val="Hyperlink"/>
            <w:rFonts w:ascii="Arial" w:hAnsi="Arial" w:cs="Arial"/>
            <w:iCs/>
          </w:rPr>
          <w:t>http://dx.doi.org/10.1007/s12210-022-01103-7</w:t>
        </w:r>
      </w:hyperlink>
    </w:p>
    <w:p w14:paraId="4C229BE2" w14:textId="77777777" w:rsidR="005473D6" w:rsidRPr="002D2AB4" w:rsidRDefault="005473D6" w:rsidP="005473D6">
      <w:pPr>
        <w:pStyle w:val="Body"/>
        <w:spacing w:after="0"/>
        <w:jc w:val="left"/>
        <w:rPr>
          <w:rFonts w:ascii="Arial" w:hAnsi="Arial" w:cs="Arial"/>
          <w:iCs/>
        </w:rPr>
      </w:pPr>
    </w:p>
    <w:p w14:paraId="66C30644" w14:textId="578A3EBC" w:rsidR="005473D6" w:rsidRDefault="005473D6" w:rsidP="005473D6">
      <w:pPr>
        <w:pStyle w:val="Body"/>
        <w:spacing w:after="0"/>
        <w:jc w:val="left"/>
        <w:rPr>
          <w:rFonts w:ascii="Arial" w:hAnsi="Arial" w:cs="Arial"/>
          <w:iCs/>
        </w:rPr>
      </w:pPr>
      <w:r w:rsidRPr="002D2AB4">
        <w:rPr>
          <w:rFonts w:ascii="Arial" w:hAnsi="Arial" w:cs="Arial"/>
          <w:iCs/>
        </w:rPr>
        <w:t>[40] Chi</w:t>
      </w:r>
      <w:r w:rsidR="009E5D77">
        <w:rPr>
          <w:rFonts w:ascii="Arial" w:hAnsi="Arial" w:cs="Arial"/>
          <w:iCs/>
        </w:rPr>
        <w:t>,</w:t>
      </w:r>
      <w:r w:rsidRPr="002D2AB4">
        <w:rPr>
          <w:rFonts w:ascii="Arial" w:hAnsi="Arial" w:cs="Arial"/>
          <w:iCs/>
        </w:rPr>
        <w:t xml:space="preserve"> Y</w:t>
      </w:r>
      <w:r w:rsidR="009E5D77">
        <w:rPr>
          <w:rFonts w:ascii="Arial" w:hAnsi="Arial" w:cs="Arial"/>
          <w:iCs/>
        </w:rPr>
        <w:t>.</w:t>
      </w:r>
      <w:r w:rsidRPr="002D2AB4">
        <w:rPr>
          <w:rFonts w:ascii="Arial" w:hAnsi="Arial" w:cs="Arial"/>
          <w:iCs/>
        </w:rPr>
        <w:t>, Zhang</w:t>
      </w:r>
      <w:r w:rsidR="009E5D77">
        <w:rPr>
          <w:rFonts w:ascii="Arial" w:hAnsi="Arial" w:cs="Arial"/>
          <w:iCs/>
        </w:rPr>
        <w:t>,</w:t>
      </w:r>
      <w:r w:rsidRPr="002D2AB4">
        <w:rPr>
          <w:rFonts w:ascii="Arial" w:hAnsi="Arial" w:cs="Arial"/>
          <w:iCs/>
        </w:rPr>
        <w:t xml:space="preserve"> M</w:t>
      </w:r>
      <w:r w:rsidR="009E5D77">
        <w:rPr>
          <w:rFonts w:ascii="Arial" w:hAnsi="Arial" w:cs="Arial"/>
          <w:iCs/>
        </w:rPr>
        <w:t>.</w:t>
      </w:r>
      <w:r w:rsidRPr="002D2AB4">
        <w:rPr>
          <w:rFonts w:ascii="Arial" w:hAnsi="Arial" w:cs="Arial"/>
          <w:iCs/>
        </w:rPr>
        <w:t>, Wang</w:t>
      </w:r>
      <w:r w:rsidR="009E5D77">
        <w:rPr>
          <w:rFonts w:ascii="Arial" w:hAnsi="Arial" w:cs="Arial"/>
          <w:iCs/>
        </w:rPr>
        <w:t>,</w:t>
      </w:r>
      <w:r w:rsidRPr="002D2AB4">
        <w:rPr>
          <w:rFonts w:ascii="Arial" w:hAnsi="Arial" w:cs="Arial"/>
          <w:iCs/>
        </w:rPr>
        <w:t xml:space="preserve"> X</w:t>
      </w:r>
      <w:r w:rsidR="009E5D77">
        <w:rPr>
          <w:rFonts w:ascii="Arial" w:hAnsi="Arial" w:cs="Arial"/>
          <w:iCs/>
        </w:rPr>
        <w:t>.</w:t>
      </w:r>
      <w:r w:rsidRPr="002D2AB4">
        <w:rPr>
          <w:rFonts w:ascii="Arial" w:hAnsi="Arial" w:cs="Arial"/>
          <w:iCs/>
        </w:rPr>
        <w:t>, Fu</w:t>
      </w:r>
      <w:r w:rsidR="009E5D77">
        <w:rPr>
          <w:rFonts w:ascii="Arial" w:hAnsi="Arial" w:cs="Arial"/>
          <w:iCs/>
        </w:rPr>
        <w:t>,</w:t>
      </w:r>
      <w:r w:rsidRPr="002D2AB4">
        <w:rPr>
          <w:rFonts w:ascii="Arial" w:hAnsi="Arial" w:cs="Arial"/>
          <w:iCs/>
        </w:rPr>
        <w:t xml:space="preserve"> X</w:t>
      </w:r>
      <w:r w:rsidR="009E5D77">
        <w:rPr>
          <w:rFonts w:ascii="Arial" w:hAnsi="Arial" w:cs="Arial"/>
          <w:iCs/>
        </w:rPr>
        <w:t>.</w:t>
      </w:r>
      <w:r w:rsidRPr="002D2AB4">
        <w:rPr>
          <w:rFonts w:ascii="Arial" w:hAnsi="Arial" w:cs="Arial"/>
          <w:iCs/>
        </w:rPr>
        <w:t>, Guan</w:t>
      </w:r>
      <w:r w:rsidR="009E5D77">
        <w:rPr>
          <w:rFonts w:ascii="Arial" w:hAnsi="Arial" w:cs="Arial"/>
          <w:iCs/>
        </w:rPr>
        <w:t>,</w:t>
      </w:r>
      <w:r w:rsidRPr="002D2AB4">
        <w:rPr>
          <w:rFonts w:ascii="Arial" w:hAnsi="Arial" w:cs="Arial"/>
          <w:iCs/>
        </w:rPr>
        <w:t xml:space="preserve"> H</w:t>
      </w:r>
      <w:r w:rsidR="009E5D77">
        <w:rPr>
          <w:rFonts w:ascii="Arial" w:hAnsi="Arial" w:cs="Arial"/>
          <w:iCs/>
        </w:rPr>
        <w:t>.</w:t>
      </w:r>
      <w:r w:rsidRPr="002D2AB4">
        <w:rPr>
          <w:rFonts w:ascii="Arial" w:hAnsi="Arial" w:cs="Arial"/>
          <w:iCs/>
        </w:rPr>
        <w:t>, Wang</w:t>
      </w:r>
      <w:r w:rsidR="009E5D77">
        <w:rPr>
          <w:rFonts w:ascii="Arial" w:hAnsi="Arial" w:cs="Arial"/>
          <w:iCs/>
        </w:rPr>
        <w:t>,</w:t>
      </w:r>
      <w:r w:rsidRPr="002D2AB4">
        <w:rPr>
          <w:rFonts w:ascii="Arial" w:hAnsi="Arial" w:cs="Arial"/>
          <w:iCs/>
        </w:rPr>
        <w:t xml:space="preserve"> P</w:t>
      </w:r>
      <w:r w:rsidR="009E5D77">
        <w:rPr>
          <w:rFonts w:ascii="Arial" w:hAnsi="Arial" w:cs="Arial"/>
          <w:iCs/>
        </w:rPr>
        <w:t>.</w:t>
      </w:r>
      <w:r w:rsidRPr="002D2AB4">
        <w:rPr>
          <w:rFonts w:ascii="Arial" w:hAnsi="Arial" w:cs="Arial"/>
          <w:iCs/>
        </w:rPr>
        <w:t xml:space="preserve"> (2020a)</w:t>
      </w:r>
      <w:r w:rsidR="009E5D77">
        <w:rPr>
          <w:rFonts w:ascii="Arial" w:hAnsi="Arial" w:cs="Arial"/>
          <w:iCs/>
        </w:rPr>
        <w:t>.</w:t>
      </w:r>
      <w:r w:rsidRPr="002D2AB4">
        <w:rPr>
          <w:rFonts w:ascii="Arial" w:hAnsi="Arial" w:cs="Arial"/>
          <w:iCs/>
        </w:rPr>
        <w:t xml:space="preserve"> Ulvan lyase assisted structural characterization of </w:t>
      </w:r>
      <w:proofErr w:type="spellStart"/>
      <w:r w:rsidRPr="002D2AB4">
        <w:rPr>
          <w:rFonts w:ascii="Arial" w:hAnsi="Arial" w:cs="Arial"/>
          <w:iCs/>
        </w:rPr>
        <w:t>ulvan</w:t>
      </w:r>
      <w:proofErr w:type="spellEnd"/>
      <w:r w:rsidRPr="002D2AB4">
        <w:rPr>
          <w:rFonts w:ascii="Arial" w:hAnsi="Arial" w:cs="Arial"/>
          <w:iCs/>
        </w:rPr>
        <w:t xml:space="preserve"> from Ulva </w:t>
      </w:r>
      <w:proofErr w:type="spellStart"/>
      <w:r w:rsidRPr="002D2AB4">
        <w:rPr>
          <w:rFonts w:ascii="Arial" w:hAnsi="Arial" w:cs="Arial"/>
          <w:iCs/>
        </w:rPr>
        <w:t>pertusa</w:t>
      </w:r>
      <w:proofErr w:type="spellEnd"/>
      <w:r w:rsidRPr="002D2AB4">
        <w:rPr>
          <w:rFonts w:ascii="Arial" w:hAnsi="Arial" w:cs="Arial"/>
          <w:iCs/>
        </w:rPr>
        <w:t xml:space="preserve"> and its antiviral activity against vesicular stomatitis virus. </w:t>
      </w:r>
      <w:r w:rsidRPr="00F67907">
        <w:rPr>
          <w:rFonts w:ascii="Arial" w:hAnsi="Arial" w:cs="Arial"/>
          <w:i/>
        </w:rPr>
        <w:t xml:space="preserve">Int J Biol </w:t>
      </w:r>
      <w:proofErr w:type="spellStart"/>
      <w:r w:rsidRPr="00F67907">
        <w:rPr>
          <w:rFonts w:ascii="Arial" w:hAnsi="Arial" w:cs="Arial"/>
          <w:i/>
        </w:rPr>
        <w:t>Macromol</w:t>
      </w:r>
      <w:proofErr w:type="spellEnd"/>
      <w:r w:rsidRPr="002D2AB4">
        <w:rPr>
          <w:rFonts w:ascii="Arial" w:hAnsi="Arial" w:cs="Arial"/>
          <w:iCs/>
        </w:rPr>
        <w:t>, 157</w:t>
      </w:r>
      <w:r w:rsidR="009E5D77">
        <w:rPr>
          <w:rFonts w:ascii="Arial" w:hAnsi="Arial" w:cs="Arial"/>
          <w:iCs/>
        </w:rPr>
        <w:t xml:space="preserve">, </w:t>
      </w:r>
      <w:r w:rsidRPr="002D2AB4">
        <w:rPr>
          <w:rFonts w:ascii="Arial" w:hAnsi="Arial" w:cs="Arial"/>
          <w:iCs/>
        </w:rPr>
        <w:t>75-82</w:t>
      </w:r>
      <w:r w:rsidR="009E5D77">
        <w:rPr>
          <w:rFonts w:ascii="Arial" w:hAnsi="Arial" w:cs="Arial"/>
          <w:iCs/>
        </w:rPr>
        <w:t>.</w:t>
      </w:r>
      <w:r w:rsidRPr="002D2AB4">
        <w:rPr>
          <w:rFonts w:ascii="Arial" w:hAnsi="Arial" w:cs="Arial"/>
          <w:iCs/>
        </w:rPr>
        <w:t xml:space="preserve"> </w:t>
      </w:r>
      <w:hyperlink r:id="rId63" w:history="1">
        <w:r w:rsidR="009E5D77" w:rsidRPr="00217D80">
          <w:rPr>
            <w:rStyle w:val="Hyperlink"/>
            <w:rFonts w:ascii="Arial" w:hAnsi="Arial" w:cs="Arial"/>
            <w:iCs/>
          </w:rPr>
          <w:t>http://dx.doi.org/10.1016/j.ijbiomac.2020.04.187</w:t>
        </w:r>
      </w:hyperlink>
    </w:p>
    <w:p w14:paraId="62D43E62" w14:textId="77777777" w:rsidR="005473D6" w:rsidRPr="002D2AB4" w:rsidRDefault="005473D6" w:rsidP="005473D6">
      <w:pPr>
        <w:pStyle w:val="Body"/>
        <w:spacing w:after="0"/>
        <w:jc w:val="left"/>
        <w:rPr>
          <w:rFonts w:ascii="Arial" w:hAnsi="Arial" w:cs="Arial"/>
          <w:iCs/>
        </w:rPr>
      </w:pPr>
    </w:p>
    <w:p w14:paraId="036A3416" w14:textId="19DF96B5" w:rsidR="005473D6" w:rsidRDefault="005473D6" w:rsidP="005473D6">
      <w:pPr>
        <w:pStyle w:val="Body"/>
        <w:spacing w:after="0"/>
        <w:jc w:val="left"/>
        <w:rPr>
          <w:rFonts w:ascii="Arial" w:hAnsi="Arial" w:cs="Arial"/>
          <w:iCs/>
        </w:rPr>
      </w:pPr>
      <w:r w:rsidRPr="002D2AB4">
        <w:rPr>
          <w:rFonts w:ascii="Arial" w:hAnsi="Arial" w:cs="Arial"/>
          <w:iCs/>
        </w:rPr>
        <w:t>[41] Chi</w:t>
      </w:r>
      <w:r w:rsidR="009E5D77">
        <w:rPr>
          <w:rFonts w:ascii="Arial" w:hAnsi="Arial" w:cs="Arial"/>
          <w:iCs/>
        </w:rPr>
        <w:t>,</w:t>
      </w:r>
      <w:r w:rsidRPr="002D2AB4">
        <w:rPr>
          <w:rFonts w:ascii="Arial" w:hAnsi="Arial" w:cs="Arial"/>
          <w:iCs/>
        </w:rPr>
        <w:t xml:space="preserve"> Y</w:t>
      </w:r>
      <w:r w:rsidR="009E5D77">
        <w:rPr>
          <w:rFonts w:ascii="Arial" w:hAnsi="Arial" w:cs="Arial"/>
          <w:iCs/>
        </w:rPr>
        <w:t>.</w:t>
      </w:r>
      <w:r w:rsidRPr="002D2AB4">
        <w:rPr>
          <w:rFonts w:ascii="Arial" w:hAnsi="Arial" w:cs="Arial"/>
          <w:iCs/>
        </w:rPr>
        <w:t>, Li</w:t>
      </w:r>
      <w:r w:rsidR="009E5D77">
        <w:rPr>
          <w:rFonts w:ascii="Arial" w:hAnsi="Arial" w:cs="Arial"/>
          <w:iCs/>
        </w:rPr>
        <w:t>,</w:t>
      </w:r>
      <w:r w:rsidRPr="002D2AB4">
        <w:rPr>
          <w:rFonts w:ascii="Arial" w:hAnsi="Arial" w:cs="Arial"/>
          <w:iCs/>
        </w:rPr>
        <w:t xml:space="preserve"> H</w:t>
      </w:r>
      <w:r w:rsidR="009E5D77">
        <w:rPr>
          <w:rFonts w:ascii="Arial" w:hAnsi="Arial" w:cs="Arial"/>
          <w:iCs/>
        </w:rPr>
        <w:t>.</w:t>
      </w:r>
      <w:proofErr w:type="gramStart"/>
      <w:r w:rsidRPr="002D2AB4">
        <w:rPr>
          <w:rFonts w:ascii="Arial" w:hAnsi="Arial" w:cs="Arial"/>
          <w:iCs/>
        </w:rPr>
        <w:t>,  Wang</w:t>
      </w:r>
      <w:proofErr w:type="gramEnd"/>
      <w:r w:rsidR="009E5D77">
        <w:rPr>
          <w:rFonts w:ascii="Arial" w:hAnsi="Arial" w:cs="Arial"/>
          <w:iCs/>
        </w:rPr>
        <w:t>,</w:t>
      </w:r>
      <w:r w:rsidRPr="002D2AB4">
        <w:rPr>
          <w:rFonts w:ascii="Arial" w:hAnsi="Arial" w:cs="Arial"/>
          <w:iCs/>
        </w:rPr>
        <w:t xml:space="preserve"> P</w:t>
      </w:r>
      <w:r w:rsidR="009E5D77">
        <w:rPr>
          <w:rFonts w:ascii="Arial" w:hAnsi="Arial" w:cs="Arial"/>
          <w:iCs/>
        </w:rPr>
        <w:t>.</w:t>
      </w:r>
      <w:r w:rsidRPr="002D2AB4">
        <w:rPr>
          <w:rFonts w:ascii="Arial" w:hAnsi="Arial" w:cs="Arial"/>
          <w:iCs/>
        </w:rPr>
        <w:t>, Du</w:t>
      </w:r>
      <w:r w:rsidR="009E5D77">
        <w:rPr>
          <w:rFonts w:ascii="Arial" w:hAnsi="Arial" w:cs="Arial"/>
          <w:iCs/>
        </w:rPr>
        <w:t>,</w:t>
      </w:r>
      <w:r w:rsidRPr="002D2AB4">
        <w:rPr>
          <w:rFonts w:ascii="Arial" w:hAnsi="Arial" w:cs="Arial"/>
          <w:iCs/>
        </w:rPr>
        <w:t xml:space="preserve"> C</w:t>
      </w:r>
      <w:r w:rsidR="009E5D77">
        <w:rPr>
          <w:rFonts w:ascii="Arial" w:hAnsi="Arial" w:cs="Arial"/>
          <w:iCs/>
        </w:rPr>
        <w:t>.</w:t>
      </w:r>
      <w:r w:rsidRPr="002D2AB4">
        <w:rPr>
          <w:rFonts w:ascii="Arial" w:hAnsi="Arial" w:cs="Arial"/>
          <w:iCs/>
        </w:rPr>
        <w:t>, Ye</w:t>
      </w:r>
      <w:r w:rsidR="009E5D77">
        <w:rPr>
          <w:rFonts w:ascii="Arial" w:hAnsi="Arial" w:cs="Arial"/>
          <w:iCs/>
        </w:rPr>
        <w:t>,</w:t>
      </w:r>
      <w:r w:rsidRPr="002D2AB4">
        <w:rPr>
          <w:rFonts w:ascii="Arial" w:hAnsi="Arial" w:cs="Arial"/>
          <w:iCs/>
        </w:rPr>
        <w:t xml:space="preserve"> H</w:t>
      </w:r>
      <w:r w:rsidR="009E5D77">
        <w:rPr>
          <w:rFonts w:ascii="Arial" w:hAnsi="Arial" w:cs="Arial"/>
          <w:iCs/>
        </w:rPr>
        <w:t>.</w:t>
      </w:r>
      <w:r w:rsidRPr="002D2AB4">
        <w:rPr>
          <w:rFonts w:ascii="Arial" w:hAnsi="Arial" w:cs="Arial"/>
          <w:iCs/>
        </w:rPr>
        <w:t>, Zuo</w:t>
      </w:r>
      <w:r w:rsidR="009E5D77">
        <w:rPr>
          <w:rFonts w:ascii="Arial" w:hAnsi="Arial" w:cs="Arial"/>
          <w:iCs/>
        </w:rPr>
        <w:t>,</w:t>
      </w:r>
      <w:r w:rsidRPr="002D2AB4">
        <w:rPr>
          <w:rFonts w:ascii="Arial" w:hAnsi="Arial" w:cs="Arial"/>
          <w:iCs/>
        </w:rPr>
        <w:t xml:space="preserve"> S</w:t>
      </w:r>
      <w:r w:rsidR="009E5D77">
        <w:rPr>
          <w:rFonts w:ascii="Arial" w:hAnsi="Arial" w:cs="Arial"/>
          <w:iCs/>
        </w:rPr>
        <w:t>.</w:t>
      </w:r>
      <w:r w:rsidRPr="002D2AB4">
        <w:rPr>
          <w:rFonts w:ascii="Arial" w:hAnsi="Arial" w:cs="Arial"/>
          <w:iCs/>
        </w:rPr>
        <w:t>,</w:t>
      </w:r>
      <w:r w:rsidR="009E5D77">
        <w:rPr>
          <w:rFonts w:ascii="Arial" w:hAnsi="Arial" w:cs="Arial"/>
          <w:iCs/>
        </w:rPr>
        <w:t xml:space="preserve"> et al.</w:t>
      </w:r>
      <w:r w:rsidRPr="002D2AB4">
        <w:rPr>
          <w:rFonts w:ascii="Arial" w:hAnsi="Arial" w:cs="Arial"/>
          <w:iCs/>
        </w:rPr>
        <w:t xml:space="preserve"> (2020b)</w:t>
      </w:r>
      <w:r w:rsidR="009E5D77">
        <w:rPr>
          <w:rFonts w:ascii="Arial" w:hAnsi="Arial" w:cs="Arial"/>
          <w:iCs/>
        </w:rPr>
        <w:t>.</w:t>
      </w:r>
      <w:r w:rsidRPr="002D2AB4">
        <w:rPr>
          <w:rFonts w:ascii="Arial" w:hAnsi="Arial" w:cs="Arial"/>
          <w:iCs/>
        </w:rPr>
        <w:t xml:space="preserve"> Structural characterization of </w:t>
      </w:r>
      <w:proofErr w:type="spellStart"/>
      <w:r w:rsidRPr="002D2AB4">
        <w:rPr>
          <w:rFonts w:ascii="Arial" w:hAnsi="Arial" w:cs="Arial"/>
          <w:iCs/>
        </w:rPr>
        <w:t>ulvan</w:t>
      </w:r>
      <w:proofErr w:type="spellEnd"/>
      <w:r w:rsidRPr="002D2AB4">
        <w:rPr>
          <w:rFonts w:ascii="Arial" w:hAnsi="Arial" w:cs="Arial"/>
          <w:iCs/>
        </w:rPr>
        <w:t xml:space="preserve"> extracted from Ulva </w:t>
      </w:r>
      <w:proofErr w:type="spellStart"/>
      <w:r w:rsidRPr="002D2AB4">
        <w:rPr>
          <w:rFonts w:ascii="Arial" w:hAnsi="Arial" w:cs="Arial"/>
          <w:iCs/>
        </w:rPr>
        <w:t>clathrata</w:t>
      </w:r>
      <w:proofErr w:type="spellEnd"/>
      <w:r w:rsidRPr="002D2AB4">
        <w:rPr>
          <w:rFonts w:ascii="Arial" w:hAnsi="Arial" w:cs="Arial"/>
          <w:iCs/>
        </w:rPr>
        <w:t xml:space="preserve"> assisted by an </w:t>
      </w:r>
      <w:proofErr w:type="spellStart"/>
      <w:r w:rsidRPr="002D2AB4">
        <w:rPr>
          <w:rFonts w:ascii="Arial" w:hAnsi="Arial" w:cs="Arial"/>
          <w:iCs/>
        </w:rPr>
        <w:t>ulvan</w:t>
      </w:r>
      <w:proofErr w:type="spellEnd"/>
      <w:r w:rsidRPr="002D2AB4">
        <w:rPr>
          <w:rFonts w:ascii="Arial" w:hAnsi="Arial" w:cs="Arial"/>
          <w:iCs/>
        </w:rPr>
        <w:t xml:space="preserve"> </w:t>
      </w:r>
      <w:proofErr w:type="spellStart"/>
      <w:r w:rsidRPr="002D2AB4">
        <w:rPr>
          <w:rFonts w:ascii="Arial" w:hAnsi="Arial" w:cs="Arial"/>
          <w:iCs/>
        </w:rPr>
        <w:t>lyas</w:t>
      </w:r>
      <w:proofErr w:type="spellEnd"/>
      <w:r w:rsidRPr="002D2AB4">
        <w:rPr>
          <w:rFonts w:ascii="Arial" w:hAnsi="Arial" w:cs="Arial"/>
          <w:iCs/>
        </w:rPr>
        <w:t xml:space="preserve">, </w:t>
      </w:r>
      <w:proofErr w:type="spellStart"/>
      <w:r w:rsidRPr="00F67907">
        <w:rPr>
          <w:rFonts w:ascii="Arial" w:hAnsi="Arial" w:cs="Arial"/>
          <w:i/>
        </w:rPr>
        <w:t>Carbohydr</w:t>
      </w:r>
      <w:proofErr w:type="spellEnd"/>
      <w:r w:rsidRPr="00F67907">
        <w:rPr>
          <w:rFonts w:ascii="Arial" w:hAnsi="Arial" w:cs="Arial"/>
          <w:i/>
        </w:rPr>
        <w:t xml:space="preserve"> </w:t>
      </w:r>
      <w:proofErr w:type="spellStart"/>
      <w:r w:rsidRPr="00F67907">
        <w:rPr>
          <w:rFonts w:ascii="Arial" w:hAnsi="Arial" w:cs="Arial"/>
          <w:i/>
        </w:rPr>
        <w:t>Polym</w:t>
      </w:r>
      <w:proofErr w:type="spellEnd"/>
      <w:r w:rsidR="009E5D77">
        <w:rPr>
          <w:rFonts w:ascii="Arial" w:hAnsi="Arial" w:cs="Arial"/>
          <w:iCs/>
        </w:rPr>
        <w:t xml:space="preserve">, </w:t>
      </w:r>
      <w:r w:rsidR="009E5D77" w:rsidRPr="009E5D77">
        <w:rPr>
          <w:rFonts w:ascii="Arial" w:hAnsi="Arial" w:cs="Arial"/>
          <w:iCs/>
        </w:rPr>
        <w:t>229, 115497</w:t>
      </w:r>
      <w:r w:rsidR="009E5D77">
        <w:rPr>
          <w:rFonts w:ascii="Arial" w:hAnsi="Arial" w:cs="Arial"/>
          <w:iCs/>
        </w:rPr>
        <w:t>.</w:t>
      </w:r>
      <w:r w:rsidRPr="002D2AB4">
        <w:rPr>
          <w:rFonts w:ascii="Arial" w:hAnsi="Arial" w:cs="Arial"/>
          <w:iCs/>
        </w:rPr>
        <w:t xml:space="preserve"> </w:t>
      </w:r>
      <w:hyperlink r:id="rId64" w:history="1">
        <w:r w:rsidR="009E5D77" w:rsidRPr="00217D80">
          <w:rPr>
            <w:rStyle w:val="Hyperlink"/>
            <w:rFonts w:ascii="Arial" w:hAnsi="Arial" w:cs="Arial"/>
            <w:iCs/>
          </w:rPr>
          <w:t>http://dx.doi.org/10.1016/j.carbpol.2019.115497</w:t>
        </w:r>
      </w:hyperlink>
    </w:p>
    <w:p w14:paraId="1C5CD47C" w14:textId="77777777" w:rsidR="005473D6" w:rsidRPr="002D2AB4" w:rsidRDefault="005473D6" w:rsidP="005473D6">
      <w:pPr>
        <w:pStyle w:val="Body"/>
        <w:spacing w:after="0"/>
        <w:jc w:val="left"/>
        <w:rPr>
          <w:rFonts w:ascii="Arial" w:hAnsi="Arial" w:cs="Arial"/>
          <w:iCs/>
        </w:rPr>
      </w:pPr>
    </w:p>
    <w:p w14:paraId="30505E22" w14:textId="717153B1" w:rsidR="005473D6" w:rsidRDefault="005473D6" w:rsidP="005473D6">
      <w:pPr>
        <w:pStyle w:val="Body"/>
        <w:spacing w:after="0"/>
        <w:jc w:val="left"/>
        <w:rPr>
          <w:rFonts w:ascii="Arial" w:hAnsi="Arial" w:cs="Arial"/>
          <w:iCs/>
        </w:rPr>
      </w:pPr>
      <w:r w:rsidRPr="002D2AB4">
        <w:rPr>
          <w:rFonts w:ascii="Arial" w:hAnsi="Arial" w:cs="Arial"/>
          <w:iCs/>
        </w:rPr>
        <w:t>[42] Zhong</w:t>
      </w:r>
      <w:r w:rsidR="009E5D77">
        <w:rPr>
          <w:rFonts w:ascii="Arial" w:hAnsi="Arial" w:cs="Arial"/>
          <w:iCs/>
        </w:rPr>
        <w:t>,</w:t>
      </w:r>
      <w:r w:rsidRPr="002D2AB4">
        <w:rPr>
          <w:rFonts w:ascii="Arial" w:hAnsi="Arial" w:cs="Arial"/>
          <w:iCs/>
        </w:rPr>
        <w:t xml:space="preserve"> Q</w:t>
      </w:r>
      <w:r w:rsidR="009E5D77">
        <w:rPr>
          <w:rFonts w:ascii="Arial" w:hAnsi="Arial" w:cs="Arial"/>
          <w:iCs/>
        </w:rPr>
        <w:t>.</w:t>
      </w:r>
      <w:r w:rsidRPr="002D2AB4">
        <w:rPr>
          <w:rFonts w:ascii="Arial" w:hAnsi="Arial" w:cs="Arial"/>
          <w:iCs/>
        </w:rPr>
        <w:t>, Wei</w:t>
      </w:r>
      <w:r w:rsidR="009E5D77">
        <w:rPr>
          <w:rFonts w:ascii="Arial" w:hAnsi="Arial" w:cs="Arial"/>
          <w:iCs/>
        </w:rPr>
        <w:t>,</w:t>
      </w:r>
      <w:r w:rsidRPr="002D2AB4">
        <w:rPr>
          <w:rFonts w:ascii="Arial" w:hAnsi="Arial" w:cs="Arial"/>
          <w:iCs/>
        </w:rPr>
        <w:t xml:space="preserve"> B</w:t>
      </w:r>
      <w:r w:rsidR="009E5D77">
        <w:rPr>
          <w:rFonts w:ascii="Arial" w:hAnsi="Arial" w:cs="Arial"/>
          <w:iCs/>
        </w:rPr>
        <w:t>.</w:t>
      </w:r>
      <w:r w:rsidRPr="002D2AB4">
        <w:rPr>
          <w:rFonts w:ascii="Arial" w:hAnsi="Arial" w:cs="Arial"/>
          <w:iCs/>
        </w:rPr>
        <w:t>, Wang</w:t>
      </w:r>
      <w:r w:rsidR="009E5D77">
        <w:rPr>
          <w:rFonts w:ascii="Arial" w:hAnsi="Arial" w:cs="Arial"/>
          <w:iCs/>
        </w:rPr>
        <w:t>,</w:t>
      </w:r>
      <w:r w:rsidRPr="002D2AB4">
        <w:rPr>
          <w:rFonts w:ascii="Arial" w:hAnsi="Arial" w:cs="Arial"/>
          <w:iCs/>
        </w:rPr>
        <w:t xml:space="preserve"> S</w:t>
      </w:r>
      <w:r w:rsidR="009E5D77">
        <w:rPr>
          <w:rFonts w:ascii="Arial" w:hAnsi="Arial" w:cs="Arial"/>
          <w:iCs/>
        </w:rPr>
        <w:t>.</w:t>
      </w:r>
      <w:r w:rsidRPr="002D2AB4">
        <w:rPr>
          <w:rFonts w:ascii="Arial" w:hAnsi="Arial" w:cs="Arial"/>
          <w:iCs/>
        </w:rPr>
        <w:t>, Ke</w:t>
      </w:r>
      <w:r w:rsidR="009E5D77">
        <w:rPr>
          <w:rFonts w:ascii="Arial" w:hAnsi="Arial" w:cs="Arial"/>
          <w:iCs/>
        </w:rPr>
        <w:t>,</w:t>
      </w:r>
      <w:r w:rsidRPr="002D2AB4">
        <w:rPr>
          <w:rFonts w:ascii="Arial" w:hAnsi="Arial" w:cs="Arial"/>
          <w:iCs/>
        </w:rPr>
        <w:t xml:space="preserve"> S</w:t>
      </w:r>
      <w:r w:rsidR="009E5D77">
        <w:rPr>
          <w:rFonts w:ascii="Arial" w:hAnsi="Arial" w:cs="Arial"/>
          <w:iCs/>
        </w:rPr>
        <w:t>.</w:t>
      </w:r>
      <w:r w:rsidRPr="002D2AB4">
        <w:rPr>
          <w:rFonts w:ascii="Arial" w:hAnsi="Arial" w:cs="Arial"/>
          <w:iCs/>
        </w:rPr>
        <w:t>, Chen</w:t>
      </w:r>
      <w:r w:rsidR="009E5D77">
        <w:rPr>
          <w:rFonts w:ascii="Arial" w:hAnsi="Arial" w:cs="Arial"/>
          <w:iCs/>
        </w:rPr>
        <w:t>,</w:t>
      </w:r>
      <w:r w:rsidRPr="002D2AB4">
        <w:rPr>
          <w:rFonts w:ascii="Arial" w:hAnsi="Arial" w:cs="Arial"/>
          <w:iCs/>
        </w:rPr>
        <w:t xml:space="preserve"> J</w:t>
      </w:r>
      <w:r w:rsidR="009E5D77">
        <w:rPr>
          <w:rFonts w:ascii="Arial" w:hAnsi="Arial" w:cs="Arial"/>
          <w:iCs/>
        </w:rPr>
        <w:t>.</w:t>
      </w:r>
      <w:r w:rsidRPr="002D2AB4">
        <w:rPr>
          <w:rFonts w:ascii="Arial" w:hAnsi="Arial" w:cs="Arial"/>
          <w:iCs/>
        </w:rPr>
        <w:t>, Zhang</w:t>
      </w:r>
      <w:r w:rsidR="009E5D77">
        <w:rPr>
          <w:rFonts w:ascii="Arial" w:hAnsi="Arial" w:cs="Arial"/>
          <w:iCs/>
        </w:rPr>
        <w:t>,</w:t>
      </w:r>
      <w:r w:rsidRPr="002D2AB4">
        <w:rPr>
          <w:rFonts w:ascii="Arial" w:hAnsi="Arial" w:cs="Arial"/>
          <w:iCs/>
        </w:rPr>
        <w:t xml:space="preserve"> H</w:t>
      </w:r>
      <w:r w:rsidR="009E5D77">
        <w:rPr>
          <w:rFonts w:ascii="Arial" w:hAnsi="Arial" w:cs="Arial"/>
          <w:iCs/>
        </w:rPr>
        <w:t>.</w:t>
      </w:r>
      <w:r w:rsidRPr="002D2AB4">
        <w:rPr>
          <w:rFonts w:ascii="Arial" w:hAnsi="Arial" w:cs="Arial"/>
          <w:iCs/>
        </w:rPr>
        <w:t xml:space="preserve">, </w:t>
      </w:r>
      <w:r w:rsidR="009E5D77">
        <w:rPr>
          <w:rFonts w:ascii="Arial" w:hAnsi="Arial" w:cs="Arial"/>
          <w:iCs/>
        </w:rPr>
        <w:t xml:space="preserve">et al. </w:t>
      </w:r>
      <w:r w:rsidRPr="002D2AB4">
        <w:rPr>
          <w:rFonts w:ascii="Arial" w:hAnsi="Arial" w:cs="Arial"/>
          <w:iCs/>
        </w:rPr>
        <w:t>(2019)</w:t>
      </w:r>
      <w:r w:rsidR="009E5D77">
        <w:rPr>
          <w:rFonts w:ascii="Arial" w:hAnsi="Arial" w:cs="Arial"/>
          <w:iCs/>
        </w:rPr>
        <w:t>.</w:t>
      </w:r>
      <w:r w:rsidRPr="002D2AB4">
        <w:rPr>
          <w:rFonts w:ascii="Arial" w:hAnsi="Arial" w:cs="Arial"/>
          <w:iCs/>
        </w:rPr>
        <w:t xml:space="preserve"> The Antioxidant Activity of Polysaccharides Derived from Marine Organisms: an overview. </w:t>
      </w:r>
      <w:r w:rsidRPr="00F67907">
        <w:rPr>
          <w:rFonts w:ascii="Arial" w:hAnsi="Arial" w:cs="Arial"/>
          <w:i/>
        </w:rPr>
        <w:t>Mar Drugs</w:t>
      </w:r>
      <w:r w:rsidR="009E5D77">
        <w:rPr>
          <w:rFonts w:ascii="Arial" w:hAnsi="Arial" w:cs="Arial"/>
          <w:iCs/>
        </w:rPr>
        <w:t xml:space="preserve">, </w:t>
      </w:r>
      <w:r w:rsidR="009E5D77" w:rsidRPr="009E5D77">
        <w:rPr>
          <w:rFonts w:ascii="Arial" w:hAnsi="Arial" w:cs="Arial"/>
          <w:iCs/>
        </w:rPr>
        <w:t>17(12), 674</w:t>
      </w:r>
      <w:r w:rsidR="009E5D77">
        <w:rPr>
          <w:rFonts w:ascii="Arial" w:hAnsi="Arial" w:cs="Arial"/>
          <w:iCs/>
        </w:rPr>
        <w:t xml:space="preserve">. </w:t>
      </w:r>
      <w:r w:rsidRPr="002D2AB4">
        <w:rPr>
          <w:rFonts w:ascii="Arial" w:hAnsi="Arial" w:cs="Arial"/>
          <w:iCs/>
        </w:rPr>
        <w:t xml:space="preserve"> </w:t>
      </w:r>
      <w:hyperlink r:id="rId65" w:history="1">
        <w:r w:rsidR="009E5D77" w:rsidRPr="00217D80">
          <w:rPr>
            <w:rStyle w:val="Hyperlink"/>
            <w:rFonts w:ascii="Arial" w:hAnsi="Arial" w:cs="Arial"/>
            <w:iCs/>
          </w:rPr>
          <w:t>http://dx.doi.org/10.3390/md17120674</w:t>
        </w:r>
      </w:hyperlink>
    </w:p>
    <w:p w14:paraId="163803F6" w14:textId="77777777" w:rsidR="005473D6" w:rsidRPr="002D2AB4" w:rsidRDefault="005473D6" w:rsidP="005473D6">
      <w:pPr>
        <w:pStyle w:val="Body"/>
        <w:spacing w:after="0"/>
        <w:jc w:val="left"/>
        <w:rPr>
          <w:rFonts w:ascii="Arial" w:hAnsi="Arial" w:cs="Arial"/>
          <w:iCs/>
        </w:rPr>
      </w:pPr>
    </w:p>
    <w:p w14:paraId="7DFCC463" w14:textId="4819D74A" w:rsidR="005473D6" w:rsidRDefault="005473D6" w:rsidP="005473D6">
      <w:pPr>
        <w:pStyle w:val="Body"/>
        <w:spacing w:after="0"/>
        <w:jc w:val="left"/>
        <w:rPr>
          <w:rFonts w:ascii="Arial" w:hAnsi="Arial" w:cs="Arial"/>
          <w:iCs/>
        </w:rPr>
      </w:pPr>
      <w:r w:rsidRPr="002D2AB4">
        <w:rPr>
          <w:rFonts w:ascii="Arial" w:hAnsi="Arial" w:cs="Arial"/>
          <w:iCs/>
        </w:rPr>
        <w:t>[43] Nigam</w:t>
      </w:r>
      <w:r w:rsidR="009E5D77">
        <w:rPr>
          <w:rFonts w:ascii="Arial" w:hAnsi="Arial" w:cs="Arial"/>
          <w:iCs/>
        </w:rPr>
        <w:t>,</w:t>
      </w:r>
      <w:r w:rsidRPr="002D2AB4">
        <w:rPr>
          <w:rFonts w:ascii="Arial" w:hAnsi="Arial" w:cs="Arial"/>
          <w:iCs/>
        </w:rPr>
        <w:t xml:space="preserve"> S</w:t>
      </w:r>
      <w:r w:rsidR="009E5D77">
        <w:rPr>
          <w:rFonts w:ascii="Arial" w:hAnsi="Arial" w:cs="Arial"/>
          <w:iCs/>
        </w:rPr>
        <w:t>.</w:t>
      </w:r>
      <w:r w:rsidRPr="002D2AB4">
        <w:rPr>
          <w:rFonts w:ascii="Arial" w:hAnsi="Arial" w:cs="Arial"/>
          <w:iCs/>
        </w:rPr>
        <w:t>, Singh</w:t>
      </w:r>
      <w:r w:rsidR="009E5D77">
        <w:rPr>
          <w:rFonts w:ascii="Arial" w:hAnsi="Arial" w:cs="Arial"/>
          <w:iCs/>
        </w:rPr>
        <w:t>,</w:t>
      </w:r>
      <w:r w:rsidRPr="002D2AB4">
        <w:rPr>
          <w:rFonts w:ascii="Arial" w:hAnsi="Arial" w:cs="Arial"/>
          <w:iCs/>
        </w:rPr>
        <w:t xml:space="preserve"> R</w:t>
      </w:r>
      <w:r w:rsidR="009E5D77">
        <w:rPr>
          <w:rFonts w:ascii="Arial" w:hAnsi="Arial" w:cs="Arial"/>
          <w:iCs/>
        </w:rPr>
        <w:t>.</w:t>
      </w:r>
      <w:r w:rsidRPr="002D2AB4">
        <w:rPr>
          <w:rFonts w:ascii="Arial" w:hAnsi="Arial" w:cs="Arial"/>
          <w:iCs/>
        </w:rPr>
        <w:t>, Bhardwaj</w:t>
      </w:r>
      <w:r w:rsidR="009E5D77">
        <w:rPr>
          <w:rFonts w:ascii="Arial" w:hAnsi="Arial" w:cs="Arial"/>
          <w:iCs/>
        </w:rPr>
        <w:t>,</w:t>
      </w:r>
      <w:r w:rsidRPr="002D2AB4">
        <w:rPr>
          <w:rFonts w:ascii="Arial" w:hAnsi="Arial" w:cs="Arial"/>
          <w:iCs/>
        </w:rPr>
        <w:t xml:space="preserve"> S</w:t>
      </w:r>
      <w:r w:rsidR="009E5D77">
        <w:rPr>
          <w:rFonts w:ascii="Arial" w:hAnsi="Arial" w:cs="Arial"/>
          <w:iCs/>
        </w:rPr>
        <w:t>.</w:t>
      </w:r>
      <w:r w:rsidRPr="002D2AB4">
        <w:rPr>
          <w:rFonts w:ascii="Arial" w:hAnsi="Arial" w:cs="Arial"/>
          <w:iCs/>
        </w:rPr>
        <w:t>K</w:t>
      </w:r>
      <w:r w:rsidR="009E5D77">
        <w:rPr>
          <w:rFonts w:ascii="Arial" w:hAnsi="Arial" w:cs="Arial"/>
          <w:iCs/>
        </w:rPr>
        <w:t>.</w:t>
      </w:r>
      <w:r w:rsidRPr="002D2AB4">
        <w:rPr>
          <w:rFonts w:ascii="Arial" w:hAnsi="Arial" w:cs="Arial"/>
          <w:iCs/>
        </w:rPr>
        <w:t>, Sami</w:t>
      </w:r>
      <w:r w:rsidR="009E5D77">
        <w:rPr>
          <w:rFonts w:ascii="Arial" w:hAnsi="Arial" w:cs="Arial"/>
          <w:iCs/>
        </w:rPr>
        <w:t>,</w:t>
      </w:r>
      <w:r w:rsidRPr="002D2AB4">
        <w:rPr>
          <w:rFonts w:ascii="Arial" w:hAnsi="Arial" w:cs="Arial"/>
          <w:iCs/>
        </w:rPr>
        <w:t xml:space="preserve"> R</w:t>
      </w:r>
      <w:r w:rsidR="009E5D77">
        <w:rPr>
          <w:rFonts w:ascii="Arial" w:hAnsi="Arial" w:cs="Arial"/>
          <w:iCs/>
        </w:rPr>
        <w:t>.</w:t>
      </w:r>
      <w:r w:rsidRPr="002D2AB4">
        <w:rPr>
          <w:rFonts w:ascii="Arial" w:hAnsi="Arial" w:cs="Arial"/>
          <w:iCs/>
        </w:rPr>
        <w:t>, Nikolova</w:t>
      </w:r>
      <w:r w:rsidR="009E5D77">
        <w:rPr>
          <w:rFonts w:ascii="Arial" w:hAnsi="Arial" w:cs="Arial"/>
          <w:iCs/>
        </w:rPr>
        <w:t>,</w:t>
      </w:r>
      <w:r w:rsidRPr="002D2AB4">
        <w:rPr>
          <w:rFonts w:ascii="Arial" w:hAnsi="Arial" w:cs="Arial"/>
          <w:iCs/>
        </w:rPr>
        <w:t xml:space="preserve"> M</w:t>
      </w:r>
      <w:r w:rsidR="009E5D77">
        <w:rPr>
          <w:rFonts w:ascii="Arial" w:hAnsi="Arial" w:cs="Arial"/>
          <w:iCs/>
        </w:rPr>
        <w:t>.</w:t>
      </w:r>
      <w:r w:rsidRPr="002D2AB4">
        <w:rPr>
          <w:rFonts w:ascii="Arial" w:hAnsi="Arial" w:cs="Arial"/>
          <w:iCs/>
        </w:rPr>
        <w:t>P</w:t>
      </w:r>
      <w:r w:rsidR="009E5D77">
        <w:rPr>
          <w:rFonts w:ascii="Arial" w:hAnsi="Arial" w:cs="Arial"/>
          <w:iCs/>
        </w:rPr>
        <w:t>.</w:t>
      </w:r>
      <w:r w:rsidRPr="002D2AB4">
        <w:rPr>
          <w:rFonts w:ascii="Arial" w:hAnsi="Arial" w:cs="Arial"/>
          <w:iCs/>
        </w:rPr>
        <w:t>, Chavali</w:t>
      </w:r>
      <w:r w:rsidR="009E5D77">
        <w:rPr>
          <w:rFonts w:ascii="Arial" w:hAnsi="Arial" w:cs="Arial"/>
          <w:iCs/>
        </w:rPr>
        <w:t>,</w:t>
      </w:r>
      <w:r w:rsidRPr="002D2AB4">
        <w:rPr>
          <w:rFonts w:ascii="Arial" w:hAnsi="Arial" w:cs="Arial"/>
          <w:iCs/>
        </w:rPr>
        <w:t xml:space="preserve"> M</w:t>
      </w:r>
      <w:r w:rsidR="009E5D77">
        <w:rPr>
          <w:rFonts w:ascii="Arial" w:hAnsi="Arial" w:cs="Arial"/>
          <w:iCs/>
        </w:rPr>
        <w:t>.</w:t>
      </w:r>
      <w:r w:rsidRPr="002D2AB4">
        <w:rPr>
          <w:rFonts w:ascii="Arial" w:hAnsi="Arial" w:cs="Arial"/>
          <w:iCs/>
        </w:rPr>
        <w:t xml:space="preserve">, </w:t>
      </w:r>
      <w:r w:rsidR="009E5D77">
        <w:rPr>
          <w:rFonts w:ascii="Arial" w:hAnsi="Arial" w:cs="Arial"/>
          <w:iCs/>
        </w:rPr>
        <w:t xml:space="preserve">et al. </w:t>
      </w:r>
      <w:r w:rsidRPr="002D2AB4">
        <w:rPr>
          <w:rFonts w:ascii="Arial" w:hAnsi="Arial" w:cs="Arial"/>
          <w:iCs/>
        </w:rPr>
        <w:t>(2021)</w:t>
      </w:r>
      <w:r w:rsidR="009E5D77">
        <w:rPr>
          <w:rFonts w:ascii="Arial" w:hAnsi="Arial" w:cs="Arial"/>
          <w:iCs/>
        </w:rPr>
        <w:t>.</w:t>
      </w:r>
      <w:r w:rsidRPr="002D2AB4">
        <w:rPr>
          <w:rFonts w:ascii="Arial" w:hAnsi="Arial" w:cs="Arial"/>
          <w:iCs/>
        </w:rPr>
        <w:t xml:space="preserve"> Perspective on the Therapeutic Applications of Algal Polysaccharides. </w:t>
      </w:r>
      <w:r w:rsidRPr="00F67907">
        <w:rPr>
          <w:rFonts w:ascii="Arial" w:hAnsi="Arial" w:cs="Arial"/>
          <w:i/>
        </w:rPr>
        <w:t xml:space="preserve">J </w:t>
      </w:r>
      <w:proofErr w:type="spellStart"/>
      <w:r w:rsidRPr="00F67907">
        <w:rPr>
          <w:rFonts w:ascii="Arial" w:hAnsi="Arial" w:cs="Arial"/>
          <w:i/>
        </w:rPr>
        <w:t>Polym</w:t>
      </w:r>
      <w:proofErr w:type="spellEnd"/>
      <w:r w:rsidRPr="00F67907">
        <w:rPr>
          <w:rFonts w:ascii="Arial" w:hAnsi="Arial" w:cs="Arial"/>
          <w:i/>
        </w:rPr>
        <w:t xml:space="preserve"> Environ</w:t>
      </w:r>
      <w:r w:rsidRPr="002D2AB4">
        <w:rPr>
          <w:rFonts w:ascii="Arial" w:hAnsi="Arial" w:cs="Arial"/>
          <w:iCs/>
        </w:rPr>
        <w:t>, 30</w:t>
      </w:r>
      <w:r w:rsidR="009E5D77">
        <w:rPr>
          <w:rFonts w:ascii="Arial" w:hAnsi="Arial" w:cs="Arial"/>
          <w:iCs/>
        </w:rPr>
        <w:t xml:space="preserve">, </w:t>
      </w:r>
      <w:r w:rsidRPr="002D2AB4">
        <w:rPr>
          <w:rFonts w:ascii="Arial" w:hAnsi="Arial" w:cs="Arial"/>
          <w:iCs/>
        </w:rPr>
        <w:t>785-809</w:t>
      </w:r>
      <w:r w:rsidR="009E5D77">
        <w:rPr>
          <w:rFonts w:ascii="Arial" w:hAnsi="Arial" w:cs="Arial"/>
          <w:iCs/>
        </w:rPr>
        <w:t>.</w:t>
      </w:r>
      <w:r w:rsidRPr="002D2AB4">
        <w:rPr>
          <w:rFonts w:ascii="Arial" w:hAnsi="Arial" w:cs="Arial"/>
          <w:iCs/>
        </w:rPr>
        <w:t xml:space="preserve"> </w:t>
      </w:r>
      <w:hyperlink r:id="rId66" w:history="1">
        <w:r w:rsidR="009E5D77" w:rsidRPr="00217D80">
          <w:rPr>
            <w:rStyle w:val="Hyperlink"/>
            <w:rFonts w:ascii="Arial" w:hAnsi="Arial" w:cs="Arial"/>
            <w:iCs/>
          </w:rPr>
          <w:t>http://dx.doi.org/10.1007/s10924-021-02231-1</w:t>
        </w:r>
      </w:hyperlink>
    </w:p>
    <w:p w14:paraId="650709DE" w14:textId="77777777" w:rsidR="005473D6" w:rsidRPr="002D2AB4" w:rsidRDefault="005473D6" w:rsidP="005473D6">
      <w:pPr>
        <w:pStyle w:val="Body"/>
        <w:spacing w:after="0"/>
        <w:jc w:val="left"/>
        <w:rPr>
          <w:rFonts w:ascii="Arial" w:hAnsi="Arial" w:cs="Arial"/>
          <w:iCs/>
        </w:rPr>
      </w:pPr>
    </w:p>
    <w:p w14:paraId="5A1265E2" w14:textId="715DFDCF" w:rsidR="005473D6" w:rsidRPr="002D2AB4" w:rsidRDefault="005473D6" w:rsidP="005473D6">
      <w:pPr>
        <w:pStyle w:val="Body"/>
        <w:spacing w:after="0"/>
        <w:jc w:val="left"/>
        <w:rPr>
          <w:rFonts w:ascii="Arial" w:hAnsi="Arial" w:cs="Arial"/>
          <w:iCs/>
        </w:rPr>
      </w:pPr>
      <w:r w:rsidRPr="002D2AB4">
        <w:rPr>
          <w:rFonts w:ascii="Arial" w:hAnsi="Arial" w:cs="Arial"/>
          <w:iCs/>
        </w:rPr>
        <w:t>[44] Srisai</w:t>
      </w:r>
      <w:r w:rsidR="00724AF8">
        <w:rPr>
          <w:rFonts w:ascii="Arial" w:hAnsi="Arial" w:cs="Arial"/>
          <w:iCs/>
        </w:rPr>
        <w:t>,</w:t>
      </w:r>
      <w:r w:rsidRPr="002D2AB4">
        <w:rPr>
          <w:rFonts w:ascii="Arial" w:hAnsi="Arial" w:cs="Arial"/>
          <w:iCs/>
        </w:rPr>
        <w:t xml:space="preserve"> P</w:t>
      </w:r>
      <w:r w:rsidR="00724AF8">
        <w:rPr>
          <w:rFonts w:ascii="Arial" w:hAnsi="Arial" w:cs="Arial"/>
          <w:iCs/>
        </w:rPr>
        <w:t>.</w:t>
      </w:r>
      <w:r w:rsidRPr="002D2AB4">
        <w:rPr>
          <w:rFonts w:ascii="Arial" w:hAnsi="Arial" w:cs="Arial"/>
          <w:iCs/>
        </w:rPr>
        <w:t xml:space="preserve">, </w:t>
      </w:r>
      <w:proofErr w:type="spellStart"/>
      <w:r w:rsidRPr="002D2AB4">
        <w:rPr>
          <w:rFonts w:ascii="Arial" w:hAnsi="Arial" w:cs="Arial"/>
          <w:iCs/>
        </w:rPr>
        <w:t>Pekkoh</w:t>
      </w:r>
      <w:proofErr w:type="spellEnd"/>
      <w:r w:rsidR="00724AF8">
        <w:rPr>
          <w:rFonts w:ascii="Arial" w:hAnsi="Arial" w:cs="Arial"/>
          <w:iCs/>
        </w:rPr>
        <w:t>,</w:t>
      </w:r>
      <w:r w:rsidRPr="002D2AB4">
        <w:rPr>
          <w:rFonts w:ascii="Arial" w:hAnsi="Arial" w:cs="Arial"/>
          <w:iCs/>
        </w:rPr>
        <w:t xml:space="preserve"> J</w:t>
      </w:r>
      <w:r w:rsidR="00724AF8">
        <w:rPr>
          <w:rFonts w:ascii="Arial" w:hAnsi="Arial" w:cs="Arial"/>
          <w:iCs/>
        </w:rPr>
        <w:t>.</w:t>
      </w:r>
      <w:r w:rsidRPr="002D2AB4">
        <w:rPr>
          <w:rFonts w:ascii="Arial" w:hAnsi="Arial" w:cs="Arial"/>
          <w:iCs/>
        </w:rPr>
        <w:t xml:space="preserve">, </w:t>
      </w:r>
      <w:proofErr w:type="spellStart"/>
      <w:r w:rsidRPr="002D2AB4">
        <w:rPr>
          <w:rFonts w:ascii="Arial" w:hAnsi="Arial" w:cs="Arial"/>
          <w:iCs/>
        </w:rPr>
        <w:t>Tragoolpua</w:t>
      </w:r>
      <w:proofErr w:type="spellEnd"/>
      <w:r w:rsidR="00724AF8">
        <w:rPr>
          <w:rFonts w:ascii="Arial" w:hAnsi="Arial" w:cs="Arial"/>
          <w:iCs/>
        </w:rPr>
        <w:t>,</w:t>
      </w:r>
      <w:r w:rsidRPr="002D2AB4">
        <w:rPr>
          <w:rFonts w:ascii="Arial" w:hAnsi="Arial" w:cs="Arial"/>
          <w:iCs/>
        </w:rPr>
        <w:t xml:space="preserve"> Y</w:t>
      </w:r>
      <w:r w:rsidR="00724AF8">
        <w:rPr>
          <w:rFonts w:ascii="Arial" w:hAnsi="Arial" w:cs="Arial"/>
          <w:iCs/>
        </w:rPr>
        <w:t>.</w:t>
      </w:r>
      <w:r w:rsidRPr="002D2AB4">
        <w:rPr>
          <w:rFonts w:ascii="Arial" w:hAnsi="Arial" w:cs="Arial"/>
          <w:iCs/>
        </w:rPr>
        <w:t xml:space="preserve"> (2020)</w:t>
      </w:r>
      <w:r w:rsidR="00724AF8">
        <w:rPr>
          <w:rFonts w:ascii="Arial" w:hAnsi="Arial" w:cs="Arial"/>
          <w:iCs/>
        </w:rPr>
        <w:t>.</w:t>
      </w:r>
      <w:r w:rsidRPr="002D2AB4">
        <w:rPr>
          <w:rFonts w:ascii="Arial" w:hAnsi="Arial" w:cs="Arial"/>
          <w:iCs/>
        </w:rPr>
        <w:t xml:space="preserve"> Anti-herpes simplex virus effect of algal polysaccharide extract from Ulva reticulata. Division Of Microbiology, Department </w:t>
      </w:r>
      <w:proofErr w:type="gramStart"/>
      <w:r w:rsidRPr="002D2AB4">
        <w:rPr>
          <w:rFonts w:ascii="Arial" w:hAnsi="Arial" w:cs="Arial"/>
          <w:iCs/>
        </w:rPr>
        <w:t>Of</w:t>
      </w:r>
      <w:proofErr w:type="gramEnd"/>
      <w:r w:rsidRPr="002D2AB4">
        <w:rPr>
          <w:rFonts w:ascii="Arial" w:hAnsi="Arial" w:cs="Arial"/>
          <w:iCs/>
        </w:rPr>
        <w:t xml:space="preserve"> Biology, Faculty Of Science, Chiang Mai University, Thailand, 1</w:t>
      </w:r>
      <w:r w:rsidR="00724AF8">
        <w:rPr>
          <w:rFonts w:ascii="Arial" w:hAnsi="Arial" w:cs="Arial"/>
          <w:iCs/>
        </w:rPr>
        <w:t xml:space="preserve">, </w:t>
      </w:r>
      <w:r w:rsidRPr="002D2AB4">
        <w:rPr>
          <w:rFonts w:ascii="Arial" w:hAnsi="Arial" w:cs="Arial"/>
          <w:iCs/>
        </w:rPr>
        <w:t>671-680</w:t>
      </w:r>
      <w:r w:rsidR="00724AF8">
        <w:rPr>
          <w:rFonts w:ascii="Arial" w:hAnsi="Arial" w:cs="Arial"/>
          <w:iCs/>
        </w:rPr>
        <w:t>.</w:t>
      </w:r>
    </w:p>
    <w:p w14:paraId="15C82F86" w14:textId="77777777" w:rsidR="005473D6" w:rsidRPr="002D2AB4" w:rsidRDefault="005473D6" w:rsidP="005473D6">
      <w:pPr>
        <w:pStyle w:val="Body"/>
        <w:spacing w:after="0"/>
        <w:jc w:val="left"/>
        <w:rPr>
          <w:rFonts w:ascii="Arial" w:hAnsi="Arial" w:cs="Arial"/>
          <w:iCs/>
        </w:rPr>
      </w:pPr>
    </w:p>
    <w:p w14:paraId="3BD3DB88" w14:textId="5A3851F2" w:rsidR="005473D6" w:rsidRDefault="005473D6" w:rsidP="005473D6">
      <w:pPr>
        <w:pStyle w:val="Body"/>
        <w:spacing w:after="0"/>
        <w:jc w:val="left"/>
        <w:rPr>
          <w:rFonts w:ascii="Arial" w:hAnsi="Arial" w:cs="Arial"/>
          <w:iCs/>
        </w:rPr>
      </w:pPr>
      <w:r w:rsidRPr="002D2AB4">
        <w:rPr>
          <w:rFonts w:ascii="Arial" w:hAnsi="Arial" w:cs="Arial"/>
          <w:iCs/>
        </w:rPr>
        <w:t>[45] Ibrahim</w:t>
      </w:r>
      <w:r w:rsidR="00F31626">
        <w:rPr>
          <w:rFonts w:ascii="Arial" w:hAnsi="Arial" w:cs="Arial"/>
          <w:iCs/>
        </w:rPr>
        <w:t>,</w:t>
      </w:r>
      <w:r w:rsidRPr="002D2AB4">
        <w:rPr>
          <w:rFonts w:ascii="Arial" w:hAnsi="Arial" w:cs="Arial"/>
          <w:iCs/>
        </w:rPr>
        <w:t xml:space="preserve"> M</w:t>
      </w:r>
      <w:r w:rsidR="00F31626">
        <w:rPr>
          <w:rFonts w:ascii="Arial" w:hAnsi="Arial" w:cs="Arial"/>
          <w:iCs/>
        </w:rPr>
        <w:t>.</w:t>
      </w:r>
      <w:r w:rsidRPr="002D2AB4">
        <w:rPr>
          <w:rFonts w:ascii="Arial" w:hAnsi="Arial" w:cs="Arial"/>
          <w:iCs/>
        </w:rPr>
        <w:t>I</w:t>
      </w:r>
      <w:r w:rsidR="00F31626">
        <w:rPr>
          <w:rFonts w:ascii="Arial" w:hAnsi="Arial" w:cs="Arial"/>
          <w:iCs/>
        </w:rPr>
        <w:t>.</w:t>
      </w:r>
      <w:r w:rsidRPr="002D2AB4">
        <w:rPr>
          <w:rFonts w:ascii="Arial" w:hAnsi="Arial" w:cs="Arial"/>
          <w:iCs/>
        </w:rPr>
        <w:t>A</w:t>
      </w:r>
      <w:r w:rsidR="00F31626">
        <w:rPr>
          <w:rFonts w:ascii="Arial" w:hAnsi="Arial" w:cs="Arial"/>
          <w:iCs/>
        </w:rPr>
        <w:t>.</w:t>
      </w:r>
      <w:r w:rsidRPr="002D2AB4">
        <w:rPr>
          <w:rFonts w:ascii="Arial" w:hAnsi="Arial" w:cs="Arial"/>
          <w:iCs/>
        </w:rPr>
        <w:t>, Amer</w:t>
      </w:r>
      <w:r w:rsidR="00F31626">
        <w:rPr>
          <w:rFonts w:ascii="Arial" w:hAnsi="Arial" w:cs="Arial"/>
          <w:iCs/>
        </w:rPr>
        <w:t>,</w:t>
      </w:r>
      <w:r w:rsidRPr="002D2AB4">
        <w:rPr>
          <w:rFonts w:ascii="Arial" w:hAnsi="Arial" w:cs="Arial"/>
          <w:iCs/>
        </w:rPr>
        <w:t xml:space="preserve"> M</w:t>
      </w:r>
      <w:r w:rsidR="00F31626">
        <w:rPr>
          <w:rFonts w:ascii="Arial" w:hAnsi="Arial" w:cs="Arial"/>
          <w:iCs/>
        </w:rPr>
        <w:t>.</w:t>
      </w:r>
      <w:r w:rsidRPr="002D2AB4">
        <w:rPr>
          <w:rFonts w:ascii="Arial" w:hAnsi="Arial" w:cs="Arial"/>
          <w:iCs/>
        </w:rPr>
        <w:t>S</w:t>
      </w:r>
      <w:r w:rsidR="00F31626">
        <w:rPr>
          <w:rFonts w:ascii="Arial" w:hAnsi="Arial" w:cs="Arial"/>
          <w:iCs/>
        </w:rPr>
        <w:t>.</w:t>
      </w:r>
      <w:r w:rsidRPr="002D2AB4">
        <w:rPr>
          <w:rFonts w:ascii="Arial" w:hAnsi="Arial" w:cs="Arial"/>
          <w:iCs/>
        </w:rPr>
        <w:t>, Ibrahim</w:t>
      </w:r>
      <w:r w:rsidR="00F31626">
        <w:rPr>
          <w:rFonts w:ascii="Arial" w:hAnsi="Arial" w:cs="Arial"/>
          <w:iCs/>
        </w:rPr>
        <w:t>,</w:t>
      </w:r>
      <w:r w:rsidRPr="002D2AB4">
        <w:rPr>
          <w:rFonts w:ascii="Arial" w:hAnsi="Arial" w:cs="Arial"/>
          <w:iCs/>
        </w:rPr>
        <w:t xml:space="preserve"> H</w:t>
      </w:r>
      <w:r w:rsidR="00F31626">
        <w:rPr>
          <w:rFonts w:ascii="Arial" w:hAnsi="Arial" w:cs="Arial"/>
          <w:iCs/>
        </w:rPr>
        <w:t>.</w:t>
      </w:r>
      <w:r w:rsidRPr="002D2AB4">
        <w:rPr>
          <w:rFonts w:ascii="Arial" w:hAnsi="Arial" w:cs="Arial"/>
          <w:iCs/>
        </w:rPr>
        <w:t>A</w:t>
      </w:r>
      <w:r w:rsidR="00F31626">
        <w:rPr>
          <w:rFonts w:ascii="Arial" w:hAnsi="Arial" w:cs="Arial"/>
          <w:iCs/>
        </w:rPr>
        <w:t>.</w:t>
      </w:r>
      <w:r w:rsidRPr="002D2AB4">
        <w:rPr>
          <w:rFonts w:ascii="Arial" w:hAnsi="Arial" w:cs="Arial"/>
          <w:iCs/>
        </w:rPr>
        <w:t>H</w:t>
      </w:r>
      <w:r w:rsidR="00F31626">
        <w:rPr>
          <w:rFonts w:ascii="Arial" w:hAnsi="Arial" w:cs="Arial"/>
          <w:iCs/>
        </w:rPr>
        <w:t>.</w:t>
      </w:r>
      <w:r w:rsidRPr="002D2AB4">
        <w:rPr>
          <w:rFonts w:ascii="Arial" w:hAnsi="Arial" w:cs="Arial"/>
          <w:iCs/>
        </w:rPr>
        <w:t>, Zaghloul</w:t>
      </w:r>
      <w:r w:rsidR="00F31626">
        <w:rPr>
          <w:rFonts w:ascii="Arial" w:hAnsi="Arial" w:cs="Arial"/>
          <w:iCs/>
        </w:rPr>
        <w:t>,</w:t>
      </w:r>
      <w:r w:rsidRPr="002D2AB4">
        <w:rPr>
          <w:rFonts w:ascii="Arial" w:hAnsi="Arial" w:cs="Arial"/>
          <w:iCs/>
        </w:rPr>
        <w:t xml:space="preserve"> E</w:t>
      </w:r>
      <w:r w:rsidR="00F31626">
        <w:rPr>
          <w:rFonts w:ascii="Arial" w:hAnsi="Arial" w:cs="Arial"/>
          <w:iCs/>
        </w:rPr>
        <w:t>.</w:t>
      </w:r>
      <w:r w:rsidRPr="002D2AB4">
        <w:rPr>
          <w:rFonts w:ascii="Arial" w:hAnsi="Arial" w:cs="Arial"/>
          <w:iCs/>
        </w:rPr>
        <w:t>H</w:t>
      </w:r>
      <w:r w:rsidR="00F31626">
        <w:rPr>
          <w:rFonts w:ascii="Arial" w:hAnsi="Arial" w:cs="Arial"/>
          <w:iCs/>
        </w:rPr>
        <w:t>.</w:t>
      </w:r>
      <w:r w:rsidRPr="002D2AB4">
        <w:rPr>
          <w:rFonts w:ascii="Arial" w:hAnsi="Arial" w:cs="Arial"/>
          <w:iCs/>
        </w:rPr>
        <w:t xml:space="preserve"> (2022)</w:t>
      </w:r>
      <w:r w:rsidR="00F31626">
        <w:rPr>
          <w:rFonts w:ascii="Arial" w:hAnsi="Arial" w:cs="Arial"/>
          <w:iCs/>
        </w:rPr>
        <w:t>.</w:t>
      </w:r>
      <w:r w:rsidRPr="002D2AB4">
        <w:rPr>
          <w:rFonts w:ascii="Arial" w:hAnsi="Arial" w:cs="Arial"/>
          <w:iCs/>
        </w:rPr>
        <w:t xml:space="preserve"> Considerable Production of Ulvan from Ulva </w:t>
      </w:r>
      <w:proofErr w:type="spellStart"/>
      <w:r w:rsidRPr="002D2AB4">
        <w:rPr>
          <w:rFonts w:ascii="Arial" w:hAnsi="Arial" w:cs="Arial"/>
          <w:iCs/>
        </w:rPr>
        <w:t>lactuca</w:t>
      </w:r>
      <w:proofErr w:type="spellEnd"/>
      <w:r w:rsidRPr="002D2AB4">
        <w:rPr>
          <w:rFonts w:ascii="Arial" w:hAnsi="Arial" w:cs="Arial"/>
          <w:iCs/>
        </w:rPr>
        <w:t xml:space="preserve"> with Special Emphasis on Its Antimicrobial and Anti-fouling Properties. </w:t>
      </w:r>
      <w:r w:rsidRPr="00F67907">
        <w:rPr>
          <w:rFonts w:ascii="Arial" w:hAnsi="Arial" w:cs="Arial"/>
          <w:i/>
        </w:rPr>
        <w:t xml:space="preserve">Appl </w:t>
      </w:r>
      <w:proofErr w:type="spellStart"/>
      <w:r w:rsidRPr="00F67907">
        <w:rPr>
          <w:rFonts w:ascii="Arial" w:hAnsi="Arial" w:cs="Arial"/>
          <w:i/>
        </w:rPr>
        <w:t>Biochem</w:t>
      </w:r>
      <w:proofErr w:type="spellEnd"/>
      <w:r w:rsidRPr="00F67907">
        <w:rPr>
          <w:rFonts w:ascii="Arial" w:hAnsi="Arial" w:cs="Arial"/>
          <w:i/>
        </w:rPr>
        <w:t xml:space="preserve"> </w:t>
      </w:r>
      <w:proofErr w:type="spellStart"/>
      <w:r w:rsidRPr="00F67907">
        <w:rPr>
          <w:rFonts w:ascii="Arial" w:hAnsi="Arial" w:cs="Arial"/>
          <w:i/>
        </w:rPr>
        <w:t>Biotechnol</w:t>
      </w:r>
      <w:proofErr w:type="spellEnd"/>
      <w:r w:rsidRPr="002D2AB4">
        <w:rPr>
          <w:rFonts w:ascii="Arial" w:hAnsi="Arial" w:cs="Arial"/>
          <w:iCs/>
        </w:rPr>
        <w:t>, 194</w:t>
      </w:r>
      <w:r w:rsidR="00F31626">
        <w:rPr>
          <w:rFonts w:ascii="Arial" w:hAnsi="Arial" w:cs="Arial"/>
          <w:iCs/>
        </w:rPr>
        <w:t xml:space="preserve">, </w:t>
      </w:r>
      <w:r w:rsidRPr="002D2AB4">
        <w:rPr>
          <w:rFonts w:ascii="Arial" w:hAnsi="Arial" w:cs="Arial"/>
          <w:iCs/>
        </w:rPr>
        <w:t>3097-3118</w:t>
      </w:r>
      <w:r w:rsidR="00F31626">
        <w:rPr>
          <w:rFonts w:ascii="Arial" w:hAnsi="Arial" w:cs="Arial"/>
          <w:iCs/>
        </w:rPr>
        <w:t>.</w:t>
      </w:r>
      <w:r w:rsidRPr="002D2AB4">
        <w:rPr>
          <w:rFonts w:ascii="Arial" w:hAnsi="Arial" w:cs="Arial"/>
          <w:iCs/>
        </w:rPr>
        <w:t xml:space="preserve"> </w:t>
      </w:r>
      <w:hyperlink r:id="rId67" w:history="1">
        <w:r w:rsidR="00F31626" w:rsidRPr="00217D80">
          <w:rPr>
            <w:rStyle w:val="Hyperlink"/>
            <w:rFonts w:ascii="Arial" w:hAnsi="Arial" w:cs="Arial"/>
            <w:iCs/>
          </w:rPr>
          <w:t>http://dx.doi.org/10.1007/s12010-022-03867-y</w:t>
        </w:r>
      </w:hyperlink>
    </w:p>
    <w:p w14:paraId="4999BE8E" w14:textId="77777777" w:rsidR="005473D6" w:rsidRPr="002D2AB4" w:rsidRDefault="005473D6" w:rsidP="005473D6">
      <w:pPr>
        <w:pStyle w:val="Body"/>
        <w:spacing w:after="0"/>
        <w:jc w:val="left"/>
        <w:rPr>
          <w:rFonts w:ascii="Arial" w:hAnsi="Arial" w:cs="Arial"/>
          <w:iCs/>
        </w:rPr>
      </w:pPr>
    </w:p>
    <w:p w14:paraId="2A3038BC" w14:textId="4251C537" w:rsidR="005473D6" w:rsidRDefault="005473D6" w:rsidP="005473D6">
      <w:pPr>
        <w:pStyle w:val="Body"/>
        <w:spacing w:after="0"/>
        <w:jc w:val="left"/>
        <w:rPr>
          <w:rFonts w:ascii="Arial" w:hAnsi="Arial" w:cs="Arial"/>
          <w:iCs/>
        </w:rPr>
      </w:pPr>
      <w:r w:rsidRPr="002D2AB4">
        <w:rPr>
          <w:rFonts w:ascii="Arial" w:hAnsi="Arial" w:cs="Arial"/>
          <w:iCs/>
        </w:rPr>
        <w:t>[46] Wu</w:t>
      </w:r>
      <w:r w:rsidR="00F31626">
        <w:rPr>
          <w:rFonts w:ascii="Arial" w:hAnsi="Arial" w:cs="Arial"/>
          <w:iCs/>
        </w:rPr>
        <w:t>,</w:t>
      </w:r>
      <w:r w:rsidRPr="002D2AB4">
        <w:rPr>
          <w:rFonts w:ascii="Arial" w:hAnsi="Arial" w:cs="Arial"/>
          <w:iCs/>
        </w:rPr>
        <w:t xml:space="preserve"> N</w:t>
      </w:r>
      <w:r w:rsidR="00F31626">
        <w:rPr>
          <w:rFonts w:ascii="Arial" w:hAnsi="Arial" w:cs="Arial"/>
          <w:iCs/>
        </w:rPr>
        <w:t>.</w:t>
      </w:r>
      <w:r w:rsidRPr="002D2AB4">
        <w:rPr>
          <w:rFonts w:ascii="Arial" w:hAnsi="Arial" w:cs="Arial"/>
          <w:iCs/>
        </w:rPr>
        <w:t>, Kong</w:t>
      </w:r>
      <w:r w:rsidR="00F31626">
        <w:rPr>
          <w:rFonts w:ascii="Arial" w:hAnsi="Arial" w:cs="Arial"/>
          <w:iCs/>
        </w:rPr>
        <w:t>,</w:t>
      </w:r>
      <w:r w:rsidRPr="002D2AB4">
        <w:rPr>
          <w:rFonts w:ascii="Arial" w:hAnsi="Arial" w:cs="Arial"/>
          <w:iCs/>
        </w:rPr>
        <w:t xml:space="preserve"> Y</w:t>
      </w:r>
      <w:r w:rsidR="00F31626">
        <w:rPr>
          <w:rFonts w:ascii="Arial" w:hAnsi="Arial" w:cs="Arial"/>
          <w:iCs/>
        </w:rPr>
        <w:t>.</w:t>
      </w:r>
      <w:r w:rsidRPr="002D2AB4">
        <w:rPr>
          <w:rFonts w:ascii="Arial" w:hAnsi="Arial" w:cs="Arial"/>
          <w:iCs/>
        </w:rPr>
        <w:t>, Zu</w:t>
      </w:r>
      <w:r w:rsidR="00F31626">
        <w:rPr>
          <w:rFonts w:ascii="Arial" w:hAnsi="Arial" w:cs="Arial"/>
          <w:iCs/>
        </w:rPr>
        <w:t>,</w:t>
      </w:r>
      <w:r w:rsidRPr="002D2AB4">
        <w:rPr>
          <w:rFonts w:ascii="Arial" w:hAnsi="Arial" w:cs="Arial"/>
          <w:iCs/>
        </w:rPr>
        <w:t xml:space="preserve"> Y</w:t>
      </w:r>
      <w:r w:rsidR="00F31626">
        <w:rPr>
          <w:rFonts w:ascii="Arial" w:hAnsi="Arial" w:cs="Arial"/>
          <w:iCs/>
        </w:rPr>
        <w:t>.</w:t>
      </w:r>
      <w:r w:rsidRPr="002D2AB4">
        <w:rPr>
          <w:rFonts w:ascii="Arial" w:hAnsi="Arial" w:cs="Arial"/>
          <w:iCs/>
        </w:rPr>
        <w:t>, Fu</w:t>
      </w:r>
      <w:r w:rsidR="00F31626">
        <w:rPr>
          <w:rFonts w:ascii="Arial" w:hAnsi="Arial" w:cs="Arial"/>
          <w:iCs/>
        </w:rPr>
        <w:t>,</w:t>
      </w:r>
      <w:r w:rsidRPr="002D2AB4">
        <w:rPr>
          <w:rFonts w:ascii="Arial" w:hAnsi="Arial" w:cs="Arial"/>
          <w:iCs/>
        </w:rPr>
        <w:t xml:space="preserve"> Y</w:t>
      </w:r>
      <w:r w:rsidR="00F31626">
        <w:rPr>
          <w:rFonts w:ascii="Arial" w:hAnsi="Arial" w:cs="Arial"/>
          <w:iCs/>
        </w:rPr>
        <w:t>.</w:t>
      </w:r>
      <w:r w:rsidRPr="002D2AB4">
        <w:rPr>
          <w:rFonts w:ascii="Arial" w:hAnsi="Arial" w:cs="Arial"/>
          <w:iCs/>
        </w:rPr>
        <w:t>, Liu</w:t>
      </w:r>
      <w:r w:rsidR="00F31626">
        <w:rPr>
          <w:rFonts w:ascii="Arial" w:hAnsi="Arial" w:cs="Arial"/>
          <w:iCs/>
        </w:rPr>
        <w:t>,</w:t>
      </w:r>
      <w:r w:rsidRPr="002D2AB4">
        <w:rPr>
          <w:rFonts w:ascii="Arial" w:hAnsi="Arial" w:cs="Arial"/>
          <w:iCs/>
        </w:rPr>
        <w:t xml:space="preserve"> Z</w:t>
      </w:r>
      <w:r w:rsidR="00F31626">
        <w:rPr>
          <w:rFonts w:ascii="Arial" w:hAnsi="Arial" w:cs="Arial"/>
          <w:iCs/>
        </w:rPr>
        <w:t>.</w:t>
      </w:r>
      <w:r w:rsidRPr="002D2AB4">
        <w:rPr>
          <w:rFonts w:ascii="Arial" w:hAnsi="Arial" w:cs="Arial"/>
          <w:iCs/>
        </w:rPr>
        <w:t>, Meng</w:t>
      </w:r>
      <w:r w:rsidR="00F31626">
        <w:rPr>
          <w:rFonts w:ascii="Arial" w:hAnsi="Arial" w:cs="Arial"/>
          <w:iCs/>
        </w:rPr>
        <w:t>,</w:t>
      </w:r>
      <w:r w:rsidRPr="002D2AB4">
        <w:rPr>
          <w:rFonts w:ascii="Arial" w:hAnsi="Arial" w:cs="Arial"/>
          <w:iCs/>
        </w:rPr>
        <w:t xml:space="preserve"> R</w:t>
      </w:r>
      <w:r w:rsidR="00F31626">
        <w:rPr>
          <w:rFonts w:ascii="Arial" w:hAnsi="Arial" w:cs="Arial"/>
          <w:iCs/>
        </w:rPr>
        <w:t>.</w:t>
      </w:r>
      <w:r w:rsidRPr="002D2AB4">
        <w:rPr>
          <w:rFonts w:ascii="Arial" w:hAnsi="Arial" w:cs="Arial"/>
          <w:iCs/>
        </w:rPr>
        <w:t xml:space="preserve">, </w:t>
      </w:r>
      <w:r w:rsidR="00F31626">
        <w:rPr>
          <w:rFonts w:ascii="Arial" w:hAnsi="Arial" w:cs="Arial"/>
          <w:iCs/>
        </w:rPr>
        <w:t>et al.</w:t>
      </w:r>
      <w:r w:rsidRPr="002D2AB4">
        <w:rPr>
          <w:rFonts w:ascii="Arial" w:hAnsi="Arial" w:cs="Arial"/>
          <w:iCs/>
        </w:rPr>
        <w:t xml:space="preserve"> (2011)</w:t>
      </w:r>
      <w:r w:rsidR="00F31626">
        <w:rPr>
          <w:rFonts w:ascii="Arial" w:hAnsi="Arial" w:cs="Arial"/>
          <w:iCs/>
        </w:rPr>
        <w:t>.</w:t>
      </w:r>
      <w:r w:rsidRPr="002D2AB4">
        <w:rPr>
          <w:rFonts w:ascii="Arial" w:hAnsi="Arial" w:cs="Arial"/>
          <w:iCs/>
        </w:rPr>
        <w:t xml:space="preserve"> Activity investigation of </w:t>
      </w:r>
      <w:proofErr w:type="spellStart"/>
      <w:r w:rsidRPr="002D2AB4">
        <w:rPr>
          <w:rFonts w:ascii="Arial" w:hAnsi="Arial" w:cs="Arial"/>
          <w:iCs/>
        </w:rPr>
        <w:t>pinostrobin</w:t>
      </w:r>
      <w:proofErr w:type="spellEnd"/>
      <w:r w:rsidRPr="002D2AB4">
        <w:rPr>
          <w:rFonts w:ascii="Arial" w:hAnsi="Arial" w:cs="Arial"/>
          <w:iCs/>
        </w:rPr>
        <w:t xml:space="preserve"> towards herpes simplex virus-1 as determined by atomic force microscopy. </w:t>
      </w:r>
      <w:r w:rsidRPr="00F67907">
        <w:rPr>
          <w:rFonts w:ascii="Arial" w:hAnsi="Arial" w:cs="Arial"/>
          <w:i/>
        </w:rPr>
        <w:t>Phytomedicine</w:t>
      </w:r>
      <w:r w:rsidRPr="002D2AB4">
        <w:rPr>
          <w:rFonts w:ascii="Arial" w:hAnsi="Arial" w:cs="Arial"/>
          <w:iCs/>
        </w:rPr>
        <w:t>, 18</w:t>
      </w:r>
      <w:r w:rsidR="00F31626">
        <w:rPr>
          <w:rFonts w:ascii="Arial" w:hAnsi="Arial" w:cs="Arial"/>
          <w:iCs/>
        </w:rPr>
        <w:t xml:space="preserve">, </w:t>
      </w:r>
      <w:r w:rsidRPr="002D2AB4">
        <w:rPr>
          <w:rFonts w:ascii="Arial" w:hAnsi="Arial" w:cs="Arial"/>
          <w:iCs/>
        </w:rPr>
        <w:t>110-118</w:t>
      </w:r>
      <w:r w:rsidR="00F31626">
        <w:rPr>
          <w:rFonts w:ascii="Arial" w:hAnsi="Arial" w:cs="Arial"/>
          <w:iCs/>
        </w:rPr>
        <w:t>.</w:t>
      </w:r>
      <w:r w:rsidRPr="002D2AB4">
        <w:rPr>
          <w:rFonts w:ascii="Arial" w:hAnsi="Arial" w:cs="Arial"/>
          <w:iCs/>
        </w:rPr>
        <w:t xml:space="preserve"> </w:t>
      </w:r>
      <w:hyperlink r:id="rId68" w:history="1">
        <w:r w:rsidR="00F31626" w:rsidRPr="00217D80">
          <w:rPr>
            <w:rStyle w:val="Hyperlink"/>
            <w:rFonts w:ascii="Arial" w:hAnsi="Arial" w:cs="Arial"/>
            <w:iCs/>
          </w:rPr>
          <w:t>http://dx.doi.org/10.1016/j.phymed.2010.07.001</w:t>
        </w:r>
      </w:hyperlink>
    </w:p>
    <w:p w14:paraId="16FD5466" w14:textId="77777777" w:rsidR="005473D6" w:rsidRPr="002D2AB4" w:rsidRDefault="005473D6" w:rsidP="005473D6">
      <w:pPr>
        <w:pStyle w:val="Body"/>
        <w:spacing w:after="0"/>
        <w:jc w:val="left"/>
        <w:rPr>
          <w:rFonts w:ascii="Arial" w:hAnsi="Arial" w:cs="Arial"/>
          <w:iCs/>
        </w:rPr>
      </w:pPr>
    </w:p>
    <w:p w14:paraId="0F9B8734" w14:textId="09460485" w:rsidR="005473D6" w:rsidRDefault="005473D6" w:rsidP="005473D6">
      <w:pPr>
        <w:pStyle w:val="Body"/>
        <w:spacing w:after="0"/>
        <w:jc w:val="left"/>
        <w:rPr>
          <w:rFonts w:ascii="Arial" w:hAnsi="Arial" w:cs="Arial"/>
          <w:iCs/>
        </w:rPr>
      </w:pPr>
      <w:r w:rsidRPr="002D2AB4">
        <w:rPr>
          <w:rFonts w:ascii="Arial" w:hAnsi="Arial" w:cs="Arial"/>
          <w:iCs/>
        </w:rPr>
        <w:t xml:space="preserve">[47] </w:t>
      </w:r>
      <w:proofErr w:type="spellStart"/>
      <w:r w:rsidRPr="002D2AB4">
        <w:rPr>
          <w:rFonts w:ascii="Arial" w:hAnsi="Arial" w:cs="Arial"/>
          <w:iCs/>
        </w:rPr>
        <w:t>Kämmer</w:t>
      </w:r>
      <w:proofErr w:type="spellEnd"/>
      <w:r w:rsidR="00F31626">
        <w:rPr>
          <w:rFonts w:ascii="Arial" w:hAnsi="Arial" w:cs="Arial"/>
          <w:iCs/>
        </w:rPr>
        <w:t>,</w:t>
      </w:r>
      <w:r w:rsidRPr="002D2AB4">
        <w:rPr>
          <w:rFonts w:ascii="Arial" w:hAnsi="Arial" w:cs="Arial"/>
          <w:iCs/>
        </w:rPr>
        <w:t xml:space="preserve"> E</w:t>
      </w:r>
      <w:r w:rsidR="00F31626">
        <w:rPr>
          <w:rFonts w:ascii="Arial" w:hAnsi="Arial" w:cs="Arial"/>
          <w:iCs/>
        </w:rPr>
        <w:t>.</w:t>
      </w:r>
      <w:r w:rsidRPr="002D2AB4">
        <w:rPr>
          <w:rFonts w:ascii="Arial" w:hAnsi="Arial" w:cs="Arial"/>
          <w:iCs/>
        </w:rPr>
        <w:t>, Götz</w:t>
      </w:r>
      <w:r w:rsidR="00F31626">
        <w:rPr>
          <w:rFonts w:ascii="Arial" w:hAnsi="Arial" w:cs="Arial"/>
          <w:iCs/>
        </w:rPr>
        <w:t>,</w:t>
      </w:r>
      <w:r w:rsidRPr="002D2AB4">
        <w:rPr>
          <w:rFonts w:ascii="Arial" w:hAnsi="Arial" w:cs="Arial"/>
          <w:iCs/>
        </w:rPr>
        <w:t xml:space="preserve"> I</w:t>
      </w:r>
      <w:r w:rsidR="00F31626">
        <w:rPr>
          <w:rFonts w:ascii="Arial" w:hAnsi="Arial" w:cs="Arial"/>
          <w:iCs/>
        </w:rPr>
        <w:t>.</w:t>
      </w:r>
      <w:r w:rsidRPr="002D2AB4">
        <w:rPr>
          <w:rFonts w:ascii="Arial" w:hAnsi="Arial" w:cs="Arial"/>
          <w:iCs/>
        </w:rPr>
        <w:t xml:space="preserve">, </w:t>
      </w:r>
      <w:proofErr w:type="spellStart"/>
      <w:r w:rsidRPr="002D2AB4">
        <w:rPr>
          <w:rFonts w:ascii="Arial" w:hAnsi="Arial" w:cs="Arial"/>
          <w:iCs/>
        </w:rPr>
        <w:t>Bocklitz</w:t>
      </w:r>
      <w:proofErr w:type="spellEnd"/>
      <w:r w:rsidR="00F31626">
        <w:rPr>
          <w:rFonts w:ascii="Arial" w:hAnsi="Arial" w:cs="Arial"/>
          <w:iCs/>
        </w:rPr>
        <w:t>,</w:t>
      </w:r>
      <w:r w:rsidRPr="002D2AB4">
        <w:rPr>
          <w:rFonts w:ascii="Arial" w:hAnsi="Arial" w:cs="Arial"/>
          <w:iCs/>
        </w:rPr>
        <w:t xml:space="preserve"> T</w:t>
      </w:r>
      <w:r w:rsidR="00F31626">
        <w:rPr>
          <w:rFonts w:ascii="Arial" w:hAnsi="Arial" w:cs="Arial"/>
          <w:iCs/>
        </w:rPr>
        <w:t>.</w:t>
      </w:r>
      <w:r w:rsidRPr="002D2AB4">
        <w:rPr>
          <w:rFonts w:ascii="Arial" w:hAnsi="Arial" w:cs="Arial"/>
          <w:iCs/>
        </w:rPr>
        <w:t>, Stöckel</w:t>
      </w:r>
      <w:r w:rsidR="00F31626">
        <w:rPr>
          <w:rFonts w:ascii="Arial" w:hAnsi="Arial" w:cs="Arial"/>
          <w:iCs/>
        </w:rPr>
        <w:t>,</w:t>
      </w:r>
      <w:r w:rsidRPr="002D2AB4">
        <w:rPr>
          <w:rFonts w:ascii="Arial" w:hAnsi="Arial" w:cs="Arial"/>
          <w:iCs/>
        </w:rPr>
        <w:t xml:space="preserve"> S</w:t>
      </w:r>
      <w:r w:rsidR="00F31626">
        <w:rPr>
          <w:rFonts w:ascii="Arial" w:hAnsi="Arial" w:cs="Arial"/>
          <w:iCs/>
        </w:rPr>
        <w:t>.</w:t>
      </w:r>
      <w:r w:rsidRPr="002D2AB4">
        <w:rPr>
          <w:rFonts w:ascii="Arial" w:hAnsi="Arial" w:cs="Arial"/>
          <w:iCs/>
        </w:rPr>
        <w:t xml:space="preserve">, </w:t>
      </w:r>
      <w:proofErr w:type="spellStart"/>
      <w:r w:rsidRPr="002D2AB4">
        <w:rPr>
          <w:rFonts w:ascii="Arial" w:hAnsi="Arial" w:cs="Arial"/>
          <w:iCs/>
        </w:rPr>
        <w:t>Dellith</w:t>
      </w:r>
      <w:proofErr w:type="spellEnd"/>
      <w:r w:rsidR="00F31626">
        <w:rPr>
          <w:rFonts w:ascii="Arial" w:hAnsi="Arial" w:cs="Arial"/>
          <w:iCs/>
        </w:rPr>
        <w:t>,</w:t>
      </w:r>
      <w:r w:rsidRPr="002D2AB4">
        <w:rPr>
          <w:rFonts w:ascii="Arial" w:hAnsi="Arial" w:cs="Arial"/>
          <w:iCs/>
        </w:rPr>
        <w:t xml:space="preserve"> A</w:t>
      </w:r>
      <w:r w:rsidR="00F31626">
        <w:rPr>
          <w:rFonts w:ascii="Arial" w:hAnsi="Arial" w:cs="Arial"/>
          <w:iCs/>
        </w:rPr>
        <w:t>.</w:t>
      </w:r>
      <w:r w:rsidRPr="002D2AB4">
        <w:rPr>
          <w:rFonts w:ascii="Arial" w:hAnsi="Arial" w:cs="Arial"/>
          <w:iCs/>
        </w:rPr>
        <w:t>, Cialla-May</w:t>
      </w:r>
      <w:r w:rsidR="00F31626">
        <w:rPr>
          <w:rFonts w:ascii="Arial" w:hAnsi="Arial" w:cs="Arial"/>
          <w:iCs/>
        </w:rPr>
        <w:t>,</w:t>
      </w:r>
      <w:r w:rsidRPr="002D2AB4">
        <w:rPr>
          <w:rFonts w:ascii="Arial" w:hAnsi="Arial" w:cs="Arial"/>
          <w:iCs/>
        </w:rPr>
        <w:t xml:space="preserve"> D</w:t>
      </w:r>
      <w:r w:rsidR="00F31626">
        <w:rPr>
          <w:rFonts w:ascii="Arial" w:hAnsi="Arial" w:cs="Arial"/>
          <w:iCs/>
        </w:rPr>
        <w:t>.</w:t>
      </w:r>
      <w:r w:rsidRPr="002D2AB4">
        <w:rPr>
          <w:rFonts w:ascii="Arial" w:hAnsi="Arial" w:cs="Arial"/>
          <w:iCs/>
        </w:rPr>
        <w:t xml:space="preserve">, </w:t>
      </w:r>
      <w:r w:rsidR="00F31626">
        <w:rPr>
          <w:rFonts w:ascii="Arial" w:hAnsi="Arial" w:cs="Arial"/>
          <w:iCs/>
        </w:rPr>
        <w:t xml:space="preserve">et al. </w:t>
      </w:r>
      <w:r w:rsidRPr="002D2AB4">
        <w:rPr>
          <w:rFonts w:ascii="Arial" w:hAnsi="Arial" w:cs="Arial"/>
          <w:iCs/>
        </w:rPr>
        <w:t>(2016)</w:t>
      </w:r>
      <w:r w:rsidR="00F31626">
        <w:rPr>
          <w:rFonts w:ascii="Arial" w:hAnsi="Arial" w:cs="Arial"/>
          <w:iCs/>
        </w:rPr>
        <w:t>.</w:t>
      </w:r>
      <w:r w:rsidRPr="002D2AB4">
        <w:rPr>
          <w:rFonts w:ascii="Arial" w:hAnsi="Arial" w:cs="Arial"/>
          <w:iCs/>
        </w:rPr>
        <w:t xml:space="preserve"> Single particle analysis of herpes simplex virus: comparing the dimensions of one and the same virions via atomic force and scanning electron microscopy. </w:t>
      </w:r>
      <w:r w:rsidRPr="00F67907">
        <w:rPr>
          <w:rFonts w:ascii="Arial" w:hAnsi="Arial" w:cs="Arial"/>
          <w:i/>
        </w:rPr>
        <w:t xml:space="preserve">Anal </w:t>
      </w:r>
      <w:proofErr w:type="spellStart"/>
      <w:r w:rsidRPr="00F67907">
        <w:rPr>
          <w:rFonts w:ascii="Arial" w:hAnsi="Arial" w:cs="Arial"/>
          <w:i/>
        </w:rPr>
        <w:t>Bioanal</w:t>
      </w:r>
      <w:proofErr w:type="spellEnd"/>
      <w:r w:rsidRPr="00F67907">
        <w:rPr>
          <w:rFonts w:ascii="Arial" w:hAnsi="Arial" w:cs="Arial"/>
          <w:i/>
        </w:rPr>
        <w:t xml:space="preserve"> Chem</w:t>
      </w:r>
      <w:r w:rsidRPr="002D2AB4">
        <w:rPr>
          <w:rFonts w:ascii="Arial" w:hAnsi="Arial" w:cs="Arial"/>
          <w:iCs/>
        </w:rPr>
        <w:t>, 408</w:t>
      </w:r>
      <w:r w:rsidR="00F31626">
        <w:rPr>
          <w:rFonts w:ascii="Arial" w:hAnsi="Arial" w:cs="Arial"/>
          <w:iCs/>
        </w:rPr>
        <w:t xml:space="preserve">, </w:t>
      </w:r>
      <w:r w:rsidRPr="002D2AB4">
        <w:rPr>
          <w:rFonts w:ascii="Arial" w:hAnsi="Arial" w:cs="Arial"/>
          <w:iCs/>
        </w:rPr>
        <w:t>4035-4041</w:t>
      </w:r>
      <w:r w:rsidR="00F31626">
        <w:rPr>
          <w:rFonts w:ascii="Arial" w:hAnsi="Arial" w:cs="Arial"/>
          <w:iCs/>
        </w:rPr>
        <w:t>.</w:t>
      </w:r>
      <w:r w:rsidRPr="002D2AB4">
        <w:rPr>
          <w:rFonts w:ascii="Arial" w:hAnsi="Arial" w:cs="Arial"/>
          <w:iCs/>
        </w:rPr>
        <w:t xml:space="preserve"> </w:t>
      </w:r>
      <w:hyperlink r:id="rId69" w:history="1">
        <w:r w:rsidR="00F31626" w:rsidRPr="00217D80">
          <w:rPr>
            <w:rStyle w:val="Hyperlink"/>
            <w:rFonts w:ascii="Arial" w:hAnsi="Arial" w:cs="Arial"/>
            <w:iCs/>
          </w:rPr>
          <w:t>http://dx.doi.org/10.1007/s00216-016-9492-1</w:t>
        </w:r>
      </w:hyperlink>
    </w:p>
    <w:p w14:paraId="5C9E8791" w14:textId="77777777" w:rsidR="005473D6" w:rsidRPr="002D2AB4" w:rsidRDefault="005473D6" w:rsidP="005473D6">
      <w:pPr>
        <w:pStyle w:val="Body"/>
        <w:spacing w:after="0"/>
        <w:jc w:val="left"/>
        <w:rPr>
          <w:rFonts w:ascii="Arial" w:hAnsi="Arial" w:cs="Arial"/>
          <w:iCs/>
        </w:rPr>
      </w:pPr>
    </w:p>
    <w:p w14:paraId="48C3AFED" w14:textId="54AD5E63" w:rsidR="005473D6" w:rsidRDefault="005473D6" w:rsidP="005473D6">
      <w:pPr>
        <w:pStyle w:val="Body"/>
        <w:spacing w:after="0"/>
        <w:jc w:val="left"/>
        <w:rPr>
          <w:rFonts w:ascii="Arial" w:hAnsi="Arial" w:cs="Arial"/>
          <w:iCs/>
        </w:rPr>
      </w:pPr>
      <w:r w:rsidRPr="002D2AB4">
        <w:rPr>
          <w:rFonts w:ascii="Arial" w:hAnsi="Arial" w:cs="Arial"/>
          <w:iCs/>
        </w:rPr>
        <w:t>[48] Wang</w:t>
      </w:r>
      <w:r w:rsidR="003E34EB">
        <w:rPr>
          <w:rFonts w:ascii="Arial" w:hAnsi="Arial" w:cs="Arial"/>
          <w:iCs/>
        </w:rPr>
        <w:t>,</w:t>
      </w:r>
      <w:r w:rsidRPr="002D2AB4">
        <w:rPr>
          <w:rFonts w:ascii="Arial" w:hAnsi="Arial" w:cs="Arial"/>
          <w:iCs/>
        </w:rPr>
        <w:t xml:space="preserve"> W</w:t>
      </w:r>
      <w:r w:rsidR="003E34EB">
        <w:rPr>
          <w:rFonts w:ascii="Arial" w:hAnsi="Arial" w:cs="Arial"/>
          <w:iCs/>
        </w:rPr>
        <w:t>.</w:t>
      </w:r>
      <w:r w:rsidRPr="002D2AB4">
        <w:rPr>
          <w:rFonts w:ascii="Arial" w:hAnsi="Arial" w:cs="Arial"/>
          <w:iCs/>
        </w:rPr>
        <w:t>, Wang</w:t>
      </w:r>
      <w:r w:rsidR="003E34EB">
        <w:rPr>
          <w:rFonts w:ascii="Arial" w:hAnsi="Arial" w:cs="Arial"/>
          <w:iCs/>
        </w:rPr>
        <w:t>,</w:t>
      </w:r>
      <w:r w:rsidRPr="002D2AB4">
        <w:rPr>
          <w:rFonts w:ascii="Arial" w:hAnsi="Arial" w:cs="Arial"/>
          <w:iCs/>
        </w:rPr>
        <w:t xml:space="preserve"> S</w:t>
      </w:r>
      <w:r w:rsidR="003E34EB">
        <w:rPr>
          <w:rFonts w:ascii="Arial" w:hAnsi="Arial" w:cs="Arial"/>
          <w:iCs/>
        </w:rPr>
        <w:t>.</w:t>
      </w:r>
      <w:r w:rsidRPr="002D2AB4">
        <w:rPr>
          <w:rFonts w:ascii="Arial" w:hAnsi="Arial" w:cs="Arial"/>
          <w:iCs/>
        </w:rPr>
        <w:t>X</w:t>
      </w:r>
      <w:r w:rsidR="003E34EB">
        <w:rPr>
          <w:rFonts w:ascii="Arial" w:hAnsi="Arial" w:cs="Arial"/>
          <w:iCs/>
        </w:rPr>
        <w:t>.</w:t>
      </w:r>
      <w:r w:rsidRPr="002D2AB4">
        <w:rPr>
          <w:rFonts w:ascii="Arial" w:hAnsi="Arial" w:cs="Arial"/>
          <w:iCs/>
        </w:rPr>
        <w:t>, Guan</w:t>
      </w:r>
      <w:r w:rsidR="003E34EB">
        <w:rPr>
          <w:rFonts w:ascii="Arial" w:hAnsi="Arial" w:cs="Arial"/>
          <w:iCs/>
        </w:rPr>
        <w:t>,</w:t>
      </w:r>
      <w:r w:rsidRPr="002D2AB4">
        <w:rPr>
          <w:rFonts w:ascii="Arial" w:hAnsi="Arial" w:cs="Arial"/>
          <w:iCs/>
        </w:rPr>
        <w:t xml:space="preserve"> H</w:t>
      </w:r>
      <w:r w:rsidR="003E34EB">
        <w:rPr>
          <w:rFonts w:ascii="Arial" w:hAnsi="Arial" w:cs="Arial"/>
          <w:iCs/>
        </w:rPr>
        <w:t>.</w:t>
      </w:r>
      <w:r w:rsidRPr="002D2AB4">
        <w:rPr>
          <w:rFonts w:ascii="Arial" w:hAnsi="Arial" w:cs="Arial"/>
          <w:iCs/>
        </w:rPr>
        <w:t>S</w:t>
      </w:r>
      <w:r w:rsidR="003E34EB">
        <w:rPr>
          <w:rFonts w:ascii="Arial" w:hAnsi="Arial" w:cs="Arial"/>
          <w:iCs/>
        </w:rPr>
        <w:t>.</w:t>
      </w:r>
      <w:r w:rsidRPr="002D2AB4">
        <w:rPr>
          <w:rFonts w:ascii="Arial" w:hAnsi="Arial" w:cs="Arial"/>
          <w:iCs/>
        </w:rPr>
        <w:t xml:space="preserve"> (2012)</w:t>
      </w:r>
      <w:r w:rsidR="003E34EB">
        <w:rPr>
          <w:rFonts w:ascii="Arial" w:hAnsi="Arial" w:cs="Arial"/>
          <w:iCs/>
        </w:rPr>
        <w:t>.</w:t>
      </w:r>
      <w:r w:rsidRPr="002D2AB4">
        <w:rPr>
          <w:rFonts w:ascii="Arial" w:hAnsi="Arial" w:cs="Arial"/>
          <w:iCs/>
        </w:rPr>
        <w:t xml:space="preserve"> The Antiviral Activities and Mechanisms of Marine Polysaccharides: an overview. </w:t>
      </w:r>
      <w:r w:rsidRPr="00F67907">
        <w:rPr>
          <w:rFonts w:ascii="Arial" w:hAnsi="Arial" w:cs="Arial"/>
          <w:i/>
        </w:rPr>
        <w:t>Mar Drugs</w:t>
      </w:r>
      <w:r w:rsidRPr="002D2AB4">
        <w:rPr>
          <w:rFonts w:ascii="Arial" w:hAnsi="Arial" w:cs="Arial"/>
          <w:iCs/>
        </w:rPr>
        <w:t xml:space="preserve"> 10</w:t>
      </w:r>
      <w:r w:rsidR="003E34EB">
        <w:rPr>
          <w:rFonts w:ascii="Arial" w:hAnsi="Arial" w:cs="Arial"/>
          <w:iCs/>
        </w:rPr>
        <w:t xml:space="preserve">, </w:t>
      </w:r>
      <w:r w:rsidRPr="002D2AB4">
        <w:rPr>
          <w:rFonts w:ascii="Arial" w:hAnsi="Arial" w:cs="Arial"/>
          <w:iCs/>
        </w:rPr>
        <w:t>2795-2816</w:t>
      </w:r>
      <w:r w:rsidR="003E34EB">
        <w:rPr>
          <w:rFonts w:ascii="Arial" w:hAnsi="Arial" w:cs="Arial"/>
          <w:iCs/>
        </w:rPr>
        <w:t>.</w:t>
      </w:r>
      <w:r w:rsidRPr="002D2AB4">
        <w:rPr>
          <w:rFonts w:ascii="Arial" w:hAnsi="Arial" w:cs="Arial"/>
          <w:iCs/>
        </w:rPr>
        <w:t xml:space="preserve"> </w:t>
      </w:r>
      <w:hyperlink r:id="rId70" w:history="1">
        <w:r w:rsidR="003E34EB" w:rsidRPr="00217D80">
          <w:rPr>
            <w:rStyle w:val="Hyperlink"/>
            <w:rFonts w:ascii="Arial" w:hAnsi="Arial" w:cs="Arial"/>
            <w:iCs/>
          </w:rPr>
          <w:t>http://dx.doi.org/10.3390/md10122795</w:t>
        </w:r>
      </w:hyperlink>
    </w:p>
    <w:p w14:paraId="1640E04E" w14:textId="77777777" w:rsidR="005473D6" w:rsidRPr="002D2AB4" w:rsidRDefault="005473D6" w:rsidP="005473D6">
      <w:pPr>
        <w:pStyle w:val="Body"/>
        <w:spacing w:after="0"/>
        <w:jc w:val="left"/>
        <w:rPr>
          <w:rFonts w:ascii="Arial" w:hAnsi="Arial" w:cs="Arial"/>
          <w:iCs/>
        </w:rPr>
      </w:pPr>
    </w:p>
    <w:p w14:paraId="51E9D592" w14:textId="231BBA9A" w:rsidR="005473D6" w:rsidRDefault="005473D6" w:rsidP="005473D6">
      <w:pPr>
        <w:pStyle w:val="Body"/>
        <w:spacing w:after="0"/>
        <w:jc w:val="left"/>
        <w:rPr>
          <w:rFonts w:ascii="Arial" w:hAnsi="Arial" w:cs="Arial"/>
          <w:iCs/>
        </w:rPr>
      </w:pPr>
      <w:r w:rsidRPr="002D2AB4">
        <w:rPr>
          <w:rFonts w:ascii="Arial" w:hAnsi="Arial" w:cs="Arial"/>
          <w:iCs/>
        </w:rPr>
        <w:t>[49] Wei</w:t>
      </w:r>
      <w:r w:rsidR="003E34EB">
        <w:rPr>
          <w:rFonts w:ascii="Arial" w:hAnsi="Arial" w:cs="Arial"/>
          <w:iCs/>
        </w:rPr>
        <w:t>,</w:t>
      </w:r>
      <w:r w:rsidRPr="002D2AB4">
        <w:rPr>
          <w:rFonts w:ascii="Arial" w:hAnsi="Arial" w:cs="Arial"/>
          <w:iCs/>
        </w:rPr>
        <w:t xml:space="preserve"> Q</w:t>
      </w:r>
      <w:r w:rsidR="003E34EB">
        <w:rPr>
          <w:rFonts w:ascii="Arial" w:hAnsi="Arial" w:cs="Arial"/>
          <w:iCs/>
        </w:rPr>
        <w:t>.</w:t>
      </w:r>
      <w:r w:rsidRPr="002D2AB4">
        <w:rPr>
          <w:rFonts w:ascii="Arial" w:hAnsi="Arial" w:cs="Arial"/>
          <w:iCs/>
        </w:rPr>
        <w:t>, Fu</w:t>
      </w:r>
      <w:r w:rsidR="003E34EB">
        <w:rPr>
          <w:rFonts w:ascii="Arial" w:hAnsi="Arial" w:cs="Arial"/>
          <w:iCs/>
        </w:rPr>
        <w:t>,</w:t>
      </w:r>
      <w:r w:rsidRPr="002D2AB4">
        <w:rPr>
          <w:rFonts w:ascii="Arial" w:hAnsi="Arial" w:cs="Arial"/>
          <w:iCs/>
        </w:rPr>
        <w:t xml:space="preserve"> G</w:t>
      </w:r>
      <w:r w:rsidR="003E34EB">
        <w:rPr>
          <w:rFonts w:ascii="Arial" w:hAnsi="Arial" w:cs="Arial"/>
          <w:iCs/>
        </w:rPr>
        <w:t>.</w:t>
      </w:r>
      <w:r w:rsidRPr="002D2AB4">
        <w:rPr>
          <w:rFonts w:ascii="Arial" w:hAnsi="Arial" w:cs="Arial"/>
          <w:iCs/>
        </w:rPr>
        <w:t>, Wang</w:t>
      </w:r>
      <w:r w:rsidR="003E34EB">
        <w:rPr>
          <w:rFonts w:ascii="Arial" w:hAnsi="Arial" w:cs="Arial"/>
          <w:iCs/>
        </w:rPr>
        <w:t>,</w:t>
      </w:r>
      <w:r w:rsidRPr="002D2AB4">
        <w:rPr>
          <w:rFonts w:ascii="Arial" w:hAnsi="Arial" w:cs="Arial"/>
          <w:iCs/>
        </w:rPr>
        <w:t xml:space="preserve"> K</w:t>
      </w:r>
      <w:r w:rsidR="003E34EB">
        <w:rPr>
          <w:rFonts w:ascii="Arial" w:hAnsi="Arial" w:cs="Arial"/>
          <w:iCs/>
        </w:rPr>
        <w:t>.</w:t>
      </w:r>
      <w:r w:rsidRPr="002D2AB4">
        <w:rPr>
          <w:rFonts w:ascii="Arial" w:hAnsi="Arial" w:cs="Arial"/>
          <w:iCs/>
        </w:rPr>
        <w:t>, Yang</w:t>
      </w:r>
      <w:r w:rsidR="003E34EB">
        <w:rPr>
          <w:rFonts w:ascii="Arial" w:hAnsi="Arial" w:cs="Arial"/>
          <w:iCs/>
        </w:rPr>
        <w:t>,</w:t>
      </w:r>
      <w:r w:rsidRPr="002D2AB4">
        <w:rPr>
          <w:rFonts w:ascii="Arial" w:hAnsi="Arial" w:cs="Arial"/>
          <w:iCs/>
        </w:rPr>
        <w:t xml:space="preserve"> Q</w:t>
      </w:r>
      <w:r w:rsidR="003E34EB">
        <w:rPr>
          <w:rFonts w:ascii="Arial" w:hAnsi="Arial" w:cs="Arial"/>
          <w:iCs/>
        </w:rPr>
        <w:t>.</w:t>
      </w:r>
      <w:r w:rsidRPr="002D2AB4">
        <w:rPr>
          <w:rFonts w:ascii="Arial" w:hAnsi="Arial" w:cs="Arial"/>
          <w:iCs/>
        </w:rPr>
        <w:t>, Zhao</w:t>
      </w:r>
      <w:r w:rsidR="003E34EB">
        <w:rPr>
          <w:rFonts w:ascii="Arial" w:hAnsi="Arial" w:cs="Arial"/>
          <w:iCs/>
        </w:rPr>
        <w:t>,</w:t>
      </w:r>
      <w:r w:rsidRPr="002D2AB4">
        <w:rPr>
          <w:rFonts w:ascii="Arial" w:hAnsi="Arial" w:cs="Arial"/>
          <w:iCs/>
        </w:rPr>
        <w:t xml:space="preserve"> J</w:t>
      </w:r>
      <w:r w:rsidR="003E34EB">
        <w:rPr>
          <w:rFonts w:ascii="Arial" w:hAnsi="Arial" w:cs="Arial"/>
          <w:iCs/>
        </w:rPr>
        <w:t>.</w:t>
      </w:r>
      <w:r w:rsidRPr="002D2AB4">
        <w:rPr>
          <w:rFonts w:ascii="Arial" w:hAnsi="Arial" w:cs="Arial"/>
          <w:iCs/>
        </w:rPr>
        <w:t>, Wang</w:t>
      </w:r>
      <w:r w:rsidR="003E34EB">
        <w:rPr>
          <w:rFonts w:ascii="Arial" w:hAnsi="Arial" w:cs="Arial"/>
          <w:iCs/>
        </w:rPr>
        <w:t>,</w:t>
      </w:r>
      <w:r w:rsidRPr="002D2AB4">
        <w:rPr>
          <w:rFonts w:ascii="Arial" w:hAnsi="Arial" w:cs="Arial"/>
          <w:iCs/>
        </w:rPr>
        <w:t xml:space="preserve"> Y</w:t>
      </w:r>
      <w:r w:rsidR="003E34EB">
        <w:rPr>
          <w:rFonts w:ascii="Arial" w:hAnsi="Arial" w:cs="Arial"/>
          <w:iCs/>
        </w:rPr>
        <w:t>.</w:t>
      </w:r>
      <w:r w:rsidRPr="002D2AB4">
        <w:rPr>
          <w:rFonts w:ascii="Arial" w:hAnsi="Arial" w:cs="Arial"/>
          <w:iCs/>
        </w:rPr>
        <w:t xml:space="preserve">, </w:t>
      </w:r>
      <w:r w:rsidR="003E34EB">
        <w:rPr>
          <w:rFonts w:ascii="Arial" w:hAnsi="Arial" w:cs="Arial"/>
          <w:iCs/>
        </w:rPr>
        <w:t>et al.</w:t>
      </w:r>
      <w:r w:rsidRPr="002D2AB4">
        <w:rPr>
          <w:rFonts w:ascii="Arial" w:hAnsi="Arial" w:cs="Arial"/>
          <w:iCs/>
        </w:rPr>
        <w:t xml:space="preserve"> (2022)</w:t>
      </w:r>
      <w:r w:rsidR="003E34EB">
        <w:rPr>
          <w:rFonts w:ascii="Arial" w:hAnsi="Arial" w:cs="Arial"/>
          <w:iCs/>
        </w:rPr>
        <w:t>.</w:t>
      </w:r>
      <w:r w:rsidRPr="002D2AB4">
        <w:rPr>
          <w:rFonts w:ascii="Arial" w:hAnsi="Arial" w:cs="Arial"/>
          <w:iCs/>
        </w:rPr>
        <w:t xml:space="preserve"> Advances in Research on Antiviral Activities of Sulfated Polysaccharides from Seaweeds. </w:t>
      </w:r>
      <w:r w:rsidRPr="00F67907">
        <w:rPr>
          <w:rFonts w:ascii="Arial" w:hAnsi="Arial" w:cs="Arial"/>
          <w:i/>
        </w:rPr>
        <w:t>Pharmaceuticals</w:t>
      </w:r>
      <w:r w:rsidRPr="002D2AB4">
        <w:rPr>
          <w:rFonts w:ascii="Arial" w:hAnsi="Arial" w:cs="Arial"/>
          <w:iCs/>
        </w:rPr>
        <w:t>, 15</w:t>
      </w:r>
      <w:r w:rsidR="003E34EB">
        <w:rPr>
          <w:rFonts w:ascii="Arial" w:hAnsi="Arial" w:cs="Arial"/>
          <w:iCs/>
        </w:rPr>
        <w:t xml:space="preserve">, </w:t>
      </w:r>
      <w:r w:rsidRPr="002D2AB4">
        <w:rPr>
          <w:rFonts w:ascii="Arial" w:hAnsi="Arial" w:cs="Arial"/>
          <w:iCs/>
        </w:rPr>
        <w:t>581</w:t>
      </w:r>
      <w:r w:rsidR="003E34EB">
        <w:rPr>
          <w:rFonts w:ascii="Arial" w:hAnsi="Arial" w:cs="Arial"/>
          <w:iCs/>
        </w:rPr>
        <w:t>.</w:t>
      </w:r>
      <w:r w:rsidRPr="002D2AB4">
        <w:rPr>
          <w:rFonts w:ascii="Arial" w:hAnsi="Arial" w:cs="Arial"/>
          <w:iCs/>
        </w:rPr>
        <w:t xml:space="preserve"> </w:t>
      </w:r>
      <w:hyperlink r:id="rId71" w:history="1">
        <w:r w:rsidR="003E34EB" w:rsidRPr="00217D80">
          <w:rPr>
            <w:rStyle w:val="Hyperlink"/>
            <w:rFonts w:ascii="Arial" w:hAnsi="Arial" w:cs="Arial"/>
            <w:iCs/>
          </w:rPr>
          <w:t>http://dx.doi.org/10.3390/ph15050581</w:t>
        </w:r>
      </w:hyperlink>
    </w:p>
    <w:p w14:paraId="12B31596" w14:textId="77777777" w:rsidR="005473D6" w:rsidRPr="002D2AB4" w:rsidRDefault="005473D6" w:rsidP="005473D6">
      <w:pPr>
        <w:pStyle w:val="Body"/>
        <w:spacing w:after="0"/>
        <w:jc w:val="left"/>
        <w:rPr>
          <w:rFonts w:ascii="Arial" w:hAnsi="Arial" w:cs="Arial"/>
          <w:iCs/>
        </w:rPr>
      </w:pPr>
    </w:p>
    <w:p w14:paraId="7B4FE345" w14:textId="59D83DAA" w:rsidR="005473D6" w:rsidRDefault="005473D6" w:rsidP="005473D6">
      <w:pPr>
        <w:pStyle w:val="Body"/>
        <w:spacing w:after="0"/>
        <w:jc w:val="left"/>
        <w:rPr>
          <w:rFonts w:ascii="Arial" w:hAnsi="Arial" w:cs="Arial"/>
          <w:iCs/>
        </w:rPr>
      </w:pPr>
      <w:r w:rsidRPr="002D2AB4">
        <w:rPr>
          <w:rFonts w:ascii="Arial" w:hAnsi="Arial" w:cs="Arial"/>
          <w:iCs/>
        </w:rPr>
        <w:t>[50] Chiu</w:t>
      </w:r>
      <w:r w:rsidR="003E34EB">
        <w:rPr>
          <w:rFonts w:ascii="Arial" w:hAnsi="Arial" w:cs="Arial"/>
          <w:iCs/>
        </w:rPr>
        <w:t>,</w:t>
      </w:r>
      <w:r w:rsidRPr="002D2AB4">
        <w:rPr>
          <w:rFonts w:ascii="Arial" w:hAnsi="Arial" w:cs="Arial"/>
          <w:iCs/>
        </w:rPr>
        <w:t xml:space="preserve"> Y</w:t>
      </w:r>
      <w:r w:rsidR="003E34EB">
        <w:rPr>
          <w:rFonts w:ascii="Arial" w:hAnsi="Arial" w:cs="Arial"/>
          <w:iCs/>
        </w:rPr>
        <w:t>.</w:t>
      </w:r>
      <w:r w:rsidRPr="002D2AB4">
        <w:rPr>
          <w:rFonts w:ascii="Arial" w:hAnsi="Arial" w:cs="Arial"/>
          <w:iCs/>
        </w:rPr>
        <w:t>H</w:t>
      </w:r>
      <w:r w:rsidR="003E34EB">
        <w:rPr>
          <w:rFonts w:ascii="Arial" w:hAnsi="Arial" w:cs="Arial"/>
          <w:iCs/>
        </w:rPr>
        <w:t>.</w:t>
      </w:r>
      <w:r w:rsidRPr="002D2AB4">
        <w:rPr>
          <w:rFonts w:ascii="Arial" w:hAnsi="Arial" w:cs="Arial"/>
          <w:iCs/>
        </w:rPr>
        <w:t>, Chan</w:t>
      </w:r>
      <w:r w:rsidR="003E34EB">
        <w:rPr>
          <w:rFonts w:ascii="Arial" w:hAnsi="Arial" w:cs="Arial"/>
          <w:iCs/>
        </w:rPr>
        <w:t>,</w:t>
      </w:r>
      <w:r w:rsidRPr="002D2AB4">
        <w:rPr>
          <w:rFonts w:ascii="Arial" w:hAnsi="Arial" w:cs="Arial"/>
          <w:iCs/>
        </w:rPr>
        <w:t xml:space="preserve"> Y</w:t>
      </w:r>
      <w:r w:rsidR="003E34EB">
        <w:rPr>
          <w:rFonts w:ascii="Arial" w:hAnsi="Arial" w:cs="Arial"/>
          <w:iCs/>
        </w:rPr>
        <w:t>.</w:t>
      </w:r>
      <w:r w:rsidRPr="002D2AB4">
        <w:rPr>
          <w:rFonts w:ascii="Arial" w:hAnsi="Arial" w:cs="Arial"/>
          <w:iCs/>
        </w:rPr>
        <w:t>L</w:t>
      </w:r>
      <w:r w:rsidR="003E34EB">
        <w:rPr>
          <w:rFonts w:ascii="Arial" w:hAnsi="Arial" w:cs="Arial"/>
          <w:iCs/>
        </w:rPr>
        <w:t>.</w:t>
      </w:r>
      <w:r w:rsidRPr="002D2AB4">
        <w:rPr>
          <w:rFonts w:ascii="Arial" w:hAnsi="Arial" w:cs="Arial"/>
          <w:iCs/>
        </w:rPr>
        <w:t>, Li</w:t>
      </w:r>
      <w:r w:rsidR="003E34EB">
        <w:rPr>
          <w:rFonts w:ascii="Arial" w:hAnsi="Arial" w:cs="Arial"/>
          <w:iCs/>
        </w:rPr>
        <w:t>,</w:t>
      </w:r>
      <w:r w:rsidRPr="002D2AB4">
        <w:rPr>
          <w:rFonts w:ascii="Arial" w:hAnsi="Arial" w:cs="Arial"/>
          <w:iCs/>
        </w:rPr>
        <w:t xml:space="preserve"> T</w:t>
      </w:r>
      <w:r w:rsidR="003E34EB">
        <w:rPr>
          <w:rFonts w:ascii="Arial" w:hAnsi="Arial" w:cs="Arial"/>
          <w:iCs/>
        </w:rPr>
        <w:t>.</w:t>
      </w:r>
      <w:r w:rsidRPr="002D2AB4">
        <w:rPr>
          <w:rFonts w:ascii="Arial" w:hAnsi="Arial" w:cs="Arial"/>
          <w:iCs/>
        </w:rPr>
        <w:t>L</w:t>
      </w:r>
      <w:r w:rsidR="003E34EB">
        <w:rPr>
          <w:rFonts w:ascii="Arial" w:hAnsi="Arial" w:cs="Arial"/>
          <w:iCs/>
        </w:rPr>
        <w:t>.</w:t>
      </w:r>
      <w:r w:rsidRPr="002D2AB4">
        <w:rPr>
          <w:rFonts w:ascii="Arial" w:hAnsi="Arial" w:cs="Arial"/>
          <w:iCs/>
        </w:rPr>
        <w:t>, Wu</w:t>
      </w:r>
      <w:r w:rsidR="003E34EB">
        <w:rPr>
          <w:rFonts w:ascii="Arial" w:hAnsi="Arial" w:cs="Arial"/>
          <w:iCs/>
        </w:rPr>
        <w:t>,</w:t>
      </w:r>
      <w:r w:rsidRPr="002D2AB4">
        <w:rPr>
          <w:rFonts w:ascii="Arial" w:hAnsi="Arial" w:cs="Arial"/>
          <w:iCs/>
        </w:rPr>
        <w:t xml:space="preserve"> C</w:t>
      </w:r>
      <w:r w:rsidR="003E34EB">
        <w:rPr>
          <w:rFonts w:ascii="Arial" w:hAnsi="Arial" w:cs="Arial"/>
          <w:iCs/>
        </w:rPr>
        <w:t>.</w:t>
      </w:r>
      <w:r w:rsidRPr="002D2AB4">
        <w:rPr>
          <w:rFonts w:ascii="Arial" w:hAnsi="Arial" w:cs="Arial"/>
          <w:iCs/>
        </w:rPr>
        <w:t>J</w:t>
      </w:r>
      <w:r w:rsidR="003E34EB">
        <w:rPr>
          <w:rFonts w:ascii="Arial" w:hAnsi="Arial" w:cs="Arial"/>
          <w:iCs/>
        </w:rPr>
        <w:t>.</w:t>
      </w:r>
      <w:r w:rsidRPr="002D2AB4">
        <w:rPr>
          <w:rFonts w:ascii="Arial" w:hAnsi="Arial" w:cs="Arial"/>
          <w:iCs/>
        </w:rPr>
        <w:t xml:space="preserve"> (2011)</w:t>
      </w:r>
      <w:r w:rsidR="003E34EB">
        <w:rPr>
          <w:rFonts w:ascii="Arial" w:hAnsi="Arial" w:cs="Arial"/>
          <w:iCs/>
        </w:rPr>
        <w:t>.</w:t>
      </w:r>
      <w:r w:rsidRPr="002D2AB4">
        <w:rPr>
          <w:rFonts w:ascii="Arial" w:hAnsi="Arial" w:cs="Arial"/>
          <w:iCs/>
        </w:rPr>
        <w:t xml:space="preserve"> Inhibition of Japanese Encephalitis Virus Infection by the Sulfated Polysaccharide Extracts from </w:t>
      </w:r>
      <w:r w:rsidRPr="00F67907">
        <w:rPr>
          <w:rFonts w:ascii="Arial" w:hAnsi="Arial" w:cs="Arial"/>
          <w:i/>
        </w:rPr>
        <w:t xml:space="preserve">Ulva </w:t>
      </w:r>
      <w:proofErr w:type="spellStart"/>
      <w:r w:rsidRPr="00F67907">
        <w:rPr>
          <w:rFonts w:ascii="Arial" w:hAnsi="Arial" w:cs="Arial"/>
          <w:i/>
        </w:rPr>
        <w:t>lactuca</w:t>
      </w:r>
      <w:proofErr w:type="spellEnd"/>
      <w:r w:rsidRPr="002D2AB4">
        <w:rPr>
          <w:rFonts w:ascii="Arial" w:hAnsi="Arial" w:cs="Arial"/>
          <w:iCs/>
        </w:rPr>
        <w:t xml:space="preserve">. </w:t>
      </w:r>
      <w:r w:rsidRPr="00F67907">
        <w:rPr>
          <w:rFonts w:ascii="Arial" w:hAnsi="Arial" w:cs="Arial"/>
          <w:i/>
        </w:rPr>
        <w:t xml:space="preserve">Mar </w:t>
      </w:r>
      <w:proofErr w:type="spellStart"/>
      <w:r w:rsidRPr="00F67907">
        <w:rPr>
          <w:rFonts w:ascii="Arial" w:hAnsi="Arial" w:cs="Arial"/>
          <w:i/>
        </w:rPr>
        <w:t>Biotechnol</w:t>
      </w:r>
      <w:proofErr w:type="spellEnd"/>
      <w:r w:rsidRPr="002D2AB4">
        <w:rPr>
          <w:rFonts w:ascii="Arial" w:hAnsi="Arial" w:cs="Arial"/>
          <w:iCs/>
        </w:rPr>
        <w:t>, 14</w:t>
      </w:r>
      <w:r w:rsidR="003E34EB">
        <w:rPr>
          <w:rFonts w:ascii="Arial" w:hAnsi="Arial" w:cs="Arial"/>
          <w:iCs/>
        </w:rPr>
        <w:t xml:space="preserve">, </w:t>
      </w:r>
      <w:r w:rsidRPr="002D2AB4">
        <w:rPr>
          <w:rFonts w:ascii="Arial" w:hAnsi="Arial" w:cs="Arial"/>
          <w:iCs/>
        </w:rPr>
        <w:t>468-478</w:t>
      </w:r>
      <w:r w:rsidR="003E34EB">
        <w:rPr>
          <w:rFonts w:ascii="Arial" w:hAnsi="Arial" w:cs="Arial"/>
          <w:iCs/>
        </w:rPr>
        <w:t>.</w:t>
      </w:r>
      <w:r w:rsidRPr="002D2AB4">
        <w:rPr>
          <w:rFonts w:ascii="Arial" w:hAnsi="Arial" w:cs="Arial"/>
          <w:iCs/>
        </w:rPr>
        <w:t xml:space="preserve"> </w:t>
      </w:r>
      <w:hyperlink r:id="rId72" w:history="1">
        <w:r w:rsidR="0047227E" w:rsidRPr="00217D80">
          <w:rPr>
            <w:rStyle w:val="Hyperlink"/>
            <w:rFonts w:ascii="Arial" w:hAnsi="Arial" w:cs="Arial"/>
            <w:iCs/>
          </w:rPr>
          <w:t>http://dx.doi.org/10.1007/s10126-011-9428-x</w:t>
        </w:r>
      </w:hyperlink>
    </w:p>
    <w:p w14:paraId="42CECEB8" w14:textId="77777777" w:rsidR="005473D6" w:rsidRPr="002D2AB4" w:rsidRDefault="005473D6" w:rsidP="005473D6">
      <w:pPr>
        <w:pStyle w:val="Body"/>
        <w:spacing w:after="0"/>
        <w:jc w:val="left"/>
        <w:rPr>
          <w:rFonts w:ascii="Arial" w:hAnsi="Arial" w:cs="Arial"/>
          <w:iCs/>
        </w:rPr>
      </w:pPr>
    </w:p>
    <w:p w14:paraId="12DD3E0A" w14:textId="63C22611" w:rsidR="005473D6" w:rsidRDefault="005473D6" w:rsidP="005473D6">
      <w:pPr>
        <w:pStyle w:val="Body"/>
        <w:spacing w:after="0"/>
        <w:jc w:val="left"/>
        <w:rPr>
          <w:rFonts w:ascii="Arial" w:hAnsi="Arial" w:cs="Arial"/>
          <w:iCs/>
        </w:rPr>
      </w:pPr>
      <w:r w:rsidRPr="002D2AB4">
        <w:rPr>
          <w:rFonts w:ascii="Arial" w:hAnsi="Arial" w:cs="Arial"/>
          <w:iCs/>
        </w:rPr>
        <w:t>[51] Shefer</w:t>
      </w:r>
      <w:r w:rsidR="003E34EB">
        <w:rPr>
          <w:rFonts w:ascii="Arial" w:hAnsi="Arial" w:cs="Arial"/>
          <w:iCs/>
        </w:rPr>
        <w:t>,</w:t>
      </w:r>
      <w:r w:rsidRPr="002D2AB4">
        <w:rPr>
          <w:rFonts w:ascii="Arial" w:hAnsi="Arial" w:cs="Arial"/>
          <w:iCs/>
        </w:rPr>
        <w:t xml:space="preserve"> S</w:t>
      </w:r>
      <w:r w:rsidR="003E34EB">
        <w:rPr>
          <w:rFonts w:ascii="Arial" w:hAnsi="Arial" w:cs="Arial"/>
          <w:iCs/>
        </w:rPr>
        <w:t>.</w:t>
      </w:r>
      <w:r w:rsidRPr="002D2AB4">
        <w:rPr>
          <w:rFonts w:ascii="Arial" w:hAnsi="Arial" w:cs="Arial"/>
          <w:iCs/>
        </w:rPr>
        <w:t>, Robin</w:t>
      </w:r>
      <w:r w:rsidR="003E34EB">
        <w:rPr>
          <w:rFonts w:ascii="Arial" w:hAnsi="Arial" w:cs="Arial"/>
          <w:iCs/>
        </w:rPr>
        <w:t>,</w:t>
      </w:r>
      <w:r w:rsidRPr="002D2AB4">
        <w:rPr>
          <w:rFonts w:ascii="Arial" w:hAnsi="Arial" w:cs="Arial"/>
          <w:iCs/>
        </w:rPr>
        <w:t xml:space="preserve"> A</w:t>
      </w:r>
      <w:r w:rsidR="003E34EB">
        <w:rPr>
          <w:rFonts w:ascii="Arial" w:hAnsi="Arial" w:cs="Arial"/>
          <w:iCs/>
        </w:rPr>
        <w:t>.</w:t>
      </w:r>
      <w:r w:rsidRPr="002D2AB4">
        <w:rPr>
          <w:rFonts w:ascii="Arial" w:hAnsi="Arial" w:cs="Arial"/>
          <w:iCs/>
        </w:rPr>
        <w:t xml:space="preserve">, </w:t>
      </w:r>
      <w:proofErr w:type="spellStart"/>
      <w:r w:rsidRPr="002D2AB4">
        <w:rPr>
          <w:rFonts w:ascii="Arial" w:hAnsi="Arial" w:cs="Arial"/>
          <w:iCs/>
        </w:rPr>
        <w:t>Chemodanov</w:t>
      </w:r>
      <w:proofErr w:type="spellEnd"/>
      <w:r w:rsidR="003E34EB">
        <w:rPr>
          <w:rFonts w:ascii="Arial" w:hAnsi="Arial" w:cs="Arial"/>
          <w:iCs/>
        </w:rPr>
        <w:t>,</w:t>
      </w:r>
      <w:r w:rsidRPr="002D2AB4">
        <w:rPr>
          <w:rFonts w:ascii="Arial" w:hAnsi="Arial" w:cs="Arial"/>
          <w:iCs/>
        </w:rPr>
        <w:t xml:space="preserve"> A</w:t>
      </w:r>
      <w:r w:rsidR="003E34EB">
        <w:rPr>
          <w:rFonts w:ascii="Arial" w:hAnsi="Arial" w:cs="Arial"/>
          <w:iCs/>
        </w:rPr>
        <w:t>.</w:t>
      </w:r>
      <w:r w:rsidRPr="002D2AB4">
        <w:rPr>
          <w:rFonts w:ascii="Arial" w:hAnsi="Arial" w:cs="Arial"/>
          <w:iCs/>
        </w:rPr>
        <w:t xml:space="preserve">, </w:t>
      </w:r>
      <w:proofErr w:type="spellStart"/>
      <w:r w:rsidRPr="002D2AB4">
        <w:rPr>
          <w:rFonts w:ascii="Arial" w:hAnsi="Arial" w:cs="Arial"/>
          <w:iCs/>
        </w:rPr>
        <w:t>Lebendiker</w:t>
      </w:r>
      <w:proofErr w:type="spellEnd"/>
      <w:r w:rsidR="003E34EB">
        <w:rPr>
          <w:rFonts w:ascii="Arial" w:hAnsi="Arial" w:cs="Arial"/>
          <w:iCs/>
        </w:rPr>
        <w:t>,</w:t>
      </w:r>
      <w:r w:rsidRPr="002D2AB4">
        <w:rPr>
          <w:rFonts w:ascii="Arial" w:hAnsi="Arial" w:cs="Arial"/>
          <w:iCs/>
        </w:rPr>
        <w:t xml:space="preserve"> M</w:t>
      </w:r>
      <w:r w:rsidR="003E34EB">
        <w:rPr>
          <w:rFonts w:ascii="Arial" w:hAnsi="Arial" w:cs="Arial"/>
          <w:iCs/>
        </w:rPr>
        <w:t>.</w:t>
      </w:r>
      <w:r w:rsidRPr="002D2AB4">
        <w:rPr>
          <w:rFonts w:ascii="Arial" w:hAnsi="Arial" w:cs="Arial"/>
          <w:iCs/>
        </w:rPr>
        <w:t>, Bostwick</w:t>
      </w:r>
      <w:r w:rsidR="003E34EB">
        <w:rPr>
          <w:rFonts w:ascii="Arial" w:hAnsi="Arial" w:cs="Arial"/>
          <w:iCs/>
        </w:rPr>
        <w:t>,</w:t>
      </w:r>
      <w:r w:rsidRPr="002D2AB4">
        <w:rPr>
          <w:rFonts w:ascii="Arial" w:hAnsi="Arial" w:cs="Arial"/>
          <w:iCs/>
        </w:rPr>
        <w:t xml:space="preserve"> R</w:t>
      </w:r>
      <w:r w:rsidR="003E34EB">
        <w:rPr>
          <w:rFonts w:ascii="Arial" w:hAnsi="Arial" w:cs="Arial"/>
          <w:iCs/>
        </w:rPr>
        <w:t>.</w:t>
      </w:r>
      <w:r w:rsidRPr="002D2AB4">
        <w:rPr>
          <w:rFonts w:ascii="Arial" w:hAnsi="Arial" w:cs="Arial"/>
          <w:iCs/>
        </w:rPr>
        <w:t>, Rasmussen</w:t>
      </w:r>
      <w:r w:rsidR="003E34EB">
        <w:rPr>
          <w:rFonts w:ascii="Arial" w:hAnsi="Arial" w:cs="Arial"/>
          <w:iCs/>
        </w:rPr>
        <w:t>,</w:t>
      </w:r>
      <w:r w:rsidRPr="002D2AB4">
        <w:rPr>
          <w:rFonts w:ascii="Arial" w:hAnsi="Arial" w:cs="Arial"/>
          <w:iCs/>
        </w:rPr>
        <w:t xml:space="preserve"> L</w:t>
      </w:r>
      <w:r w:rsidR="003E34EB">
        <w:rPr>
          <w:rFonts w:ascii="Arial" w:hAnsi="Arial" w:cs="Arial"/>
          <w:iCs/>
        </w:rPr>
        <w:t>.</w:t>
      </w:r>
      <w:r w:rsidRPr="002D2AB4">
        <w:rPr>
          <w:rFonts w:ascii="Arial" w:hAnsi="Arial" w:cs="Arial"/>
          <w:iCs/>
        </w:rPr>
        <w:t xml:space="preserve">, </w:t>
      </w:r>
      <w:r w:rsidR="003E34EB">
        <w:rPr>
          <w:rFonts w:ascii="Arial" w:hAnsi="Arial" w:cs="Arial"/>
          <w:iCs/>
        </w:rPr>
        <w:t xml:space="preserve">et al. </w:t>
      </w:r>
      <w:r w:rsidRPr="002D2AB4">
        <w:rPr>
          <w:rFonts w:ascii="Arial" w:hAnsi="Arial" w:cs="Arial"/>
          <w:iCs/>
        </w:rPr>
        <w:t>(2021)</w:t>
      </w:r>
      <w:r w:rsidR="003E34EB">
        <w:rPr>
          <w:rFonts w:ascii="Arial" w:hAnsi="Arial" w:cs="Arial"/>
          <w:iCs/>
        </w:rPr>
        <w:t>.</w:t>
      </w:r>
      <w:r w:rsidRPr="002D2AB4">
        <w:rPr>
          <w:rFonts w:ascii="Arial" w:hAnsi="Arial" w:cs="Arial"/>
          <w:iCs/>
        </w:rPr>
        <w:t xml:space="preserve"> Fighting SARS-CoV-2 with green seaweed Ulva sp. extract: extraction protocol predetermines crude </w:t>
      </w:r>
      <w:proofErr w:type="spellStart"/>
      <w:r w:rsidRPr="002D2AB4">
        <w:rPr>
          <w:rFonts w:ascii="Arial" w:hAnsi="Arial" w:cs="Arial"/>
          <w:iCs/>
        </w:rPr>
        <w:t>ulvan</w:t>
      </w:r>
      <w:proofErr w:type="spellEnd"/>
      <w:r w:rsidRPr="002D2AB4">
        <w:rPr>
          <w:rFonts w:ascii="Arial" w:hAnsi="Arial" w:cs="Arial"/>
          <w:iCs/>
        </w:rPr>
        <w:t xml:space="preserve"> extract anti-sars-cov-2 inhibition properties in in vitro vero-e6 cells assay. </w:t>
      </w:r>
      <w:proofErr w:type="spellStart"/>
      <w:r w:rsidRPr="00F67907">
        <w:rPr>
          <w:rFonts w:ascii="Arial" w:hAnsi="Arial" w:cs="Arial"/>
          <w:i/>
        </w:rPr>
        <w:t>Peerj</w:t>
      </w:r>
      <w:proofErr w:type="spellEnd"/>
      <w:r w:rsidRPr="002D2AB4">
        <w:rPr>
          <w:rFonts w:ascii="Arial" w:hAnsi="Arial" w:cs="Arial"/>
          <w:iCs/>
        </w:rPr>
        <w:t>, 9</w:t>
      </w:r>
      <w:r w:rsidR="003E34EB">
        <w:rPr>
          <w:rFonts w:ascii="Arial" w:hAnsi="Arial" w:cs="Arial"/>
          <w:iCs/>
        </w:rPr>
        <w:t>,</w:t>
      </w:r>
      <w:r w:rsidRPr="002D2AB4">
        <w:rPr>
          <w:rFonts w:ascii="Arial" w:hAnsi="Arial" w:cs="Arial"/>
          <w:iCs/>
        </w:rPr>
        <w:t>1-24</w:t>
      </w:r>
      <w:r w:rsidR="003E34EB">
        <w:rPr>
          <w:rFonts w:ascii="Arial" w:hAnsi="Arial" w:cs="Arial"/>
          <w:iCs/>
        </w:rPr>
        <w:t>.</w:t>
      </w:r>
      <w:r w:rsidRPr="002D2AB4">
        <w:rPr>
          <w:rFonts w:ascii="Arial" w:hAnsi="Arial" w:cs="Arial"/>
          <w:iCs/>
        </w:rPr>
        <w:t xml:space="preserve"> </w:t>
      </w:r>
      <w:hyperlink r:id="rId73" w:history="1">
        <w:r w:rsidR="003E34EB" w:rsidRPr="00217D80">
          <w:rPr>
            <w:rStyle w:val="Hyperlink"/>
            <w:rFonts w:ascii="Arial" w:hAnsi="Arial" w:cs="Arial"/>
            <w:iCs/>
          </w:rPr>
          <w:t>http://dx.doi.org/10.7717/peerj.12398</w:t>
        </w:r>
      </w:hyperlink>
    </w:p>
    <w:p w14:paraId="4CA1CD44" w14:textId="77777777" w:rsidR="005473D6" w:rsidRPr="002D2AB4" w:rsidRDefault="005473D6" w:rsidP="005473D6">
      <w:pPr>
        <w:pStyle w:val="Body"/>
        <w:spacing w:after="0"/>
        <w:jc w:val="left"/>
        <w:rPr>
          <w:rFonts w:ascii="Arial" w:hAnsi="Arial" w:cs="Arial"/>
          <w:iCs/>
        </w:rPr>
      </w:pPr>
    </w:p>
    <w:p w14:paraId="764C760D" w14:textId="2F6F9662" w:rsidR="005473D6" w:rsidRDefault="005473D6" w:rsidP="005473D6">
      <w:pPr>
        <w:pStyle w:val="Body"/>
        <w:spacing w:after="0"/>
        <w:jc w:val="left"/>
        <w:rPr>
          <w:rFonts w:ascii="Arial" w:hAnsi="Arial" w:cs="Arial"/>
          <w:iCs/>
        </w:rPr>
      </w:pPr>
      <w:r w:rsidRPr="002D2AB4">
        <w:rPr>
          <w:rFonts w:ascii="Arial" w:hAnsi="Arial" w:cs="Arial"/>
          <w:iCs/>
        </w:rPr>
        <w:t>[52] Shefer</w:t>
      </w:r>
      <w:r w:rsidR="003E34EB">
        <w:rPr>
          <w:rFonts w:ascii="Arial" w:hAnsi="Arial" w:cs="Arial"/>
          <w:iCs/>
        </w:rPr>
        <w:t>,</w:t>
      </w:r>
      <w:r w:rsidRPr="002D2AB4">
        <w:rPr>
          <w:rFonts w:ascii="Arial" w:hAnsi="Arial" w:cs="Arial"/>
          <w:iCs/>
        </w:rPr>
        <w:t xml:space="preserve"> S</w:t>
      </w:r>
      <w:r w:rsidR="003E34EB">
        <w:rPr>
          <w:rFonts w:ascii="Arial" w:hAnsi="Arial" w:cs="Arial"/>
          <w:iCs/>
        </w:rPr>
        <w:t>.</w:t>
      </w:r>
      <w:r w:rsidRPr="002D2AB4">
        <w:rPr>
          <w:rFonts w:ascii="Arial" w:hAnsi="Arial" w:cs="Arial"/>
          <w:iCs/>
        </w:rPr>
        <w:t xml:space="preserve">, </w:t>
      </w:r>
      <w:proofErr w:type="spellStart"/>
      <w:r w:rsidRPr="002D2AB4">
        <w:rPr>
          <w:rFonts w:ascii="Arial" w:hAnsi="Arial" w:cs="Arial"/>
          <w:iCs/>
        </w:rPr>
        <w:t>Lebendiker</w:t>
      </w:r>
      <w:proofErr w:type="spellEnd"/>
      <w:r w:rsidR="003E34EB">
        <w:rPr>
          <w:rFonts w:ascii="Arial" w:hAnsi="Arial" w:cs="Arial"/>
          <w:iCs/>
        </w:rPr>
        <w:t>,</w:t>
      </w:r>
      <w:r w:rsidRPr="002D2AB4">
        <w:rPr>
          <w:rFonts w:ascii="Arial" w:hAnsi="Arial" w:cs="Arial"/>
          <w:iCs/>
        </w:rPr>
        <w:t xml:space="preserve"> M</w:t>
      </w:r>
      <w:r w:rsidR="003E34EB">
        <w:rPr>
          <w:rFonts w:ascii="Arial" w:hAnsi="Arial" w:cs="Arial"/>
          <w:iCs/>
        </w:rPr>
        <w:t>.</w:t>
      </w:r>
      <w:r w:rsidRPr="002D2AB4">
        <w:rPr>
          <w:rFonts w:ascii="Arial" w:hAnsi="Arial" w:cs="Arial"/>
          <w:iCs/>
        </w:rPr>
        <w:t xml:space="preserve">, </w:t>
      </w:r>
      <w:proofErr w:type="spellStart"/>
      <w:r w:rsidRPr="002D2AB4">
        <w:rPr>
          <w:rFonts w:ascii="Arial" w:hAnsi="Arial" w:cs="Arial"/>
          <w:iCs/>
        </w:rPr>
        <w:t>Finkelshtein</w:t>
      </w:r>
      <w:proofErr w:type="spellEnd"/>
      <w:r w:rsidR="003E34EB">
        <w:rPr>
          <w:rFonts w:ascii="Arial" w:hAnsi="Arial" w:cs="Arial"/>
          <w:iCs/>
        </w:rPr>
        <w:t>,</w:t>
      </w:r>
      <w:r w:rsidRPr="002D2AB4">
        <w:rPr>
          <w:rFonts w:ascii="Arial" w:hAnsi="Arial" w:cs="Arial"/>
          <w:iCs/>
        </w:rPr>
        <w:t xml:space="preserve"> A</w:t>
      </w:r>
      <w:r w:rsidR="003E34EB">
        <w:rPr>
          <w:rFonts w:ascii="Arial" w:hAnsi="Arial" w:cs="Arial"/>
          <w:iCs/>
        </w:rPr>
        <w:t>.</w:t>
      </w:r>
      <w:r w:rsidRPr="002D2AB4">
        <w:rPr>
          <w:rFonts w:ascii="Arial" w:hAnsi="Arial" w:cs="Arial"/>
          <w:iCs/>
        </w:rPr>
        <w:t xml:space="preserve">, </w:t>
      </w:r>
      <w:proofErr w:type="spellStart"/>
      <w:r w:rsidRPr="002D2AB4">
        <w:rPr>
          <w:rFonts w:ascii="Arial" w:hAnsi="Arial" w:cs="Arial"/>
          <w:iCs/>
        </w:rPr>
        <w:t>Chamovitz</w:t>
      </w:r>
      <w:proofErr w:type="spellEnd"/>
      <w:r w:rsidR="003E34EB">
        <w:rPr>
          <w:rFonts w:ascii="Arial" w:hAnsi="Arial" w:cs="Arial"/>
          <w:iCs/>
        </w:rPr>
        <w:t>,</w:t>
      </w:r>
      <w:r w:rsidRPr="002D2AB4">
        <w:rPr>
          <w:rFonts w:ascii="Arial" w:hAnsi="Arial" w:cs="Arial"/>
          <w:iCs/>
        </w:rPr>
        <w:t xml:space="preserve"> D</w:t>
      </w:r>
      <w:r w:rsidR="003E34EB">
        <w:rPr>
          <w:rFonts w:ascii="Arial" w:hAnsi="Arial" w:cs="Arial"/>
          <w:iCs/>
        </w:rPr>
        <w:t>.</w:t>
      </w:r>
      <w:r w:rsidRPr="002D2AB4">
        <w:rPr>
          <w:rFonts w:ascii="Arial" w:hAnsi="Arial" w:cs="Arial"/>
          <w:iCs/>
        </w:rPr>
        <w:t>A</w:t>
      </w:r>
      <w:r w:rsidR="003E34EB">
        <w:rPr>
          <w:rFonts w:ascii="Arial" w:hAnsi="Arial" w:cs="Arial"/>
          <w:iCs/>
        </w:rPr>
        <w:t>.</w:t>
      </w:r>
      <w:r w:rsidRPr="002D2AB4">
        <w:rPr>
          <w:rFonts w:ascii="Arial" w:hAnsi="Arial" w:cs="Arial"/>
          <w:iCs/>
        </w:rPr>
        <w:t>, Golberg</w:t>
      </w:r>
      <w:r w:rsidR="003E34EB">
        <w:rPr>
          <w:rFonts w:ascii="Arial" w:hAnsi="Arial" w:cs="Arial"/>
          <w:iCs/>
        </w:rPr>
        <w:t>,</w:t>
      </w:r>
      <w:r w:rsidRPr="002D2AB4">
        <w:rPr>
          <w:rFonts w:ascii="Arial" w:hAnsi="Arial" w:cs="Arial"/>
          <w:iCs/>
        </w:rPr>
        <w:t xml:space="preserve"> A</w:t>
      </w:r>
      <w:r w:rsidR="003E34EB">
        <w:rPr>
          <w:rFonts w:ascii="Arial" w:hAnsi="Arial" w:cs="Arial"/>
          <w:iCs/>
        </w:rPr>
        <w:t>.</w:t>
      </w:r>
      <w:r w:rsidRPr="002D2AB4">
        <w:rPr>
          <w:rFonts w:ascii="Arial" w:hAnsi="Arial" w:cs="Arial"/>
          <w:iCs/>
        </w:rPr>
        <w:t xml:space="preserve"> (2022)</w:t>
      </w:r>
      <w:r w:rsidR="003E34EB">
        <w:rPr>
          <w:rFonts w:ascii="Arial" w:hAnsi="Arial" w:cs="Arial"/>
          <w:iCs/>
        </w:rPr>
        <w:t>.</w:t>
      </w:r>
      <w:r w:rsidRPr="002D2AB4">
        <w:rPr>
          <w:rFonts w:ascii="Arial" w:hAnsi="Arial" w:cs="Arial"/>
          <w:iCs/>
        </w:rPr>
        <w:t xml:space="preserve"> Ulvan crude extract’s chemical and biophysical profile and its effect as a </w:t>
      </w:r>
      <w:proofErr w:type="spellStart"/>
      <w:r w:rsidRPr="002D2AB4">
        <w:rPr>
          <w:rFonts w:ascii="Arial" w:hAnsi="Arial" w:cs="Arial"/>
          <w:iCs/>
        </w:rPr>
        <w:t>biostimulant</w:t>
      </w:r>
      <w:proofErr w:type="spellEnd"/>
      <w:r w:rsidRPr="002D2AB4">
        <w:rPr>
          <w:rFonts w:ascii="Arial" w:hAnsi="Arial" w:cs="Arial"/>
          <w:iCs/>
        </w:rPr>
        <w:t xml:space="preserve"> on Arabidopsis thaliana. </w:t>
      </w:r>
      <w:r w:rsidRPr="00F67907">
        <w:rPr>
          <w:rFonts w:ascii="Arial" w:hAnsi="Arial" w:cs="Arial"/>
          <w:i/>
        </w:rPr>
        <w:t>Algal Res</w:t>
      </w:r>
      <w:r w:rsidR="003E34EB">
        <w:rPr>
          <w:rFonts w:ascii="Arial" w:hAnsi="Arial" w:cs="Arial"/>
          <w:iCs/>
        </w:rPr>
        <w:t xml:space="preserve">, 62, </w:t>
      </w:r>
      <w:r w:rsidR="003E34EB" w:rsidRPr="003E34EB">
        <w:rPr>
          <w:rFonts w:ascii="Arial" w:hAnsi="Arial" w:cs="Arial"/>
          <w:iCs/>
        </w:rPr>
        <w:t>102609</w:t>
      </w:r>
      <w:r w:rsidR="003E34EB">
        <w:rPr>
          <w:rFonts w:ascii="Arial" w:hAnsi="Arial" w:cs="Arial"/>
          <w:iCs/>
        </w:rPr>
        <w:t>.</w:t>
      </w:r>
      <w:r w:rsidRPr="002D2AB4">
        <w:rPr>
          <w:rFonts w:ascii="Arial" w:hAnsi="Arial" w:cs="Arial"/>
          <w:iCs/>
        </w:rPr>
        <w:t xml:space="preserve"> </w:t>
      </w:r>
      <w:hyperlink r:id="rId74" w:history="1">
        <w:r w:rsidR="003E34EB" w:rsidRPr="00217D80">
          <w:rPr>
            <w:rStyle w:val="Hyperlink"/>
            <w:rFonts w:ascii="Arial" w:hAnsi="Arial" w:cs="Arial"/>
            <w:iCs/>
          </w:rPr>
          <w:t>http://dx.doi.org/10.1016/j.algal.2021.102609</w:t>
        </w:r>
      </w:hyperlink>
    </w:p>
    <w:p w14:paraId="6E59D472" w14:textId="77777777" w:rsidR="005473D6" w:rsidRPr="002D2AB4" w:rsidRDefault="005473D6" w:rsidP="005473D6">
      <w:pPr>
        <w:pStyle w:val="Body"/>
        <w:spacing w:after="0"/>
        <w:jc w:val="left"/>
        <w:rPr>
          <w:rFonts w:ascii="Arial" w:hAnsi="Arial" w:cs="Arial"/>
          <w:iCs/>
        </w:rPr>
      </w:pPr>
    </w:p>
    <w:p w14:paraId="0737FFD8" w14:textId="4C04BDE0" w:rsidR="005473D6" w:rsidRDefault="005473D6" w:rsidP="005473D6">
      <w:pPr>
        <w:pStyle w:val="Body"/>
        <w:spacing w:after="0"/>
        <w:jc w:val="left"/>
        <w:rPr>
          <w:rFonts w:ascii="Arial" w:hAnsi="Arial" w:cs="Arial"/>
          <w:iCs/>
        </w:rPr>
      </w:pPr>
      <w:r w:rsidRPr="002D2AB4">
        <w:rPr>
          <w:rFonts w:ascii="Arial" w:hAnsi="Arial" w:cs="Arial"/>
          <w:iCs/>
        </w:rPr>
        <w:lastRenderedPageBreak/>
        <w:t>[53] Sulastri</w:t>
      </w:r>
      <w:r w:rsidR="0047227E">
        <w:rPr>
          <w:rFonts w:ascii="Arial" w:hAnsi="Arial" w:cs="Arial"/>
          <w:iCs/>
        </w:rPr>
        <w:t>,</w:t>
      </w:r>
      <w:r w:rsidRPr="002D2AB4">
        <w:rPr>
          <w:rFonts w:ascii="Arial" w:hAnsi="Arial" w:cs="Arial"/>
          <w:iCs/>
        </w:rPr>
        <w:t xml:space="preserve"> E</w:t>
      </w:r>
      <w:r w:rsidR="0047227E">
        <w:rPr>
          <w:rFonts w:ascii="Arial" w:hAnsi="Arial" w:cs="Arial"/>
          <w:iCs/>
        </w:rPr>
        <w:t>.</w:t>
      </w:r>
      <w:r w:rsidRPr="002D2AB4">
        <w:rPr>
          <w:rFonts w:ascii="Arial" w:hAnsi="Arial" w:cs="Arial"/>
          <w:iCs/>
        </w:rPr>
        <w:t>, Lesmana</w:t>
      </w:r>
      <w:r w:rsidR="0047227E">
        <w:rPr>
          <w:rFonts w:ascii="Arial" w:hAnsi="Arial" w:cs="Arial"/>
          <w:iCs/>
        </w:rPr>
        <w:t>,</w:t>
      </w:r>
      <w:r w:rsidRPr="002D2AB4">
        <w:rPr>
          <w:rFonts w:ascii="Arial" w:hAnsi="Arial" w:cs="Arial"/>
          <w:iCs/>
        </w:rPr>
        <w:t xml:space="preserve"> L</w:t>
      </w:r>
      <w:r w:rsidR="0047227E">
        <w:rPr>
          <w:rFonts w:ascii="Arial" w:hAnsi="Arial" w:cs="Arial"/>
          <w:iCs/>
        </w:rPr>
        <w:t>.</w:t>
      </w:r>
      <w:r w:rsidRPr="002D2AB4">
        <w:rPr>
          <w:rFonts w:ascii="Arial" w:hAnsi="Arial" w:cs="Arial"/>
          <w:iCs/>
        </w:rPr>
        <w:t>, Zubair</w:t>
      </w:r>
      <w:r w:rsidR="0047227E">
        <w:rPr>
          <w:rFonts w:ascii="Arial" w:hAnsi="Arial" w:cs="Arial"/>
          <w:iCs/>
        </w:rPr>
        <w:t>,</w:t>
      </w:r>
      <w:r w:rsidRPr="002D2AB4">
        <w:rPr>
          <w:rFonts w:ascii="Arial" w:hAnsi="Arial" w:cs="Arial"/>
          <w:iCs/>
        </w:rPr>
        <w:t xml:space="preserve"> M</w:t>
      </w:r>
      <w:r w:rsidR="0047227E">
        <w:rPr>
          <w:rFonts w:ascii="Arial" w:hAnsi="Arial" w:cs="Arial"/>
          <w:iCs/>
        </w:rPr>
        <w:t>.</w:t>
      </w:r>
      <w:r w:rsidRPr="002D2AB4">
        <w:rPr>
          <w:rFonts w:ascii="Arial" w:hAnsi="Arial" w:cs="Arial"/>
          <w:iCs/>
        </w:rPr>
        <w:t>S</w:t>
      </w:r>
      <w:r w:rsidR="0047227E">
        <w:rPr>
          <w:rFonts w:ascii="Arial" w:hAnsi="Arial" w:cs="Arial"/>
          <w:iCs/>
        </w:rPr>
        <w:t>.</w:t>
      </w:r>
      <w:r w:rsidRPr="002D2AB4">
        <w:rPr>
          <w:rFonts w:ascii="Arial" w:hAnsi="Arial" w:cs="Arial"/>
          <w:iCs/>
        </w:rPr>
        <w:t>, Elamin</w:t>
      </w:r>
      <w:r w:rsidR="0047227E">
        <w:rPr>
          <w:rFonts w:ascii="Arial" w:hAnsi="Arial" w:cs="Arial"/>
          <w:iCs/>
        </w:rPr>
        <w:t>,</w:t>
      </w:r>
      <w:r w:rsidRPr="002D2AB4">
        <w:rPr>
          <w:rFonts w:ascii="Arial" w:hAnsi="Arial" w:cs="Arial"/>
          <w:iCs/>
        </w:rPr>
        <w:t xml:space="preserve"> K</w:t>
      </w:r>
      <w:r w:rsidR="0047227E">
        <w:rPr>
          <w:rFonts w:ascii="Arial" w:hAnsi="Arial" w:cs="Arial"/>
          <w:iCs/>
        </w:rPr>
        <w:t>.</w:t>
      </w:r>
      <w:r w:rsidRPr="002D2AB4">
        <w:rPr>
          <w:rFonts w:ascii="Arial" w:hAnsi="Arial" w:cs="Arial"/>
          <w:iCs/>
        </w:rPr>
        <w:t>M</w:t>
      </w:r>
      <w:r w:rsidR="0047227E">
        <w:rPr>
          <w:rFonts w:ascii="Arial" w:hAnsi="Arial" w:cs="Arial"/>
          <w:iCs/>
        </w:rPr>
        <w:t>.</w:t>
      </w:r>
      <w:r w:rsidRPr="002D2AB4">
        <w:rPr>
          <w:rFonts w:ascii="Arial" w:hAnsi="Arial" w:cs="Arial"/>
          <w:iCs/>
        </w:rPr>
        <w:t xml:space="preserve">, </w:t>
      </w:r>
      <w:proofErr w:type="spellStart"/>
      <w:r w:rsidRPr="002D2AB4">
        <w:rPr>
          <w:rFonts w:ascii="Arial" w:hAnsi="Arial" w:cs="Arial"/>
          <w:iCs/>
        </w:rPr>
        <w:t>Wathoni</w:t>
      </w:r>
      <w:proofErr w:type="spellEnd"/>
      <w:r w:rsidR="0047227E">
        <w:rPr>
          <w:rFonts w:ascii="Arial" w:hAnsi="Arial" w:cs="Arial"/>
          <w:iCs/>
        </w:rPr>
        <w:t>,</w:t>
      </w:r>
      <w:r w:rsidRPr="002D2AB4">
        <w:rPr>
          <w:rFonts w:ascii="Arial" w:hAnsi="Arial" w:cs="Arial"/>
          <w:iCs/>
        </w:rPr>
        <w:t xml:space="preserve"> N</w:t>
      </w:r>
      <w:r w:rsidR="0047227E">
        <w:rPr>
          <w:rFonts w:ascii="Arial" w:hAnsi="Arial" w:cs="Arial"/>
          <w:iCs/>
        </w:rPr>
        <w:t>.</w:t>
      </w:r>
      <w:r w:rsidRPr="002D2AB4">
        <w:rPr>
          <w:rFonts w:ascii="Arial" w:hAnsi="Arial" w:cs="Arial"/>
          <w:iCs/>
        </w:rPr>
        <w:t xml:space="preserve"> (2021)</w:t>
      </w:r>
      <w:r w:rsidR="0047227E">
        <w:rPr>
          <w:rFonts w:ascii="Arial" w:hAnsi="Arial" w:cs="Arial"/>
          <w:iCs/>
        </w:rPr>
        <w:t>.</w:t>
      </w:r>
      <w:r w:rsidRPr="002D2AB4">
        <w:rPr>
          <w:rFonts w:ascii="Arial" w:hAnsi="Arial" w:cs="Arial"/>
          <w:iCs/>
        </w:rPr>
        <w:t xml:space="preserve"> A Comprehensive Review on Ulvan Based Hydrogel and Its Biomedical Applications. </w:t>
      </w:r>
      <w:r w:rsidRPr="00F67907">
        <w:rPr>
          <w:rFonts w:ascii="Arial" w:hAnsi="Arial" w:cs="Arial"/>
          <w:i/>
        </w:rPr>
        <w:t>Chem Pharm Bull</w:t>
      </w:r>
      <w:r w:rsidRPr="002D2AB4">
        <w:rPr>
          <w:rFonts w:ascii="Arial" w:hAnsi="Arial" w:cs="Arial"/>
          <w:iCs/>
        </w:rPr>
        <w:t>, 69</w:t>
      </w:r>
      <w:r w:rsidR="0047227E">
        <w:rPr>
          <w:rFonts w:ascii="Arial" w:hAnsi="Arial" w:cs="Arial"/>
          <w:iCs/>
        </w:rPr>
        <w:t xml:space="preserve">, </w:t>
      </w:r>
      <w:r w:rsidRPr="002D2AB4">
        <w:rPr>
          <w:rFonts w:ascii="Arial" w:hAnsi="Arial" w:cs="Arial"/>
          <w:iCs/>
        </w:rPr>
        <w:t>432-443</w:t>
      </w:r>
      <w:r w:rsidR="0047227E">
        <w:rPr>
          <w:rFonts w:ascii="Arial" w:hAnsi="Arial" w:cs="Arial"/>
          <w:iCs/>
        </w:rPr>
        <w:t>.</w:t>
      </w:r>
      <w:r w:rsidRPr="002D2AB4">
        <w:rPr>
          <w:rFonts w:ascii="Arial" w:hAnsi="Arial" w:cs="Arial"/>
          <w:iCs/>
        </w:rPr>
        <w:t xml:space="preserve"> </w:t>
      </w:r>
      <w:hyperlink r:id="rId75" w:history="1">
        <w:r w:rsidR="0047227E" w:rsidRPr="00217D80">
          <w:rPr>
            <w:rStyle w:val="Hyperlink"/>
            <w:rFonts w:ascii="Arial" w:hAnsi="Arial" w:cs="Arial"/>
            <w:iCs/>
          </w:rPr>
          <w:t>http://dx.doi.org/10.1248/cpb.c20-00763</w:t>
        </w:r>
      </w:hyperlink>
    </w:p>
    <w:p w14:paraId="6A26204A" w14:textId="4FB734DD" w:rsidR="00C34D1A" w:rsidRPr="000E091E" w:rsidRDefault="00C34D1A" w:rsidP="00C34D1A">
      <w:pPr>
        <w:pStyle w:val="Body"/>
        <w:spacing w:after="0"/>
        <w:rPr>
          <w:rFonts w:ascii="Arial" w:hAnsi="Arial" w:cs="Arial"/>
          <w:iCs/>
        </w:rPr>
      </w:pPr>
    </w:p>
    <w:sectPr w:rsidR="00C34D1A" w:rsidRPr="000E091E" w:rsidSect="00F466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F44F" w14:textId="77777777" w:rsidR="00A074A5" w:rsidRDefault="00A074A5" w:rsidP="00C37E61">
      <w:r>
        <w:separator/>
      </w:r>
    </w:p>
  </w:endnote>
  <w:endnote w:type="continuationSeparator" w:id="0">
    <w:p w14:paraId="65842E39" w14:textId="77777777" w:rsidR="00A074A5" w:rsidRDefault="00A074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02AD" w14:textId="77777777" w:rsidR="003F70C7" w:rsidRDefault="003F7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7678" w14:textId="77777777" w:rsidR="003F70C7" w:rsidRDefault="003F7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E215" w14:textId="49BB6124" w:rsidR="00754C9A" w:rsidRPr="00F46622" w:rsidRDefault="00754C9A" w:rsidP="00F46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3A1AF" w14:textId="77777777" w:rsidR="00A074A5" w:rsidRDefault="00A074A5" w:rsidP="00C37E61">
      <w:r>
        <w:separator/>
      </w:r>
    </w:p>
  </w:footnote>
  <w:footnote w:type="continuationSeparator" w:id="0">
    <w:p w14:paraId="428C9E90" w14:textId="77777777" w:rsidR="00A074A5" w:rsidRDefault="00A074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E6FF" w14:textId="2B29D46C" w:rsidR="003F70C7" w:rsidRDefault="003F70C7">
    <w:pPr>
      <w:pStyle w:val="Header"/>
    </w:pPr>
    <w:r>
      <w:rPr>
        <w:noProof/>
      </w:rPr>
      <w:pict w14:anchorId="0A34E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D3D9" w14:textId="66F5677C" w:rsidR="003F70C7" w:rsidRDefault="003F70C7">
    <w:pPr>
      <w:pStyle w:val="Header"/>
    </w:pPr>
    <w:r>
      <w:rPr>
        <w:noProof/>
      </w:rPr>
      <w:pict w14:anchorId="0E6F8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7209" w14:textId="02A4AC4E" w:rsidR="00296529" w:rsidRPr="00296529" w:rsidRDefault="003F70C7" w:rsidP="00296529">
    <w:pPr>
      <w:ind w:left="2160"/>
      <w:jc w:val="center"/>
      <w:rPr>
        <w:rFonts w:ascii="Times New Roman" w:eastAsia="Calibri" w:hAnsi="Times New Roman"/>
        <w:i/>
        <w:sz w:val="18"/>
        <w:szCs w:val="22"/>
      </w:rPr>
    </w:pPr>
    <w:r>
      <w:rPr>
        <w:noProof/>
      </w:rPr>
      <w:pict w14:anchorId="6CA14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C1AA3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7017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CFFA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BFBE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0EDF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8EF7C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516878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4464937">
    <w:abstractNumId w:val="15"/>
  </w:num>
  <w:num w:numId="3" w16cid:durableId="1605532273">
    <w:abstractNumId w:val="23"/>
  </w:num>
  <w:num w:numId="4" w16cid:durableId="20975098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45050141">
    <w:abstractNumId w:val="7"/>
  </w:num>
  <w:num w:numId="6" w16cid:durableId="1709795924">
    <w:abstractNumId w:val="6"/>
  </w:num>
  <w:num w:numId="7" w16cid:durableId="36046959">
    <w:abstractNumId w:val="1"/>
  </w:num>
  <w:num w:numId="8" w16cid:durableId="1502814886">
    <w:abstractNumId w:val="12"/>
  </w:num>
  <w:num w:numId="9" w16cid:durableId="888607411">
    <w:abstractNumId w:val="25"/>
  </w:num>
  <w:num w:numId="10" w16cid:durableId="1739474070">
    <w:abstractNumId w:val="2"/>
  </w:num>
  <w:num w:numId="11" w16cid:durableId="270012886">
    <w:abstractNumId w:val="18"/>
  </w:num>
  <w:num w:numId="12" w16cid:durableId="717704164">
    <w:abstractNumId w:val="3"/>
  </w:num>
  <w:num w:numId="13" w16cid:durableId="56559130">
    <w:abstractNumId w:val="17"/>
  </w:num>
  <w:num w:numId="14" w16cid:durableId="1642347695">
    <w:abstractNumId w:val="8"/>
  </w:num>
  <w:num w:numId="15" w16cid:durableId="1513253359">
    <w:abstractNumId w:val="21"/>
  </w:num>
  <w:num w:numId="16" w16cid:durableId="275405103">
    <w:abstractNumId w:val="5"/>
  </w:num>
  <w:num w:numId="17" w16cid:durableId="407777413">
    <w:abstractNumId w:val="22"/>
  </w:num>
  <w:num w:numId="18" w16cid:durableId="1497110329">
    <w:abstractNumId w:val="14"/>
  </w:num>
  <w:num w:numId="19" w16cid:durableId="2030061182">
    <w:abstractNumId w:val="28"/>
  </w:num>
  <w:num w:numId="20" w16cid:durableId="789471321">
    <w:abstractNumId w:val="11"/>
  </w:num>
  <w:num w:numId="21" w16cid:durableId="209922935">
    <w:abstractNumId w:val="9"/>
  </w:num>
  <w:num w:numId="22" w16cid:durableId="1952398737">
    <w:abstractNumId w:val="13"/>
  </w:num>
  <w:num w:numId="23" w16cid:durableId="2010983903">
    <w:abstractNumId w:val="19"/>
  </w:num>
  <w:num w:numId="24" w16cid:durableId="836504986">
    <w:abstractNumId w:val="26"/>
  </w:num>
  <w:num w:numId="25" w16cid:durableId="15737209">
    <w:abstractNumId w:val="4"/>
  </w:num>
  <w:num w:numId="26" w16cid:durableId="711079217">
    <w:abstractNumId w:val="16"/>
  </w:num>
  <w:num w:numId="27" w16cid:durableId="1902866269">
    <w:abstractNumId w:val="20"/>
  </w:num>
  <w:num w:numId="28" w16cid:durableId="219293543">
    <w:abstractNumId w:val="27"/>
  </w:num>
  <w:num w:numId="29" w16cid:durableId="1401250705">
    <w:abstractNumId w:val="24"/>
  </w:num>
  <w:num w:numId="30" w16cid:durableId="1314793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D75"/>
    <w:rsid w:val="00012857"/>
    <w:rsid w:val="0001359F"/>
    <w:rsid w:val="00030174"/>
    <w:rsid w:val="00035CD5"/>
    <w:rsid w:val="00036187"/>
    <w:rsid w:val="0004579C"/>
    <w:rsid w:val="000727AB"/>
    <w:rsid w:val="00083CA2"/>
    <w:rsid w:val="00097539"/>
    <w:rsid w:val="000A0846"/>
    <w:rsid w:val="000A43EE"/>
    <w:rsid w:val="000A47FA"/>
    <w:rsid w:val="000A63E3"/>
    <w:rsid w:val="000A65D3"/>
    <w:rsid w:val="000B1E33"/>
    <w:rsid w:val="000B61CC"/>
    <w:rsid w:val="000D2915"/>
    <w:rsid w:val="000D689F"/>
    <w:rsid w:val="000E091E"/>
    <w:rsid w:val="000E5451"/>
    <w:rsid w:val="000E7B7B"/>
    <w:rsid w:val="000E7D62"/>
    <w:rsid w:val="000F21EE"/>
    <w:rsid w:val="000F2AB4"/>
    <w:rsid w:val="000F5EFF"/>
    <w:rsid w:val="00103357"/>
    <w:rsid w:val="0011440D"/>
    <w:rsid w:val="00123C9F"/>
    <w:rsid w:val="00126190"/>
    <w:rsid w:val="00130F17"/>
    <w:rsid w:val="001320BF"/>
    <w:rsid w:val="00143D9A"/>
    <w:rsid w:val="001448B5"/>
    <w:rsid w:val="001502E4"/>
    <w:rsid w:val="00163BC4"/>
    <w:rsid w:val="00176E82"/>
    <w:rsid w:val="00191062"/>
    <w:rsid w:val="00192B72"/>
    <w:rsid w:val="001A29D8"/>
    <w:rsid w:val="001A5CAA"/>
    <w:rsid w:val="001B0427"/>
    <w:rsid w:val="001D3A51"/>
    <w:rsid w:val="001E10D2"/>
    <w:rsid w:val="001E25B4"/>
    <w:rsid w:val="001E44FE"/>
    <w:rsid w:val="001E5BF1"/>
    <w:rsid w:val="001F3E81"/>
    <w:rsid w:val="00200595"/>
    <w:rsid w:val="0020086A"/>
    <w:rsid w:val="00204835"/>
    <w:rsid w:val="00205CE1"/>
    <w:rsid w:val="002101A3"/>
    <w:rsid w:val="00231920"/>
    <w:rsid w:val="0023195C"/>
    <w:rsid w:val="0024282C"/>
    <w:rsid w:val="002460DC"/>
    <w:rsid w:val="00250985"/>
    <w:rsid w:val="002556F6"/>
    <w:rsid w:val="00264F67"/>
    <w:rsid w:val="00274F70"/>
    <w:rsid w:val="00283105"/>
    <w:rsid w:val="00283812"/>
    <w:rsid w:val="00284C4C"/>
    <w:rsid w:val="00287E68"/>
    <w:rsid w:val="00296529"/>
    <w:rsid w:val="002A042D"/>
    <w:rsid w:val="002B27FB"/>
    <w:rsid w:val="002B2A27"/>
    <w:rsid w:val="002B685A"/>
    <w:rsid w:val="002B7308"/>
    <w:rsid w:val="002C57D2"/>
    <w:rsid w:val="002D2AB4"/>
    <w:rsid w:val="002E0D56"/>
    <w:rsid w:val="002E3CF1"/>
    <w:rsid w:val="002E5039"/>
    <w:rsid w:val="002E5BAA"/>
    <w:rsid w:val="002E7B8A"/>
    <w:rsid w:val="002F106A"/>
    <w:rsid w:val="002F25FE"/>
    <w:rsid w:val="00301372"/>
    <w:rsid w:val="00315186"/>
    <w:rsid w:val="00324D8D"/>
    <w:rsid w:val="00325BAC"/>
    <w:rsid w:val="0033343E"/>
    <w:rsid w:val="003512C2"/>
    <w:rsid w:val="00362892"/>
    <w:rsid w:val="00371E83"/>
    <w:rsid w:val="00371FB6"/>
    <w:rsid w:val="00375022"/>
    <w:rsid w:val="0037619D"/>
    <w:rsid w:val="003763C1"/>
    <w:rsid w:val="00376BBE"/>
    <w:rsid w:val="00383D70"/>
    <w:rsid w:val="00391D26"/>
    <w:rsid w:val="0039224F"/>
    <w:rsid w:val="00393431"/>
    <w:rsid w:val="00397652"/>
    <w:rsid w:val="003A1569"/>
    <w:rsid w:val="003A43A4"/>
    <w:rsid w:val="003A7E18"/>
    <w:rsid w:val="003C23D9"/>
    <w:rsid w:val="003C4C86"/>
    <w:rsid w:val="003C5B8A"/>
    <w:rsid w:val="003C6258"/>
    <w:rsid w:val="003E2904"/>
    <w:rsid w:val="003E34EB"/>
    <w:rsid w:val="003F25BF"/>
    <w:rsid w:val="003F70C7"/>
    <w:rsid w:val="00401047"/>
    <w:rsid w:val="00401927"/>
    <w:rsid w:val="0040462F"/>
    <w:rsid w:val="0041027F"/>
    <w:rsid w:val="004111EB"/>
    <w:rsid w:val="00412080"/>
    <w:rsid w:val="00412475"/>
    <w:rsid w:val="00423789"/>
    <w:rsid w:val="0043040E"/>
    <w:rsid w:val="00434824"/>
    <w:rsid w:val="0043659A"/>
    <w:rsid w:val="00440646"/>
    <w:rsid w:val="00440F43"/>
    <w:rsid w:val="00441B6F"/>
    <w:rsid w:val="004460A3"/>
    <w:rsid w:val="00446221"/>
    <w:rsid w:val="00450E62"/>
    <w:rsid w:val="004539DB"/>
    <w:rsid w:val="004708B6"/>
    <w:rsid w:val="00471A80"/>
    <w:rsid w:val="0047227E"/>
    <w:rsid w:val="00477C3C"/>
    <w:rsid w:val="00481CCC"/>
    <w:rsid w:val="00484C8C"/>
    <w:rsid w:val="004927C6"/>
    <w:rsid w:val="004A2EC9"/>
    <w:rsid w:val="004B4341"/>
    <w:rsid w:val="004B56F9"/>
    <w:rsid w:val="004D012C"/>
    <w:rsid w:val="004D305E"/>
    <w:rsid w:val="004D3A03"/>
    <w:rsid w:val="004D4277"/>
    <w:rsid w:val="004F3A31"/>
    <w:rsid w:val="00502516"/>
    <w:rsid w:val="00505F06"/>
    <w:rsid w:val="00506828"/>
    <w:rsid w:val="00523940"/>
    <w:rsid w:val="0053056E"/>
    <w:rsid w:val="005473D6"/>
    <w:rsid w:val="00554FDA"/>
    <w:rsid w:val="00566E7D"/>
    <w:rsid w:val="00583958"/>
    <w:rsid w:val="00591AAE"/>
    <w:rsid w:val="005C1F2B"/>
    <w:rsid w:val="005C784C"/>
    <w:rsid w:val="005D17F6"/>
    <w:rsid w:val="005E5539"/>
    <w:rsid w:val="005F0019"/>
    <w:rsid w:val="006019B6"/>
    <w:rsid w:val="00602BF5"/>
    <w:rsid w:val="00602EE5"/>
    <w:rsid w:val="006131AB"/>
    <w:rsid w:val="00617FDD"/>
    <w:rsid w:val="00620BC9"/>
    <w:rsid w:val="00625380"/>
    <w:rsid w:val="006324B4"/>
    <w:rsid w:val="00633614"/>
    <w:rsid w:val="00633F68"/>
    <w:rsid w:val="00636EB2"/>
    <w:rsid w:val="006375B8"/>
    <w:rsid w:val="00646A05"/>
    <w:rsid w:val="006566C1"/>
    <w:rsid w:val="00660D72"/>
    <w:rsid w:val="0066510A"/>
    <w:rsid w:val="00673F42"/>
    <w:rsid w:val="00673F9F"/>
    <w:rsid w:val="00681D0E"/>
    <w:rsid w:val="00686953"/>
    <w:rsid w:val="00687DEA"/>
    <w:rsid w:val="00687E67"/>
    <w:rsid w:val="00691640"/>
    <w:rsid w:val="006967F7"/>
    <w:rsid w:val="006A250C"/>
    <w:rsid w:val="006B21D3"/>
    <w:rsid w:val="006B3025"/>
    <w:rsid w:val="006B57D0"/>
    <w:rsid w:val="006C47CE"/>
    <w:rsid w:val="006D051D"/>
    <w:rsid w:val="006D30FF"/>
    <w:rsid w:val="006D6940"/>
    <w:rsid w:val="006E1FA1"/>
    <w:rsid w:val="006F11EC"/>
    <w:rsid w:val="0070082C"/>
    <w:rsid w:val="0070106B"/>
    <w:rsid w:val="00724AF8"/>
    <w:rsid w:val="00733F47"/>
    <w:rsid w:val="007369E6"/>
    <w:rsid w:val="00742B3A"/>
    <w:rsid w:val="00746E59"/>
    <w:rsid w:val="00747D58"/>
    <w:rsid w:val="00754C9A"/>
    <w:rsid w:val="0075599A"/>
    <w:rsid w:val="00756A7A"/>
    <w:rsid w:val="00761D52"/>
    <w:rsid w:val="00771B54"/>
    <w:rsid w:val="00772848"/>
    <w:rsid w:val="0077749E"/>
    <w:rsid w:val="00783806"/>
    <w:rsid w:val="00787D52"/>
    <w:rsid w:val="00790ADA"/>
    <w:rsid w:val="00794BBA"/>
    <w:rsid w:val="007C436D"/>
    <w:rsid w:val="007D0796"/>
    <w:rsid w:val="007D2288"/>
    <w:rsid w:val="007D32FF"/>
    <w:rsid w:val="007D57E7"/>
    <w:rsid w:val="007D7370"/>
    <w:rsid w:val="007E088F"/>
    <w:rsid w:val="007E0E0D"/>
    <w:rsid w:val="007F45BE"/>
    <w:rsid w:val="007F7B32"/>
    <w:rsid w:val="00804BC2"/>
    <w:rsid w:val="00807CE4"/>
    <w:rsid w:val="00810F16"/>
    <w:rsid w:val="0081431A"/>
    <w:rsid w:val="0083216F"/>
    <w:rsid w:val="00835C6D"/>
    <w:rsid w:val="00842E39"/>
    <w:rsid w:val="00843DD0"/>
    <w:rsid w:val="00860000"/>
    <w:rsid w:val="00863BD3"/>
    <w:rsid w:val="008641ED"/>
    <w:rsid w:val="00866D66"/>
    <w:rsid w:val="008671C6"/>
    <w:rsid w:val="00875803"/>
    <w:rsid w:val="008859A5"/>
    <w:rsid w:val="008861C5"/>
    <w:rsid w:val="008B459E"/>
    <w:rsid w:val="008D11CB"/>
    <w:rsid w:val="008D582B"/>
    <w:rsid w:val="008E13AE"/>
    <w:rsid w:val="008E1506"/>
    <w:rsid w:val="008E710C"/>
    <w:rsid w:val="008E7A25"/>
    <w:rsid w:val="008F1A0B"/>
    <w:rsid w:val="008F51D1"/>
    <w:rsid w:val="008F69D6"/>
    <w:rsid w:val="00902823"/>
    <w:rsid w:val="00905FDC"/>
    <w:rsid w:val="00910A0F"/>
    <w:rsid w:val="00915CA6"/>
    <w:rsid w:val="009163F6"/>
    <w:rsid w:val="00927834"/>
    <w:rsid w:val="009500A6"/>
    <w:rsid w:val="00957C18"/>
    <w:rsid w:val="009659BA"/>
    <w:rsid w:val="00966EBA"/>
    <w:rsid w:val="00967AB0"/>
    <w:rsid w:val="00972F53"/>
    <w:rsid w:val="00976FCA"/>
    <w:rsid w:val="00983040"/>
    <w:rsid w:val="00983F6C"/>
    <w:rsid w:val="00986E00"/>
    <w:rsid w:val="00992346"/>
    <w:rsid w:val="009A7B78"/>
    <w:rsid w:val="009B232A"/>
    <w:rsid w:val="009B3FB9"/>
    <w:rsid w:val="009B7E32"/>
    <w:rsid w:val="009C2465"/>
    <w:rsid w:val="009D35A0"/>
    <w:rsid w:val="009D7EB7"/>
    <w:rsid w:val="009E048A"/>
    <w:rsid w:val="009E08E9"/>
    <w:rsid w:val="009E3DB9"/>
    <w:rsid w:val="009E5D77"/>
    <w:rsid w:val="009E6418"/>
    <w:rsid w:val="009E6E35"/>
    <w:rsid w:val="009F0EDA"/>
    <w:rsid w:val="009F4172"/>
    <w:rsid w:val="009F54B2"/>
    <w:rsid w:val="00A02539"/>
    <w:rsid w:val="00A03B96"/>
    <w:rsid w:val="00A05B19"/>
    <w:rsid w:val="00A05EA6"/>
    <w:rsid w:val="00A074A5"/>
    <w:rsid w:val="00A1134E"/>
    <w:rsid w:val="00A210C0"/>
    <w:rsid w:val="00A24E7E"/>
    <w:rsid w:val="00A258C3"/>
    <w:rsid w:val="00A3056C"/>
    <w:rsid w:val="00A347C0"/>
    <w:rsid w:val="00A51431"/>
    <w:rsid w:val="00A539AD"/>
    <w:rsid w:val="00A54C29"/>
    <w:rsid w:val="00A83499"/>
    <w:rsid w:val="00A94063"/>
    <w:rsid w:val="00A97B7B"/>
    <w:rsid w:val="00AA6219"/>
    <w:rsid w:val="00AA74E0"/>
    <w:rsid w:val="00AB703F"/>
    <w:rsid w:val="00AC6BB8"/>
    <w:rsid w:val="00AE008F"/>
    <w:rsid w:val="00B01FCD"/>
    <w:rsid w:val="00B0264D"/>
    <w:rsid w:val="00B069ED"/>
    <w:rsid w:val="00B0716D"/>
    <w:rsid w:val="00B1776C"/>
    <w:rsid w:val="00B30922"/>
    <w:rsid w:val="00B502CD"/>
    <w:rsid w:val="00B52583"/>
    <w:rsid w:val="00B52896"/>
    <w:rsid w:val="00B577B8"/>
    <w:rsid w:val="00B57DF5"/>
    <w:rsid w:val="00B72B53"/>
    <w:rsid w:val="00B8358F"/>
    <w:rsid w:val="00B878E1"/>
    <w:rsid w:val="00B95236"/>
    <w:rsid w:val="00B96BD9"/>
    <w:rsid w:val="00BA1B01"/>
    <w:rsid w:val="00BA2641"/>
    <w:rsid w:val="00BB37AA"/>
    <w:rsid w:val="00BC53A0"/>
    <w:rsid w:val="00BE3E35"/>
    <w:rsid w:val="00BE62AD"/>
    <w:rsid w:val="00BF0BF3"/>
    <w:rsid w:val="00BF121F"/>
    <w:rsid w:val="00BF1F80"/>
    <w:rsid w:val="00C01DCD"/>
    <w:rsid w:val="00C166EF"/>
    <w:rsid w:val="00C17EB0"/>
    <w:rsid w:val="00C27F5F"/>
    <w:rsid w:val="00C30A0F"/>
    <w:rsid w:val="00C33762"/>
    <w:rsid w:val="00C34D1A"/>
    <w:rsid w:val="00C37E61"/>
    <w:rsid w:val="00C555B0"/>
    <w:rsid w:val="00C61D9A"/>
    <w:rsid w:val="00C63064"/>
    <w:rsid w:val="00C70F1B"/>
    <w:rsid w:val="00C71A47"/>
    <w:rsid w:val="00C72CB7"/>
    <w:rsid w:val="00C7464C"/>
    <w:rsid w:val="00C85588"/>
    <w:rsid w:val="00C911A6"/>
    <w:rsid w:val="00CA1D67"/>
    <w:rsid w:val="00CA2DDE"/>
    <w:rsid w:val="00CA3367"/>
    <w:rsid w:val="00CD6755"/>
    <w:rsid w:val="00CD6856"/>
    <w:rsid w:val="00CE0089"/>
    <w:rsid w:val="00CE793C"/>
    <w:rsid w:val="00CE7E0D"/>
    <w:rsid w:val="00CE7FB2"/>
    <w:rsid w:val="00CF193C"/>
    <w:rsid w:val="00CF37D7"/>
    <w:rsid w:val="00D061C5"/>
    <w:rsid w:val="00D173F1"/>
    <w:rsid w:val="00D23529"/>
    <w:rsid w:val="00D26BCE"/>
    <w:rsid w:val="00D303BA"/>
    <w:rsid w:val="00D35259"/>
    <w:rsid w:val="00D47093"/>
    <w:rsid w:val="00D618C4"/>
    <w:rsid w:val="00D67BE8"/>
    <w:rsid w:val="00D706AD"/>
    <w:rsid w:val="00D74CB0"/>
    <w:rsid w:val="00D8295D"/>
    <w:rsid w:val="00D9032E"/>
    <w:rsid w:val="00D95CD0"/>
    <w:rsid w:val="00DA0240"/>
    <w:rsid w:val="00DA29EB"/>
    <w:rsid w:val="00DA3C68"/>
    <w:rsid w:val="00DB29D2"/>
    <w:rsid w:val="00DB35D4"/>
    <w:rsid w:val="00DB3B61"/>
    <w:rsid w:val="00DC2A65"/>
    <w:rsid w:val="00DC564B"/>
    <w:rsid w:val="00DD2ED7"/>
    <w:rsid w:val="00DD3B5C"/>
    <w:rsid w:val="00DD7F78"/>
    <w:rsid w:val="00DE15F0"/>
    <w:rsid w:val="00DE3225"/>
    <w:rsid w:val="00DE5663"/>
    <w:rsid w:val="00DE78AA"/>
    <w:rsid w:val="00DE7C2D"/>
    <w:rsid w:val="00E053D0"/>
    <w:rsid w:val="00E15994"/>
    <w:rsid w:val="00E16C04"/>
    <w:rsid w:val="00E25593"/>
    <w:rsid w:val="00E3114E"/>
    <w:rsid w:val="00E31A70"/>
    <w:rsid w:val="00E35B02"/>
    <w:rsid w:val="00E50834"/>
    <w:rsid w:val="00E55C9A"/>
    <w:rsid w:val="00E66496"/>
    <w:rsid w:val="00E66B35"/>
    <w:rsid w:val="00E66E10"/>
    <w:rsid w:val="00E67FF4"/>
    <w:rsid w:val="00E769F6"/>
    <w:rsid w:val="00E8407C"/>
    <w:rsid w:val="00E84F3C"/>
    <w:rsid w:val="00EA012C"/>
    <w:rsid w:val="00EA14A8"/>
    <w:rsid w:val="00EA2E45"/>
    <w:rsid w:val="00EC1624"/>
    <w:rsid w:val="00EC34CF"/>
    <w:rsid w:val="00EC390C"/>
    <w:rsid w:val="00EC66B9"/>
    <w:rsid w:val="00EC6A55"/>
    <w:rsid w:val="00ED0288"/>
    <w:rsid w:val="00EE52CB"/>
    <w:rsid w:val="00EE5ED4"/>
    <w:rsid w:val="00EF581D"/>
    <w:rsid w:val="00EF7FD8"/>
    <w:rsid w:val="00F06F59"/>
    <w:rsid w:val="00F10AFA"/>
    <w:rsid w:val="00F17988"/>
    <w:rsid w:val="00F31626"/>
    <w:rsid w:val="00F340D5"/>
    <w:rsid w:val="00F46622"/>
    <w:rsid w:val="00F469F0"/>
    <w:rsid w:val="00F519F5"/>
    <w:rsid w:val="00F53273"/>
    <w:rsid w:val="00F57920"/>
    <w:rsid w:val="00F604A2"/>
    <w:rsid w:val="00F67907"/>
    <w:rsid w:val="00F70FD6"/>
    <w:rsid w:val="00F755E4"/>
    <w:rsid w:val="00F77D02"/>
    <w:rsid w:val="00F8244B"/>
    <w:rsid w:val="00F83028"/>
    <w:rsid w:val="00F86DF8"/>
    <w:rsid w:val="00F91151"/>
    <w:rsid w:val="00FB3A86"/>
    <w:rsid w:val="00FB6D99"/>
    <w:rsid w:val="00FC100D"/>
    <w:rsid w:val="00FC6E4E"/>
    <w:rsid w:val="00FD36C8"/>
    <w:rsid w:val="00FD5265"/>
    <w:rsid w:val="00FE11DE"/>
    <w:rsid w:val="00FE2FCC"/>
    <w:rsid w:val="00FF14CF"/>
    <w:rsid w:val="00FF322F"/>
    <w:rsid w:val="00FF49B8"/>
    <w:rsid w:val="00FF5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8777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82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8F51D1"/>
    <w:pPr>
      <w:spacing w:before="100" w:beforeAutospacing="1" w:after="100" w:afterAutospacing="1"/>
    </w:pPr>
    <w:rPr>
      <w:rFonts w:ascii="Times New Roman" w:hAnsi="Times New Roman"/>
      <w:sz w:val="24"/>
      <w:szCs w:val="24"/>
      <w:lang w:val="pt-BR" w:eastAsia="pt-BR"/>
    </w:rPr>
  </w:style>
  <w:style w:type="table" w:customStyle="1" w:styleId="SimplesTabela21">
    <w:name w:val="Simples Tabela 21"/>
    <w:basedOn w:val="TableNormal"/>
    <w:next w:val="PlainTable2"/>
    <w:uiPriority w:val="42"/>
    <w:rsid w:val="00B577B8"/>
    <w:rPr>
      <w:rFonts w:ascii="Calibri" w:eastAsia="Calibri" w:hAnsi="Calibri"/>
      <w:sz w:val="22"/>
      <w:szCs w:val="22"/>
      <w:lang w:val="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577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mplesTabela22">
    <w:name w:val="Simples Tabela 22"/>
    <w:basedOn w:val="TableNormal"/>
    <w:next w:val="PlainTable2"/>
    <w:uiPriority w:val="42"/>
    <w:rsid w:val="006566C1"/>
    <w:rPr>
      <w:rFonts w:asciiTheme="minorHAnsi" w:eastAsia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94624789">
      <w:bodyDiv w:val="1"/>
      <w:marLeft w:val="0"/>
      <w:marRight w:val="0"/>
      <w:marTop w:val="0"/>
      <w:marBottom w:val="0"/>
      <w:divBdr>
        <w:top w:val="none" w:sz="0" w:space="0" w:color="auto"/>
        <w:left w:val="none" w:sz="0" w:space="0" w:color="auto"/>
        <w:bottom w:val="none" w:sz="0" w:space="0" w:color="auto"/>
        <w:right w:val="none" w:sz="0" w:space="0" w:color="auto"/>
      </w:divBdr>
    </w:div>
    <w:div w:id="60850702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73199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2826404">
      <w:bodyDiv w:val="1"/>
      <w:marLeft w:val="0"/>
      <w:marRight w:val="0"/>
      <w:marTop w:val="0"/>
      <w:marBottom w:val="0"/>
      <w:divBdr>
        <w:top w:val="none" w:sz="0" w:space="0" w:color="auto"/>
        <w:left w:val="none" w:sz="0" w:space="0" w:color="auto"/>
        <w:bottom w:val="none" w:sz="0" w:space="0" w:color="auto"/>
        <w:right w:val="none" w:sz="0" w:space="0" w:color="auto"/>
      </w:divBdr>
    </w:div>
    <w:div w:id="106949964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499094">
      <w:bodyDiv w:val="1"/>
      <w:marLeft w:val="0"/>
      <w:marRight w:val="0"/>
      <w:marTop w:val="0"/>
      <w:marBottom w:val="0"/>
      <w:divBdr>
        <w:top w:val="none" w:sz="0" w:space="0" w:color="auto"/>
        <w:left w:val="none" w:sz="0" w:space="0" w:color="auto"/>
        <w:bottom w:val="none" w:sz="0" w:space="0" w:color="auto"/>
        <w:right w:val="none" w:sz="0" w:space="0" w:color="auto"/>
      </w:divBdr>
    </w:div>
    <w:div w:id="1295603568">
      <w:bodyDiv w:val="1"/>
      <w:marLeft w:val="0"/>
      <w:marRight w:val="0"/>
      <w:marTop w:val="0"/>
      <w:marBottom w:val="0"/>
      <w:divBdr>
        <w:top w:val="none" w:sz="0" w:space="0" w:color="auto"/>
        <w:left w:val="none" w:sz="0" w:space="0" w:color="auto"/>
        <w:bottom w:val="none" w:sz="0" w:space="0" w:color="auto"/>
        <w:right w:val="none" w:sz="0" w:space="0" w:color="auto"/>
      </w:divBdr>
    </w:div>
    <w:div w:id="1637760524">
      <w:bodyDiv w:val="1"/>
      <w:marLeft w:val="0"/>
      <w:marRight w:val="0"/>
      <w:marTop w:val="0"/>
      <w:marBottom w:val="0"/>
      <w:divBdr>
        <w:top w:val="none" w:sz="0" w:space="0" w:color="auto"/>
        <w:left w:val="none" w:sz="0" w:space="0" w:color="auto"/>
        <w:bottom w:val="none" w:sz="0" w:space="0" w:color="auto"/>
        <w:right w:val="none" w:sz="0" w:space="0" w:color="auto"/>
      </w:divBdr>
    </w:div>
    <w:div w:id="174286949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129455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dx.doi.org/10.3390/md20020116" TargetMode="External"/><Relationship Id="rId39" Type="http://schemas.openxmlformats.org/officeDocument/2006/relationships/hyperlink" Target="http://dx.doi.org/10.1007/s11802-012-2107-3" TargetMode="External"/><Relationship Id="rId21" Type="http://schemas.openxmlformats.org/officeDocument/2006/relationships/image" Target="media/image8.tiff"/><Relationship Id="rId34" Type="http://schemas.openxmlformats.org/officeDocument/2006/relationships/hyperlink" Target="http://dx.doi.org/10.1016/j.ijbiomac.2017.04.043" TargetMode="External"/><Relationship Id="rId42" Type="http://schemas.openxmlformats.org/officeDocument/2006/relationships/hyperlink" Target="http://dx.doi.org/10.1016/j.carbpol.2019.04.074" TargetMode="External"/><Relationship Id="rId47" Type="http://schemas.openxmlformats.org/officeDocument/2006/relationships/hyperlink" Target="http://dx.doi.org/10.3390/md22010030" TargetMode="External"/><Relationship Id="rId50" Type="http://schemas.openxmlformats.org/officeDocument/2006/relationships/hyperlink" Target="http://dx.doi.org/10.1016/0003-2697(76)90527-3" TargetMode="External"/><Relationship Id="rId55" Type="http://schemas.openxmlformats.org/officeDocument/2006/relationships/hyperlink" Target="http://dx.doi.org/10.3390/md21090482" TargetMode="External"/><Relationship Id="rId63" Type="http://schemas.openxmlformats.org/officeDocument/2006/relationships/hyperlink" Target="http://dx.doi.org/10.1016/j.ijbiomac.2020.04.187" TargetMode="External"/><Relationship Id="rId68" Type="http://schemas.openxmlformats.org/officeDocument/2006/relationships/hyperlink" Target="http://dx.doi.org/10.1016/j.phymed.2010.07.00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x.doi.org/10.3390/ph15050581"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dx.doi.org/10.1016/j.carbpol.2019.115487" TargetMode="External"/><Relationship Id="rId11" Type="http://schemas.openxmlformats.org/officeDocument/2006/relationships/footer" Target="footer2.xml"/><Relationship Id="rId24" Type="http://schemas.openxmlformats.org/officeDocument/2006/relationships/image" Target="media/image11.tiff"/><Relationship Id="rId32" Type="http://schemas.openxmlformats.org/officeDocument/2006/relationships/hyperlink" Target="http://dx.doi.org/10.1016/j.carres.2003.09.028" TargetMode="External"/><Relationship Id="rId37" Type="http://schemas.openxmlformats.org/officeDocument/2006/relationships/hyperlink" Target="http://dx.doi.org/10.3389/fmicb.2020.02006" TargetMode="External"/><Relationship Id="rId40" Type="http://schemas.openxmlformats.org/officeDocument/2006/relationships/hyperlink" Target="http://dx.doi.org/10.47665/tb.37.3.713" TargetMode="External"/><Relationship Id="rId45" Type="http://schemas.openxmlformats.org/officeDocument/2006/relationships/hyperlink" Target="http://dx.doi.org/10.1016/s0144-8617(98)00026-5" TargetMode="External"/><Relationship Id="rId53" Type="http://schemas.openxmlformats.org/officeDocument/2006/relationships/hyperlink" Target="http://dx.doi.org/10.3791/52065" TargetMode="External"/><Relationship Id="rId58" Type="http://schemas.openxmlformats.org/officeDocument/2006/relationships/hyperlink" Target="http://dx.doi.org/10.1007/s10924-016-0851-y" TargetMode="External"/><Relationship Id="rId66" Type="http://schemas.openxmlformats.org/officeDocument/2006/relationships/hyperlink" Target="http://dx.doi.org/10.1007/s10924-021-02231-1" TargetMode="External"/><Relationship Id="rId74" Type="http://schemas.openxmlformats.org/officeDocument/2006/relationships/hyperlink" Target="http://dx.doi.org/10.1016/j.algal.2021.102609"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tiff"/><Relationship Id="rId28" Type="http://schemas.openxmlformats.org/officeDocument/2006/relationships/hyperlink" Target="http://dx.doi.org/10.1016/j.carbpol.2021.118526" TargetMode="External"/><Relationship Id="rId36" Type="http://schemas.openxmlformats.org/officeDocument/2006/relationships/hyperlink" Target="http://dx.doi.org/10.1016/j.carbpol.2009.12.014" TargetMode="External"/><Relationship Id="rId49" Type="http://schemas.openxmlformats.org/officeDocument/2006/relationships/hyperlink" Target="http://dx.doi.org/10.1590/s0103-84782010001100010" TargetMode="External"/><Relationship Id="rId57" Type="http://schemas.openxmlformats.org/officeDocument/2006/relationships/hyperlink" Target="http://dx.doi.org/10.1016/j.ijbiomac.2021.02.047" TargetMode="External"/><Relationship Id="rId61" Type="http://schemas.openxmlformats.org/officeDocument/2006/relationships/hyperlink" Target="http://dx.doi.org/10.1016/j.carbpol.2020.115852" TargetMode="External"/><Relationship Id="rId10" Type="http://schemas.openxmlformats.org/officeDocument/2006/relationships/footer" Target="footer1.xml"/><Relationship Id="rId19" Type="http://schemas.openxmlformats.org/officeDocument/2006/relationships/image" Target="media/image6.tiff"/><Relationship Id="rId31" Type="http://schemas.openxmlformats.org/officeDocument/2006/relationships/hyperlink" Target="http://dx.doi.org/10.1016/0141-8130(95)98157-t" TargetMode="External"/><Relationship Id="rId44" Type="http://schemas.openxmlformats.org/officeDocument/2006/relationships/hyperlink" Target="http://dx.doi.org/10.1016/s0008-6215(98)00293-6" TargetMode="External"/><Relationship Id="rId52" Type="http://schemas.openxmlformats.org/officeDocument/2006/relationships/hyperlink" Target="http://dx.doi.org/10.1016/0022-1759(83)90303-4" TargetMode="External"/><Relationship Id="rId60" Type="http://schemas.openxmlformats.org/officeDocument/2006/relationships/hyperlink" Target="http://dx.doi.org/10.1016/j.ijbiomac.2019.05.196" TargetMode="External"/><Relationship Id="rId65" Type="http://schemas.openxmlformats.org/officeDocument/2006/relationships/hyperlink" Target="http://dx.doi.org/10.3390/md17120674" TargetMode="External"/><Relationship Id="rId73" Type="http://schemas.openxmlformats.org/officeDocument/2006/relationships/hyperlink" Target="http://dx.doi.org/10.7717/peerj.1239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tiff"/><Relationship Id="rId27" Type="http://schemas.openxmlformats.org/officeDocument/2006/relationships/hyperlink" Target="http://dx.doi.org/10.1016/j.bcp.2022.115322" TargetMode="External"/><Relationship Id="rId30" Type="http://schemas.openxmlformats.org/officeDocument/2006/relationships/hyperlink" Target="https://doi.org/10.1007/s10811-017-1192-5" TargetMode="External"/><Relationship Id="rId35" Type="http://schemas.openxmlformats.org/officeDocument/2006/relationships/hyperlink" Target="http://dx.doi.org/10.1039/d0fo02017f" TargetMode="External"/><Relationship Id="rId43" Type="http://schemas.openxmlformats.org/officeDocument/2006/relationships/hyperlink" Target="http://dx.doi.org/10.1016/j.algal.2019.101422" TargetMode="External"/><Relationship Id="rId48" Type="http://schemas.openxmlformats.org/officeDocument/2006/relationships/hyperlink" Target="http://dx.doi.org/10.1007/s41208-023-00584-z" TargetMode="External"/><Relationship Id="rId56" Type="http://schemas.openxmlformats.org/officeDocument/2006/relationships/hyperlink" Target="http://dx.doi.org/10.1016/j.algal.2017.07.001" TargetMode="External"/><Relationship Id="rId64" Type="http://schemas.openxmlformats.org/officeDocument/2006/relationships/hyperlink" Target="http://dx.doi.org/10.1016/j.carbpol.2019.115497" TargetMode="External"/><Relationship Id="rId69" Type="http://schemas.openxmlformats.org/officeDocument/2006/relationships/hyperlink" Target="http://dx.doi.org/10.1007/s00216-016-9492-1"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dx.doi.org/10.13140/RG.2.2.10672.87041" TargetMode="External"/><Relationship Id="rId72" Type="http://schemas.openxmlformats.org/officeDocument/2006/relationships/hyperlink" Target="http://dx.doi.org/10.1007/s10126-011-9428-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tiff"/><Relationship Id="rId33" Type="http://schemas.openxmlformats.org/officeDocument/2006/relationships/hyperlink" Target="http://dx.doi.org/10.1016/j.algal.2016.03.013" TargetMode="External"/><Relationship Id="rId38" Type="http://schemas.openxmlformats.org/officeDocument/2006/relationships/hyperlink" Target="http://dx.doi.org/10.3390/md10102222" TargetMode="External"/><Relationship Id="rId46" Type="http://schemas.openxmlformats.org/officeDocument/2006/relationships/hyperlink" Target="http://dx.doi.org/10.1016/j.carbpol.2008.12.023" TargetMode="External"/><Relationship Id="rId59" Type="http://schemas.openxmlformats.org/officeDocument/2006/relationships/hyperlink" Target="http://dx.doi.org/10.2147/dddt.s99651" TargetMode="External"/><Relationship Id="rId67" Type="http://schemas.openxmlformats.org/officeDocument/2006/relationships/hyperlink" Target="http://dx.doi.org/10.1007/s12010-022-03867-y" TargetMode="External"/><Relationship Id="rId20" Type="http://schemas.openxmlformats.org/officeDocument/2006/relationships/image" Target="media/image7.tiff"/><Relationship Id="rId41" Type="http://schemas.openxmlformats.org/officeDocument/2006/relationships/hyperlink" Target="http://dx.doi.org/10.1097/olq.0000000000001363" TargetMode="External"/><Relationship Id="rId54" Type="http://schemas.openxmlformats.org/officeDocument/2006/relationships/hyperlink" Target="http://dx.doi.org/10.1007/s10811-010-9629-0" TargetMode="External"/><Relationship Id="rId62" Type="http://schemas.openxmlformats.org/officeDocument/2006/relationships/hyperlink" Target="http://dx.doi.org/10.1007/s12210-022-01103-7" TargetMode="External"/><Relationship Id="rId70" Type="http://schemas.openxmlformats.org/officeDocument/2006/relationships/hyperlink" Target="http://dx.doi.org/10.3390/md10122795" TargetMode="External"/><Relationship Id="rId75" Type="http://schemas.openxmlformats.org/officeDocument/2006/relationships/hyperlink" Target="http://dx.doi.org/10.1248/cpb.c20-0076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5557</TotalTime>
  <Pages>17</Pages>
  <Words>6914</Words>
  <Characters>39416</Characters>
  <Application>Microsoft Office Word</Application>
  <DocSecurity>0</DocSecurity>
  <Lines>328</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46238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76</cp:revision>
  <cp:lastPrinted>1999-07-06T11:00:00Z</cp:lastPrinted>
  <dcterms:created xsi:type="dcterms:W3CDTF">2025-02-03T15:06:00Z</dcterms:created>
  <dcterms:modified xsi:type="dcterms:W3CDTF">2025-02-11T08:45:00Z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b98bbcdebee5108a02b039e2c79552a0be39edfd56d050c52d5c7a9b3bf4f384</vt:lpwstr>
  </property>
</Properties>
</file>