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ADCEB" w14:textId="77777777" w:rsidR="00E844E9" w:rsidRPr="003009C8" w:rsidRDefault="0091401D" w:rsidP="00386D70">
      <w:pPr>
        <w:tabs>
          <w:tab w:val="left" w:pos="4253"/>
        </w:tabs>
        <w:spacing w:line="360" w:lineRule="auto"/>
        <w:jc w:val="both"/>
        <w:rPr>
          <w:rFonts w:ascii="Arial" w:hAnsi="Arial" w:cs="Arial"/>
          <w:b/>
          <w:bCs/>
          <w:szCs w:val="20"/>
        </w:rPr>
      </w:pPr>
      <w:r w:rsidRPr="003009C8">
        <w:rPr>
          <w:rFonts w:ascii="Arial" w:hAnsi="Arial" w:cs="Arial"/>
          <w:b/>
          <w:bCs/>
          <w:szCs w:val="20"/>
        </w:rPr>
        <w:t>EXPLORING VEGETABLE ECOSYSTEM FOR PARASITOIDS OF LEPIDOPTERAN PESTS AND HOST SUITABILITY OF PREDOMINANT PARASITOID IN KERALA,</w:t>
      </w:r>
      <w:r w:rsidR="002777D2" w:rsidRPr="003009C8">
        <w:rPr>
          <w:rFonts w:ascii="Arial" w:hAnsi="Arial" w:cs="Arial"/>
          <w:b/>
          <w:bCs/>
          <w:szCs w:val="20"/>
        </w:rPr>
        <w:t xml:space="preserve"> </w:t>
      </w:r>
      <w:r w:rsidRPr="003009C8">
        <w:rPr>
          <w:rFonts w:ascii="Arial" w:hAnsi="Arial" w:cs="Arial"/>
          <w:b/>
          <w:bCs/>
          <w:szCs w:val="20"/>
        </w:rPr>
        <w:t xml:space="preserve">INDIA </w:t>
      </w:r>
    </w:p>
    <w:p w14:paraId="65C9F138" w14:textId="77777777" w:rsidR="00E844E9" w:rsidRPr="003009C8" w:rsidRDefault="00E844E9" w:rsidP="00E844E9">
      <w:pPr>
        <w:pStyle w:val="Author"/>
        <w:spacing w:line="240" w:lineRule="auto"/>
        <w:jc w:val="both"/>
        <w:rPr>
          <w:rFonts w:ascii="Arial" w:hAnsi="Arial" w:cs="Arial"/>
          <w:sz w:val="36"/>
        </w:rPr>
      </w:pPr>
    </w:p>
    <w:p w14:paraId="50DDAB8D" w14:textId="77777777" w:rsidR="00E04556" w:rsidRPr="003009C8" w:rsidRDefault="00E04556" w:rsidP="00E844E9">
      <w:pPr>
        <w:pStyle w:val="Affiliation"/>
        <w:spacing w:after="0" w:line="240" w:lineRule="auto"/>
        <w:rPr>
          <w:rFonts w:ascii="Arial" w:hAnsi="Arial" w:cs="Arial"/>
        </w:rPr>
      </w:pPr>
    </w:p>
    <w:p w14:paraId="001936F8" w14:textId="77777777" w:rsidR="00A80B9E" w:rsidRPr="003009C8" w:rsidRDefault="0091401D" w:rsidP="00386D70">
      <w:pPr>
        <w:tabs>
          <w:tab w:val="left" w:pos="4253"/>
        </w:tabs>
        <w:spacing w:line="360" w:lineRule="auto"/>
        <w:jc w:val="both"/>
        <w:rPr>
          <w:rFonts w:ascii="Arial" w:hAnsi="Arial" w:cs="Arial"/>
          <w:b/>
          <w:bCs/>
          <w:szCs w:val="20"/>
        </w:rPr>
      </w:pPr>
      <w:r w:rsidRPr="003009C8">
        <w:rPr>
          <w:rStyle w:val="CommentReference"/>
          <w:rFonts w:ascii="Arial" w:hAnsi="Arial" w:cs="Arial"/>
          <w:highlight w:val="yellow"/>
        </w:rPr>
        <w:t xml:space="preserve"> </w:t>
      </w:r>
    </w:p>
    <w:p w14:paraId="625E89CE" w14:textId="77777777" w:rsidR="0046003F" w:rsidRPr="003009C8" w:rsidRDefault="0046003F" w:rsidP="0046003F">
      <w:pPr>
        <w:pStyle w:val="AbstHead"/>
        <w:spacing w:after="0"/>
        <w:jc w:val="both"/>
        <w:rPr>
          <w:rFonts w:ascii="Arial" w:hAnsi="Arial" w:cs="Arial"/>
        </w:rPr>
      </w:pPr>
      <w:r w:rsidRPr="003009C8">
        <w:rPr>
          <w:rFonts w:ascii="Arial" w:hAnsi="Arial" w:cs="Arial"/>
        </w:rPr>
        <w:t xml:space="preserve">ABSTRACT </w:t>
      </w:r>
    </w:p>
    <w:p w14:paraId="5FD98924" w14:textId="77777777" w:rsidR="0046003F" w:rsidRPr="003009C8" w:rsidRDefault="0046003F" w:rsidP="0046003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46003F" w:rsidRPr="003009C8" w14:paraId="3D31B4D0" w14:textId="77777777" w:rsidTr="005B0FE6">
        <w:tc>
          <w:tcPr>
            <w:tcW w:w="9242" w:type="dxa"/>
            <w:shd w:val="clear" w:color="auto" w:fill="F2F2F2"/>
          </w:tcPr>
          <w:p w14:paraId="376F015F" w14:textId="77777777" w:rsidR="0046003F" w:rsidRPr="003009C8" w:rsidRDefault="0046003F" w:rsidP="00DB664F">
            <w:pPr>
              <w:jc w:val="both"/>
              <w:rPr>
                <w:rFonts w:ascii="Arial" w:hAnsi="Arial" w:cs="Arial"/>
                <w:sz w:val="20"/>
                <w:szCs w:val="20"/>
              </w:rPr>
            </w:pPr>
            <w:r w:rsidRPr="003009C8">
              <w:rPr>
                <w:rFonts w:ascii="Arial" w:eastAsia="Calibri" w:hAnsi="Arial" w:cs="Arial"/>
                <w:b/>
                <w:sz w:val="20"/>
                <w:szCs w:val="20"/>
              </w:rPr>
              <w:t xml:space="preserve">Aims: </w:t>
            </w:r>
            <w:r w:rsidRPr="003009C8">
              <w:rPr>
                <w:rFonts w:ascii="Arial" w:hAnsi="Arial" w:cs="Arial"/>
                <w:sz w:val="20"/>
                <w:szCs w:val="20"/>
              </w:rPr>
              <w:t>Documentation of larval parasitoids of lepidopteran pests in vegetable crops from Kerala and finding out host suitability of predominant larval parasitoid for the purpose of mass production.</w:t>
            </w:r>
          </w:p>
          <w:p w14:paraId="38946471" w14:textId="35AD1991" w:rsidR="0046003F" w:rsidRPr="003009C8" w:rsidRDefault="0046003F" w:rsidP="00DB664F">
            <w:pPr>
              <w:pStyle w:val="Body"/>
              <w:tabs>
                <w:tab w:val="left" w:pos="8240"/>
              </w:tabs>
              <w:spacing w:after="0" w:line="276" w:lineRule="auto"/>
              <w:rPr>
                <w:rFonts w:ascii="Arial" w:eastAsia="Calibri" w:hAnsi="Arial" w:cs="Arial"/>
              </w:rPr>
            </w:pPr>
            <w:r w:rsidRPr="003009C8">
              <w:rPr>
                <w:rFonts w:ascii="Arial" w:eastAsia="Calibri" w:hAnsi="Arial" w:cs="Arial"/>
                <w:b/>
              </w:rPr>
              <w:t>Study design:</w:t>
            </w:r>
            <w:r w:rsidRPr="003009C8">
              <w:rPr>
                <w:rFonts w:ascii="Arial" w:eastAsia="Calibri" w:hAnsi="Arial" w:cs="Arial"/>
              </w:rPr>
              <w:t xml:space="preserve">  Completely Randomized Design</w:t>
            </w:r>
            <w:r w:rsidR="00B87E57" w:rsidRPr="003009C8">
              <w:rPr>
                <w:rFonts w:ascii="Arial" w:eastAsia="Calibri" w:hAnsi="Arial" w:cs="Arial"/>
              </w:rPr>
              <w:t xml:space="preserve"> for laboratory experiment</w:t>
            </w:r>
            <w:r w:rsidRPr="003009C8">
              <w:rPr>
                <w:rFonts w:ascii="Arial" w:eastAsia="Calibri" w:hAnsi="Arial" w:cs="Arial"/>
              </w:rPr>
              <w:tab/>
            </w:r>
          </w:p>
          <w:p w14:paraId="2FDE0F1B" w14:textId="77777777" w:rsidR="0046003F" w:rsidRPr="003009C8" w:rsidRDefault="0046003F" w:rsidP="00DB664F">
            <w:pPr>
              <w:pStyle w:val="Body"/>
              <w:spacing w:after="0" w:line="276" w:lineRule="auto"/>
              <w:rPr>
                <w:rFonts w:ascii="Arial" w:eastAsia="Calibri" w:hAnsi="Arial" w:cs="Arial"/>
              </w:rPr>
            </w:pPr>
            <w:r w:rsidRPr="003009C8">
              <w:rPr>
                <w:rFonts w:ascii="Arial" w:eastAsia="Calibri" w:hAnsi="Arial" w:cs="Arial"/>
                <w:b/>
              </w:rPr>
              <w:t>Place and Duration of Study:</w:t>
            </w:r>
            <w:r w:rsidRPr="003009C8">
              <w:rPr>
                <w:rFonts w:ascii="Arial" w:eastAsia="Calibri" w:hAnsi="Arial" w:cs="Arial"/>
              </w:rPr>
              <w:t xml:space="preserve"> College of Agriculture, Vellayani, between November 2023 and July 2024.</w:t>
            </w:r>
          </w:p>
          <w:p w14:paraId="74F6404B" w14:textId="56226D46" w:rsidR="00E21B5B" w:rsidRPr="003009C8" w:rsidRDefault="0046003F" w:rsidP="00DB664F">
            <w:pPr>
              <w:pStyle w:val="BodyText"/>
              <w:ind w:right="114"/>
              <w:jc w:val="both"/>
              <w:rPr>
                <w:rFonts w:ascii="Arial" w:hAnsi="Arial" w:cs="Arial"/>
                <w:sz w:val="20"/>
                <w:szCs w:val="20"/>
              </w:rPr>
            </w:pPr>
            <w:r w:rsidRPr="003009C8">
              <w:rPr>
                <w:rFonts w:ascii="Arial" w:eastAsia="Calibri" w:hAnsi="Arial" w:cs="Arial"/>
                <w:b/>
                <w:bCs/>
                <w:sz w:val="20"/>
                <w:szCs w:val="20"/>
              </w:rPr>
              <w:t>Methodology:</w:t>
            </w:r>
            <w:r w:rsidRPr="003009C8">
              <w:rPr>
                <w:rFonts w:ascii="Arial" w:eastAsia="Calibri" w:hAnsi="Arial" w:cs="Arial"/>
                <w:sz w:val="20"/>
                <w:szCs w:val="20"/>
              </w:rPr>
              <w:t xml:space="preserve"> </w:t>
            </w:r>
            <w:r w:rsidR="00E21B5B" w:rsidRPr="003009C8">
              <w:rPr>
                <w:rFonts w:ascii="Arial" w:eastAsia="Calibri" w:hAnsi="Arial" w:cs="Arial"/>
                <w:sz w:val="20"/>
                <w:szCs w:val="20"/>
              </w:rPr>
              <w:t>A periodic survey was</w:t>
            </w:r>
            <w:r w:rsidRPr="003009C8">
              <w:rPr>
                <w:rFonts w:ascii="Arial" w:eastAsia="Calibri" w:hAnsi="Arial" w:cs="Arial"/>
                <w:sz w:val="20"/>
                <w:szCs w:val="20"/>
              </w:rPr>
              <w:t xml:space="preserve"> conducted in selected agricultural fields </w:t>
            </w:r>
            <w:r w:rsidR="00E21B5B" w:rsidRPr="003009C8">
              <w:rPr>
                <w:rFonts w:ascii="Arial" w:eastAsia="Calibri" w:hAnsi="Arial" w:cs="Arial"/>
                <w:sz w:val="20"/>
                <w:szCs w:val="20"/>
              </w:rPr>
              <w:t xml:space="preserve">of Kerala </w:t>
            </w:r>
            <w:r w:rsidRPr="003009C8">
              <w:rPr>
                <w:rFonts w:ascii="Arial" w:eastAsia="Calibri" w:hAnsi="Arial" w:cs="Arial"/>
                <w:sz w:val="20"/>
                <w:szCs w:val="20"/>
              </w:rPr>
              <w:t xml:space="preserve">to collect </w:t>
            </w:r>
            <w:r w:rsidR="00DE2A16" w:rsidRPr="003009C8">
              <w:rPr>
                <w:rFonts w:ascii="Arial" w:eastAsia="Calibri" w:hAnsi="Arial" w:cs="Arial"/>
                <w:sz w:val="20"/>
                <w:szCs w:val="20"/>
              </w:rPr>
              <w:t>lepidopteran pests</w:t>
            </w:r>
            <w:r w:rsidRPr="003009C8">
              <w:rPr>
                <w:rFonts w:ascii="Arial" w:eastAsia="Calibri" w:hAnsi="Arial" w:cs="Arial"/>
                <w:sz w:val="20"/>
                <w:szCs w:val="20"/>
              </w:rPr>
              <w:t>.</w:t>
            </w:r>
            <w:r w:rsidR="002777D2" w:rsidRPr="003009C8">
              <w:rPr>
                <w:rFonts w:ascii="Arial" w:eastAsia="Calibri" w:hAnsi="Arial" w:cs="Arial"/>
                <w:sz w:val="20"/>
                <w:szCs w:val="20"/>
              </w:rPr>
              <w:t xml:space="preserve"> </w:t>
            </w:r>
            <w:r w:rsidR="00E21B5B" w:rsidRPr="003009C8">
              <w:rPr>
                <w:rFonts w:ascii="Arial" w:eastAsia="Calibri" w:hAnsi="Arial" w:cs="Arial"/>
                <w:sz w:val="20"/>
                <w:szCs w:val="20"/>
              </w:rPr>
              <w:t xml:space="preserve">The collected </w:t>
            </w:r>
            <w:r w:rsidR="00DE2A16" w:rsidRPr="003009C8">
              <w:rPr>
                <w:rFonts w:ascii="Arial" w:eastAsia="Calibri" w:hAnsi="Arial" w:cs="Arial"/>
                <w:sz w:val="20"/>
                <w:szCs w:val="20"/>
              </w:rPr>
              <w:t xml:space="preserve">larvae </w:t>
            </w:r>
            <w:r w:rsidR="00E21B5B" w:rsidRPr="003009C8">
              <w:rPr>
                <w:rFonts w:ascii="Arial" w:eastAsia="Calibri" w:hAnsi="Arial" w:cs="Arial"/>
                <w:sz w:val="20"/>
                <w:szCs w:val="20"/>
              </w:rPr>
              <w:t xml:space="preserve">were kept in laboratory </w:t>
            </w:r>
            <w:r w:rsidR="00DE2A16" w:rsidRPr="003009C8">
              <w:rPr>
                <w:rFonts w:ascii="Arial" w:eastAsia="Calibri" w:hAnsi="Arial" w:cs="Arial"/>
                <w:sz w:val="20"/>
                <w:szCs w:val="20"/>
              </w:rPr>
              <w:t>condition, to</w:t>
            </w:r>
            <w:r w:rsidR="00E21B5B" w:rsidRPr="003009C8">
              <w:rPr>
                <w:rFonts w:ascii="Arial" w:eastAsia="Calibri" w:hAnsi="Arial" w:cs="Arial"/>
                <w:sz w:val="20"/>
                <w:szCs w:val="20"/>
              </w:rPr>
              <w:t xml:space="preserve"> observe parasitization</w:t>
            </w:r>
            <w:r w:rsidR="00DA036E" w:rsidRPr="003009C8">
              <w:rPr>
                <w:rFonts w:ascii="Arial" w:eastAsia="Calibri" w:hAnsi="Arial" w:cs="Arial"/>
                <w:sz w:val="20"/>
                <w:szCs w:val="20"/>
              </w:rPr>
              <w:t>, highly polyphagous parasitoid obtained was designated as the predominant one</w:t>
            </w:r>
            <w:r w:rsidR="00E21B5B" w:rsidRPr="003009C8">
              <w:rPr>
                <w:rFonts w:ascii="Arial" w:eastAsia="Calibri" w:hAnsi="Arial" w:cs="Arial"/>
                <w:sz w:val="20"/>
                <w:szCs w:val="20"/>
              </w:rPr>
              <w:t xml:space="preserve">. For the assessment of suitable host for the mass production the two natural hosts from the survey and </w:t>
            </w:r>
            <w:r w:rsidR="00E21B5B" w:rsidRPr="003009C8">
              <w:rPr>
                <w:rFonts w:ascii="Arial" w:eastAsia="Calibri" w:hAnsi="Arial" w:cs="Arial"/>
                <w:i/>
                <w:sz w:val="20"/>
                <w:szCs w:val="20"/>
              </w:rPr>
              <w:t>Corcyra cephalonica</w:t>
            </w:r>
            <w:r w:rsidR="00E21B5B" w:rsidRPr="003009C8">
              <w:rPr>
                <w:rFonts w:ascii="Arial" w:eastAsia="Calibri" w:hAnsi="Arial" w:cs="Arial"/>
                <w:sz w:val="20"/>
                <w:szCs w:val="20"/>
              </w:rPr>
              <w:t xml:space="preserve"> and </w:t>
            </w:r>
            <w:r w:rsidR="00E21B5B" w:rsidRPr="003009C8">
              <w:rPr>
                <w:rFonts w:ascii="Arial" w:eastAsia="Calibri" w:hAnsi="Arial" w:cs="Arial"/>
                <w:i/>
                <w:sz w:val="20"/>
                <w:szCs w:val="20"/>
              </w:rPr>
              <w:t xml:space="preserve">Galleria mellonella </w:t>
            </w:r>
            <w:r w:rsidR="00E21B5B" w:rsidRPr="003009C8">
              <w:rPr>
                <w:rFonts w:ascii="Arial" w:eastAsia="Calibri" w:hAnsi="Arial" w:cs="Arial"/>
                <w:sz w:val="20"/>
                <w:szCs w:val="20"/>
              </w:rPr>
              <w:t>was reared in the laboratory condition</w:t>
            </w:r>
            <w:r w:rsidR="00DE2A16" w:rsidRPr="003009C8">
              <w:rPr>
                <w:rFonts w:ascii="Arial" w:eastAsia="Calibri" w:hAnsi="Arial" w:cs="Arial"/>
                <w:sz w:val="20"/>
                <w:szCs w:val="20"/>
              </w:rPr>
              <w:t xml:space="preserve"> and and assessed for preference by the predominant parasitoid</w:t>
            </w:r>
            <w:r w:rsidR="00E21B5B" w:rsidRPr="003009C8">
              <w:rPr>
                <w:rFonts w:ascii="Arial" w:eastAsia="Calibri" w:hAnsi="Arial" w:cs="Arial"/>
                <w:sz w:val="20"/>
                <w:szCs w:val="20"/>
              </w:rPr>
              <w:t>.</w:t>
            </w:r>
          </w:p>
          <w:p w14:paraId="260D7402" w14:textId="1A18192E" w:rsidR="0046003F" w:rsidRPr="003009C8" w:rsidRDefault="0046003F" w:rsidP="00DB664F">
            <w:pPr>
              <w:pStyle w:val="NormalWeb"/>
              <w:spacing w:line="276" w:lineRule="auto"/>
              <w:jc w:val="both"/>
              <w:rPr>
                <w:rFonts w:ascii="Arial" w:hAnsi="Arial" w:cs="Arial"/>
                <w:sz w:val="20"/>
                <w:szCs w:val="20"/>
              </w:rPr>
            </w:pPr>
            <w:r w:rsidRPr="003009C8">
              <w:rPr>
                <w:rFonts w:ascii="Arial" w:eastAsia="Calibri" w:hAnsi="Arial" w:cs="Arial"/>
                <w:b/>
                <w:bCs/>
                <w:sz w:val="20"/>
                <w:szCs w:val="20"/>
              </w:rPr>
              <w:t>Results:</w:t>
            </w:r>
            <w:r w:rsidR="00E21B5B" w:rsidRPr="003009C8">
              <w:rPr>
                <w:rFonts w:ascii="Arial" w:hAnsi="Arial" w:cs="Arial"/>
                <w:sz w:val="20"/>
                <w:szCs w:val="20"/>
              </w:rPr>
              <w:t xml:space="preserve"> </w:t>
            </w:r>
            <w:r w:rsidR="00E21B5B" w:rsidRPr="003009C8">
              <w:rPr>
                <w:rFonts w:ascii="Arial" w:eastAsia="Calibri" w:hAnsi="Arial" w:cs="Arial"/>
                <w:i/>
                <w:kern w:val="2"/>
                <w:sz w:val="20"/>
                <w:szCs w:val="20"/>
                <w:lang w:eastAsia="en-US"/>
                <w14:ligatures w14:val="standardContextual"/>
              </w:rPr>
              <w:t>Bracon hebetor</w:t>
            </w:r>
            <w:r w:rsidR="00E21B5B" w:rsidRPr="003009C8">
              <w:rPr>
                <w:rFonts w:ascii="Arial" w:eastAsia="Calibri" w:hAnsi="Arial" w:cs="Arial"/>
                <w:kern w:val="2"/>
                <w:sz w:val="20"/>
                <w:szCs w:val="20"/>
                <w:lang w:eastAsia="en-US"/>
                <w14:ligatures w14:val="standardContextual"/>
              </w:rPr>
              <w:t xml:space="preserve"> Say was identified as the predominant parasitoid in the vegetable ecosystem, which was identified by experts and confirming a parasitization rate of about 61.8%.</w:t>
            </w:r>
            <w:r w:rsidR="00DB664F" w:rsidRPr="003009C8">
              <w:rPr>
                <w:rFonts w:ascii="Arial" w:eastAsia="Calibri" w:hAnsi="Arial" w:cs="Arial"/>
                <w:i/>
                <w:kern w:val="2"/>
                <w:sz w:val="20"/>
                <w:szCs w:val="20"/>
                <w:lang w:eastAsia="en-US"/>
                <w14:ligatures w14:val="standardContextual"/>
              </w:rPr>
              <w:t>Chalcids ,Cotesia</w:t>
            </w:r>
            <w:r w:rsidR="00DB664F" w:rsidRPr="003009C8">
              <w:rPr>
                <w:rFonts w:ascii="Arial" w:eastAsia="Calibri" w:hAnsi="Arial" w:cs="Arial"/>
                <w:kern w:val="2"/>
                <w:sz w:val="20"/>
                <w:szCs w:val="20"/>
                <w:lang w:eastAsia="en-US"/>
                <w14:ligatures w14:val="standardContextual"/>
              </w:rPr>
              <w:t xml:space="preserve"> and </w:t>
            </w:r>
            <w:r w:rsidR="00DB664F" w:rsidRPr="003009C8">
              <w:rPr>
                <w:rFonts w:ascii="Arial" w:eastAsia="Calibri" w:hAnsi="Arial" w:cs="Arial"/>
                <w:i/>
                <w:kern w:val="2"/>
                <w:sz w:val="20"/>
                <w:szCs w:val="20"/>
                <w:lang w:eastAsia="en-US"/>
                <w14:ligatures w14:val="standardContextual"/>
              </w:rPr>
              <w:t>Bracon brevicornis</w:t>
            </w:r>
            <w:r w:rsidR="00DB664F" w:rsidRPr="003009C8">
              <w:rPr>
                <w:rFonts w:ascii="Arial" w:eastAsia="Calibri" w:hAnsi="Arial" w:cs="Arial"/>
                <w:kern w:val="2"/>
                <w:sz w:val="20"/>
                <w:szCs w:val="20"/>
                <w:lang w:eastAsia="en-US"/>
                <w14:ligatures w14:val="standardContextual"/>
              </w:rPr>
              <w:t xml:space="preserve"> were other parasitoids emerged.</w:t>
            </w:r>
            <w:r w:rsidR="00E21B5B" w:rsidRPr="003009C8">
              <w:rPr>
                <w:rFonts w:ascii="Arial" w:eastAsia="Calibri" w:hAnsi="Arial" w:cs="Arial"/>
                <w:kern w:val="2"/>
                <w:sz w:val="20"/>
                <w:szCs w:val="20"/>
                <w:lang w:eastAsia="en-US"/>
                <w14:ligatures w14:val="standardContextual"/>
              </w:rPr>
              <w:t xml:space="preserve"> The cucumber moth and cotton leaf roller were the </w:t>
            </w:r>
            <w:r w:rsidR="00DE2A16" w:rsidRPr="003009C8">
              <w:rPr>
                <w:rFonts w:ascii="Arial" w:eastAsia="Calibri" w:hAnsi="Arial" w:cs="Arial"/>
                <w:kern w:val="2"/>
                <w:sz w:val="20"/>
                <w:szCs w:val="20"/>
                <w:lang w:eastAsia="en-US"/>
                <w14:ligatures w14:val="standardContextual"/>
              </w:rPr>
              <w:t>major</w:t>
            </w:r>
            <w:r w:rsidR="00E21B5B" w:rsidRPr="003009C8">
              <w:rPr>
                <w:rFonts w:ascii="Arial" w:eastAsia="Calibri" w:hAnsi="Arial" w:cs="Arial"/>
                <w:kern w:val="2"/>
                <w:sz w:val="20"/>
                <w:szCs w:val="20"/>
                <w:lang w:eastAsia="en-US"/>
                <w14:ligatures w14:val="standardContextual"/>
              </w:rPr>
              <w:t xml:space="preserve"> hosts, exhibiting parasitization rates of 60-90%.</w:t>
            </w:r>
            <w:r w:rsidR="00DE2A16" w:rsidRPr="003009C8">
              <w:rPr>
                <w:rFonts w:ascii="Arial" w:eastAsia="Calibri" w:hAnsi="Arial" w:cs="Arial"/>
                <w:kern w:val="2"/>
                <w:sz w:val="20"/>
                <w:szCs w:val="20"/>
                <w:lang w:eastAsia="en-US"/>
                <w14:ligatures w14:val="standardContextual"/>
              </w:rPr>
              <w:t xml:space="preserve"> </w:t>
            </w:r>
            <w:r w:rsidR="00E21B5B" w:rsidRPr="003009C8">
              <w:rPr>
                <w:rFonts w:ascii="Arial" w:eastAsia="Calibri" w:hAnsi="Arial" w:cs="Arial"/>
                <w:i/>
                <w:kern w:val="2"/>
                <w:sz w:val="20"/>
                <w:szCs w:val="20"/>
                <w:lang w:eastAsia="en-US"/>
                <w14:ligatures w14:val="standardContextual"/>
              </w:rPr>
              <w:t>G</w:t>
            </w:r>
            <w:r w:rsidR="00DB664F" w:rsidRPr="003009C8">
              <w:rPr>
                <w:rFonts w:ascii="Arial" w:eastAsia="Calibri" w:hAnsi="Arial" w:cs="Arial"/>
                <w:i/>
                <w:kern w:val="2"/>
                <w:sz w:val="20"/>
                <w:szCs w:val="20"/>
                <w:lang w:eastAsia="en-US"/>
                <w14:ligatures w14:val="standardContextual"/>
              </w:rPr>
              <w:t>.</w:t>
            </w:r>
            <w:r w:rsidR="00E21B5B" w:rsidRPr="003009C8">
              <w:rPr>
                <w:rFonts w:ascii="Arial" w:eastAsia="Calibri" w:hAnsi="Arial" w:cs="Arial"/>
                <w:i/>
                <w:kern w:val="2"/>
                <w:sz w:val="20"/>
                <w:szCs w:val="20"/>
                <w:lang w:eastAsia="en-US"/>
                <w14:ligatures w14:val="standardContextual"/>
              </w:rPr>
              <w:t xml:space="preserve"> mellonella</w:t>
            </w:r>
            <w:r w:rsidR="00E21B5B" w:rsidRPr="003009C8">
              <w:rPr>
                <w:rFonts w:ascii="Arial" w:eastAsia="Calibri" w:hAnsi="Arial" w:cs="Arial"/>
                <w:kern w:val="2"/>
                <w:sz w:val="20"/>
                <w:szCs w:val="20"/>
                <w:lang w:eastAsia="en-US"/>
                <w14:ligatures w14:val="standardContextual"/>
              </w:rPr>
              <w:t xml:space="preserve"> was found to be the most effective</w:t>
            </w:r>
            <w:r w:rsidR="00DB664F" w:rsidRPr="003009C8">
              <w:rPr>
                <w:rFonts w:ascii="Arial" w:eastAsia="Calibri" w:hAnsi="Arial" w:cs="Arial"/>
                <w:kern w:val="2"/>
                <w:sz w:val="20"/>
                <w:szCs w:val="20"/>
                <w:lang w:eastAsia="en-US"/>
                <w14:ligatures w14:val="standardContextual"/>
              </w:rPr>
              <w:t xml:space="preserve"> host other than </w:t>
            </w:r>
            <w:r w:rsidR="00DB664F" w:rsidRPr="003009C8">
              <w:rPr>
                <w:rFonts w:ascii="Arial" w:eastAsia="Calibri" w:hAnsi="Arial" w:cs="Arial"/>
                <w:i/>
                <w:kern w:val="2"/>
                <w:sz w:val="20"/>
                <w:szCs w:val="20"/>
                <w:lang w:eastAsia="en-US"/>
                <w14:ligatures w14:val="standardContextual"/>
              </w:rPr>
              <w:t>C.cephalonica</w:t>
            </w:r>
            <w:r w:rsidR="00DB664F" w:rsidRPr="003009C8">
              <w:rPr>
                <w:rFonts w:ascii="Arial" w:eastAsia="Calibri" w:hAnsi="Arial" w:cs="Arial"/>
                <w:kern w:val="2"/>
                <w:sz w:val="20"/>
                <w:szCs w:val="20"/>
                <w:lang w:eastAsia="en-US"/>
                <w14:ligatures w14:val="standardContextual"/>
              </w:rPr>
              <w:t xml:space="preserve"> and the natural hosts</w:t>
            </w:r>
            <w:r w:rsidR="00E21B5B" w:rsidRPr="003009C8">
              <w:rPr>
                <w:rFonts w:ascii="Arial" w:eastAsia="Calibri" w:hAnsi="Arial" w:cs="Arial"/>
                <w:kern w:val="2"/>
                <w:sz w:val="20"/>
                <w:szCs w:val="20"/>
                <w:lang w:eastAsia="en-US"/>
                <w14:ligatures w14:val="standardContextual"/>
              </w:rPr>
              <w:t>, supporting high fecundity, a short life cycle, and a substantial number of emerging parasitoids</w:t>
            </w:r>
          </w:p>
          <w:p w14:paraId="6D2846D1" w14:textId="69CD63BC" w:rsidR="0046003F" w:rsidRPr="003009C8" w:rsidRDefault="0046003F" w:rsidP="00DB664F">
            <w:pPr>
              <w:pStyle w:val="Body"/>
              <w:spacing w:after="0" w:line="276" w:lineRule="auto"/>
              <w:rPr>
                <w:rFonts w:ascii="Arial" w:eastAsia="Calibri" w:hAnsi="Arial" w:cs="Arial"/>
              </w:rPr>
            </w:pPr>
            <w:r w:rsidRPr="003009C8">
              <w:rPr>
                <w:rFonts w:ascii="Arial" w:eastAsia="Calibri" w:hAnsi="Arial" w:cs="Arial"/>
                <w:b/>
                <w:bCs/>
              </w:rPr>
              <w:t>Conclusion:</w:t>
            </w:r>
            <w:r w:rsidR="00DB664F" w:rsidRPr="003009C8">
              <w:rPr>
                <w:rFonts w:ascii="Arial" w:eastAsia="Calibri" w:hAnsi="Arial" w:cs="Arial"/>
                <w:b/>
                <w:bCs/>
              </w:rPr>
              <w:t xml:space="preserve"> </w:t>
            </w:r>
            <w:r w:rsidR="00DB664F" w:rsidRPr="003009C8">
              <w:rPr>
                <w:rFonts w:ascii="Arial" w:eastAsia="Calibri" w:hAnsi="Arial" w:cs="Arial"/>
                <w:bCs/>
              </w:rPr>
              <w:t xml:space="preserve">There is a considerable amount of natural parasitation in the vegetable ecosystem and predominantly </w:t>
            </w:r>
            <w:r w:rsidR="00DE2A16" w:rsidRPr="003009C8">
              <w:rPr>
                <w:rFonts w:ascii="Arial" w:eastAsia="Calibri" w:hAnsi="Arial" w:cs="Arial"/>
                <w:bCs/>
              </w:rPr>
              <w:t xml:space="preserve">by </w:t>
            </w:r>
            <w:r w:rsidR="00DB664F" w:rsidRPr="003009C8">
              <w:rPr>
                <w:rFonts w:ascii="Arial" w:eastAsia="Calibri" w:hAnsi="Arial" w:cs="Arial"/>
                <w:bCs/>
              </w:rPr>
              <w:t xml:space="preserve">the </w:t>
            </w:r>
            <w:r w:rsidR="00DE2A16" w:rsidRPr="003009C8">
              <w:rPr>
                <w:rFonts w:ascii="Arial" w:eastAsia="Calibri" w:hAnsi="Arial" w:cs="Arial"/>
                <w:bCs/>
              </w:rPr>
              <w:t>b</w:t>
            </w:r>
            <w:r w:rsidR="00DB664F" w:rsidRPr="003009C8">
              <w:rPr>
                <w:rFonts w:ascii="Arial" w:eastAsia="Calibri" w:hAnsi="Arial" w:cs="Arial"/>
                <w:bCs/>
              </w:rPr>
              <w:t>raconoid parasitoid</w:t>
            </w:r>
            <w:r w:rsidR="00DE2A16" w:rsidRPr="003009C8">
              <w:rPr>
                <w:rFonts w:ascii="Arial" w:eastAsia="Calibri" w:hAnsi="Arial" w:cs="Arial"/>
                <w:bCs/>
              </w:rPr>
              <w:t xml:space="preserve">, </w:t>
            </w:r>
            <w:r w:rsidR="00DE2A16" w:rsidRPr="003009C8">
              <w:rPr>
                <w:rFonts w:ascii="Arial" w:eastAsia="Calibri" w:hAnsi="Arial" w:cs="Arial"/>
                <w:bCs/>
                <w:i/>
                <w:iCs/>
              </w:rPr>
              <w:t>B.hebetor</w:t>
            </w:r>
            <w:r w:rsidR="00DE2A16" w:rsidRPr="003009C8">
              <w:rPr>
                <w:rFonts w:ascii="Arial" w:eastAsia="Calibri" w:hAnsi="Arial" w:cs="Arial"/>
                <w:bCs/>
              </w:rPr>
              <w:t>.</w:t>
            </w:r>
            <w:r w:rsidR="00DE2A16" w:rsidRPr="003009C8">
              <w:rPr>
                <w:rFonts w:ascii="Arial" w:hAnsi="Arial" w:cs="Arial"/>
              </w:rPr>
              <w:t xml:space="preserve"> </w:t>
            </w:r>
            <w:r w:rsidR="00DE2A16" w:rsidRPr="003009C8">
              <w:rPr>
                <w:rFonts w:ascii="Arial" w:eastAsia="Calibri" w:hAnsi="Arial" w:cs="Arial"/>
                <w:bCs/>
              </w:rPr>
              <w:t xml:space="preserve">It can be successfully mass produced using </w:t>
            </w:r>
            <w:r w:rsidR="00DE2A16" w:rsidRPr="003009C8">
              <w:rPr>
                <w:rFonts w:ascii="Arial" w:eastAsia="Calibri" w:hAnsi="Arial" w:cs="Arial"/>
                <w:bCs/>
                <w:i/>
                <w:iCs/>
              </w:rPr>
              <w:t>G. mellonella</w:t>
            </w:r>
            <w:r w:rsidR="00DE2A16" w:rsidRPr="003009C8">
              <w:rPr>
                <w:rFonts w:ascii="Arial" w:eastAsia="Calibri" w:hAnsi="Arial" w:cs="Arial"/>
                <w:bCs/>
              </w:rPr>
              <w:t xml:space="preserve">. </w:t>
            </w:r>
          </w:p>
        </w:tc>
      </w:tr>
    </w:tbl>
    <w:p w14:paraId="0ED34E4C" w14:textId="6D6EF53C" w:rsidR="002A11E8" w:rsidRPr="003009C8" w:rsidRDefault="005B0FE6" w:rsidP="006B2AF3">
      <w:pPr>
        <w:pStyle w:val="BodyText"/>
        <w:spacing w:before="158"/>
        <w:rPr>
          <w:rFonts w:ascii="Arial" w:hAnsi="Arial" w:cs="Arial"/>
          <w:i/>
        </w:rPr>
      </w:pPr>
      <w:r w:rsidRPr="003009C8">
        <w:rPr>
          <w:rFonts w:ascii="Arial" w:hAnsi="Arial" w:cs="Arial"/>
          <w:i/>
        </w:rPr>
        <w:t xml:space="preserve">Keywords: </w:t>
      </w:r>
      <w:r w:rsidRPr="003009C8">
        <w:rPr>
          <w:rFonts w:ascii="Arial" w:hAnsi="Arial" w:cs="Arial"/>
        </w:rPr>
        <w:t xml:space="preserve">Biological control, Parasitoids, </w:t>
      </w:r>
      <w:r w:rsidRPr="003009C8">
        <w:rPr>
          <w:rFonts w:ascii="Arial" w:hAnsi="Arial" w:cs="Arial"/>
          <w:i/>
        </w:rPr>
        <w:t xml:space="preserve">B.hebator, </w:t>
      </w:r>
      <w:r w:rsidRPr="003009C8">
        <w:rPr>
          <w:rFonts w:ascii="Arial" w:hAnsi="Arial" w:cs="Arial"/>
        </w:rPr>
        <w:t xml:space="preserve">mass production, </w:t>
      </w:r>
      <w:r w:rsidRPr="003009C8">
        <w:rPr>
          <w:rFonts w:ascii="Arial" w:hAnsi="Arial" w:cs="Arial"/>
          <w:i/>
        </w:rPr>
        <w:t>G.mellonella</w:t>
      </w:r>
    </w:p>
    <w:p w14:paraId="54C2E569" w14:textId="77777777" w:rsidR="006B2AF3" w:rsidRPr="003009C8" w:rsidRDefault="006B2AF3" w:rsidP="006B2AF3">
      <w:pPr>
        <w:pStyle w:val="BodyText"/>
        <w:spacing w:before="158"/>
        <w:rPr>
          <w:rFonts w:ascii="Arial" w:hAnsi="Arial" w:cs="Arial"/>
          <w:b/>
          <w:bCs/>
          <w:szCs w:val="20"/>
        </w:rPr>
      </w:pPr>
    </w:p>
    <w:p w14:paraId="5B6F75A0" w14:textId="77777777" w:rsidR="00A80B9E" w:rsidRPr="003009C8" w:rsidRDefault="007D6FFD" w:rsidP="00386D70">
      <w:pPr>
        <w:tabs>
          <w:tab w:val="left" w:pos="4253"/>
        </w:tabs>
        <w:spacing w:line="360" w:lineRule="auto"/>
        <w:jc w:val="both"/>
        <w:rPr>
          <w:rFonts w:ascii="Arial" w:hAnsi="Arial" w:cs="Arial"/>
          <w:b/>
          <w:bCs/>
          <w:szCs w:val="20"/>
        </w:rPr>
      </w:pPr>
      <w:r w:rsidRPr="003009C8">
        <w:rPr>
          <w:rFonts w:ascii="Arial" w:hAnsi="Arial" w:cs="Arial"/>
          <w:b/>
          <w:bCs/>
          <w:szCs w:val="20"/>
        </w:rPr>
        <w:t>1.INTRODUCTION</w:t>
      </w:r>
    </w:p>
    <w:p w14:paraId="5E0067EB" w14:textId="77777777" w:rsidR="00C13C0C" w:rsidRPr="003009C8" w:rsidRDefault="00A80B9E" w:rsidP="00386D70">
      <w:pPr>
        <w:spacing w:line="360" w:lineRule="auto"/>
        <w:jc w:val="both"/>
        <w:rPr>
          <w:rFonts w:ascii="Arial" w:eastAsia="Times New Roman" w:hAnsi="Arial" w:cs="Arial"/>
          <w:kern w:val="0"/>
          <w:sz w:val="20"/>
          <w:szCs w:val="20"/>
          <w:lang w:eastAsia="en-IN"/>
          <w14:ligatures w14:val="none"/>
        </w:rPr>
      </w:pPr>
      <w:r w:rsidRPr="003009C8">
        <w:rPr>
          <w:rFonts w:ascii="Arial" w:hAnsi="Arial" w:cs="Arial"/>
          <w:b/>
          <w:bCs/>
          <w:sz w:val="20"/>
          <w:szCs w:val="20"/>
        </w:rPr>
        <w:t xml:space="preserve">         </w:t>
      </w:r>
      <w:r w:rsidRPr="003009C8">
        <w:rPr>
          <w:rFonts w:ascii="Arial" w:eastAsia="Times New Roman" w:hAnsi="Arial" w:cs="Arial"/>
          <w:kern w:val="0"/>
          <w:sz w:val="20"/>
          <w:szCs w:val="20"/>
          <w:lang w:eastAsia="en-IN"/>
          <w14:ligatures w14:val="none"/>
        </w:rPr>
        <w:t xml:space="preserve">The majority of India's agriculture follows a subsistence model, which faces numerous biotic and abiotic challenges. Pest activity has significantly increased in recent years, affecting agricultural output. With around 4.5 million hectares planted to vegetable production, India produces about 75 million tonnes of vegetables a year, second only to China in the world. </w:t>
      </w:r>
      <w:r w:rsidR="00C13C0C" w:rsidRPr="003009C8">
        <w:rPr>
          <w:rFonts w:ascii="Arial" w:eastAsia="Times New Roman" w:hAnsi="Arial" w:cs="Arial"/>
          <w:kern w:val="0"/>
          <w:sz w:val="20"/>
          <w:szCs w:val="20"/>
          <w:lang w:eastAsia="en-IN"/>
          <w14:ligatures w14:val="none"/>
        </w:rPr>
        <w:t>However, insect pests reduce production by over 40%, resulting in significant losses. In India, there are 152 species of lepidopteran pests that harm vegetable crops. These pests are divided into several gr</w:t>
      </w:r>
      <w:r w:rsidR="00DD5133" w:rsidRPr="003009C8">
        <w:rPr>
          <w:rFonts w:ascii="Arial" w:eastAsia="Times New Roman" w:hAnsi="Arial" w:cs="Arial"/>
          <w:kern w:val="0"/>
          <w:sz w:val="20"/>
          <w:szCs w:val="20"/>
          <w:lang w:eastAsia="en-IN"/>
          <w14:ligatures w14:val="none"/>
        </w:rPr>
        <w:t>oups according</w:t>
      </w:r>
      <w:r w:rsidR="00E15734" w:rsidRPr="003009C8">
        <w:rPr>
          <w:rFonts w:ascii="Arial" w:eastAsia="Times New Roman" w:hAnsi="Arial" w:cs="Arial"/>
          <w:kern w:val="0"/>
          <w:sz w:val="20"/>
          <w:szCs w:val="20"/>
          <w:lang w:eastAsia="en-IN"/>
          <w14:ligatures w14:val="none"/>
        </w:rPr>
        <w:t xml:space="preserve"> how they feed namely</w:t>
      </w:r>
      <w:r w:rsidR="00C13C0C" w:rsidRPr="003009C8">
        <w:rPr>
          <w:rFonts w:ascii="Arial" w:eastAsia="Times New Roman" w:hAnsi="Arial" w:cs="Arial"/>
          <w:kern w:val="0"/>
          <w:sz w:val="20"/>
          <w:szCs w:val="20"/>
          <w:lang w:eastAsia="en-IN"/>
          <w14:ligatures w14:val="none"/>
        </w:rPr>
        <w:t xml:space="preserve"> stem borer, cutworms, fruit borers, pod b</w:t>
      </w:r>
      <w:r w:rsidR="00B13B2D" w:rsidRPr="003009C8">
        <w:rPr>
          <w:rFonts w:ascii="Arial" w:eastAsia="Times New Roman" w:hAnsi="Arial" w:cs="Arial"/>
          <w:kern w:val="0"/>
          <w:sz w:val="20"/>
          <w:szCs w:val="20"/>
          <w:lang w:eastAsia="en-IN"/>
          <w14:ligatures w14:val="none"/>
        </w:rPr>
        <w:t>orers, leaf miners, defoliators</w:t>
      </w:r>
      <w:r w:rsidR="00C13C0C" w:rsidRPr="003009C8">
        <w:rPr>
          <w:rFonts w:ascii="Arial" w:eastAsia="Times New Roman" w:hAnsi="Arial" w:cs="Arial"/>
          <w:kern w:val="0"/>
          <w:sz w:val="20"/>
          <w:szCs w:val="20"/>
          <w:lang w:eastAsia="en-IN"/>
          <w14:ligatures w14:val="none"/>
        </w:rPr>
        <w:t xml:space="preserve"> and leaf feeders</w:t>
      </w:r>
      <w:r w:rsidR="00273A84" w:rsidRPr="003009C8">
        <w:rPr>
          <w:rFonts w:ascii="Arial" w:eastAsia="Times New Roman" w:hAnsi="Arial" w:cs="Arial"/>
          <w:kern w:val="0"/>
          <w:sz w:val="20"/>
          <w:szCs w:val="20"/>
          <w:lang w:eastAsia="en-IN"/>
          <w14:ligatures w14:val="none"/>
        </w:rPr>
        <w:t xml:space="preserve"> </w:t>
      </w:r>
      <w:r w:rsidR="00166C35" w:rsidRPr="003009C8">
        <w:rPr>
          <w:rFonts w:ascii="Arial" w:hAnsi="Arial" w:cs="Arial"/>
          <w:sz w:val="20"/>
          <w:szCs w:val="20"/>
        </w:rPr>
        <w:t>[1]</w:t>
      </w:r>
      <w:r w:rsidR="00C13C0C" w:rsidRPr="003009C8">
        <w:rPr>
          <w:rFonts w:ascii="Arial" w:eastAsia="Times New Roman" w:hAnsi="Arial" w:cs="Arial"/>
          <w:kern w:val="0"/>
          <w:sz w:val="20"/>
          <w:szCs w:val="20"/>
          <w:lang w:eastAsia="en-IN"/>
          <w14:ligatures w14:val="none"/>
        </w:rPr>
        <w:t xml:space="preserve">. </w:t>
      </w:r>
    </w:p>
    <w:p w14:paraId="509F98AF" w14:textId="18B71D5C" w:rsidR="00650983" w:rsidRPr="003009C8" w:rsidRDefault="00273A84" w:rsidP="00386D70">
      <w:pPr>
        <w:spacing w:line="360" w:lineRule="auto"/>
        <w:ind w:firstLine="720"/>
        <w:jc w:val="both"/>
        <w:rPr>
          <w:rFonts w:ascii="Arial" w:hAnsi="Arial" w:cs="Arial"/>
          <w:sz w:val="20"/>
          <w:szCs w:val="20"/>
        </w:rPr>
      </w:pPr>
      <w:r w:rsidRPr="003009C8">
        <w:rPr>
          <w:rFonts w:ascii="Arial" w:eastAsia="Times New Roman" w:hAnsi="Arial" w:cs="Arial"/>
          <w:kern w:val="0"/>
          <w:sz w:val="20"/>
          <w:szCs w:val="20"/>
          <w:lang w:eastAsia="en-IN"/>
          <w14:ligatures w14:val="none"/>
        </w:rPr>
        <w:t>The history of managing pests begins with the early days of farming. The most common approach to controlling different arthropod pests is still the use of chemical treatments</w:t>
      </w:r>
      <w:r w:rsidR="00EC43AA" w:rsidRPr="003009C8">
        <w:rPr>
          <w:rFonts w:ascii="Arial" w:eastAsia="Times New Roman" w:hAnsi="Arial" w:cs="Arial"/>
          <w:kern w:val="0"/>
          <w:sz w:val="20"/>
          <w:szCs w:val="20"/>
          <w:lang w:eastAsia="en-IN"/>
          <w14:ligatures w14:val="none"/>
        </w:rPr>
        <w:t xml:space="preserve"> </w:t>
      </w:r>
      <w:r w:rsidR="00166C35" w:rsidRPr="003009C8">
        <w:rPr>
          <w:rFonts w:ascii="Arial" w:eastAsia="Times New Roman" w:hAnsi="Arial" w:cs="Arial"/>
          <w:kern w:val="0"/>
          <w:sz w:val="20"/>
          <w:szCs w:val="20"/>
          <w:lang w:eastAsia="en-IN"/>
          <w14:ligatures w14:val="none"/>
        </w:rPr>
        <w:t>[2]</w:t>
      </w:r>
      <w:r w:rsidRPr="003009C8">
        <w:rPr>
          <w:rFonts w:ascii="Arial" w:eastAsia="Times New Roman" w:hAnsi="Arial" w:cs="Arial"/>
          <w:kern w:val="0"/>
          <w:sz w:val="20"/>
          <w:szCs w:val="20"/>
          <w:lang w:eastAsia="en-IN"/>
          <w14:ligatures w14:val="none"/>
        </w:rPr>
        <w:t xml:space="preserve">.The benefits </w:t>
      </w:r>
      <w:r w:rsidRPr="003009C8">
        <w:rPr>
          <w:rFonts w:ascii="Arial" w:eastAsia="Times New Roman" w:hAnsi="Arial" w:cs="Arial"/>
          <w:kern w:val="0"/>
          <w:sz w:val="20"/>
          <w:szCs w:val="20"/>
          <w:lang w:eastAsia="en-IN"/>
          <w14:ligatures w14:val="none"/>
        </w:rPr>
        <w:lastRenderedPageBreak/>
        <w:t>of chemical intervention include high effectiveness, quick action, affo</w:t>
      </w:r>
      <w:r w:rsidR="00B13B2D" w:rsidRPr="003009C8">
        <w:rPr>
          <w:rFonts w:ascii="Arial" w:eastAsia="Times New Roman" w:hAnsi="Arial" w:cs="Arial"/>
          <w:kern w:val="0"/>
          <w:sz w:val="20"/>
          <w:szCs w:val="20"/>
          <w:lang w:eastAsia="en-IN"/>
          <w14:ligatures w14:val="none"/>
        </w:rPr>
        <w:t>rdability, accessibility</w:t>
      </w:r>
      <w:r w:rsidRPr="003009C8">
        <w:rPr>
          <w:rFonts w:ascii="Arial" w:eastAsia="Times New Roman" w:hAnsi="Arial" w:cs="Arial"/>
          <w:kern w:val="0"/>
          <w:sz w:val="20"/>
          <w:szCs w:val="20"/>
          <w:lang w:eastAsia="en-IN"/>
          <w14:ligatures w14:val="none"/>
        </w:rPr>
        <w:t xml:space="preserve"> and the opportunity for people to use these chemicals on their own. However, with the release of</w:t>
      </w:r>
      <w:r w:rsidR="0091401D" w:rsidRPr="003009C8">
        <w:rPr>
          <w:rFonts w:ascii="Arial" w:eastAsia="Times New Roman" w:hAnsi="Arial" w:cs="Arial"/>
          <w:kern w:val="0"/>
          <w:sz w:val="20"/>
          <w:szCs w:val="20"/>
          <w:lang w:eastAsia="en-IN"/>
          <w14:ligatures w14:val="none"/>
        </w:rPr>
        <w:t xml:space="preserve"> the book</w:t>
      </w:r>
      <w:r w:rsidRPr="003009C8">
        <w:rPr>
          <w:rFonts w:ascii="Arial" w:eastAsia="Times New Roman" w:hAnsi="Arial" w:cs="Arial"/>
          <w:kern w:val="0"/>
          <w:sz w:val="20"/>
          <w:szCs w:val="20"/>
          <w:lang w:eastAsia="en-IN"/>
          <w14:ligatures w14:val="none"/>
        </w:rPr>
        <w:t xml:space="preserve"> </w:t>
      </w:r>
      <w:r w:rsidR="0091401D" w:rsidRPr="003009C8">
        <w:rPr>
          <w:rFonts w:ascii="Arial" w:eastAsia="Times New Roman" w:hAnsi="Arial" w:cs="Arial"/>
          <w:kern w:val="0"/>
          <w:sz w:val="20"/>
          <w:szCs w:val="20"/>
          <w:lang w:eastAsia="en-IN"/>
          <w14:ligatures w14:val="none"/>
        </w:rPr>
        <w:t>“</w:t>
      </w:r>
      <w:r w:rsidRPr="003009C8">
        <w:rPr>
          <w:rFonts w:ascii="Arial" w:eastAsia="Times New Roman" w:hAnsi="Arial" w:cs="Arial"/>
          <w:kern w:val="0"/>
          <w:sz w:val="20"/>
          <w:szCs w:val="20"/>
          <w:lang w:eastAsia="en-IN"/>
          <w14:ligatures w14:val="none"/>
        </w:rPr>
        <w:t>Silent Spring</w:t>
      </w:r>
      <w:r w:rsidR="0091401D" w:rsidRPr="003009C8">
        <w:rPr>
          <w:rFonts w:ascii="Arial" w:eastAsia="Times New Roman" w:hAnsi="Arial" w:cs="Arial"/>
          <w:kern w:val="0"/>
          <w:sz w:val="20"/>
          <w:szCs w:val="20"/>
          <w:lang w:eastAsia="en-IN"/>
          <w14:ligatures w14:val="none"/>
        </w:rPr>
        <w:t>”</w:t>
      </w:r>
      <w:r w:rsidRPr="003009C8">
        <w:rPr>
          <w:rFonts w:ascii="Arial" w:eastAsia="Times New Roman" w:hAnsi="Arial" w:cs="Arial"/>
          <w:kern w:val="0"/>
          <w:sz w:val="20"/>
          <w:szCs w:val="20"/>
          <w:lang w:eastAsia="en-IN"/>
          <w14:ligatures w14:val="none"/>
        </w:rPr>
        <w:t xml:space="preserve">, the negative effects of pesticides on the environment and human health have dominated public discourse </w:t>
      </w:r>
      <w:r w:rsidR="00EC43AA" w:rsidRPr="003009C8">
        <w:rPr>
          <w:rFonts w:ascii="Arial" w:eastAsia="Times New Roman" w:hAnsi="Arial" w:cs="Arial"/>
          <w:kern w:val="0"/>
          <w:sz w:val="20"/>
          <w:szCs w:val="20"/>
          <w:lang w:eastAsia="en-IN"/>
          <w14:ligatures w14:val="none"/>
        </w:rPr>
        <w:t>[3]</w:t>
      </w:r>
      <w:r w:rsidRPr="003009C8">
        <w:rPr>
          <w:rFonts w:ascii="Arial" w:eastAsia="Times New Roman" w:hAnsi="Arial" w:cs="Arial"/>
          <w:kern w:val="0"/>
          <w:sz w:val="20"/>
          <w:szCs w:val="20"/>
          <w:lang w:eastAsia="en-IN"/>
          <w14:ligatures w14:val="none"/>
        </w:rPr>
        <w:t>.</w:t>
      </w:r>
      <w:r w:rsidR="00650983" w:rsidRPr="003009C8">
        <w:rPr>
          <w:rFonts w:ascii="Arial" w:hAnsi="Arial" w:cs="Arial"/>
          <w:sz w:val="20"/>
          <w:szCs w:val="20"/>
        </w:rPr>
        <w:t xml:space="preserve"> </w:t>
      </w:r>
      <w:r w:rsidR="00650983" w:rsidRPr="003009C8">
        <w:rPr>
          <w:rFonts w:ascii="Arial" w:eastAsia="Times New Roman" w:hAnsi="Arial" w:cs="Arial"/>
          <w:kern w:val="0"/>
          <w:sz w:val="20"/>
          <w:szCs w:val="20"/>
          <w:lang w:eastAsia="en-IN"/>
          <w14:ligatures w14:val="none"/>
        </w:rPr>
        <w:t xml:space="preserve">When chemical pesticides are used excessively, pest resistance often develops, which eventually reduces their effectiveness. On the other hand, by utilising natural ecological interactions, biological control methods reduce the likelihood that pests </w:t>
      </w:r>
      <w:r w:rsidR="000D0710" w:rsidRPr="003009C8">
        <w:rPr>
          <w:rFonts w:ascii="Arial" w:eastAsia="Times New Roman" w:hAnsi="Arial" w:cs="Arial"/>
          <w:kern w:val="0"/>
          <w:sz w:val="20"/>
          <w:szCs w:val="20"/>
          <w:lang w:eastAsia="en-IN"/>
          <w14:ligatures w14:val="none"/>
        </w:rPr>
        <w:t>to</w:t>
      </w:r>
      <w:r w:rsidR="00650983" w:rsidRPr="003009C8">
        <w:rPr>
          <w:rFonts w:ascii="Arial" w:eastAsia="Times New Roman" w:hAnsi="Arial" w:cs="Arial"/>
          <w:kern w:val="0"/>
          <w:sz w:val="20"/>
          <w:szCs w:val="20"/>
          <w:lang w:eastAsia="en-IN"/>
          <w14:ligatures w14:val="none"/>
        </w:rPr>
        <w:t xml:space="preserve"> become resistant</w:t>
      </w:r>
      <w:r w:rsidR="000D0710" w:rsidRPr="003009C8">
        <w:rPr>
          <w:rFonts w:ascii="Arial" w:eastAsia="Times New Roman" w:hAnsi="Arial" w:cs="Arial"/>
          <w:kern w:val="0"/>
          <w:sz w:val="20"/>
          <w:szCs w:val="20"/>
          <w:lang w:eastAsia="en-IN"/>
          <w14:ligatures w14:val="none"/>
        </w:rPr>
        <w:t xml:space="preserve"> </w:t>
      </w:r>
      <w:r w:rsidR="00D54749" w:rsidRPr="003009C8">
        <w:rPr>
          <w:rFonts w:ascii="Arial" w:hAnsi="Arial" w:cs="Arial"/>
          <w:sz w:val="20"/>
          <w:szCs w:val="20"/>
        </w:rPr>
        <w:t>[4]</w:t>
      </w:r>
      <w:r w:rsidR="00650983" w:rsidRPr="003009C8">
        <w:rPr>
          <w:rFonts w:ascii="Arial" w:hAnsi="Arial" w:cs="Arial"/>
          <w:sz w:val="20"/>
          <w:szCs w:val="20"/>
        </w:rPr>
        <w:t>.</w:t>
      </w:r>
    </w:p>
    <w:p w14:paraId="15B14426" w14:textId="32E3E33D" w:rsidR="00EB08D9" w:rsidRPr="003009C8" w:rsidRDefault="00650983" w:rsidP="00386D70">
      <w:pPr>
        <w:spacing w:line="360" w:lineRule="auto"/>
        <w:ind w:firstLine="720"/>
        <w:jc w:val="both"/>
        <w:rPr>
          <w:rFonts w:ascii="Arial" w:eastAsia="Times New Roman" w:hAnsi="Arial" w:cs="Arial"/>
          <w:kern w:val="0"/>
          <w:sz w:val="20"/>
          <w:szCs w:val="20"/>
          <w:lang w:eastAsia="en-IN"/>
          <w14:ligatures w14:val="none"/>
        </w:rPr>
      </w:pPr>
      <w:r w:rsidRPr="003009C8">
        <w:rPr>
          <w:rFonts w:ascii="Arial" w:hAnsi="Arial" w:cs="Arial"/>
          <w:sz w:val="20"/>
          <w:szCs w:val="20"/>
        </w:rPr>
        <w:t>Biological control implemented through conservation and temporary augmentation</w:t>
      </w:r>
      <w:r w:rsidR="00B13B2D" w:rsidRPr="003009C8">
        <w:rPr>
          <w:rFonts w:ascii="Arial" w:hAnsi="Arial" w:cs="Arial"/>
          <w:sz w:val="20"/>
          <w:szCs w:val="20"/>
        </w:rPr>
        <w:t xml:space="preserve"> of</w:t>
      </w:r>
      <w:r w:rsidR="008C0D6B" w:rsidRPr="003009C8">
        <w:rPr>
          <w:rFonts w:ascii="Arial" w:hAnsi="Arial" w:cs="Arial"/>
          <w:sz w:val="20"/>
          <w:szCs w:val="20"/>
        </w:rPr>
        <w:t xml:space="preserve"> </w:t>
      </w:r>
      <w:r w:rsidR="00B13B2D" w:rsidRPr="003009C8">
        <w:rPr>
          <w:rFonts w:ascii="Arial" w:hAnsi="Arial" w:cs="Arial"/>
          <w:sz w:val="20"/>
          <w:szCs w:val="20"/>
        </w:rPr>
        <w:t xml:space="preserve">natural enemy </w:t>
      </w:r>
      <w:r w:rsidR="008C0D6B" w:rsidRPr="003009C8">
        <w:rPr>
          <w:rFonts w:ascii="Arial" w:hAnsi="Arial" w:cs="Arial"/>
          <w:sz w:val="20"/>
          <w:szCs w:val="20"/>
        </w:rPr>
        <w:t>is fou</w:t>
      </w:r>
      <w:r w:rsidR="00D54749" w:rsidRPr="003009C8">
        <w:rPr>
          <w:rFonts w:ascii="Arial" w:hAnsi="Arial" w:cs="Arial"/>
          <w:sz w:val="20"/>
          <w:szCs w:val="20"/>
        </w:rPr>
        <w:t>nd to be more effective [5]</w:t>
      </w:r>
      <w:r w:rsidR="008C0D6B" w:rsidRPr="003009C8">
        <w:rPr>
          <w:rFonts w:ascii="Arial" w:hAnsi="Arial" w:cs="Arial"/>
          <w:sz w:val="20"/>
          <w:szCs w:val="20"/>
        </w:rPr>
        <w:t xml:space="preserve">. Even though there is an abundance </w:t>
      </w:r>
      <w:r w:rsidR="00EB08D9" w:rsidRPr="003009C8">
        <w:rPr>
          <w:rFonts w:ascii="Arial" w:hAnsi="Arial" w:cs="Arial"/>
          <w:sz w:val="20"/>
          <w:szCs w:val="20"/>
        </w:rPr>
        <w:t>in natural enemies in vegetable ecosystem,</w:t>
      </w:r>
      <w:r w:rsidR="00B13B2D" w:rsidRPr="003009C8">
        <w:rPr>
          <w:rFonts w:ascii="Arial" w:hAnsi="Arial" w:cs="Arial"/>
          <w:sz w:val="20"/>
          <w:szCs w:val="20"/>
        </w:rPr>
        <w:t xml:space="preserve"> </w:t>
      </w:r>
      <w:r w:rsidR="00EB08D9" w:rsidRPr="003009C8">
        <w:rPr>
          <w:rFonts w:ascii="Arial" w:hAnsi="Arial" w:cs="Arial"/>
          <w:sz w:val="20"/>
          <w:szCs w:val="20"/>
        </w:rPr>
        <w:t>there has been a lack of systemic studies to document these beneficial organis</w:t>
      </w:r>
      <w:r w:rsidR="0091401D" w:rsidRPr="003009C8">
        <w:rPr>
          <w:rFonts w:ascii="Arial" w:hAnsi="Arial" w:cs="Arial"/>
          <w:sz w:val="20"/>
          <w:szCs w:val="20"/>
        </w:rPr>
        <w:t xml:space="preserve">ms </w:t>
      </w:r>
      <w:r w:rsidR="00EB08D9" w:rsidRPr="003009C8">
        <w:rPr>
          <w:rFonts w:ascii="Arial" w:hAnsi="Arial" w:cs="Arial"/>
          <w:sz w:val="20"/>
          <w:szCs w:val="20"/>
        </w:rPr>
        <w:t xml:space="preserve"> which limits their use in integrated pests management. As per report</w:t>
      </w:r>
      <w:r w:rsidR="00C8438F" w:rsidRPr="003009C8">
        <w:rPr>
          <w:rFonts w:ascii="Arial" w:hAnsi="Arial" w:cs="Arial"/>
          <w:sz w:val="20"/>
          <w:szCs w:val="20"/>
        </w:rPr>
        <w:t>s</w:t>
      </w:r>
      <w:r w:rsidR="00B13B2D" w:rsidRPr="003009C8">
        <w:rPr>
          <w:rFonts w:ascii="Arial" w:hAnsi="Arial" w:cs="Arial"/>
          <w:sz w:val="20"/>
          <w:szCs w:val="20"/>
        </w:rPr>
        <w:t>,</w:t>
      </w:r>
      <w:r w:rsidR="00EB08D9" w:rsidRPr="003009C8">
        <w:rPr>
          <w:rFonts w:ascii="Arial" w:hAnsi="Arial" w:cs="Arial"/>
          <w:sz w:val="20"/>
          <w:szCs w:val="20"/>
        </w:rPr>
        <w:t xml:space="preserve"> biocontrol </w:t>
      </w:r>
      <w:r w:rsidR="00B13B2D" w:rsidRPr="003009C8">
        <w:rPr>
          <w:rFonts w:ascii="Arial" w:hAnsi="Arial" w:cs="Arial"/>
          <w:sz w:val="20"/>
          <w:szCs w:val="20"/>
        </w:rPr>
        <w:t xml:space="preserve">involving </w:t>
      </w:r>
      <w:r w:rsidR="00EB08D9" w:rsidRPr="003009C8">
        <w:rPr>
          <w:rFonts w:ascii="Arial" w:hAnsi="Arial" w:cs="Arial"/>
          <w:sz w:val="20"/>
          <w:szCs w:val="20"/>
        </w:rPr>
        <w:t xml:space="preserve">parasitoids </w:t>
      </w:r>
      <w:r w:rsidR="00B13B2D" w:rsidRPr="003009C8">
        <w:rPr>
          <w:rFonts w:ascii="Arial" w:hAnsi="Arial" w:cs="Arial"/>
          <w:sz w:val="20"/>
          <w:szCs w:val="20"/>
        </w:rPr>
        <w:t xml:space="preserve">was found to be 66% successful </w:t>
      </w:r>
      <w:r w:rsidR="00D54749" w:rsidRPr="003009C8">
        <w:rPr>
          <w:rFonts w:ascii="Arial" w:hAnsi="Arial" w:cs="Arial"/>
          <w:sz w:val="20"/>
          <w:szCs w:val="20"/>
        </w:rPr>
        <w:t>[6]</w:t>
      </w:r>
      <w:r w:rsidR="00EB08D9" w:rsidRPr="003009C8">
        <w:rPr>
          <w:rFonts w:ascii="Arial" w:hAnsi="Arial" w:cs="Arial"/>
          <w:sz w:val="20"/>
          <w:szCs w:val="20"/>
        </w:rPr>
        <w:t xml:space="preserve">. </w:t>
      </w:r>
      <w:r w:rsidR="00EB08D9" w:rsidRPr="003009C8">
        <w:rPr>
          <w:rFonts w:ascii="Arial" w:eastAsia="Times New Roman" w:hAnsi="Arial" w:cs="Arial"/>
          <w:kern w:val="0"/>
          <w:sz w:val="20"/>
          <w:szCs w:val="20"/>
          <w:lang w:eastAsia="en-IN"/>
          <w14:ligatures w14:val="none"/>
        </w:rPr>
        <w:t xml:space="preserve">The use of parasitoid groups </w:t>
      </w:r>
      <w:r w:rsidR="00B13B2D" w:rsidRPr="003009C8">
        <w:rPr>
          <w:rFonts w:ascii="Arial" w:eastAsia="Times New Roman" w:hAnsi="Arial" w:cs="Arial"/>
          <w:kern w:val="0"/>
          <w:sz w:val="20"/>
          <w:szCs w:val="20"/>
          <w:lang w:eastAsia="en-IN"/>
          <w14:ligatures w14:val="none"/>
        </w:rPr>
        <w:t>which include egg, larval</w:t>
      </w:r>
      <w:r w:rsidR="00EB08D9" w:rsidRPr="003009C8">
        <w:rPr>
          <w:rFonts w:ascii="Arial" w:eastAsia="Times New Roman" w:hAnsi="Arial" w:cs="Arial"/>
          <w:kern w:val="0"/>
          <w:sz w:val="20"/>
          <w:szCs w:val="20"/>
          <w:lang w:eastAsia="en-IN"/>
          <w14:ligatures w14:val="none"/>
        </w:rPr>
        <w:t xml:space="preserve"> and pupal parasitoids in biological control initiatives has a lot of promise </w:t>
      </w:r>
      <w:r w:rsidR="00D54749" w:rsidRPr="003009C8">
        <w:rPr>
          <w:rFonts w:ascii="Arial" w:hAnsi="Arial" w:cs="Arial"/>
          <w:sz w:val="20"/>
          <w:szCs w:val="20"/>
        </w:rPr>
        <w:t>[7]</w:t>
      </w:r>
      <w:r w:rsidR="00EB08D9" w:rsidRPr="003009C8">
        <w:rPr>
          <w:rFonts w:ascii="Arial" w:eastAsia="Times New Roman" w:hAnsi="Arial" w:cs="Arial"/>
          <w:kern w:val="0"/>
          <w:sz w:val="20"/>
          <w:szCs w:val="20"/>
          <w:lang w:eastAsia="en-IN"/>
          <w14:ligatures w14:val="none"/>
        </w:rPr>
        <w:t xml:space="preserve">. Non-selective pesticide use can have detrimental effects on pest population dynamics by reducing natural enemy populations, which can result in the emergence of secondary pests and a notable incidence of pest resurgence </w:t>
      </w:r>
      <w:r w:rsidR="00D54749" w:rsidRPr="003009C8">
        <w:rPr>
          <w:rFonts w:ascii="Arial" w:hAnsi="Arial" w:cs="Arial"/>
          <w:sz w:val="20"/>
          <w:szCs w:val="20"/>
        </w:rPr>
        <w:t>[8]</w:t>
      </w:r>
      <w:r w:rsidR="00EB08D9" w:rsidRPr="003009C8">
        <w:rPr>
          <w:rFonts w:ascii="Arial" w:eastAsia="Times New Roman" w:hAnsi="Arial" w:cs="Arial"/>
          <w:kern w:val="0"/>
          <w:sz w:val="20"/>
          <w:szCs w:val="20"/>
          <w:lang w:eastAsia="en-IN"/>
          <w14:ligatures w14:val="none"/>
        </w:rPr>
        <w:t>.</w:t>
      </w:r>
    </w:p>
    <w:p w14:paraId="4C901FB9" w14:textId="77777777" w:rsidR="00EB08D9" w:rsidRPr="003009C8" w:rsidRDefault="00EB08D9" w:rsidP="00386D70">
      <w:pPr>
        <w:spacing w:line="360" w:lineRule="auto"/>
        <w:ind w:firstLine="720"/>
        <w:jc w:val="both"/>
        <w:rPr>
          <w:rFonts w:ascii="Arial" w:hAnsi="Arial" w:cs="Arial"/>
          <w:sz w:val="20"/>
          <w:szCs w:val="20"/>
        </w:rPr>
      </w:pPr>
      <w:r w:rsidRPr="003009C8">
        <w:rPr>
          <w:rFonts w:ascii="Arial" w:hAnsi="Arial" w:cs="Arial"/>
          <w:sz w:val="20"/>
          <w:szCs w:val="20"/>
        </w:rPr>
        <w:t>Considering the forego</w:t>
      </w:r>
      <w:r w:rsidR="00B13B2D" w:rsidRPr="003009C8">
        <w:rPr>
          <w:rFonts w:ascii="Arial" w:hAnsi="Arial" w:cs="Arial"/>
          <w:sz w:val="20"/>
          <w:szCs w:val="20"/>
        </w:rPr>
        <w:t xml:space="preserve">ing, a detailed study </w:t>
      </w:r>
      <w:r w:rsidRPr="003009C8">
        <w:rPr>
          <w:rFonts w:ascii="Arial" w:hAnsi="Arial" w:cs="Arial"/>
          <w:sz w:val="20"/>
          <w:szCs w:val="20"/>
        </w:rPr>
        <w:t>was</w:t>
      </w:r>
      <w:r w:rsidR="00F81BF4" w:rsidRPr="003009C8">
        <w:rPr>
          <w:rFonts w:ascii="Arial" w:hAnsi="Arial" w:cs="Arial"/>
          <w:sz w:val="20"/>
          <w:szCs w:val="20"/>
        </w:rPr>
        <w:t xml:space="preserve"> carried out with the objective of </w:t>
      </w:r>
      <w:r w:rsidRPr="003009C8">
        <w:rPr>
          <w:rFonts w:ascii="Arial" w:hAnsi="Arial" w:cs="Arial"/>
          <w:sz w:val="20"/>
          <w:szCs w:val="20"/>
        </w:rPr>
        <w:t>documentation of larval parasitoids of lepidopteran pests in vegetable crops from Kerala</w:t>
      </w:r>
      <w:r w:rsidR="0091401D" w:rsidRPr="003009C8">
        <w:rPr>
          <w:rFonts w:ascii="Arial" w:hAnsi="Arial" w:cs="Arial"/>
          <w:sz w:val="20"/>
          <w:szCs w:val="20"/>
        </w:rPr>
        <w:t xml:space="preserve"> and finding out host suitability of predominant larval parasitoid for the purpose of mass production.</w:t>
      </w:r>
    </w:p>
    <w:p w14:paraId="501DE5B5" w14:textId="77777777" w:rsidR="00EB08D9" w:rsidRPr="003009C8" w:rsidRDefault="007D6FFD" w:rsidP="00386D70">
      <w:pPr>
        <w:spacing w:line="360" w:lineRule="auto"/>
        <w:jc w:val="both"/>
        <w:rPr>
          <w:rFonts w:ascii="Arial" w:hAnsi="Arial" w:cs="Arial"/>
          <w:b/>
          <w:szCs w:val="20"/>
        </w:rPr>
      </w:pPr>
      <w:r w:rsidRPr="003009C8">
        <w:rPr>
          <w:rFonts w:ascii="Arial" w:hAnsi="Arial" w:cs="Arial"/>
          <w:b/>
          <w:szCs w:val="20"/>
        </w:rPr>
        <w:t>2.MATERIALS AND METHODS</w:t>
      </w:r>
    </w:p>
    <w:p w14:paraId="26022101" w14:textId="77777777" w:rsidR="00DE13D7" w:rsidRPr="003009C8" w:rsidRDefault="007D6FFD" w:rsidP="00DE13D7">
      <w:pPr>
        <w:spacing w:line="360" w:lineRule="auto"/>
        <w:jc w:val="both"/>
        <w:rPr>
          <w:rFonts w:ascii="Arial" w:eastAsia="Times New Roman" w:hAnsi="Arial" w:cs="Arial"/>
          <w:b/>
          <w:kern w:val="0"/>
          <w:sz w:val="20"/>
          <w:szCs w:val="20"/>
          <w:lang w:eastAsia="en-IN"/>
          <w14:ligatures w14:val="none"/>
        </w:rPr>
      </w:pPr>
      <w:r w:rsidRPr="003009C8">
        <w:rPr>
          <w:rFonts w:ascii="Arial" w:eastAsia="Times New Roman" w:hAnsi="Arial" w:cs="Arial"/>
          <w:b/>
          <w:kern w:val="0"/>
          <w:sz w:val="20"/>
          <w:szCs w:val="20"/>
          <w:lang w:eastAsia="en-IN"/>
          <w14:ligatures w14:val="none"/>
        </w:rPr>
        <w:t>2.1.</w:t>
      </w:r>
      <w:r w:rsidR="00665A83" w:rsidRPr="003009C8">
        <w:rPr>
          <w:rFonts w:ascii="Arial" w:eastAsia="Times New Roman" w:hAnsi="Arial" w:cs="Arial"/>
          <w:b/>
          <w:kern w:val="0"/>
          <w:sz w:val="20"/>
          <w:szCs w:val="20"/>
          <w:lang w:eastAsia="en-IN"/>
          <w14:ligatures w14:val="none"/>
        </w:rPr>
        <w:t>Documentation of Parasitoids</w:t>
      </w:r>
    </w:p>
    <w:p w14:paraId="3AB8EB72" w14:textId="77777777" w:rsidR="00665A83" w:rsidRPr="003009C8" w:rsidRDefault="00B13B2D" w:rsidP="00DE13D7">
      <w:pPr>
        <w:spacing w:line="360" w:lineRule="auto"/>
        <w:ind w:firstLine="720"/>
        <w:jc w:val="both"/>
        <w:rPr>
          <w:rFonts w:ascii="Arial" w:eastAsia="Times New Roman" w:hAnsi="Arial" w:cs="Arial"/>
          <w:b/>
          <w:kern w:val="0"/>
          <w:sz w:val="20"/>
          <w:szCs w:val="20"/>
          <w:lang w:eastAsia="en-IN"/>
          <w14:ligatures w14:val="none"/>
        </w:rPr>
      </w:pPr>
      <w:r w:rsidRPr="003009C8">
        <w:rPr>
          <w:rFonts w:ascii="Arial" w:eastAsia="Times New Roman" w:hAnsi="Arial" w:cs="Arial"/>
          <w:kern w:val="0"/>
          <w:sz w:val="20"/>
          <w:szCs w:val="20"/>
          <w:lang w:eastAsia="en-IN"/>
          <w14:ligatures w14:val="none"/>
        </w:rPr>
        <w:t>During the year 2023–</w:t>
      </w:r>
      <w:r w:rsidR="00665A83" w:rsidRPr="003009C8">
        <w:rPr>
          <w:rFonts w:ascii="Arial" w:eastAsia="Times New Roman" w:hAnsi="Arial" w:cs="Arial"/>
          <w:kern w:val="0"/>
          <w:sz w:val="20"/>
          <w:szCs w:val="20"/>
          <w:lang w:eastAsia="en-IN"/>
          <w14:ligatures w14:val="none"/>
        </w:rPr>
        <w:t xml:space="preserve">24, a survey was carried out in the farmers fields in several districts of Kerala. The survey was conducted periodically </w:t>
      </w:r>
      <w:r w:rsidR="00665A83" w:rsidRPr="003009C8">
        <w:rPr>
          <w:rFonts w:ascii="Arial" w:hAnsi="Arial" w:cs="Arial"/>
          <w:sz w:val="20"/>
          <w:szCs w:val="20"/>
        </w:rPr>
        <w:t>across major vegetable groups, including solanaceous, crucifer</w:t>
      </w:r>
      <w:r w:rsidRPr="003009C8">
        <w:rPr>
          <w:rFonts w:ascii="Arial" w:hAnsi="Arial" w:cs="Arial"/>
          <w:sz w:val="20"/>
          <w:szCs w:val="20"/>
        </w:rPr>
        <w:t>ous, cucurbitaceous, malvaceous</w:t>
      </w:r>
      <w:r w:rsidR="00665A83" w:rsidRPr="003009C8">
        <w:rPr>
          <w:rFonts w:ascii="Arial" w:hAnsi="Arial" w:cs="Arial"/>
          <w:sz w:val="20"/>
          <w:szCs w:val="20"/>
        </w:rPr>
        <w:t xml:space="preserve"> and leguminous plants. </w:t>
      </w:r>
      <w:r w:rsidR="006E25B1" w:rsidRPr="003009C8">
        <w:rPr>
          <w:rFonts w:ascii="Arial" w:hAnsi="Arial" w:cs="Arial"/>
          <w:sz w:val="20"/>
          <w:szCs w:val="20"/>
        </w:rPr>
        <w:t>Caterpillars</w:t>
      </w:r>
      <w:r w:rsidR="00496AAD" w:rsidRPr="003009C8">
        <w:rPr>
          <w:rFonts w:ascii="Arial" w:hAnsi="Arial" w:cs="Arial"/>
          <w:sz w:val="20"/>
          <w:szCs w:val="20"/>
        </w:rPr>
        <w:t xml:space="preserve"> were collected from the field and </w:t>
      </w:r>
      <w:r w:rsidRPr="003009C8">
        <w:rPr>
          <w:rFonts w:ascii="Arial" w:hAnsi="Arial" w:cs="Arial"/>
          <w:sz w:val="20"/>
          <w:szCs w:val="20"/>
        </w:rPr>
        <w:t xml:space="preserve">then </w:t>
      </w:r>
      <w:r w:rsidR="00496AAD" w:rsidRPr="003009C8">
        <w:rPr>
          <w:rFonts w:ascii="Arial" w:hAnsi="Arial" w:cs="Arial"/>
          <w:sz w:val="20"/>
          <w:szCs w:val="20"/>
        </w:rPr>
        <w:t>reared</w:t>
      </w:r>
      <w:r w:rsidR="006E25B1" w:rsidRPr="003009C8">
        <w:rPr>
          <w:rFonts w:ascii="Arial" w:hAnsi="Arial" w:cs="Arial"/>
          <w:sz w:val="20"/>
          <w:szCs w:val="20"/>
        </w:rPr>
        <w:t xml:space="preserve"> </w:t>
      </w:r>
      <w:r w:rsidR="00BA62E9" w:rsidRPr="003009C8">
        <w:rPr>
          <w:rFonts w:ascii="Arial" w:hAnsi="Arial" w:cs="Arial"/>
          <w:sz w:val="20"/>
          <w:szCs w:val="20"/>
        </w:rPr>
        <w:t xml:space="preserve">individually on their natural food under room temperature. Regular observations were made to monitor the emergence of any parasitoids from the collected pests. </w:t>
      </w:r>
      <w:r w:rsidR="00496AAD" w:rsidRPr="003009C8">
        <w:rPr>
          <w:rFonts w:ascii="Arial" w:hAnsi="Arial" w:cs="Arial"/>
          <w:sz w:val="20"/>
          <w:szCs w:val="20"/>
        </w:rPr>
        <w:t xml:space="preserve">The parasitized samples were also collected </w:t>
      </w:r>
      <w:r w:rsidR="003A1430" w:rsidRPr="003009C8">
        <w:rPr>
          <w:rFonts w:ascii="Arial" w:hAnsi="Arial" w:cs="Arial"/>
          <w:sz w:val="20"/>
          <w:szCs w:val="20"/>
        </w:rPr>
        <w:t xml:space="preserve">from the field </w:t>
      </w:r>
      <w:r w:rsidR="00496AAD" w:rsidRPr="003009C8">
        <w:rPr>
          <w:rFonts w:ascii="Arial" w:hAnsi="Arial" w:cs="Arial"/>
          <w:sz w:val="20"/>
          <w:szCs w:val="20"/>
        </w:rPr>
        <w:t>and brought to laboratory for observation</w:t>
      </w:r>
      <w:r w:rsidRPr="003009C8">
        <w:rPr>
          <w:rFonts w:ascii="Arial" w:hAnsi="Arial" w:cs="Arial"/>
          <w:sz w:val="20"/>
          <w:szCs w:val="20"/>
        </w:rPr>
        <w:t>s</w:t>
      </w:r>
      <w:r w:rsidR="00496AAD" w:rsidRPr="003009C8">
        <w:rPr>
          <w:rFonts w:ascii="Arial" w:hAnsi="Arial" w:cs="Arial"/>
          <w:sz w:val="20"/>
          <w:szCs w:val="20"/>
        </w:rPr>
        <w:t>.</w:t>
      </w:r>
    </w:p>
    <w:p w14:paraId="632D4436" w14:textId="28658D69" w:rsidR="0036458D" w:rsidRPr="003009C8" w:rsidRDefault="00892F57" w:rsidP="00414901">
      <w:pPr>
        <w:spacing w:line="360" w:lineRule="auto"/>
        <w:ind w:firstLine="720"/>
        <w:jc w:val="both"/>
        <w:rPr>
          <w:rFonts w:ascii="Arial" w:hAnsi="Arial" w:cs="Arial"/>
          <w:sz w:val="20"/>
          <w:szCs w:val="20"/>
        </w:rPr>
      </w:pPr>
      <w:r w:rsidRPr="003009C8">
        <w:rPr>
          <w:rFonts w:ascii="Arial" w:hAnsi="Arial" w:cs="Arial"/>
          <w:sz w:val="20"/>
          <w:szCs w:val="20"/>
        </w:rPr>
        <w:t xml:space="preserve">Table1. </w:t>
      </w:r>
      <w:r w:rsidR="00414901" w:rsidRPr="003009C8">
        <w:rPr>
          <w:rFonts w:ascii="Arial" w:hAnsi="Arial" w:cs="Arial"/>
          <w:sz w:val="20"/>
          <w:szCs w:val="20"/>
        </w:rPr>
        <w:t>Sampling sites and crops sampled</w:t>
      </w:r>
    </w:p>
    <w:tbl>
      <w:tblPr>
        <w:tblStyle w:val="TableGrid"/>
        <w:tblW w:w="0" w:type="auto"/>
        <w:tblInd w:w="540" w:type="dxa"/>
        <w:tblLook w:val="04A0" w:firstRow="1" w:lastRow="0" w:firstColumn="1" w:lastColumn="0" w:noHBand="0" w:noVBand="1"/>
      </w:tblPr>
      <w:tblGrid>
        <w:gridCol w:w="3195"/>
        <w:gridCol w:w="2752"/>
        <w:gridCol w:w="2755"/>
      </w:tblGrid>
      <w:tr w:rsidR="00C01EA1" w:rsidRPr="003009C8" w14:paraId="5B3C9D51" w14:textId="77777777" w:rsidTr="00C01EA1">
        <w:tc>
          <w:tcPr>
            <w:tcW w:w="3195" w:type="dxa"/>
          </w:tcPr>
          <w:p w14:paraId="5A9EB69D" w14:textId="77777777" w:rsidR="00C01EA1" w:rsidRPr="003009C8" w:rsidRDefault="00C01EA1" w:rsidP="00C01EA1">
            <w:pPr>
              <w:spacing w:line="360" w:lineRule="auto"/>
              <w:ind w:left="720" w:hanging="360"/>
              <w:jc w:val="center"/>
              <w:rPr>
                <w:rFonts w:ascii="Arial" w:hAnsi="Arial" w:cs="Arial"/>
                <w:sz w:val="20"/>
                <w:szCs w:val="20"/>
              </w:rPr>
            </w:pPr>
            <w:r w:rsidRPr="003009C8">
              <w:rPr>
                <w:rFonts w:ascii="Arial" w:hAnsi="Arial" w:cs="Arial"/>
                <w:sz w:val="20"/>
                <w:szCs w:val="20"/>
              </w:rPr>
              <w:t>Districts</w:t>
            </w:r>
          </w:p>
        </w:tc>
        <w:tc>
          <w:tcPr>
            <w:tcW w:w="2752" w:type="dxa"/>
          </w:tcPr>
          <w:p w14:paraId="15D08D90" w14:textId="77777777" w:rsidR="00C01EA1" w:rsidRPr="003009C8" w:rsidRDefault="00C01EA1" w:rsidP="00C01EA1">
            <w:pPr>
              <w:spacing w:line="360" w:lineRule="auto"/>
              <w:jc w:val="center"/>
              <w:rPr>
                <w:rFonts w:ascii="Arial" w:hAnsi="Arial" w:cs="Arial"/>
                <w:sz w:val="20"/>
                <w:szCs w:val="20"/>
              </w:rPr>
            </w:pPr>
            <w:r w:rsidRPr="003009C8">
              <w:rPr>
                <w:rFonts w:ascii="Arial" w:hAnsi="Arial" w:cs="Arial"/>
                <w:sz w:val="20"/>
                <w:szCs w:val="20"/>
              </w:rPr>
              <w:t>Geographic Information of farmers field</w:t>
            </w:r>
          </w:p>
        </w:tc>
        <w:tc>
          <w:tcPr>
            <w:tcW w:w="2755" w:type="dxa"/>
          </w:tcPr>
          <w:p w14:paraId="7CD38FB2" w14:textId="77777777" w:rsidR="00C01EA1" w:rsidRPr="003009C8" w:rsidRDefault="00C01EA1" w:rsidP="00C01EA1">
            <w:pPr>
              <w:spacing w:line="360" w:lineRule="auto"/>
              <w:jc w:val="center"/>
              <w:rPr>
                <w:rFonts w:ascii="Arial" w:hAnsi="Arial" w:cs="Arial"/>
                <w:sz w:val="20"/>
                <w:szCs w:val="20"/>
              </w:rPr>
            </w:pPr>
            <w:r w:rsidRPr="003009C8">
              <w:rPr>
                <w:rFonts w:ascii="Arial" w:hAnsi="Arial" w:cs="Arial"/>
                <w:sz w:val="20"/>
                <w:szCs w:val="20"/>
              </w:rPr>
              <w:t>Crops</w:t>
            </w:r>
          </w:p>
        </w:tc>
      </w:tr>
      <w:tr w:rsidR="00C01EA1" w:rsidRPr="003009C8" w14:paraId="47580B08" w14:textId="77777777" w:rsidTr="00C01EA1">
        <w:trPr>
          <w:trHeight w:val="2795"/>
        </w:trPr>
        <w:tc>
          <w:tcPr>
            <w:tcW w:w="3195" w:type="dxa"/>
          </w:tcPr>
          <w:p w14:paraId="3F6C1DCB" w14:textId="77777777" w:rsidR="00C01EA1" w:rsidRPr="003009C8" w:rsidRDefault="00C01EA1" w:rsidP="00D5410A">
            <w:pPr>
              <w:spacing w:line="360" w:lineRule="auto"/>
              <w:jc w:val="center"/>
              <w:rPr>
                <w:rFonts w:ascii="Arial" w:hAnsi="Arial" w:cs="Arial"/>
                <w:sz w:val="20"/>
                <w:szCs w:val="20"/>
              </w:rPr>
            </w:pPr>
            <w:r w:rsidRPr="003009C8">
              <w:rPr>
                <w:rFonts w:ascii="Arial" w:hAnsi="Arial" w:cs="Arial"/>
                <w:sz w:val="20"/>
                <w:szCs w:val="20"/>
              </w:rPr>
              <w:lastRenderedPageBreak/>
              <w:t>Thiruvanathapuram</w:t>
            </w:r>
          </w:p>
        </w:tc>
        <w:tc>
          <w:tcPr>
            <w:tcW w:w="2752" w:type="dxa"/>
          </w:tcPr>
          <w:p w14:paraId="31BFC7C5"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Lat 8.564373 º</w:t>
            </w:r>
          </w:p>
          <w:p w14:paraId="255F8DEF"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Long76.849472 º</w:t>
            </w:r>
          </w:p>
          <w:p w14:paraId="5DD4DA98"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Lat 8.6818 º</w:t>
            </w:r>
          </w:p>
          <w:p w14:paraId="49D2F214"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Long77.1022 º</w:t>
            </w:r>
          </w:p>
          <w:p w14:paraId="3C9DC295"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Lat 8.2728 º</w:t>
            </w:r>
          </w:p>
          <w:p w14:paraId="0B3E9564"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Long 76.5957 º</w:t>
            </w:r>
          </w:p>
          <w:p w14:paraId="7AF5C6D6"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Lat 8.564373 º</w:t>
            </w:r>
          </w:p>
          <w:p w14:paraId="41D9F1B5"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Long76.849472 º</w:t>
            </w:r>
          </w:p>
          <w:p w14:paraId="611A913B" w14:textId="77777777" w:rsidR="00C01EA1" w:rsidRPr="003009C8" w:rsidRDefault="00C01EA1" w:rsidP="00386D70">
            <w:pPr>
              <w:spacing w:line="360" w:lineRule="auto"/>
              <w:jc w:val="both"/>
              <w:rPr>
                <w:rFonts w:ascii="Arial" w:hAnsi="Arial" w:cs="Arial"/>
                <w:sz w:val="20"/>
                <w:szCs w:val="20"/>
              </w:rPr>
            </w:pPr>
          </w:p>
        </w:tc>
        <w:tc>
          <w:tcPr>
            <w:tcW w:w="2755" w:type="dxa"/>
          </w:tcPr>
          <w:p w14:paraId="53427487"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 xml:space="preserve">Snake gourd, Bhindi, Bittergourd  </w:t>
            </w:r>
          </w:p>
          <w:p w14:paraId="377D2EB1" w14:textId="77777777" w:rsidR="00C01EA1" w:rsidRPr="003009C8" w:rsidRDefault="00C01EA1" w:rsidP="00C01EA1">
            <w:pPr>
              <w:rPr>
                <w:rFonts w:ascii="Arial" w:hAnsi="Arial" w:cs="Arial"/>
                <w:sz w:val="20"/>
                <w:szCs w:val="20"/>
              </w:rPr>
            </w:pPr>
            <w:r w:rsidRPr="003009C8">
              <w:rPr>
                <w:rFonts w:ascii="Arial" w:hAnsi="Arial" w:cs="Arial"/>
                <w:sz w:val="20"/>
                <w:szCs w:val="20"/>
              </w:rPr>
              <w:t>Amaranthus, Bhindi, Ash gourd, Brinjal</w:t>
            </w:r>
          </w:p>
          <w:p w14:paraId="5875195C" w14:textId="77777777" w:rsidR="00C01EA1" w:rsidRPr="003009C8" w:rsidRDefault="00C01EA1" w:rsidP="00C01EA1">
            <w:pPr>
              <w:rPr>
                <w:rFonts w:ascii="Arial" w:hAnsi="Arial" w:cs="Arial"/>
                <w:sz w:val="20"/>
                <w:szCs w:val="20"/>
              </w:rPr>
            </w:pPr>
          </w:p>
          <w:p w14:paraId="1F5ACF31" w14:textId="77777777" w:rsidR="00D5410A" w:rsidRPr="003009C8" w:rsidRDefault="00C01EA1" w:rsidP="00C01EA1">
            <w:pPr>
              <w:rPr>
                <w:rFonts w:ascii="Arial" w:hAnsi="Arial" w:cs="Arial"/>
                <w:sz w:val="20"/>
                <w:szCs w:val="20"/>
              </w:rPr>
            </w:pPr>
            <w:r w:rsidRPr="003009C8">
              <w:rPr>
                <w:rFonts w:ascii="Arial" w:hAnsi="Arial" w:cs="Arial"/>
                <w:sz w:val="20"/>
                <w:szCs w:val="20"/>
              </w:rPr>
              <w:t>Brinjal, Cowpea, Snake gourd,</w:t>
            </w:r>
            <w:r w:rsidR="00D5410A" w:rsidRPr="003009C8">
              <w:rPr>
                <w:rFonts w:ascii="Arial" w:hAnsi="Arial" w:cs="Arial"/>
                <w:sz w:val="20"/>
                <w:szCs w:val="20"/>
              </w:rPr>
              <w:t xml:space="preserve"> Pumpkin</w:t>
            </w:r>
          </w:p>
          <w:p w14:paraId="79CB4C6F" w14:textId="77777777" w:rsidR="00D5410A" w:rsidRPr="003009C8" w:rsidRDefault="00D5410A" w:rsidP="00D5410A">
            <w:pPr>
              <w:rPr>
                <w:rFonts w:ascii="Arial" w:hAnsi="Arial" w:cs="Arial"/>
                <w:sz w:val="20"/>
                <w:szCs w:val="20"/>
              </w:rPr>
            </w:pPr>
          </w:p>
          <w:p w14:paraId="07404307" w14:textId="77777777" w:rsidR="00C01EA1" w:rsidRPr="003009C8" w:rsidRDefault="00D5410A" w:rsidP="00D5410A">
            <w:pPr>
              <w:rPr>
                <w:rFonts w:ascii="Arial" w:hAnsi="Arial" w:cs="Arial"/>
                <w:sz w:val="20"/>
                <w:szCs w:val="20"/>
              </w:rPr>
            </w:pPr>
            <w:r w:rsidRPr="003009C8">
              <w:rPr>
                <w:rFonts w:ascii="Arial" w:hAnsi="Arial" w:cs="Arial"/>
                <w:sz w:val="20"/>
                <w:szCs w:val="20"/>
              </w:rPr>
              <w:t>Snake gourd, Cowpea, Ash gourd, Brinjal</w:t>
            </w:r>
          </w:p>
        </w:tc>
      </w:tr>
      <w:tr w:rsidR="00C01EA1" w:rsidRPr="003009C8" w14:paraId="6D55D111" w14:textId="77777777" w:rsidTr="00C01EA1">
        <w:tc>
          <w:tcPr>
            <w:tcW w:w="3195" w:type="dxa"/>
          </w:tcPr>
          <w:p w14:paraId="17AC012F" w14:textId="77777777" w:rsidR="00C01EA1" w:rsidRPr="003009C8" w:rsidRDefault="00C01EA1" w:rsidP="00D5410A">
            <w:pPr>
              <w:spacing w:line="360" w:lineRule="auto"/>
              <w:jc w:val="center"/>
              <w:rPr>
                <w:rFonts w:ascii="Arial" w:hAnsi="Arial" w:cs="Arial"/>
                <w:sz w:val="20"/>
                <w:szCs w:val="20"/>
              </w:rPr>
            </w:pPr>
            <w:r w:rsidRPr="003009C8">
              <w:rPr>
                <w:rFonts w:ascii="Arial" w:hAnsi="Arial" w:cs="Arial"/>
                <w:sz w:val="20"/>
                <w:szCs w:val="20"/>
              </w:rPr>
              <w:t>Kollam</w:t>
            </w:r>
          </w:p>
        </w:tc>
        <w:tc>
          <w:tcPr>
            <w:tcW w:w="2752" w:type="dxa"/>
          </w:tcPr>
          <w:p w14:paraId="3CB6224B"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Lat 8.9561º</w:t>
            </w:r>
          </w:p>
          <w:p w14:paraId="324E7642"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Long 76.906863º</w:t>
            </w:r>
          </w:p>
          <w:p w14:paraId="071B81BF"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Lat 8.9389 º</w:t>
            </w:r>
          </w:p>
          <w:p w14:paraId="454D1F9A"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Long 76.692413 º</w:t>
            </w:r>
          </w:p>
          <w:p w14:paraId="3AC23F05"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Lat 8.965073 º</w:t>
            </w:r>
          </w:p>
          <w:p w14:paraId="48F8881F"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Long 76.688011 º</w:t>
            </w:r>
          </w:p>
          <w:p w14:paraId="018AD6EC"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Lat 9.131487 º</w:t>
            </w:r>
          </w:p>
          <w:p w14:paraId="4663BE0D"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Long 76.631343 º</w:t>
            </w:r>
          </w:p>
          <w:p w14:paraId="7B7ED9E7"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Lat 8.9561 º</w:t>
            </w:r>
          </w:p>
          <w:p w14:paraId="4C7A6EC6"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Long 76.906863 º</w:t>
            </w:r>
          </w:p>
        </w:tc>
        <w:tc>
          <w:tcPr>
            <w:tcW w:w="2755" w:type="dxa"/>
          </w:tcPr>
          <w:p w14:paraId="0FF88583" w14:textId="77777777" w:rsidR="003E58AB" w:rsidRPr="003009C8" w:rsidRDefault="003E58AB" w:rsidP="00386D70">
            <w:pPr>
              <w:spacing w:line="360" w:lineRule="auto"/>
              <w:jc w:val="both"/>
              <w:rPr>
                <w:rFonts w:ascii="Arial" w:hAnsi="Arial" w:cs="Arial"/>
                <w:sz w:val="20"/>
                <w:szCs w:val="20"/>
              </w:rPr>
            </w:pPr>
            <w:r w:rsidRPr="003009C8">
              <w:rPr>
                <w:rFonts w:ascii="Arial" w:hAnsi="Arial" w:cs="Arial"/>
                <w:sz w:val="20"/>
                <w:szCs w:val="20"/>
              </w:rPr>
              <w:t>Bitter gourd, Snake gourd</w:t>
            </w:r>
          </w:p>
          <w:p w14:paraId="4C26B56D" w14:textId="77777777" w:rsidR="003E58AB" w:rsidRPr="003009C8" w:rsidRDefault="003E58AB" w:rsidP="003E58AB">
            <w:pPr>
              <w:rPr>
                <w:rFonts w:ascii="Arial" w:hAnsi="Arial" w:cs="Arial"/>
                <w:sz w:val="20"/>
                <w:szCs w:val="20"/>
              </w:rPr>
            </w:pPr>
          </w:p>
          <w:p w14:paraId="040AF157" w14:textId="77777777" w:rsidR="003E58AB" w:rsidRPr="003009C8" w:rsidRDefault="003E58AB" w:rsidP="003E58AB">
            <w:pPr>
              <w:rPr>
                <w:rFonts w:ascii="Arial" w:hAnsi="Arial" w:cs="Arial"/>
                <w:sz w:val="20"/>
                <w:szCs w:val="20"/>
              </w:rPr>
            </w:pPr>
          </w:p>
          <w:p w14:paraId="32D948CF" w14:textId="77777777" w:rsidR="003E58AB" w:rsidRPr="003009C8" w:rsidRDefault="003E58AB" w:rsidP="003E58AB">
            <w:pPr>
              <w:rPr>
                <w:rFonts w:ascii="Arial" w:hAnsi="Arial" w:cs="Arial"/>
                <w:sz w:val="20"/>
                <w:szCs w:val="20"/>
              </w:rPr>
            </w:pPr>
            <w:r w:rsidRPr="003009C8">
              <w:rPr>
                <w:rFonts w:ascii="Arial" w:hAnsi="Arial" w:cs="Arial"/>
                <w:sz w:val="20"/>
                <w:szCs w:val="20"/>
              </w:rPr>
              <w:t>Brinjal, Bhindi, Cowpea</w:t>
            </w:r>
          </w:p>
          <w:p w14:paraId="54CAFB80" w14:textId="77777777" w:rsidR="003E58AB" w:rsidRPr="003009C8" w:rsidRDefault="003E58AB" w:rsidP="003E58AB">
            <w:pPr>
              <w:rPr>
                <w:rFonts w:ascii="Arial" w:hAnsi="Arial" w:cs="Arial"/>
                <w:sz w:val="20"/>
                <w:szCs w:val="20"/>
              </w:rPr>
            </w:pPr>
          </w:p>
          <w:p w14:paraId="0A1F3039" w14:textId="77777777" w:rsidR="003E58AB" w:rsidRPr="003009C8" w:rsidRDefault="003E58AB" w:rsidP="003E58AB">
            <w:pPr>
              <w:rPr>
                <w:rFonts w:ascii="Arial" w:hAnsi="Arial" w:cs="Arial"/>
                <w:sz w:val="20"/>
                <w:szCs w:val="20"/>
              </w:rPr>
            </w:pPr>
          </w:p>
          <w:p w14:paraId="6989C290" w14:textId="77777777" w:rsidR="003E58AB" w:rsidRPr="003009C8" w:rsidRDefault="003E58AB" w:rsidP="003E58AB">
            <w:pPr>
              <w:rPr>
                <w:rFonts w:ascii="Arial" w:hAnsi="Arial" w:cs="Arial"/>
                <w:sz w:val="20"/>
                <w:szCs w:val="20"/>
              </w:rPr>
            </w:pPr>
            <w:r w:rsidRPr="003009C8">
              <w:rPr>
                <w:rFonts w:ascii="Arial" w:hAnsi="Arial" w:cs="Arial"/>
                <w:sz w:val="20"/>
                <w:szCs w:val="20"/>
              </w:rPr>
              <w:t>Cabbage, Cauliflower, Bitter gourd</w:t>
            </w:r>
          </w:p>
          <w:p w14:paraId="64F9EF91" w14:textId="77777777" w:rsidR="003E58AB" w:rsidRPr="003009C8" w:rsidRDefault="003E58AB" w:rsidP="003E58AB">
            <w:pPr>
              <w:rPr>
                <w:rFonts w:ascii="Arial" w:hAnsi="Arial" w:cs="Arial"/>
                <w:sz w:val="20"/>
                <w:szCs w:val="20"/>
              </w:rPr>
            </w:pPr>
          </w:p>
          <w:p w14:paraId="63688509" w14:textId="77777777" w:rsidR="003E58AB" w:rsidRPr="003009C8" w:rsidRDefault="003E58AB" w:rsidP="003E58AB">
            <w:pPr>
              <w:rPr>
                <w:rFonts w:ascii="Arial" w:hAnsi="Arial" w:cs="Arial"/>
                <w:sz w:val="20"/>
                <w:szCs w:val="20"/>
              </w:rPr>
            </w:pPr>
            <w:r w:rsidRPr="003009C8">
              <w:rPr>
                <w:rFonts w:ascii="Arial" w:hAnsi="Arial" w:cs="Arial"/>
                <w:sz w:val="20"/>
                <w:szCs w:val="20"/>
              </w:rPr>
              <w:t>Snake gourd, Cowpea, Ash gourd, Brinjal</w:t>
            </w:r>
          </w:p>
          <w:p w14:paraId="3BC491AC" w14:textId="77777777" w:rsidR="003E58AB" w:rsidRPr="003009C8" w:rsidRDefault="003E58AB" w:rsidP="003E58AB">
            <w:pPr>
              <w:rPr>
                <w:rFonts w:ascii="Arial" w:hAnsi="Arial" w:cs="Arial"/>
                <w:sz w:val="20"/>
                <w:szCs w:val="20"/>
              </w:rPr>
            </w:pPr>
          </w:p>
          <w:p w14:paraId="7F15406F" w14:textId="77777777" w:rsidR="00C01EA1" w:rsidRPr="003009C8" w:rsidRDefault="003E58AB" w:rsidP="003E58AB">
            <w:pPr>
              <w:rPr>
                <w:rFonts w:ascii="Arial" w:hAnsi="Arial" w:cs="Arial"/>
                <w:sz w:val="20"/>
                <w:szCs w:val="20"/>
              </w:rPr>
            </w:pPr>
            <w:r w:rsidRPr="003009C8">
              <w:rPr>
                <w:rFonts w:ascii="Arial" w:hAnsi="Arial" w:cs="Arial"/>
                <w:sz w:val="20"/>
                <w:szCs w:val="20"/>
              </w:rPr>
              <w:t>Amaranthus, Cowpea</w:t>
            </w:r>
          </w:p>
        </w:tc>
      </w:tr>
      <w:tr w:rsidR="00C01EA1" w:rsidRPr="003009C8" w14:paraId="76F4307D" w14:textId="77777777" w:rsidTr="00C01EA1">
        <w:tc>
          <w:tcPr>
            <w:tcW w:w="3195" w:type="dxa"/>
          </w:tcPr>
          <w:p w14:paraId="10426500" w14:textId="77777777" w:rsidR="00C01EA1" w:rsidRPr="003009C8" w:rsidRDefault="00C01EA1" w:rsidP="00D5410A">
            <w:pPr>
              <w:spacing w:line="360" w:lineRule="auto"/>
              <w:jc w:val="center"/>
              <w:rPr>
                <w:rFonts w:ascii="Arial" w:hAnsi="Arial" w:cs="Arial"/>
                <w:sz w:val="20"/>
                <w:szCs w:val="20"/>
              </w:rPr>
            </w:pPr>
            <w:r w:rsidRPr="003009C8">
              <w:rPr>
                <w:rFonts w:ascii="Arial" w:hAnsi="Arial" w:cs="Arial"/>
                <w:sz w:val="20"/>
                <w:szCs w:val="20"/>
              </w:rPr>
              <w:t>Pathanamthitta</w:t>
            </w:r>
          </w:p>
        </w:tc>
        <w:tc>
          <w:tcPr>
            <w:tcW w:w="2752" w:type="dxa"/>
          </w:tcPr>
          <w:p w14:paraId="5E297329"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Lat 9.234521 º</w:t>
            </w:r>
          </w:p>
          <w:p w14:paraId="7733D4A4" w14:textId="77777777" w:rsidR="00C01EA1" w:rsidRPr="003009C8" w:rsidRDefault="00C01EA1" w:rsidP="00386D70">
            <w:pPr>
              <w:spacing w:line="360" w:lineRule="auto"/>
              <w:jc w:val="both"/>
              <w:rPr>
                <w:rFonts w:ascii="Arial" w:hAnsi="Arial" w:cs="Arial"/>
                <w:sz w:val="20"/>
                <w:szCs w:val="20"/>
              </w:rPr>
            </w:pPr>
            <w:r w:rsidRPr="003009C8">
              <w:rPr>
                <w:rFonts w:ascii="Arial" w:hAnsi="Arial" w:cs="Arial"/>
                <w:sz w:val="20"/>
                <w:szCs w:val="20"/>
              </w:rPr>
              <w:t>Long 76.84 º</w:t>
            </w:r>
          </w:p>
        </w:tc>
        <w:tc>
          <w:tcPr>
            <w:tcW w:w="2755" w:type="dxa"/>
          </w:tcPr>
          <w:p w14:paraId="1A71953C" w14:textId="77777777" w:rsidR="008B3998" w:rsidRPr="003009C8" w:rsidRDefault="003E58AB" w:rsidP="008B3998">
            <w:pPr>
              <w:rPr>
                <w:rFonts w:ascii="Arial" w:hAnsi="Arial" w:cs="Arial"/>
                <w:sz w:val="20"/>
                <w:szCs w:val="20"/>
              </w:rPr>
            </w:pPr>
            <w:r w:rsidRPr="003009C8">
              <w:rPr>
                <w:rFonts w:ascii="Arial" w:hAnsi="Arial" w:cs="Arial"/>
                <w:sz w:val="20"/>
                <w:szCs w:val="20"/>
              </w:rPr>
              <w:t>Snake gourd</w:t>
            </w:r>
            <w:r w:rsidR="008B3998" w:rsidRPr="003009C8">
              <w:rPr>
                <w:rFonts w:ascii="Arial" w:hAnsi="Arial" w:cs="Arial"/>
                <w:sz w:val="20"/>
                <w:szCs w:val="20"/>
              </w:rPr>
              <w:t>, Ash gourd, Bitter gourd, pumpkin</w:t>
            </w:r>
          </w:p>
          <w:p w14:paraId="1276E9CE" w14:textId="77777777" w:rsidR="00C01EA1" w:rsidRPr="003009C8" w:rsidRDefault="00C01EA1" w:rsidP="00386D70">
            <w:pPr>
              <w:spacing w:line="360" w:lineRule="auto"/>
              <w:jc w:val="both"/>
              <w:rPr>
                <w:rFonts w:ascii="Arial" w:hAnsi="Arial" w:cs="Arial"/>
                <w:sz w:val="20"/>
                <w:szCs w:val="20"/>
              </w:rPr>
            </w:pPr>
          </w:p>
        </w:tc>
      </w:tr>
      <w:tr w:rsidR="004A0B40" w:rsidRPr="003009C8" w14:paraId="09BFF62E" w14:textId="77777777" w:rsidTr="00C01EA1">
        <w:tc>
          <w:tcPr>
            <w:tcW w:w="3195" w:type="dxa"/>
          </w:tcPr>
          <w:p w14:paraId="53FA3CBD" w14:textId="77777777" w:rsidR="004A0B40" w:rsidRPr="003009C8" w:rsidRDefault="004A0B40" w:rsidP="00D5410A">
            <w:pPr>
              <w:spacing w:line="360" w:lineRule="auto"/>
              <w:jc w:val="center"/>
              <w:rPr>
                <w:rFonts w:ascii="Arial" w:hAnsi="Arial" w:cs="Arial"/>
                <w:sz w:val="20"/>
                <w:szCs w:val="20"/>
              </w:rPr>
            </w:pPr>
            <w:r w:rsidRPr="003009C8">
              <w:rPr>
                <w:rFonts w:ascii="Arial" w:hAnsi="Arial" w:cs="Arial"/>
                <w:sz w:val="20"/>
                <w:szCs w:val="20"/>
              </w:rPr>
              <w:t>Alappuzha</w:t>
            </w:r>
          </w:p>
        </w:tc>
        <w:tc>
          <w:tcPr>
            <w:tcW w:w="2752" w:type="dxa"/>
          </w:tcPr>
          <w:p w14:paraId="41F8FF78" w14:textId="77777777" w:rsidR="004A0B40" w:rsidRPr="003009C8" w:rsidRDefault="004A0B40" w:rsidP="00386D70">
            <w:pPr>
              <w:spacing w:line="360" w:lineRule="auto"/>
              <w:jc w:val="both"/>
              <w:rPr>
                <w:rFonts w:ascii="Arial" w:hAnsi="Arial" w:cs="Arial"/>
                <w:sz w:val="20"/>
                <w:szCs w:val="20"/>
              </w:rPr>
            </w:pPr>
            <w:r w:rsidRPr="003009C8">
              <w:rPr>
                <w:rFonts w:ascii="Arial" w:hAnsi="Arial" w:cs="Arial"/>
                <w:sz w:val="20"/>
                <w:szCs w:val="20"/>
              </w:rPr>
              <w:t>Lat 9.654634 º</w:t>
            </w:r>
          </w:p>
          <w:p w14:paraId="086D6C26" w14:textId="77777777" w:rsidR="004A0B40" w:rsidRPr="003009C8" w:rsidRDefault="004A0B40" w:rsidP="00386D70">
            <w:pPr>
              <w:spacing w:line="360" w:lineRule="auto"/>
              <w:jc w:val="both"/>
              <w:rPr>
                <w:rFonts w:ascii="Arial" w:hAnsi="Arial" w:cs="Arial"/>
                <w:sz w:val="20"/>
                <w:szCs w:val="20"/>
              </w:rPr>
            </w:pPr>
            <w:r w:rsidRPr="003009C8">
              <w:rPr>
                <w:rFonts w:ascii="Arial" w:hAnsi="Arial" w:cs="Arial"/>
                <w:sz w:val="20"/>
                <w:szCs w:val="20"/>
              </w:rPr>
              <w:t>Long 76.30348 º</w:t>
            </w:r>
          </w:p>
          <w:p w14:paraId="68DAA134" w14:textId="77777777" w:rsidR="004A0B40" w:rsidRPr="003009C8" w:rsidRDefault="004A0B40" w:rsidP="00386D70">
            <w:pPr>
              <w:spacing w:line="360" w:lineRule="auto"/>
              <w:jc w:val="both"/>
              <w:rPr>
                <w:rFonts w:ascii="Arial" w:hAnsi="Arial" w:cs="Arial"/>
                <w:sz w:val="20"/>
                <w:szCs w:val="20"/>
              </w:rPr>
            </w:pPr>
            <w:r w:rsidRPr="003009C8">
              <w:rPr>
                <w:rFonts w:ascii="Arial" w:hAnsi="Arial" w:cs="Arial"/>
                <w:sz w:val="20"/>
                <w:szCs w:val="20"/>
              </w:rPr>
              <w:t>Lat 9.668769 º</w:t>
            </w:r>
          </w:p>
          <w:p w14:paraId="266738F6" w14:textId="77777777" w:rsidR="004A0B40" w:rsidRPr="003009C8" w:rsidRDefault="004A0B40" w:rsidP="00386D70">
            <w:pPr>
              <w:spacing w:line="360" w:lineRule="auto"/>
              <w:jc w:val="both"/>
              <w:rPr>
                <w:rFonts w:ascii="Arial" w:hAnsi="Arial" w:cs="Arial"/>
                <w:sz w:val="20"/>
                <w:szCs w:val="20"/>
              </w:rPr>
            </w:pPr>
            <w:r w:rsidRPr="003009C8">
              <w:rPr>
                <w:rFonts w:ascii="Arial" w:hAnsi="Arial" w:cs="Arial"/>
                <w:sz w:val="20"/>
                <w:szCs w:val="20"/>
              </w:rPr>
              <w:t>Long 76.316871 º</w:t>
            </w:r>
          </w:p>
          <w:p w14:paraId="6100EC83" w14:textId="77777777" w:rsidR="004A0B40" w:rsidRPr="003009C8" w:rsidRDefault="004A0B40" w:rsidP="00386D70">
            <w:pPr>
              <w:spacing w:line="360" w:lineRule="auto"/>
              <w:jc w:val="both"/>
              <w:rPr>
                <w:rFonts w:ascii="Arial" w:hAnsi="Arial" w:cs="Arial"/>
                <w:sz w:val="20"/>
                <w:szCs w:val="20"/>
              </w:rPr>
            </w:pPr>
            <w:r w:rsidRPr="003009C8">
              <w:rPr>
                <w:rFonts w:ascii="Arial" w:hAnsi="Arial" w:cs="Arial"/>
                <w:sz w:val="20"/>
                <w:szCs w:val="20"/>
              </w:rPr>
              <w:t>Lat 9.676661 º</w:t>
            </w:r>
          </w:p>
          <w:p w14:paraId="7B7E51CD" w14:textId="77777777" w:rsidR="004A0B40" w:rsidRPr="003009C8" w:rsidRDefault="004A0B40" w:rsidP="00386D70">
            <w:pPr>
              <w:spacing w:line="360" w:lineRule="auto"/>
              <w:jc w:val="both"/>
              <w:rPr>
                <w:rFonts w:ascii="Arial" w:hAnsi="Arial" w:cs="Arial"/>
                <w:sz w:val="20"/>
                <w:szCs w:val="20"/>
              </w:rPr>
            </w:pPr>
            <w:r w:rsidRPr="003009C8">
              <w:rPr>
                <w:rFonts w:ascii="Arial" w:hAnsi="Arial" w:cs="Arial"/>
                <w:sz w:val="20"/>
                <w:szCs w:val="20"/>
              </w:rPr>
              <w:t>Long 76.301673 º</w:t>
            </w:r>
          </w:p>
        </w:tc>
        <w:tc>
          <w:tcPr>
            <w:tcW w:w="2755" w:type="dxa"/>
          </w:tcPr>
          <w:p w14:paraId="38151B1C" w14:textId="77777777" w:rsidR="004A0B40" w:rsidRPr="003009C8" w:rsidRDefault="004A0B40" w:rsidP="00A101F6">
            <w:pPr>
              <w:spacing w:line="360" w:lineRule="auto"/>
              <w:jc w:val="both"/>
              <w:rPr>
                <w:rFonts w:ascii="Arial" w:hAnsi="Arial" w:cs="Arial"/>
                <w:sz w:val="20"/>
                <w:szCs w:val="20"/>
              </w:rPr>
            </w:pPr>
            <w:r w:rsidRPr="003009C8">
              <w:rPr>
                <w:rFonts w:ascii="Arial" w:hAnsi="Arial" w:cs="Arial"/>
                <w:sz w:val="20"/>
                <w:szCs w:val="20"/>
              </w:rPr>
              <w:t>Snake gourd, Bitter gourd</w:t>
            </w:r>
          </w:p>
          <w:p w14:paraId="1CBDE1E8" w14:textId="77777777" w:rsidR="004A0B40" w:rsidRPr="003009C8" w:rsidRDefault="004A0B40" w:rsidP="004A0B40">
            <w:pPr>
              <w:rPr>
                <w:rFonts w:ascii="Arial" w:hAnsi="Arial" w:cs="Arial"/>
                <w:sz w:val="20"/>
                <w:szCs w:val="20"/>
              </w:rPr>
            </w:pPr>
          </w:p>
          <w:p w14:paraId="3B9047DD" w14:textId="77777777" w:rsidR="004A0B40" w:rsidRPr="003009C8" w:rsidRDefault="004A0B40" w:rsidP="004A0B40">
            <w:pPr>
              <w:rPr>
                <w:rFonts w:ascii="Arial" w:hAnsi="Arial" w:cs="Arial"/>
                <w:sz w:val="20"/>
                <w:szCs w:val="20"/>
              </w:rPr>
            </w:pPr>
          </w:p>
          <w:p w14:paraId="2921C72C" w14:textId="77777777" w:rsidR="004A0B40" w:rsidRPr="003009C8" w:rsidRDefault="004A0B40" w:rsidP="004A0B40">
            <w:pPr>
              <w:rPr>
                <w:rFonts w:ascii="Arial" w:hAnsi="Arial" w:cs="Arial"/>
                <w:sz w:val="20"/>
                <w:szCs w:val="20"/>
              </w:rPr>
            </w:pPr>
            <w:r w:rsidRPr="003009C8">
              <w:rPr>
                <w:rFonts w:ascii="Arial" w:hAnsi="Arial" w:cs="Arial"/>
                <w:sz w:val="20"/>
                <w:szCs w:val="20"/>
              </w:rPr>
              <w:t>Snake gourd, Bitter gourd, Cowpea</w:t>
            </w:r>
          </w:p>
          <w:p w14:paraId="0FE2AD51" w14:textId="77777777" w:rsidR="004A0B40" w:rsidRPr="003009C8" w:rsidRDefault="004A0B40" w:rsidP="004A0B40">
            <w:pPr>
              <w:rPr>
                <w:rFonts w:ascii="Arial" w:hAnsi="Arial" w:cs="Arial"/>
                <w:sz w:val="20"/>
                <w:szCs w:val="20"/>
              </w:rPr>
            </w:pPr>
          </w:p>
          <w:p w14:paraId="061FB719" w14:textId="77777777" w:rsidR="004A0B40" w:rsidRPr="003009C8" w:rsidRDefault="004A0B40" w:rsidP="004A0B40">
            <w:pPr>
              <w:rPr>
                <w:rFonts w:ascii="Arial" w:hAnsi="Arial" w:cs="Arial"/>
                <w:sz w:val="20"/>
                <w:szCs w:val="20"/>
              </w:rPr>
            </w:pPr>
            <w:r w:rsidRPr="003009C8">
              <w:rPr>
                <w:rFonts w:ascii="Arial" w:hAnsi="Arial" w:cs="Arial"/>
                <w:sz w:val="20"/>
                <w:szCs w:val="20"/>
              </w:rPr>
              <w:t>Snake gourd, Bitter gourd, Cowpea,Bhindi</w:t>
            </w:r>
          </w:p>
        </w:tc>
      </w:tr>
      <w:tr w:rsidR="00C8438F" w:rsidRPr="003009C8" w14:paraId="012EC7A4" w14:textId="77777777" w:rsidTr="00C01EA1">
        <w:tc>
          <w:tcPr>
            <w:tcW w:w="3195" w:type="dxa"/>
          </w:tcPr>
          <w:p w14:paraId="26C18C0F" w14:textId="77777777" w:rsidR="00C8438F" w:rsidRPr="003009C8" w:rsidRDefault="00C8438F" w:rsidP="00C8438F">
            <w:pPr>
              <w:spacing w:line="360" w:lineRule="auto"/>
              <w:jc w:val="center"/>
              <w:rPr>
                <w:rFonts w:ascii="Arial" w:hAnsi="Arial" w:cs="Arial"/>
                <w:sz w:val="20"/>
                <w:szCs w:val="20"/>
              </w:rPr>
            </w:pPr>
            <w:r w:rsidRPr="003009C8">
              <w:rPr>
                <w:rFonts w:ascii="Arial" w:hAnsi="Arial" w:cs="Arial"/>
                <w:sz w:val="20"/>
                <w:szCs w:val="20"/>
              </w:rPr>
              <w:t>Kottayam</w:t>
            </w:r>
          </w:p>
          <w:p w14:paraId="4A27C0E4" w14:textId="77777777" w:rsidR="00C8438F" w:rsidRPr="003009C8" w:rsidRDefault="00C8438F" w:rsidP="00C8438F">
            <w:pPr>
              <w:spacing w:line="360" w:lineRule="auto"/>
              <w:jc w:val="center"/>
              <w:rPr>
                <w:rFonts w:ascii="Arial" w:hAnsi="Arial" w:cs="Arial"/>
                <w:sz w:val="20"/>
                <w:szCs w:val="20"/>
              </w:rPr>
            </w:pPr>
          </w:p>
        </w:tc>
        <w:tc>
          <w:tcPr>
            <w:tcW w:w="2752" w:type="dxa"/>
          </w:tcPr>
          <w:p w14:paraId="71B43F8A"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9.558439 º</w:t>
            </w:r>
          </w:p>
          <w:p w14:paraId="2AF67490"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Long 76.596514 º</w:t>
            </w:r>
          </w:p>
          <w:p w14:paraId="4BE293A6"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9.54985 º</w:t>
            </w:r>
          </w:p>
          <w:p w14:paraId="4E473141"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Long 76.635315 º</w:t>
            </w:r>
          </w:p>
          <w:p w14:paraId="1C395E50"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9.686048 º</w:t>
            </w:r>
          </w:p>
          <w:p w14:paraId="5FE3D26A"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Long 76.636001 º</w:t>
            </w:r>
          </w:p>
          <w:p w14:paraId="420C24EB"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9.686065 º</w:t>
            </w:r>
          </w:p>
          <w:p w14:paraId="66F1213D"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Long 76.636017 º</w:t>
            </w:r>
          </w:p>
          <w:p w14:paraId="4B950125"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12.075768 º</w:t>
            </w:r>
          </w:p>
          <w:p w14:paraId="721FCD48" w14:textId="2E59B612"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Long 75.276485 º</w:t>
            </w:r>
          </w:p>
        </w:tc>
        <w:tc>
          <w:tcPr>
            <w:tcW w:w="2755" w:type="dxa"/>
          </w:tcPr>
          <w:p w14:paraId="42AA8AE9" w14:textId="77777777" w:rsidR="00C8438F" w:rsidRPr="003009C8" w:rsidRDefault="00C8438F" w:rsidP="00C8438F">
            <w:pPr>
              <w:rPr>
                <w:rFonts w:ascii="Arial" w:hAnsi="Arial" w:cs="Arial"/>
                <w:sz w:val="20"/>
                <w:szCs w:val="20"/>
              </w:rPr>
            </w:pPr>
            <w:r w:rsidRPr="003009C8">
              <w:rPr>
                <w:rFonts w:ascii="Arial" w:hAnsi="Arial" w:cs="Arial"/>
                <w:sz w:val="20"/>
                <w:szCs w:val="20"/>
              </w:rPr>
              <w:t>Snake gourd, Ash gourd, Bitter gourd, pumpkin</w:t>
            </w:r>
          </w:p>
          <w:p w14:paraId="239FD33B" w14:textId="77777777" w:rsidR="00C8438F" w:rsidRPr="003009C8" w:rsidRDefault="00C8438F" w:rsidP="00C8438F">
            <w:pPr>
              <w:spacing w:line="360" w:lineRule="auto"/>
              <w:jc w:val="both"/>
              <w:rPr>
                <w:rFonts w:ascii="Arial" w:hAnsi="Arial" w:cs="Arial"/>
                <w:sz w:val="20"/>
                <w:szCs w:val="20"/>
              </w:rPr>
            </w:pPr>
          </w:p>
          <w:p w14:paraId="457735F5"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Snake gourd, Bitter gourd</w:t>
            </w:r>
          </w:p>
          <w:p w14:paraId="095DC256" w14:textId="77777777" w:rsidR="00C8438F" w:rsidRPr="003009C8" w:rsidRDefault="00C8438F" w:rsidP="00C8438F">
            <w:pPr>
              <w:spacing w:line="360" w:lineRule="auto"/>
              <w:jc w:val="both"/>
              <w:rPr>
                <w:rFonts w:ascii="Arial" w:hAnsi="Arial" w:cs="Arial"/>
                <w:sz w:val="20"/>
                <w:szCs w:val="20"/>
              </w:rPr>
            </w:pPr>
          </w:p>
          <w:p w14:paraId="6CF517E9" w14:textId="77777777" w:rsidR="00C8438F" w:rsidRPr="003009C8" w:rsidRDefault="00C8438F" w:rsidP="00C8438F">
            <w:pPr>
              <w:rPr>
                <w:rFonts w:ascii="Arial" w:hAnsi="Arial" w:cs="Arial"/>
                <w:sz w:val="20"/>
                <w:szCs w:val="20"/>
              </w:rPr>
            </w:pPr>
            <w:r w:rsidRPr="003009C8">
              <w:rPr>
                <w:rFonts w:ascii="Arial" w:hAnsi="Arial" w:cs="Arial"/>
                <w:sz w:val="20"/>
                <w:szCs w:val="20"/>
              </w:rPr>
              <w:t>Snake gourd, Bitter gourd, Cowpea,Bhindi</w:t>
            </w:r>
          </w:p>
          <w:p w14:paraId="11A3281A" w14:textId="77777777" w:rsidR="00C8438F" w:rsidRPr="003009C8" w:rsidRDefault="00C8438F" w:rsidP="00C8438F">
            <w:pPr>
              <w:rPr>
                <w:rFonts w:ascii="Arial" w:hAnsi="Arial" w:cs="Arial"/>
                <w:sz w:val="20"/>
                <w:szCs w:val="20"/>
              </w:rPr>
            </w:pPr>
          </w:p>
          <w:p w14:paraId="3B463AFF" w14:textId="77777777" w:rsidR="00C8438F" w:rsidRPr="003009C8" w:rsidRDefault="00C8438F" w:rsidP="00C8438F">
            <w:pPr>
              <w:rPr>
                <w:rFonts w:ascii="Arial" w:hAnsi="Arial" w:cs="Arial"/>
                <w:sz w:val="20"/>
                <w:szCs w:val="20"/>
              </w:rPr>
            </w:pPr>
            <w:r w:rsidRPr="003009C8">
              <w:rPr>
                <w:rFonts w:ascii="Arial" w:hAnsi="Arial" w:cs="Arial"/>
                <w:sz w:val="20"/>
                <w:szCs w:val="20"/>
              </w:rPr>
              <w:t>Snake gourd, Bitter gourd, Cowpea</w:t>
            </w:r>
          </w:p>
          <w:p w14:paraId="10522267" w14:textId="77777777" w:rsidR="00C8438F" w:rsidRPr="003009C8" w:rsidRDefault="00C8438F" w:rsidP="00C8438F">
            <w:pPr>
              <w:spacing w:line="360" w:lineRule="auto"/>
              <w:jc w:val="both"/>
              <w:rPr>
                <w:rFonts w:ascii="Arial" w:hAnsi="Arial" w:cs="Arial"/>
                <w:sz w:val="20"/>
                <w:szCs w:val="20"/>
              </w:rPr>
            </w:pPr>
          </w:p>
          <w:p w14:paraId="39FE941F"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Snake gourd, Bitter gourd,Cowpea</w:t>
            </w:r>
          </w:p>
          <w:p w14:paraId="491336EC" w14:textId="77777777" w:rsidR="00C8438F" w:rsidRPr="003009C8" w:rsidRDefault="00C8438F" w:rsidP="00C8438F">
            <w:pPr>
              <w:spacing w:line="360" w:lineRule="auto"/>
              <w:jc w:val="both"/>
              <w:rPr>
                <w:rFonts w:ascii="Arial" w:hAnsi="Arial" w:cs="Arial"/>
                <w:sz w:val="20"/>
                <w:szCs w:val="20"/>
              </w:rPr>
            </w:pPr>
          </w:p>
        </w:tc>
      </w:tr>
      <w:tr w:rsidR="00C8438F" w:rsidRPr="003009C8" w14:paraId="3B9C4991" w14:textId="77777777" w:rsidTr="00C01EA1">
        <w:tc>
          <w:tcPr>
            <w:tcW w:w="3195" w:type="dxa"/>
          </w:tcPr>
          <w:p w14:paraId="276EEA3C" w14:textId="5BCC58C9" w:rsidR="00C8438F" w:rsidRPr="003009C8" w:rsidRDefault="00C8438F" w:rsidP="00C8438F">
            <w:pPr>
              <w:spacing w:line="360" w:lineRule="auto"/>
              <w:jc w:val="center"/>
              <w:rPr>
                <w:rFonts w:ascii="Arial" w:hAnsi="Arial" w:cs="Arial"/>
                <w:sz w:val="20"/>
                <w:szCs w:val="20"/>
              </w:rPr>
            </w:pPr>
            <w:r w:rsidRPr="003009C8">
              <w:rPr>
                <w:rFonts w:ascii="Arial" w:hAnsi="Arial" w:cs="Arial"/>
                <w:sz w:val="20"/>
                <w:szCs w:val="20"/>
              </w:rPr>
              <w:t>Ernankulam</w:t>
            </w:r>
          </w:p>
        </w:tc>
        <w:tc>
          <w:tcPr>
            <w:tcW w:w="2752" w:type="dxa"/>
          </w:tcPr>
          <w:p w14:paraId="739592FF"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9.976556 º</w:t>
            </w:r>
          </w:p>
          <w:p w14:paraId="4C352E08"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lastRenderedPageBreak/>
              <w:t>Long 76.32119 º</w:t>
            </w:r>
          </w:p>
          <w:p w14:paraId="2F33CA3D"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10.111664 º</w:t>
            </w:r>
          </w:p>
          <w:p w14:paraId="70E25E20"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Long 76.28878 º</w:t>
            </w:r>
          </w:p>
          <w:p w14:paraId="3741D4E8"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10.156774 º</w:t>
            </w:r>
          </w:p>
          <w:p w14:paraId="651CC8B3" w14:textId="739195AE"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Long 76.264117 º</w:t>
            </w:r>
          </w:p>
        </w:tc>
        <w:tc>
          <w:tcPr>
            <w:tcW w:w="2755" w:type="dxa"/>
          </w:tcPr>
          <w:p w14:paraId="33282667"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lastRenderedPageBreak/>
              <w:t xml:space="preserve">Bhindi, Cowpea </w:t>
            </w:r>
          </w:p>
          <w:p w14:paraId="2656105E" w14:textId="77777777" w:rsidR="00C8438F" w:rsidRPr="003009C8" w:rsidRDefault="00C8438F" w:rsidP="00C8438F">
            <w:pPr>
              <w:spacing w:line="360" w:lineRule="auto"/>
              <w:jc w:val="both"/>
              <w:rPr>
                <w:rFonts w:ascii="Arial" w:hAnsi="Arial" w:cs="Arial"/>
                <w:sz w:val="20"/>
                <w:szCs w:val="20"/>
              </w:rPr>
            </w:pPr>
          </w:p>
          <w:p w14:paraId="4EBE9C8C" w14:textId="77777777" w:rsidR="00C8438F" w:rsidRPr="003009C8" w:rsidRDefault="00C8438F" w:rsidP="00C8438F">
            <w:pPr>
              <w:rPr>
                <w:rFonts w:ascii="Arial" w:hAnsi="Arial" w:cs="Arial"/>
                <w:sz w:val="20"/>
                <w:szCs w:val="20"/>
              </w:rPr>
            </w:pPr>
            <w:r w:rsidRPr="003009C8">
              <w:rPr>
                <w:rFonts w:ascii="Arial" w:hAnsi="Arial" w:cs="Arial"/>
                <w:sz w:val="20"/>
                <w:szCs w:val="20"/>
              </w:rPr>
              <w:t>Snake gourd, Bitter gourd, Cowpea</w:t>
            </w:r>
          </w:p>
          <w:p w14:paraId="01887BC2" w14:textId="77777777" w:rsidR="00C8438F" w:rsidRPr="003009C8" w:rsidRDefault="00C8438F" w:rsidP="00C8438F">
            <w:pPr>
              <w:rPr>
                <w:rFonts w:ascii="Arial" w:hAnsi="Arial" w:cs="Arial"/>
                <w:sz w:val="20"/>
                <w:szCs w:val="20"/>
              </w:rPr>
            </w:pPr>
          </w:p>
          <w:p w14:paraId="6C006D3B"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Amaranthus, Chilli, Cowpea</w:t>
            </w:r>
          </w:p>
          <w:p w14:paraId="1C4C711E" w14:textId="77777777" w:rsidR="00C8438F" w:rsidRPr="003009C8" w:rsidRDefault="00C8438F" w:rsidP="00C8438F">
            <w:pPr>
              <w:spacing w:line="360" w:lineRule="auto"/>
              <w:jc w:val="both"/>
              <w:rPr>
                <w:rFonts w:ascii="Arial" w:hAnsi="Arial" w:cs="Arial"/>
                <w:sz w:val="20"/>
                <w:szCs w:val="20"/>
              </w:rPr>
            </w:pPr>
          </w:p>
        </w:tc>
      </w:tr>
      <w:tr w:rsidR="00C8438F" w:rsidRPr="003009C8" w14:paraId="0791C3BA" w14:textId="77777777" w:rsidTr="00C01EA1">
        <w:tc>
          <w:tcPr>
            <w:tcW w:w="3195" w:type="dxa"/>
          </w:tcPr>
          <w:p w14:paraId="58A3CF8E" w14:textId="46CD9B6E" w:rsidR="00C8438F" w:rsidRPr="003009C8" w:rsidRDefault="00C8438F" w:rsidP="00C8438F">
            <w:pPr>
              <w:spacing w:line="360" w:lineRule="auto"/>
              <w:jc w:val="center"/>
              <w:rPr>
                <w:rFonts w:ascii="Arial" w:hAnsi="Arial" w:cs="Arial"/>
                <w:sz w:val="20"/>
                <w:szCs w:val="20"/>
              </w:rPr>
            </w:pPr>
            <w:r w:rsidRPr="003009C8">
              <w:rPr>
                <w:rFonts w:ascii="Arial" w:hAnsi="Arial" w:cs="Arial"/>
                <w:sz w:val="20"/>
                <w:szCs w:val="20"/>
              </w:rPr>
              <w:lastRenderedPageBreak/>
              <w:t>Malappuram</w:t>
            </w:r>
          </w:p>
        </w:tc>
        <w:tc>
          <w:tcPr>
            <w:tcW w:w="2752" w:type="dxa"/>
          </w:tcPr>
          <w:p w14:paraId="5A2C1D2A"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11.284144 º</w:t>
            </w:r>
          </w:p>
          <w:p w14:paraId="6967C4F3"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Long 76.279146 º</w:t>
            </w:r>
          </w:p>
          <w:p w14:paraId="4CFB7F4F"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11.287592 º</w:t>
            </w:r>
          </w:p>
          <w:p w14:paraId="674FDC27"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Long 76.296766 º</w:t>
            </w:r>
          </w:p>
          <w:p w14:paraId="7DBDB7EE"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11.2740 º</w:t>
            </w:r>
          </w:p>
          <w:p w14:paraId="724617A6"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Long76.3115 º</w:t>
            </w:r>
          </w:p>
          <w:p w14:paraId="0606349E"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Lat 11.2441 º</w:t>
            </w:r>
          </w:p>
          <w:p w14:paraId="1F5E7266" w14:textId="371D47DF"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Long 76.3000 º</w:t>
            </w:r>
          </w:p>
        </w:tc>
        <w:tc>
          <w:tcPr>
            <w:tcW w:w="2755" w:type="dxa"/>
          </w:tcPr>
          <w:p w14:paraId="795B11DF"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Snake gourd, Bitter gourd, Cowpea, Bhindi, Brinjal</w:t>
            </w:r>
          </w:p>
          <w:p w14:paraId="35C98C60" w14:textId="77777777"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Snake gourd, Bitter gourd,Cowpea</w:t>
            </w:r>
          </w:p>
          <w:p w14:paraId="101B1C2A" w14:textId="77777777" w:rsidR="00C8438F" w:rsidRPr="003009C8" w:rsidRDefault="00C8438F" w:rsidP="00C8438F">
            <w:pPr>
              <w:rPr>
                <w:rFonts w:ascii="Arial" w:hAnsi="Arial" w:cs="Arial"/>
                <w:sz w:val="20"/>
                <w:szCs w:val="20"/>
              </w:rPr>
            </w:pPr>
          </w:p>
          <w:p w14:paraId="7B143033" w14:textId="77777777" w:rsidR="00C8438F" w:rsidRPr="003009C8" w:rsidRDefault="00C8438F" w:rsidP="00C8438F">
            <w:pPr>
              <w:rPr>
                <w:rFonts w:ascii="Arial" w:hAnsi="Arial" w:cs="Arial"/>
                <w:sz w:val="20"/>
                <w:szCs w:val="20"/>
              </w:rPr>
            </w:pPr>
            <w:r w:rsidRPr="003009C8">
              <w:rPr>
                <w:rFonts w:ascii="Arial" w:hAnsi="Arial" w:cs="Arial"/>
                <w:sz w:val="20"/>
                <w:szCs w:val="20"/>
              </w:rPr>
              <w:t xml:space="preserve">Amaranthus </w:t>
            </w:r>
          </w:p>
          <w:p w14:paraId="508A1687" w14:textId="77777777" w:rsidR="00C8438F" w:rsidRPr="003009C8" w:rsidRDefault="00C8438F" w:rsidP="00C8438F">
            <w:pPr>
              <w:rPr>
                <w:rFonts w:ascii="Arial" w:hAnsi="Arial" w:cs="Arial"/>
                <w:sz w:val="20"/>
                <w:szCs w:val="20"/>
              </w:rPr>
            </w:pPr>
          </w:p>
          <w:p w14:paraId="0557778B" w14:textId="5C8F1893" w:rsidR="00C8438F" w:rsidRPr="003009C8" w:rsidRDefault="00C8438F" w:rsidP="00C8438F">
            <w:pPr>
              <w:spacing w:line="360" w:lineRule="auto"/>
              <w:jc w:val="both"/>
              <w:rPr>
                <w:rFonts w:ascii="Arial" w:hAnsi="Arial" w:cs="Arial"/>
                <w:sz w:val="20"/>
                <w:szCs w:val="20"/>
              </w:rPr>
            </w:pPr>
            <w:r w:rsidRPr="003009C8">
              <w:rPr>
                <w:rFonts w:ascii="Arial" w:hAnsi="Arial" w:cs="Arial"/>
                <w:sz w:val="20"/>
                <w:szCs w:val="20"/>
              </w:rPr>
              <w:t>Cowpea,Bittergourd</w:t>
            </w:r>
          </w:p>
        </w:tc>
      </w:tr>
      <w:tr w:rsidR="004A0B40" w:rsidRPr="003009C8" w14:paraId="4645C4E9" w14:textId="77777777" w:rsidTr="00C01EA1">
        <w:tc>
          <w:tcPr>
            <w:tcW w:w="3195" w:type="dxa"/>
          </w:tcPr>
          <w:p w14:paraId="2453E9C0" w14:textId="77777777" w:rsidR="004A0B40" w:rsidRPr="003009C8" w:rsidRDefault="004A0B40" w:rsidP="00D5410A">
            <w:pPr>
              <w:spacing w:line="360" w:lineRule="auto"/>
              <w:jc w:val="center"/>
              <w:rPr>
                <w:rFonts w:ascii="Arial" w:hAnsi="Arial" w:cs="Arial"/>
                <w:sz w:val="20"/>
                <w:szCs w:val="20"/>
              </w:rPr>
            </w:pPr>
            <w:r w:rsidRPr="003009C8">
              <w:rPr>
                <w:rFonts w:ascii="Arial" w:hAnsi="Arial" w:cs="Arial"/>
                <w:sz w:val="20"/>
                <w:szCs w:val="20"/>
              </w:rPr>
              <w:t>Kozhikode</w:t>
            </w:r>
          </w:p>
        </w:tc>
        <w:tc>
          <w:tcPr>
            <w:tcW w:w="2752" w:type="dxa"/>
          </w:tcPr>
          <w:p w14:paraId="423B3694" w14:textId="77777777" w:rsidR="004A0B40" w:rsidRPr="003009C8" w:rsidRDefault="004A0B40" w:rsidP="00386D70">
            <w:pPr>
              <w:spacing w:line="360" w:lineRule="auto"/>
              <w:jc w:val="both"/>
              <w:rPr>
                <w:rFonts w:ascii="Arial" w:hAnsi="Arial" w:cs="Arial"/>
                <w:sz w:val="20"/>
                <w:szCs w:val="20"/>
              </w:rPr>
            </w:pPr>
            <w:r w:rsidRPr="003009C8">
              <w:rPr>
                <w:rFonts w:ascii="Arial" w:hAnsi="Arial" w:cs="Arial"/>
                <w:sz w:val="20"/>
                <w:szCs w:val="20"/>
              </w:rPr>
              <w:t>Lat 11.497177 º</w:t>
            </w:r>
          </w:p>
          <w:p w14:paraId="74A99EB5" w14:textId="77777777" w:rsidR="004A0B40" w:rsidRPr="003009C8" w:rsidRDefault="004A0B40" w:rsidP="00386D70">
            <w:pPr>
              <w:spacing w:line="360" w:lineRule="auto"/>
              <w:jc w:val="both"/>
              <w:rPr>
                <w:rFonts w:ascii="Arial" w:hAnsi="Arial" w:cs="Arial"/>
                <w:sz w:val="20"/>
                <w:szCs w:val="20"/>
              </w:rPr>
            </w:pPr>
            <w:r w:rsidRPr="003009C8">
              <w:rPr>
                <w:rFonts w:ascii="Arial" w:hAnsi="Arial" w:cs="Arial"/>
                <w:sz w:val="20"/>
                <w:szCs w:val="20"/>
              </w:rPr>
              <w:t>Long 75.695532 º</w:t>
            </w:r>
          </w:p>
          <w:p w14:paraId="2A3A88E1" w14:textId="77777777" w:rsidR="004A0B40" w:rsidRPr="003009C8" w:rsidRDefault="004A0B40" w:rsidP="00386D70">
            <w:pPr>
              <w:spacing w:line="360" w:lineRule="auto"/>
              <w:jc w:val="both"/>
              <w:rPr>
                <w:rFonts w:ascii="Arial" w:hAnsi="Arial" w:cs="Arial"/>
                <w:sz w:val="20"/>
                <w:szCs w:val="20"/>
              </w:rPr>
            </w:pPr>
            <w:r w:rsidRPr="003009C8">
              <w:rPr>
                <w:rFonts w:ascii="Arial" w:hAnsi="Arial" w:cs="Arial"/>
                <w:sz w:val="20"/>
                <w:szCs w:val="20"/>
              </w:rPr>
              <w:t>Lat 11.514781 º</w:t>
            </w:r>
          </w:p>
          <w:p w14:paraId="22A1F4C9" w14:textId="77777777" w:rsidR="004A0B40" w:rsidRPr="003009C8" w:rsidRDefault="004A0B40" w:rsidP="00386D70">
            <w:pPr>
              <w:spacing w:line="360" w:lineRule="auto"/>
              <w:jc w:val="both"/>
              <w:rPr>
                <w:rFonts w:ascii="Arial" w:hAnsi="Arial" w:cs="Arial"/>
                <w:sz w:val="20"/>
                <w:szCs w:val="20"/>
              </w:rPr>
            </w:pPr>
            <w:r w:rsidRPr="003009C8">
              <w:rPr>
                <w:rFonts w:ascii="Arial" w:hAnsi="Arial" w:cs="Arial"/>
                <w:sz w:val="20"/>
                <w:szCs w:val="20"/>
              </w:rPr>
              <w:t>Long 75.707699 º</w:t>
            </w:r>
          </w:p>
        </w:tc>
        <w:tc>
          <w:tcPr>
            <w:tcW w:w="2755" w:type="dxa"/>
          </w:tcPr>
          <w:p w14:paraId="3A387CB7" w14:textId="77777777" w:rsidR="004A0B40" w:rsidRPr="003009C8" w:rsidRDefault="004A0B40" w:rsidP="00386D70">
            <w:pPr>
              <w:spacing w:line="360" w:lineRule="auto"/>
              <w:jc w:val="both"/>
              <w:rPr>
                <w:rFonts w:ascii="Arial" w:hAnsi="Arial" w:cs="Arial"/>
                <w:sz w:val="20"/>
                <w:szCs w:val="20"/>
              </w:rPr>
            </w:pPr>
            <w:r w:rsidRPr="003009C8">
              <w:rPr>
                <w:rFonts w:ascii="Arial" w:hAnsi="Arial" w:cs="Arial"/>
                <w:sz w:val="20"/>
                <w:szCs w:val="20"/>
              </w:rPr>
              <w:t>Amaranthus, Chilli, Cowpea</w:t>
            </w:r>
          </w:p>
          <w:p w14:paraId="24154D14" w14:textId="77777777" w:rsidR="004A0B40" w:rsidRPr="003009C8" w:rsidRDefault="004A0B40" w:rsidP="004A0B40">
            <w:pPr>
              <w:rPr>
                <w:rFonts w:ascii="Arial" w:hAnsi="Arial" w:cs="Arial"/>
                <w:sz w:val="20"/>
                <w:szCs w:val="20"/>
              </w:rPr>
            </w:pPr>
          </w:p>
          <w:p w14:paraId="603AAE83" w14:textId="77777777" w:rsidR="004A0B40" w:rsidRPr="003009C8" w:rsidRDefault="004A0B40" w:rsidP="004A0B40">
            <w:pPr>
              <w:rPr>
                <w:rFonts w:ascii="Arial" w:hAnsi="Arial" w:cs="Arial"/>
                <w:sz w:val="20"/>
                <w:szCs w:val="20"/>
              </w:rPr>
            </w:pPr>
            <w:r w:rsidRPr="003009C8">
              <w:rPr>
                <w:rFonts w:ascii="Arial" w:hAnsi="Arial" w:cs="Arial"/>
                <w:sz w:val="20"/>
                <w:szCs w:val="20"/>
              </w:rPr>
              <w:t>Snake gourd, Bitter gourd, Cowpea,</w:t>
            </w:r>
            <w:r w:rsidR="00615F06" w:rsidRPr="003009C8">
              <w:rPr>
                <w:rFonts w:ascii="Arial" w:hAnsi="Arial" w:cs="Arial"/>
                <w:sz w:val="20"/>
                <w:szCs w:val="20"/>
              </w:rPr>
              <w:t xml:space="preserve"> </w:t>
            </w:r>
            <w:r w:rsidRPr="003009C8">
              <w:rPr>
                <w:rFonts w:ascii="Arial" w:hAnsi="Arial" w:cs="Arial"/>
                <w:sz w:val="20"/>
                <w:szCs w:val="20"/>
              </w:rPr>
              <w:t>Bhindi, Brinjal</w:t>
            </w:r>
          </w:p>
        </w:tc>
      </w:tr>
    </w:tbl>
    <w:p w14:paraId="4D8F88A4" w14:textId="77777777" w:rsidR="00665A83" w:rsidRPr="003009C8" w:rsidRDefault="00665A83" w:rsidP="00386D70">
      <w:pPr>
        <w:spacing w:after="0" w:line="360" w:lineRule="auto"/>
        <w:jc w:val="both"/>
        <w:rPr>
          <w:rFonts w:ascii="Arial" w:eastAsia="Times New Roman" w:hAnsi="Arial" w:cs="Arial"/>
          <w:kern w:val="0"/>
          <w:sz w:val="20"/>
          <w:szCs w:val="20"/>
          <w:lang w:eastAsia="en-IN"/>
          <w14:ligatures w14:val="none"/>
        </w:rPr>
      </w:pPr>
    </w:p>
    <w:p w14:paraId="1679DBCA" w14:textId="77777777" w:rsidR="002D0F19" w:rsidRPr="003009C8" w:rsidRDefault="00BA62E9" w:rsidP="00386D70">
      <w:pPr>
        <w:spacing w:line="360" w:lineRule="auto"/>
        <w:ind w:firstLine="720"/>
        <w:jc w:val="both"/>
        <w:rPr>
          <w:rFonts w:ascii="Arial" w:hAnsi="Arial" w:cs="Arial"/>
          <w:sz w:val="20"/>
          <w:szCs w:val="20"/>
        </w:rPr>
      </w:pPr>
      <w:r w:rsidRPr="003009C8">
        <w:rPr>
          <w:rFonts w:ascii="Arial" w:hAnsi="Arial" w:cs="Arial"/>
          <w:sz w:val="20"/>
          <w:szCs w:val="20"/>
        </w:rPr>
        <w:t>The emerged parasitoids were preserved in 70% alcohol.</w:t>
      </w:r>
      <w:r w:rsidR="00FE279D" w:rsidRPr="003009C8">
        <w:rPr>
          <w:rFonts w:ascii="Arial" w:hAnsi="Arial" w:cs="Arial"/>
          <w:sz w:val="20"/>
          <w:szCs w:val="20"/>
        </w:rPr>
        <w:t xml:space="preserve"> The parasitoid that was obtained from maximum number of host larvae was design</w:t>
      </w:r>
      <w:r w:rsidR="002628CB" w:rsidRPr="003009C8">
        <w:rPr>
          <w:rFonts w:ascii="Arial" w:hAnsi="Arial" w:cs="Arial"/>
          <w:sz w:val="20"/>
          <w:szCs w:val="20"/>
        </w:rPr>
        <w:t>a</w:t>
      </w:r>
      <w:r w:rsidR="00FE279D" w:rsidRPr="003009C8">
        <w:rPr>
          <w:rFonts w:ascii="Arial" w:hAnsi="Arial" w:cs="Arial"/>
          <w:sz w:val="20"/>
          <w:szCs w:val="20"/>
        </w:rPr>
        <w:t>ted as the predominant parasitoid from vegetable ecosystem.</w:t>
      </w:r>
    </w:p>
    <w:p w14:paraId="5BF1908D" w14:textId="77777777" w:rsidR="00BA62E9" w:rsidRPr="003009C8" w:rsidRDefault="007D6FFD" w:rsidP="00386D70">
      <w:pPr>
        <w:spacing w:line="360" w:lineRule="auto"/>
        <w:jc w:val="both"/>
        <w:rPr>
          <w:rFonts w:ascii="Arial" w:hAnsi="Arial" w:cs="Arial"/>
          <w:sz w:val="20"/>
          <w:szCs w:val="20"/>
        </w:rPr>
      </w:pPr>
      <w:r w:rsidRPr="003009C8">
        <w:rPr>
          <w:rFonts w:ascii="Arial" w:hAnsi="Arial" w:cs="Arial"/>
          <w:b/>
          <w:bCs/>
          <w:sz w:val="20"/>
          <w:szCs w:val="20"/>
        </w:rPr>
        <w:t>2.</w:t>
      </w:r>
      <w:r w:rsidR="00D9491D" w:rsidRPr="003009C8">
        <w:rPr>
          <w:rFonts w:ascii="Arial" w:hAnsi="Arial" w:cs="Arial"/>
          <w:b/>
          <w:bCs/>
          <w:sz w:val="20"/>
          <w:szCs w:val="20"/>
        </w:rPr>
        <w:t xml:space="preserve">1 </w:t>
      </w:r>
      <w:r w:rsidR="00BA62E9" w:rsidRPr="003009C8">
        <w:rPr>
          <w:rFonts w:ascii="Arial" w:hAnsi="Arial" w:cs="Arial"/>
          <w:b/>
          <w:bCs/>
          <w:sz w:val="20"/>
          <w:szCs w:val="20"/>
        </w:rPr>
        <w:t xml:space="preserve">Identification of suitable hosts for mass production of predominant parasitoid </w:t>
      </w:r>
    </w:p>
    <w:p w14:paraId="5D434597" w14:textId="0F9C61A4" w:rsidR="00BA62E9" w:rsidRPr="003009C8" w:rsidRDefault="00BA62E9" w:rsidP="00386D70">
      <w:pPr>
        <w:spacing w:line="360" w:lineRule="auto"/>
        <w:jc w:val="both"/>
        <w:rPr>
          <w:rFonts w:ascii="Arial" w:hAnsi="Arial" w:cs="Arial"/>
          <w:bCs/>
          <w:sz w:val="20"/>
          <w:szCs w:val="20"/>
        </w:rPr>
      </w:pPr>
      <w:r w:rsidRPr="003009C8">
        <w:rPr>
          <w:rFonts w:ascii="Arial" w:hAnsi="Arial" w:cs="Arial"/>
          <w:b/>
          <w:bCs/>
          <w:sz w:val="20"/>
          <w:szCs w:val="20"/>
        </w:rPr>
        <w:tab/>
      </w:r>
      <w:r w:rsidRPr="003009C8">
        <w:rPr>
          <w:rFonts w:ascii="Arial" w:hAnsi="Arial" w:cs="Arial"/>
          <w:bCs/>
          <w:sz w:val="20"/>
          <w:szCs w:val="20"/>
        </w:rPr>
        <w:t xml:space="preserve">An experiment was conducted </w:t>
      </w:r>
      <w:r w:rsidR="00B6467E" w:rsidRPr="003009C8">
        <w:rPr>
          <w:rFonts w:ascii="Arial" w:hAnsi="Arial" w:cs="Arial"/>
          <w:bCs/>
          <w:sz w:val="20"/>
          <w:szCs w:val="20"/>
        </w:rPr>
        <w:t>for identification of suitable hosts for mass production of predominant parasitoid under laboratory conditions</w:t>
      </w:r>
      <w:r w:rsidR="0080673B" w:rsidRPr="003009C8">
        <w:rPr>
          <w:rFonts w:ascii="Arial" w:hAnsi="Arial" w:cs="Arial"/>
          <w:bCs/>
          <w:sz w:val="20"/>
          <w:szCs w:val="20"/>
        </w:rPr>
        <w:t>.</w:t>
      </w:r>
      <w:r w:rsidR="008A2DF2" w:rsidRPr="003009C8">
        <w:rPr>
          <w:rFonts w:ascii="Arial" w:hAnsi="Arial" w:cs="Arial"/>
          <w:bCs/>
          <w:sz w:val="20"/>
          <w:szCs w:val="20"/>
        </w:rPr>
        <w:t xml:space="preserve"> For this purpose, greater wax moth </w:t>
      </w:r>
      <w:r w:rsidR="008A2DF2" w:rsidRPr="003009C8">
        <w:rPr>
          <w:rFonts w:ascii="Arial" w:hAnsi="Arial" w:cs="Arial"/>
          <w:bCs/>
          <w:i/>
          <w:sz w:val="20"/>
          <w:szCs w:val="20"/>
        </w:rPr>
        <w:t>Galleria mellonella</w:t>
      </w:r>
      <w:r w:rsidR="008A2DF2" w:rsidRPr="003009C8">
        <w:rPr>
          <w:rFonts w:ascii="Arial" w:hAnsi="Arial" w:cs="Arial"/>
          <w:bCs/>
          <w:sz w:val="20"/>
          <w:szCs w:val="20"/>
        </w:rPr>
        <w:t xml:space="preserve"> </w:t>
      </w:r>
      <w:r w:rsidR="00F34861" w:rsidRPr="003009C8">
        <w:rPr>
          <w:rFonts w:ascii="Arial" w:hAnsi="Arial" w:cs="Arial"/>
          <w:bCs/>
          <w:sz w:val="20"/>
          <w:szCs w:val="20"/>
        </w:rPr>
        <w:t xml:space="preserve">L. </w:t>
      </w:r>
      <w:r w:rsidR="008A2DF2" w:rsidRPr="003009C8">
        <w:rPr>
          <w:rFonts w:ascii="Arial" w:hAnsi="Arial" w:cs="Arial"/>
          <w:bCs/>
          <w:sz w:val="20"/>
          <w:szCs w:val="20"/>
        </w:rPr>
        <w:t xml:space="preserve">and rice moth </w:t>
      </w:r>
      <w:r w:rsidR="008A2DF2" w:rsidRPr="003009C8">
        <w:rPr>
          <w:rFonts w:ascii="Arial" w:hAnsi="Arial" w:cs="Arial"/>
          <w:bCs/>
          <w:i/>
          <w:sz w:val="20"/>
          <w:szCs w:val="20"/>
        </w:rPr>
        <w:t xml:space="preserve">Corcyra cephalonica </w:t>
      </w:r>
      <w:r w:rsidR="00F34861" w:rsidRPr="003009C8">
        <w:rPr>
          <w:rFonts w:ascii="Arial" w:hAnsi="Arial" w:cs="Arial"/>
          <w:bCs/>
          <w:sz w:val="20"/>
          <w:szCs w:val="20"/>
        </w:rPr>
        <w:t xml:space="preserve">Stainton </w:t>
      </w:r>
      <w:r w:rsidR="008A2DF2" w:rsidRPr="003009C8">
        <w:rPr>
          <w:rFonts w:ascii="Arial" w:hAnsi="Arial" w:cs="Arial"/>
          <w:bCs/>
          <w:sz w:val="20"/>
          <w:szCs w:val="20"/>
        </w:rPr>
        <w:t>were reared in laboratory.</w:t>
      </w:r>
      <w:r w:rsidR="00D9491D" w:rsidRPr="003009C8">
        <w:rPr>
          <w:rFonts w:ascii="Arial" w:eastAsia="Times New Roman" w:hAnsi="Arial" w:cs="Arial"/>
          <w:kern w:val="0"/>
          <w:sz w:val="20"/>
          <w:szCs w:val="20"/>
          <w:lang w:eastAsia="en-IN"/>
          <w14:ligatures w14:val="none"/>
        </w:rPr>
        <w:t xml:space="preserve"> Two</w:t>
      </w:r>
      <w:r w:rsidR="008A2DF2" w:rsidRPr="003009C8">
        <w:rPr>
          <w:rFonts w:ascii="Arial" w:eastAsia="Times New Roman" w:hAnsi="Arial" w:cs="Arial"/>
          <w:kern w:val="0"/>
          <w:sz w:val="20"/>
          <w:szCs w:val="20"/>
          <w:lang w:eastAsia="en-IN"/>
          <w14:ligatures w14:val="none"/>
        </w:rPr>
        <w:t xml:space="preserve"> predominant hosts from the field, </w:t>
      </w:r>
      <w:r w:rsidR="00D9491D" w:rsidRPr="003009C8">
        <w:rPr>
          <w:rFonts w:ascii="Arial" w:eastAsia="Times New Roman" w:hAnsi="Arial" w:cs="Arial"/>
          <w:kern w:val="0"/>
          <w:sz w:val="20"/>
          <w:szCs w:val="20"/>
          <w:lang w:eastAsia="en-IN"/>
          <w14:ligatures w14:val="none"/>
        </w:rPr>
        <w:t xml:space="preserve">the </w:t>
      </w:r>
      <w:r w:rsidR="008A2DF2" w:rsidRPr="003009C8">
        <w:rPr>
          <w:rFonts w:ascii="Arial" w:eastAsia="Times New Roman" w:hAnsi="Arial" w:cs="Arial"/>
          <w:kern w:val="0"/>
          <w:sz w:val="20"/>
          <w:szCs w:val="20"/>
          <w:lang w:eastAsia="en-IN"/>
          <w14:ligatures w14:val="none"/>
        </w:rPr>
        <w:t xml:space="preserve">cucumber moth </w:t>
      </w:r>
      <w:r w:rsidR="003009C8" w:rsidRPr="003009C8">
        <w:rPr>
          <w:rFonts w:ascii="Arial" w:eastAsia="Times New Roman" w:hAnsi="Arial" w:cs="Arial"/>
          <w:i/>
          <w:kern w:val="0"/>
          <w:sz w:val="20"/>
          <w:szCs w:val="20"/>
          <w:lang w:eastAsia="en-IN"/>
          <w14:ligatures w14:val="none"/>
        </w:rPr>
        <w:t>(</w:t>
      </w:r>
      <w:r w:rsidR="008A2DF2" w:rsidRPr="003009C8">
        <w:rPr>
          <w:rFonts w:ascii="Arial" w:eastAsia="Times New Roman" w:hAnsi="Arial" w:cs="Arial"/>
          <w:i/>
          <w:kern w:val="0"/>
          <w:sz w:val="20"/>
          <w:szCs w:val="20"/>
          <w:lang w:eastAsia="en-IN"/>
          <w14:ligatures w14:val="none"/>
        </w:rPr>
        <w:t>Diaphania indica</w:t>
      </w:r>
      <w:r w:rsidR="00F34861" w:rsidRPr="003009C8">
        <w:rPr>
          <w:rFonts w:ascii="Arial" w:eastAsia="Times New Roman" w:hAnsi="Arial" w:cs="Arial"/>
          <w:kern w:val="0"/>
          <w:sz w:val="20"/>
          <w:szCs w:val="20"/>
          <w:lang w:eastAsia="en-IN"/>
          <w14:ligatures w14:val="none"/>
        </w:rPr>
        <w:t xml:space="preserve"> </w:t>
      </w:r>
      <w:r w:rsidR="00F34861" w:rsidRPr="003009C8">
        <w:rPr>
          <w:rFonts w:ascii="Arial" w:hAnsi="Arial" w:cs="Arial"/>
          <w:bCs/>
          <w:sz w:val="20"/>
          <w:szCs w:val="20"/>
        </w:rPr>
        <w:t>Saunders</w:t>
      </w:r>
      <w:r w:rsidR="008A2DF2" w:rsidRPr="003009C8">
        <w:rPr>
          <w:rFonts w:ascii="Arial" w:eastAsia="Times New Roman" w:hAnsi="Arial" w:cs="Arial"/>
          <w:kern w:val="0"/>
          <w:sz w:val="20"/>
          <w:szCs w:val="20"/>
          <w:lang w:eastAsia="en-IN"/>
          <w14:ligatures w14:val="none"/>
        </w:rPr>
        <w:t>)</w:t>
      </w:r>
      <w:r w:rsidR="00F34861" w:rsidRPr="003009C8">
        <w:rPr>
          <w:rFonts w:ascii="Arial" w:eastAsia="Times New Roman" w:hAnsi="Arial" w:cs="Arial"/>
          <w:kern w:val="0"/>
          <w:sz w:val="20"/>
          <w:szCs w:val="20"/>
          <w:lang w:eastAsia="en-IN"/>
          <w14:ligatures w14:val="none"/>
        </w:rPr>
        <w:t xml:space="preserve"> </w:t>
      </w:r>
      <w:r w:rsidR="00D9491D" w:rsidRPr="003009C8">
        <w:rPr>
          <w:rFonts w:ascii="Arial" w:eastAsia="Times New Roman" w:hAnsi="Arial" w:cs="Arial"/>
          <w:kern w:val="0"/>
          <w:sz w:val="20"/>
          <w:szCs w:val="20"/>
          <w:lang w:eastAsia="en-IN"/>
          <w14:ligatures w14:val="none"/>
        </w:rPr>
        <w:t xml:space="preserve">and the </w:t>
      </w:r>
      <w:r w:rsidR="00F34861" w:rsidRPr="003009C8">
        <w:rPr>
          <w:rFonts w:ascii="Arial" w:eastAsia="Times New Roman" w:hAnsi="Arial" w:cs="Arial"/>
          <w:kern w:val="0"/>
          <w:sz w:val="20"/>
          <w:szCs w:val="20"/>
          <w:lang w:eastAsia="en-IN"/>
          <w14:ligatures w14:val="none"/>
        </w:rPr>
        <w:t xml:space="preserve"> cotton leaf roller </w:t>
      </w:r>
      <w:r w:rsidR="00D9491D" w:rsidRPr="003009C8">
        <w:rPr>
          <w:rFonts w:ascii="Arial" w:eastAsia="Times New Roman" w:hAnsi="Arial" w:cs="Arial"/>
          <w:kern w:val="0"/>
          <w:sz w:val="20"/>
          <w:szCs w:val="20"/>
          <w:lang w:eastAsia="en-IN"/>
          <w14:ligatures w14:val="none"/>
        </w:rPr>
        <w:t>(</w:t>
      </w:r>
      <w:r w:rsidR="008A2DF2" w:rsidRPr="003009C8">
        <w:rPr>
          <w:rFonts w:ascii="Arial" w:eastAsia="Times New Roman" w:hAnsi="Arial" w:cs="Arial"/>
          <w:i/>
          <w:kern w:val="0"/>
          <w:sz w:val="20"/>
          <w:szCs w:val="20"/>
          <w:lang w:eastAsia="en-IN"/>
          <w14:ligatures w14:val="none"/>
        </w:rPr>
        <w:t xml:space="preserve">Sylepta </w:t>
      </w:r>
      <w:r w:rsidR="00F34861" w:rsidRPr="003009C8">
        <w:rPr>
          <w:rFonts w:ascii="Arial" w:eastAsia="Times New Roman" w:hAnsi="Arial" w:cs="Arial"/>
          <w:i/>
          <w:kern w:val="0"/>
          <w:sz w:val="20"/>
          <w:szCs w:val="20"/>
          <w:lang w:eastAsia="en-IN"/>
          <w14:ligatures w14:val="none"/>
        </w:rPr>
        <w:t xml:space="preserve">derogata </w:t>
      </w:r>
      <w:r w:rsidR="00F34861" w:rsidRPr="003009C8">
        <w:rPr>
          <w:rFonts w:ascii="Arial" w:eastAsia="Times New Roman" w:hAnsi="Arial" w:cs="Arial"/>
          <w:kern w:val="0"/>
          <w:sz w:val="20"/>
          <w:szCs w:val="20"/>
          <w:lang w:eastAsia="en-IN"/>
          <w14:ligatures w14:val="none"/>
        </w:rPr>
        <w:t>Fabricius</w:t>
      </w:r>
      <w:r w:rsidR="00D9491D" w:rsidRPr="003009C8">
        <w:rPr>
          <w:rFonts w:ascii="Arial" w:eastAsia="Times New Roman" w:hAnsi="Arial" w:cs="Arial"/>
          <w:kern w:val="0"/>
          <w:sz w:val="20"/>
          <w:szCs w:val="20"/>
          <w:lang w:eastAsia="en-IN"/>
          <w14:ligatures w14:val="none"/>
        </w:rPr>
        <w:t>)</w:t>
      </w:r>
      <w:r w:rsidR="008A2DF2" w:rsidRPr="003009C8">
        <w:rPr>
          <w:rFonts w:ascii="Arial" w:eastAsia="Times New Roman" w:hAnsi="Arial" w:cs="Arial"/>
          <w:kern w:val="0"/>
          <w:sz w:val="20"/>
          <w:szCs w:val="20"/>
          <w:lang w:eastAsia="en-IN"/>
          <w14:ligatures w14:val="none"/>
        </w:rPr>
        <w:t>, were</w:t>
      </w:r>
      <w:r w:rsidR="00F34861" w:rsidRPr="003009C8">
        <w:rPr>
          <w:rFonts w:ascii="Arial" w:eastAsia="Times New Roman" w:hAnsi="Arial" w:cs="Arial"/>
          <w:kern w:val="0"/>
          <w:sz w:val="20"/>
          <w:szCs w:val="20"/>
          <w:lang w:eastAsia="en-IN"/>
          <w14:ligatures w14:val="none"/>
        </w:rPr>
        <w:t xml:space="preserve"> collected from the field and reared </w:t>
      </w:r>
      <w:r w:rsidR="008A2DF2" w:rsidRPr="003009C8">
        <w:rPr>
          <w:rFonts w:ascii="Arial" w:eastAsia="Times New Roman" w:hAnsi="Arial" w:cs="Arial"/>
          <w:kern w:val="0"/>
          <w:sz w:val="20"/>
          <w:szCs w:val="20"/>
          <w:lang w:eastAsia="en-IN"/>
          <w14:ligatures w14:val="none"/>
        </w:rPr>
        <w:t xml:space="preserve"> </w:t>
      </w:r>
      <w:r w:rsidR="00F34861" w:rsidRPr="003009C8">
        <w:rPr>
          <w:rFonts w:ascii="Arial" w:eastAsia="Times New Roman" w:hAnsi="Arial" w:cs="Arial"/>
          <w:kern w:val="0"/>
          <w:sz w:val="20"/>
          <w:szCs w:val="20"/>
          <w:lang w:eastAsia="en-IN"/>
          <w14:ligatures w14:val="none"/>
        </w:rPr>
        <w:t>under laboratory conditions.</w:t>
      </w:r>
    </w:p>
    <w:p w14:paraId="78D19FEC" w14:textId="77777777" w:rsidR="00D9491D" w:rsidRPr="003009C8" w:rsidRDefault="007D6FFD" w:rsidP="00386D70">
      <w:pPr>
        <w:pStyle w:val="CommentText"/>
        <w:spacing w:line="360" w:lineRule="auto"/>
        <w:jc w:val="both"/>
        <w:rPr>
          <w:rFonts w:ascii="Arial" w:hAnsi="Arial" w:cs="Arial"/>
          <w:b/>
          <w:bCs/>
        </w:rPr>
      </w:pPr>
      <w:r w:rsidRPr="003009C8">
        <w:rPr>
          <w:rFonts w:ascii="Arial" w:hAnsi="Arial" w:cs="Arial"/>
          <w:b/>
          <w:bCs/>
        </w:rPr>
        <w:t>2.</w:t>
      </w:r>
      <w:r w:rsidR="00D9491D" w:rsidRPr="003009C8">
        <w:rPr>
          <w:rFonts w:ascii="Arial" w:hAnsi="Arial" w:cs="Arial"/>
          <w:b/>
          <w:bCs/>
        </w:rPr>
        <w:t xml:space="preserve">2 </w:t>
      </w:r>
      <w:r w:rsidR="00F34861" w:rsidRPr="003009C8">
        <w:rPr>
          <w:rFonts w:ascii="Arial" w:hAnsi="Arial" w:cs="Arial"/>
          <w:b/>
          <w:bCs/>
        </w:rPr>
        <w:t>Rearing of</w:t>
      </w:r>
      <w:r w:rsidR="00D9491D" w:rsidRPr="003009C8">
        <w:rPr>
          <w:rFonts w:ascii="Arial" w:hAnsi="Arial" w:cs="Arial"/>
          <w:b/>
          <w:bCs/>
        </w:rPr>
        <w:t xml:space="preserve"> Host larvae</w:t>
      </w:r>
    </w:p>
    <w:p w14:paraId="1CF11A6C" w14:textId="77777777" w:rsidR="00BA62E9" w:rsidRPr="003009C8" w:rsidRDefault="00D9491D" w:rsidP="00386D70">
      <w:pPr>
        <w:pStyle w:val="CommentText"/>
        <w:spacing w:line="360" w:lineRule="auto"/>
        <w:jc w:val="both"/>
        <w:rPr>
          <w:rFonts w:ascii="Arial" w:hAnsi="Arial" w:cs="Arial"/>
        </w:rPr>
      </w:pPr>
      <w:r w:rsidRPr="003009C8">
        <w:rPr>
          <w:rFonts w:ascii="Arial" w:hAnsi="Arial" w:cs="Arial"/>
          <w:b/>
          <w:bCs/>
        </w:rPr>
        <w:t xml:space="preserve">2.2.1 Rearing of </w:t>
      </w:r>
      <w:r w:rsidR="00F34861" w:rsidRPr="003009C8">
        <w:rPr>
          <w:rFonts w:ascii="Arial" w:hAnsi="Arial" w:cs="Arial"/>
          <w:b/>
          <w:bCs/>
        </w:rPr>
        <w:t>Greater wax moth</w:t>
      </w:r>
      <w:r w:rsidR="00501838" w:rsidRPr="003009C8">
        <w:rPr>
          <w:rFonts w:ascii="Arial" w:hAnsi="Arial" w:cs="Arial"/>
          <w:b/>
          <w:bCs/>
        </w:rPr>
        <w:t>,</w:t>
      </w:r>
      <w:r w:rsidR="00F34861" w:rsidRPr="003009C8">
        <w:rPr>
          <w:rFonts w:ascii="Arial" w:hAnsi="Arial" w:cs="Arial"/>
          <w:b/>
          <w:bCs/>
        </w:rPr>
        <w:t xml:space="preserve"> </w:t>
      </w:r>
      <w:r w:rsidR="00F34861" w:rsidRPr="003009C8">
        <w:rPr>
          <w:rFonts w:ascii="Arial" w:hAnsi="Arial" w:cs="Arial"/>
          <w:b/>
          <w:bCs/>
          <w:i/>
        </w:rPr>
        <w:t>G. m</w:t>
      </w:r>
      <w:r w:rsidR="00F34861" w:rsidRPr="003009C8">
        <w:rPr>
          <w:rFonts w:ascii="Arial" w:eastAsia="Times New Roman" w:hAnsi="Arial" w:cs="Arial"/>
          <w:b/>
          <w:i/>
          <w:kern w:val="0"/>
          <w:lang w:eastAsia="en-IN"/>
          <w14:ligatures w14:val="none"/>
        </w:rPr>
        <w:t>ellonella</w:t>
      </w:r>
    </w:p>
    <w:p w14:paraId="688F541C" w14:textId="77777777" w:rsidR="00273A84" w:rsidRPr="003009C8" w:rsidRDefault="00F34861" w:rsidP="00386D70">
      <w:pPr>
        <w:spacing w:after="0" w:line="360" w:lineRule="auto"/>
        <w:ind w:firstLine="720"/>
        <w:jc w:val="both"/>
        <w:rPr>
          <w:rFonts w:ascii="Arial" w:hAnsi="Arial" w:cs="Arial"/>
          <w:sz w:val="20"/>
          <w:szCs w:val="20"/>
        </w:rPr>
      </w:pPr>
      <w:r w:rsidRPr="003009C8">
        <w:rPr>
          <w:rFonts w:ascii="Arial" w:hAnsi="Arial" w:cs="Arial"/>
          <w:sz w:val="20"/>
          <w:szCs w:val="20"/>
        </w:rPr>
        <w:t>Wax moth larvae were introduced into a semi-synthetic diet in plastic containers with wire mesh. These containers were maintained at room temperature. Once pupation occurred, pupae were transferred to a separate container for adult emergence. Newly emerged adults were placed in a container with cotton soaked in 50% honey solution, and folded paper strips were provided for egg laying. The collected eggs were placed on a semi-synthetic medium in a new container to rear the larvae. Routine cleaning, tra</w:t>
      </w:r>
      <w:r w:rsidR="006E36EB" w:rsidRPr="003009C8">
        <w:rPr>
          <w:rFonts w:ascii="Arial" w:hAnsi="Arial" w:cs="Arial"/>
          <w:sz w:val="20"/>
          <w:szCs w:val="20"/>
        </w:rPr>
        <w:t>nsferring</w:t>
      </w:r>
      <w:r w:rsidRPr="003009C8">
        <w:rPr>
          <w:rFonts w:ascii="Arial" w:hAnsi="Arial" w:cs="Arial"/>
          <w:sz w:val="20"/>
          <w:szCs w:val="20"/>
        </w:rPr>
        <w:t xml:space="preserve"> and media replenishment were done as needed. Fully grown fifth instar larvae were then collected for the experiment.</w:t>
      </w:r>
    </w:p>
    <w:p w14:paraId="5D9A9CD2" w14:textId="2693E57A" w:rsidR="006E36EB" w:rsidRPr="003009C8" w:rsidRDefault="006E36EB" w:rsidP="00386D70">
      <w:pPr>
        <w:spacing w:before="100" w:beforeAutospacing="1" w:after="100" w:afterAutospacing="1" w:line="360" w:lineRule="auto"/>
        <w:ind w:firstLine="720"/>
        <w:jc w:val="both"/>
        <w:rPr>
          <w:rFonts w:ascii="Arial" w:eastAsia="Times New Roman" w:hAnsi="Arial" w:cs="Arial"/>
          <w:kern w:val="0"/>
          <w:sz w:val="20"/>
          <w:szCs w:val="20"/>
          <w:lang w:eastAsia="en-IN"/>
          <w14:ligatures w14:val="none"/>
        </w:rPr>
      </w:pPr>
      <w:r w:rsidRPr="003009C8">
        <w:rPr>
          <w:rFonts w:ascii="Arial" w:eastAsia="Times New Roman" w:hAnsi="Arial" w:cs="Arial"/>
          <w:kern w:val="0"/>
          <w:sz w:val="20"/>
          <w:szCs w:val="20"/>
          <w:lang w:eastAsia="en-IN"/>
          <w14:ligatures w14:val="none"/>
        </w:rPr>
        <w:lastRenderedPageBreak/>
        <w:t xml:space="preserve">Composition of semi synthetic diet for wax moth </w:t>
      </w:r>
      <w:r w:rsidR="00341461" w:rsidRPr="003009C8">
        <w:rPr>
          <w:rFonts w:ascii="Arial" w:eastAsia="Times New Roman" w:hAnsi="Arial" w:cs="Arial"/>
          <w:kern w:val="0"/>
          <w:sz w:val="20"/>
          <w:szCs w:val="20"/>
          <w:lang w:eastAsia="en-IN"/>
          <w14:ligatures w14:val="none"/>
        </w:rPr>
        <w:t>larva we</w:t>
      </w:r>
      <w:r w:rsidR="004E2FD6" w:rsidRPr="003009C8">
        <w:rPr>
          <w:rFonts w:ascii="Arial" w:eastAsia="Times New Roman" w:hAnsi="Arial" w:cs="Arial"/>
          <w:kern w:val="0"/>
          <w:sz w:val="20"/>
          <w:szCs w:val="20"/>
          <w:lang w:eastAsia="en-IN"/>
          <w14:ligatures w14:val="none"/>
        </w:rPr>
        <w:t>re</w:t>
      </w:r>
      <w:r w:rsidRPr="003009C8">
        <w:rPr>
          <w:rFonts w:ascii="Arial" w:eastAsia="Times New Roman" w:hAnsi="Arial" w:cs="Arial"/>
          <w:kern w:val="0"/>
          <w:sz w:val="20"/>
          <w:szCs w:val="20"/>
          <w:lang w:eastAsia="en-IN"/>
          <w14:ligatures w14:val="none"/>
        </w:rPr>
        <w:t xml:space="preserve"> </w:t>
      </w:r>
      <w:r w:rsidR="004E2FD6" w:rsidRPr="003009C8">
        <w:rPr>
          <w:rFonts w:ascii="Arial" w:eastAsia="Times New Roman" w:hAnsi="Arial" w:cs="Arial"/>
          <w:kern w:val="0"/>
          <w:sz w:val="20"/>
          <w:szCs w:val="20"/>
          <w:lang w:eastAsia="en-IN"/>
          <w14:ligatures w14:val="none"/>
        </w:rPr>
        <w:t>wheat flour (</w:t>
      </w:r>
      <w:r w:rsidRPr="003009C8">
        <w:rPr>
          <w:rFonts w:ascii="Arial" w:eastAsia="Times New Roman" w:hAnsi="Arial" w:cs="Arial"/>
          <w:kern w:val="0"/>
          <w:sz w:val="20"/>
          <w:szCs w:val="20"/>
          <w:lang w:eastAsia="en-IN"/>
          <w14:ligatures w14:val="none"/>
        </w:rPr>
        <w:t>200 g</w:t>
      </w:r>
      <w:r w:rsidR="004E2FD6" w:rsidRPr="003009C8">
        <w:rPr>
          <w:rFonts w:ascii="Arial" w:eastAsia="Times New Roman" w:hAnsi="Arial" w:cs="Arial"/>
          <w:kern w:val="0"/>
          <w:sz w:val="20"/>
          <w:szCs w:val="20"/>
          <w:lang w:eastAsia="en-IN"/>
          <w14:ligatures w14:val="none"/>
        </w:rPr>
        <w:t>),</w:t>
      </w:r>
      <w:r w:rsidRPr="003009C8">
        <w:rPr>
          <w:rFonts w:ascii="Arial" w:eastAsia="Times New Roman" w:hAnsi="Arial" w:cs="Arial"/>
          <w:kern w:val="0"/>
          <w:sz w:val="20"/>
          <w:szCs w:val="20"/>
          <w:lang w:eastAsia="en-IN"/>
          <w14:ligatures w14:val="none"/>
        </w:rPr>
        <w:t xml:space="preserve"> </w:t>
      </w:r>
      <w:r w:rsidR="004E2FD6" w:rsidRPr="003009C8">
        <w:rPr>
          <w:rFonts w:ascii="Arial" w:eastAsia="Times New Roman" w:hAnsi="Arial" w:cs="Arial"/>
          <w:kern w:val="0"/>
          <w:sz w:val="20"/>
          <w:szCs w:val="20"/>
          <w:lang w:eastAsia="en-IN"/>
          <w14:ligatures w14:val="none"/>
        </w:rPr>
        <w:t>corn flour (400 g),wheat bran (</w:t>
      </w:r>
      <w:r w:rsidRPr="003009C8">
        <w:rPr>
          <w:rFonts w:ascii="Arial" w:eastAsia="Times New Roman" w:hAnsi="Arial" w:cs="Arial"/>
          <w:kern w:val="0"/>
          <w:sz w:val="20"/>
          <w:szCs w:val="20"/>
          <w:lang w:eastAsia="en-IN"/>
          <w14:ligatures w14:val="none"/>
        </w:rPr>
        <w:t>200 g</w:t>
      </w:r>
      <w:r w:rsidR="004E2FD6" w:rsidRPr="003009C8">
        <w:rPr>
          <w:rFonts w:ascii="Arial" w:eastAsia="Times New Roman" w:hAnsi="Arial" w:cs="Arial"/>
          <w:kern w:val="0"/>
          <w:sz w:val="20"/>
          <w:szCs w:val="20"/>
          <w:lang w:eastAsia="en-IN"/>
          <w14:ligatures w14:val="none"/>
        </w:rPr>
        <w:t>),milk powder (</w:t>
      </w:r>
      <w:r w:rsidRPr="003009C8">
        <w:rPr>
          <w:rFonts w:ascii="Arial" w:eastAsia="Times New Roman" w:hAnsi="Arial" w:cs="Arial"/>
          <w:kern w:val="0"/>
          <w:sz w:val="20"/>
          <w:szCs w:val="20"/>
          <w:lang w:eastAsia="en-IN"/>
          <w14:ligatures w14:val="none"/>
        </w:rPr>
        <w:t>100 g</w:t>
      </w:r>
      <w:r w:rsidR="004E2FD6" w:rsidRPr="003009C8">
        <w:rPr>
          <w:rFonts w:ascii="Arial" w:eastAsia="Times New Roman" w:hAnsi="Arial" w:cs="Arial"/>
          <w:kern w:val="0"/>
          <w:sz w:val="20"/>
          <w:szCs w:val="20"/>
          <w:lang w:eastAsia="en-IN"/>
          <w14:ligatures w14:val="none"/>
        </w:rPr>
        <w:t>)</w:t>
      </w:r>
      <w:r w:rsidRPr="003009C8">
        <w:rPr>
          <w:rFonts w:ascii="Arial" w:eastAsia="Times New Roman" w:hAnsi="Arial" w:cs="Arial"/>
          <w:kern w:val="0"/>
          <w:sz w:val="20"/>
          <w:szCs w:val="20"/>
          <w:lang w:eastAsia="en-IN"/>
          <w14:ligatures w14:val="none"/>
        </w:rPr>
        <w:t xml:space="preserve"> </w:t>
      </w:r>
      <w:r w:rsidR="004E2FD6" w:rsidRPr="003009C8">
        <w:rPr>
          <w:rFonts w:ascii="Arial" w:eastAsia="Times New Roman" w:hAnsi="Arial" w:cs="Arial"/>
          <w:kern w:val="0"/>
          <w:sz w:val="20"/>
          <w:szCs w:val="20"/>
          <w:lang w:eastAsia="en-IN"/>
          <w14:ligatures w14:val="none"/>
        </w:rPr>
        <w:t>, yeast (</w:t>
      </w:r>
      <w:r w:rsidRPr="003009C8">
        <w:rPr>
          <w:rFonts w:ascii="Arial" w:eastAsia="Times New Roman" w:hAnsi="Arial" w:cs="Arial"/>
          <w:kern w:val="0"/>
          <w:sz w:val="20"/>
          <w:szCs w:val="20"/>
          <w:lang w:eastAsia="en-IN"/>
          <w14:ligatures w14:val="none"/>
        </w:rPr>
        <w:t xml:space="preserve">100 g </w:t>
      </w:r>
      <w:r w:rsidR="004E2FD6" w:rsidRPr="003009C8">
        <w:rPr>
          <w:rFonts w:ascii="Arial" w:eastAsia="Times New Roman" w:hAnsi="Arial" w:cs="Arial"/>
          <w:kern w:val="0"/>
          <w:sz w:val="20"/>
          <w:szCs w:val="20"/>
          <w:lang w:eastAsia="en-IN"/>
          <w14:ligatures w14:val="none"/>
        </w:rPr>
        <w:t>), glycerol (</w:t>
      </w:r>
      <w:r w:rsidRPr="003009C8">
        <w:rPr>
          <w:rFonts w:ascii="Arial" w:eastAsia="Times New Roman" w:hAnsi="Arial" w:cs="Arial"/>
          <w:kern w:val="0"/>
          <w:sz w:val="20"/>
          <w:szCs w:val="20"/>
          <w:lang w:eastAsia="en-IN"/>
          <w14:ligatures w14:val="none"/>
        </w:rPr>
        <w:t xml:space="preserve"> 250 mL</w:t>
      </w:r>
      <w:r w:rsidR="004E2FD6" w:rsidRPr="003009C8">
        <w:rPr>
          <w:rFonts w:ascii="Arial" w:eastAsia="Times New Roman" w:hAnsi="Arial" w:cs="Arial"/>
          <w:kern w:val="0"/>
          <w:sz w:val="20"/>
          <w:szCs w:val="20"/>
          <w:lang w:eastAsia="en-IN"/>
          <w14:ligatures w14:val="none"/>
        </w:rPr>
        <w:t>)</w:t>
      </w:r>
      <w:r w:rsidRPr="003009C8">
        <w:rPr>
          <w:rFonts w:ascii="Arial" w:eastAsia="Times New Roman" w:hAnsi="Arial" w:cs="Arial"/>
          <w:kern w:val="0"/>
          <w:sz w:val="20"/>
          <w:szCs w:val="20"/>
          <w:lang w:eastAsia="en-IN"/>
          <w14:ligatures w14:val="none"/>
        </w:rPr>
        <w:t xml:space="preserve"> </w:t>
      </w:r>
      <w:r w:rsidR="004E2FD6" w:rsidRPr="003009C8">
        <w:rPr>
          <w:rFonts w:ascii="Arial" w:eastAsia="Times New Roman" w:hAnsi="Arial" w:cs="Arial"/>
          <w:kern w:val="0"/>
          <w:sz w:val="20"/>
          <w:szCs w:val="20"/>
          <w:lang w:eastAsia="en-IN"/>
          <w14:ligatures w14:val="none"/>
        </w:rPr>
        <w:t>,honey (</w:t>
      </w:r>
      <w:r w:rsidRPr="003009C8">
        <w:rPr>
          <w:rFonts w:ascii="Arial" w:eastAsia="Times New Roman" w:hAnsi="Arial" w:cs="Arial"/>
          <w:kern w:val="0"/>
          <w:sz w:val="20"/>
          <w:szCs w:val="20"/>
          <w:lang w:eastAsia="en-IN"/>
          <w14:ligatures w14:val="none"/>
        </w:rPr>
        <w:t>250 mL</w:t>
      </w:r>
      <w:r w:rsidR="004E2FD6" w:rsidRPr="003009C8">
        <w:rPr>
          <w:rFonts w:ascii="Arial" w:eastAsia="Times New Roman" w:hAnsi="Arial" w:cs="Arial"/>
          <w:kern w:val="0"/>
          <w:sz w:val="20"/>
          <w:szCs w:val="20"/>
          <w:lang w:eastAsia="en-IN"/>
          <w14:ligatures w14:val="none"/>
        </w:rPr>
        <w:t>).</w:t>
      </w:r>
      <w:r w:rsidRPr="003009C8">
        <w:rPr>
          <w:rFonts w:ascii="Arial" w:eastAsia="Times New Roman" w:hAnsi="Arial" w:cs="Arial"/>
          <w:kern w:val="0"/>
          <w:sz w:val="20"/>
          <w:szCs w:val="20"/>
          <w:lang w:eastAsia="en-IN"/>
          <w14:ligatures w14:val="none"/>
        </w:rPr>
        <w:t>The wheat flour, corn flour, wheat bran and milk powder were weighed accurately and mixed thoroughly in a clean container, to which honey and glycerol were added and mixed homogenously so as to obtain ball break consistency and added yeast.</w:t>
      </w:r>
    </w:p>
    <w:p w14:paraId="0F7F1EA6" w14:textId="77777777" w:rsidR="0024108F" w:rsidRPr="003009C8" w:rsidRDefault="007D6FFD" w:rsidP="00386D70">
      <w:pPr>
        <w:spacing w:before="100" w:beforeAutospacing="1" w:after="100" w:afterAutospacing="1" w:line="360" w:lineRule="auto"/>
        <w:jc w:val="both"/>
        <w:rPr>
          <w:rFonts w:ascii="Arial" w:eastAsia="Times New Roman" w:hAnsi="Arial" w:cs="Arial"/>
          <w:b/>
          <w:i/>
          <w:kern w:val="0"/>
          <w:sz w:val="20"/>
          <w:szCs w:val="20"/>
          <w:lang w:eastAsia="en-IN"/>
          <w14:ligatures w14:val="none"/>
        </w:rPr>
      </w:pPr>
      <w:r w:rsidRPr="003009C8">
        <w:rPr>
          <w:rFonts w:ascii="Arial" w:eastAsia="Times New Roman" w:hAnsi="Arial" w:cs="Arial"/>
          <w:b/>
          <w:kern w:val="0"/>
          <w:sz w:val="20"/>
          <w:szCs w:val="20"/>
          <w:lang w:eastAsia="en-IN"/>
          <w14:ligatures w14:val="none"/>
        </w:rPr>
        <w:t>2</w:t>
      </w:r>
      <w:r w:rsidR="00D9491D" w:rsidRPr="003009C8">
        <w:rPr>
          <w:rFonts w:ascii="Arial" w:eastAsia="Times New Roman" w:hAnsi="Arial" w:cs="Arial"/>
          <w:b/>
          <w:kern w:val="0"/>
          <w:sz w:val="20"/>
          <w:szCs w:val="20"/>
          <w:lang w:eastAsia="en-IN"/>
          <w14:ligatures w14:val="none"/>
        </w:rPr>
        <w:t xml:space="preserve">.2.2 </w:t>
      </w:r>
      <w:r w:rsidR="0024108F" w:rsidRPr="003009C8">
        <w:rPr>
          <w:rFonts w:ascii="Arial" w:eastAsia="Times New Roman" w:hAnsi="Arial" w:cs="Arial"/>
          <w:b/>
          <w:kern w:val="0"/>
          <w:sz w:val="20"/>
          <w:szCs w:val="20"/>
          <w:lang w:eastAsia="en-IN"/>
          <w14:ligatures w14:val="none"/>
        </w:rPr>
        <w:t xml:space="preserve">Rearing of </w:t>
      </w:r>
      <w:r w:rsidR="00D9491D" w:rsidRPr="003009C8">
        <w:rPr>
          <w:rFonts w:ascii="Arial" w:eastAsia="Times New Roman" w:hAnsi="Arial" w:cs="Arial"/>
          <w:b/>
          <w:kern w:val="0"/>
          <w:sz w:val="20"/>
          <w:szCs w:val="20"/>
          <w:lang w:eastAsia="en-IN"/>
          <w14:ligatures w14:val="none"/>
        </w:rPr>
        <w:t>R</w:t>
      </w:r>
      <w:r w:rsidR="0024108F" w:rsidRPr="003009C8">
        <w:rPr>
          <w:rFonts w:ascii="Arial" w:eastAsia="Times New Roman" w:hAnsi="Arial" w:cs="Arial"/>
          <w:b/>
          <w:kern w:val="0"/>
          <w:sz w:val="20"/>
          <w:szCs w:val="20"/>
          <w:lang w:eastAsia="en-IN"/>
          <w14:ligatures w14:val="none"/>
        </w:rPr>
        <w:t>ice moth</w:t>
      </w:r>
      <w:r w:rsidR="00501838" w:rsidRPr="003009C8">
        <w:rPr>
          <w:rFonts w:ascii="Arial" w:eastAsia="Times New Roman" w:hAnsi="Arial" w:cs="Arial"/>
          <w:b/>
          <w:kern w:val="0"/>
          <w:sz w:val="20"/>
          <w:szCs w:val="20"/>
          <w:lang w:eastAsia="en-IN"/>
          <w14:ligatures w14:val="none"/>
        </w:rPr>
        <w:t>,</w:t>
      </w:r>
      <w:r w:rsidR="0024108F" w:rsidRPr="003009C8">
        <w:rPr>
          <w:rFonts w:ascii="Arial" w:eastAsia="Times New Roman" w:hAnsi="Arial" w:cs="Arial"/>
          <w:b/>
          <w:kern w:val="0"/>
          <w:sz w:val="20"/>
          <w:szCs w:val="20"/>
          <w:lang w:eastAsia="en-IN"/>
          <w14:ligatures w14:val="none"/>
        </w:rPr>
        <w:t xml:space="preserve"> </w:t>
      </w:r>
      <w:r w:rsidR="0024108F" w:rsidRPr="003009C8">
        <w:rPr>
          <w:rFonts w:ascii="Arial" w:eastAsia="Times New Roman" w:hAnsi="Arial" w:cs="Arial"/>
          <w:b/>
          <w:i/>
          <w:kern w:val="0"/>
          <w:sz w:val="20"/>
          <w:szCs w:val="20"/>
          <w:lang w:eastAsia="en-IN"/>
          <w14:ligatures w14:val="none"/>
        </w:rPr>
        <w:t>C. cephalonica</w:t>
      </w:r>
    </w:p>
    <w:p w14:paraId="1AC79189" w14:textId="3924CCD3" w:rsidR="0024108F" w:rsidRPr="003009C8" w:rsidRDefault="0024108F" w:rsidP="00386D70">
      <w:pPr>
        <w:spacing w:before="100" w:beforeAutospacing="1" w:after="100" w:afterAutospacing="1" w:line="360" w:lineRule="auto"/>
        <w:ind w:firstLine="480"/>
        <w:jc w:val="both"/>
        <w:rPr>
          <w:rFonts w:ascii="Arial" w:eastAsia="Times New Roman" w:hAnsi="Arial" w:cs="Arial"/>
          <w:kern w:val="0"/>
          <w:sz w:val="20"/>
          <w:szCs w:val="20"/>
          <w:lang w:eastAsia="en-IN"/>
          <w14:ligatures w14:val="none"/>
        </w:rPr>
      </w:pPr>
      <w:r w:rsidRPr="003009C8">
        <w:rPr>
          <w:rFonts w:ascii="Arial" w:hAnsi="Arial" w:cs="Arial"/>
          <w:sz w:val="20"/>
          <w:szCs w:val="20"/>
        </w:rPr>
        <w:t xml:space="preserve">To promote the growth of </w:t>
      </w:r>
      <w:r w:rsidRPr="003009C8">
        <w:rPr>
          <w:rStyle w:val="Emphasis"/>
          <w:rFonts w:ascii="Arial" w:hAnsi="Arial" w:cs="Arial"/>
          <w:sz w:val="20"/>
          <w:szCs w:val="20"/>
        </w:rPr>
        <w:t>C. cephalonica</w:t>
      </w:r>
      <w:r w:rsidRPr="003009C8">
        <w:rPr>
          <w:rFonts w:ascii="Arial" w:hAnsi="Arial" w:cs="Arial"/>
          <w:sz w:val="20"/>
          <w:szCs w:val="20"/>
        </w:rPr>
        <w:t xml:space="preserve">, insects were reared in medium-sized plastic basins using a standardized medium (Singh, 1995). The medium included sterilized broken sorghum grains (750 g), yeast (1.5 g), groundnut powder (30 g), streptomycin sulphate 0.1% (15 mL), and sulfur powder (3.0 g), all thoroughly mixed. </w:t>
      </w:r>
      <w:r w:rsidRPr="003009C8">
        <w:rPr>
          <w:rStyle w:val="Emphasis"/>
          <w:rFonts w:ascii="Arial" w:hAnsi="Arial" w:cs="Arial"/>
          <w:sz w:val="20"/>
          <w:szCs w:val="20"/>
        </w:rPr>
        <w:t>Corcyra</w:t>
      </w:r>
      <w:r w:rsidRPr="003009C8">
        <w:rPr>
          <w:rFonts w:ascii="Arial" w:hAnsi="Arial" w:cs="Arial"/>
          <w:sz w:val="20"/>
          <w:szCs w:val="20"/>
        </w:rPr>
        <w:t xml:space="preserve"> eggs (0.15 cc) were evenly spread on this medium, covered with muslin cloth, and </w:t>
      </w:r>
      <w:r w:rsidR="002628CB" w:rsidRPr="003009C8">
        <w:rPr>
          <w:rFonts w:ascii="Arial" w:hAnsi="Arial" w:cs="Arial"/>
          <w:sz w:val="20"/>
          <w:szCs w:val="20"/>
        </w:rPr>
        <w:t>labelled</w:t>
      </w:r>
      <w:r w:rsidRPr="003009C8">
        <w:rPr>
          <w:rFonts w:ascii="Arial" w:hAnsi="Arial" w:cs="Arial"/>
          <w:sz w:val="20"/>
          <w:szCs w:val="20"/>
        </w:rPr>
        <w:t xml:space="preserve"> with the inoculation date. Moth emergence began around day 40. The moths were collected and transferred to an oviposition chamber, fed </w:t>
      </w:r>
      <w:r w:rsidR="00341461" w:rsidRPr="003009C8">
        <w:rPr>
          <w:rFonts w:ascii="Arial" w:hAnsi="Arial" w:cs="Arial"/>
          <w:sz w:val="20"/>
          <w:szCs w:val="20"/>
        </w:rPr>
        <w:t>with w</w:t>
      </w:r>
      <w:r w:rsidRPr="003009C8">
        <w:rPr>
          <w:rFonts w:ascii="Arial" w:hAnsi="Arial" w:cs="Arial"/>
          <w:sz w:val="20"/>
          <w:szCs w:val="20"/>
        </w:rPr>
        <w:t>50% honey and vitamin E solution. Eggs were collected daily, separated from scales, and used to rear larvae for experiments.</w:t>
      </w:r>
    </w:p>
    <w:p w14:paraId="7526F654" w14:textId="77777777" w:rsidR="006E36EB" w:rsidRPr="003009C8" w:rsidRDefault="00501838" w:rsidP="00386D70">
      <w:pPr>
        <w:spacing w:after="0" w:line="360" w:lineRule="auto"/>
        <w:jc w:val="both"/>
        <w:rPr>
          <w:rFonts w:ascii="Arial" w:eastAsia="Times New Roman" w:hAnsi="Arial" w:cs="Arial"/>
          <w:b/>
          <w:kern w:val="0"/>
          <w:sz w:val="20"/>
          <w:szCs w:val="20"/>
          <w:lang w:eastAsia="en-IN"/>
          <w14:ligatures w14:val="none"/>
        </w:rPr>
      </w:pPr>
      <w:r w:rsidRPr="003009C8">
        <w:rPr>
          <w:rFonts w:ascii="Arial" w:eastAsia="Times New Roman" w:hAnsi="Arial" w:cs="Arial"/>
          <w:b/>
          <w:kern w:val="0"/>
          <w:sz w:val="20"/>
          <w:szCs w:val="20"/>
          <w:lang w:eastAsia="en-IN"/>
          <w14:ligatures w14:val="none"/>
        </w:rPr>
        <w:t>2.2</w:t>
      </w:r>
      <w:r w:rsidR="007D6FFD" w:rsidRPr="003009C8">
        <w:rPr>
          <w:rFonts w:ascii="Arial" w:eastAsia="Times New Roman" w:hAnsi="Arial" w:cs="Arial"/>
          <w:b/>
          <w:kern w:val="0"/>
          <w:sz w:val="20"/>
          <w:szCs w:val="20"/>
          <w:lang w:eastAsia="en-IN"/>
          <w14:ligatures w14:val="none"/>
        </w:rPr>
        <w:t>.</w:t>
      </w:r>
      <w:r w:rsidRPr="003009C8">
        <w:rPr>
          <w:rFonts w:ascii="Arial" w:eastAsia="Times New Roman" w:hAnsi="Arial" w:cs="Arial"/>
          <w:b/>
          <w:kern w:val="0"/>
          <w:sz w:val="20"/>
          <w:szCs w:val="20"/>
          <w:lang w:eastAsia="en-IN"/>
          <w14:ligatures w14:val="none"/>
        </w:rPr>
        <w:t xml:space="preserve">3 </w:t>
      </w:r>
      <w:r w:rsidR="0024108F" w:rsidRPr="003009C8">
        <w:rPr>
          <w:rFonts w:ascii="Arial" w:eastAsia="Times New Roman" w:hAnsi="Arial" w:cs="Arial"/>
          <w:b/>
          <w:kern w:val="0"/>
          <w:sz w:val="20"/>
          <w:szCs w:val="20"/>
          <w:lang w:eastAsia="en-IN"/>
          <w14:ligatures w14:val="none"/>
        </w:rPr>
        <w:t>Rearing of Cucumber moth</w:t>
      </w:r>
      <w:r w:rsidRPr="003009C8">
        <w:rPr>
          <w:rFonts w:ascii="Arial" w:eastAsia="Times New Roman" w:hAnsi="Arial" w:cs="Arial"/>
          <w:b/>
          <w:kern w:val="0"/>
          <w:sz w:val="20"/>
          <w:szCs w:val="20"/>
          <w:lang w:eastAsia="en-IN"/>
          <w14:ligatures w14:val="none"/>
        </w:rPr>
        <w:t xml:space="preserve">, </w:t>
      </w:r>
      <w:r w:rsidRPr="003009C8">
        <w:rPr>
          <w:rFonts w:ascii="Arial" w:eastAsia="Times New Roman" w:hAnsi="Arial" w:cs="Arial"/>
          <w:b/>
          <w:i/>
          <w:kern w:val="0"/>
          <w:sz w:val="20"/>
          <w:szCs w:val="20"/>
          <w:lang w:eastAsia="en-IN"/>
          <w14:ligatures w14:val="none"/>
        </w:rPr>
        <w:t>D.indica</w:t>
      </w:r>
      <w:r w:rsidR="0024108F" w:rsidRPr="003009C8">
        <w:rPr>
          <w:rFonts w:ascii="Arial" w:eastAsia="Times New Roman" w:hAnsi="Arial" w:cs="Arial"/>
          <w:b/>
          <w:kern w:val="0"/>
          <w:sz w:val="20"/>
          <w:szCs w:val="20"/>
          <w:lang w:eastAsia="en-IN"/>
          <w14:ligatures w14:val="none"/>
        </w:rPr>
        <w:t xml:space="preserve"> </w:t>
      </w:r>
    </w:p>
    <w:p w14:paraId="72C4F23E" w14:textId="77777777" w:rsidR="0024108F" w:rsidRPr="003009C8" w:rsidRDefault="00DE2E77" w:rsidP="00386D70">
      <w:pPr>
        <w:spacing w:before="100" w:beforeAutospacing="1" w:after="100" w:afterAutospacing="1" w:line="360" w:lineRule="auto"/>
        <w:ind w:firstLine="480"/>
        <w:jc w:val="both"/>
        <w:rPr>
          <w:rFonts w:ascii="Arial" w:hAnsi="Arial" w:cs="Arial"/>
          <w:sz w:val="20"/>
          <w:szCs w:val="20"/>
        </w:rPr>
      </w:pPr>
      <w:r w:rsidRPr="003009C8">
        <w:rPr>
          <w:rFonts w:ascii="Arial" w:hAnsi="Arial" w:cs="Arial"/>
          <w:sz w:val="20"/>
          <w:szCs w:val="20"/>
        </w:rPr>
        <w:t>The late instar larvae collected from the farmer</w:t>
      </w:r>
      <w:r w:rsidR="00906977" w:rsidRPr="003009C8">
        <w:rPr>
          <w:rFonts w:ascii="Arial" w:hAnsi="Arial" w:cs="Arial"/>
          <w:sz w:val="20"/>
          <w:szCs w:val="20"/>
        </w:rPr>
        <w:t>’</w:t>
      </w:r>
      <w:r w:rsidRPr="003009C8">
        <w:rPr>
          <w:rFonts w:ascii="Arial" w:hAnsi="Arial" w:cs="Arial"/>
          <w:sz w:val="20"/>
          <w:szCs w:val="20"/>
        </w:rPr>
        <w:t xml:space="preserve">s field were reared </w:t>
      </w:r>
      <w:r w:rsidR="00677249" w:rsidRPr="003009C8">
        <w:rPr>
          <w:rFonts w:ascii="Arial" w:hAnsi="Arial" w:cs="Arial"/>
          <w:sz w:val="20"/>
          <w:szCs w:val="20"/>
        </w:rPr>
        <w:t>separately in clean containers. T</w:t>
      </w:r>
      <w:r w:rsidRPr="003009C8">
        <w:rPr>
          <w:rFonts w:ascii="Arial" w:hAnsi="Arial" w:cs="Arial"/>
          <w:sz w:val="20"/>
          <w:szCs w:val="20"/>
        </w:rPr>
        <w:t>hese containers were cleaned daily and the larvae were fed with the cucumber leaves till pupation. Also the eggs were used for the further multiplication of the test insect and used in the experiment.</w:t>
      </w:r>
    </w:p>
    <w:p w14:paraId="088E2CF0" w14:textId="77777777" w:rsidR="00501838" w:rsidRPr="003009C8" w:rsidRDefault="00501838" w:rsidP="00501838">
      <w:pPr>
        <w:spacing w:after="0" w:line="360" w:lineRule="auto"/>
        <w:jc w:val="both"/>
        <w:rPr>
          <w:rFonts w:ascii="Arial" w:eastAsia="Times New Roman" w:hAnsi="Arial" w:cs="Arial"/>
          <w:b/>
          <w:kern w:val="0"/>
          <w:sz w:val="20"/>
          <w:szCs w:val="20"/>
          <w:lang w:eastAsia="en-IN"/>
          <w14:ligatures w14:val="none"/>
        </w:rPr>
      </w:pPr>
      <w:r w:rsidRPr="003009C8">
        <w:rPr>
          <w:rFonts w:ascii="Arial" w:eastAsia="Times New Roman" w:hAnsi="Arial" w:cs="Arial"/>
          <w:b/>
          <w:kern w:val="0"/>
          <w:sz w:val="20"/>
          <w:szCs w:val="20"/>
          <w:lang w:eastAsia="en-IN"/>
          <w14:ligatures w14:val="none"/>
        </w:rPr>
        <w:t xml:space="preserve">2.2.4 Rearing of Cotton leaf roller, </w:t>
      </w:r>
      <w:r w:rsidRPr="003009C8">
        <w:rPr>
          <w:rFonts w:ascii="Arial" w:eastAsia="Times New Roman" w:hAnsi="Arial" w:cs="Arial"/>
          <w:b/>
          <w:i/>
          <w:kern w:val="0"/>
          <w:sz w:val="20"/>
          <w:szCs w:val="20"/>
          <w:lang w:eastAsia="en-IN"/>
          <w14:ligatures w14:val="none"/>
        </w:rPr>
        <w:t>S.derogata</w:t>
      </w:r>
    </w:p>
    <w:p w14:paraId="515EA2C4" w14:textId="4F2D47BD" w:rsidR="002628CB" w:rsidRPr="003009C8" w:rsidRDefault="00501838" w:rsidP="00386D70">
      <w:pPr>
        <w:spacing w:before="100" w:beforeAutospacing="1" w:after="100" w:afterAutospacing="1" w:line="360" w:lineRule="auto"/>
        <w:ind w:firstLine="480"/>
        <w:jc w:val="both"/>
        <w:rPr>
          <w:rFonts w:ascii="Arial" w:hAnsi="Arial" w:cs="Arial"/>
          <w:sz w:val="20"/>
          <w:szCs w:val="20"/>
        </w:rPr>
      </w:pPr>
      <w:r w:rsidRPr="003009C8">
        <w:rPr>
          <w:rFonts w:ascii="Arial" w:hAnsi="Arial" w:cs="Arial"/>
          <w:sz w:val="20"/>
          <w:szCs w:val="20"/>
        </w:rPr>
        <w:t>Late-instar larvae collected from farmers' fields were reared individually in sanitized containers, which were cleaned daily. The larvae were fed</w:t>
      </w:r>
      <w:r w:rsidR="00341461" w:rsidRPr="003009C8">
        <w:rPr>
          <w:rFonts w:ascii="Arial" w:hAnsi="Arial" w:cs="Arial"/>
          <w:sz w:val="20"/>
          <w:szCs w:val="20"/>
        </w:rPr>
        <w:t xml:space="preserve"> with</w:t>
      </w:r>
      <w:r w:rsidRPr="003009C8">
        <w:rPr>
          <w:rFonts w:ascii="Arial" w:hAnsi="Arial" w:cs="Arial"/>
          <w:sz w:val="20"/>
          <w:szCs w:val="20"/>
        </w:rPr>
        <w:t xml:space="preserve"> bhindi leaves until they pupated. The eggs produced were then used to further propagate the test insect population for use in the experiment.</w:t>
      </w:r>
    </w:p>
    <w:p w14:paraId="36972028" w14:textId="29971884" w:rsidR="00501838" w:rsidRPr="003009C8" w:rsidRDefault="00364D72" w:rsidP="00386D70">
      <w:pPr>
        <w:spacing w:before="100" w:beforeAutospacing="1" w:after="100" w:afterAutospacing="1" w:line="360" w:lineRule="auto"/>
        <w:ind w:firstLine="480"/>
        <w:jc w:val="both"/>
        <w:rPr>
          <w:rFonts w:ascii="Arial" w:hAnsi="Arial" w:cs="Arial"/>
          <w:sz w:val="20"/>
          <w:szCs w:val="20"/>
        </w:rPr>
      </w:pPr>
      <w:r w:rsidRPr="003009C8">
        <w:rPr>
          <w:rFonts w:ascii="Arial" w:hAnsi="Arial" w:cs="Arial"/>
          <w:sz w:val="20"/>
          <w:szCs w:val="20"/>
        </w:rPr>
        <w:t xml:space="preserve">The experiment was conducted using larvae reared under a Completely Randomized Design (CRD) setup, with four treatments </w:t>
      </w:r>
      <w:r w:rsidR="00341461" w:rsidRPr="003009C8">
        <w:rPr>
          <w:rFonts w:ascii="Arial" w:hAnsi="Arial" w:cs="Arial"/>
          <w:sz w:val="20"/>
          <w:szCs w:val="20"/>
        </w:rPr>
        <w:t xml:space="preserve">and </w:t>
      </w:r>
      <w:r w:rsidRPr="003009C8">
        <w:rPr>
          <w:rFonts w:ascii="Arial" w:hAnsi="Arial" w:cs="Arial"/>
          <w:sz w:val="20"/>
          <w:szCs w:val="20"/>
        </w:rPr>
        <w:t>four replications each. In each replication, three larvae and ten parasitoids were introduced</w:t>
      </w:r>
      <w:r w:rsidR="00894ECB" w:rsidRPr="003009C8">
        <w:rPr>
          <w:rFonts w:ascii="Arial" w:hAnsi="Arial" w:cs="Arial"/>
          <w:sz w:val="20"/>
          <w:szCs w:val="20"/>
        </w:rPr>
        <w:t xml:space="preserve"> into glass vials</w:t>
      </w:r>
      <w:r w:rsidRPr="003009C8">
        <w:rPr>
          <w:rFonts w:ascii="Arial" w:hAnsi="Arial" w:cs="Arial"/>
          <w:sz w:val="20"/>
          <w:szCs w:val="20"/>
        </w:rPr>
        <w:t>. Parasitization rates were closely monitored, with specific observations on host mortality</w:t>
      </w:r>
      <w:r w:rsidR="00894ECB" w:rsidRPr="003009C8">
        <w:rPr>
          <w:rFonts w:ascii="Arial" w:hAnsi="Arial" w:cs="Arial"/>
          <w:sz w:val="20"/>
          <w:szCs w:val="20"/>
        </w:rPr>
        <w:t xml:space="preserve"> at different hours</w:t>
      </w:r>
      <w:r w:rsidRPr="003009C8">
        <w:rPr>
          <w:rFonts w:ascii="Arial" w:hAnsi="Arial" w:cs="Arial"/>
          <w:sz w:val="20"/>
          <w:szCs w:val="20"/>
        </w:rPr>
        <w:t xml:space="preserve"> and the number of emerging parasitoids recorded for each treatment. These measures were critical for assessing the effectiveness of each treatment in influencing parasitoid emergence and host mortality, providing data essential for understanding the interaction dynamics in this controlled setting.</w:t>
      </w:r>
    </w:p>
    <w:p w14:paraId="5EB96809" w14:textId="77777777" w:rsidR="00677249" w:rsidRPr="003009C8" w:rsidRDefault="007D6FFD" w:rsidP="00386D70">
      <w:pPr>
        <w:spacing w:before="100" w:beforeAutospacing="1" w:after="100" w:afterAutospacing="1" w:line="360" w:lineRule="auto"/>
        <w:jc w:val="both"/>
        <w:rPr>
          <w:rFonts w:ascii="Arial" w:hAnsi="Arial" w:cs="Arial"/>
          <w:b/>
          <w:szCs w:val="20"/>
        </w:rPr>
      </w:pPr>
      <w:r w:rsidRPr="003009C8">
        <w:rPr>
          <w:rFonts w:ascii="Arial" w:hAnsi="Arial" w:cs="Arial"/>
          <w:b/>
          <w:szCs w:val="20"/>
        </w:rPr>
        <w:t>3.</w:t>
      </w:r>
      <w:r w:rsidR="00892F57" w:rsidRPr="003009C8">
        <w:rPr>
          <w:rFonts w:ascii="Arial" w:hAnsi="Arial" w:cs="Arial"/>
          <w:b/>
          <w:szCs w:val="20"/>
        </w:rPr>
        <w:t xml:space="preserve"> </w:t>
      </w:r>
      <w:r w:rsidRPr="003009C8">
        <w:rPr>
          <w:rFonts w:ascii="Arial" w:hAnsi="Arial" w:cs="Arial"/>
          <w:b/>
          <w:szCs w:val="20"/>
        </w:rPr>
        <w:t>RESULT AND DISCUSSION</w:t>
      </w:r>
    </w:p>
    <w:p w14:paraId="09D90261" w14:textId="04899EA0" w:rsidR="00677249" w:rsidRPr="003009C8" w:rsidRDefault="005D5844" w:rsidP="00386D70">
      <w:pPr>
        <w:spacing w:line="360" w:lineRule="auto"/>
        <w:ind w:firstLine="720"/>
        <w:jc w:val="both"/>
        <w:rPr>
          <w:rFonts w:ascii="Arial" w:hAnsi="Arial" w:cs="Arial"/>
          <w:sz w:val="20"/>
          <w:szCs w:val="20"/>
        </w:rPr>
      </w:pPr>
      <w:r w:rsidRPr="003009C8">
        <w:rPr>
          <w:rFonts w:ascii="Arial" w:hAnsi="Arial" w:cs="Arial"/>
          <w:sz w:val="20"/>
          <w:szCs w:val="20"/>
        </w:rPr>
        <w:lastRenderedPageBreak/>
        <w:t>Parasitoids were the predominant natural enemies attacking the lepid</w:t>
      </w:r>
      <w:r w:rsidR="00707BC3" w:rsidRPr="003009C8">
        <w:rPr>
          <w:rFonts w:ascii="Arial" w:hAnsi="Arial" w:cs="Arial"/>
          <w:sz w:val="20"/>
          <w:szCs w:val="20"/>
        </w:rPr>
        <w:t>opteran pests in the vegetables</w:t>
      </w:r>
      <w:r w:rsidR="00BC3667" w:rsidRPr="003009C8">
        <w:rPr>
          <w:rFonts w:ascii="Arial" w:hAnsi="Arial" w:cs="Arial"/>
          <w:sz w:val="20"/>
          <w:szCs w:val="20"/>
        </w:rPr>
        <w:t>.</w:t>
      </w:r>
      <w:r w:rsidR="003C7B79" w:rsidRPr="003009C8">
        <w:rPr>
          <w:rFonts w:ascii="Arial" w:hAnsi="Arial" w:cs="Arial"/>
        </w:rPr>
        <w:t xml:space="preserve"> </w:t>
      </w:r>
      <w:r w:rsidR="003C7B79" w:rsidRPr="003009C8">
        <w:rPr>
          <w:rFonts w:ascii="Arial" w:hAnsi="Arial" w:cs="Arial"/>
          <w:sz w:val="20"/>
          <w:szCs w:val="20"/>
        </w:rPr>
        <w:t>Parasitism observed from larvae collected from field is listed below regarding the respective parasitoids.</w:t>
      </w:r>
      <w:r w:rsidR="00BC3667" w:rsidRPr="003009C8">
        <w:rPr>
          <w:rFonts w:ascii="Arial" w:hAnsi="Arial" w:cs="Arial"/>
          <w:sz w:val="20"/>
          <w:szCs w:val="20"/>
        </w:rPr>
        <w:t xml:space="preserve"> </w:t>
      </w:r>
    </w:p>
    <w:p w14:paraId="653D064C" w14:textId="11A16CAE" w:rsidR="00364D72" w:rsidRPr="003009C8" w:rsidRDefault="00892F57" w:rsidP="00386D70">
      <w:pPr>
        <w:spacing w:line="360" w:lineRule="auto"/>
        <w:ind w:firstLine="720"/>
        <w:jc w:val="both"/>
        <w:rPr>
          <w:rFonts w:ascii="Arial" w:hAnsi="Arial" w:cs="Arial"/>
          <w:sz w:val="20"/>
          <w:szCs w:val="20"/>
        </w:rPr>
      </w:pPr>
      <w:r w:rsidRPr="003009C8">
        <w:rPr>
          <w:rFonts w:ascii="Arial" w:hAnsi="Arial" w:cs="Arial"/>
          <w:sz w:val="18"/>
          <w:szCs w:val="20"/>
        </w:rPr>
        <w:t>Table 2</w:t>
      </w:r>
      <w:r w:rsidR="00364D72" w:rsidRPr="003009C8">
        <w:rPr>
          <w:rFonts w:ascii="Arial" w:hAnsi="Arial" w:cs="Arial"/>
          <w:sz w:val="18"/>
          <w:szCs w:val="20"/>
        </w:rPr>
        <w:t xml:space="preserve">.  </w:t>
      </w:r>
      <w:r w:rsidR="00356B8E" w:rsidRPr="003009C8">
        <w:rPr>
          <w:rFonts w:ascii="Arial" w:hAnsi="Arial" w:cs="Arial"/>
          <w:sz w:val="18"/>
          <w:szCs w:val="20"/>
        </w:rPr>
        <w:t>Location, host and parasitism exhibited by parasitoid 1</w:t>
      </w:r>
    </w:p>
    <w:tbl>
      <w:tblPr>
        <w:tblStyle w:val="TableGrid"/>
        <w:tblW w:w="0" w:type="auto"/>
        <w:tblInd w:w="452" w:type="dxa"/>
        <w:tblLook w:val="04A0" w:firstRow="1" w:lastRow="0" w:firstColumn="1" w:lastColumn="0" w:noHBand="0" w:noVBand="1"/>
      </w:tblPr>
      <w:tblGrid>
        <w:gridCol w:w="706"/>
        <w:gridCol w:w="2048"/>
        <w:gridCol w:w="2268"/>
        <w:gridCol w:w="1979"/>
        <w:gridCol w:w="1789"/>
      </w:tblGrid>
      <w:tr w:rsidR="00DE13D7" w:rsidRPr="003009C8" w14:paraId="1C774073" w14:textId="77777777" w:rsidTr="00DE13D7">
        <w:tc>
          <w:tcPr>
            <w:tcW w:w="706" w:type="dxa"/>
          </w:tcPr>
          <w:p w14:paraId="71278140"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Sl.No</w:t>
            </w:r>
          </w:p>
        </w:tc>
        <w:tc>
          <w:tcPr>
            <w:tcW w:w="2048" w:type="dxa"/>
          </w:tcPr>
          <w:p w14:paraId="139666D2"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Districts</w:t>
            </w:r>
          </w:p>
        </w:tc>
        <w:tc>
          <w:tcPr>
            <w:tcW w:w="2268" w:type="dxa"/>
          </w:tcPr>
          <w:p w14:paraId="0BF32F6E"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Geographical Location</w:t>
            </w:r>
          </w:p>
        </w:tc>
        <w:tc>
          <w:tcPr>
            <w:tcW w:w="1979" w:type="dxa"/>
          </w:tcPr>
          <w:p w14:paraId="0B6F37BA"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Host</w:t>
            </w:r>
          </w:p>
        </w:tc>
        <w:tc>
          <w:tcPr>
            <w:tcW w:w="1789" w:type="dxa"/>
          </w:tcPr>
          <w:p w14:paraId="44B986DA" w14:textId="3D593364" w:rsidR="00DE13D7" w:rsidRPr="003009C8" w:rsidRDefault="00F45AD7" w:rsidP="0011245C">
            <w:pPr>
              <w:jc w:val="center"/>
              <w:rPr>
                <w:rFonts w:ascii="Arial" w:hAnsi="Arial" w:cs="Arial"/>
                <w:sz w:val="18"/>
                <w:szCs w:val="18"/>
              </w:rPr>
            </w:pPr>
            <w:r w:rsidRPr="003009C8">
              <w:rPr>
                <w:rFonts w:ascii="Arial" w:hAnsi="Arial" w:cs="Arial"/>
                <w:sz w:val="18"/>
                <w:szCs w:val="18"/>
              </w:rPr>
              <w:t>P</w:t>
            </w:r>
            <w:r w:rsidR="0062470C" w:rsidRPr="003009C8">
              <w:rPr>
                <w:rFonts w:ascii="Arial" w:hAnsi="Arial" w:cs="Arial"/>
                <w:sz w:val="18"/>
                <w:szCs w:val="18"/>
              </w:rPr>
              <w:t>arasitism</w:t>
            </w:r>
          </w:p>
        </w:tc>
      </w:tr>
      <w:tr w:rsidR="00DE13D7" w:rsidRPr="003009C8" w14:paraId="69ED0D61" w14:textId="77777777" w:rsidTr="00DE13D7">
        <w:tc>
          <w:tcPr>
            <w:tcW w:w="706" w:type="dxa"/>
          </w:tcPr>
          <w:p w14:paraId="25F03ACB" w14:textId="77777777" w:rsidR="00DE13D7" w:rsidRPr="003009C8" w:rsidRDefault="00DE13D7" w:rsidP="0011245C">
            <w:pPr>
              <w:pStyle w:val="ListParagraph"/>
              <w:numPr>
                <w:ilvl w:val="0"/>
                <w:numId w:val="6"/>
              </w:numPr>
              <w:jc w:val="center"/>
              <w:rPr>
                <w:rFonts w:ascii="Arial" w:hAnsi="Arial" w:cs="Arial"/>
                <w:sz w:val="18"/>
                <w:szCs w:val="18"/>
              </w:rPr>
            </w:pPr>
          </w:p>
        </w:tc>
        <w:tc>
          <w:tcPr>
            <w:tcW w:w="2048" w:type="dxa"/>
          </w:tcPr>
          <w:p w14:paraId="0C0C4E5F"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Thiruvanathapuram</w:t>
            </w:r>
          </w:p>
        </w:tc>
        <w:tc>
          <w:tcPr>
            <w:tcW w:w="2268" w:type="dxa"/>
          </w:tcPr>
          <w:p w14:paraId="4F275712" w14:textId="619B0010" w:rsidR="00DE13D7" w:rsidRPr="003009C8" w:rsidRDefault="00DE13D7" w:rsidP="0011245C">
            <w:pPr>
              <w:jc w:val="center"/>
              <w:rPr>
                <w:rFonts w:ascii="Arial" w:hAnsi="Arial" w:cs="Arial"/>
                <w:sz w:val="18"/>
                <w:szCs w:val="18"/>
              </w:rPr>
            </w:pPr>
            <w:r w:rsidRPr="003009C8">
              <w:rPr>
                <w:rFonts w:ascii="Arial" w:hAnsi="Arial" w:cs="Arial"/>
                <w:sz w:val="18"/>
                <w:szCs w:val="18"/>
              </w:rPr>
              <w:t>Lat 8.564373</w:t>
            </w:r>
            <w:r w:rsidR="003C7B79" w:rsidRPr="003009C8">
              <w:rPr>
                <w:rFonts w:ascii="Arial" w:hAnsi="Arial" w:cs="Arial"/>
                <w:sz w:val="18"/>
                <w:szCs w:val="18"/>
              </w:rPr>
              <w:t>°</w:t>
            </w:r>
          </w:p>
          <w:p w14:paraId="33442F19" w14:textId="695E2B7E" w:rsidR="00DE13D7" w:rsidRPr="003009C8" w:rsidRDefault="00DE13D7" w:rsidP="0011245C">
            <w:pPr>
              <w:jc w:val="center"/>
              <w:rPr>
                <w:rFonts w:ascii="Arial" w:hAnsi="Arial" w:cs="Arial"/>
                <w:sz w:val="18"/>
                <w:szCs w:val="18"/>
              </w:rPr>
            </w:pPr>
            <w:r w:rsidRPr="003009C8">
              <w:rPr>
                <w:rFonts w:ascii="Arial" w:hAnsi="Arial" w:cs="Arial"/>
                <w:sz w:val="18"/>
                <w:szCs w:val="18"/>
              </w:rPr>
              <w:t>Long76.849472</w:t>
            </w:r>
            <w:r w:rsidR="003C7B79" w:rsidRPr="003009C8">
              <w:rPr>
                <w:rFonts w:ascii="Arial" w:hAnsi="Arial" w:cs="Arial"/>
                <w:sz w:val="18"/>
                <w:szCs w:val="18"/>
              </w:rPr>
              <w:t>°</w:t>
            </w:r>
          </w:p>
        </w:tc>
        <w:tc>
          <w:tcPr>
            <w:tcW w:w="1979" w:type="dxa"/>
          </w:tcPr>
          <w:p w14:paraId="59CF9897"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Snakegourd semilooper, </w:t>
            </w:r>
            <w:r w:rsidRPr="003009C8">
              <w:rPr>
                <w:rFonts w:ascii="Arial" w:hAnsi="Arial" w:cs="Arial"/>
                <w:i/>
                <w:sz w:val="18"/>
                <w:szCs w:val="18"/>
              </w:rPr>
              <w:t>Anadevidia peponis</w:t>
            </w:r>
          </w:p>
        </w:tc>
        <w:tc>
          <w:tcPr>
            <w:tcW w:w="1789" w:type="dxa"/>
          </w:tcPr>
          <w:p w14:paraId="0C1DAFC7" w14:textId="77777777" w:rsidR="00DE13D7" w:rsidRPr="003009C8" w:rsidRDefault="001215A2" w:rsidP="0011245C">
            <w:pPr>
              <w:jc w:val="center"/>
              <w:rPr>
                <w:rFonts w:ascii="Arial" w:hAnsi="Arial" w:cs="Arial"/>
                <w:sz w:val="18"/>
                <w:szCs w:val="18"/>
              </w:rPr>
            </w:pPr>
            <w:r w:rsidRPr="003009C8">
              <w:rPr>
                <w:rFonts w:ascii="Arial" w:hAnsi="Arial" w:cs="Arial"/>
                <w:sz w:val="18"/>
                <w:szCs w:val="18"/>
              </w:rPr>
              <w:t>75%</w:t>
            </w:r>
          </w:p>
        </w:tc>
      </w:tr>
      <w:tr w:rsidR="00DE13D7" w:rsidRPr="003009C8" w14:paraId="72B758CE" w14:textId="77777777" w:rsidTr="00DE13D7">
        <w:tc>
          <w:tcPr>
            <w:tcW w:w="706" w:type="dxa"/>
          </w:tcPr>
          <w:p w14:paraId="462722E5" w14:textId="77777777" w:rsidR="00DE13D7" w:rsidRPr="003009C8" w:rsidRDefault="00DE13D7" w:rsidP="0011245C">
            <w:pPr>
              <w:pStyle w:val="ListParagraph"/>
              <w:numPr>
                <w:ilvl w:val="0"/>
                <w:numId w:val="6"/>
              </w:numPr>
              <w:jc w:val="center"/>
              <w:rPr>
                <w:rFonts w:ascii="Arial" w:hAnsi="Arial" w:cs="Arial"/>
                <w:sz w:val="18"/>
                <w:szCs w:val="18"/>
              </w:rPr>
            </w:pPr>
          </w:p>
        </w:tc>
        <w:tc>
          <w:tcPr>
            <w:tcW w:w="2048" w:type="dxa"/>
          </w:tcPr>
          <w:p w14:paraId="6672912B"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Kollam</w:t>
            </w:r>
          </w:p>
        </w:tc>
        <w:tc>
          <w:tcPr>
            <w:tcW w:w="2268" w:type="dxa"/>
          </w:tcPr>
          <w:p w14:paraId="543800A0"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Lat 8.9561º</w:t>
            </w:r>
          </w:p>
          <w:p w14:paraId="037CEA72"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Long 76.906863º</w:t>
            </w:r>
          </w:p>
          <w:p w14:paraId="6A3AD59A" w14:textId="77777777" w:rsidR="00DE13D7" w:rsidRPr="003009C8" w:rsidRDefault="00DE13D7" w:rsidP="0011245C">
            <w:pPr>
              <w:jc w:val="center"/>
              <w:rPr>
                <w:rFonts w:ascii="Arial" w:hAnsi="Arial" w:cs="Arial"/>
                <w:sz w:val="18"/>
                <w:szCs w:val="18"/>
              </w:rPr>
            </w:pPr>
          </w:p>
          <w:p w14:paraId="6E216C01" w14:textId="5CB77463" w:rsidR="00DE13D7" w:rsidRPr="003009C8" w:rsidRDefault="00DE13D7" w:rsidP="0011245C">
            <w:pPr>
              <w:jc w:val="center"/>
              <w:rPr>
                <w:rFonts w:ascii="Arial" w:hAnsi="Arial" w:cs="Arial"/>
                <w:sz w:val="18"/>
                <w:szCs w:val="18"/>
              </w:rPr>
            </w:pPr>
            <w:r w:rsidRPr="003009C8">
              <w:rPr>
                <w:rFonts w:ascii="Arial" w:hAnsi="Arial" w:cs="Arial"/>
                <w:sz w:val="18"/>
                <w:szCs w:val="18"/>
              </w:rPr>
              <w:t>Lat 8.9389</w:t>
            </w:r>
            <w:r w:rsidR="003C7B79" w:rsidRPr="003009C8">
              <w:rPr>
                <w:rFonts w:ascii="Arial" w:hAnsi="Arial" w:cs="Arial"/>
                <w:sz w:val="18"/>
                <w:szCs w:val="18"/>
              </w:rPr>
              <w:t>°</w:t>
            </w:r>
          </w:p>
          <w:p w14:paraId="13395442" w14:textId="04F8DE39" w:rsidR="00DE13D7" w:rsidRPr="003009C8" w:rsidRDefault="00DE13D7" w:rsidP="0011245C">
            <w:pPr>
              <w:jc w:val="center"/>
              <w:rPr>
                <w:rFonts w:ascii="Arial" w:hAnsi="Arial" w:cs="Arial"/>
                <w:sz w:val="18"/>
                <w:szCs w:val="18"/>
              </w:rPr>
            </w:pPr>
            <w:r w:rsidRPr="003009C8">
              <w:rPr>
                <w:rFonts w:ascii="Arial" w:hAnsi="Arial" w:cs="Arial"/>
                <w:sz w:val="18"/>
                <w:szCs w:val="18"/>
              </w:rPr>
              <w:t>Long 76.692413</w:t>
            </w:r>
            <w:r w:rsidR="003C7B79" w:rsidRPr="003009C8">
              <w:rPr>
                <w:rFonts w:ascii="Arial" w:hAnsi="Arial" w:cs="Arial"/>
                <w:sz w:val="18"/>
                <w:szCs w:val="18"/>
              </w:rPr>
              <w:t>°</w:t>
            </w:r>
          </w:p>
          <w:p w14:paraId="19621F0D" w14:textId="77777777" w:rsidR="00DE13D7" w:rsidRPr="003009C8" w:rsidRDefault="00DE13D7" w:rsidP="0011245C">
            <w:pPr>
              <w:jc w:val="center"/>
              <w:rPr>
                <w:rFonts w:ascii="Arial" w:hAnsi="Arial" w:cs="Arial"/>
                <w:sz w:val="18"/>
                <w:szCs w:val="18"/>
              </w:rPr>
            </w:pPr>
          </w:p>
          <w:p w14:paraId="644DFC9A" w14:textId="5A71E588" w:rsidR="00DE13D7" w:rsidRPr="003009C8" w:rsidRDefault="00DE13D7" w:rsidP="0011245C">
            <w:pPr>
              <w:jc w:val="center"/>
              <w:rPr>
                <w:rFonts w:ascii="Arial" w:hAnsi="Arial" w:cs="Arial"/>
                <w:sz w:val="18"/>
                <w:szCs w:val="18"/>
              </w:rPr>
            </w:pPr>
            <w:r w:rsidRPr="003009C8">
              <w:rPr>
                <w:rFonts w:ascii="Arial" w:hAnsi="Arial" w:cs="Arial"/>
                <w:sz w:val="18"/>
                <w:szCs w:val="18"/>
              </w:rPr>
              <w:t>Lat 8.965073</w:t>
            </w:r>
            <w:r w:rsidR="003C7B79" w:rsidRPr="003009C8">
              <w:rPr>
                <w:rFonts w:ascii="Arial" w:hAnsi="Arial" w:cs="Arial"/>
                <w:sz w:val="18"/>
                <w:szCs w:val="18"/>
              </w:rPr>
              <w:t>°</w:t>
            </w:r>
          </w:p>
          <w:p w14:paraId="1EE099B5" w14:textId="5E7F6E6B" w:rsidR="00DE13D7" w:rsidRPr="003009C8" w:rsidRDefault="00DE13D7" w:rsidP="0011245C">
            <w:pPr>
              <w:jc w:val="center"/>
              <w:rPr>
                <w:rFonts w:ascii="Arial" w:hAnsi="Arial" w:cs="Arial"/>
                <w:sz w:val="18"/>
                <w:szCs w:val="18"/>
              </w:rPr>
            </w:pPr>
            <w:r w:rsidRPr="003009C8">
              <w:rPr>
                <w:rFonts w:ascii="Arial" w:hAnsi="Arial" w:cs="Arial"/>
                <w:sz w:val="18"/>
                <w:szCs w:val="18"/>
              </w:rPr>
              <w:t>Long 76.688011</w:t>
            </w:r>
            <w:r w:rsidR="003C7B79" w:rsidRPr="003009C8">
              <w:rPr>
                <w:rFonts w:ascii="Arial" w:hAnsi="Arial" w:cs="Arial"/>
                <w:sz w:val="18"/>
                <w:szCs w:val="18"/>
              </w:rPr>
              <w:t>°</w:t>
            </w:r>
          </w:p>
          <w:p w14:paraId="29756E9A" w14:textId="77777777" w:rsidR="00DE13D7" w:rsidRPr="003009C8" w:rsidRDefault="00DE13D7" w:rsidP="0011245C">
            <w:pPr>
              <w:jc w:val="center"/>
              <w:rPr>
                <w:rFonts w:ascii="Arial" w:hAnsi="Arial" w:cs="Arial"/>
                <w:sz w:val="18"/>
                <w:szCs w:val="18"/>
              </w:rPr>
            </w:pPr>
          </w:p>
          <w:p w14:paraId="1920C61E" w14:textId="59BBDACF" w:rsidR="00DE13D7" w:rsidRPr="003009C8" w:rsidRDefault="00DE13D7" w:rsidP="0011245C">
            <w:pPr>
              <w:jc w:val="center"/>
              <w:rPr>
                <w:rFonts w:ascii="Arial" w:hAnsi="Arial" w:cs="Arial"/>
                <w:sz w:val="18"/>
                <w:szCs w:val="18"/>
              </w:rPr>
            </w:pPr>
            <w:r w:rsidRPr="003009C8">
              <w:rPr>
                <w:rFonts w:ascii="Arial" w:hAnsi="Arial" w:cs="Arial"/>
                <w:sz w:val="18"/>
                <w:szCs w:val="18"/>
              </w:rPr>
              <w:t>Lat 9.131487</w:t>
            </w:r>
            <w:r w:rsidR="003C7B79" w:rsidRPr="003009C8">
              <w:rPr>
                <w:rFonts w:ascii="Arial" w:hAnsi="Arial" w:cs="Arial"/>
                <w:sz w:val="18"/>
                <w:szCs w:val="18"/>
              </w:rPr>
              <w:t>°</w:t>
            </w:r>
          </w:p>
          <w:p w14:paraId="195D1AE8" w14:textId="16C60C2C" w:rsidR="00DE13D7" w:rsidRPr="003009C8" w:rsidRDefault="00DE13D7" w:rsidP="0011245C">
            <w:pPr>
              <w:jc w:val="center"/>
              <w:rPr>
                <w:rFonts w:ascii="Arial" w:hAnsi="Arial" w:cs="Arial"/>
                <w:sz w:val="18"/>
                <w:szCs w:val="18"/>
              </w:rPr>
            </w:pPr>
            <w:r w:rsidRPr="003009C8">
              <w:rPr>
                <w:rFonts w:ascii="Arial" w:hAnsi="Arial" w:cs="Arial"/>
                <w:sz w:val="18"/>
                <w:szCs w:val="18"/>
              </w:rPr>
              <w:t>Long 76.631343</w:t>
            </w:r>
            <w:r w:rsidR="003C7B79" w:rsidRPr="003009C8">
              <w:rPr>
                <w:rFonts w:ascii="Arial" w:hAnsi="Arial" w:cs="Arial"/>
                <w:sz w:val="18"/>
                <w:szCs w:val="18"/>
              </w:rPr>
              <w:t>°</w:t>
            </w:r>
          </w:p>
        </w:tc>
        <w:tc>
          <w:tcPr>
            <w:tcW w:w="1979" w:type="dxa"/>
          </w:tcPr>
          <w:p w14:paraId="23DDFDFD"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Cucumber moth, </w:t>
            </w:r>
            <w:r w:rsidRPr="003009C8">
              <w:rPr>
                <w:rFonts w:ascii="Arial" w:hAnsi="Arial" w:cs="Arial"/>
                <w:i/>
                <w:sz w:val="18"/>
                <w:szCs w:val="18"/>
              </w:rPr>
              <w:t>Diaphania indica</w:t>
            </w:r>
          </w:p>
          <w:p w14:paraId="1665A63C" w14:textId="77777777" w:rsidR="00DE13D7" w:rsidRPr="003009C8" w:rsidRDefault="00DE13D7" w:rsidP="0011245C">
            <w:pPr>
              <w:jc w:val="center"/>
              <w:rPr>
                <w:rFonts w:ascii="Arial" w:hAnsi="Arial" w:cs="Arial"/>
                <w:sz w:val="18"/>
                <w:szCs w:val="18"/>
              </w:rPr>
            </w:pPr>
          </w:p>
          <w:p w14:paraId="54A6FEAC"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Snakegourd semilooper, </w:t>
            </w:r>
            <w:r w:rsidRPr="003009C8">
              <w:rPr>
                <w:rFonts w:ascii="Arial" w:hAnsi="Arial" w:cs="Arial"/>
                <w:i/>
                <w:sz w:val="18"/>
                <w:szCs w:val="18"/>
              </w:rPr>
              <w:t>Anadevidia peponis</w:t>
            </w:r>
          </w:p>
          <w:p w14:paraId="2584F323" w14:textId="77777777" w:rsidR="00DE13D7" w:rsidRPr="003009C8" w:rsidRDefault="00DE13D7" w:rsidP="0011245C">
            <w:pPr>
              <w:jc w:val="center"/>
              <w:rPr>
                <w:rFonts w:ascii="Arial" w:hAnsi="Arial" w:cs="Arial"/>
                <w:sz w:val="18"/>
                <w:szCs w:val="18"/>
              </w:rPr>
            </w:pPr>
          </w:p>
          <w:p w14:paraId="787059B5"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Cotton leaf roller, </w:t>
            </w:r>
            <w:r w:rsidRPr="003009C8">
              <w:rPr>
                <w:rFonts w:ascii="Arial" w:hAnsi="Arial" w:cs="Arial"/>
                <w:i/>
                <w:sz w:val="18"/>
                <w:szCs w:val="18"/>
              </w:rPr>
              <w:t>Sylepta derogata</w:t>
            </w:r>
          </w:p>
          <w:p w14:paraId="092E6659" w14:textId="77777777" w:rsidR="00DE13D7" w:rsidRPr="003009C8" w:rsidRDefault="00DE13D7" w:rsidP="0011245C">
            <w:pPr>
              <w:jc w:val="center"/>
              <w:rPr>
                <w:rFonts w:ascii="Arial" w:hAnsi="Arial" w:cs="Arial"/>
                <w:sz w:val="18"/>
                <w:szCs w:val="18"/>
              </w:rPr>
            </w:pPr>
          </w:p>
          <w:p w14:paraId="541925E5"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Cucumber moth, </w:t>
            </w:r>
            <w:r w:rsidRPr="003009C8">
              <w:rPr>
                <w:rFonts w:ascii="Arial" w:hAnsi="Arial" w:cs="Arial"/>
                <w:i/>
                <w:sz w:val="18"/>
                <w:szCs w:val="18"/>
              </w:rPr>
              <w:t>Diaphania indica</w:t>
            </w:r>
          </w:p>
          <w:p w14:paraId="63CF998E" w14:textId="77777777" w:rsidR="00DE13D7" w:rsidRPr="003009C8" w:rsidRDefault="00DE13D7" w:rsidP="0011245C">
            <w:pPr>
              <w:jc w:val="center"/>
              <w:rPr>
                <w:rFonts w:ascii="Arial" w:hAnsi="Arial" w:cs="Arial"/>
                <w:sz w:val="18"/>
                <w:szCs w:val="18"/>
              </w:rPr>
            </w:pPr>
          </w:p>
        </w:tc>
        <w:tc>
          <w:tcPr>
            <w:tcW w:w="1789" w:type="dxa"/>
          </w:tcPr>
          <w:p w14:paraId="2E42D4D9" w14:textId="77777777" w:rsidR="001215A2" w:rsidRPr="003009C8" w:rsidRDefault="001215A2" w:rsidP="0011245C">
            <w:pPr>
              <w:jc w:val="center"/>
              <w:rPr>
                <w:rFonts w:ascii="Arial" w:hAnsi="Arial" w:cs="Arial"/>
                <w:sz w:val="18"/>
                <w:szCs w:val="18"/>
              </w:rPr>
            </w:pPr>
            <w:r w:rsidRPr="003009C8">
              <w:rPr>
                <w:rFonts w:ascii="Arial" w:hAnsi="Arial" w:cs="Arial"/>
                <w:sz w:val="18"/>
                <w:szCs w:val="18"/>
              </w:rPr>
              <w:t>80%</w:t>
            </w:r>
          </w:p>
          <w:p w14:paraId="54EC50C3" w14:textId="77777777" w:rsidR="001215A2" w:rsidRPr="003009C8" w:rsidRDefault="001215A2" w:rsidP="0011245C">
            <w:pPr>
              <w:jc w:val="center"/>
              <w:rPr>
                <w:rFonts w:ascii="Arial" w:hAnsi="Arial" w:cs="Arial"/>
                <w:sz w:val="18"/>
                <w:szCs w:val="18"/>
              </w:rPr>
            </w:pPr>
          </w:p>
          <w:p w14:paraId="08E33112" w14:textId="77777777" w:rsidR="001215A2" w:rsidRPr="003009C8" w:rsidRDefault="001215A2" w:rsidP="0011245C">
            <w:pPr>
              <w:jc w:val="center"/>
              <w:rPr>
                <w:rFonts w:ascii="Arial" w:hAnsi="Arial" w:cs="Arial"/>
                <w:sz w:val="18"/>
                <w:szCs w:val="18"/>
              </w:rPr>
            </w:pPr>
          </w:p>
          <w:p w14:paraId="0EDE260E" w14:textId="77777777" w:rsidR="0011245C" w:rsidRPr="003009C8" w:rsidRDefault="001215A2" w:rsidP="0011245C">
            <w:pPr>
              <w:jc w:val="center"/>
              <w:rPr>
                <w:rFonts w:ascii="Arial" w:hAnsi="Arial" w:cs="Arial"/>
                <w:sz w:val="18"/>
                <w:szCs w:val="18"/>
              </w:rPr>
            </w:pPr>
            <w:r w:rsidRPr="003009C8">
              <w:rPr>
                <w:rFonts w:ascii="Arial" w:hAnsi="Arial" w:cs="Arial"/>
                <w:sz w:val="18"/>
                <w:szCs w:val="18"/>
              </w:rPr>
              <w:t>0</w:t>
            </w:r>
          </w:p>
          <w:p w14:paraId="7B66A87F" w14:textId="77777777" w:rsidR="0011245C" w:rsidRPr="003009C8" w:rsidRDefault="0011245C" w:rsidP="0011245C">
            <w:pPr>
              <w:jc w:val="center"/>
              <w:rPr>
                <w:rFonts w:ascii="Arial" w:hAnsi="Arial" w:cs="Arial"/>
                <w:sz w:val="18"/>
                <w:szCs w:val="18"/>
              </w:rPr>
            </w:pPr>
          </w:p>
          <w:p w14:paraId="2C5AFFEE" w14:textId="77777777" w:rsidR="0011245C" w:rsidRPr="003009C8" w:rsidRDefault="0011245C" w:rsidP="0011245C">
            <w:pPr>
              <w:jc w:val="center"/>
              <w:rPr>
                <w:rFonts w:ascii="Arial" w:hAnsi="Arial" w:cs="Arial"/>
                <w:sz w:val="18"/>
                <w:szCs w:val="18"/>
              </w:rPr>
            </w:pPr>
          </w:p>
          <w:p w14:paraId="3A19279A" w14:textId="77777777" w:rsidR="0011245C" w:rsidRPr="003009C8" w:rsidRDefault="0011245C" w:rsidP="0011245C">
            <w:pPr>
              <w:jc w:val="center"/>
              <w:rPr>
                <w:rFonts w:ascii="Arial" w:hAnsi="Arial" w:cs="Arial"/>
                <w:sz w:val="18"/>
                <w:szCs w:val="18"/>
              </w:rPr>
            </w:pPr>
          </w:p>
          <w:p w14:paraId="72110620" w14:textId="77777777" w:rsidR="0011245C" w:rsidRPr="003009C8" w:rsidRDefault="0011245C" w:rsidP="0011245C">
            <w:pPr>
              <w:jc w:val="center"/>
              <w:rPr>
                <w:rFonts w:ascii="Arial" w:hAnsi="Arial" w:cs="Arial"/>
                <w:sz w:val="18"/>
                <w:szCs w:val="18"/>
              </w:rPr>
            </w:pPr>
            <w:r w:rsidRPr="003009C8">
              <w:rPr>
                <w:rFonts w:ascii="Arial" w:hAnsi="Arial" w:cs="Arial"/>
                <w:sz w:val="18"/>
                <w:szCs w:val="18"/>
              </w:rPr>
              <w:t>65%</w:t>
            </w:r>
          </w:p>
          <w:p w14:paraId="1224E8E6" w14:textId="77777777" w:rsidR="0011245C" w:rsidRPr="003009C8" w:rsidRDefault="0011245C" w:rsidP="0011245C">
            <w:pPr>
              <w:jc w:val="center"/>
              <w:rPr>
                <w:rFonts w:ascii="Arial" w:hAnsi="Arial" w:cs="Arial"/>
                <w:sz w:val="18"/>
                <w:szCs w:val="18"/>
              </w:rPr>
            </w:pPr>
          </w:p>
          <w:p w14:paraId="2D0768FE" w14:textId="77777777" w:rsidR="0011245C" w:rsidRPr="003009C8" w:rsidRDefault="0011245C" w:rsidP="0011245C">
            <w:pPr>
              <w:jc w:val="center"/>
              <w:rPr>
                <w:rFonts w:ascii="Arial" w:hAnsi="Arial" w:cs="Arial"/>
                <w:sz w:val="18"/>
                <w:szCs w:val="18"/>
              </w:rPr>
            </w:pPr>
          </w:p>
          <w:p w14:paraId="10539CE9" w14:textId="77777777" w:rsidR="00DE13D7" w:rsidRPr="003009C8" w:rsidRDefault="0011245C" w:rsidP="0011245C">
            <w:pPr>
              <w:jc w:val="center"/>
              <w:rPr>
                <w:rFonts w:ascii="Arial" w:hAnsi="Arial" w:cs="Arial"/>
                <w:sz w:val="18"/>
                <w:szCs w:val="18"/>
              </w:rPr>
            </w:pPr>
            <w:r w:rsidRPr="003009C8">
              <w:rPr>
                <w:rFonts w:ascii="Arial" w:hAnsi="Arial" w:cs="Arial"/>
                <w:sz w:val="18"/>
                <w:szCs w:val="18"/>
              </w:rPr>
              <w:t>50%</w:t>
            </w:r>
          </w:p>
        </w:tc>
      </w:tr>
      <w:tr w:rsidR="00DE13D7" w:rsidRPr="003009C8" w14:paraId="68C6950F" w14:textId="77777777" w:rsidTr="00DE13D7">
        <w:tc>
          <w:tcPr>
            <w:tcW w:w="706" w:type="dxa"/>
          </w:tcPr>
          <w:p w14:paraId="7ED6BF95" w14:textId="77777777" w:rsidR="00DE13D7" w:rsidRPr="003009C8" w:rsidRDefault="00DE13D7" w:rsidP="0011245C">
            <w:pPr>
              <w:pStyle w:val="ListParagraph"/>
              <w:numPr>
                <w:ilvl w:val="0"/>
                <w:numId w:val="6"/>
              </w:numPr>
              <w:jc w:val="center"/>
              <w:rPr>
                <w:rFonts w:ascii="Arial" w:hAnsi="Arial" w:cs="Arial"/>
                <w:sz w:val="18"/>
                <w:szCs w:val="18"/>
              </w:rPr>
            </w:pPr>
          </w:p>
        </w:tc>
        <w:tc>
          <w:tcPr>
            <w:tcW w:w="2048" w:type="dxa"/>
          </w:tcPr>
          <w:p w14:paraId="0F80B4F0"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Pathnamthitta</w:t>
            </w:r>
          </w:p>
        </w:tc>
        <w:tc>
          <w:tcPr>
            <w:tcW w:w="2268" w:type="dxa"/>
          </w:tcPr>
          <w:p w14:paraId="57AA0DC3" w14:textId="46CDA6B6" w:rsidR="00DE13D7" w:rsidRPr="003009C8" w:rsidRDefault="00DE13D7" w:rsidP="0011245C">
            <w:pPr>
              <w:jc w:val="center"/>
              <w:rPr>
                <w:rFonts w:ascii="Arial" w:hAnsi="Arial" w:cs="Arial"/>
                <w:sz w:val="18"/>
                <w:szCs w:val="18"/>
              </w:rPr>
            </w:pPr>
            <w:r w:rsidRPr="003009C8">
              <w:rPr>
                <w:rFonts w:ascii="Arial" w:hAnsi="Arial" w:cs="Arial"/>
                <w:sz w:val="18"/>
                <w:szCs w:val="18"/>
              </w:rPr>
              <w:t>Lat 9.234521</w:t>
            </w:r>
            <w:r w:rsidR="003C7B79" w:rsidRPr="003009C8">
              <w:rPr>
                <w:rFonts w:ascii="Arial" w:hAnsi="Arial" w:cs="Arial"/>
                <w:sz w:val="18"/>
                <w:szCs w:val="18"/>
              </w:rPr>
              <w:t>°</w:t>
            </w:r>
          </w:p>
          <w:p w14:paraId="31DEE2FC" w14:textId="5A816CD5" w:rsidR="00DE13D7" w:rsidRPr="003009C8" w:rsidRDefault="00DE13D7" w:rsidP="0011245C">
            <w:pPr>
              <w:jc w:val="center"/>
              <w:rPr>
                <w:rFonts w:ascii="Arial" w:hAnsi="Arial" w:cs="Arial"/>
                <w:sz w:val="18"/>
                <w:szCs w:val="18"/>
              </w:rPr>
            </w:pPr>
            <w:r w:rsidRPr="003009C8">
              <w:rPr>
                <w:rFonts w:ascii="Arial" w:hAnsi="Arial" w:cs="Arial"/>
                <w:sz w:val="18"/>
                <w:szCs w:val="18"/>
              </w:rPr>
              <w:t>Long 76.845609</w:t>
            </w:r>
            <w:r w:rsidR="003C7B79" w:rsidRPr="003009C8">
              <w:rPr>
                <w:rFonts w:ascii="Arial" w:hAnsi="Arial" w:cs="Arial"/>
                <w:sz w:val="18"/>
                <w:szCs w:val="18"/>
              </w:rPr>
              <w:t>°</w:t>
            </w:r>
          </w:p>
        </w:tc>
        <w:tc>
          <w:tcPr>
            <w:tcW w:w="1979" w:type="dxa"/>
          </w:tcPr>
          <w:p w14:paraId="4EB69BA9"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Cucumber moth, </w:t>
            </w:r>
            <w:r w:rsidRPr="003009C8">
              <w:rPr>
                <w:rFonts w:ascii="Arial" w:hAnsi="Arial" w:cs="Arial"/>
                <w:i/>
                <w:sz w:val="18"/>
                <w:szCs w:val="18"/>
              </w:rPr>
              <w:t>Diaphania indica</w:t>
            </w:r>
          </w:p>
        </w:tc>
        <w:tc>
          <w:tcPr>
            <w:tcW w:w="1789" w:type="dxa"/>
          </w:tcPr>
          <w:p w14:paraId="4E7E927D" w14:textId="77777777" w:rsidR="00DE13D7" w:rsidRPr="003009C8" w:rsidRDefault="0011245C" w:rsidP="0011245C">
            <w:pPr>
              <w:jc w:val="center"/>
              <w:rPr>
                <w:rFonts w:ascii="Arial" w:hAnsi="Arial" w:cs="Arial"/>
                <w:sz w:val="18"/>
                <w:szCs w:val="18"/>
              </w:rPr>
            </w:pPr>
            <w:r w:rsidRPr="003009C8">
              <w:rPr>
                <w:rFonts w:ascii="Arial" w:hAnsi="Arial" w:cs="Arial"/>
                <w:sz w:val="18"/>
                <w:szCs w:val="18"/>
              </w:rPr>
              <w:t>85%</w:t>
            </w:r>
          </w:p>
        </w:tc>
      </w:tr>
      <w:tr w:rsidR="00DE13D7" w:rsidRPr="003009C8" w14:paraId="623B701B" w14:textId="77777777" w:rsidTr="00DE13D7">
        <w:tc>
          <w:tcPr>
            <w:tcW w:w="706" w:type="dxa"/>
          </w:tcPr>
          <w:p w14:paraId="25513D83" w14:textId="77777777" w:rsidR="00DE13D7" w:rsidRPr="003009C8" w:rsidRDefault="00DE13D7" w:rsidP="0011245C">
            <w:pPr>
              <w:pStyle w:val="ListParagraph"/>
              <w:numPr>
                <w:ilvl w:val="0"/>
                <w:numId w:val="6"/>
              </w:numPr>
              <w:jc w:val="center"/>
              <w:rPr>
                <w:rFonts w:ascii="Arial" w:hAnsi="Arial" w:cs="Arial"/>
                <w:sz w:val="18"/>
                <w:szCs w:val="18"/>
              </w:rPr>
            </w:pPr>
          </w:p>
        </w:tc>
        <w:tc>
          <w:tcPr>
            <w:tcW w:w="2048" w:type="dxa"/>
          </w:tcPr>
          <w:p w14:paraId="38B194FF"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Ernankulam</w:t>
            </w:r>
          </w:p>
        </w:tc>
        <w:tc>
          <w:tcPr>
            <w:tcW w:w="2268" w:type="dxa"/>
          </w:tcPr>
          <w:p w14:paraId="0FADBC47" w14:textId="3239039E" w:rsidR="00DE13D7" w:rsidRPr="003009C8" w:rsidRDefault="00DE13D7" w:rsidP="0011245C">
            <w:pPr>
              <w:jc w:val="center"/>
              <w:rPr>
                <w:rFonts w:ascii="Arial" w:hAnsi="Arial" w:cs="Arial"/>
                <w:sz w:val="18"/>
                <w:szCs w:val="18"/>
              </w:rPr>
            </w:pPr>
            <w:r w:rsidRPr="003009C8">
              <w:rPr>
                <w:rFonts w:ascii="Arial" w:hAnsi="Arial" w:cs="Arial"/>
                <w:sz w:val="18"/>
                <w:szCs w:val="18"/>
              </w:rPr>
              <w:t>Lat 9.976556</w:t>
            </w:r>
            <w:r w:rsidR="003C7B79" w:rsidRPr="003009C8">
              <w:rPr>
                <w:rFonts w:ascii="Arial" w:hAnsi="Arial" w:cs="Arial"/>
                <w:sz w:val="18"/>
                <w:szCs w:val="18"/>
              </w:rPr>
              <w:t>°</w:t>
            </w:r>
          </w:p>
          <w:p w14:paraId="171CA7C4" w14:textId="504C8EE0" w:rsidR="00DE13D7" w:rsidRPr="003009C8" w:rsidRDefault="00DE13D7" w:rsidP="0011245C">
            <w:pPr>
              <w:jc w:val="center"/>
              <w:rPr>
                <w:rFonts w:ascii="Arial" w:hAnsi="Arial" w:cs="Arial"/>
                <w:sz w:val="18"/>
                <w:szCs w:val="18"/>
              </w:rPr>
            </w:pPr>
            <w:r w:rsidRPr="003009C8">
              <w:rPr>
                <w:rFonts w:ascii="Arial" w:hAnsi="Arial" w:cs="Arial"/>
                <w:sz w:val="18"/>
                <w:szCs w:val="18"/>
              </w:rPr>
              <w:t>Long 76.32119</w:t>
            </w:r>
            <w:r w:rsidR="003C7B79" w:rsidRPr="003009C8">
              <w:rPr>
                <w:rFonts w:ascii="Arial" w:hAnsi="Arial" w:cs="Arial"/>
                <w:sz w:val="18"/>
                <w:szCs w:val="18"/>
              </w:rPr>
              <w:t>°</w:t>
            </w:r>
          </w:p>
          <w:p w14:paraId="415CD7FB" w14:textId="77777777" w:rsidR="00DE13D7" w:rsidRPr="003009C8" w:rsidRDefault="00DE13D7" w:rsidP="0011245C">
            <w:pPr>
              <w:jc w:val="center"/>
              <w:rPr>
                <w:rFonts w:ascii="Arial" w:hAnsi="Arial" w:cs="Arial"/>
                <w:sz w:val="18"/>
                <w:szCs w:val="18"/>
              </w:rPr>
            </w:pPr>
          </w:p>
          <w:p w14:paraId="21D6807E" w14:textId="24121659" w:rsidR="00DE13D7" w:rsidRPr="003009C8" w:rsidRDefault="00DE13D7" w:rsidP="0011245C">
            <w:pPr>
              <w:jc w:val="center"/>
              <w:rPr>
                <w:rFonts w:ascii="Arial" w:hAnsi="Arial" w:cs="Arial"/>
                <w:sz w:val="18"/>
                <w:szCs w:val="18"/>
              </w:rPr>
            </w:pPr>
            <w:r w:rsidRPr="003009C8">
              <w:rPr>
                <w:rFonts w:ascii="Arial" w:hAnsi="Arial" w:cs="Arial"/>
                <w:sz w:val="18"/>
                <w:szCs w:val="18"/>
              </w:rPr>
              <w:t>Lat 10.111664</w:t>
            </w:r>
            <w:r w:rsidR="003C7B79" w:rsidRPr="003009C8">
              <w:rPr>
                <w:rFonts w:ascii="Arial" w:hAnsi="Arial" w:cs="Arial"/>
                <w:sz w:val="18"/>
                <w:szCs w:val="18"/>
              </w:rPr>
              <w:t>°</w:t>
            </w:r>
          </w:p>
          <w:p w14:paraId="3D0C201D" w14:textId="64F0082E" w:rsidR="00DE13D7" w:rsidRPr="003009C8" w:rsidRDefault="00DE13D7" w:rsidP="0011245C">
            <w:pPr>
              <w:jc w:val="center"/>
              <w:rPr>
                <w:rFonts w:ascii="Arial" w:hAnsi="Arial" w:cs="Arial"/>
                <w:sz w:val="18"/>
                <w:szCs w:val="18"/>
              </w:rPr>
            </w:pPr>
            <w:r w:rsidRPr="003009C8">
              <w:rPr>
                <w:rFonts w:ascii="Arial" w:hAnsi="Arial" w:cs="Arial"/>
                <w:sz w:val="18"/>
                <w:szCs w:val="18"/>
              </w:rPr>
              <w:t>Long 76.28878</w:t>
            </w:r>
            <w:r w:rsidR="003C7B79" w:rsidRPr="003009C8">
              <w:rPr>
                <w:rFonts w:ascii="Arial" w:hAnsi="Arial" w:cs="Arial"/>
                <w:sz w:val="18"/>
                <w:szCs w:val="18"/>
              </w:rPr>
              <w:t>°</w:t>
            </w:r>
          </w:p>
          <w:p w14:paraId="1538D72C" w14:textId="77777777" w:rsidR="00DE13D7" w:rsidRPr="003009C8" w:rsidRDefault="00DE13D7" w:rsidP="0011245C">
            <w:pPr>
              <w:jc w:val="center"/>
              <w:rPr>
                <w:rFonts w:ascii="Arial" w:hAnsi="Arial" w:cs="Arial"/>
                <w:sz w:val="18"/>
                <w:szCs w:val="18"/>
              </w:rPr>
            </w:pPr>
          </w:p>
          <w:p w14:paraId="40A37645" w14:textId="6776C139" w:rsidR="00DE13D7" w:rsidRPr="003009C8" w:rsidRDefault="00DE13D7" w:rsidP="0011245C">
            <w:pPr>
              <w:jc w:val="center"/>
              <w:rPr>
                <w:rFonts w:ascii="Arial" w:hAnsi="Arial" w:cs="Arial"/>
                <w:sz w:val="18"/>
                <w:szCs w:val="18"/>
              </w:rPr>
            </w:pPr>
            <w:r w:rsidRPr="003009C8">
              <w:rPr>
                <w:rFonts w:ascii="Arial" w:hAnsi="Arial" w:cs="Arial"/>
                <w:sz w:val="18"/>
                <w:szCs w:val="18"/>
              </w:rPr>
              <w:t>Lat 10.156774</w:t>
            </w:r>
            <w:r w:rsidR="003C7B79" w:rsidRPr="003009C8">
              <w:rPr>
                <w:rFonts w:ascii="Arial" w:hAnsi="Arial" w:cs="Arial"/>
                <w:sz w:val="18"/>
                <w:szCs w:val="18"/>
              </w:rPr>
              <w:t>°</w:t>
            </w:r>
          </w:p>
          <w:p w14:paraId="59FD1340" w14:textId="51DF92DB" w:rsidR="00DE13D7" w:rsidRPr="003009C8" w:rsidRDefault="00DE13D7" w:rsidP="0011245C">
            <w:pPr>
              <w:jc w:val="center"/>
              <w:rPr>
                <w:rFonts w:ascii="Arial" w:hAnsi="Arial" w:cs="Arial"/>
                <w:sz w:val="18"/>
                <w:szCs w:val="18"/>
              </w:rPr>
            </w:pPr>
            <w:r w:rsidRPr="003009C8">
              <w:rPr>
                <w:rFonts w:ascii="Arial" w:hAnsi="Arial" w:cs="Arial"/>
                <w:sz w:val="18"/>
                <w:szCs w:val="18"/>
              </w:rPr>
              <w:t>Long 76.264117</w:t>
            </w:r>
            <w:r w:rsidR="003C7B79" w:rsidRPr="003009C8">
              <w:rPr>
                <w:rFonts w:ascii="Arial" w:hAnsi="Arial" w:cs="Arial"/>
                <w:sz w:val="18"/>
                <w:szCs w:val="18"/>
              </w:rPr>
              <w:t>°</w:t>
            </w:r>
          </w:p>
        </w:tc>
        <w:tc>
          <w:tcPr>
            <w:tcW w:w="1979" w:type="dxa"/>
          </w:tcPr>
          <w:p w14:paraId="5CD86473"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Cucumber moth, </w:t>
            </w:r>
            <w:r w:rsidRPr="003009C8">
              <w:rPr>
                <w:rFonts w:ascii="Arial" w:hAnsi="Arial" w:cs="Arial"/>
                <w:i/>
                <w:sz w:val="18"/>
                <w:szCs w:val="18"/>
              </w:rPr>
              <w:t>Diaphania indica</w:t>
            </w:r>
          </w:p>
          <w:p w14:paraId="749286B0" w14:textId="77777777" w:rsidR="00DE13D7" w:rsidRPr="003009C8" w:rsidRDefault="00DE13D7" w:rsidP="0011245C">
            <w:pPr>
              <w:jc w:val="center"/>
              <w:rPr>
                <w:rFonts w:ascii="Arial" w:hAnsi="Arial" w:cs="Arial"/>
                <w:sz w:val="18"/>
                <w:szCs w:val="18"/>
              </w:rPr>
            </w:pPr>
          </w:p>
          <w:p w14:paraId="3445F1E5"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Pod borer, </w:t>
            </w:r>
            <w:r w:rsidRPr="003009C8">
              <w:rPr>
                <w:rFonts w:ascii="Arial" w:hAnsi="Arial" w:cs="Arial"/>
                <w:i/>
                <w:sz w:val="18"/>
                <w:szCs w:val="18"/>
              </w:rPr>
              <w:t>Maruca vitrata</w:t>
            </w:r>
          </w:p>
          <w:p w14:paraId="7A5D9DA7" w14:textId="77777777" w:rsidR="00DE13D7" w:rsidRPr="003009C8" w:rsidRDefault="00DE13D7" w:rsidP="0011245C">
            <w:pPr>
              <w:jc w:val="center"/>
              <w:rPr>
                <w:rFonts w:ascii="Arial" w:hAnsi="Arial" w:cs="Arial"/>
                <w:sz w:val="18"/>
                <w:szCs w:val="18"/>
              </w:rPr>
            </w:pPr>
          </w:p>
          <w:p w14:paraId="74760A19"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Cotton leaf roller, </w:t>
            </w:r>
            <w:r w:rsidRPr="003009C8">
              <w:rPr>
                <w:rFonts w:ascii="Arial" w:hAnsi="Arial" w:cs="Arial"/>
                <w:i/>
                <w:sz w:val="18"/>
                <w:szCs w:val="18"/>
              </w:rPr>
              <w:t>Sylepta derogata</w:t>
            </w:r>
          </w:p>
          <w:p w14:paraId="6F6E59CA" w14:textId="77777777" w:rsidR="00DE13D7" w:rsidRPr="003009C8" w:rsidRDefault="00DE13D7" w:rsidP="0011245C">
            <w:pPr>
              <w:jc w:val="center"/>
              <w:rPr>
                <w:rFonts w:ascii="Arial" w:hAnsi="Arial" w:cs="Arial"/>
                <w:sz w:val="18"/>
                <w:szCs w:val="18"/>
              </w:rPr>
            </w:pPr>
          </w:p>
        </w:tc>
        <w:tc>
          <w:tcPr>
            <w:tcW w:w="1789" w:type="dxa"/>
          </w:tcPr>
          <w:p w14:paraId="77778C32" w14:textId="77777777" w:rsidR="0011245C" w:rsidRPr="003009C8" w:rsidRDefault="0011245C" w:rsidP="0011245C">
            <w:pPr>
              <w:jc w:val="center"/>
              <w:rPr>
                <w:rFonts w:ascii="Arial" w:hAnsi="Arial" w:cs="Arial"/>
                <w:sz w:val="18"/>
                <w:szCs w:val="18"/>
              </w:rPr>
            </w:pPr>
            <w:r w:rsidRPr="003009C8">
              <w:rPr>
                <w:rFonts w:ascii="Arial" w:hAnsi="Arial" w:cs="Arial"/>
                <w:sz w:val="18"/>
                <w:szCs w:val="18"/>
              </w:rPr>
              <w:t>86.55%</w:t>
            </w:r>
          </w:p>
          <w:p w14:paraId="404A5712" w14:textId="77777777" w:rsidR="0011245C" w:rsidRPr="003009C8" w:rsidRDefault="0011245C" w:rsidP="0011245C">
            <w:pPr>
              <w:jc w:val="center"/>
              <w:rPr>
                <w:rFonts w:ascii="Arial" w:hAnsi="Arial" w:cs="Arial"/>
                <w:sz w:val="18"/>
                <w:szCs w:val="18"/>
              </w:rPr>
            </w:pPr>
          </w:p>
          <w:p w14:paraId="7EFB1F95" w14:textId="77777777" w:rsidR="0011245C" w:rsidRPr="003009C8" w:rsidRDefault="0011245C" w:rsidP="0011245C">
            <w:pPr>
              <w:jc w:val="center"/>
              <w:rPr>
                <w:rFonts w:ascii="Arial" w:hAnsi="Arial" w:cs="Arial"/>
                <w:sz w:val="18"/>
                <w:szCs w:val="18"/>
              </w:rPr>
            </w:pPr>
          </w:p>
          <w:p w14:paraId="02F7935D" w14:textId="77777777" w:rsidR="0011245C" w:rsidRPr="003009C8" w:rsidRDefault="0011245C" w:rsidP="0011245C">
            <w:pPr>
              <w:jc w:val="center"/>
              <w:rPr>
                <w:rFonts w:ascii="Arial" w:hAnsi="Arial" w:cs="Arial"/>
                <w:sz w:val="18"/>
                <w:szCs w:val="18"/>
              </w:rPr>
            </w:pPr>
            <w:r w:rsidRPr="003009C8">
              <w:rPr>
                <w:rFonts w:ascii="Arial" w:hAnsi="Arial" w:cs="Arial"/>
                <w:sz w:val="18"/>
                <w:szCs w:val="18"/>
              </w:rPr>
              <w:t>10%</w:t>
            </w:r>
          </w:p>
          <w:p w14:paraId="6EDD108D" w14:textId="77777777" w:rsidR="0011245C" w:rsidRPr="003009C8" w:rsidRDefault="0011245C" w:rsidP="0011245C">
            <w:pPr>
              <w:jc w:val="center"/>
              <w:rPr>
                <w:rFonts w:ascii="Arial" w:hAnsi="Arial" w:cs="Arial"/>
                <w:sz w:val="18"/>
                <w:szCs w:val="18"/>
              </w:rPr>
            </w:pPr>
          </w:p>
          <w:p w14:paraId="31D0F327" w14:textId="77777777" w:rsidR="0011245C" w:rsidRPr="003009C8" w:rsidRDefault="0011245C" w:rsidP="0011245C">
            <w:pPr>
              <w:jc w:val="center"/>
              <w:rPr>
                <w:rFonts w:ascii="Arial" w:hAnsi="Arial" w:cs="Arial"/>
                <w:sz w:val="18"/>
                <w:szCs w:val="18"/>
              </w:rPr>
            </w:pPr>
          </w:p>
          <w:p w14:paraId="380CE860" w14:textId="77777777" w:rsidR="00DE13D7" w:rsidRPr="003009C8" w:rsidRDefault="0011245C" w:rsidP="0011245C">
            <w:pPr>
              <w:jc w:val="center"/>
              <w:rPr>
                <w:rFonts w:ascii="Arial" w:hAnsi="Arial" w:cs="Arial"/>
                <w:sz w:val="18"/>
                <w:szCs w:val="18"/>
              </w:rPr>
            </w:pPr>
            <w:r w:rsidRPr="003009C8">
              <w:rPr>
                <w:rFonts w:ascii="Arial" w:hAnsi="Arial" w:cs="Arial"/>
                <w:sz w:val="18"/>
                <w:szCs w:val="18"/>
              </w:rPr>
              <w:t>75%</w:t>
            </w:r>
          </w:p>
        </w:tc>
      </w:tr>
      <w:tr w:rsidR="00DE13D7" w:rsidRPr="003009C8" w14:paraId="177B9FA5" w14:textId="77777777" w:rsidTr="00DE13D7">
        <w:tc>
          <w:tcPr>
            <w:tcW w:w="706" w:type="dxa"/>
          </w:tcPr>
          <w:p w14:paraId="1D48B5B8" w14:textId="77777777" w:rsidR="00DE13D7" w:rsidRPr="003009C8" w:rsidRDefault="00DE13D7" w:rsidP="0011245C">
            <w:pPr>
              <w:pStyle w:val="ListParagraph"/>
              <w:numPr>
                <w:ilvl w:val="0"/>
                <w:numId w:val="6"/>
              </w:numPr>
              <w:jc w:val="center"/>
              <w:rPr>
                <w:rFonts w:ascii="Arial" w:hAnsi="Arial" w:cs="Arial"/>
                <w:sz w:val="18"/>
                <w:szCs w:val="18"/>
              </w:rPr>
            </w:pPr>
          </w:p>
        </w:tc>
        <w:tc>
          <w:tcPr>
            <w:tcW w:w="2048" w:type="dxa"/>
          </w:tcPr>
          <w:p w14:paraId="09701BA1"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Alappuzha</w:t>
            </w:r>
          </w:p>
        </w:tc>
        <w:tc>
          <w:tcPr>
            <w:tcW w:w="2268" w:type="dxa"/>
          </w:tcPr>
          <w:p w14:paraId="2CE0A36A" w14:textId="0911ABA9" w:rsidR="00DE13D7" w:rsidRPr="003009C8" w:rsidRDefault="00DE13D7" w:rsidP="0011245C">
            <w:pPr>
              <w:jc w:val="center"/>
              <w:rPr>
                <w:rFonts w:ascii="Arial" w:hAnsi="Arial" w:cs="Arial"/>
                <w:sz w:val="18"/>
                <w:szCs w:val="18"/>
              </w:rPr>
            </w:pPr>
            <w:r w:rsidRPr="003009C8">
              <w:rPr>
                <w:rFonts w:ascii="Arial" w:hAnsi="Arial" w:cs="Arial"/>
                <w:sz w:val="18"/>
                <w:szCs w:val="18"/>
              </w:rPr>
              <w:t>Lat 9.654634</w:t>
            </w:r>
            <w:r w:rsidR="003C7B79" w:rsidRPr="003009C8">
              <w:rPr>
                <w:rFonts w:ascii="Arial" w:hAnsi="Arial" w:cs="Arial"/>
                <w:sz w:val="18"/>
                <w:szCs w:val="18"/>
              </w:rPr>
              <w:t>°</w:t>
            </w:r>
          </w:p>
          <w:p w14:paraId="40E9EEA0" w14:textId="05F32C8B" w:rsidR="00DE13D7" w:rsidRPr="003009C8" w:rsidRDefault="00DE13D7" w:rsidP="0011245C">
            <w:pPr>
              <w:jc w:val="center"/>
              <w:rPr>
                <w:rFonts w:ascii="Arial" w:hAnsi="Arial" w:cs="Arial"/>
                <w:sz w:val="18"/>
                <w:szCs w:val="18"/>
              </w:rPr>
            </w:pPr>
            <w:r w:rsidRPr="003009C8">
              <w:rPr>
                <w:rFonts w:ascii="Arial" w:hAnsi="Arial" w:cs="Arial"/>
                <w:sz w:val="18"/>
                <w:szCs w:val="18"/>
              </w:rPr>
              <w:t>Long 76.30348</w:t>
            </w:r>
            <w:r w:rsidR="003C7B79" w:rsidRPr="003009C8">
              <w:rPr>
                <w:rFonts w:ascii="Arial" w:hAnsi="Arial" w:cs="Arial"/>
                <w:sz w:val="18"/>
                <w:szCs w:val="18"/>
              </w:rPr>
              <w:t>°</w:t>
            </w:r>
          </w:p>
          <w:p w14:paraId="69745726" w14:textId="77777777" w:rsidR="00DE13D7" w:rsidRPr="003009C8" w:rsidRDefault="00DE13D7" w:rsidP="0011245C">
            <w:pPr>
              <w:jc w:val="center"/>
              <w:rPr>
                <w:rFonts w:ascii="Arial" w:hAnsi="Arial" w:cs="Arial"/>
                <w:sz w:val="18"/>
                <w:szCs w:val="18"/>
              </w:rPr>
            </w:pPr>
          </w:p>
          <w:p w14:paraId="2F4043A4" w14:textId="5D00822C" w:rsidR="00DE13D7" w:rsidRPr="003009C8" w:rsidRDefault="00DE13D7" w:rsidP="0011245C">
            <w:pPr>
              <w:jc w:val="center"/>
              <w:rPr>
                <w:rFonts w:ascii="Arial" w:hAnsi="Arial" w:cs="Arial"/>
                <w:sz w:val="18"/>
                <w:szCs w:val="18"/>
              </w:rPr>
            </w:pPr>
            <w:r w:rsidRPr="003009C8">
              <w:rPr>
                <w:rFonts w:ascii="Arial" w:hAnsi="Arial" w:cs="Arial"/>
                <w:sz w:val="18"/>
                <w:szCs w:val="18"/>
              </w:rPr>
              <w:t>Lat 9.668769</w:t>
            </w:r>
            <w:r w:rsidR="003C7B79" w:rsidRPr="003009C8">
              <w:rPr>
                <w:rFonts w:ascii="Arial" w:hAnsi="Arial" w:cs="Arial"/>
                <w:sz w:val="18"/>
                <w:szCs w:val="18"/>
              </w:rPr>
              <w:t>°</w:t>
            </w:r>
          </w:p>
          <w:p w14:paraId="4F6FC790" w14:textId="778EBC3B" w:rsidR="00DE13D7" w:rsidRPr="003009C8" w:rsidRDefault="00DE13D7" w:rsidP="0011245C">
            <w:pPr>
              <w:jc w:val="center"/>
              <w:rPr>
                <w:rFonts w:ascii="Arial" w:hAnsi="Arial" w:cs="Arial"/>
                <w:sz w:val="18"/>
                <w:szCs w:val="18"/>
              </w:rPr>
            </w:pPr>
            <w:r w:rsidRPr="003009C8">
              <w:rPr>
                <w:rFonts w:ascii="Arial" w:hAnsi="Arial" w:cs="Arial"/>
                <w:sz w:val="18"/>
                <w:szCs w:val="18"/>
              </w:rPr>
              <w:t>Long 76.316871</w:t>
            </w:r>
            <w:r w:rsidR="003C7B79" w:rsidRPr="003009C8">
              <w:rPr>
                <w:rFonts w:ascii="Arial" w:hAnsi="Arial" w:cs="Arial"/>
                <w:sz w:val="18"/>
                <w:szCs w:val="18"/>
              </w:rPr>
              <w:t>°</w:t>
            </w:r>
          </w:p>
          <w:p w14:paraId="0E47C91D" w14:textId="77777777" w:rsidR="00DE13D7" w:rsidRPr="003009C8" w:rsidRDefault="00DE13D7" w:rsidP="0011245C">
            <w:pPr>
              <w:jc w:val="center"/>
              <w:rPr>
                <w:rFonts w:ascii="Arial" w:hAnsi="Arial" w:cs="Arial"/>
                <w:sz w:val="18"/>
                <w:szCs w:val="18"/>
              </w:rPr>
            </w:pPr>
          </w:p>
          <w:p w14:paraId="72FB234A" w14:textId="77777777" w:rsidR="0011245C" w:rsidRPr="003009C8" w:rsidRDefault="0011245C" w:rsidP="0011245C">
            <w:pPr>
              <w:jc w:val="center"/>
              <w:rPr>
                <w:rFonts w:ascii="Arial" w:hAnsi="Arial" w:cs="Arial"/>
                <w:sz w:val="18"/>
                <w:szCs w:val="18"/>
              </w:rPr>
            </w:pPr>
          </w:p>
          <w:p w14:paraId="2785D235" w14:textId="39D81301" w:rsidR="00DE13D7" w:rsidRPr="003009C8" w:rsidRDefault="00DE13D7" w:rsidP="0011245C">
            <w:pPr>
              <w:jc w:val="center"/>
              <w:rPr>
                <w:rFonts w:ascii="Arial" w:hAnsi="Arial" w:cs="Arial"/>
                <w:sz w:val="18"/>
                <w:szCs w:val="18"/>
              </w:rPr>
            </w:pPr>
            <w:r w:rsidRPr="003009C8">
              <w:rPr>
                <w:rFonts w:ascii="Arial" w:hAnsi="Arial" w:cs="Arial"/>
                <w:sz w:val="18"/>
                <w:szCs w:val="18"/>
              </w:rPr>
              <w:t>Lat 9.676661</w:t>
            </w:r>
            <w:r w:rsidR="003C7B79" w:rsidRPr="003009C8">
              <w:rPr>
                <w:rFonts w:ascii="Arial" w:hAnsi="Arial" w:cs="Arial"/>
                <w:sz w:val="18"/>
                <w:szCs w:val="18"/>
              </w:rPr>
              <w:t>°</w:t>
            </w:r>
          </w:p>
          <w:p w14:paraId="53DE0CB3" w14:textId="315DD2AC" w:rsidR="00DE13D7" w:rsidRPr="003009C8" w:rsidRDefault="00DE13D7" w:rsidP="0011245C">
            <w:pPr>
              <w:jc w:val="center"/>
              <w:rPr>
                <w:rFonts w:ascii="Arial" w:hAnsi="Arial" w:cs="Arial"/>
                <w:sz w:val="18"/>
                <w:szCs w:val="18"/>
              </w:rPr>
            </w:pPr>
            <w:r w:rsidRPr="003009C8">
              <w:rPr>
                <w:rFonts w:ascii="Arial" w:hAnsi="Arial" w:cs="Arial"/>
                <w:sz w:val="18"/>
                <w:szCs w:val="18"/>
              </w:rPr>
              <w:t>Long 76.301673</w:t>
            </w:r>
            <w:r w:rsidR="003C7B79" w:rsidRPr="003009C8">
              <w:rPr>
                <w:rFonts w:ascii="Arial" w:hAnsi="Arial" w:cs="Arial"/>
                <w:sz w:val="18"/>
                <w:szCs w:val="18"/>
              </w:rPr>
              <w:t>°</w:t>
            </w:r>
          </w:p>
        </w:tc>
        <w:tc>
          <w:tcPr>
            <w:tcW w:w="1979" w:type="dxa"/>
          </w:tcPr>
          <w:p w14:paraId="089A19E1"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Snakegourd semilooper, </w:t>
            </w:r>
            <w:r w:rsidRPr="003009C8">
              <w:rPr>
                <w:rFonts w:ascii="Arial" w:hAnsi="Arial" w:cs="Arial"/>
                <w:i/>
                <w:sz w:val="18"/>
                <w:szCs w:val="18"/>
              </w:rPr>
              <w:t>Anadevidia peponis</w:t>
            </w:r>
          </w:p>
          <w:p w14:paraId="1ADF80F7" w14:textId="77777777" w:rsidR="00DE13D7" w:rsidRPr="003009C8" w:rsidRDefault="00DE13D7" w:rsidP="0011245C">
            <w:pPr>
              <w:jc w:val="center"/>
              <w:rPr>
                <w:rFonts w:ascii="Arial" w:hAnsi="Arial" w:cs="Arial"/>
                <w:sz w:val="18"/>
                <w:szCs w:val="18"/>
              </w:rPr>
            </w:pPr>
          </w:p>
          <w:p w14:paraId="0B634E5D"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Cotton leaf roller, </w:t>
            </w:r>
            <w:r w:rsidRPr="003009C8">
              <w:rPr>
                <w:rFonts w:ascii="Arial" w:hAnsi="Arial" w:cs="Arial"/>
                <w:i/>
                <w:sz w:val="18"/>
                <w:szCs w:val="18"/>
              </w:rPr>
              <w:t>Sylepta derogata</w:t>
            </w:r>
          </w:p>
          <w:p w14:paraId="7BC1F5F6" w14:textId="77777777" w:rsidR="00DE13D7" w:rsidRPr="003009C8" w:rsidRDefault="00DE13D7" w:rsidP="0011245C">
            <w:pPr>
              <w:jc w:val="center"/>
              <w:rPr>
                <w:rFonts w:ascii="Arial" w:hAnsi="Arial" w:cs="Arial"/>
                <w:sz w:val="18"/>
                <w:szCs w:val="18"/>
              </w:rPr>
            </w:pPr>
          </w:p>
          <w:p w14:paraId="5B05D6B3"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Cucumber moth, </w:t>
            </w:r>
            <w:r w:rsidRPr="003009C8">
              <w:rPr>
                <w:rFonts w:ascii="Arial" w:hAnsi="Arial" w:cs="Arial"/>
                <w:i/>
                <w:sz w:val="18"/>
                <w:szCs w:val="18"/>
              </w:rPr>
              <w:t>Diaphania indica</w:t>
            </w:r>
          </w:p>
        </w:tc>
        <w:tc>
          <w:tcPr>
            <w:tcW w:w="1789" w:type="dxa"/>
          </w:tcPr>
          <w:p w14:paraId="0A0A8672" w14:textId="77777777" w:rsidR="0011245C" w:rsidRPr="003009C8" w:rsidRDefault="0011245C" w:rsidP="0011245C">
            <w:pPr>
              <w:jc w:val="center"/>
              <w:rPr>
                <w:rFonts w:ascii="Arial" w:hAnsi="Arial" w:cs="Arial"/>
                <w:sz w:val="18"/>
                <w:szCs w:val="18"/>
              </w:rPr>
            </w:pPr>
            <w:r w:rsidRPr="003009C8">
              <w:rPr>
                <w:rFonts w:ascii="Arial" w:hAnsi="Arial" w:cs="Arial"/>
                <w:sz w:val="18"/>
                <w:szCs w:val="18"/>
              </w:rPr>
              <w:t>0</w:t>
            </w:r>
          </w:p>
          <w:p w14:paraId="50D468BA" w14:textId="77777777" w:rsidR="0011245C" w:rsidRPr="003009C8" w:rsidRDefault="0011245C" w:rsidP="0011245C">
            <w:pPr>
              <w:jc w:val="center"/>
              <w:rPr>
                <w:rFonts w:ascii="Arial" w:hAnsi="Arial" w:cs="Arial"/>
                <w:sz w:val="18"/>
                <w:szCs w:val="18"/>
              </w:rPr>
            </w:pPr>
          </w:p>
          <w:p w14:paraId="7FC292F0" w14:textId="77777777" w:rsidR="0011245C" w:rsidRPr="003009C8" w:rsidRDefault="0011245C" w:rsidP="0011245C">
            <w:pPr>
              <w:jc w:val="center"/>
              <w:rPr>
                <w:rFonts w:ascii="Arial" w:hAnsi="Arial" w:cs="Arial"/>
                <w:sz w:val="18"/>
                <w:szCs w:val="18"/>
              </w:rPr>
            </w:pPr>
          </w:p>
          <w:p w14:paraId="668C0C8D" w14:textId="77777777" w:rsidR="0011245C" w:rsidRPr="003009C8" w:rsidRDefault="0011245C" w:rsidP="0011245C">
            <w:pPr>
              <w:jc w:val="center"/>
              <w:rPr>
                <w:rFonts w:ascii="Arial" w:hAnsi="Arial" w:cs="Arial"/>
                <w:sz w:val="18"/>
                <w:szCs w:val="18"/>
              </w:rPr>
            </w:pPr>
          </w:p>
          <w:p w14:paraId="25CA77BB" w14:textId="77777777" w:rsidR="00DE13D7" w:rsidRPr="003009C8" w:rsidRDefault="0011245C" w:rsidP="0011245C">
            <w:pPr>
              <w:jc w:val="center"/>
              <w:rPr>
                <w:rFonts w:ascii="Arial" w:hAnsi="Arial" w:cs="Arial"/>
                <w:sz w:val="18"/>
                <w:szCs w:val="18"/>
              </w:rPr>
            </w:pPr>
            <w:r w:rsidRPr="003009C8">
              <w:rPr>
                <w:rFonts w:ascii="Arial" w:hAnsi="Arial" w:cs="Arial"/>
                <w:sz w:val="18"/>
                <w:szCs w:val="18"/>
              </w:rPr>
              <w:t>20%</w:t>
            </w:r>
          </w:p>
          <w:p w14:paraId="63601A19" w14:textId="77777777" w:rsidR="0011245C" w:rsidRPr="003009C8" w:rsidRDefault="0011245C" w:rsidP="0011245C">
            <w:pPr>
              <w:jc w:val="center"/>
              <w:rPr>
                <w:rFonts w:ascii="Arial" w:hAnsi="Arial" w:cs="Arial"/>
                <w:sz w:val="18"/>
                <w:szCs w:val="18"/>
              </w:rPr>
            </w:pPr>
          </w:p>
          <w:p w14:paraId="78D610C3" w14:textId="77777777" w:rsidR="0011245C" w:rsidRPr="003009C8" w:rsidRDefault="0011245C" w:rsidP="0011245C">
            <w:pPr>
              <w:jc w:val="center"/>
              <w:rPr>
                <w:rFonts w:ascii="Arial" w:hAnsi="Arial" w:cs="Arial"/>
                <w:sz w:val="18"/>
                <w:szCs w:val="18"/>
              </w:rPr>
            </w:pPr>
          </w:p>
          <w:p w14:paraId="474E0752" w14:textId="77777777" w:rsidR="0011245C" w:rsidRPr="003009C8" w:rsidRDefault="0011245C" w:rsidP="0011245C">
            <w:pPr>
              <w:jc w:val="center"/>
              <w:rPr>
                <w:rFonts w:ascii="Arial" w:hAnsi="Arial" w:cs="Arial"/>
                <w:sz w:val="18"/>
                <w:szCs w:val="18"/>
              </w:rPr>
            </w:pPr>
            <w:r w:rsidRPr="003009C8">
              <w:rPr>
                <w:rFonts w:ascii="Arial" w:hAnsi="Arial" w:cs="Arial"/>
                <w:sz w:val="18"/>
                <w:szCs w:val="18"/>
              </w:rPr>
              <w:t>75%</w:t>
            </w:r>
          </w:p>
        </w:tc>
      </w:tr>
    </w:tbl>
    <w:p w14:paraId="7CA84206" w14:textId="77777777" w:rsidR="00DF5518" w:rsidRPr="003009C8" w:rsidRDefault="00DF5518" w:rsidP="00386D70">
      <w:pPr>
        <w:spacing w:after="0" w:line="240" w:lineRule="auto"/>
        <w:jc w:val="both"/>
        <w:rPr>
          <w:rFonts w:ascii="Arial" w:hAnsi="Arial" w:cs="Arial"/>
          <w:sz w:val="20"/>
          <w:szCs w:val="20"/>
        </w:rPr>
      </w:pPr>
      <w:r w:rsidRPr="003009C8">
        <w:rPr>
          <w:rFonts w:ascii="Arial" w:hAnsi="Arial" w:cs="Arial"/>
          <w:sz w:val="24"/>
          <w:szCs w:val="24"/>
        </w:rPr>
        <w:t xml:space="preserve"> </w:t>
      </w:r>
    </w:p>
    <w:p w14:paraId="5DF9CC26" w14:textId="77777777" w:rsidR="00364D72" w:rsidRPr="003009C8" w:rsidRDefault="00364D72" w:rsidP="00364D72">
      <w:pPr>
        <w:spacing w:after="0" w:line="240" w:lineRule="auto"/>
        <w:jc w:val="both"/>
        <w:rPr>
          <w:rFonts w:ascii="Arial" w:hAnsi="Arial" w:cs="Arial"/>
          <w:sz w:val="20"/>
          <w:szCs w:val="20"/>
        </w:rPr>
      </w:pPr>
    </w:p>
    <w:p w14:paraId="5319C444" w14:textId="77777777" w:rsidR="00364D72" w:rsidRPr="003009C8" w:rsidRDefault="00364D72" w:rsidP="00364D72">
      <w:pPr>
        <w:spacing w:after="0" w:line="240" w:lineRule="auto"/>
        <w:jc w:val="both"/>
        <w:rPr>
          <w:rFonts w:ascii="Arial" w:hAnsi="Arial" w:cs="Arial"/>
          <w:sz w:val="20"/>
          <w:szCs w:val="20"/>
        </w:rPr>
      </w:pPr>
    </w:p>
    <w:p w14:paraId="1E8B4537" w14:textId="2348FDA4" w:rsidR="00364D72" w:rsidRPr="003009C8" w:rsidRDefault="00892F57" w:rsidP="00364D72">
      <w:pPr>
        <w:spacing w:after="0" w:line="240" w:lineRule="auto"/>
        <w:jc w:val="both"/>
        <w:rPr>
          <w:rFonts w:ascii="Arial" w:hAnsi="Arial" w:cs="Arial"/>
          <w:sz w:val="18"/>
          <w:szCs w:val="20"/>
        </w:rPr>
      </w:pPr>
      <w:r w:rsidRPr="003009C8">
        <w:rPr>
          <w:rFonts w:ascii="Arial" w:hAnsi="Arial" w:cs="Arial"/>
          <w:sz w:val="18"/>
          <w:szCs w:val="20"/>
        </w:rPr>
        <w:t>Table 3</w:t>
      </w:r>
      <w:r w:rsidR="00364D72" w:rsidRPr="003009C8">
        <w:rPr>
          <w:rFonts w:ascii="Arial" w:hAnsi="Arial" w:cs="Arial"/>
          <w:sz w:val="18"/>
          <w:szCs w:val="20"/>
        </w:rPr>
        <w:t>.</w:t>
      </w:r>
      <w:r w:rsidR="00356B8E" w:rsidRPr="003009C8">
        <w:rPr>
          <w:rFonts w:ascii="Arial" w:hAnsi="Arial" w:cs="Arial"/>
          <w:sz w:val="18"/>
          <w:szCs w:val="20"/>
        </w:rPr>
        <w:t xml:space="preserve"> Location, host and parasitism exhibited by parasitoid 2</w:t>
      </w:r>
    </w:p>
    <w:tbl>
      <w:tblPr>
        <w:tblStyle w:val="TableGrid"/>
        <w:tblpPr w:leftFromText="180" w:rightFromText="180" w:vertAnchor="text" w:horzAnchor="margin" w:tblpX="392" w:tblpY="4"/>
        <w:tblW w:w="0" w:type="auto"/>
        <w:tblLayout w:type="fixed"/>
        <w:tblLook w:val="04A0" w:firstRow="1" w:lastRow="0" w:firstColumn="1" w:lastColumn="0" w:noHBand="0" w:noVBand="1"/>
      </w:tblPr>
      <w:tblGrid>
        <w:gridCol w:w="817"/>
        <w:gridCol w:w="1985"/>
        <w:gridCol w:w="2409"/>
        <w:gridCol w:w="1843"/>
        <w:gridCol w:w="1701"/>
      </w:tblGrid>
      <w:tr w:rsidR="00DE13D7" w:rsidRPr="003009C8" w14:paraId="56AAE191" w14:textId="77777777" w:rsidTr="006E1B5B">
        <w:tc>
          <w:tcPr>
            <w:tcW w:w="817" w:type="dxa"/>
          </w:tcPr>
          <w:p w14:paraId="5FEB00A8" w14:textId="77777777" w:rsidR="00DE13D7" w:rsidRPr="003009C8" w:rsidRDefault="00DE13D7" w:rsidP="0011245C">
            <w:pPr>
              <w:jc w:val="center"/>
              <w:rPr>
                <w:rFonts w:ascii="Arial" w:hAnsi="Arial" w:cs="Arial"/>
                <w:sz w:val="18"/>
                <w:szCs w:val="20"/>
              </w:rPr>
            </w:pPr>
            <w:r w:rsidRPr="003009C8">
              <w:rPr>
                <w:rFonts w:ascii="Arial" w:hAnsi="Arial" w:cs="Arial"/>
                <w:sz w:val="18"/>
                <w:szCs w:val="20"/>
              </w:rPr>
              <w:t>Sl.No</w:t>
            </w:r>
          </w:p>
        </w:tc>
        <w:tc>
          <w:tcPr>
            <w:tcW w:w="1985" w:type="dxa"/>
          </w:tcPr>
          <w:p w14:paraId="55851747" w14:textId="77777777" w:rsidR="00DE13D7" w:rsidRPr="003009C8" w:rsidRDefault="00DE13D7" w:rsidP="0011245C">
            <w:pPr>
              <w:jc w:val="center"/>
              <w:rPr>
                <w:rFonts w:ascii="Arial" w:hAnsi="Arial" w:cs="Arial"/>
                <w:sz w:val="18"/>
                <w:szCs w:val="20"/>
              </w:rPr>
            </w:pPr>
            <w:r w:rsidRPr="003009C8">
              <w:rPr>
                <w:rFonts w:ascii="Arial" w:hAnsi="Arial" w:cs="Arial"/>
                <w:sz w:val="18"/>
                <w:szCs w:val="20"/>
              </w:rPr>
              <w:t>Districts</w:t>
            </w:r>
          </w:p>
        </w:tc>
        <w:tc>
          <w:tcPr>
            <w:tcW w:w="2409" w:type="dxa"/>
          </w:tcPr>
          <w:p w14:paraId="6DDAEE5C" w14:textId="77777777" w:rsidR="00DE13D7" w:rsidRPr="003009C8" w:rsidRDefault="00DE13D7" w:rsidP="0011245C">
            <w:pPr>
              <w:jc w:val="center"/>
              <w:rPr>
                <w:rFonts w:ascii="Arial" w:hAnsi="Arial" w:cs="Arial"/>
                <w:sz w:val="18"/>
                <w:szCs w:val="20"/>
              </w:rPr>
            </w:pPr>
            <w:r w:rsidRPr="003009C8">
              <w:rPr>
                <w:rFonts w:ascii="Arial" w:hAnsi="Arial" w:cs="Arial"/>
                <w:sz w:val="18"/>
                <w:szCs w:val="20"/>
              </w:rPr>
              <w:t>Geographical Location</w:t>
            </w:r>
          </w:p>
        </w:tc>
        <w:tc>
          <w:tcPr>
            <w:tcW w:w="1843" w:type="dxa"/>
          </w:tcPr>
          <w:p w14:paraId="02F72B06" w14:textId="77777777" w:rsidR="00DE13D7" w:rsidRPr="003009C8" w:rsidRDefault="00DE13D7" w:rsidP="0011245C">
            <w:pPr>
              <w:jc w:val="center"/>
              <w:rPr>
                <w:rFonts w:ascii="Arial" w:hAnsi="Arial" w:cs="Arial"/>
                <w:sz w:val="18"/>
                <w:szCs w:val="20"/>
              </w:rPr>
            </w:pPr>
            <w:r w:rsidRPr="003009C8">
              <w:rPr>
                <w:rFonts w:ascii="Arial" w:hAnsi="Arial" w:cs="Arial"/>
                <w:sz w:val="18"/>
                <w:szCs w:val="20"/>
              </w:rPr>
              <w:t>Host</w:t>
            </w:r>
          </w:p>
        </w:tc>
        <w:tc>
          <w:tcPr>
            <w:tcW w:w="1701" w:type="dxa"/>
          </w:tcPr>
          <w:p w14:paraId="5F3A325C" w14:textId="75C2E413" w:rsidR="00DE13D7" w:rsidRPr="003009C8" w:rsidRDefault="00356B8E" w:rsidP="0011245C">
            <w:pPr>
              <w:jc w:val="center"/>
              <w:rPr>
                <w:rFonts w:ascii="Arial" w:hAnsi="Arial" w:cs="Arial"/>
                <w:sz w:val="18"/>
                <w:szCs w:val="20"/>
              </w:rPr>
            </w:pPr>
            <w:r w:rsidRPr="003009C8">
              <w:rPr>
                <w:rFonts w:ascii="Arial" w:hAnsi="Arial" w:cs="Arial"/>
                <w:sz w:val="18"/>
                <w:szCs w:val="20"/>
              </w:rPr>
              <w:t>P</w:t>
            </w:r>
            <w:r w:rsidR="0011245C" w:rsidRPr="003009C8">
              <w:rPr>
                <w:rFonts w:ascii="Arial" w:hAnsi="Arial" w:cs="Arial"/>
                <w:sz w:val="18"/>
                <w:szCs w:val="20"/>
              </w:rPr>
              <w:t>arasitism</w:t>
            </w:r>
          </w:p>
        </w:tc>
      </w:tr>
      <w:tr w:rsidR="00DE13D7" w:rsidRPr="003009C8" w14:paraId="1DE605DA" w14:textId="77777777" w:rsidTr="006E1B5B">
        <w:trPr>
          <w:trHeight w:val="447"/>
        </w:trPr>
        <w:tc>
          <w:tcPr>
            <w:tcW w:w="817" w:type="dxa"/>
          </w:tcPr>
          <w:p w14:paraId="749C68F7" w14:textId="77777777" w:rsidR="00DE13D7" w:rsidRPr="003009C8" w:rsidRDefault="0011245C" w:rsidP="0011245C">
            <w:pPr>
              <w:ind w:left="360"/>
              <w:jc w:val="center"/>
              <w:rPr>
                <w:rFonts w:ascii="Arial" w:hAnsi="Arial" w:cs="Arial"/>
                <w:sz w:val="18"/>
                <w:szCs w:val="20"/>
              </w:rPr>
            </w:pPr>
            <w:r w:rsidRPr="003009C8">
              <w:rPr>
                <w:rFonts w:ascii="Arial" w:hAnsi="Arial" w:cs="Arial"/>
                <w:sz w:val="18"/>
                <w:szCs w:val="20"/>
              </w:rPr>
              <w:t>1</w:t>
            </w:r>
          </w:p>
        </w:tc>
        <w:tc>
          <w:tcPr>
            <w:tcW w:w="1985" w:type="dxa"/>
          </w:tcPr>
          <w:p w14:paraId="2F73BE26" w14:textId="77777777" w:rsidR="00DE13D7" w:rsidRPr="003009C8" w:rsidRDefault="00DE13D7" w:rsidP="0011245C">
            <w:pPr>
              <w:jc w:val="center"/>
              <w:rPr>
                <w:rFonts w:ascii="Arial" w:hAnsi="Arial" w:cs="Arial"/>
                <w:sz w:val="18"/>
                <w:szCs w:val="20"/>
              </w:rPr>
            </w:pPr>
            <w:r w:rsidRPr="003009C8">
              <w:rPr>
                <w:rFonts w:ascii="Arial" w:hAnsi="Arial" w:cs="Arial"/>
                <w:sz w:val="18"/>
                <w:szCs w:val="20"/>
              </w:rPr>
              <w:t>Thiruvanathapuram</w:t>
            </w:r>
          </w:p>
        </w:tc>
        <w:tc>
          <w:tcPr>
            <w:tcW w:w="2409" w:type="dxa"/>
          </w:tcPr>
          <w:p w14:paraId="0652795F" w14:textId="77777777" w:rsidR="00DE13D7" w:rsidRPr="003009C8" w:rsidRDefault="00DE13D7" w:rsidP="0011245C">
            <w:pPr>
              <w:jc w:val="center"/>
              <w:rPr>
                <w:rFonts w:ascii="Arial" w:hAnsi="Arial" w:cs="Arial"/>
                <w:sz w:val="18"/>
                <w:szCs w:val="20"/>
              </w:rPr>
            </w:pPr>
            <w:r w:rsidRPr="003009C8">
              <w:rPr>
                <w:rFonts w:ascii="Arial" w:hAnsi="Arial" w:cs="Arial"/>
                <w:sz w:val="18"/>
                <w:szCs w:val="20"/>
              </w:rPr>
              <w:t>Lat 8.6818</w:t>
            </w:r>
          </w:p>
          <w:p w14:paraId="2506E284" w14:textId="77777777" w:rsidR="00DE13D7" w:rsidRPr="003009C8" w:rsidRDefault="00DE13D7" w:rsidP="0011245C">
            <w:pPr>
              <w:jc w:val="center"/>
              <w:rPr>
                <w:rFonts w:ascii="Arial" w:hAnsi="Arial" w:cs="Arial"/>
                <w:sz w:val="18"/>
                <w:szCs w:val="20"/>
              </w:rPr>
            </w:pPr>
            <w:r w:rsidRPr="003009C8">
              <w:rPr>
                <w:rFonts w:ascii="Arial" w:hAnsi="Arial" w:cs="Arial"/>
                <w:sz w:val="18"/>
                <w:szCs w:val="20"/>
              </w:rPr>
              <w:t>Long77.1022</w:t>
            </w:r>
          </w:p>
        </w:tc>
        <w:tc>
          <w:tcPr>
            <w:tcW w:w="1843" w:type="dxa"/>
          </w:tcPr>
          <w:p w14:paraId="142CB3DA" w14:textId="77777777" w:rsidR="00DE13D7" w:rsidRPr="003009C8" w:rsidRDefault="00DE13D7" w:rsidP="0011245C">
            <w:pPr>
              <w:jc w:val="center"/>
              <w:rPr>
                <w:rFonts w:ascii="Arial" w:hAnsi="Arial" w:cs="Arial"/>
                <w:sz w:val="18"/>
                <w:szCs w:val="20"/>
              </w:rPr>
            </w:pPr>
            <w:r w:rsidRPr="003009C8">
              <w:rPr>
                <w:rFonts w:ascii="Arial" w:hAnsi="Arial" w:cs="Arial"/>
                <w:sz w:val="18"/>
                <w:szCs w:val="20"/>
              </w:rPr>
              <w:t>Snakegourd semilooper, Anadevidia peponis</w:t>
            </w:r>
          </w:p>
        </w:tc>
        <w:tc>
          <w:tcPr>
            <w:tcW w:w="1701" w:type="dxa"/>
          </w:tcPr>
          <w:p w14:paraId="11FC7A21" w14:textId="77777777" w:rsidR="00DE13D7" w:rsidRPr="003009C8" w:rsidRDefault="0011245C" w:rsidP="0011245C">
            <w:pPr>
              <w:jc w:val="center"/>
              <w:rPr>
                <w:rFonts w:ascii="Arial" w:hAnsi="Arial" w:cs="Arial"/>
                <w:sz w:val="18"/>
                <w:szCs w:val="20"/>
              </w:rPr>
            </w:pPr>
            <w:r w:rsidRPr="003009C8">
              <w:rPr>
                <w:rFonts w:ascii="Arial" w:hAnsi="Arial" w:cs="Arial"/>
                <w:sz w:val="18"/>
                <w:szCs w:val="20"/>
              </w:rPr>
              <w:t>40%</w:t>
            </w:r>
          </w:p>
        </w:tc>
      </w:tr>
    </w:tbl>
    <w:p w14:paraId="1C7B4913" w14:textId="77777777" w:rsidR="00DF5518" w:rsidRPr="003009C8" w:rsidRDefault="00DF5518" w:rsidP="00386D70">
      <w:pPr>
        <w:spacing w:after="0" w:line="240" w:lineRule="auto"/>
        <w:jc w:val="both"/>
        <w:rPr>
          <w:rFonts w:ascii="Arial" w:hAnsi="Arial" w:cs="Arial"/>
          <w:sz w:val="20"/>
          <w:szCs w:val="20"/>
        </w:rPr>
      </w:pPr>
    </w:p>
    <w:p w14:paraId="40AF1F51" w14:textId="77777777" w:rsidR="00DF5518" w:rsidRPr="003009C8" w:rsidRDefault="00DF5518" w:rsidP="00386D70">
      <w:pPr>
        <w:spacing w:after="0" w:line="240" w:lineRule="auto"/>
        <w:jc w:val="both"/>
        <w:rPr>
          <w:rFonts w:ascii="Arial" w:hAnsi="Arial" w:cs="Arial"/>
          <w:sz w:val="20"/>
          <w:szCs w:val="20"/>
        </w:rPr>
      </w:pPr>
    </w:p>
    <w:p w14:paraId="19512FDC" w14:textId="77777777" w:rsidR="00364D72" w:rsidRPr="003009C8" w:rsidRDefault="00364D72" w:rsidP="00386D70">
      <w:pPr>
        <w:spacing w:after="0" w:line="240" w:lineRule="auto"/>
        <w:jc w:val="both"/>
        <w:rPr>
          <w:rFonts w:ascii="Arial" w:hAnsi="Arial" w:cs="Arial"/>
          <w:sz w:val="20"/>
          <w:szCs w:val="20"/>
        </w:rPr>
      </w:pPr>
    </w:p>
    <w:p w14:paraId="5AA5BEB2" w14:textId="3F76035E" w:rsidR="00892F57" w:rsidRPr="003009C8" w:rsidRDefault="00892F57" w:rsidP="00386D70">
      <w:pPr>
        <w:spacing w:after="0" w:line="240" w:lineRule="auto"/>
        <w:jc w:val="both"/>
        <w:rPr>
          <w:rFonts w:ascii="Arial" w:hAnsi="Arial" w:cs="Arial"/>
          <w:sz w:val="18"/>
          <w:szCs w:val="18"/>
        </w:rPr>
      </w:pPr>
      <w:r w:rsidRPr="003009C8">
        <w:rPr>
          <w:rFonts w:ascii="Arial" w:hAnsi="Arial" w:cs="Arial"/>
          <w:sz w:val="18"/>
          <w:szCs w:val="18"/>
        </w:rPr>
        <w:t xml:space="preserve">Table 4. </w:t>
      </w:r>
      <w:r w:rsidR="006415E1" w:rsidRPr="003009C8">
        <w:rPr>
          <w:rFonts w:ascii="Arial" w:hAnsi="Arial" w:cs="Arial"/>
          <w:sz w:val="18"/>
          <w:szCs w:val="20"/>
        </w:rPr>
        <w:t>Location, host and parasitism exhibited by parasitoid 3</w:t>
      </w:r>
    </w:p>
    <w:tbl>
      <w:tblPr>
        <w:tblStyle w:val="TableGrid"/>
        <w:tblpPr w:leftFromText="180" w:rightFromText="180" w:vertAnchor="text" w:horzAnchor="margin" w:tblpX="392" w:tblpY="4"/>
        <w:tblW w:w="0" w:type="auto"/>
        <w:tblLook w:val="04A0" w:firstRow="1" w:lastRow="0" w:firstColumn="1" w:lastColumn="0" w:noHBand="0" w:noVBand="1"/>
      </w:tblPr>
      <w:tblGrid>
        <w:gridCol w:w="811"/>
        <w:gridCol w:w="1995"/>
        <w:gridCol w:w="2350"/>
        <w:gridCol w:w="1898"/>
        <w:gridCol w:w="1701"/>
      </w:tblGrid>
      <w:tr w:rsidR="00DE13D7" w:rsidRPr="003009C8" w14:paraId="500680F9" w14:textId="77777777" w:rsidTr="006E1B5B">
        <w:tc>
          <w:tcPr>
            <w:tcW w:w="811" w:type="dxa"/>
          </w:tcPr>
          <w:p w14:paraId="2391A036"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Sl.No</w:t>
            </w:r>
          </w:p>
        </w:tc>
        <w:tc>
          <w:tcPr>
            <w:tcW w:w="1995" w:type="dxa"/>
          </w:tcPr>
          <w:p w14:paraId="24BC0086"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Districts</w:t>
            </w:r>
          </w:p>
        </w:tc>
        <w:tc>
          <w:tcPr>
            <w:tcW w:w="2350" w:type="dxa"/>
          </w:tcPr>
          <w:p w14:paraId="5B6CE467"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Geographical Location</w:t>
            </w:r>
          </w:p>
        </w:tc>
        <w:tc>
          <w:tcPr>
            <w:tcW w:w="1898" w:type="dxa"/>
          </w:tcPr>
          <w:p w14:paraId="7B832772"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Host</w:t>
            </w:r>
          </w:p>
        </w:tc>
        <w:tc>
          <w:tcPr>
            <w:tcW w:w="1701" w:type="dxa"/>
          </w:tcPr>
          <w:p w14:paraId="718D2D0F" w14:textId="3FD72281" w:rsidR="00DE13D7" w:rsidRPr="003009C8" w:rsidRDefault="0011245C" w:rsidP="0011245C">
            <w:pPr>
              <w:jc w:val="center"/>
              <w:rPr>
                <w:rFonts w:ascii="Arial" w:hAnsi="Arial" w:cs="Arial"/>
                <w:sz w:val="18"/>
                <w:szCs w:val="18"/>
              </w:rPr>
            </w:pPr>
            <w:r w:rsidRPr="003009C8">
              <w:rPr>
                <w:rFonts w:ascii="Arial" w:hAnsi="Arial" w:cs="Arial"/>
                <w:sz w:val="18"/>
                <w:szCs w:val="18"/>
              </w:rPr>
              <w:t xml:space="preserve"> </w:t>
            </w:r>
            <w:r w:rsidR="007C43E9" w:rsidRPr="003009C8">
              <w:rPr>
                <w:rFonts w:ascii="Arial" w:hAnsi="Arial" w:cs="Arial"/>
                <w:sz w:val="18"/>
                <w:szCs w:val="18"/>
              </w:rPr>
              <w:t>P</w:t>
            </w:r>
            <w:r w:rsidRPr="003009C8">
              <w:rPr>
                <w:rFonts w:ascii="Arial" w:hAnsi="Arial" w:cs="Arial"/>
                <w:sz w:val="18"/>
                <w:szCs w:val="18"/>
              </w:rPr>
              <w:t>arasitism</w:t>
            </w:r>
          </w:p>
        </w:tc>
      </w:tr>
      <w:tr w:rsidR="00DE13D7" w:rsidRPr="003009C8" w14:paraId="5F6BDAA6" w14:textId="77777777" w:rsidTr="006E1B5B">
        <w:tc>
          <w:tcPr>
            <w:tcW w:w="811" w:type="dxa"/>
          </w:tcPr>
          <w:p w14:paraId="248EB949" w14:textId="77777777" w:rsidR="00DE13D7" w:rsidRPr="003009C8" w:rsidRDefault="00DE13D7" w:rsidP="0011245C">
            <w:pPr>
              <w:ind w:left="360"/>
              <w:jc w:val="center"/>
              <w:rPr>
                <w:rFonts w:ascii="Arial" w:hAnsi="Arial" w:cs="Arial"/>
                <w:sz w:val="18"/>
                <w:szCs w:val="18"/>
              </w:rPr>
            </w:pPr>
            <w:r w:rsidRPr="003009C8">
              <w:rPr>
                <w:rFonts w:ascii="Arial" w:hAnsi="Arial" w:cs="Arial"/>
                <w:sz w:val="18"/>
                <w:szCs w:val="18"/>
              </w:rPr>
              <w:t>1</w:t>
            </w:r>
          </w:p>
        </w:tc>
        <w:tc>
          <w:tcPr>
            <w:tcW w:w="1995" w:type="dxa"/>
          </w:tcPr>
          <w:p w14:paraId="1266DD6B"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Thiruvanathapuram</w:t>
            </w:r>
          </w:p>
        </w:tc>
        <w:tc>
          <w:tcPr>
            <w:tcW w:w="2350" w:type="dxa"/>
          </w:tcPr>
          <w:p w14:paraId="0F4918AE"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Lat 8.2728</w:t>
            </w:r>
          </w:p>
          <w:p w14:paraId="024497A4"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Long 76.5957</w:t>
            </w:r>
          </w:p>
          <w:p w14:paraId="1C7A2C8C" w14:textId="77777777" w:rsidR="00DE13D7" w:rsidRPr="003009C8" w:rsidRDefault="00DE13D7" w:rsidP="0011245C">
            <w:pPr>
              <w:jc w:val="center"/>
              <w:rPr>
                <w:rFonts w:ascii="Arial" w:hAnsi="Arial" w:cs="Arial"/>
                <w:sz w:val="18"/>
                <w:szCs w:val="18"/>
              </w:rPr>
            </w:pPr>
          </w:p>
          <w:p w14:paraId="160BB2A8"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Lat 8.564373</w:t>
            </w:r>
          </w:p>
          <w:p w14:paraId="59D19F90"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Long76.849472</w:t>
            </w:r>
          </w:p>
          <w:p w14:paraId="59E32A8E" w14:textId="77777777" w:rsidR="00DE13D7" w:rsidRPr="003009C8" w:rsidRDefault="00DE13D7" w:rsidP="0011245C">
            <w:pPr>
              <w:jc w:val="center"/>
              <w:rPr>
                <w:rFonts w:ascii="Arial" w:hAnsi="Arial" w:cs="Arial"/>
                <w:sz w:val="18"/>
                <w:szCs w:val="18"/>
              </w:rPr>
            </w:pPr>
          </w:p>
        </w:tc>
        <w:tc>
          <w:tcPr>
            <w:tcW w:w="1898" w:type="dxa"/>
          </w:tcPr>
          <w:p w14:paraId="7AE48238"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Cucumber moth, </w:t>
            </w:r>
            <w:r w:rsidRPr="003009C8">
              <w:rPr>
                <w:rFonts w:ascii="Arial" w:hAnsi="Arial" w:cs="Arial"/>
                <w:i/>
                <w:sz w:val="18"/>
                <w:szCs w:val="18"/>
              </w:rPr>
              <w:t>Diaphania indica</w:t>
            </w:r>
          </w:p>
          <w:p w14:paraId="2B64891E" w14:textId="77777777" w:rsidR="00DE13D7" w:rsidRPr="003009C8" w:rsidRDefault="00DE13D7" w:rsidP="0011245C">
            <w:pPr>
              <w:jc w:val="center"/>
              <w:rPr>
                <w:rFonts w:ascii="Arial" w:hAnsi="Arial" w:cs="Arial"/>
                <w:sz w:val="18"/>
                <w:szCs w:val="18"/>
              </w:rPr>
            </w:pPr>
          </w:p>
          <w:p w14:paraId="4AED1798"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Cucumber moth, </w:t>
            </w:r>
            <w:r w:rsidRPr="003009C8">
              <w:rPr>
                <w:rFonts w:ascii="Arial" w:hAnsi="Arial" w:cs="Arial"/>
                <w:i/>
                <w:sz w:val="18"/>
                <w:szCs w:val="18"/>
              </w:rPr>
              <w:t>Diaphania indica</w:t>
            </w:r>
          </w:p>
        </w:tc>
        <w:tc>
          <w:tcPr>
            <w:tcW w:w="1701" w:type="dxa"/>
          </w:tcPr>
          <w:p w14:paraId="04AEF7F1" w14:textId="77777777" w:rsidR="00DE13D7" w:rsidRPr="003009C8" w:rsidRDefault="0011245C" w:rsidP="0011245C">
            <w:pPr>
              <w:jc w:val="center"/>
              <w:rPr>
                <w:rFonts w:ascii="Arial" w:hAnsi="Arial" w:cs="Arial"/>
                <w:sz w:val="18"/>
                <w:szCs w:val="18"/>
              </w:rPr>
            </w:pPr>
            <w:r w:rsidRPr="003009C8">
              <w:rPr>
                <w:rFonts w:ascii="Arial" w:hAnsi="Arial" w:cs="Arial"/>
                <w:sz w:val="18"/>
                <w:szCs w:val="18"/>
              </w:rPr>
              <w:t>60%</w:t>
            </w:r>
          </w:p>
          <w:p w14:paraId="476A843C" w14:textId="77777777" w:rsidR="0011245C" w:rsidRPr="003009C8" w:rsidRDefault="0011245C" w:rsidP="0011245C">
            <w:pPr>
              <w:jc w:val="center"/>
              <w:rPr>
                <w:rFonts w:ascii="Arial" w:hAnsi="Arial" w:cs="Arial"/>
                <w:sz w:val="18"/>
                <w:szCs w:val="18"/>
              </w:rPr>
            </w:pPr>
          </w:p>
          <w:p w14:paraId="5C5FC7AA" w14:textId="77777777" w:rsidR="0011245C" w:rsidRPr="003009C8" w:rsidRDefault="0011245C" w:rsidP="0011245C">
            <w:pPr>
              <w:jc w:val="center"/>
              <w:rPr>
                <w:rFonts w:ascii="Arial" w:hAnsi="Arial" w:cs="Arial"/>
                <w:sz w:val="18"/>
                <w:szCs w:val="18"/>
              </w:rPr>
            </w:pPr>
          </w:p>
          <w:p w14:paraId="617BA4BD" w14:textId="77777777" w:rsidR="0011245C" w:rsidRPr="003009C8" w:rsidRDefault="0011245C" w:rsidP="0011245C">
            <w:pPr>
              <w:jc w:val="center"/>
              <w:rPr>
                <w:rFonts w:ascii="Arial" w:hAnsi="Arial" w:cs="Arial"/>
                <w:sz w:val="18"/>
                <w:szCs w:val="18"/>
              </w:rPr>
            </w:pPr>
            <w:r w:rsidRPr="003009C8">
              <w:rPr>
                <w:rFonts w:ascii="Arial" w:hAnsi="Arial" w:cs="Arial"/>
                <w:sz w:val="18"/>
                <w:szCs w:val="18"/>
              </w:rPr>
              <w:t>0</w:t>
            </w:r>
          </w:p>
        </w:tc>
      </w:tr>
      <w:tr w:rsidR="00DE13D7" w:rsidRPr="003009C8" w14:paraId="1C9C41D7" w14:textId="77777777" w:rsidTr="006E1B5B">
        <w:tc>
          <w:tcPr>
            <w:tcW w:w="811" w:type="dxa"/>
          </w:tcPr>
          <w:p w14:paraId="47AFF309" w14:textId="77777777" w:rsidR="00DE13D7" w:rsidRPr="003009C8" w:rsidRDefault="00DE13D7" w:rsidP="0011245C">
            <w:pPr>
              <w:ind w:left="360"/>
              <w:jc w:val="center"/>
              <w:rPr>
                <w:rFonts w:ascii="Arial" w:hAnsi="Arial" w:cs="Arial"/>
                <w:sz w:val="18"/>
                <w:szCs w:val="18"/>
              </w:rPr>
            </w:pPr>
            <w:r w:rsidRPr="003009C8">
              <w:rPr>
                <w:rFonts w:ascii="Arial" w:hAnsi="Arial" w:cs="Arial"/>
                <w:sz w:val="18"/>
                <w:szCs w:val="18"/>
              </w:rPr>
              <w:t>2</w:t>
            </w:r>
          </w:p>
        </w:tc>
        <w:tc>
          <w:tcPr>
            <w:tcW w:w="1995" w:type="dxa"/>
          </w:tcPr>
          <w:p w14:paraId="440B8D37"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Kozhikode</w:t>
            </w:r>
          </w:p>
        </w:tc>
        <w:tc>
          <w:tcPr>
            <w:tcW w:w="2350" w:type="dxa"/>
          </w:tcPr>
          <w:p w14:paraId="0A3554DF"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Lat 11.497177</w:t>
            </w:r>
          </w:p>
          <w:p w14:paraId="3B0592FA"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lastRenderedPageBreak/>
              <w:t>Long 75.695532</w:t>
            </w:r>
          </w:p>
          <w:p w14:paraId="5FE461DA" w14:textId="77777777" w:rsidR="00DE13D7" w:rsidRPr="003009C8" w:rsidRDefault="00DE13D7" w:rsidP="0011245C">
            <w:pPr>
              <w:jc w:val="center"/>
              <w:rPr>
                <w:rFonts w:ascii="Arial" w:hAnsi="Arial" w:cs="Arial"/>
                <w:sz w:val="18"/>
                <w:szCs w:val="18"/>
              </w:rPr>
            </w:pPr>
          </w:p>
          <w:p w14:paraId="578ACAA6"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Lat 11.514781</w:t>
            </w:r>
          </w:p>
          <w:p w14:paraId="028D3613"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Long 75.707699</w:t>
            </w:r>
          </w:p>
        </w:tc>
        <w:tc>
          <w:tcPr>
            <w:tcW w:w="1898" w:type="dxa"/>
          </w:tcPr>
          <w:p w14:paraId="7E601C5D"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lastRenderedPageBreak/>
              <w:t xml:space="preserve">Cucumber moth, </w:t>
            </w:r>
            <w:r w:rsidRPr="003009C8">
              <w:rPr>
                <w:rFonts w:ascii="Arial" w:hAnsi="Arial" w:cs="Arial"/>
                <w:i/>
                <w:sz w:val="18"/>
                <w:szCs w:val="18"/>
              </w:rPr>
              <w:lastRenderedPageBreak/>
              <w:t>Diaphania indica</w:t>
            </w:r>
          </w:p>
          <w:p w14:paraId="482D1519" w14:textId="77777777" w:rsidR="00DE13D7" w:rsidRPr="003009C8" w:rsidRDefault="00DE13D7" w:rsidP="0011245C">
            <w:pPr>
              <w:jc w:val="center"/>
              <w:rPr>
                <w:rFonts w:ascii="Arial" w:hAnsi="Arial" w:cs="Arial"/>
                <w:sz w:val="18"/>
                <w:szCs w:val="18"/>
              </w:rPr>
            </w:pPr>
          </w:p>
          <w:p w14:paraId="048F2D7D"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Cucumber moth, </w:t>
            </w:r>
            <w:r w:rsidRPr="003009C8">
              <w:rPr>
                <w:rFonts w:ascii="Arial" w:hAnsi="Arial" w:cs="Arial"/>
                <w:i/>
                <w:sz w:val="18"/>
                <w:szCs w:val="18"/>
              </w:rPr>
              <w:t>Diaphania indica</w:t>
            </w:r>
          </w:p>
        </w:tc>
        <w:tc>
          <w:tcPr>
            <w:tcW w:w="1701" w:type="dxa"/>
          </w:tcPr>
          <w:p w14:paraId="03D0B9E1" w14:textId="77777777" w:rsidR="00DE13D7" w:rsidRPr="003009C8" w:rsidRDefault="0011245C" w:rsidP="0011245C">
            <w:pPr>
              <w:jc w:val="center"/>
              <w:rPr>
                <w:rFonts w:ascii="Arial" w:hAnsi="Arial" w:cs="Arial"/>
                <w:sz w:val="18"/>
                <w:szCs w:val="18"/>
              </w:rPr>
            </w:pPr>
            <w:r w:rsidRPr="003009C8">
              <w:rPr>
                <w:rFonts w:ascii="Arial" w:hAnsi="Arial" w:cs="Arial"/>
                <w:sz w:val="18"/>
                <w:szCs w:val="18"/>
              </w:rPr>
              <w:lastRenderedPageBreak/>
              <w:t>40%</w:t>
            </w:r>
          </w:p>
          <w:p w14:paraId="79779951" w14:textId="77777777" w:rsidR="0011245C" w:rsidRPr="003009C8" w:rsidRDefault="0011245C" w:rsidP="0011245C">
            <w:pPr>
              <w:jc w:val="center"/>
              <w:rPr>
                <w:rFonts w:ascii="Arial" w:hAnsi="Arial" w:cs="Arial"/>
                <w:sz w:val="18"/>
                <w:szCs w:val="18"/>
              </w:rPr>
            </w:pPr>
          </w:p>
          <w:p w14:paraId="7C41BB8C" w14:textId="77777777" w:rsidR="0011245C" w:rsidRPr="003009C8" w:rsidRDefault="0011245C" w:rsidP="0011245C">
            <w:pPr>
              <w:jc w:val="center"/>
              <w:rPr>
                <w:rFonts w:ascii="Arial" w:hAnsi="Arial" w:cs="Arial"/>
                <w:sz w:val="18"/>
                <w:szCs w:val="18"/>
              </w:rPr>
            </w:pPr>
          </w:p>
          <w:p w14:paraId="00C4E545" w14:textId="77777777" w:rsidR="0011245C" w:rsidRPr="003009C8" w:rsidRDefault="0011245C" w:rsidP="0011245C">
            <w:pPr>
              <w:jc w:val="center"/>
              <w:rPr>
                <w:rFonts w:ascii="Arial" w:hAnsi="Arial" w:cs="Arial"/>
                <w:sz w:val="18"/>
                <w:szCs w:val="18"/>
              </w:rPr>
            </w:pPr>
            <w:r w:rsidRPr="003009C8">
              <w:rPr>
                <w:rFonts w:ascii="Arial" w:hAnsi="Arial" w:cs="Arial"/>
                <w:sz w:val="18"/>
                <w:szCs w:val="18"/>
              </w:rPr>
              <w:t>20%</w:t>
            </w:r>
          </w:p>
        </w:tc>
      </w:tr>
    </w:tbl>
    <w:p w14:paraId="31968A4F" w14:textId="77777777" w:rsidR="00364D72" w:rsidRPr="003009C8" w:rsidRDefault="00364D72" w:rsidP="0011245C">
      <w:pPr>
        <w:spacing w:after="0" w:line="240" w:lineRule="auto"/>
        <w:jc w:val="center"/>
        <w:rPr>
          <w:rFonts w:ascii="Arial" w:hAnsi="Arial" w:cs="Arial"/>
          <w:sz w:val="18"/>
          <w:szCs w:val="18"/>
        </w:rPr>
      </w:pPr>
    </w:p>
    <w:p w14:paraId="7744B653" w14:textId="77777777" w:rsidR="00892F57" w:rsidRPr="003009C8" w:rsidRDefault="00892F57" w:rsidP="0011245C">
      <w:pPr>
        <w:spacing w:after="0" w:line="240" w:lineRule="auto"/>
        <w:jc w:val="center"/>
        <w:rPr>
          <w:rFonts w:ascii="Arial" w:hAnsi="Arial" w:cs="Arial"/>
          <w:sz w:val="18"/>
          <w:szCs w:val="18"/>
        </w:rPr>
      </w:pPr>
    </w:p>
    <w:p w14:paraId="22138A7F" w14:textId="77777777" w:rsidR="00892F57" w:rsidRPr="003009C8" w:rsidRDefault="00892F57" w:rsidP="00386D70">
      <w:pPr>
        <w:spacing w:after="0" w:line="240" w:lineRule="auto"/>
        <w:jc w:val="both"/>
        <w:rPr>
          <w:rFonts w:ascii="Arial" w:hAnsi="Arial" w:cs="Arial"/>
          <w:sz w:val="18"/>
          <w:szCs w:val="18"/>
        </w:rPr>
      </w:pPr>
    </w:p>
    <w:p w14:paraId="62B5016D" w14:textId="2A97505D" w:rsidR="00892F57" w:rsidRPr="003009C8" w:rsidRDefault="00892F57" w:rsidP="00892F57">
      <w:pPr>
        <w:spacing w:after="0" w:line="240" w:lineRule="auto"/>
        <w:jc w:val="both"/>
        <w:rPr>
          <w:rFonts w:ascii="Arial" w:hAnsi="Arial" w:cs="Arial"/>
          <w:sz w:val="18"/>
          <w:szCs w:val="18"/>
        </w:rPr>
      </w:pPr>
      <w:r w:rsidRPr="003009C8">
        <w:rPr>
          <w:rFonts w:ascii="Arial" w:hAnsi="Arial" w:cs="Arial"/>
          <w:sz w:val="18"/>
          <w:szCs w:val="18"/>
        </w:rPr>
        <w:t>Table 5.</w:t>
      </w:r>
      <w:r w:rsidR="007F6907" w:rsidRPr="003009C8">
        <w:rPr>
          <w:rFonts w:ascii="Arial" w:hAnsi="Arial" w:cs="Arial"/>
          <w:sz w:val="18"/>
          <w:szCs w:val="20"/>
        </w:rPr>
        <w:t xml:space="preserve"> Location, host and parasitism exhibited by parasitoid 4</w:t>
      </w:r>
    </w:p>
    <w:tbl>
      <w:tblPr>
        <w:tblStyle w:val="TableGrid"/>
        <w:tblpPr w:leftFromText="180" w:rightFromText="180" w:vertAnchor="text" w:horzAnchor="margin" w:tblpX="392" w:tblpY="38"/>
        <w:tblW w:w="0" w:type="auto"/>
        <w:tblLook w:val="04A0" w:firstRow="1" w:lastRow="0" w:firstColumn="1" w:lastColumn="0" w:noHBand="0" w:noVBand="1"/>
      </w:tblPr>
      <w:tblGrid>
        <w:gridCol w:w="706"/>
        <w:gridCol w:w="2097"/>
        <w:gridCol w:w="2534"/>
        <w:gridCol w:w="1961"/>
        <w:gridCol w:w="1457"/>
      </w:tblGrid>
      <w:tr w:rsidR="00DE13D7" w:rsidRPr="003009C8" w14:paraId="52DC0668" w14:textId="77777777" w:rsidTr="00DE13D7">
        <w:tc>
          <w:tcPr>
            <w:tcW w:w="706" w:type="dxa"/>
          </w:tcPr>
          <w:p w14:paraId="5504A3E3"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Sl.No</w:t>
            </w:r>
          </w:p>
        </w:tc>
        <w:tc>
          <w:tcPr>
            <w:tcW w:w="2097" w:type="dxa"/>
          </w:tcPr>
          <w:p w14:paraId="2E102DE2"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Districts</w:t>
            </w:r>
          </w:p>
        </w:tc>
        <w:tc>
          <w:tcPr>
            <w:tcW w:w="2534" w:type="dxa"/>
          </w:tcPr>
          <w:p w14:paraId="3DBCF897"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Geographical Location</w:t>
            </w:r>
          </w:p>
        </w:tc>
        <w:tc>
          <w:tcPr>
            <w:tcW w:w="1961" w:type="dxa"/>
          </w:tcPr>
          <w:p w14:paraId="15998942"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Host</w:t>
            </w:r>
          </w:p>
        </w:tc>
        <w:tc>
          <w:tcPr>
            <w:tcW w:w="1457" w:type="dxa"/>
          </w:tcPr>
          <w:p w14:paraId="3E3358A2" w14:textId="242AD7B7" w:rsidR="00DE13D7" w:rsidRPr="003009C8" w:rsidRDefault="007F6907" w:rsidP="0011245C">
            <w:pPr>
              <w:jc w:val="center"/>
              <w:rPr>
                <w:rFonts w:ascii="Arial" w:hAnsi="Arial" w:cs="Arial"/>
                <w:sz w:val="18"/>
                <w:szCs w:val="18"/>
              </w:rPr>
            </w:pPr>
            <w:r w:rsidRPr="003009C8">
              <w:rPr>
                <w:rFonts w:ascii="Arial" w:hAnsi="Arial" w:cs="Arial"/>
                <w:sz w:val="18"/>
                <w:szCs w:val="18"/>
              </w:rPr>
              <w:t>P</w:t>
            </w:r>
            <w:r w:rsidR="0011245C" w:rsidRPr="003009C8">
              <w:rPr>
                <w:rFonts w:ascii="Arial" w:hAnsi="Arial" w:cs="Arial"/>
                <w:sz w:val="18"/>
                <w:szCs w:val="18"/>
              </w:rPr>
              <w:t>arasitism</w:t>
            </w:r>
          </w:p>
        </w:tc>
      </w:tr>
      <w:tr w:rsidR="00DE13D7" w:rsidRPr="003009C8" w14:paraId="4510B312" w14:textId="77777777" w:rsidTr="00DE13D7">
        <w:tc>
          <w:tcPr>
            <w:tcW w:w="706" w:type="dxa"/>
          </w:tcPr>
          <w:p w14:paraId="5DEEAF87" w14:textId="77777777" w:rsidR="00DE13D7" w:rsidRPr="003009C8" w:rsidRDefault="00DE13D7" w:rsidP="0011245C">
            <w:pPr>
              <w:ind w:left="360"/>
              <w:jc w:val="center"/>
              <w:rPr>
                <w:rFonts w:ascii="Arial" w:hAnsi="Arial" w:cs="Arial"/>
                <w:sz w:val="18"/>
                <w:szCs w:val="18"/>
              </w:rPr>
            </w:pPr>
            <w:r w:rsidRPr="003009C8">
              <w:rPr>
                <w:rFonts w:ascii="Arial" w:hAnsi="Arial" w:cs="Arial"/>
                <w:sz w:val="18"/>
                <w:szCs w:val="18"/>
              </w:rPr>
              <w:t>1</w:t>
            </w:r>
          </w:p>
        </w:tc>
        <w:tc>
          <w:tcPr>
            <w:tcW w:w="2097" w:type="dxa"/>
          </w:tcPr>
          <w:p w14:paraId="28D0AF87"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Kottayam</w:t>
            </w:r>
          </w:p>
          <w:p w14:paraId="68EA8D94" w14:textId="77777777" w:rsidR="00DE13D7" w:rsidRPr="003009C8" w:rsidRDefault="00DE13D7" w:rsidP="0011245C">
            <w:pPr>
              <w:jc w:val="center"/>
              <w:rPr>
                <w:rFonts w:ascii="Arial" w:hAnsi="Arial" w:cs="Arial"/>
                <w:sz w:val="18"/>
                <w:szCs w:val="18"/>
              </w:rPr>
            </w:pPr>
          </w:p>
        </w:tc>
        <w:tc>
          <w:tcPr>
            <w:tcW w:w="2534" w:type="dxa"/>
          </w:tcPr>
          <w:p w14:paraId="0946682C"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Lat 9.558439</w:t>
            </w:r>
          </w:p>
          <w:p w14:paraId="6D1707B2"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Long 76.596514</w:t>
            </w:r>
          </w:p>
          <w:p w14:paraId="278F1BD8" w14:textId="77777777" w:rsidR="00DE13D7" w:rsidRPr="003009C8" w:rsidRDefault="00DE13D7" w:rsidP="0011245C">
            <w:pPr>
              <w:jc w:val="center"/>
              <w:rPr>
                <w:rFonts w:ascii="Arial" w:hAnsi="Arial" w:cs="Arial"/>
                <w:sz w:val="18"/>
                <w:szCs w:val="18"/>
              </w:rPr>
            </w:pPr>
          </w:p>
          <w:p w14:paraId="382C01C4"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Lat 9.54985</w:t>
            </w:r>
          </w:p>
          <w:p w14:paraId="0B4C7CF2"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Long 76.635315</w:t>
            </w:r>
          </w:p>
        </w:tc>
        <w:tc>
          <w:tcPr>
            <w:tcW w:w="1961" w:type="dxa"/>
          </w:tcPr>
          <w:p w14:paraId="106200FF"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Cucumber moth, </w:t>
            </w:r>
            <w:r w:rsidRPr="003009C8">
              <w:rPr>
                <w:rFonts w:ascii="Arial" w:hAnsi="Arial" w:cs="Arial"/>
                <w:i/>
                <w:sz w:val="18"/>
                <w:szCs w:val="18"/>
              </w:rPr>
              <w:t>Diaphania indica</w:t>
            </w:r>
          </w:p>
          <w:p w14:paraId="1ACCE924" w14:textId="77777777" w:rsidR="00DE13D7" w:rsidRPr="003009C8" w:rsidRDefault="00DE13D7" w:rsidP="0011245C">
            <w:pPr>
              <w:jc w:val="center"/>
              <w:rPr>
                <w:rFonts w:ascii="Arial" w:hAnsi="Arial" w:cs="Arial"/>
                <w:sz w:val="18"/>
                <w:szCs w:val="18"/>
              </w:rPr>
            </w:pPr>
          </w:p>
          <w:p w14:paraId="4218CDE3"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Snakegourd semilooper, </w:t>
            </w:r>
            <w:r w:rsidRPr="003009C8">
              <w:rPr>
                <w:rFonts w:ascii="Arial" w:hAnsi="Arial" w:cs="Arial"/>
                <w:i/>
                <w:sz w:val="18"/>
                <w:szCs w:val="18"/>
              </w:rPr>
              <w:t>Anadevidia peponis</w:t>
            </w:r>
          </w:p>
        </w:tc>
        <w:tc>
          <w:tcPr>
            <w:tcW w:w="1457" w:type="dxa"/>
          </w:tcPr>
          <w:p w14:paraId="4C9F6610" w14:textId="77777777" w:rsidR="00DE13D7" w:rsidRPr="003009C8" w:rsidRDefault="0011245C" w:rsidP="0011245C">
            <w:pPr>
              <w:jc w:val="center"/>
              <w:rPr>
                <w:rFonts w:ascii="Arial" w:hAnsi="Arial" w:cs="Arial"/>
                <w:sz w:val="18"/>
                <w:szCs w:val="18"/>
              </w:rPr>
            </w:pPr>
            <w:r w:rsidRPr="003009C8">
              <w:rPr>
                <w:rFonts w:ascii="Arial" w:hAnsi="Arial" w:cs="Arial"/>
                <w:sz w:val="18"/>
                <w:szCs w:val="18"/>
              </w:rPr>
              <w:t>25%</w:t>
            </w:r>
          </w:p>
          <w:p w14:paraId="1A1B6389" w14:textId="77777777" w:rsidR="0011245C" w:rsidRPr="003009C8" w:rsidRDefault="0011245C" w:rsidP="0011245C">
            <w:pPr>
              <w:jc w:val="center"/>
              <w:rPr>
                <w:rFonts w:ascii="Arial" w:hAnsi="Arial" w:cs="Arial"/>
                <w:sz w:val="18"/>
                <w:szCs w:val="18"/>
              </w:rPr>
            </w:pPr>
          </w:p>
          <w:p w14:paraId="27C62B94" w14:textId="77777777" w:rsidR="0011245C" w:rsidRPr="003009C8" w:rsidRDefault="0011245C" w:rsidP="0011245C">
            <w:pPr>
              <w:jc w:val="center"/>
              <w:rPr>
                <w:rFonts w:ascii="Arial" w:hAnsi="Arial" w:cs="Arial"/>
                <w:sz w:val="18"/>
                <w:szCs w:val="18"/>
              </w:rPr>
            </w:pPr>
          </w:p>
          <w:p w14:paraId="78829811" w14:textId="77777777" w:rsidR="0011245C" w:rsidRPr="003009C8" w:rsidRDefault="0011245C" w:rsidP="0011245C">
            <w:pPr>
              <w:jc w:val="center"/>
              <w:rPr>
                <w:rFonts w:ascii="Arial" w:hAnsi="Arial" w:cs="Arial"/>
                <w:sz w:val="18"/>
                <w:szCs w:val="18"/>
              </w:rPr>
            </w:pPr>
            <w:r w:rsidRPr="003009C8">
              <w:rPr>
                <w:rFonts w:ascii="Arial" w:hAnsi="Arial" w:cs="Arial"/>
                <w:sz w:val="18"/>
                <w:szCs w:val="18"/>
              </w:rPr>
              <w:t>10%</w:t>
            </w:r>
          </w:p>
        </w:tc>
      </w:tr>
      <w:tr w:rsidR="00DE13D7" w:rsidRPr="003009C8" w14:paraId="2F452F21" w14:textId="77777777" w:rsidTr="00DE13D7">
        <w:tc>
          <w:tcPr>
            <w:tcW w:w="706" w:type="dxa"/>
          </w:tcPr>
          <w:p w14:paraId="2CB28CC9" w14:textId="77777777" w:rsidR="00DE13D7" w:rsidRPr="003009C8" w:rsidRDefault="00DE13D7" w:rsidP="0011245C">
            <w:pPr>
              <w:ind w:left="360"/>
              <w:jc w:val="center"/>
              <w:rPr>
                <w:rFonts w:ascii="Arial" w:hAnsi="Arial" w:cs="Arial"/>
                <w:sz w:val="18"/>
                <w:szCs w:val="18"/>
              </w:rPr>
            </w:pPr>
            <w:r w:rsidRPr="003009C8">
              <w:rPr>
                <w:rFonts w:ascii="Arial" w:hAnsi="Arial" w:cs="Arial"/>
                <w:sz w:val="18"/>
                <w:szCs w:val="18"/>
              </w:rPr>
              <w:t>2</w:t>
            </w:r>
          </w:p>
        </w:tc>
        <w:tc>
          <w:tcPr>
            <w:tcW w:w="2097" w:type="dxa"/>
          </w:tcPr>
          <w:p w14:paraId="58CFCD4A"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Malappuram</w:t>
            </w:r>
          </w:p>
        </w:tc>
        <w:tc>
          <w:tcPr>
            <w:tcW w:w="2534" w:type="dxa"/>
          </w:tcPr>
          <w:p w14:paraId="37037AA8"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Lat 11.284144</w:t>
            </w:r>
          </w:p>
          <w:p w14:paraId="1B8552A7"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Long 76.279146</w:t>
            </w:r>
          </w:p>
        </w:tc>
        <w:tc>
          <w:tcPr>
            <w:tcW w:w="1961" w:type="dxa"/>
          </w:tcPr>
          <w:p w14:paraId="64C09F6A"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Snakegourd semilooper, </w:t>
            </w:r>
            <w:r w:rsidRPr="003009C8">
              <w:rPr>
                <w:rFonts w:ascii="Arial" w:hAnsi="Arial" w:cs="Arial"/>
                <w:i/>
                <w:sz w:val="18"/>
                <w:szCs w:val="18"/>
              </w:rPr>
              <w:t>Anadevidia peponis</w:t>
            </w:r>
          </w:p>
        </w:tc>
        <w:tc>
          <w:tcPr>
            <w:tcW w:w="1457" w:type="dxa"/>
          </w:tcPr>
          <w:p w14:paraId="4CB0A20A" w14:textId="77777777" w:rsidR="00DE13D7" w:rsidRPr="003009C8" w:rsidRDefault="0011245C" w:rsidP="0011245C">
            <w:pPr>
              <w:jc w:val="center"/>
              <w:rPr>
                <w:rFonts w:ascii="Arial" w:hAnsi="Arial" w:cs="Arial"/>
                <w:sz w:val="18"/>
                <w:szCs w:val="18"/>
              </w:rPr>
            </w:pPr>
            <w:r w:rsidRPr="003009C8">
              <w:rPr>
                <w:rFonts w:ascii="Arial" w:hAnsi="Arial" w:cs="Arial"/>
                <w:sz w:val="18"/>
                <w:szCs w:val="18"/>
              </w:rPr>
              <w:t>10%</w:t>
            </w:r>
          </w:p>
        </w:tc>
      </w:tr>
      <w:tr w:rsidR="00DE13D7" w:rsidRPr="003009C8" w14:paraId="31728FCB" w14:textId="77777777" w:rsidTr="00DE13D7">
        <w:tc>
          <w:tcPr>
            <w:tcW w:w="706" w:type="dxa"/>
          </w:tcPr>
          <w:p w14:paraId="0C2DC222" w14:textId="77777777" w:rsidR="00DE13D7" w:rsidRPr="003009C8" w:rsidRDefault="00DE13D7" w:rsidP="0011245C">
            <w:pPr>
              <w:ind w:left="360"/>
              <w:jc w:val="center"/>
              <w:rPr>
                <w:rFonts w:ascii="Arial" w:hAnsi="Arial" w:cs="Arial"/>
                <w:sz w:val="18"/>
                <w:szCs w:val="18"/>
              </w:rPr>
            </w:pPr>
            <w:r w:rsidRPr="003009C8">
              <w:rPr>
                <w:rFonts w:ascii="Arial" w:hAnsi="Arial" w:cs="Arial"/>
                <w:sz w:val="18"/>
                <w:szCs w:val="18"/>
              </w:rPr>
              <w:t>3</w:t>
            </w:r>
          </w:p>
        </w:tc>
        <w:tc>
          <w:tcPr>
            <w:tcW w:w="2097" w:type="dxa"/>
          </w:tcPr>
          <w:p w14:paraId="527D4E38"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Kollam</w:t>
            </w:r>
          </w:p>
        </w:tc>
        <w:tc>
          <w:tcPr>
            <w:tcW w:w="2534" w:type="dxa"/>
          </w:tcPr>
          <w:p w14:paraId="2C2E9934"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Lat 8.9561</w:t>
            </w:r>
          </w:p>
          <w:p w14:paraId="12B83816"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Long 76.906863</w:t>
            </w:r>
          </w:p>
        </w:tc>
        <w:tc>
          <w:tcPr>
            <w:tcW w:w="1961" w:type="dxa"/>
          </w:tcPr>
          <w:p w14:paraId="404C4F73" w14:textId="77777777" w:rsidR="00DE13D7" w:rsidRPr="003009C8" w:rsidRDefault="00DE13D7" w:rsidP="0011245C">
            <w:pPr>
              <w:jc w:val="center"/>
              <w:rPr>
                <w:rFonts w:ascii="Arial" w:hAnsi="Arial" w:cs="Arial"/>
                <w:sz w:val="18"/>
                <w:szCs w:val="18"/>
              </w:rPr>
            </w:pPr>
            <w:r w:rsidRPr="003009C8">
              <w:rPr>
                <w:rFonts w:ascii="Arial" w:hAnsi="Arial" w:cs="Arial"/>
                <w:sz w:val="18"/>
                <w:szCs w:val="18"/>
              </w:rPr>
              <w:t xml:space="preserve">Snakegourd semilooper, </w:t>
            </w:r>
            <w:r w:rsidRPr="003009C8">
              <w:rPr>
                <w:rFonts w:ascii="Arial" w:hAnsi="Arial" w:cs="Arial"/>
                <w:i/>
                <w:sz w:val="18"/>
                <w:szCs w:val="18"/>
              </w:rPr>
              <w:t>Anadevidia peponis</w:t>
            </w:r>
          </w:p>
        </w:tc>
        <w:tc>
          <w:tcPr>
            <w:tcW w:w="1457" w:type="dxa"/>
          </w:tcPr>
          <w:p w14:paraId="4A90D61A" w14:textId="77777777" w:rsidR="00DE13D7" w:rsidRPr="003009C8" w:rsidRDefault="0011245C" w:rsidP="0011245C">
            <w:pPr>
              <w:jc w:val="center"/>
              <w:rPr>
                <w:rFonts w:ascii="Arial" w:hAnsi="Arial" w:cs="Arial"/>
                <w:sz w:val="18"/>
                <w:szCs w:val="18"/>
              </w:rPr>
            </w:pPr>
            <w:r w:rsidRPr="003009C8">
              <w:rPr>
                <w:rFonts w:ascii="Arial" w:hAnsi="Arial" w:cs="Arial"/>
                <w:sz w:val="18"/>
                <w:szCs w:val="18"/>
              </w:rPr>
              <w:t>15%</w:t>
            </w:r>
          </w:p>
        </w:tc>
      </w:tr>
    </w:tbl>
    <w:p w14:paraId="13032B40" w14:textId="77777777" w:rsidR="00DE13D7" w:rsidRPr="003009C8" w:rsidRDefault="00DE13D7" w:rsidP="00DE13D7">
      <w:pPr>
        <w:spacing w:line="360" w:lineRule="auto"/>
        <w:ind w:firstLine="720"/>
        <w:jc w:val="both"/>
        <w:rPr>
          <w:rFonts w:ascii="Arial" w:hAnsi="Arial" w:cs="Arial"/>
          <w:sz w:val="18"/>
          <w:szCs w:val="18"/>
        </w:rPr>
      </w:pPr>
    </w:p>
    <w:p w14:paraId="7B9EFB2E" w14:textId="713F3689" w:rsidR="00FE279D" w:rsidRPr="003009C8" w:rsidRDefault="00E60EA6" w:rsidP="00DE13D7">
      <w:pPr>
        <w:spacing w:line="360" w:lineRule="auto"/>
        <w:ind w:firstLine="720"/>
        <w:jc w:val="both"/>
        <w:rPr>
          <w:rFonts w:ascii="Arial" w:hAnsi="Arial" w:cs="Arial"/>
          <w:sz w:val="20"/>
          <w:szCs w:val="20"/>
        </w:rPr>
      </w:pPr>
      <w:r w:rsidRPr="003009C8">
        <w:rPr>
          <w:rFonts w:ascii="Arial" w:hAnsi="Arial" w:cs="Arial"/>
          <w:sz w:val="20"/>
          <w:szCs w:val="20"/>
        </w:rPr>
        <w:t xml:space="preserve">The parasitoid Species 1 </w:t>
      </w:r>
      <w:r w:rsidR="00FE279D" w:rsidRPr="003009C8">
        <w:rPr>
          <w:rFonts w:ascii="Arial" w:hAnsi="Arial" w:cs="Arial"/>
          <w:sz w:val="20"/>
          <w:szCs w:val="20"/>
        </w:rPr>
        <w:t xml:space="preserve">were identified with the help of experts as </w:t>
      </w:r>
      <w:r w:rsidR="00FE279D" w:rsidRPr="003009C8">
        <w:rPr>
          <w:rFonts w:ascii="Arial" w:hAnsi="Arial" w:cs="Arial"/>
          <w:i/>
          <w:sz w:val="20"/>
          <w:szCs w:val="20"/>
        </w:rPr>
        <w:t>Bracon hebator</w:t>
      </w:r>
      <w:r w:rsidR="00FE279D" w:rsidRPr="003009C8">
        <w:rPr>
          <w:rFonts w:ascii="Arial" w:hAnsi="Arial" w:cs="Arial"/>
          <w:sz w:val="20"/>
          <w:szCs w:val="20"/>
        </w:rPr>
        <w:t xml:space="preserve"> </w:t>
      </w:r>
      <w:r w:rsidR="00DE13D7" w:rsidRPr="003009C8">
        <w:rPr>
          <w:rFonts w:ascii="Arial" w:hAnsi="Arial" w:cs="Arial"/>
          <w:sz w:val="20"/>
          <w:szCs w:val="20"/>
        </w:rPr>
        <w:t>Say</w:t>
      </w:r>
      <w:r w:rsidR="0011245C" w:rsidRPr="003009C8">
        <w:rPr>
          <w:rFonts w:ascii="Arial" w:hAnsi="Arial" w:cs="Arial"/>
          <w:sz w:val="20"/>
          <w:szCs w:val="20"/>
        </w:rPr>
        <w:t xml:space="preserve"> with approximately 61.28% of parasitisation.</w:t>
      </w:r>
      <w:r w:rsidR="00DE13D7" w:rsidRPr="003009C8">
        <w:rPr>
          <w:rFonts w:ascii="Arial" w:hAnsi="Arial" w:cs="Arial"/>
          <w:sz w:val="20"/>
          <w:szCs w:val="20"/>
        </w:rPr>
        <w:t xml:space="preserve"> </w:t>
      </w:r>
      <w:r w:rsidR="00707BC3" w:rsidRPr="003009C8">
        <w:rPr>
          <w:rFonts w:ascii="Arial" w:hAnsi="Arial" w:cs="Arial"/>
          <w:sz w:val="20"/>
          <w:szCs w:val="20"/>
        </w:rPr>
        <w:t>I</w:t>
      </w:r>
      <w:r w:rsidR="00761B23" w:rsidRPr="003009C8">
        <w:rPr>
          <w:rFonts w:ascii="Arial" w:hAnsi="Arial" w:cs="Arial"/>
          <w:sz w:val="20"/>
          <w:szCs w:val="20"/>
        </w:rPr>
        <w:t xml:space="preserve">n the present study </w:t>
      </w:r>
      <w:r w:rsidR="00761B23" w:rsidRPr="003009C8">
        <w:rPr>
          <w:rFonts w:ascii="Arial" w:hAnsi="Arial" w:cs="Arial"/>
          <w:i/>
          <w:sz w:val="20"/>
          <w:szCs w:val="20"/>
        </w:rPr>
        <w:t>Bracon brevicornis</w:t>
      </w:r>
      <w:r w:rsidR="0052014D" w:rsidRPr="003009C8">
        <w:rPr>
          <w:rFonts w:ascii="Arial" w:hAnsi="Arial" w:cs="Arial"/>
          <w:i/>
          <w:sz w:val="20"/>
          <w:szCs w:val="20"/>
        </w:rPr>
        <w:t xml:space="preserve"> </w:t>
      </w:r>
      <w:r w:rsidR="0052014D" w:rsidRPr="003009C8">
        <w:rPr>
          <w:rFonts w:ascii="Arial" w:hAnsi="Arial" w:cs="Arial"/>
          <w:sz w:val="20"/>
          <w:szCs w:val="20"/>
        </w:rPr>
        <w:t>(Species 4)</w:t>
      </w:r>
      <w:r w:rsidR="00761B23" w:rsidRPr="003009C8">
        <w:rPr>
          <w:rFonts w:ascii="Arial" w:hAnsi="Arial" w:cs="Arial"/>
          <w:i/>
          <w:sz w:val="20"/>
          <w:szCs w:val="20"/>
        </w:rPr>
        <w:t>,Chalicids</w:t>
      </w:r>
      <w:r w:rsidR="0052014D" w:rsidRPr="003009C8">
        <w:rPr>
          <w:rFonts w:ascii="Arial" w:hAnsi="Arial" w:cs="Arial"/>
          <w:i/>
          <w:sz w:val="20"/>
          <w:szCs w:val="20"/>
        </w:rPr>
        <w:t xml:space="preserve"> </w:t>
      </w:r>
      <w:r w:rsidR="0052014D" w:rsidRPr="003009C8">
        <w:rPr>
          <w:rFonts w:ascii="Arial" w:hAnsi="Arial" w:cs="Arial"/>
          <w:sz w:val="20"/>
          <w:szCs w:val="20"/>
        </w:rPr>
        <w:t>(Species 2)</w:t>
      </w:r>
      <w:r w:rsidR="00761B23" w:rsidRPr="003009C8">
        <w:rPr>
          <w:rFonts w:ascii="Arial" w:hAnsi="Arial" w:cs="Arial"/>
          <w:sz w:val="20"/>
          <w:szCs w:val="20"/>
        </w:rPr>
        <w:t xml:space="preserve"> and </w:t>
      </w:r>
      <w:r w:rsidR="00761B23" w:rsidRPr="003009C8">
        <w:rPr>
          <w:rFonts w:ascii="Arial" w:hAnsi="Arial" w:cs="Arial"/>
          <w:i/>
          <w:sz w:val="20"/>
          <w:szCs w:val="20"/>
        </w:rPr>
        <w:t>Cotesia</w:t>
      </w:r>
      <w:r w:rsidR="0052014D" w:rsidRPr="003009C8">
        <w:rPr>
          <w:rFonts w:ascii="Arial" w:hAnsi="Arial" w:cs="Arial"/>
          <w:i/>
          <w:sz w:val="20"/>
          <w:szCs w:val="20"/>
        </w:rPr>
        <w:t xml:space="preserve"> </w:t>
      </w:r>
      <w:r w:rsidR="0052014D" w:rsidRPr="003009C8">
        <w:rPr>
          <w:rFonts w:ascii="Arial" w:hAnsi="Arial" w:cs="Arial"/>
          <w:sz w:val="20"/>
          <w:szCs w:val="20"/>
        </w:rPr>
        <w:t>(Species 3)</w:t>
      </w:r>
      <w:r w:rsidR="00761B23" w:rsidRPr="003009C8">
        <w:rPr>
          <w:rFonts w:ascii="Arial" w:hAnsi="Arial" w:cs="Arial"/>
          <w:i/>
          <w:sz w:val="20"/>
          <w:szCs w:val="20"/>
        </w:rPr>
        <w:t xml:space="preserve"> </w:t>
      </w:r>
      <w:r w:rsidR="00707BC3" w:rsidRPr="003009C8">
        <w:rPr>
          <w:rFonts w:ascii="Arial" w:hAnsi="Arial" w:cs="Arial"/>
          <w:sz w:val="20"/>
          <w:szCs w:val="20"/>
        </w:rPr>
        <w:t>were</w:t>
      </w:r>
      <w:r w:rsidR="00761B23" w:rsidRPr="003009C8">
        <w:rPr>
          <w:rFonts w:ascii="Arial" w:hAnsi="Arial" w:cs="Arial"/>
          <w:sz w:val="20"/>
          <w:szCs w:val="20"/>
        </w:rPr>
        <w:t xml:space="preserve"> the other parasitoids reported.</w:t>
      </w:r>
      <w:r w:rsidR="00761B23" w:rsidRPr="003009C8">
        <w:rPr>
          <w:rFonts w:ascii="Arial" w:hAnsi="Arial" w:cs="Arial"/>
        </w:rPr>
        <w:t xml:space="preserve"> </w:t>
      </w:r>
      <w:r w:rsidR="00761B23" w:rsidRPr="003009C8">
        <w:rPr>
          <w:rFonts w:ascii="Arial" w:hAnsi="Arial" w:cs="Arial"/>
          <w:sz w:val="20"/>
          <w:szCs w:val="20"/>
        </w:rPr>
        <w:t>These findings align with a</w:t>
      </w:r>
      <w:r w:rsidR="00B64292" w:rsidRPr="003009C8">
        <w:rPr>
          <w:rFonts w:ascii="Arial" w:hAnsi="Arial" w:cs="Arial"/>
          <w:sz w:val="20"/>
          <w:szCs w:val="20"/>
        </w:rPr>
        <w:t xml:space="preserve"> survey conducted in Coimbatore on vegetables </w:t>
      </w:r>
      <w:r w:rsidR="00DE4A69" w:rsidRPr="003009C8">
        <w:rPr>
          <w:rFonts w:ascii="Arial" w:hAnsi="Arial" w:cs="Arial"/>
          <w:sz w:val="20"/>
          <w:szCs w:val="20"/>
        </w:rPr>
        <w:t>where</w:t>
      </w:r>
      <w:r w:rsidR="00B64292" w:rsidRPr="003009C8">
        <w:rPr>
          <w:rFonts w:ascii="Arial" w:hAnsi="Arial" w:cs="Arial"/>
          <w:sz w:val="20"/>
          <w:szCs w:val="20"/>
        </w:rPr>
        <w:t xml:space="preserve"> presence of </w:t>
      </w:r>
      <w:r w:rsidR="00DE4A69" w:rsidRPr="003009C8">
        <w:rPr>
          <w:rFonts w:ascii="Arial" w:hAnsi="Arial" w:cs="Arial"/>
          <w:sz w:val="20"/>
          <w:szCs w:val="20"/>
        </w:rPr>
        <w:t>b</w:t>
      </w:r>
      <w:r w:rsidR="00B64292" w:rsidRPr="003009C8">
        <w:rPr>
          <w:rFonts w:ascii="Arial" w:hAnsi="Arial" w:cs="Arial"/>
          <w:sz w:val="20"/>
          <w:szCs w:val="20"/>
        </w:rPr>
        <w:t xml:space="preserve">raconoid parasitoids </w:t>
      </w:r>
      <w:r w:rsidR="00DE4A69" w:rsidRPr="003009C8">
        <w:rPr>
          <w:rFonts w:ascii="Arial" w:hAnsi="Arial" w:cs="Arial"/>
          <w:sz w:val="20"/>
          <w:szCs w:val="20"/>
        </w:rPr>
        <w:t>was</w:t>
      </w:r>
      <w:r w:rsidR="00B64292" w:rsidRPr="003009C8">
        <w:rPr>
          <w:rFonts w:ascii="Arial" w:hAnsi="Arial" w:cs="Arial"/>
          <w:sz w:val="20"/>
          <w:szCs w:val="20"/>
        </w:rPr>
        <w:t xml:space="preserve"> found to be predominant[10].</w:t>
      </w:r>
      <w:r w:rsidR="00B64292" w:rsidRPr="003009C8">
        <w:rPr>
          <w:rFonts w:ascii="Arial" w:hAnsi="Arial" w:cs="Arial"/>
        </w:rPr>
        <w:t xml:space="preserve"> </w:t>
      </w:r>
      <w:r w:rsidR="00B64292" w:rsidRPr="003009C8">
        <w:rPr>
          <w:rFonts w:ascii="Arial" w:hAnsi="Arial" w:cs="Arial"/>
          <w:sz w:val="20"/>
          <w:szCs w:val="20"/>
        </w:rPr>
        <w:t xml:space="preserve">Natural occurrences of </w:t>
      </w:r>
      <w:r w:rsidR="00B64292" w:rsidRPr="003009C8">
        <w:rPr>
          <w:rFonts w:ascii="Arial" w:hAnsi="Arial" w:cs="Arial"/>
          <w:i/>
          <w:sz w:val="20"/>
          <w:szCs w:val="20"/>
        </w:rPr>
        <w:t>B. brevicornis</w:t>
      </w:r>
      <w:r w:rsidR="00B64292" w:rsidRPr="003009C8">
        <w:rPr>
          <w:rFonts w:ascii="Arial" w:hAnsi="Arial" w:cs="Arial"/>
          <w:sz w:val="20"/>
          <w:szCs w:val="20"/>
        </w:rPr>
        <w:t xml:space="preserve">, </w:t>
      </w:r>
      <w:r w:rsidR="00B64292" w:rsidRPr="003009C8">
        <w:rPr>
          <w:rFonts w:ascii="Arial" w:hAnsi="Arial" w:cs="Arial"/>
          <w:i/>
          <w:sz w:val="20"/>
          <w:szCs w:val="20"/>
        </w:rPr>
        <w:t>B. greeni</w:t>
      </w:r>
      <w:r w:rsidR="00B64292" w:rsidRPr="003009C8">
        <w:rPr>
          <w:rFonts w:ascii="Arial" w:hAnsi="Arial" w:cs="Arial"/>
          <w:sz w:val="20"/>
          <w:szCs w:val="20"/>
        </w:rPr>
        <w:t xml:space="preserve">, </w:t>
      </w:r>
      <w:r w:rsidR="00B64292" w:rsidRPr="003009C8">
        <w:rPr>
          <w:rFonts w:ascii="Arial" w:hAnsi="Arial" w:cs="Arial"/>
          <w:i/>
          <w:sz w:val="20"/>
          <w:szCs w:val="20"/>
        </w:rPr>
        <w:t>B. lefroyi</w:t>
      </w:r>
      <w:r w:rsidR="00B64292" w:rsidRPr="003009C8">
        <w:rPr>
          <w:rFonts w:ascii="Arial" w:hAnsi="Arial" w:cs="Arial"/>
          <w:sz w:val="20"/>
          <w:szCs w:val="20"/>
        </w:rPr>
        <w:t xml:space="preserve">, </w:t>
      </w:r>
      <w:r w:rsidR="00B64292" w:rsidRPr="003009C8">
        <w:rPr>
          <w:rFonts w:ascii="Arial" w:hAnsi="Arial" w:cs="Arial"/>
          <w:i/>
          <w:sz w:val="20"/>
          <w:szCs w:val="20"/>
        </w:rPr>
        <w:t>Chelonus</w:t>
      </w:r>
      <w:r w:rsidR="00B64292" w:rsidRPr="003009C8">
        <w:rPr>
          <w:rFonts w:ascii="Arial" w:hAnsi="Arial" w:cs="Arial"/>
          <w:sz w:val="20"/>
          <w:szCs w:val="20"/>
        </w:rPr>
        <w:t xml:space="preserve"> spp., </w:t>
      </w:r>
      <w:r w:rsidR="00B64292" w:rsidRPr="003009C8">
        <w:rPr>
          <w:rFonts w:ascii="Arial" w:hAnsi="Arial" w:cs="Arial"/>
          <w:i/>
          <w:sz w:val="20"/>
          <w:szCs w:val="20"/>
        </w:rPr>
        <w:t>B</w:t>
      </w:r>
      <w:r w:rsidR="00B64292" w:rsidRPr="003009C8">
        <w:rPr>
          <w:rFonts w:ascii="Arial" w:hAnsi="Arial" w:cs="Arial"/>
          <w:sz w:val="20"/>
          <w:szCs w:val="20"/>
        </w:rPr>
        <w:t xml:space="preserve">. </w:t>
      </w:r>
      <w:r w:rsidR="00B64292" w:rsidRPr="003009C8">
        <w:rPr>
          <w:rFonts w:ascii="Arial" w:hAnsi="Arial" w:cs="Arial"/>
          <w:i/>
          <w:sz w:val="20"/>
          <w:szCs w:val="20"/>
        </w:rPr>
        <w:t>hebator</w:t>
      </w:r>
      <w:r w:rsidR="00B64292" w:rsidRPr="003009C8">
        <w:rPr>
          <w:rFonts w:ascii="Arial" w:hAnsi="Arial" w:cs="Arial"/>
          <w:sz w:val="20"/>
          <w:szCs w:val="20"/>
        </w:rPr>
        <w:t xml:space="preserve"> were documented by several workers[11][12]. </w:t>
      </w:r>
      <w:r w:rsidR="00761B23" w:rsidRPr="003009C8">
        <w:rPr>
          <w:rFonts w:ascii="Arial" w:hAnsi="Arial" w:cs="Arial"/>
          <w:sz w:val="20"/>
          <w:szCs w:val="20"/>
        </w:rPr>
        <w:t>The cucumber moth and cotton leaf roller were the primary natural hosts, with parasitization rates ranging from 60-90%.</w:t>
      </w:r>
    </w:p>
    <w:p w14:paraId="0E1CA8B9" w14:textId="1E704784" w:rsidR="00355A14" w:rsidRPr="003009C8" w:rsidRDefault="006E1B5B" w:rsidP="00355A14">
      <w:pPr>
        <w:spacing w:line="360" w:lineRule="auto"/>
        <w:ind w:firstLine="720"/>
        <w:jc w:val="both"/>
        <w:rPr>
          <w:rFonts w:ascii="Arial" w:hAnsi="Arial" w:cs="Arial"/>
          <w:sz w:val="20"/>
          <w:szCs w:val="20"/>
        </w:rPr>
      </w:pPr>
      <w:r w:rsidRPr="003009C8">
        <w:rPr>
          <w:rFonts w:ascii="Arial" w:hAnsi="Arial" w:cs="Arial"/>
          <w:sz w:val="20"/>
          <w:szCs w:val="20"/>
        </w:rPr>
        <w:t>For mass production of parasitoid</w:t>
      </w:r>
      <w:r w:rsidR="00DE4A69" w:rsidRPr="003009C8">
        <w:rPr>
          <w:rFonts w:ascii="Arial" w:hAnsi="Arial" w:cs="Arial"/>
          <w:sz w:val="20"/>
          <w:szCs w:val="20"/>
        </w:rPr>
        <w:t>,</w:t>
      </w:r>
      <w:r w:rsidRPr="003009C8">
        <w:rPr>
          <w:rFonts w:ascii="Arial" w:hAnsi="Arial" w:cs="Arial"/>
          <w:sz w:val="20"/>
          <w:szCs w:val="20"/>
        </w:rPr>
        <w:t xml:space="preserve"> individual host is the entire larval food</w:t>
      </w:r>
      <w:r w:rsidR="00B71FA8" w:rsidRPr="003009C8">
        <w:rPr>
          <w:rFonts w:ascii="Arial" w:hAnsi="Arial" w:cs="Arial"/>
          <w:sz w:val="20"/>
          <w:szCs w:val="20"/>
        </w:rPr>
        <w:t>[13]</w:t>
      </w:r>
      <w:r w:rsidRPr="003009C8">
        <w:rPr>
          <w:rFonts w:ascii="Arial" w:hAnsi="Arial" w:cs="Arial"/>
          <w:sz w:val="20"/>
          <w:szCs w:val="20"/>
        </w:rPr>
        <w:t>.</w:t>
      </w:r>
      <w:r w:rsidR="003F543F" w:rsidRPr="003009C8">
        <w:rPr>
          <w:rFonts w:ascii="Arial" w:hAnsi="Arial" w:cs="Arial"/>
          <w:sz w:val="20"/>
          <w:szCs w:val="20"/>
        </w:rPr>
        <w:t>Result obtained in the present study assures that mass</w:t>
      </w:r>
      <w:r w:rsidR="002C2CCB" w:rsidRPr="003009C8">
        <w:rPr>
          <w:rFonts w:ascii="Arial" w:hAnsi="Arial" w:cs="Arial"/>
          <w:sz w:val="20"/>
          <w:szCs w:val="20"/>
        </w:rPr>
        <w:t xml:space="preserve"> production of </w:t>
      </w:r>
      <w:r w:rsidR="003F543F" w:rsidRPr="003009C8">
        <w:rPr>
          <w:rFonts w:ascii="Arial" w:hAnsi="Arial" w:cs="Arial"/>
          <w:sz w:val="20"/>
          <w:szCs w:val="20"/>
        </w:rPr>
        <w:t xml:space="preserve"> host had significant effect on the mass production of the parasitoids.</w:t>
      </w:r>
      <w:r w:rsidR="0052014D" w:rsidRPr="003009C8">
        <w:rPr>
          <w:rFonts w:ascii="Arial" w:hAnsi="Arial" w:cs="Arial"/>
          <w:i/>
          <w:sz w:val="20"/>
          <w:szCs w:val="20"/>
        </w:rPr>
        <w:t>G</w:t>
      </w:r>
      <w:r w:rsidR="003F543F" w:rsidRPr="003009C8">
        <w:rPr>
          <w:rFonts w:ascii="Arial" w:hAnsi="Arial" w:cs="Arial"/>
          <w:sz w:val="20"/>
          <w:szCs w:val="20"/>
        </w:rPr>
        <w:t xml:space="preserve"> </w:t>
      </w:r>
      <w:r w:rsidR="0052014D" w:rsidRPr="003009C8">
        <w:rPr>
          <w:rStyle w:val="Emphasis"/>
          <w:rFonts w:ascii="Arial" w:hAnsi="Arial" w:cs="Arial"/>
          <w:sz w:val="20"/>
          <w:szCs w:val="20"/>
        </w:rPr>
        <w:t>. mellonella</w:t>
      </w:r>
      <w:r w:rsidR="0052014D" w:rsidRPr="003009C8">
        <w:rPr>
          <w:rFonts w:ascii="Arial" w:hAnsi="Arial" w:cs="Arial"/>
          <w:sz w:val="20"/>
          <w:szCs w:val="20"/>
        </w:rPr>
        <w:t xml:space="preserve"> proved to be a suitable host under laboratory conditions, as </w:t>
      </w:r>
      <w:r w:rsidR="0052014D" w:rsidRPr="003009C8">
        <w:rPr>
          <w:rStyle w:val="Emphasis"/>
          <w:rFonts w:ascii="Arial" w:hAnsi="Arial" w:cs="Arial"/>
          <w:sz w:val="20"/>
          <w:szCs w:val="20"/>
        </w:rPr>
        <w:t>B. hebetor</w:t>
      </w:r>
      <w:r w:rsidR="0052014D" w:rsidRPr="003009C8">
        <w:rPr>
          <w:rFonts w:ascii="Arial" w:hAnsi="Arial" w:cs="Arial"/>
          <w:sz w:val="20"/>
          <w:szCs w:val="20"/>
        </w:rPr>
        <w:t xml:space="preserve"> exhibited significantly higher fecundity when reared on the greater wax moth (20.553) compared to </w:t>
      </w:r>
      <w:r w:rsidR="0052014D" w:rsidRPr="003009C8">
        <w:rPr>
          <w:rStyle w:val="Emphasis"/>
          <w:rFonts w:ascii="Arial" w:hAnsi="Arial" w:cs="Arial"/>
          <w:sz w:val="20"/>
          <w:szCs w:val="20"/>
        </w:rPr>
        <w:t>C</w:t>
      </w:r>
      <w:r w:rsidR="00232303" w:rsidRPr="003009C8">
        <w:rPr>
          <w:rStyle w:val="Emphasis"/>
          <w:rFonts w:ascii="Arial" w:hAnsi="Arial" w:cs="Arial"/>
          <w:sz w:val="20"/>
          <w:szCs w:val="20"/>
        </w:rPr>
        <w:t>.</w:t>
      </w:r>
      <w:r w:rsidR="0052014D" w:rsidRPr="003009C8">
        <w:rPr>
          <w:rStyle w:val="Emphasis"/>
          <w:rFonts w:ascii="Arial" w:hAnsi="Arial" w:cs="Arial"/>
          <w:sz w:val="20"/>
          <w:szCs w:val="20"/>
        </w:rPr>
        <w:t xml:space="preserve"> cephalonica</w:t>
      </w:r>
      <w:r w:rsidR="00707BC3" w:rsidRPr="003009C8">
        <w:rPr>
          <w:rFonts w:ascii="Arial" w:hAnsi="Arial" w:cs="Arial"/>
          <w:sz w:val="20"/>
          <w:szCs w:val="20"/>
        </w:rPr>
        <w:t xml:space="preserve"> (15.277)</w:t>
      </w:r>
      <w:r w:rsidR="0052014D" w:rsidRPr="003009C8">
        <w:rPr>
          <w:rFonts w:ascii="Arial" w:hAnsi="Arial" w:cs="Arial"/>
          <w:sz w:val="20"/>
          <w:szCs w:val="20"/>
        </w:rPr>
        <w:t xml:space="preserve"> </w:t>
      </w:r>
      <w:r w:rsidR="00687D14" w:rsidRPr="003009C8">
        <w:rPr>
          <w:rFonts w:ascii="Arial" w:hAnsi="Arial" w:cs="Arial"/>
          <w:sz w:val="20"/>
          <w:szCs w:val="20"/>
        </w:rPr>
        <w:t>(Table</w:t>
      </w:r>
      <w:r w:rsidR="00892F57" w:rsidRPr="003009C8">
        <w:rPr>
          <w:rFonts w:ascii="Arial" w:hAnsi="Arial" w:cs="Arial"/>
          <w:sz w:val="20"/>
          <w:szCs w:val="20"/>
        </w:rPr>
        <w:t xml:space="preserve"> 6</w:t>
      </w:r>
      <w:r w:rsidR="00687D14" w:rsidRPr="003009C8">
        <w:rPr>
          <w:rFonts w:ascii="Arial" w:hAnsi="Arial" w:cs="Arial"/>
          <w:sz w:val="20"/>
          <w:szCs w:val="20"/>
        </w:rPr>
        <w:t>)</w:t>
      </w:r>
      <w:r w:rsidR="00177D37" w:rsidRPr="003009C8">
        <w:rPr>
          <w:rFonts w:ascii="Arial" w:hAnsi="Arial" w:cs="Arial"/>
          <w:sz w:val="20"/>
          <w:szCs w:val="20"/>
        </w:rPr>
        <w:t>.</w:t>
      </w:r>
      <w:r w:rsidR="003F543F" w:rsidRPr="003009C8">
        <w:rPr>
          <w:rFonts w:ascii="Arial" w:hAnsi="Arial" w:cs="Arial"/>
          <w:sz w:val="20"/>
          <w:szCs w:val="20"/>
        </w:rPr>
        <w:t xml:space="preserve"> On</w:t>
      </w:r>
      <w:r w:rsidR="00177D37" w:rsidRPr="003009C8">
        <w:rPr>
          <w:rFonts w:ascii="Arial" w:hAnsi="Arial" w:cs="Arial"/>
          <w:sz w:val="20"/>
          <w:szCs w:val="20"/>
        </w:rPr>
        <w:t xml:space="preserve"> the </w:t>
      </w:r>
      <w:r w:rsidR="003F543F" w:rsidRPr="003009C8">
        <w:rPr>
          <w:rFonts w:ascii="Arial" w:hAnsi="Arial" w:cs="Arial"/>
          <w:sz w:val="20"/>
          <w:szCs w:val="20"/>
        </w:rPr>
        <w:t>other hand</w:t>
      </w:r>
      <w:r w:rsidR="00687D14" w:rsidRPr="003009C8">
        <w:rPr>
          <w:rFonts w:ascii="Arial" w:hAnsi="Arial" w:cs="Arial"/>
          <w:sz w:val="20"/>
          <w:szCs w:val="20"/>
        </w:rPr>
        <w:t>, it is found that progeny production was less in the natural hosts.</w:t>
      </w:r>
      <w:r w:rsidR="003009C8">
        <w:rPr>
          <w:rFonts w:ascii="Arial" w:hAnsi="Arial" w:cs="Arial"/>
          <w:sz w:val="20"/>
          <w:szCs w:val="20"/>
        </w:rPr>
        <w:t xml:space="preserve">The </w:t>
      </w:r>
      <w:r w:rsidR="00687D14" w:rsidRPr="003009C8">
        <w:rPr>
          <w:rFonts w:ascii="Arial" w:hAnsi="Arial" w:cs="Arial"/>
          <w:sz w:val="20"/>
          <w:szCs w:val="20"/>
        </w:rPr>
        <w:t xml:space="preserve">adult longevity was longer when reared on the </w:t>
      </w:r>
      <w:r w:rsidR="00687D14" w:rsidRPr="003009C8">
        <w:rPr>
          <w:rFonts w:ascii="Arial" w:hAnsi="Arial" w:cs="Arial"/>
          <w:i/>
          <w:sz w:val="20"/>
          <w:szCs w:val="20"/>
        </w:rPr>
        <w:t>G.</w:t>
      </w:r>
      <w:r w:rsidR="00DE4A69" w:rsidRPr="003009C8">
        <w:rPr>
          <w:rFonts w:ascii="Arial" w:hAnsi="Arial" w:cs="Arial"/>
          <w:i/>
          <w:sz w:val="20"/>
          <w:szCs w:val="20"/>
        </w:rPr>
        <w:t xml:space="preserve"> </w:t>
      </w:r>
      <w:r w:rsidR="00687D14" w:rsidRPr="003009C8">
        <w:rPr>
          <w:rFonts w:ascii="Arial" w:hAnsi="Arial" w:cs="Arial"/>
          <w:i/>
          <w:sz w:val="20"/>
          <w:szCs w:val="20"/>
        </w:rPr>
        <w:t>mellonella</w:t>
      </w:r>
      <w:r w:rsidR="00232303" w:rsidRPr="003009C8">
        <w:rPr>
          <w:rFonts w:ascii="Arial" w:hAnsi="Arial" w:cs="Arial"/>
          <w:i/>
          <w:sz w:val="20"/>
          <w:szCs w:val="20"/>
        </w:rPr>
        <w:t xml:space="preserve"> </w:t>
      </w:r>
      <w:r w:rsidR="00232303" w:rsidRPr="003009C8">
        <w:rPr>
          <w:rFonts w:ascii="Arial" w:hAnsi="Arial" w:cs="Arial"/>
          <w:sz w:val="20"/>
          <w:szCs w:val="20"/>
        </w:rPr>
        <w:t>(25.33 days)</w:t>
      </w:r>
      <w:r w:rsidR="00B71FA8" w:rsidRPr="003009C8">
        <w:rPr>
          <w:rFonts w:ascii="Arial" w:hAnsi="Arial" w:cs="Arial"/>
          <w:sz w:val="20"/>
          <w:szCs w:val="20"/>
        </w:rPr>
        <w:t xml:space="preserve"> </w:t>
      </w:r>
      <w:r w:rsidR="00687D14" w:rsidRPr="003009C8">
        <w:rPr>
          <w:rFonts w:ascii="Arial" w:hAnsi="Arial" w:cs="Arial"/>
          <w:sz w:val="20"/>
          <w:szCs w:val="20"/>
        </w:rPr>
        <w:t>than any other hosts</w:t>
      </w:r>
      <w:r w:rsidR="00FE279D" w:rsidRPr="003009C8">
        <w:rPr>
          <w:rFonts w:ascii="Arial" w:hAnsi="Arial" w:cs="Arial"/>
          <w:sz w:val="20"/>
          <w:szCs w:val="20"/>
        </w:rPr>
        <w:t xml:space="preserve">. </w:t>
      </w:r>
      <w:r w:rsidR="00171AC1" w:rsidRPr="003009C8">
        <w:rPr>
          <w:rFonts w:ascii="Arial" w:hAnsi="Arial" w:cs="Arial"/>
          <w:sz w:val="20"/>
          <w:szCs w:val="20"/>
        </w:rPr>
        <w:t>This is in accordance with the results of [9] who had reported t</w:t>
      </w:r>
      <w:r w:rsidR="00B71FA8" w:rsidRPr="003009C8">
        <w:rPr>
          <w:rFonts w:ascii="Arial" w:hAnsi="Arial" w:cs="Arial"/>
          <w:sz w:val="20"/>
          <w:szCs w:val="20"/>
        </w:rPr>
        <w:t xml:space="preserve">hat the host </w:t>
      </w:r>
      <w:r w:rsidR="00DE4A69" w:rsidRPr="003009C8">
        <w:rPr>
          <w:rFonts w:ascii="Arial" w:hAnsi="Arial" w:cs="Arial"/>
          <w:sz w:val="20"/>
          <w:szCs w:val="20"/>
        </w:rPr>
        <w:t>affect the biology</w:t>
      </w:r>
      <w:r w:rsidR="00171AC1" w:rsidRPr="003009C8">
        <w:rPr>
          <w:rFonts w:ascii="Arial" w:hAnsi="Arial" w:cs="Arial"/>
          <w:sz w:val="20"/>
          <w:szCs w:val="20"/>
        </w:rPr>
        <w:t xml:space="preserve"> of </w:t>
      </w:r>
      <w:r w:rsidR="00171AC1" w:rsidRPr="003009C8">
        <w:rPr>
          <w:rFonts w:ascii="Arial" w:hAnsi="Arial" w:cs="Arial"/>
          <w:i/>
          <w:sz w:val="20"/>
          <w:szCs w:val="20"/>
        </w:rPr>
        <w:t>B.</w:t>
      </w:r>
      <w:r w:rsidR="00DE4A69" w:rsidRPr="003009C8">
        <w:rPr>
          <w:rFonts w:ascii="Arial" w:hAnsi="Arial" w:cs="Arial"/>
          <w:i/>
          <w:sz w:val="20"/>
          <w:szCs w:val="20"/>
        </w:rPr>
        <w:t xml:space="preserve"> </w:t>
      </w:r>
      <w:r w:rsidR="00171AC1" w:rsidRPr="003009C8">
        <w:rPr>
          <w:rFonts w:ascii="Arial" w:hAnsi="Arial" w:cs="Arial"/>
          <w:i/>
          <w:sz w:val="20"/>
          <w:szCs w:val="20"/>
        </w:rPr>
        <w:t>hebator</w:t>
      </w:r>
      <w:r w:rsidR="00DE4A69" w:rsidRPr="003009C8">
        <w:rPr>
          <w:rFonts w:ascii="Arial" w:hAnsi="Arial" w:cs="Arial"/>
          <w:i/>
          <w:sz w:val="20"/>
          <w:szCs w:val="20"/>
        </w:rPr>
        <w:t xml:space="preserve"> </w:t>
      </w:r>
      <w:r w:rsidR="00B71FA8" w:rsidRPr="003009C8">
        <w:rPr>
          <w:rFonts w:ascii="Arial" w:hAnsi="Arial" w:cs="Arial"/>
          <w:sz w:val="20"/>
          <w:szCs w:val="20"/>
        </w:rPr>
        <w:t>and</w:t>
      </w:r>
      <w:r w:rsidR="00171AC1" w:rsidRPr="003009C8">
        <w:rPr>
          <w:rFonts w:ascii="Arial" w:hAnsi="Arial" w:cs="Arial"/>
          <w:i/>
          <w:sz w:val="20"/>
          <w:szCs w:val="20"/>
        </w:rPr>
        <w:t xml:space="preserve"> G.</w:t>
      </w:r>
      <w:r w:rsidR="00DE4A69" w:rsidRPr="003009C8">
        <w:rPr>
          <w:rFonts w:ascii="Arial" w:hAnsi="Arial" w:cs="Arial"/>
          <w:i/>
          <w:sz w:val="20"/>
          <w:szCs w:val="20"/>
        </w:rPr>
        <w:t xml:space="preserve"> </w:t>
      </w:r>
      <w:r w:rsidR="00171AC1" w:rsidRPr="003009C8">
        <w:rPr>
          <w:rFonts w:ascii="Arial" w:hAnsi="Arial" w:cs="Arial"/>
          <w:i/>
          <w:sz w:val="20"/>
          <w:szCs w:val="20"/>
        </w:rPr>
        <w:t>mellonela</w:t>
      </w:r>
      <w:r w:rsidR="00171AC1" w:rsidRPr="003009C8">
        <w:rPr>
          <w:rFonts w:ascii="Arial" w:hAnsi="Arial" w:cs="Arial"/>
          <w:sz w:val="20"/>
          <w:szCs w:val="20"/>
        </w:rPr>
        <w:t xml:space="preserve"> was considered the most su</w:t>
      </w:r>
      <w:r w:rsidR="00B71FA8" w:rsidRPr="003009C8">
        <w:rPr>
          <w:rFonts w:ascii="Arial" w:hAnsi="Arial" w:cs="Arial"/>
          <w:sz w:val="20"/>
          <w:szCs w:val="20"/>
        </w:rPr>
        <w:t>itable host for th</w:t>
      </w:r>
      <w:r w:rsidR="00DE4A69" w:rsidRPr="003009C8">
        <w:rPr>
          <w:rFonts w:ascii="Arial" w:hAnsi="Arial" w:cs="Arial"/>
          <w:sz w:val="20"/>
          <w:szCs w:val="20"/>
        </w:rPr>
        <w:t>is</w:t>
      </w:r>
      <w:r w:rsidR="00B71FA8" w:rsidRPr="003009C8">
        <w:rPr>
          <w:rFonts w:ascii="Arial" w:hAnsi="Arial" w:cs="Arial"/>
          <w:sz w:val="20"/>
          <w:szCs w:val="20"/>
        </w:rPr>
        <w:t xml:space="preserve"> </w:t>
      </w:r>
      <w:r w:rsidR="00232303" w:rsidRPr="003009C8">
        <w:rPr>
          <w:rFonts w:ascii="Arial" w:hAnsi="Arial" w:cs="Arial"/>
          <w:sz w:val="20"/>
          <w:szCs w:val="20"/>
        </w:rPr>
        <w:t>parasitoid.</w:t>
      </w:r>
      <w:r w:rsidR="00355A14" w:rsidRPr="003009C8">
        <w:rPr>
          <w:rFonts w:ascii="Arial" w:hAnsi="Arial" w:cs="Arial"/>
          <w:sz w:val="20"/>
          <w:szCs w:val="20"/>
        </w:rPr>
        <w:t xml:space="preserve"> According to the results [14] adult emergence was greater in the 5</w:t>
      </w:r>
      <w:r w:rsidR="00355A14" w:rsidRPr="003009C8">
        <w:rPr>
          <w:rFonts w:ascii="Arial" w:hAnsi="Arial" w:cs="Arial"/>
          <w:sz w:val="20"/>
          <w:szCs w:val="20"/>
          <w:vertAlign w:val="superscript"/>
        </w:rPr>
        <w:t>th</w:t>
      </w:r>
      <w:r w:rsidR="00355A14" w:rsidRPr="003009C8">
        <w:rPr>
          <w:rFonts w:ascii="Arial" w:hAnsi="Arial" w:cs="Arial"/>
          <w:sz w:val="20"/>
          <w:szCs w:val="20"/>
        </w:rPr>
        <w:t xml:space="preserve"> instar larva of </w:t>
      </w:r>
      <w:r w:rsidR="00355A14" w:rsidRPr="003009C8">
        <w:rPr>
          <w:rFonts w:ascii="Arial" w:hAnsi="Arial" w:cs="Arial"/>
          <w:i/>
          <w:sz w:val="20"/>
          <w:szCs w:val="20"/>
        </w:rPr>
        <w:t>G</w:t>
      </w:r>
      <w:r w:rsidR="00355A14" w:rsidRPr="003009C8">
        <w:rPr>
          <w:rFonts w:ascii="Arial" w:hAnsi="Arial" w:cs="Arial"/>
          <w:sz w:val="20"/>
          <w:szCs w:val="20"/>
        </w:rPr>
        <w:t xml:space="preserve">. </w:t>
      </w:r>
      <w:r w:rsidR="00355A14" w:rsidRPr="003009C8">
        <w:rPr>
          <w:rFonts w:ascii="Arial" w:hAnsi="Arial" w:cs="Arial"/>
          <w:i/>
          <w:sz w:val="20"/>
          <w:szCs w:val="20"/>
        </w:rPr>
        <w:t>mellonella</w:t>
      </w:r>
      <w:r w:rsidR="00355A14" w:rsidRPr="003009C8">
        <w:rPr>
          <w:rFonts w:ascii="Arial" w:hAnsi="Arial" w:cs="Arial"/>
          <w:sz w:val="20"/>
          <w:szCs w:val="20"/>
        </w:rPr>
        <w:t xml:space="preserve"> than in the other hosts and the third instar larva of </w:t>
      </w:r>
      <w:r w:rsidR="00355A14" w:rsidRPr="003009C8">
        <w:rPr>
          <w:rFonts w:ascii="Arial" w:hAnsi="Arial" w:cs="Arial"/>
          <w:i/>
          <w:sz w:val="20"/>
          <w:szCs w:val="20"/>
        </w:rPr>
        <w:t>G. mellonella</w:t>
      </w:r>
      <w:r w:rsidR="00355A14" w:rsidRPr="003009C8">
        <w:rPr>
          <w:rFonts w:ascii="Arial" w:hAnsi="Arial" w:cs="Arial"/>
          <w:sz w:val="20"/>
          <w:szCs w:val="20"/>
        </w:rPr>
        <w:t xml:space="preserve"> was found to be the best host for the oviposition and development of </w:t>
      </w:r>
      <w:r w:rsidR="00355A14" w:rsidRPr="003009C8">
        <w:rPr>
          <w:rFonts w:ascii="Arial" w:hAnsi="Arial" w:cs="Arial"/>
          <w:i/>
          <w:sz w:val="20"/>
          <w:szCs w:val="20"/>
        </w:rPr>
        <w:t>B. hebetor.</w:t>
      </w:r>
      <w:r w:rsidR="003009C8">
        <w:rPr>
          <w:rFonts w:ascii="Arial" w:hAnsi="Arial" w:cs="Arial"/>
          <w:sz w:val="20"/>
          <w:szCs w:val="20"/>
        </w:rPr>
        <w:t xml:space="preserve"> W</w:t>
      </w:r>
      <w:r w:rsidR="00355A14" w:rsidRPr="003009C8">
        <w:rPr>
          <w:rFonts w:ascii="Arial" w:hAnsi="Arial" w:cs="Arial"/>
          <w:sz w:val="20"/>
          <w:szCs w:val="20"/>
        </w:rPr>
        <w:t xml:space="preserve">hen egg laying capacity, sex ratio and adult longevity of </w:t>
      </w:r>
      <w:r w:rsidR="00355A14" w:rsidRPr="003009C8">
        <w:rPr>
          <w:rFonts w:ascii="Arial" w:hAnsi="Arial" w:cs="Arial"/>
          <w:i/>
          <w:sz w:val="20"/>
          <w:szCs w:val="20"/>
        </w:rPr>
        <w:t>B. hebetor</w:t>
      </w:r>
      <w:r w:rsidR="00355A14" w:rsidRPr="003009C8">
        <w:rPr>
          <w:rFonts w:ascii="Arial" w:hAnsi="Arial" w:cs="Arial"/>
          <w:sz w:val="20"/>
          <w:szCs w:val="20"/>
        </w:rPr>
        <w:t xml:space="preserve"> was studied[15] combined use of </w:t>
      </w:r>
      <w:r w:rsidR="00355A14" w:rsidRPr="003009C8">
        <w:rPr>
          <w:rFonts w:ascii="Arial" w:hAnsi="Arial" w:cs="Arial"/>
          <w:i/>
          <w:sz w:val="20"/>
          <w:szCs w:val="20"/>
        </w:rPr>
        <w:t>G. mellonella</w:t>
      </w:r>
      <w:r w:rsidR="00355A14" w:rsidRPr="003009C8">
        <w:rPr>
          <w:rFonts w:ascii="Arial" w:hAnsi="Arial" w:cs="Arial"/>
          <w:sz w:val="20"/>
          <w:szCs w:val="20"/>
        </w:rPr>
        <w:t xml:space="preserve"> larvae and honey had significant increase on reproductive capacity and longevity of </w:t>
      </w:r>
      <w:r w:rsidR="00355A14" w:rsidRPr="003009C8">
        <w:rPr>
          <w:rFonts w:ascii="Arial" w:hAnsi="Arial" w:cs="Arial"/>
          <w:i/>
          <w:sz w:val="20"/>
          <w:szCs w:val="20"/>
        </w:rPr>
        <w:t>B. hebetor</w:t>
      </w:r>
      <w:r w:rsidR="00355A14" w:rsidRPr="003009C8">
        <w:rPr>
          <w:rFonts w:ascii="Arial" w:hAnsi="Arial" w:cs="Arial"/>
          <w:sz w:val="20"/>
          <w:szCs w:val="20"/>
        </w:rPr>
        <w:t>.</w:t>
      </w:r>
    </w:p>
    <w:p w14:paraId="1A04C284" w14:textId="77777777" w:rsidR="00171AC1" w:rsidRPr="003009C8" w:rsidRDefault="00892F57" w:rsidP="006307F0">
      <w:pPr>
        <w:spacing w:line="360" w:lineRule="auto"/>
        <w:ind w:firstLine="720"/>
        <w:jc w:val="center"/>
        <w:rPr>
          <w:rFonts w:ascii="Arial" w:hAnsi="Arial" w:cs="Arial"/>
          <w:sz w:val="20"/>
          <w:szCs w:val="20"/>
        </w:rPr>
      </w:pPr>
      <w:r w:rsidRPr="003009C8">
        <w:rPr>
          <w:rFonts w:ascii="Arial" w:hAnsi="Arial" w:cs="Arial"/>
          <w:sz w:val="20"/>
          <w:szCs w:val="20"/>
        </w:rPr>
        <w:t>Table 6. Evaluation of host suitability of predominant parasitoid</w:t>
      </w:r>
    </w:p>
    <w:tbl>
      <w:tblPr>
        <w:tblStyle w:val="TableGrid"/>
        <w:tblW w:w="0" w:type="auto"/>
        <w:tblInd w:w="-795" w:type="dxa"/>
        <w:tblLayout w:type="fixed"/>
        <w:tblLook w:val="04A0" w:firstRow="1" w:lastRow="0" w:firstColumn="1" w:lastColumn="0" w:noHBand="0" w:noVBand="1"/>
      </w:tblPr>
      <w:tblGrid>
        <w:gridCol w:w="1510"/>
        <w:gridCol w:w="1466"/>
        <w:gridCol w:w="1366"/>
        <w:gridCol w:w="1239"/>
        <w:gridCol w:w="1418"/>
        <w:gridCol w:w="1417"/>
        <w:gridCol w:w="1418"/>
      </w:tblGrid>
      <w:tr w:rsidR="00AA52B9" w:rsidRPr="003009C8" w14:paraId="29A69ACA" w14:textId="77777777" w:rsidTr="007E17CE">
        <w:tc>
          <w:tcPr>
            <w:tcW w:w="1510" w:type="dxa"/>
          </w:tcPr>
          <w:p w14:paraId="43A6FB59"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Treatment</w:t>
            </w:r>
          </w:p>
        </w:tc>
        <w:tc>
          <w:tcPr>
            <w:tcW w:w="1466" w:type="dxa"/>
          </w:tcPr>
          <w:p w14:paraId="7805646A" w14:textId="1AEEEB5A" w:rsidR="00AA52B9" w:rsidRPr="003009C8" w:rsidRDefault="00DE4A69" w:rsidP="006307F0">
            <w:pPr>
              <w:jc w:val="center"/>
              <w:rPr>
                <w:rFonts w:ascii="Arial" w:hAnsi="Arial" w:cs="Arial"/>
                <w:sz w:val="20"/>
                <w:szCs w:val="20"/>
              </w:rPr>
            </w:pPr>
            <w:r w:rsidRPr="003009C8">
              <w:rPr>
                <w:rFonts w:ascii="Arial" w:hAnsi="Arial" w:cs="Arial"/>
                <w:sz w:val="20"/>
                <w:szCs w:val="20"/>
              </w:rPr>
              <w:t>Percent parasitization</w:t>
            </w:r>
          </w:p>
        </w:tc>
        <w:tc>
          <w:tcPr>
            <w:tcW w:w="1366" w:type="dxa"/>
          </w:tcPr>
          <w:p w14:paraId="01EA239C" w14:textId="0BE69B05" w:rsidR="00AA52B9" w:rsidRPr="003009C8" w:rsidRDefault="00AA52B9" w:rsidP="006307F0">
            <w:pPr>
              <w:jc w:val="center"/>
              <w:rPr>
                <w:rFonts w:ascii="Arial" w:hAnsi="Arial" w:cs="Arial"/>
                <w:sz w:val="20"/>
                <w:szCs w:val="20"/>
              </w:rPr>
            </w:pPr>
            <w:r w:rsidRPr="003009C8">
              <w:rPr>
                <w:rFonts w:ascii="Arial" w:hAnsi="Arial" w:cs="Arial"/>
                <w:sz w:val="20"/>
                <w:szCs w:val="20"/>
              </w:rPr>
              <w:t xml:space="preserve">No of eggs laid </w:t>
            </w:r>
            <w:r w:rsidR="002E2CBA" w:rsidRPr="003009C8">
              <w:rPr>
                <w:rFonts w:ascii="Arial" w:hAnsi="Arial" w:cs="Arial"/>
                <w:sz w:val="20"/>
                <w:szCs w:val="20"/>
              </w:rPr>
              <w:t>per host</w:t>
            </w:r>
          </w:p>
        </w:tc>
        <w:tc>
          <w:tcPr>
            <w:tcW w:w="1239" w:type="dxa"/>
          </w:tcPr>
          <w:p w14:paraId="0E64B6C5"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No of cocoons per host</w:t>
            </w:r>
          </w:p>
        </w:tc>
        <w:tc>
          <w:tcPr>
            <w:tcW w:w="1418" w:type="dxa"/>
          </w:tcPr>
          <w:p w14:paraId="48C465A8"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No of adult parasitoids emerged</w:t>
            </w:r>
            <w:r w:rsidR="007E17CE" w:rsidRPr="003009C8">
              <w:rPr>
                <w:rFonts w:ascii="Arial" w:hAnsi="Arial" w:cs="Arial"/>
                <w:sz w:val="20"/>
                <w:szCs w:val="20"/>
              </w:rPr>
              <w:t xml:space="preserve"> per host</w:t>
            </w:r>
          </w:p>
        </w:tc>
        <w:tc>
          <w:tcPr>
            <w:tcW w:w="1417" w:type="dxa"/>
          </w:tcPr>
          <w:p w14:paraId="317CB074"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No of days for egg –adult emergence</w:t>
            </w:r>
          </w:p>
        </w:tc>
        <w:tc>
          <w:tcPr>
            <w:tcW w:w="1418" w:type="dxa"/>
          </w:tcPr>
          <w:p w14:paraId="178A247D" w14:textId="1EFCE913" w:rsidR="00AA52B9" w:rsidRPr="003009C8" w:rsidRDefault="00AA52B9" w:rsidP="006307F0">
            <w:pPr>
              <w:jc w:val="center"/>
              <w:rPr>
                <w:rFonts w:ascii="Arial" w:hAnsi="Arial" w:cs="Arial"/>
                <w:sz w:val="20"/>
                <w:szCs w:val="20"/>
              </w:rPr>
            </w:pPr>
            <w:r w:rsidRPr="003009C8">
              <w:rPr>
                <w:rFonts w:ascii="Arial" w:hAnsi="Arial" w:cs="Arial"/>
                <w:sz w:val="20"/>
                <w:szCs w:val="20"/>
              </w:rPr>
              <w:t>Adult longevity</w:t>
            </w:r>
            <w:r w:rsidR="002E2CBA" w:rsidRPr="003009C8">
              <w:rPr>
                <w:rFonts w:ascii="Arial" w:hAnsi="Arial" w:cs="Arial"/>
                <w:sz w:val="20"/>
                <w:szCs w:val="20"/>
              </w:rPr>
              <w:t xml:space="preserve"> (days)</w:t>
            </w:r>
          </w:p>
        </w:tc>
      </w:tr>
      <w:tr w:rsidR="00AA52B9" w:rsidRPr="003009C8" w14:paraId="5B0DA1D8" w14:textId="77777777" w:rsidTr="007E17CE">
        <w:tc>
          <w:tcPr>
            <w:tcW w:w="1510" w:type="dxa"/>
          </w:tcPr>
          <w:p w14:paraId="778D06E1" w14:textId="77777777" w:rsidR="00AA52B9" w:rsidRPr="003009C8" w:rsidRDefault="00AA52B9" w:rsidP="006307F0">
            <w:pPr>
              <w:jc w:val="center"/>
              <w:rPr>
                <w:rFonts w:ascii="Arial" w:hAnsi="Arial" w:cs="Arial"/>
                <w:i/>
                <w:sz w:val="20"/>
                <w:szCs w:val="20"/>
              </w:rPr>
            </w:pPr>
            <w:r w:rsidRPr="003009C8">
              <w:rPr>
                <w:rFonts w:ascii="Arial" w:hAnsi="Arial" w:cs="Arial"/>
                <w:i/>
                <w:sz w:val="20"/>
                <w:szCs w:val="20"/>
              </w:rPr>
              <w:lastRenderedPageBreak/>
              <w:t>Corcyra cephalonica</w:t>
            </w:r>
          </w:p>
        </w:tc>
        <w:tc>
          <w:tcPr>
            <w:tcW w:w="1466" w:type="dxa"/>
          </w:tcPr>
          <w:p w14:paraId="784DDB39"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 xml:space="preserve">2.667 </w:t>
            </w:r>
            <w:r w:rsidRPr="003009C8">
              <w:rPr>
                <w:rFonts w:ascii="Arial" w:hAnsi="Arial" w:cs="Arial"/>
                <w:sz w:val="20"/>
                <w:szCs w:val="20"/>
                <w:vertAlign w:val="superscript"/>
              </w:rPr>
              <w:t>ab</w:t>
            </w:r>
          </w:p>
        </w:tc>
        <w:tc>
          <w:tcPr>
            <w:tcW w:w="1366" w:type="dxa"/>
          </w:tcPr>
          <w:p w14:paraId="5DE012B7" w14:textId="77777777" w:rsidR="00AA52B9" w:rsidRPr="003009C8" w:rsidRDefault="00AA52B9" w:rsidP="006307F0">
            <w:pPr>
              <w:jc w:val="center"/>
              <w:rPr>
                <w:rFonts w:ascii="Arial" w:hAnsi="Arial" w:cs="Arial"/>
                <w:sz w:val="20"/>
                <w:szCs w:val="20"/>
                <w:vertAlign w:val="superscript"/>
              </w:rPr>
            </w:pPr>
            <w:r w:rsidRPr="003009C8">
              <w:rPr>
                <w:rFonts w:ascii="Arial" w:hAnsi="Arial" w:cs="Arial"/>
                <w:sz w:val="20"/>
                <w:szCs w:val="20"/>
              </w:rPr>
              <w:t xml:space="preserve">15.277 </w:t>
            </w:r>
            <w:r w:rsidRPr="003009C8">
              <w:rPr>
                <w:rFonts w:ascii="Arial" w:hAnsi="Arial" w:cs="Arial"/>
                <w:sz w:val="20"/>
                <w:szCs w:val="20"/>
                <w:vertAlign w:val="superscript"/>
              </w:rPr>
              <w:t>b</w:t>
            </w:r>
          </w:p>
        </w:tc>
        <w:tc>
          <w:tcPr>
            <w:tcW w:w="1239" w:type="dxa"/>
          </w:tcPr>
          <w:p w14:paraId="783ADDCE" w14:textId="77777777" w:rsidR="00AA52B9" w:rsidRPr="003009C8" w:rsidRDefault="00D62768" w:rsidP="006307F0">
            <w:pPr>
              <w:jc w:val="center"/>
              <w:rPr>
                <w:rFonts w:ascii="Arial" w:hAnsi="Arial" w:cs="Arial"/>
                <w:sz w:val="20"/>
                <w:szCs w:val="20"/>
                <w:vertAlign w:val="superscript"/>
              </w:rPr>
            </w:pPr>
            <w:r w:rsidRPr="003009C8">
              <w:rPr>
                <w:rFonts w:ascii="Arial" w:hAnsi="Arial" w:cs="Arial"/>
                <w:sz w:val="20"/>
                <w:szCs w:val="20"/>
              </w:rPr>
              <w:t>14.777</w:t>
            </w:r>
            <w:r w:rsidRPr="003009C8">
              <w:rPr>
                <w:rFonts w:ascii="Arial" w:hAnsi="Arial" w:cs="Arial"/>
                <w:sz w:val="20"/>
                <w:szCs w:val="20"/>
                <w:vertAlign w:val="superscript"/>
              </w:rPr>
              <w:t>b</w:t>
            </w:r>
          </w:p>
        </w:tc>
        <w:tc>
          <w:tcPr>
            <w:tcW w:w="1418" w:type="dxa"/>
          </w:tcPr>
          <w:p w14:paraId="055C1430" w14:textId="77777777" w:rsidR="00AA52B9" w:rsidRPr="003009C8" w:rsidRDefault="00D62768" w:rsidP="006307F0">
            <w:pPr>
              <w:jc w:val="center"/>
              <w:rPr>
                <w:rFonts w:ascii="Arial" w:hAnsi="Arial" w:cs="Arial"/>
                <w:sz w:val="20"/>
                <w:szCs w:val="20"/>
                <w:vertAlign w:val="superscript"/>
              </w:rPr>
            </w:pPr>
            <w:r w:rsidRPr="003009C8">
              <w:rPr>
                <w:rFonts w:ascii="Arial" w:hAnsi="Arial" w:cs="Arial"/>
                <w:color w:val="333333"/>
                <w:sz w:val="20"/>
                <w:szCs w:val="20"/>
              </w:rPr>
              <w:t>13.170</w:t>
            </w:r>
            <w:r w:rsidRPr="003009C8">
              <w:rPr>
                <w:rFonts w:ascii="Arial" w:hAnsi="Arial" w:cs="Arial"/>
                <w:color w:val="333333"/>
                <w:sz w:val="20"/>
                <w:szCs w:val="20"/>
                <w:vertAlign w:val="superscript"/>
              </w:rPr>
              <w:t>b</w:t>
            </w:r>
          </w:p>
        </w:tc>
        <w:tc>
          <w:tcPr>
            <w:tcW w:w="1417" w:type="dxa"/>
          </w:tcPr>
          <w:p w14:paraId="387F1BBA"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8.667</w:t>
            </w:r>
          </w:p>
        </w:tc>
        <w:tc>
          <w:tcPr>
            <w:tcW w:w="1418" w:type="dxa"/>
          </w:tcPr>
          <w:p w14:paraId="7F578170" w14:textId="77777777" w:rsidR="00AA52B9" w:rsidRPr="003009C8" w:rsidRDefault="00AA52B9" w:rsidP="006307F0">
            <w:pPr>
              <w:jc w:val="center"/>
              <w:rPr>
                <w:rFonts w:ascii="Arial" w:hAnsi="Arial" w:cs="Arial"/>
                <w:b/>
                <w:sz w:val="20"/>
                <w:szCs w:val="20"/>
              </w:rPr>
            </w:pPr>
            <w:r w:rsidRPr="003009C8">
              <w:rPr>
                <w:rFonts w:ascii="Arial" w:hAnsi="Arial" w:cs="Arial"/>
                <w:sz w:val="20"/>
                <w:szCs w:val="20"/>
              </w:rPr>
              <w:t xml:space="preserve">19.333 </w:t>
            </w:r>
            <w:r w:rsidRPr="003009C8">
              <w:rPr>
                <w:rFonts w:ascii="Arial" w:hAnsi="Arial" w:cs="Arial"/>
                <w:sz w:val="20"/>
                <w:szCs w:val="20"/>
                <w:vertAlign w:val="superscript"/>
              </w:rPr>
              <w:t>b</w:t>
            </w:r>
          </w:p>
        </w:tc>
      </w:tr>
      <w:tr w:rsidR="00AA52B9" w:rsidRPr="003009C8" w14:paraId="2BEC4D10" w14:textId="77777777" w:rsidTr="007E17CE">
        <w:tc>
          <w:tcPr>
            <w:tcW w:w="1510" w:type="dxa"/>
          </w:tcPr>
          <w:p w14:paraId="3506B48F" w14:textId="77777777" w:rsidR="00AA52B9" w:rsidRPr="003009C8" w:rsidRDefault="00AA52B9" w:rsidP="006307F0">
            <w:pPr>
              <w:jc w:val="center"/>
              <w:rPr>
                <w:rFonts w:ascii="Arial" w:hAnsi="Arial" w:cs="Arial"/>
                <w:i/>
                <w:sz w:val="20"/>
                <w:szCs w:val="20"/>
              </w:rPr>
            </w:pPr>
            <w:r w:rsidRPr="003009C8">
              <w:rPr>
                <w:rFonts w:ascii="Arial" w:hAnsi="Arial" w:cs="Arial"/>
                <w:i/>
                <w:sz w:val="20"/>
                <w:szCs w:val="20"/>
              </w:rPr>
              <w:t>Galleria mellonella</w:t>
            </w:r>
          </w:p>
        </w:tc>
        <w:tc>
          <w:tcPr>
            <w:tcW w:w="1466" w:type="dxa"/>
          </w:tcPr>
          <w:p w14:paraId="5D49AAAA"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 xml:space="preserve">3.000 </w:t>
            </w:r>
            <w:r w:rsidRPr="003009C8">
              <w:rPr>
                <w:rFonts w:ascii="Arial" w:hAnsi="Arial" w:cs="Arial"/>
                <w:sz w:val="20"/>
                <w:szCs w:val="20"/>
                <w:vertAlign w:val="superscript"/>
              </w:rPr>
              <w:t>a</w:t>
            </w:r>
          </w:p>
        </w:tc>
        <w:tc>
          <w:tcPr>
            <w:tcW w:w="1366" w:type="dxa"/>
          </w:tcPr>
          <w:p w14:paraId="6E2517FE"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 xml:space="preserve">20.553 </w:t>
            </w:r>
            <w:r w:rsidRPr="003009C8">
              <w:rPr>
                <w:rFonts w:ascii="Arial" w:hAnsi="Arial" w:cs="Arial"/>
                <w:sz w:val="20"/>
                <w:szCs w:val="20"/>
                <w:vertAlign w:val="superscript"/>
              </w:rPr>
              <w:t>a</w:t>
            </w:r>
          </w:p>
        </w:tc>
        <w:tc>
          <w:tcPr>
            <w:tcW w:w="1239" w:type="dxa"/>
          </w:tcPr>
          <w:p w14:paraId="20165C1E" w14:textId="77777777" w:rsidR="00AA52B9" w:rsidRPr="003009C8" w:rsidRDefault="00D62768" w:rsidP="006307F0">
            <w:pPr>
              <w:jc w:val="center"/>
              <w:rPr>
                <w:rFonts w:ascii="Arial" w:hAnsi="Arial" w:cs="Arial"/>
                <w:sz w:val="20"/>
                <w:szCs w:val="20"/>
                <w:vertAlign w:val="superscript"/>
              </w:rPr>
            </w:pPr>
            <w:r w:rsidRPr="003009C8">
              <w:rPr>
                <w:rFonts w:ascii="Arial" w:hAnsi="Arial" w:cs="Arial"/>
                <w:sz w:val="20"/>
                <w:szCs w:val="20"/>
              </w:rPr>
              <w:t>20.553</w:t>
            </w:r>
            <w:r w:rsidRPr="003009C8">
              <w:rPr>
                <w:rFonts w:ascii="Arial" w:hAnsi="Arial" w:cs="Arial"/>
                <w:sz w:val="20"/>
                <w:szCs w:val="20"/>
                <w:vertAlign w:val="superscript"/>
              </w:rPr>
              <w:t>a</w:t>
            </w:r>
          </w:p>
        </w:tc>
        <w:tc>
          <w:tcPr>
            <w:tcW w:w="1418" w:type="dxa"/>
          </w:tcPr>
          <w:p w14:paraId="14D8B3A8" w14:textId="77777777" w:rsidR="00AA52B9" w:rsidRPr="003009C8" w:rsidRDefault="00D62768" w:rsidP="006307F0">
            <w:pPr>
              <w:jc w:val="center"/>
              <w:rPr>
                <w:rFonts w:ascii="Arial" w:hAnsi="Arial" w:cs="Arial"/>
                <w:sz w:val="20"/>
                <w:szCs w:val="20"/>
                <w:vertAlign w:val="superscript"/>
              </w:rPr>
            </w:pPr>
            <w:r w:rsidRPr="003009C8">
              <w:rPr>
                <w:rFonts w:ascii="Arial" w:hAnsi="Arial" w:cs="Arial"/>
                <w:color w:val="333333"/>
                <w:sz w:val="20"/>
                <w:szCs w:val="20"/>
              </w:rPr>
              <w:t>18.663</w:t>
            </w:r>
            <w:r w:rsidRPr="003009C8">
              <w:rPr>
                <w:rFonts w:ascii="Arial" w:hAnsi="Arial" w:cs="Arial"/>
                <w:color w:val="333333"/>
                <w:sz w:val="20"/>
                <w:szCs w:val="20"/>
                <w:vertAlign w:val="superscript"/>
              </w:rPr>
              <w:t>a</w:t>
            </w:r>
          </w:p>
        </w:tc>
        <w:tc>
          <w:tcPr>
            <w:tcW w:w="1417" w:type="dxa"/>
          </w:tcPr>
          <w:p w14:paraId="5870F5D1"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5.667</w:t>
            </w:r>
          </w:p>
        </w:tc>
        <w:tc>
          <w:tcPr>
            <w:tcW w:w="1418" w:type="dxa"/>
          </w:tcPr>
          <w:p w14:paraId="00933F34"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 xml:space="preserve">25.333 </w:t>
            </w:r>
            <w:r w:rsidRPr="003009C8">
              <w:rPr>
                <w:rFonts w:ascii="Arial" w:hAnsi="Arial" w:cs="Arial"/>
                <w:sz w:val="20"/>
                <w:szCs w:val="20"/>
                <w:vertAlign w:val="superscript"/>
              </w:rPr>
              <w:t>a</w:t>
            </w:r>
          </w:p>
        </w:tc>
      </w:tr>
      <w:tr w:rsidR="00AA52B9" w:rsidRPr="003009C8" w14:paraId="754679FB" w14:textId="77777777" w:rsidTr="007E17CE">
        <w:tc>
          <w:tcPr>
            <w:tcW w:w="1510" w:type="dxa"/>
          </w:tcPr>
          <w:p w14:paraId="235527DF" w14:textId="77777777" w:rsidR="00AA52B9" w:rsidRPr="003009C8" w:rsidRDefault="00AA52B9" w:rsidP="006307F0">
            <w:pPr>
              <w:jc w:val="center"/>
              <w:rPr>
                <w:rFonts w:ascii="Arial" w:hAnsi="Arial" w:cs="Arial"/>
                <w:i/>
                <w:sz w:val="20"/>
                <w:szCs w:val="20"/>
              </w:rPr>
            </w:pPr>
            <w:r w:rsidRPr="003009C8">
              <w:rPr>
                <w:rFonts w:ascii="Arial" w:hAnsi="Arial" w:cs="Arial"/>
                <w:i/>
                <w:sz w:val="20"/>
                <w:szCs w:val="20"/>
              </w:rPr>
              <w:t>Diaphania indica</w:t>
            </w:r>
          </w:p>
        </w:tc>
        <w:tc>
          <w:tcPr>
            <w:tcW w:w="1466" w:type="dxa"/>
          </w:tcPr>
          <w:p w14:paraId="14E758D0"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 xml:space="preserve">2.000 </w:t>
            </w:r>
            <w:r w:rsidRPr="003009C8">
              <w:rPr>
                <w:rFonts w:ascii="Arial" w:hAnsi="Arial" w:cs="Arial"/>
                <w:sz w:val="20"/>
                <w:szCs w:val="20"/>
                <w:vertAlign w:val="superscript"/>
              </w:rPr>
              <w:t>bc</w:t>
            </w:r>
          </w:p>
        </w:tc>
        <w:tc>
          <w:tcPr>
            <w:tcW w:w="1366" w:type="dxa"/>
          </w:tcPr>
          <w:p w14:paraId="0A46E7A3"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9.833</w:t>
            </w:r>
            <w:r w:rsidRPr="003009C8">
              <w:rPr>
                <w:rFonts w:ascii="Arial" w:hAnsi="Arial" w:cs="Arial"/>
                <w:sz w:val="20"/>
                <w:szCs w:val="20"/>
                <w:vertAlign w:val="superscript"/>
              </w:rPr>
              <w:t xml:space="preserve"> c</w:t>
            </w:r>
          </w:p>
        </w:tc>
        <w:tc>
          <w:tcPr>
            <w:tcW w:w="1239" w:type="dxa"/>
          </w:tcPr>
          <w:p w14:paraId="5D311FA8" w14:textId="77777777" w:rsidR="00AA52B9" w:rsidRPr="003009C8" w:rsidRDefault="00D62768" w:rsidP="006307F0">
            <w:pPr>
              <w:jc w:val="center"/>
              <w:rPr>
                <w:rFonts w:ascii="Arial" w:hAnsi="Arial" w:cs="Arial"/>
                <w:sz w:val="20"/>
                <w:szCs w:val="20"/>
                <w:vertAlign w:val="superscript"/>
              </w:rPr>
            </w:pPr>
            <w:r w:rsidRPr="003009C8">
              <w:rPr>
                <w:rFonts w:ascii="Arial" w:hAnsi="Arial" w:cs="Arial"/>
                <w:color w:val="333333"/>
                <w:sz w:val="20"/>
                <w:szCs w:val="20"/>
              </w:rPr>
              <w:t>9.167</w:t>
            </w:r>
            <w:r w:rsidR="007E17CE" w:rsidRPr="003009C8">
              <w:rPr>
                <w:rFonts w:ascii="Arial" w:hAnsi="Arial" w:cs="Arial"/>
                <w:color w:val="333333"/>
                <w:sz w:val="20"/>
                <w:szCs w:val="20"/>
                <w:vertAlign w:val="superscript"/>
              </w:rPr>
              <w:t>c</w:t>
            </w:r>
          </w:p>
        </w:tc>
        <w:tc>
          <w:tcPr>
            <w:tcW w:w="1418" w:type="dxa"/>
          </w:tcPr>
          <w:p w14:paraId="40986482"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 xml:space="preserve">8.833 </w:t>
            </w:r>
            <w:r w:rsidRPr="003009C8">
              <w:rPr>
                <w:rFonts w:ascii="Arial" w:hAnsi="Arial" w:cs="Arial"/>
                <w:sz w:val="20"/>
                <w:szCs w:val="20"/>
                <w:vertAlign w:val="superscript"/>
              </w:rPr>
              <w:t>c</w:t>
            </w:r>
          </w:p>
        </w:tc>
        <w:tc>
          <w:tcPr>
            <w:tcW w:w="1417" w:type="dxa"/>
          </w:tcPr>
          <w:p w14:paraId="3154A3BF"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13.000</w:t>
            </w:r>
          </w:p>
        </w:tc>
        <w:tc>
          <w:tcPr>
            <w:tcW w:w="1418" w:type="dxa"/>
          </w:tcPr>
          <w:p w14:paraId="171AAC08"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 xml:space="preserve">9.333 </w:t>
            </w:r>
            <w:r w:rsidRPr="003009C8">
              <w:rPr>
                <w:rFonts w:ascii="Arial" w:hAnsi="Arial" w:cs="Arial"/>
                <w:sz w:val="20"/>
                <w:szCs w:val="20"/>
                <w:vertAlign w:val="superscript"/>
              </w:rPr>
              <w:t>c</w:t>
            </w:r>
          </w:p>
        </w:tc>
      </w:tr>
      <w:tr w:rsidR="00AA52B9" w:rsidRPr="003009C8" w14:paraId="76568A40" w14:textId="77777777" w:rsidTr="007E17CE">
        <w:tc>
          <w:tcPr>
            <w:tcW w:w="1510" w:type="dxa"/>
          </w:tcPr>
          <w:p w14:paraId="2BC2928A" w14:textId="77777777" w:rsidR="00AA52B9" w:rsidRPr="003009C8" w:rsidRDefault="00AA52B9" w:rsidP="006307F0">
            <w:pPr>
              <w:jc w:val="center"/>
              <w:rPr>
                <w:rFonts w:ascii="Arial" w:hAnsi="Arial" w:cs="Arial"/>
                <w:i/>
                <w:sz w:val="20"/>
                <w:szCs w:val="20"/>
              </w:rPr>
            </w:pPr>
            <w:r w:rsidRPr="003009C8">
              <w:rPr>
                <w:rFonts w:ascii="Arial" w:hAnsi="Arial" w:cs="Arial"/>
                <w:i/>
                <w:sz w:val="20"/>
                <w:szCs w:val="20"/>
              </w:rPr>
              <w:t>Sylepta derogata</w:t>
            </w:r>
          </w:p>
        </w:tc>
        <w:tc>
          <w:tcPr>
            <w:tcW w:w="1466" w:type="dxa"/>
          </w:tcPr>
          <w:p w14:paraId="627C7174"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 xml:space="preserve">1.333 </w:t>
            </w:r>
            <w:r w:rsidRPr="003009C8">
              <w:rPr>
                <w:rFonts w:ascii="Arial" w:hAnsi="Arial" w:cs="Arial"/>
                <w:sz w:val="20"/>
                <w:szCs w:val="20"/>
                <w:vertAlign w:val="superscript"/>
              </w:rPr>
              <w:t>c</w:t>
            </w:r>
          </w:p>
        </w:tc>
        <w:tc>
          <w:tcPr>
            <w:tcW w:w="1366" w:type="dxa"/>
          </w:tcPr>
          <w:p w14:paraId="5B194741" w14:textId="77777777" w:rsidR="00AA52B9" w:rsidRPr="003009C8" w:rsidRDefault="00AA52B9" w:rsidP="006307F0">
            <w:pPr>
              <w:tabs>
                <w:tab w:val="left" w:pos="780"/>
              </w:tabs>
              <w:jc w:val="center"/>
              <w:rPr>
                <w:rFonts w:ascii="Arial" w:hAnsi="Arial" w:cs="Arial"/>
                <w:sz w:val="20"/>
                <w:szCs w:val="20"/>
              </w:rPr>
            </w:pPr>
            <w:r w:rsidRPr="003009C8">
              <w:rPr>
                <w:rFonts w:ascii="Arial" w:hAnsi="Arial" w:cs="Arial"/>
                <w:sz w:val="20"/>
                <w:szCs w:val="20"/>
              </w:rPr>
              <w:t xml:space="preserve">5.333 </w:t>
            </w:r>
            <w:r w:rsidRPr="003009C8">
              <w:rPr>
                <w:rFonts w:ascii="Arial" w:hAnsi="Arial" w:cs="Arial"/>
                <w:sz w:val="20"/>
                <w:szCs w:val="20"/>
                <w:vertAlign w:val="superscript"/>
              </w:rPr>
              <w:t>d</w:t>
            </w:r>
          </w:p>
        </w:tc>
        <w:tc>
          <w:tcPr>
            <w:tcW w:w="1239" w:type="dxa"/>
          </w:tcPr>
          <w:p w14:paraId="73CF79D4" w14:textId="77777777" w:rsidR="00AA52B9" w:rsidRPr="003009C8" w:rsidRDefault="00D62768" w:rsidP="006307F0">
            <w:pPr>
              <w:jc w:val="center"/>
              <w:rPr>
                <w:rFonts w:ascii="Arial" w:hAnsi="Arial" w:cs="Arial"/>
                <w:sz w:val="20"/>
                <w:szCs w:val="20"/>
                <w:vertAlign w:val="superscript"/>
              </w:rPr>
            </w:pPr>
            <w:r w:rsidRPr="003009C8">
              <w:rPr>
                <w:rFonts w:ascii="Arial" w:hAnsi="Arial" w:cs="Arial"/>
                <w:sz w:val="20"/>
                <w:szCs w:val="20"/>
              </w:rPr>
              <w:t>4.333</w:t>
            </w:r>
            <w:r w:rsidRPr="003009C8">
              <w:rPr>
                <w:rFonts w:ascii="Arial" w:hAnsi="Arial" w:cs="Arial"/>
                <w:sz w:val="20"/>
                <w:szCs w:val="20"/>
                <w:vertAlign w:val="superscript"/>
              </w:rPr>
              <w:t>d</w:t>
            </w:r>
          </w:p>
        </w:tc>
        <w:tc>
          <w:tcPr>
            <w:tcW w:w="1418" w:type="dxa"/>
          </w:tcPr>
          <w:p w14:paraId="7981A576" w14:textId="77777777" w:rsidR="00AA52B9" w:rsidRPr="003009C8" w:rsidRDefault="00D62768" w:rsidP="006307F0">
            <w:pPr>
              <w:jc w:val="center"/>
              <w:rPr>
                <w:rFonts w:ascii="Arial" w:hAnsi="Arial" w:cs="Arial"/>
                <w:sz w:val="20"/>
                <w:szCs w:val="20"/>
                <w:vertAlign w:val="superscript"/>
              </w:rPr>
            </w:pPr>
            <w:r w:rsidRPr="003009C8">
              <w:rPr>
                <w:rFonts w:ascii="Arial" w:hAnsi="Arial" w:cs="Arial"/>
                <w:color w:val="333333"/>
                <w:sz w:val="20"/>
                <w:szCs w:val="20"/>
              </w:rPr>
              <w:t>4.167</w:t>
            </w:r>
            <w:r w:rsidRPr="003009C8">
              <w:rPr>
                <w:rFonts w:ascii="Arial" w:hAnsi="Arial" w:cs="Arial"/>
                <w:color w:val="333333"/>
                <w:sz w:val="20"/>
                <w:szCs w:val="20"/>
                <w:vertAlign w:val="superscript"/>
              </w:rPr>
              <w:t>d</w:t>
            </w:r>
          </w:p>
        </w:tc>
        <w:tc>
          <w:tcPr>
            <w:tcW w:w="1417" w:type="dxa"/>
          </w:tcPr>
          <w:p w14:paraId="7DB58BFC"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16.667</w:t>
            </w:r>
          </w:p>
        </w:tc>
        <w:tc>
          <w:tcPr>
            <w:tcW w:w="1418" w:type="dxa"/>
          </w:tcPr>
          <w:p w14:paraId="38C846F2"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 xml:space="preserve">8.667 </w:t>
            </w:r>
            <w:r w:rsidRPr="003009C8">
              <w:rPr>
                <w:rFonts w:ascii="Arial" w:hAnsi="Arial" w:cs="Arial"/>
                <w:sz w:val="20"/>
                <w:szCs w:val="20"/>
                <w:vertAlign w:val="superscript"/>
              </w:rPr>
              <w:t>c</w:t>
            </w:r>
          </w:p>
        </w:tc>
      </w:tr>
      <w:tr w:rsidR="00AA52B9" w:rsidRPr="003009C8" w14:paraId="2CCA5010" w14:textId="77777777" w:rsidTr="007E17CE">
        <w:tc>
          <w:tcPr>
            <w:tcW w:w="1510" w:type="dxa"/>
          </w:tcPr>
          <w:p w14:paraId="7102BF5E"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SE(m)±</w:t>
            </w:r>
          </w:p>
        </w:tc>
        <w:tc>
          <w:tcPr>
            <w:tcW w:w="1466" w:type="dxa"/>
          </w:tcPr>
          <w:p w14:paraId="11747EC0"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0.236</w:t>
            </w:r>
          </w:p>
        </w:tc>
        <w:tc>
          <w:tcPr>
            <w:tcW w:w="1366" w:type="dxa"/>
          </w:tcPr>
          <w:p w14:paraId="3D2F3A22"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0.447</w:t>
            </w:r>
          </w:p>
        </w:tc>
        <w:tc>
          <w:tcPr>
            <w:tcW w:w="1239" w:type="dxa"/>
          </w:tcPr>
          <w:p w14:paraId="57D5EE89" w14:textId="77777777" w:rsidR="00AA52B9" w:rsidRPr="003009C8" w:rsidRDefault="00D62768" w:rsidP="006307F0">
            <w:pPr>
              <w:jc w:val="center"/>
              <w:rPr>
                <w:rFonts w:ascii="Arial" w:hAnsi="Arial" w:cs="Arial"/>
                <w:sz w:val="20"/>
                <w:szCs w:val="20"/>
              </w:rPr>
            </w:pPr>
            <w:r w:rsidRPr="003009C8">
              <w:rPr>
                <w:rFonts w:ascii="Arial" w:hAnsi="Arial" w:cs="Arial"/>
                <w:color w:val="333333"/>
                <w:sz w:val="20"/>
                <w:szCs w:val="20"/>
              </w:rPr>
              <w:t>0.588</w:t>
            </w:r>
          </w:p>
        </w:tc>
        <w:tc>
          <w:tcPr>
            <w:tcW w:w="1418" w:type="dxa"/>
          </w:tcPr>
          <w:p w14:paraId="452CE2D9"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0.582</w:t>
            </w:r>
          </w:p>
        </w:tc>
        <w:tc>
          <w:tcPr>
            <w:tcW w:w="1417" w:type="dxa"/>
          </w:tcPr>
          <w:p w14:paraId="660779F1"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0.707</w:t>
            </w:r>
          </w:p>
        </w:tc>
        <w:tc>
          <w:tcPr>
            <w:tcW w:w="1418" w:type="dxa"/>
          </w:tcPr>
          <w:p w14:paraId="47DE0DF5"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0.441</w:t>
            </w:r>
          </w:p>
        </w:tc>
      </w:tr>
      <w:tr w:rsidR="00AA52B9" w:rsidRPr="003009C8" w14:paraId="01C7F67E" w14:textId="77777777" w:rsidTr="007E17CE">
        <w:tc>
          <w:tcPr>
            <w:tcW w:w="1510" w:type="dxa"/>
          </w:tcPr>
          <w:p w14:paraId="686E4A68"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CD(0.05)value</w:t>
            </w:r>
          </w:p>
        </w:tc>
        <w:tc>
          <w:tcPr>
            <w:tcW w:w="1466" w:type="dxa"/>
          </w:tcPr>
          <w:p w14:paraId="6A295464"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0.769</w:t>
            </w:r>
          </w:p>
        </w:tc>
        <w:tc>
          <w:tcPr>
            <w:tcW w:w="1366" w:type="dxa"/>
          </w:tcPr>
          <w:p w14:paraId="4E976DA6"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1.458</w:t>
            </w:r>
          </w:p>
        </w:tc>
        <w:tc>
          <w:tcPr>
            <w:tcW w:w="1239" w:type="dxa"/>
          </w:tcPr>
          <w:p w14:paraId="225653AC" w14:textId="77777777" w:rsidR="00AA52B9" w:rsidRPr="003009C8" w:rsidRDefault="00D62768" w:rsidP="006307F0">
            <w:pPr>
              <w:jc w:val="center"/>
              <w:rPr>
                <w:rFonts w:ascii="Arial" w:hAnsi="Arial" w:cs="Arial"/>
                <w:sz w:val="20"/>
                <w:szCs w:val="20"/>
              </w:rPr>
            </w:pPr>
            <w:r w:rsidRPr="003009C8">
              <w:rPr>
                <w:rFonts w:ascii="Arial" w:hAnsi="Arial" w:cs="Arial"/>
                <w:color w:val="333333"/>
                <w:sz w:val="20"/>
                <w:szCs w:val="20"/>
              </w:rPr>
              <w:t>1.916</w:t>
            </w:r>
          </w:p>
        </w:tc>
        <w:tc>
          <w:tcPr>
            <w:tcW w:w="1418" w:type="dxa"/>
          </w:tcPr>
          <w:p w14:paraId="64D4A335"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1.898</w:t>
            </w:r>
          </w:p>
        </w:tc>
        <w:tc>
          <w:tcPr>
            <w:tcW w:w="1417" w:type="dxa"/>
          </w:tcPr>
          <w:p w14:paraId="4C860B29" w14:textId="77777777" w:rsidR="00AA52B9" w:rsidRPr="003009C8" w:rsidRDefault="00AA52B9" w:rsidP="006307F0">
            <w:pPr>
              <w:pStyle w:val="Compact"/>
              <w:jc w:val="center"/>
              <w:rPr>
                <w:rFonts w:ascii="Arial" w:hAnsi="Arial" w:cs="Arial"/>
                <w:sz w:val="20"/>
                <w:szCs w:val="20"/>
              </w:rPr>
            </w:pPr>
            <w:r w:rsidRPr="003009C8">
              <w:rPr>
                <w:rFonts w:ascii="Arial" w:hAnsi="Arial" w:cs="Arial"/>
                <w:sz w:val="20"/>
                <w:szCs w:val="20"/>
              </w:rPr>
              <w:t>2.306</w:t>
            </w:r>
          </w:p>
        </w:tc>
        <w:tc>
          <w:tcPr>
            <w:tcW w:w="1418" w:type="dxa"/>
          </w:tcPr>
          <w:p w14:paraId="4D66F4BE" w14:textId="77777777" w:rsidR="00AA52B9" w:rsidRPr="003009C8" w:rsidRDefault="00AA52B9" w:rsidP="006307F0">
            <w:pPr>
              <w:jc w:val="center"/>
              <w:rPr>
                <w:rFonts w:ascii="Arial" w:hAnsi="Arial" w:cs="Arial"/>
                <w:sz w:val="20"/>
                <w:szCs w:val="20"/>
              </w:rPr>
            </w:pPr>
            <w:r w:rsidRPr="003009C8">
              <w:rPr>
                <w:rFonts w:ascii="Arial" w:hAnsi="Arial" w:cs="Arial"/>
                <w:sz w:val="20"/>
                <w:szCs w:val="20"/>
              </w:rPr>
              <w:t>1.438</w:t>
            </w:r>
          </w:p>
        </w:tc>
      </w:tr>
      <w:tr w:rsidR="00D62768" w:rsidRPr="003009C8" w14:paraId="6A6AE97F" w14:textId="77777777" w:rsidTr="007E17CE">
        <w:tc>
          <w:tcPr>
            <w:tcW w:w="1510" w:type="dxa"/>
          </w:tcPr>
          <w:p w14:paraId="6F47EE9A" w14:textId="77777777" w:rsidR="00D62768" w:rsidRPr="003009C8" w:rsidRDefault="00D62768" w:rsidP="006307F0">
            <w:pPr>
              <w:jc w:val="center"/>
              <w:rPr>
                <w:rFonts w:ascii="Arial" w:hAnsi="Arial" w:cs="Arial"/>
                <w:sz w:val="20"/>
                <w:szCs w:val="20"/>
              </w:rPr>
            </w:pPr>
            <w:r w:rsidRPr="003009C8">
              <w:rPr>
                <w:rFonts w:ascii="Arial" w:hAnsi="Arial" w:cs="Arial"/>
                <w:sz w:val="20"/>
                <w:szCs w:val="20"/>
              </w:rPr>
              <w:t>CV(%)</w:t>
            </w:r>
          </w:p>
        </w:tc>
        <w:tc>
          <w:tcPr>
            <w:tcW w:w="1466" w:type="dxa"/>
          </w:tcPr>
          <w:p w14:paraId="359977F1" w14:textId="77777777" w:rsidR="00D62768" w:rsidRPr="003009C8" w:rsidRDefault="00D62768" w:rsidP="006307F0">
            <w:pPr>
              <w:jc w:val="center"/>
              <w:rPr>
                <w:rFonts w:ascii="Arial" w:hAnsi="Arial" w:cs="Arial"/>
                <w:color w:val="333333"/>
                <w:sz w:val="20"/>
                <w:szCs w:val="20"/>
              </w:rPr>
            </w:pPr>
            <w:r w:rsidRPr="003009C8">
              <w:rPr>
                <w:rFonts w:ascii="Arial" w:hAnsi="Arial" w:cs="Arial"/>
                <w:sz w:val="20"/>
                <w:szCs w:val="20"/>
              </w:rPr>
              <w:t>18.144</w:t>
            </w:r>
          </w:p>
        </w:tc>
        <w:tc>
          <w:tcPr>
            <w:tcW w:w="1366" w:type="dxa"/>
          </w:tcPr>
          <w:p w14:paraId="5B9B3BFB" w14:textId="77777777" w:rsidR="00D62768" w:rsidRPr="003009C8" w:rsidRDefault="00D62768" w:rsidP="006307F0">
            <w:pPr>
              <w:pStyle w:val="Compact"/>
              <w:jc w:val="center"/>
              <w:rPr>
                <w:rFonts w:ascii="Arial" w:hAnsi="Arial" w:cs="Arial"/>
                <w:color w:val="333333"/>
                <w:kern w:val="2"/>
                <w:sz w:val="20"/>
                <w:szCs w:val="20"/>
                <w:lang w:val="en-IN"/>
                <w14:ligatures w14:val="standardContextual"/>
              </w:rPr>
            </w:pPr>
            <w:r w:rsidRPr="003009C8">
              <w:rPr>
                <w:rFonts w:ascii="Arial" w:hAnsi="Arial" w:cs="Arial"/>
                <w:color w:val="333333"/>
                <w:kern w:val="2"/>
                <w:sz w:val="20"/>
                <w:szCs w:val="20"/>
                <w:lang w:val="en-IN"/>
                <w14:ligatures w14:val="standardContextual"/>
              </w:rPr>
              <w:t>6.075</w:t>
            </w:r>
          </w:p>
        </w:tc>
        <w:tc>
          <w:tcPr>
            <w:tcW w:w="1239" w:type="dxa"/>
          </w:tcPr>
          <w:p w14:paraId="6D58E772" w14:textId="77777777" w:rsidR="00D62768" w:rsidRPr="003009C8" w:rsidRDefault="00D62768" w:rsidP="006307F0">
            <w:pPr>
              <w:jc w:val="center"/>
              <w:rPr>
                <w:rFonts w:ascii="Arial" w:hAnsi="Arial" w:cs="Arial"/>
                <w:color w:val="333333"/>
                <w:sz w:val="20"/>
                <w:szCs w:val="20"/>
              </w:rPr>
            </w:pPr>
            <w:r w:rsidRPr="003009C8">
              <w:rPr>
                <w:rFonts w:ascii="Arial" w:hAnsi="Arial" w:cs="Arial"/>
                <w:color w:val="333333"/>
                <w:sz w:val="20"/>
                <w:szCs w:val="20"/>
              </w:rPr>
              <w:t>9.013</w:t>
            </w:r>
          </w:p>
        </w:tc>
        <w:tc>
          <w:tcPr>
            <w:tcW w:w="1418" w:type="dxa"/>
          </w:tcPr>
          <w:p w14:paraId="06B3E366" w14:textId="77777777" w:rsidR="00D62768" w:rsidRPr="003009C8" w:rsidRDefault="00D62768" w:rsidP="006307F0">
            <w:pPr>
              <w:jc w:val="center"/>
              <w:rPr>
                <w:rFonts w:ascii="Arial" w:hAnsi="Arial" w:cs="Arial"/>
                <w:color w:val="333333"/>
                <w:sz w:val="20"/>
                <w:szCs w:val="20"/>
              </w:rPr>
            </w:pPr>
            <w:r w:rsidRPr="003009C8">
              <w:rPr>
                <w:rFonts w:ascii="Arial" w:hAnsi="Arial" w:cs="Arial"/>
                <w:color w:val="333333"/>
                <w:sz w:val="20"/>
                <w:szCs w:val="20"/>
              </w:rPr>
              <w:t>8.315</w:t>
            </w:r>
          </w:p>
        </w:tc>
        <w:tc>
          <w:tcPr>
            <w:tcW w:w="1417" w:type="dxa"/>
          </w:tcPr>
          <w:p w14:paraId="3E277195" w14:textId="77777777" w:rsidR="00D62768" w:rsidRPr="003009C8" w:rsidRDefault="00D62768" w:rsidP="006307F0">
            <w:pPr>
              <w:pStyle w:val="Compact"/>
              <w:jc w:val="center"/>
              <w:rPr>
                <w:rFonts w:ascii="Arial" w:hAnsi="Arial" w:cs="Arial"/>
                <w:color w:val="333333"/>
                <w:kern w:val="2"/>
                <w:sz w:val="20"/>
                <w:szCs w:val="20"/>
                <w:lang w:val="en-IN"/>
                <w14:ligatures w14:val="standardContextual"/>
              </w:rPr>
            </w:pPr>
            <w:r w:rsidRPr="003009C8">
              <w:rPr>
                <w:rFonts w:ascii="Arial" w:hAnsi="Arial" w:cs="Arial"/>
                <w:color w:val="333333"/>
                <w:kern w:val="2"/>
                <w:sz w:val="20"/>
                <w:szCs w:val="20"/>
                <w:lang w:val="en-IN"/>
                <w14:ligatures w14:val="standardContextual"/>
              </w:rPr>
              <w:t>11.134</w:t>
            </w:r>
          </w:p>
        </w:tc>
        <w:tc>
          <w:tcPr>
            <w:tcW w:w="1418" w:type="dxa"/>
          </w:tcPr>
          <w:p w14:paraId="0A3D3D72" w14:textId="77777777" w:rsidR="00D62768" w:rsidRPr="003009C8" w:rsidRDefault="00D62768" w:rsidP="006307F0">
            <w:pPr>
              <w:jc w:val="center"/>
              <w:rPr>
                <w:rFonts w:ascii="Arial" w:hAnsi="Arial" w:cs="Arial"/>
                <w:color w:val="333333"/>
                <w:sz w:val="20"/>
                <w:szCs w:val="20"/>
              </w:rPr>
            </w:pPr>
            <w:r w:rsidRPr="003009C8">
              <w:rPr>
                <w:rFonts w:ascii="Arial" w:hAnsi="Arial" w:cs="Arial"/>
                <w:color w:val="333333"/>
                <w:sz w:val="20"/>
                <w:szCs w:val="20"/>
              </w:rPr>
              <w:t>4.875</w:t>
            </w:r>
          </w:p>
        </w:tc>
      </w:tr>
    </w:tbl>
    <w:p w14:paraId="228C97FD" w14:textId="77777777" w:rsidR="007E17CE" w:rsidRPr="003009C8" w:rsidRDefault="00D114FA" w:rsidP="007E17CE">
      <w:pPr>
        <w:spacing w:line="360" w:lineRule="auto"/>
        <w:jc w:val="both"/>
        <w:rPr>
          <w:rFonts w:ascii="Arial" w:hAnsi="Arial" w:cs="Arial"/>
          <w:sz w:val="20"/>
          <w:szCs w:val="20"/>
        </w:rPr>
      </w:pPr>
      <w:r w:rsidRPr="003009C8">
        <w:rPr>
          <w:rFonts w:ascii="Arial" w:hAnsi="Arial" w:cs="Arial"/>
          <w:sz w:val="20"/>
          <w:szCs w:val="20"/>
        </w:rPr>
        <w:t xml:space="preserve">    </w:t>
      </w:r>
      <w:r w:rsidR="00892F57" w:rsidRPr="003009C8">
        <w:rPr>
          <w:rFonts w:ascii="Arial" w:hAnsi="Arial" w:cs="Arial"/>
          <w:sz w:val="20"/>
          <w:szCs w:val="20"/>
        </w:rPr>
        <w:t xml:space="preserve">                            </w:t>
      </w:r>
    </w:p>
    <w:p w14:paraId="06AF7924" w14:textId="77777777" w:rsidR="007D6FFD" w:rsidRPr="003009C8" w:rsidRDefault="007D6FFD" w:rsidP="007E17CE">
      <w:pPr>
        <w:spacing w:line="360" w:lineRule="auto"/>
        <w:jc w:val="both"/>
        <w:rPr>
          <w:rFonts w:ascii="Arial" w:hAnsi="Arial" w:cs="Arial"/>
          <w:sz w:val="20"/>
          <w:szCs w:val="20"/>
        </w:rPr>
      </w:pPr>
      <w:r w:rsidRPr="003009C8">
        <w:rPr>
          <w:rFonts w:ascii="Arial" w:hAnsi="Arial" w:cs="Arial"/>
          <w:b/>
          <w:szCs w:val="20"/>
        </w:rPr>
        <w:t>4.CONCLUSION</w:t>
      </w:r>
    </w:p>
    <w:p w14:paraId="14C6FE59" w14:textId="033F35E8" w:rsidR="007D6FFD" w:rsidRPr="003009C8" w:rsidRDefault="007D6FFD" w:rsidP="007E17CE">
      <w:pPr>
        <w:pStyle w:val="NormalWeb"/>
        <w:spacing w:line="360" w:lineRule="auto"/>
        <w:jc w:val="both"/>
        <w:rPr>
          <w:rFonts w:ascii="Arial" w:hAnsi="Arial" w:cs="Arial"/>
        </w:rPr>
      </w:pPr>
      <w:r w:rsidRPr="003009C8">
        <w:rPr>
          <w:rFonts w:ascii="Arial" w:hAnsi="Arial" w:cs="Arial"/>
          <w:b/>
          <w:szCs w:val="20"/>
        </w:rPr>
        <w:tab/>
      </w:r>
      <w:r w:rsidR="007E17CE" w:rsidRPr="003009C8">
        <w:rPr>
          <w:rFonts w:ascii="Arial" w:eastAsiaTheme="minorHAnsi" w:hAnsi="Arial" w:cs="Arial"/>
          <w:kern w:val="2"/>
          <w:sz w:val="20"/>
          <w:szCs w:val="22"/>
          <w14:ligatures w14:val="standardContextual"/>
        </w:rPr>
        <w:t xml:space="preserve">In conclusion, </w:t>
      </w:r>
      <w:r w:rsidR="002E2CBA" w:rsidRPr="003009C8">
        <w:rPr>
          <w:rFonts w:ascii="Arial" w:eastAsiaTheme="minorHAnsi" w:hAnsi="Arial" w:cs="Arial"/>
          <w:i/>
          <w:kern w:val="2"/>
          <w:sz w:val="20"/>
          <w:szCs w:val="22"/>
          <w14:ligatures w14:val="standardContextual"/>
        </w:rPr>
        <w:t>B.</w:t>
      </w:r>
      <w:r w:rsidR="007E17CE" w:rsidRPr="003009C8">
        <w:rPr>
          <w:rFonts w:ascii="Arial" w:eastAsiaTheme="minorHAnsi" w:hAnsi="Arial" w:cs="Arial"/>
          <w:i/>
          <w:kern w:val="2"/>
          <w:sz w:val="20"/>
          <w:szCs w:val="22"/>
          <w14:ligatures w14:val="standardContextual"/>
        </w:rPr>
        <w:t xml:space="preserve"> hebetor</w:t>
      </w:r>
      <w:r w:rsidR="007E17CE" w:rsidRPr="003009C8">
        <w:rPr>
          <w:rFonts w:ascii="Arial" w:eastAsiaTheme="minorHAnsi" w:hAnsi="Arial" w:cs="Arial"/>
          <w:kern w:val="2"/>
          <w:sz w:val="20"/>
          <w:szCs w:val="22"/>
          <w14:ligatures w14:val="standardContextual"/>
        </w:rPr>
        <w:t xml:space="preserve"> was identified as the predominant parasitoid, achieving a natural parasitization rate of</w:t>
      </w:r>
      <w:r w:rsidR="00DB664F" w:rsidRPr="003009C8">
        <w:rPr>
          <w:rFonts w:ascii="Arial" w:eastAsiaTheme="minorHAnsi" w:hAnsi="Arial" w:cs="Arial"/>
          <w:kern w:val="2"/>
          <w:sz w:val="20"/>
          <w:szCs w:val="22"/>
          <w14:ligatures w14:val="standardContextual"/>
        </w:rPr>
        <w:t xml:space="preserve"> 61%</w:t>
      </w:r>
      <w:r w:rsidR="007E17CE" w:rsidRPr="003009C8">
        <w:rPr>
          <w:rFonts w:ascii="Arial" w:eastAsiaTheme="minorHAnsi" w:hAnsi="Arial" w:cs="Arial"/>
          <w:kern w:val="2"/>
          <w:sz w:val="20"/>
          <w:szCs w:val="22"/>
          <w14:ligatures w14:val="standardContextual"/>
        </w:rPr>
        <w:t xml:space="preserve">. </w:t>
      </w:r>
      <w:r w:rsidR="00232303" w:rsidRPr="003009C8">
        <w:rPr>
          <w:rFonts w:ascii="Arial" w:eastAsiaTheme="minorHAnsi" w:hAnsi="Arial" w:cs="Arial"/>
          <w:i/>
          <w:kern w:val="2"/>
          <w:sz w:val="20"/>
          <w:szCs w:val="22"/>
          <w14:ligatures w14:val="standardContextual"/>
        </w:rPr>
        <w:t>D.indica</w:t>
      </w:r>
      <w:r w:rsidR="00232303" w:rsidRPr="003009C8">
        <w:rPr>
          <w:rFonts w:ascii="Arial" w:eastAsiaTheme="minorHAnsi" w:hAnsi="Arial" w:cs="Arial"/>
          <w:kern w:val="2"/>
          <w:sz w:val="20"/>
          <w:szCs w:val="22"/>
          <w14:ligatures w14:val="standardContextual"/>
        </w:rPr>
        <w:t xml:space="preserve"> was more susceptible to parasitation in field which was followed by </w:t>
      </w:r>
      <w:r w:rsidR="00232303" w:rsidRPr="003009C8">
        <w:rPr>
          <w:rFonts w:ascii="Arial" w:eastAsiaTheme="minorHAnsi" w:hAnsi="Arial" w:cs="Arial"/>
          <w:i/>
          <w:kern w:val="2"/>
          <w:sz w:val="20"/>
          <w:szCs w:val="22"/>
          <w14:ligatures w14:val="standardContextual"/>
        </w:rPr>
        <w:t xml:space="preserve">S.derogata </w:t>
      </w:r>
      <w:r w:rsidR="00707BC3" w:rsidRPr="003009C8">
        <w:rPr>
          <w:rFonts w:ascii="Arial" w:eastAsiaTheme="minorHAnsi" w:hAnsi="Arial" w:cs="Arial"/>
          <w:kern w:val="2"/>
          <w:sz w:val="20"/>
          <w:szCs w:val="22"/>
          <w14:ligatures w14:val="standardContextual"/>
        </w:rPr>
        <w:t>ranging</w:t>
      </w:r>
      <w:r w:rsidR="00232303" w:rsidRPr="003009C8">
        <w:rPr>
          <w:rFonts w:ascii="Arial" w:eastAsiaTheme="minorHAnsi" w:hAnsi="Arial" w:cs="Arial"/>
          <w:kern w:val="2"/>
          <w:sz w:val="20"/>
          <w:szCs w:val="22"/>
          <w14:ligatures w14:val="standardContextual"/>
        </w:rPr>
        <w:t xml:space="preserve"> from 60-90%.</w:t>
      </w:r>
      <w:r w:rsidR="007E17CE" w:rsidRPr="003009C8">
        <w:rPr>
          <w:rFonts w:ascii="Arial" w:eastAsiaTheme="minorHAnsi" w:hAnsi="Arial" w:cs="Arial"/>
          <w:kern w:val="2"/>
          <w:sz w:val="20"/>
          <w:szCs w:val="22"/>
          <w14:ligatures w14:val="standardContextual"/>
        </w:rPr>
        <w:t xml:space="preserve">For mass production of this parasitoid, </w:t>
      </w:r>
      <w:r w:rsidR="007E17CE" w:rsidRPr="003009C8">
        <w:rPr>
          <w:rFonts w:ascii="Arial" w:eastAsiaTheme="minorHAnsi" w:hAnsi="Arial" w:cs="Arial"/>
          <w:i/>
          <w:kern w:val="2"/>
          <w:sz w:val="20"/>
          <w:szCs w:val="22"/>
          <w14:ligatures w14:val="standardContextual"/>
        </w:rPr>
        <w:t>G</w:t>
      </w:r>
      <w:r w:rsidR="00DB664F" w:rsidRPr="003009C8">
        <w:rPr>
          <w:rFonts w:ascii="Arial" w:eastAsiaTheme="minorHAnsi" w:hAnsi="Arial" w:cs="Arial"/>
          <w:i/>
          <w:kern w:val="2"/>
          <w:sz w:val="20"/>
          <w:szCs w:val="22"/>
          <w14:ligatures w14:val="standardContextual"/>
        </w:rPr>
        <w:t>.</w:t>
      </w:r>
      <w:r w:rsidR="007E17CE" w:rsidRPr="003009C8">
        <w:rPr>
          <w:rFonts w:ascii="Arial" w:eastAsiaTheme="minorHAnsi" w:hAnsi="Arial" w:cs="Arial"/>
          <w:i/>
          <w:kern w:val="2"/>
          <w:sz w:val="20"/>
          <w:szCs w:val="22"/>
          <w14:ligatures w14:val="standardContextual"/>
        </w:rPr>
        <w:t xml:space="preserve"> mellonella</w:t>
      </w:r>
      <w:r w:rsidR="007E17CE" w:rsidRPr="003009C8">
        <w:rPr>
          <w:rFonts w:ascii="Arial" w:eastAsiaTheme="minorHAnsi" w:hAnsi="Arial" w:cs="Arial"/>
          <w:kern w:val="2"/>
          <w:sz w:val="20"/>
          <w:szCs w:val="22"/>
          <w14:ligatures w14:val="standardContextual"/>
        </w:rPr>
        <w:t xml:space="preserve"> proved to be the most suitable host, as it supported higher fecundity, adult emergence, and longevity of </w:t>
      </w:r>
      <w:r w:rsidR="007E17CE" w:rsidRPr="003009C8">
        <w:rPr>
          <w:rFonts w:ascii="Arial" w:eastAsiaTheme="minorHAnsi" w:hAnsi="Arial" w:cs="Arial"/>
          <w:i/>
          <w:kern w:val="2"/>
          <w:sz w:val="20"/>
          <w:szCs w:val="22"/>
          <w14:ligatures w14:val="standardContextual"/>
        </w:rPr>
        <w:t>B. hebetor</w:t>
      </w:r>
      <w:r w:rsidR="007E17CE" w:rsidRPr="003009C8">
        <w:rPr>
          <w:rFonts w:ascii="Arial" w:eastAsiaTheme="minorHAnsi" w:hAnsi="Arial" w:cs="Arial"/>
          <w:kern w:val="2"/>
          <w:sz w:val="20"/>
          <w:szCs w:val="22"/>
          <w14:ligatures w14:val="standardContextual"/>
        </w:rPr>
        <w:t xml:space="preserve"> compared to other hosts used in the experiment</w:t>
      </w:r>
      <w:r w:rsidR="007E17CE" w:rsidRPr="003009C8">
        <w:rPr>
          <w:rFonts w:ascii="Arial" w:hAnsi="Arial" w:cs="Arial"/>
        </w:rPr>
        <w:t>.</w:t>
      </w:r>
    </w:p>
    <w:p w14:paraId="347FB9B9" w14:textId="77777777" w:rsidR="003A4B63" w:rsidRPr="003009C8" w:rsidRDefault="003A4B63" w:rsidP="00386D70">
      <w:pPr>
        <w:spacing w:before="100" w:beforeAutospacing="1" w:after="100" w:afterAutospacing="1" w:line="360" w:lineRule="auto"/>
        <w:jc w:val="both"/>
        <w:rPr>
          <w:rFonts w:ascii="Arial" w:hAnsi="Arial" w:cs="Arial"/>
          <w:b/>
          <w:sz w:val="20"/>
          <w:szCs w:val="20"/>
        </w:rPr>
      </w:pPr>
      <w:r w:rsidRPr="003009C8">
        <w:rPr>
          <w:rFonts w:ascii="Arial" w:hAnsi="Arial" w:cs="Arial"/>
          <w:b/>
          <w:sz w:val="20"/>
          <w:szCs w:val="20"/>
        </w:rPr>
        <w:t>Reference</w:t>
      </w:r>
    </w:p>
    <w:p w14:paraId="2304BB76" w14:textId="77777777" w:rsidR="003A4B63" w:rsidRPr="003009C8" w:rsidRDefault="003A4B63"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3009C8">
        <w:rPr>
          <w:rFonts w:ascii="Arial" w:hAnsi="Arial" w:cs="Arial"/>
          <w:color w:val="222222"/>
          <w:sz w:val="20"/>
          <w:szCs w:val="20"/>
          <w:shd w:val="clear" w:color="auto" w:fill="FFFFFF"/>
        </w:rPr>
        <w:t xml:space="preserve">Maish SC. Lepidopterous pests, biology and its effect on vegetable crops. </w:t>
      </w:r>
      <w:r w:rsidRPr="003009C8">
        <w:rPr>
          <w:rFonts w:ascii="Arial" w:hAnsi="Arial" w:cs="Arial"/>
          <w:i/>
          <w:color w:val="001D35"/>
          <w:sz w:val="20"/>
          <w:szCs w:val="20"/>
          <w:shd w:val="clear" w:color="auto" w:fill="FFFFFF"/>
        </w:rPr>
        <w:t>J.</w:t>
      </w:r>
      <w:r w:rsidRPr="003009C8">
        <w:rPr>
          <w:rFonts w:ascii="Arial" w:hAnsi="Arial" w:cs="Arial"/>
          <w:color w:val="001D35"/>
          <w:sz w:val="20"/>
          <w:szCs w:val="20"/>
          <w:shd w:val="clear" w:color="auto" w:fill="FFFFFF"/>
        </w:rPr>
        <w:t xml:space="preserve"> </w:t>
      </w:r>
      <w:r w:rsidRPr="003009C8">
        <w:rPr>
          <w:rFonts w:ascii="Arial" w:hAnsi="Arial" w:cs="Arial"/>
          <w:i/>
          <w:color w:val="001D35"/>
          <w:sz w:val="20"/>
          <w:szCs w:val="20"/>
          <w:shd w:val="clear" w:color="auto" w:fill="FFFFFF"/>
        </w:rPr>
        <w:t>Entomol. Zool. Stud</w:t>
      </w:r>
      <w:r w:rsidRPr="003009C8">
        <w:rPr>
          <w:rFonts w:ascii="Arial" w:hAnsi="Arial" w:cs="Arial"/>
          <w:color w:val="222222"/>
          <w:sz w:val="20"/>
          <w:szCs w:val="20"/>
          <w:shd w:val="clear" w:color="auto" w:fill="FFFFFF"/>
        </w:rPr>
        <w:t>. 2019; 7(4):593-7.</w:t>
      </w:r>
    </w:p>
    <w:p w14:paraId="07985BC3" w14:textId="77777777" w:rsidR="003A4B63" w:rsidRPr="003009C8" w:rsidRDefault="003A4B63"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3009C8">
        <w:rPr>
          <w:rFonts w:ascii="Arial" w:hAnsi="Arial" w:cs="Arial"/>
          <w:color w:val="222222"/>
          <w:sz w:val="20"/>
          <w:szCs w:val="20"/>
          <w:shd w:val="clear" w:color="auto" w:fill="FFFFFF"/>
        </w:rPr>
        <w:t>Graves JB, Leonard BR, Ottea JA. Chemical approaches to managing arthropod pests. InHandbook of pest management. CRC Press. 1999 Jul 9; 471-508.</w:t>
      </w:r>
    </w:p>
    <w:p w14:paraId="7B04FCA9" w14:textId="77777777" w:rsidR="003A4B63" w:rsidRPr="003009C8" w:rsidRDefault="003A4B63"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3009C8">
        <w:rPr>
          <w:rFonts w:ascii="Arial" w:hAnsi="Arial" w:cs="Arial"/>
          <w:color w:val="222222"/>
          <w:sz w:val="20"/>
          <w:szCs w:val="20"/>
          <w:shd w:val="clear" w:color="auto" w:fill="FFFFFF"/>
        </w:rPr>
        <w:t>Carson R. Silent Spring Fawcett Publications. Greenwich. 1962;1-55.</w:t>
      </w:r>
    </w:p>
    <w:p w14:paraId="095DE1C6" w14:textId="77777777" w:rsidR="003A4B63" w:rsidRPr="003009C8" w:rsidRDefault="003A4B63" w:rsidP="00386D70">
      <w:pPr>
        <w:pStyle w:val="ListParagraph"/>
        <w:widowControl/>
        <w:numPr>
          <w:ilvl w:val="0"/>
          <w:numId w:val="3"/>
        </w:numPr>
        <w:spacing w:after="200" w:line="360" w:lineRule="auto"/>
        <w:jc w:val="both"/>
        <w:rPr>
          <w:rFonts w:ascii="Arial" w:hAnsi="Arial" w:cs="Arial"/>
          <w:sz w:val="20"/>
          <w:szCs w:val="20"/>
        </w:rPr>
      </w:pPr>
      <w:r w:rsidRPr="003009C8">
        <w:rPr>
          <w:rFonts w:ascii="Arial" w:hAnsi="Arial" w:cs="Arial"/>
          <w:color w:val="222222"/>
          <w:sz w:val="20"/>
          <w:szCs w:val="20"/>
          <w:shd w:val="clear" w:color="auto" w:fill="FFFFFF"/>
        </w:rPr>
        <w:t xml:space="preserve">Khulbe A, Batra P. Insect-Pests and Diseases in Greenhouse Cultivation and Their Biological Control. InProtected Cultivation. Apple Academic Press. 2024 Feb 6; 217-254. </w:t>
      </w:r>
    </w:p>
    <w:p w14:paraId="71AB1E80" w14:textId="77777777" w:rsidR="003A4B63" w:rsidRPr="003009C8" w:rsidRDefault="003A4B63" w:rsidP="00386D70">
      <w:pPr>
        <w:pStyle w:val="ListParagraph"/>
        <w:widowControl/>
        <w:numPr>
          <w:ilvl w:val="0"/>
          <w:numId w:val="3"/>
        </w:numPr>
        <w:spacing w:after="200" w:line="360" w:lineRule="auto"/>
        <w:jc w:val="both"/>
        <w:rPr>
          <w:rFonts w:ascii="Arial" w:hAnsi="Arial" w:cs="Arial"/>
          <w:sz w:val="20"/>
          <w:szCs w:val="20"/>
        </w:rPr>
      </w:pPr>
      <w:r w:rsidRPr="003009C8">
        <w:rPr>
          <w:rFonts w:ascii="Arial" w:hAnsi="Arial" w:cs="Arial"/>
          <w:color w:val="222222"/>
          <w:sz w:val="20"/>
          <w:szCs w:val="20"/>
          <w:shd w:val="clear" w:color="auto" w:fill="FFFFFF"/>
        </w:rPr>
        <w:t xml:space="preserve">Sharma S, Shera PS, Kaur R, Sangha KS. Evaluation of augmentative biological control strategy against major borer insect pests of sugarcane—a large-scale field appraisal. </w:t>
      </w:r>
      <w:r w:rsidRPr="003009C8">
        <w:rPr>
          <w:rFonts w:ascii="Arial" w:hAnsi="Arial" w:cs="Arial"/>
          <w:i/>
          <w:color w:val="001D35"/>
          <w:sz w:val="20"/>
          <w:szCs w:val="20"/>
        </w:rPr>
        <w:t xml:space="preserve">Egypt. </w:t>
      </w:r>
      <w:r w:rsidRPr="003009C8">
        <w:rPr>
          <w:rFonts w:ascii="Arial" w:hAnsi="Arial" w:cs="Arial"/>
          <w:i/>
          <w:color w:val="001D35"/>
          <w:sz w:val="20"/>
          <w:szCs w:val="20"/>
          <w:shd w:val="clear" w:color="auto" w:fill="FFFFFF"/>
        </w:rPr>
        <w:t>J.</w:t>
      </w:r>
      <w:r w:rsidRPr="003009C8">
        <w:rPr>
          <w:rFonts w:ascii="Arial" w:hAnsi="Arial" w:cs="Arial"/>
          <w:color w:val="001D35"/>
        </w:rPr>
        <w:t xml:space="preserve"> </w:t>
      </w:r>
      <w:r w:rsidRPr="003009C8">
        <w:rPr>
          <w:rFonts w:ascii="Arial" w:hAnsi="Arial" w:cs="Arial"/>
          <w:i/>
          <w:color w:val="001D35"/>
          <w:sz w:val="20"/>
          <w:szCs w:val="20"/>
          <w:shd w:val="clear" w:color="auto" w:fill="FFFFFF"/>
        </w:rPr>
        <w:t>Biol. Pest Control</w:t>
      </w:r>
      <w:r w:rsidRPr="003009C8">
        <w:rPr>
          <w:rFonts w:ascii="Arial" w:hAnsi="Arial" w:cs="Arial"/>
          <w:color w:val="222222"/>
          <w:sz w:val="20"/>
          <w:szCs w:val="20"/>
          <w:shd w:val="clear" w:color="auto" w:fill="FFFFFF"/>
        </w:rPr>
        <w:t>. 2020 Dec; 30:1-0.</w:t>
      </w:r>
    </w:p>
    <w:p w14:paraId="4CBE0FD5" w14:textId="77777777" w:rsidR="003A4B63" w:rsidRPr="003009C8" w:rsidRDefault="003A4B63" w:rsidP="00386D70">
      <w:pPr>
        <w:pStyle w:val="ListParagraph"/>
        <w:widowControl/>
        <w:numPr>
          <w:ilvl w:val="0"/>
          <w:numId w:val="3"/>
        </w:numPr>
        <w:spacing w:after="200" w:line="360" w:lineRule="auto"/>
        <w:jc w:val="both"/>
        <w:rPr>
          <w:rFonts w:ascii="Arial" w:hAnsi="Arial" w:cs="Arial"/>
          <w:sz w:val="20"/>
          <w:szCs w:val="20"/>
        </w:rPr>
      </w:pPr>
      <w:r w:rsidRPr="003009C8">
        <w:rPr>
          <w:rFonts w:ascii="Arial" w:hAnsi="Arial" w:cs="Arial"/>
          <w:color w:val="222222"/>
          <w:sz w:val="20"/>
          <w:szCs w:val="20"/>
          <w:shd w:val="clear" w:color="auto" w:fill="FFFFFF"/>
        </w:rPr>
        <w:t xml:space="preserve">Halder J, Rai AB, Dey D, Singh B. Abundance of important parasitoids in the vegetable ecosystem and their prospects in integrated pest management. </w:t>
      </w:r>
      <w:r w:rsidRPr="003009C8">
        <w:rPr>
          <w:rFonts w:ascii="Arial" w:hAnsi="Arial" w:cs="Arial"/>
          <w:i/>
          <w:color w:val="001D35"/>
          <w:sz w:val="20"/>
          <w:szCs w:val="20"/>
          <w:shd w:val="clear" w:color="auto" w:fill="FFFFFF"/>
        </w:rPr>
        <w:t>J. Entomol. Zool. Stud</w:t>
      </w:r>
      <w:r w:rsidRPr="003009C8">
        <w:rPr>
          <w:rFonts w:ascii="Arial" w:hAnsi="Arial" w:cs="Arial"/>
          <w:color w:val="222222"/>
          <w:sz w:val="20"/>
          <w:szCs w:val="20"/>
          <w:shd w:val="clear" w:color="auto" w:fill="FFFFFF"/>
        </w:rPr>
        <w:t>. 2018; 6(4):762-9.</w:t>
      </w:r>
    </w:p>
    <w:p w14:paraId="3272379F" w14:textId="77777777" w:rsidR="003A4B63" w:rsidRPr="003009C8" w:rsidRDefault="003A4B63" w:rsidP="00386D70">
      <w:pPr>
        <w:pStyle w:val="ListParagraph"/>
        <w:widowControl/>
        <w:numPr>
          <w:ilvl w:val="0"/>
          <w:numId w:val="3"/>
        </w:numPr>
        <w:spacing w:after="200" w:line="360" w:lineRule="auto"/>
        <w:jc w:val="both"/>
        <w:rPr>
          <w:rFonts w:ascii="Arial" w:hAnsi="Arial" w:cs="Arial"/>
          <w:sz w:val="20"/>
          <w:szCs w:val="20"/>
        </w:rPr>
      </w:pPr>
      <w:r w:rsidRPr="003009C8">
        <w:rPr>
          <w:rFonts w:ascii="Arial" w:hAnsi="Arial" w:cs="Arial"/>
          <w:color w:val="222222"/>
          <w:sz w:val="20"/>
          <w:szCs w:val="20"/>
          <w:shd w:val="clear" w:color="auto" w:fill="FFFFFF"/>
        </w:rPr>
        <w:t xml:space="preserve">Pinto CP. Parasitoid wasps as biological control agents: A review. </w:t>
      </w:r>
      <w:r w:rsidRPr="003009C8">
        <w:rPr>
          <w:rFonts w:ascii="Arial" w:hAnsi="Arial" w:cs="Arial"/>
          <w:i/>
          <w:color w:val="222222"/>
          <w:sz w:val="20"/>
          <w:szCs w:val="20"/>
          <w:shd w:val="clear" w:color="auto" w:fill="FFFFFF"/>
        </w:rPr>
        <w:t>J. Entomol. Zool</w:t>
      </w:r>
      <w:r w:rsidRPr="003009C8">
        <w:rPr>
          <w:rFonts w:ascii="Arial" w:hAnsi="Arial" w:cs="Arial"/>
          <w:color w:val="222222"/>
          <w:sz w:val="20"/>
          <w:szCs w:val="20"/>
          <w:shd w:val="clear" w:color="auto" w:fill="FFFFFF"/>
        </w:rPr>
        <w:t>. 2020; 8:967-71.</w:t>
      </w:r>
    </w:p>
    <w:p w14:paraId="62CC8F0C" w14:textId="77777777" w:rsidR="003A4B63" w:rsidRPr="003009C8" w:rsidRDefault="003A4B63" w:rsidP="00386D70">
      <w:pPr>
        <w:pStyle w:val="ListParagraph"/>
        <w:widowControl/>
        <w:numPr>
          <w:ilvl w:val="0"/>
          <w:numId w:val="3"/>
        </w:numPr>
        <w:spacing w:after="200" w:line="360" w:lineRule="auto"/>
        <w:jc w:val="both"/>
        <w:rPr>
          <w:rFonts w:ascii="Arial" w:hAnsi="Arial" w:cs="Arial"/>
          <w:sz w:val="20"/>
          <w:szCs w:val="20"/>
        </w:rPr>
      </w:pPr>
      <w:r w:rsidRPr="003009C8">
        <w:rPr>
          <w:rFonts w:ascii="Arial" w:hAnsi="Arial" w:cs="Arial"/>
          <w:sz w:val="20"/>
          <w:szCs w:val="20"/>
        </w:rPr>
        <w:t>Gallo DO, Nakano S, Silveira-Neto RPL, Carvalho GC,  Baptista E, Berti-Filho JRP, Parra SB, Alves JD,  Vendramin LJ</w:t>
      </w:r>
      <w:r w:rsidR="00B64292" w:rsidRPr="003009C8">
        <w:rPr>
          <w:rFonts w:ascii="Arial" w:hAnsi="Arial" w:cs="Arial"/>
          <w:sz w:val="20"/>
          <w:szCs w:val="20"/>
        </w:rPr>
        <w:t>, Marchini JRS, Lopes C, Omoto.</w:t>
      </w:r>
      <w:r w:rsidRPr="003009C8">
        <w:rPr>
          <w:rFonts w:ascii="Arial" w:hAnsi="Arial" w:cs="Arial"/>
          <w:sz w:val="20"/>
          <w:szCs w:val="20"/>
        </w:rPr>
        <w:t xml:space="preserve"> Handbook of Agricultural Entomology. Piracicaba, Fealq. 2002; 649.</w:t>
      </w:r>
    </w:p>
    <w:p w14:paraId="5C98B9B7" w14:textId="77777777" w:rsidR="003A4B63" w:rsidRPr="003009C8" w:rsidRDefault="00B64292" w:rsidP="00386D70">
      <w:pPr>
        <w:pStyle w:val="ListParagraph"/>
        <w:widowControl/>
        <w:numPr>
          <w:ilvl w:val="0"/>
          <w:numId w:val="3"/>
        </w:numPr>
        <w:spacing w:after="200" w:line="360" w:lineRule="auto"/>
        <w:jc w:val="both"/>
        <w:rPr>
          <w:rFonts w:ascii="Arial" w:hAnsi="Arial" w:cs="Arial"/>
          <w:sz w:val="20"/>
          <w:szCs w:val="20"/>
        </w:rPr>
      </w:pPr>
      <w:r w:rsidRPr="0063469A">
        <w:rPr>
          <w:rFonts w:ascii="Arial" w:hAnsi="Arial" w:cs="Arial"/>
          <w:color w:val="222222"/>
          <w:sz w:val="20"/>
          <w:szCs w:val="20"/>
          <w:shd w:val="clear" w:color="auto" w:fill="FFFFFF"/>
          <w:lang w:val="de-DE"/>
        </w:rPr>
        <w:t xml:space="preserve">Farag NA, Ismail IA, Elbehery HH, Abdel-Rahman RS, Abdel-Raheem MA. </w:t>
      </w:r>
      <w:r w:rsidRPr="003009C8">
        <w:rPr>
          <w:rFonts w:ascii="Arial" w:hAnsi="Arial" w:cs="Arial"/>
          <w:color w:val="222222"/>
          <w:sz w:val="20"/>
          <w:szCs w:val="20"/>
          <w:shd w:val="clear" w:color="auto" w:fill="FFFFFF"/>
        </w:rPr>
        <w:t xml:space="preserve">Life table of </w:t>
      </w:r>
      <w:r w:rsidRPr="003009C8">
        <w:rPr>
          <w:rFonts w:ascii="Arial" w:hAnsi="Arial" w:cs="Arial"/>
          <w:i/>
          <w:color w:val="222222"/>
          <w:sz w:val="20"/>
          <w:szCs w:val="20"/>
          <w:shd w:val="clear" w:color="auto" w:fill="FFFFFF"/>
        </w:rPr>
        <w:t>Bracon hebetor</w:t>
      </w:r>
      <w:r w:rsidRPr="003009C8">
        <w:rPr>
          <w:rFonts w:ascii="Arial" w:hAnsi="Arial" w:cs="Arial"/>
          <w:color w:val="222222"/>
          <w:sz w:val="20"/>
          <w:szCs w:val="20"/>
          <w:shd w:val="clear" w:color="auto" w:fill="FFFFFF"/>
        </w:rPr>
        <w:t xml:space="preserve"> Say.(Hymenoptera: Braconidae) reared on different hosts. </w:t>
      </w:r>
      <w:r w:rsidRPr="003009C8">
        <w:rPr>
          <w:rFonts w:ascii="Arial" w:hAnsi="Arial" w:cs="Arial"/>
          <w:i/>
          <w:color w:val="222222"/>
          <w:sz w:val="20"/>
          <w:szCs w:val="20"/>
          <w:shd w:val="clear" w:color="auto" w:fill="FFFFFF"/>
        </w:rPr>
        <w:t>Int. J. Chemtech Res.</w:t>
      </w:r>
      <w:r w:rsidRPr="003009C8">
        <w:rPr>
          <w:rFonts w:ascii="Arial" w:hAnsi="Arial" w:cs="Arial"/>
          <w:color w:val="222222"/>
          <w:sz w:val="20"/>
          <w:szCs w:val="20"/>
          <w:shd w:val="clear" w:color="auto" w:fill="FFFFFF"/>
        </w:rPr>
        <w:t xml:space="preserve"> 2015; 8(9):123-30.</w:t>
      </w:r>
    </w:p>
    <w:p w14:paraId="6A199312" w14:textId="77777777" w:rsidR="00B64292" w:rsidRPr="003009C8" w:rsidRDefault="00B64292" w:rsidP="00386D70">
      <w:pPr>
        <w:pStyle w:val="ListParagraph"/>
        <w:widowControl/>
        <w:numPr>
          <w:ilvl w:val="0"/>
          <w:numId w:val="3"/>
        </w:numPr>
        <w:spacing w:after="200" w:line="360" w:lineRule="auto"/>
        <w:jc w:val="both"/>
        <w:rPr>
          <w:rFonts w:ascii="Arial" w:hAnsi="Arial" w:cs="Arial"/>
          <w:sz w:val="20"/>
          <w:szCs w:val="20"/>
        </w:rPr>
      </w:pPr>
      <w:r w:rsidRPr="003009C8">
        <w:rPr>
          <w:rFonts w:ascii="Arial" w:hAnsi="Arial" w:cs="Arial"/>
          <w:color w:val="222222"/>
          <w:sz w:val="20"/>
          <w:szCs w:val="20"/>
          <w:shd w:val="clear" w:color="auto" w:fill="FFFFFF"/>
        </w:rPr>
        <w:lastRenderedPageBreak/>
        <w:t>Thanavendan G, Jeyarani S. Parasitic Potential of some Braconid Parasitoids a</w:t>
      </w:r>
      <w:r w:rsidR="002C2CCB" w:rsidRPr="003009C8">
        <w:rPr>
          <w:rFonts w:ascii="Arial" w:hAnsi="Arial" w:cs="Arial"/>
          <w:color w:val="222222"/>
          <w:sz w:val="20"/>
          <w:szCs w:val="20"/>
          <w:shd w:val="clear" w:color="auto" w:fill="FFFFFF"/>
        </w:rPr>
        <w:t xml:space="preserve">gainst Okra Fruit Borers. </w:t>
      </w:r>
      <w:r w:rsidR="002C2CCB" w:rsidRPr="003009C8">
        <w:rPr>
          <w:rFonts w:ascii="Arial" w:hAnsi="Arial" w:cs="Arial"/>
          <w:i/>
          <w:color w:val="222222"/>
          <w:sz w:val="20"/>
          <w:szCs w:val="20"/>
          <w:shd w:val="clear" w:color="auto" w:fill="FFFFFF"/>
        </w:rPr>
        <w:t>Madras.</w:t>
      </w:r>
      <w:r w:rsidRPr="003009C8">
        <w:rPr>
          <w:rFonts w:ascii="Arial" w:hAnsi="Arial" w:cs="Arial"/>
          <w:i/>
          <w:color w:val="222222"/>
          <w:sz w:val="20"/>
          <w:szCs w:val="20"/>
          <w:shd w:val="clear" w:color="auto" w:fill="FFFFFF"/>
        </w:rPr>
        <w:t xml:space="preserve"> Agri</w:t>
      </w:r>
      <w:r w:rsidR="002C2CCB" w:rsidRPr="003009C8">
        <w:rPr>
          <w:rFonts w:ascii="Arial" w:hAnsi="Arial" w:cs="Arial"/>
          <w:i/>
          <w:color w:val="222222"/>
          <w:sz w:val="20"/>
          <w:szCs w:val="20"/>
          <w:shd w:val="clear" w:color="auto" w:fill="FFFFFF"/>
        </w:rPr>
        <w:t>.</w:t>
      </w:r>
      <w:r w:rsidRPr="003009C8">
        <w:rPr>
          <w:rFonts w:ascii="Arial" w:hAnsi="Arial" w:cs="Arial"/>
          <w:i/>
          <w:color w:val="222222"/>
          <w:sz w:val="20"/>
          <w:szCs w:val="20"/>
          <w:shd w:val="clear" w:color="auto" w:fill="FFFFFF"/>
        </w:rPr>
        <w:t xml:space="preserve"> J</w:t>
      </w:r>
      <w:r w:rsidRPr="003009C8">
        <w:rPr>
          <w:rFonts w:ascii="Arial" w:hAnsi="Arial" w:cs="Arial"/>
          <w:color w:val="222222"/>
          <w:sz w:val="20"/>
          <w:szCs w:val="20"/>
          <w:shd w:val="clear" w:color="auto" w:fill="FFFFFF"/>
        </w:rPr>
        <w:t>. 2012 Oct;</w:t>
      </w:r>
      <w:r w:rsidR="002C2CCB" w:rsidRPr="003009C8">
        <w:rPr>
          <w:rFonts w:ascii="Arial" w:hAnsi="Arial" w:cs="Arial"/>
          <w:color w:val="222222"/>
          <w:sz w:val="20"/>
          <w:szCs w:val="20"/>
          <w:shd w:val="clear" w:color="auto" w:fill="FFFFFF"/>
        </w:rPr>
        <w:t xml:space="preserve"> </w:t>
      </w:r>
      <w:r w:rsidRPr="003009C8">
        <w:rPr>
          <w:rFonts w:ascii="Arial" w:hAnsi="Arial" w:cs="Arial"/>
          <w:color w:val="222222"/>
          <w:sz w:val="20"/>
          <w:szCs w:val="20"/>
          <w:shd w:val="clear" w:color="auto" w:fill="FFFFFF"/>
        </w:rPr>
        <w:t>99</w:t>
      </w:r>
      <w:r w:rsidR="002C2CCB" w:rsidRPr="003009C8">
        <w:rPr>
          <w:rFonts w:ascii="Arial" w:hAnsi="Arial" w:cs="Arial"/>
          <w:color w:val="222222"/>
          <w:sz w:val="20"/>
          <w:szCs w:val="20"/>
          <w:shd w:val="clear" w:color="auto" w:fill="FFFFFF"/>
        </w:rPr>
        <w:t>:</w:t>
      </w:r>
      <w:r w:rsidRPr="003009C8">
        <w:rPr>
          <w:rFonts w:ascii="Arial" w:hAnsi="Arial" w:cs="Arial"/>
          <w:color w:val="222222"/>
          <w:sz w:val="20"/>
          <w:szCs w:val="20"/>
          <w:shd w:val="clear" w:color="auto" w:fill="FFFFFF"/>
        </w:rPr>
        <w:t>1.</w:t>
      </w:r>
    </w:p>
    <w:p w14:paraId="722C0176" w14:textId="77777777" w:rsidR="002C2CCB" w:rsidRPr="003009C8" w:rsidRDefault="002C2CCB"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3009C8">
        <w:rPr>
          <w:rFonts w:ascii="Arial" w:hAnsi="Arial" w:cs="Arial"/>
          <w:color w:val="222222"/>
          <w:sz w:val="20"/>
          <w:szCs w:val="20"/>
          <w:shd w:val="clear" w:color="auto" w:fill="FFFFFF"/>
        </w:rPr>
        <w:t>Jagmohan. 2001. Natural enemies of insect pests recorded from Punjab. Biocontrol Contributed paper. Punjab Agric.Univ. Ludhiana. 2001;1.</w:t>
      </w:r>
    </w:p>
    <w:p w14:paraId="1D410999" w14:textId="77777777" w:rsidR="002C2CCB" w:rsidRPr="003009C8" w:rsidRDefault="002C2CCB"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3009C8">
        <w:rPr>
          <w:rFonts w:ascii="Arial" w:hAnsi="Arial" w:cs="Arial"/>
          <w:color w:val="222222"/>
          <w:sz w:val="20"/>
          <w:szCs w:val="20"/>
          <w:shd w:val="clear" w:color="auto" w:fill="FFFFFF"/>
        </w:rPr>
        <w:t xml:space="preserve">Mani M, Krishnamoorthy A, Gopalakrishnan C. Biological control of lepidopterous pests of Horticultural crops in India. </w:t>
      </w:r>
      <w:r w:rsidRPr="003009C8">
        <w:rPr>
          <w:rFonts w:ascii="Arial" w:hAnsi="Arial" w:cs="Arial"/>
          <w:i/>
          <w:color w:val="222222"/>
          <w:sz w:val="20"/>
          <w:szCs w:val="20"/>
          <w:shd w:val="clear" w:color="auto" w:fill="FFFFFF"/>
        </w:rPr>
        <w:t>Ann. Rev. Agric. Res</w:t>
      </w:r>
      <w:r w:rsidRPr="003009C8">
        <w:rPr>
          <w:rFonts w:ascii="Arial" w:hAnsi="Arial" w:cs="Arial"/>
          <w:color w:val="222222"/>
          <w:sz w:val="20"/>
          <w:szCs w:val="20"/>
          <w:shd w:val="clear" w:color="auto" w:fill="FFFFFF"/>
        </w:rPr>
        <w:t>. 2005; 26: 39-49.</w:t>
      </w:r>
    </w:p>
    <w:p w14:paraId="631A04A0" w14:textId="77777777" w:rsidR="00B71FA8" w:rsidRPr="003009C8" w:rsidRDefault="00B71FA8"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63469A">
        <w:rPr>
          <w:rFonts w:ascii="Arial" w:hAnsi="Arial" w:cs="Arial"/>
          <w:color w:val="222222"/>
          <w:sz w:val="20"/>
          <w:szCs w:val="20"/>
          <w:shd w:val="clear" w:color="auto" w:fill="FFFFFF"/>
          <w:lang w:val="de-DE"/>
        </w:rPr>
        <w:t xml:space="preserve">Herren P, Hesketh H, Meyling NV, Dunn AM. </w:t>
      </w:r>
      <w:r w:rsidRPr="003009C8">
        <w:rPr>
          <w:rFonts w:ascii="Arial" w:hAnsi="Arial" w:cs="Arial"/>
          <w:color w:val="222222"/>
          <w:sz w:val="20"/>
          <w:szCs w:val="20"/>
          <w:shd w:val="clear" w:color="auto" w:fill="FFFFFF"/>
        </w:rPr>
        <w:t xml:space="preserve">Environment–host–parasite interactions in mass-reared insects. </w:t>
      </w:r>
      <w:r w:rsidRPr="003009C8">
        <w:rPr>
          <w:rFonts w:ascii="Arial" w:hAnsi="Arial" w:cs="Arial"/>
          <w:i/>
          <w:color w:val="222222"/>
          <w:sz w:val="20"/>
          <w:szCs w:val="20"/>
          <w:shd w:val="clear" w:color="auto" w:fill="FFFFFF"/>
        </w:rPr>
        <w:t>Trends in Parasitology</w:t>
      </w:r>
      <w:r w:rsidRPr="003009C8">
        <w:rPr>
          <w:rFonts w:ascii="Arial" w:hAnsi="Arial" w:cs="Arial"/>
          <w:color w:val="222222"/>
          <w:sz w:val="20"/>
          <w:szCs w:val="20"/>
          <w:shd w:val="clear" w:color="auto" w:fill="FFFFFF"/>
        </w:rPr>
        <w:t>. 2023 Jul 1;39(7):588-602.</w:t>
      </w:r>
    </w:p>
    <w:p w14:paraId="3B00CA00" w14:textId="7320A924" w:rsidR="00232303" w:rsidRPr="003009C8" w:rsidRDefault="00355A14"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3009C8">
        <w:rPr>
          <w:rFonts w:ascii="Arial" w:hAnsi="Arial" w:cs="Arial"/>
          <w:color w:val="222222"/>
          <w:sz w:val="20"/>
          <w:szCs w:val="20"/>
          <w:shd w:val="clear" w:color="auto" w:fill="FFFFFF"/>
        </w:rPr>
        <w:t xml:space="preserve">Aswini R, Nelson SJ, Chitra N, Alagar M, Kumar SM, Elumalai D. Influence of five lepidopteran host insects on the fecundity and development of a larval parasitoid </w:t>
      </w:r>
      <w:r w:rsidRPr="003009C8">
        <w:rPr>
          <w:rFonts w:ascii="Arial" w:hAnsi="Arial" w:cs="Arial"/>
          <w:i/>
          <w:color w:val="222222"/>
          <w:sz w:val="20"/>
          <w:szCs w:val="20"/>
          <w:shd w:val="clear" w:color="auto" w:fill="FFFFFF"/>
        </w:rPr>
        <w:t>Bracon</w:t>
      </w:r>
      <w:r w:rsidRPr="003009C8">
        <w:rPr>
          <w:rFonts w:ascii="Arial" w:hAnsi="Arial" w:cs="Arial"/>
          <w:color w:val="222222"/>
          <w:sz w:val="20"/>
          <w:szCs w:val="20"/>
          <w:shd w:val="clear" w:color="auto" w:fill="FFFFFF"/>
        </w:rPr>
        <w:t xml:space="preserve"> </w:t>
      </w:r>
      <w:r w:rsidRPr="003009C8">
        <w:rPr>
          <w:rFonts w:ascii="Arial" w:hAnsi="Arial" w:cs="Arial"/>
          <w:i/>
          <w:color w:val="222222"/>
          <w:sz w:val="20"/>
          <w:szCs w:val="20"/>
          <w:shd w:val="clear" w:color="auto" w:fill="FFFFFF"/>
        </w:rPr>
        <w:t>hebetor</w:t>
      </w:r>
      <w:r w:rsidRPr="003009C8">
        <w:rPr>
          <w:rFonts w:ascii="Arial" w:hAnsi="Arial" w:cs="Arial"/>
          <w:color w:val="222222"/>
          <w:sz w:val="20"/>
          <w:szCs w:val="20"/>
          <w:shd w:val="clear" w:color="auto" w:fill="FFFFFF"/>
        </w:rPr>
        <w:t xml:space="preserve"> Say. </w:t>
      </w:r>
      <w:r w:rsidRPr="003009C8">
        <w:rPr>
          <w:rFonts w:ascii="Arial" w:hAnsi="Arial" w:cs="Arial"/>
          <w:i/>
          <w:color w:val="222222"/>
          <w:sz w:val="20"/>
          <w:szCs w:val="20"/>
          <w:shd w:val="clear" w:color="auto" w:fill="FFFFFF"/>
        </w:rPr>
        <w:t>J. Eco-friendly Agric</w:t>
      </w:r>
      <w:r w:rsidRPr="003009C8">
        <w:rPr>
          <w:rFonts w:ascii="Arial" w:hAnsi="Arial" w:cs="Arial"/>
          <w:color w:val="222222"/>
          <w:sz w:val="20"/>
          <w:szCs w:val="20"/>
          <w:shd w:val="clear" w:color="auto" w:fill="FFFFFF"/>
        </w:rPr>
        <w:t>. 2024 Jan 19;19(1):104-8.</w:t>
      </w:r>
    </w:p>
    <w:p w14:paraId="4705BBD2" w14:textId="03398925" w:rsidR="00355A14" w:rsidRPr="003009C8" w:rsidRDefault="00355A14"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3009C8">
        <w:rPr>
          <w:rFonts w:ascii="Arial" w:hAnsi="Arial" w:cs="Arial"/>
          <w:color w:val="222222"/>
          <w:sz w:val="20"/>
          <w:szCs w:val="20"/>
          <w:shd w:val="clear" w:color="auto" w:fill="FFFFFF"/>
        </w:rPr>
        <w:t xml:space="preserve">Aamer N, Hegazi E, Khafagi W. Reproductive capacity, sex ratio and longevity of the parasitoid, Bracon hebetor (Say) parasitizing the wax moth larvae, Galleria mellonella (L.). </w:t>
      </w:r>
      <w:r w:rsidRPr="003009C8">
        <w:rPr>
          <w:rFonts w:ascii="Arial" w:hAnsi="Arial" w:cs="Arial"/>
          <w:i/>
          <w:color w:val="001D35"/>
          <w:sz w:val="20"/>
          <w:szCs w:val="20"/>
        </w:rPr>
        <w:t xml:space="preserve">Egypt. </w:t>
      </w:r>
      <w:r w:rsidRPr="003009C8">
        <w:rPr>
          <w:rFonts w:ascii="Arial" w:hAnsi="Arial" w:cs="Arial"/>
          <w:i/>
          <w:color w:val="001D35"/>
          <w:sz w:val="20"/>
          <w:szCs w:val="20"/>
          <w:shd w:val="clear" w:color="auto" w:fill="FFFFFF"/>
        </w:rPr>
        <w:t>J.</w:t>
      </w:r>
      <w:r w:rsidRPr="003009C8">
        <w:rPr>
          <w:rFonts w:ascii="Arial" w:hAnsi="Arial" w:cs="Arial"/>
          <w:color w:val="001D35"/>
        </w:rPr>
        <w:t xml:space="preserve"> </w:t>
      </w:r>
      <w:r w:rsidRPr="003009C8">
        <w:rPr>
          <w:rFonts w:ascii="Arial" w:hAnsi="Arial" w:cs="Arial"/>
          <w:i/>
          <w:color w:val="001D35"/>
          <w:sz w:val="20"/>
          <w:szCs w:val="20"/>
          <w:shd w:val="clear" w:color="auto" w:fill="FFFFFF"/>
        </w:rPr>
        <w:t>Biol. Pest Control</w:t>
      </w:r>
      <w:r w:rsidRPr="003009C8">
        <w:rPr>
          <w:rFonts w:ascii="Arial" w:hAnsi="Arial" w:cs="Arial"/>
          <w:color w:val="222222"/>
          <w:sz w:val="20"/>
          <w:szCs w:val="20"/>
          <w:shd w:val="clear" w:color="auto" w:fill="FFFFFF"/>
        </w:rPr>
        <w:t>. 2015;25(2):433.</w:t>
      </w:r>
    </w:p>
    <w:p w14:paraId="78306A5A" w14:textId="77777777" w:rsidR="003A4B63" w:rsidRPr="003009C8" w:rsidRDefault="003A4B63" w:rsidP="00386D70">
      <w:pPr>
        <w:spacing w:before="100" w:beforeAutospacing="1" w:after="100" w:afterAutospacing="1" w:line="360" w:lineRule="auto"/>
        <w:jc w:val="both"/>
        <w:rPr>
          <w:rFonts w:ascii="Arial" w:hAnsi="Arial" w:cs="Arial"/>
          <w:b/>
          <w:sz w:val="20"/>
          <w:szCs w:val="20"/>
        </w:rPr>
      </w:pPr>
    </w:p>
    <w:p w14:paraId="746D050A" w14:textId="77777777" w:rsidR="00D5387C" w:rsidRPr="003009C8" w:rsidRDefault="00D5387C" w:rsidP="00386D70">
      <w:pPr>
        <w:spacing w:line="360" w:lineRule="auto"/>
        <w:ind w:firstLine="720"/>
        <w:jc w:val="both"/>
        <w:rPr>
          <w:rFonts w:ascii="Arial" w:hAnsi="Arial" w:cs="Arial"/>
          <w:sz w:val="20"/>
          <w:szCs w:val="20"/>
        </w:rPr>
      </w:pPr>
    </w:p>
    <w:p w14:paraId="156744B3" w14:textId="77777777" w:rsidR="0037557E" w:rsidRPr="003009C8" w:rsidRDefault="0037557E" w:rsidP="00386D70">
      <w:pPr>
        <w:spacing w:line="360" w:lineRule="auto"/>
        <w:ind w:firstLine="720"/>
        <w:jc w:val="both"/>
        <w:rPr>
          <w:rFonts w:ascii="Arial" w:hAnsi="Arial" w:cs="Arial"/>
          <w:sz w:val="20"/>
          <w:szCs w:val="20"/>
        </w:rPr>
      </w:pPr>
      <w:r w:rsidRPr="003009C8">
        <w:rPr>
          <w:rFonts w:ascii="Arial" w:hAnsi="Arial" w:cs="Arial"/>
          <w:sz w:val="20"/>
          <w:szCs w:val="20"/>
        </w:rPr>
        <w:t>.</w:t>
      </w:r>
    </w:p>
    <w:p w14:paraId="35C34871" w14:textId="77777777" w:rsidR="00677249" w:rsidRPr="003009C8" w:rsidRDefault="00677249" w:rsidP="00386D70">
      <w:pPr>
        <w:spacing w:before="100" w:beforeAutospacing="1" w:after="100" w:afterAutospacing="1" w:line="360" w:lineRule="auto"/>
        <w:jc w:val="both"/>
        <w:rPr>
          <w:rFonts w:ascii="Arial" w:hAnsi="Arial" w:cs="Arial"/>
          <w:b/>
          <w:sz w:val="20"/>
          <w:szCs w:val="20"/>
        </w:rPr>
      </w:pPr>
    </w:p>
    <w:p w14:paraId="1FBEE07C" w14:textId="77777777" w:rsidR="00273A84" w:rsidRPr="003009C8" w:rsidRDefault="00273A84" w:rsidP="00386D70">
      <w:pPr>
        <w:spacing w:line="360" w:lineRule="auto"/>
        <w:jc w:val="both"/>
        <w:rPr>
          <w:rFonts w:ascii="Arial" w:eastAsia="Times New Roman" w:hAnsi="Arial" w:cs="Arial"/>
          <w:kern w:val="0"/>
          <w:sz w:val="20"/>
          <w:szCs w:val="20"/>
          <w:lang w:eastAsia="en-IN"/>
          <w14:ligatures w14:val="none"/>
        </w:rPr>
      </w:pPr>
    </w:p>
    <w:p w14:paraId="78B6A8D2" w14:textId="77777777" w:rsidR="00A80B9E" w:rsidRPr="003009C8" w:rsidRDefault="00A80B9E" w:rsidP="00386D70">
      <w:pPr>
        <w:spacing w:line="360" w:lineRule="auto"/>
        <w:jc w:val="both"/>
        <w:rPr>
          <w:rFonts w:ascii="Arial" w:eastAsia="Times New Roman" w:hAnsi="Arial" w:cs="Arial"/>
          <w:kern w:val="0"/>
          <w:sz w:val="20"/>
          <w:szCs w:val="20"/>
          <w:lang w:eastAsia="en-IN"/>
          <w14:ligatures w14:val="none"/>
        </w:rPr>
      </w:pPr>
    </w:p>
    <w:p w14:paraId="12776DD6" w14:textId="77777777" w:rsidR="00A80B9E" w:rsidRPr="003009C8" w:rsidRDefault="00F34861" w:rsidP="00386D70">
      <w:pPr>
        <w:tabs>
          <w:tab w:val="left" w:pos="8328"/>
        </w:tabs>
        <w:spacing w:line="360" w:lineRule="auto"/>
        <w:jc w:val="both"/>
        <w:rPr>
          <w:rFonts w:ascii="Arial" w:hAnsi="Arial" w:cs="Arial"/>
          <w:color w:val="000000"/>
          <w:sz w:val="20"/>
          <w:szCs w:val="20"/>
        </w:rPr>
      </w:pPr>
      <w:r w:rsidRPr="003009C8">
        <w:rPr>
          <w:rFonts w:ascii="Arial" w:hAnsi="Arial" w:cs="Arial"/>
          <w:b/>
          <w:color w:val="000000"/>
          <w:sz w:val="20"/>
          <w:szCs w:val="20"/>
        </w:rPr>
        <w:tab/>
      </w:r>
    </w:p>
    <w:p w14:paraId="0ABD73CD" w14:textId="77777777" w:rsidR="00F44830" w:rsidRPr="003009C8" w:rsidRDefault="00F44830" w:rsidP="00386D70">
      <w:pPr>
        <w:spacing w:line="360" w:lineRule="auto"/>
        <w:jc w:val="both"/>
        <w:rPr>
          <w:rFonts w:ascii="Arial" w:hAnsi="Arial" w:cs="Arial"/>
          <w:sz w:val="20"/>
          <w:szCs w:val="20"/>
        </w:rPr>
      </w:pPr>
    </w:p>
    <w:sectPr w:rsidR="00F44830" w:rsidRPr="003009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A8399" w14:textId="77777777" w:rsidR="008C60F9" w:rsidRDefault="008C60F9" w:rsidP="00BA62E9">
      <w:pPr>
        <w:spacing w:after="0" w:line="240" w:lineRule="auto"/>
      </w:pPr>
      <w:r>
        <w:separator/>
      </w:r>
    </w:p>
  </w:endnote>
  <w:endnote w:type="continuationSeparator" w:id="0">
    <w:p w14:paraId="74C04A14" w14:textId="77777777" w:rsidR="008C60F9" w:rsidRDefault="008C60F9" w:rsidP="00BA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5219B" w14:textId="77777777" w:rsidR="0063469A" w:rsidRDefault="00634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360D" w14:textId="77777777" w:rsidR="0063469A" w:rsidRDefault="00634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A2185" w14:textId="77777777" w:rsidR="0063469A" w:rsidRDefault="0063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25412" w14:textId="77777777" w:rsidR="008C60F9" w:rsidRDefault="008C60F9" w:rsidP="00BA62E9">
      <w:pPr>
        <w:spacing w:after="0" w:line="240" w:lineRule="auto"/>
      </w:pPr>
      <w:r>
        <w:separator/>
      </w:r>
    </w:p>
  </w:footnote>
  <w:footnote w:type="continuationSeparator" w:id="0">
    <w:p w14:paraId="650AF4F0" w14:textId="77777777" w:rsidR="008C60F9" w:rsidRDefault="008C60F9" w:rsidP="00BA6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7E88" w14:textId="5DF9B202" w:rsidR="0063469A" w:rsidRDefault="0063469A">
    <w:pPr>
      <w:pStyle w:val="Header"/>
    </w:pPr>
    <w:r>
      <w:rPr>
        <w:noProof/>
      </w:rPr>
      <w:pict w14:anchorId="394D1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946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0C7E" w14:textId="44A970F3" w:rsidR="0063469A" w:rsidRDefault="0063469A">
    <w:pPr>
      <w:pStyle w:val="Header"/>
    </w:pPr>
    <w:r>
      <w:rPr>
        <w:noProof/>
      </w:rPr>
      <w:pict w14:anchorId="4A128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946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B441" w14:textId="5281D768" w:rsidR="0063469A" w:rsidRDefault="0063469A">
    <w:pPr>
      <w:pStyle w:val="Header"/>
    </w:pPr>
    <w:r>
      <w:rPr>
        <w:noProof/>
      </w:rPr>
      <w:pict w14:anchorId="689FB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946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684D"/>
    <w:multiLevelType w:val="hybridMultilevel"/>
    <w:tmpl w:val="839EAD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CD10AD"/>
    <w:multiLevelType w:val="hybridMultilevel"/>
    <w:tmpl w:val="CC823C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1D1000"/>
    <w:multiLevelType w:val="multilevel"/>
    <w:tmpl w:val="0490675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B16229"/>
    <w:multiLevelType w:val="hybridMultilevel"/>
    <w:tmpl w:val="127C5E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935799"/>
    <w:multiLevelType w:val="hybridMultilevel"/>
    <w:tmpl w:val="E9564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EF57CC"/>
    <w:multiLevelType w:val="multilevel"/>
    <w:tmpl w:val="DB20D6B4"/>
    <w:lvl w:ilvl="0">
      <w:start w:val="1"/>
      <w:numFmt w:val="decimal"/>
      <w:lvlText w:val="%1."/>
      <w:lvlJc w:val="left"/>
      <w:pPr>
        <w:ind w:left="240" w:hanging="240"/>
      </w:pPr>
      <w:rPr>
        <w:rFonts w:ascii="Times New Roman" w:eastAsia="Times New Roman" w:hAnsi="Times New Roman" w:cs="Times New Roman"/>
        <w:b/>
        <w:sz w:val="24"/>
        <w:szCs w:val="24"/>
      </w:rPr>
    </w:lvl>
    <w:lvl w:ilvl="1">
      <w:start w:val="1"/>
      <w:numFmt w:val="lowerLetter"/>
      <w:lvlText w:val="%2."/>
      <w:lvlJc w:val="left"/>
      <w:pPr>
        <w:ind w:left="382" w:hanging="240"/>
      </w:pPr>
      <w:rPr>
        <w:rFonts w:ascii="Times New Roman" w:eastAsia="Times New Roman" w:hAnsi="Times New Roman" w:cs="Times New Roman"/>
        <w:b/>
        <w:sz w:val="24"/>
        <w:szCs w:val="24"/>
      </w:rPr>
    </w:lvl>
    <w:lvl w:ilvl="2">
      <w:numFmt w:val="bullet"/>
      <w:lvlText w:val="•"/>
      <w:lvlJc w:val="left"/>
      <w:pPr>
        <w:ind w:left="4729" w:hanging="240"/>
      </w:pPr>
    </w:lvl>
    <w:lvl w:ilvl="3">
      <w:numFmt w:val="bullet"/>
      <w:lvlText w:val="•"/>
      <w:lvlJc w:val="left"/>
      <w:pPr>
        <w:ind w:left="5319" w:hanging="240"/>
      </w:pPr>
    </w:lvl>
    <w:lvl w:ilvl="4">
      <w:numFmt w:val="bullet"/>
      <w:lvlText w:val="•"/>
      <w:lvlJc w:val="left"/>
      <w:pPr>
        <w:ind w:left="5908" w:hanging="240"/>
      </w:pPr>
    </w:lvl>
    <w:lvl w:ilvl="5">
      <w:numFmt w:val="bullet"/>
      <w:lvlText w:val="•"/>
      <w:lvlJc w:val="left"/>
      <w:pPr>
        <w:ind w:left="6498" w:hanging="240"/>
      </w:pPr>
    </w:lvl>
    <w:lvl w:ilvl="6">
      <w:numFmt w:val="bullet"/>
      <w:lvlText w:val="•"/>
      <w:lvlJc w:val="left"/>
      <w:pPr>
        <w:ind w:left="7088" w:hanging="240"/>
      </w:pPr>
    </w:lvl>
    <w:lvl w:ilvl="7">
      <w:numFmt w:val="bullet"/>
      <w:lvlText w:val="•"/>
      <w:lvlJc w:val="left"/>
      <w:pPr>
        <w:ind w:left="7677" w:hanging="240"/>
      </w:pPr>
    </w:lvl>
    <w:lvl w:ilvl="8">
      <w:numFmt w:val="bullet"/>
      <w:lvlText w:val="•"/>
      <w:lvlJc w:val="left"/>
      <w:pPr>
        <w:ind w:left="8267" w:hanging="240"/>
      </w:pPr>
    </w:lvl>
  </w:abstractNum>
  <w:num w:numId="1" w16cid:durableId="726730122">
    <w:abstractNumId w:val="5"/>
  </w:num>
  <w:num w:numId="2" w16cid:durableId="160780853">
    <w:abstractNumId w:val="2"/>
  </w:num>
  <w:num w:numId="3" w16cid:durableId="264651477">
    <w:abstractNumId w:val="0"/>
  </w:num>
  <w:num w:numId="4" w16cid:durableId="1980569882">
    <w:abstractNumId w:val="3"/>
  </w:num>
  <w:num w:numId="5" w16cid:durableId="1486314825">
    <w:abstractNumId w:val="4"/>
  </w:num>
  <w:num w:numId="6" w16cid:durableId="489172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B9E"/>
    <w:rsid w:val="00001ECE"/>
    <w:rsid w:val="0002510F"/>
    <w:rsid w:val="00050E60"/>
    <w:rsid w:val="00071BCF"/>
    <w:rsid w:val="000C752A"/>
    <w:rsid w:val="000D0710"/>
    <w:rsid w:val="000D4A5A"/>
    <w:rsid w:val="0011245C"/>
    <w:rsid w:val="001215A2"/>
    <w:rsid w:val="00166C35"/>
    <w:rsid w:val="00167BDB"/>
    <w:rsid w:val="00171AC1"/>
    <w:rsid w:val="00177D37"/>
    <w:rsid w:val="00196577"/>
    <w:rsid w:val="001C0A8A"/>
    <w:rsid w:val="001E1627"/>
    <w:rsid w:val="001E6FBF"/>
    <w:rsid w:val="001E7BFF"/>
    <w:rsid w:val="001F1058"/>
    <w:rsid w:val="001F64A1"/>
    <w:rsid w:val="002073D5"/>
    <w:rsid w:val="002273A3"/>
    <w:rsid w:val="00232303"/>
    <w:rsid w:val="00235C42"/>
    <w:rsid w:val="0024108F"/>
    <w:rsid w:val="002628CB"/>
    <w:rsid w:val="00273A84"/>
    <w:rsid w:val="002777D2"/>
    <w:rsid w:val="002825B6"/>
    <w:rsid w:val="002A11E8"/>
    <w:rsid w:val="002C2CCB"/>
    <w:rsid w:val="002D0F19"/>
    <w:rsid w:val="002E2CBA"/>
    <w:rsid w:val="002F45C1"/>
    <w:rsid w:val="003009C8"/>
    <w:rsid w:val="00311EC4"/>
    <w:rsid w:val="00341461"/>
    <w:rsid w:val="00355A14"/>
    <w:rsid w:val="00356B8E"/>
    <w:rsid w:val="0036458D"/>
    <w:rsid w:val="00364D72"/>
    <w:rsid w:val="00371605"/>
    <w:rsid w:val="0037557E"/>
    <w:rsid w:val="00386D70"/>
    <w:rsid w:val="00396A2A"/>
    <w:rsid w:val="003A1430"/>
    <w:rsid w:val="003A4B63"/>
    <w:rsid w:val="003C7B79"/>
    <w:rsid w:val="003E36A6"/>
    <w:rsid w:val="003E58AB"/>
    <w:rsid w:val="003F1140"/>
    <w:rsid w:val="003F543F"/>
    <w:rsid w:val="00406FFA"/>
    <w:rsid w:val="00411FA0"/>
    <w:rsid w:val="00414901"/>
    <w:rsid w:val="004203AF"/>
    <w:rsid w:val="0046003F"/>
    <w:rsid w:val="00496AAD"/>
    <w:rsid w:val="004A0B40"/>
    <w:rsid w:val="004D6C8E"/>
    <w:rsid w:val="004E2FD6"/>
    <w:rsid w:val="00501838"/>
    <w:rsid w:val="0052014D"/>
    <w:rsid w:val="00563187"/>
    <w:rsid w:val="005A23FE"/>
    <w:rsid w:val="005A7FBF"/>
    <w:rsid w:val="005B0FE6"/>
    <w:rsid w:val="005D5844"/>
    <w:rsid w:val="00615F06"/>
    <w:rsid w:val="0062470C"/>
    <w:rsid w:val="006307F0"/>
    <w:rsid w:val="0063469A"/>
    <w:rsid w:val="006415E1"/>
    <w:rsid w:val="00650983"/>
    <w:rsid w:val="00665A83"/>
    <w:rsid w:val="00677249"/>
    <w:rsid w:val="00687D14"/>
    <w:rsid w:val="006B2AF3"/>
    <w:rsid w:val="006B34BF"/>
    <w:rsid w:val="006E1B5B"/>
    <w:rsid w:val="006E25B1"/>
    <w:rsid w:val="006E36EB"/>
    <w:rsid w:val="007053F1"/>
    <w:rsid w:val="00707BC3"/>
    <w:rsid w:val="007372B6"/>
    <w:rsid w:val="007466EF"/>
    <w:rsid w:val="00754403"/>
    <w:rsid w:val="00761081"/>
    <w:rsid w:val="00761B23"/>
    <w:rsid w:val="00777314"/>
    <w:rsid w:val="007C43E9"/>
    <w:rsid w:val="007D6FFD"/>
    <w:rsid w:val="007E17CE"/>
    <w:rsid w:val="007F6907"/>
    <w:rsid w:val="0080673B"/>
    <w:rsid w:val="00821C6F"/>
    <w:rsid w:val="00833DCD"/>
    <w:rsid w:val="0085143E"/>
    <w:rsid w:val="00882EEF"/>
    <w:rsid w:val="00892F57"/>
    <w:rsid w:val="00894ECB"/>
    <w:rsid w:val="008A2DF2"/>
    <w:rsid w:val="008B3998"/>
    <w:rsid w:val="008C0D6B"/>
    <w:rsid w:val="008C60F9"/>
    <w:rsid w:val="00906977"/>
    <w:rsid w:val="0091401D"/>
    <w:rsid w:val="009432D2"/>
    <w:rsid w:val="00946E26"/>
    <w:rsid w:val="0098536F"/>
    <w:rsid w:val="00992DB7"/>
    <w:rsid w:val="009D1154"/>
    <w:rsid w:val="00A101F6"/>
    <w:rsid w:val="00A52470"/>
    <w:rsid w:val="00A802C5"/>
    <w:rsid w:val="00A80B9E"/>
    <w:rsid w:val="00A93B62"/>
    <w:rsid w:val="00A94CDD"/>
    <w:rsid w:val="00AA43F8"/>
    <w:rsid w:val="00AA52B9"/>
    <w:rsid w:val="00AE1967"/>
    <w:rsid w:val="00B07E5A"/>
    <w:rsid w:val="00B13B2D"/>
    <w:rsid w:val="00B21929"/>
    <w:rsid w:val="00B22D2C"/>
    <w:rsid w:val="00B2514C"/>
    <w:rsid w:val="00B32E6E"/>
    <w:rsid w:val="00B63E66"/>
    <w:rsid w:val="00B64292"/>
    <w:rsid w:val="00B6467E"/>
    <w:rsid w:val="00B71FA8"/>
    <w:rsid w:val="00B87E57"/>
    <w:rsid w:val="00BA62E9"/>
    <w:rsid w:val="00BC3667"/>
    <w:rsid w:val="00C01C57"/>
    <w:rsid w:val="00C01EA1"/>
    <w:rsid w:val="00C11E14"/>
    <w:rsid w:val="00C13C0C"/>
    <w:rsid w:val="00C26575"/>
    <w:rsid w:val="00C64A7B"/>
    <w:rsid w:val="00C8438F"/>
    <w:rsid w:val="00CB0494"/>
    <w:rsid w:val="00CD2AA4"/>
    <w:rsid w:val="00CD4B6A"/>
    <w:rsid w:val="00D04C62"/>
    <w:rsid w:val="00D114FA"/>
    <w:rsid w:val="00D1401D"/>
    <w:rsid w:val="00D47CF0"/>
    <w:rsid w:val="00D5387C"/>
    <w:rsid w:val="00D5410A"/>
    <w:rsid w:val="00D54749"/>
    <w:rsid w:val="00D56F70"/>
    <w:rsid w:val="00D62768"/>
    <w:rsid w:val="00D760D3"/>
    <w:rsid w:val="00D9491D"/>
    <w:rsid w:val="00DA036E"/>
    <w:rsid w:val="00DB28DF"/>
    <w:rsid w:val="00DB664F"/>
    <w:rsid w:val="00DC2B1F"/>
    <w:rsid w:val="00DD5133"/>
    <w:rsid w:val="00DE13D7"/>
    <w:rsid w:val="00DE2A16"/>
    <w:rsid w:val="00DE2E77"/>
    <w:rsid w:val="00DE4A69"/>
    <w:rsid w:val="00DF5518"/>
    <w:rsid w:val="00E04556"/>
    <w:rsid w:val="00E15734"/>
    <w:rsid w:val="00E21B5B"/>
    <w:rsid w:val="00E23206"/>
    <w:rsid w:val="00E40692"/>
    <w:rsid w:val="00E44F05"/>
    <w:rsid w:val="00E60EA6"/>
    <w:rsid w:val="00E8350A"/>
    <w:rsid w:val="00E844E9"/>
    <w:rsid w:val="00EA1918"/>
    <w:rsid w:val="00EB08D9"/>
    <w:rsid w:val="00EC43AA"/>
    <w:rsid w:val="00EE42A8"/>
    <w:rsid w:val="00F169BD"/>
    <w:rsid w:val="00F34838"/>
    <w:rsid w:val="00F34861"/>
    <w:rsid w:val="00F433CF"/>
    <w:rsid w:val="00F44035"/>
    <w:rsid w:val="00F44830"/>
    <w:rsid w:val="00F45AD7"/>
    <w:rsid w:val="00F75493"/>
    <w:rsid w:val="00F81BF4"/>
    <w:rsid w:val="00FA150C"/>
    <w:rsid w:val="00FC0C2E"/>
    <w:rsid w:val="00FE279D"/>
    <w:rsid w:val="00FE298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D7F8"/>
  <w15:docId w15:val="{AF739FF6-1280-412E-930E-B00AFA36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B9E"/>
    <w:pPr>
      <w:widowControl w:val="0"/>
      <w:spacing w:after="0" w:line="240" w:lineRule="auto"/>
      <w:ind w:left="720"/>
      <w:contextualSpacing/>
    </w:pPr>
    <w:rPr>
      <w:rFonts w:ascii="Times New Roman" w:eastAsia="Times New Roman" w:hAnsi="Times New Roman" w:cs="Times New Roman"/>
      <w:kern w:val="0"/>
      <w:lang w:val="en-US"/>
      <w14:ligatures w14:val="none"/>
    </w:rPr>
  </w:style>
  <w:style w:type="table" w:styleId="TableGrid">
    <w:name w:val="Table Grid"/>
    <w:basedOn w:val="TableNormal"/>
    <w:uiPriority w:val="59"/>
    <w:rsid w:val="003A1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1430"/>
    <w:rPr>
      <w:sz w:val="16"/>
      <w:szCs w:val="16"/>
    </w:rPr>
  </w:style>
  <w:style w:type="paragraph" w:styleId="CommentText">
    <w:name w:val="annotation text"/>
    <w:basedOn w:val="Normal"/>
    <w:link w:val="CommentTextChar"/>
    <w:uiPriority w:val="99"/>
    <w:semiHidden/>
    <w:unhideWhenUsed/>
    <w:rsid w:val="003A1430"/>
    <w:pPr>
      <w:spacing w:line="240" w:lineRule="auto"/>
    </w:pPr>
    <w:rPr>
      <w:sz w:val="20"/>
      <w:szCs w:val="20"/>
    </w:rPr>
  </w:style>
  <w:style w:type="character" w:customStyle="1" w:styleId="CommentTextChar">
    <w:name w:val="Comment Text Char"/>
    <w:basedOn w:val="DefaultParagraphFont"/>
    <w:link w:val="CommentText"/>
    <w:uiPriority w:val="99"/>
    <w:semiHidden/>
    <w:rsid w:val="003A1430"/>
    <w:rPr>
      <w:sz w:val="20"/>
      <w:szCs w:val="20"/>
    </w:rPr>
  </w:style>
  <w:style w:type="paragraph" w:styleId="BalloonText">
    <w:name w:val="Balloon Text"/>
    <w:basedOn w:val="Normal"/>
    <w:link w:val="BalloonTextChar"/>
    <w:uiPriority w:val="99"/>
    <w:semiHidden/>
    <w:unhideWhenUsed/>
    <w:rsid w:val="003A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30"/>
    <w:rPr>
      <w:rFonts w:ascii="Tahoma" w:hAnsi="Tahoma" w:cs="Tahoma"/>
      <w:sz w:val="16"/>
      <w:szCs w:val="16"/>
    </w:rPr>
  </w:style>
  <w:style w:type="paragraph" w:styleId="Header">
    <w:name w:val="header"/>
    <w:basedOn w:val="Normal"/>
    <w:link w:val="HeaderChar"/>
    <w:uiPriority w:val="99"/>
    <w:unhideWhenUsed/>
    <w:rsid w:val="00BA6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2E9"/>
  </w:style>
  <w:style w:type="paragraph" w:styleId="Footer">
    <w:name w:val="footer"/>
    <w:basedOn w:val="Normal"/>
    <w:link w:val="FooterChar"/>
    <w:uiPriority w:val="99"/>
    <w:unhideWhenUsed/>
    <w:rsid w:val="00BA6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2E9"/>
  </w:style>
  <w:style w:type="character" w:styleId="Emphasis">
    <w:name w:val="Emphasis"/>
    <w:basedOn w:val="DefaultParagraphFont"/>
    <w:uiPriority w:val="20"/>
    <w:qFormat/>
    <w:rsid w:val="0024108F"/>
    <w:rPr>
      <w:i/>
      <w:iCs/>
    </w:rPr>
  </w:style>
  <w:style w:type="paragraph" w:customStyle="1" w:styleId="Compact">
    <w:name w:val="Compact"/>
    <w:basedOn w:val="BodyText"/>
    <w:qFormat/>
    <w:rsid w:val="00687D14"/>
    <w:pPr>
      <w:spacing w:before="36" w:after="36" w:line="240" w:lineRule="auto"/>
    </w:pPr>
    <w:rPr>
      <w:kern w:val="0"/>
      <w:sz w:val="24"/>
      <w:szCs w:val="24"/>
      <w:lang w:val="en-US"/>
      <w14:ligatures w14:val="none"/>
    </w:rPr>
  </w:style>
  <w:style w:type="paragraph" w:styleId="BodyText">
    <w:name w:val="Body Text"/>
    <w:basedOn w:val="Normal"/>
    <w:link w:val="BodyTextChar"/>
    <w:uiPriority w:val="99"/>
    <w:unhideWhenUsed/>
    <w:rsid w:val="00687D14"/>
    <w:pPr>
      <w:spacing w:after="120"/>
    </w:pPr>
  </w:style>
  <w:style w:type="character" w:customStyle="1" w:styleId="BodyTextChar">
    <w:name w:val="Body Text Char"/>
    <w:basedOn w:val="DefaultParagraphFont"/>
    <w:link w:val="BodyText"/>
    <w:uiPriority w:val="99"/>
    <w:rsid w:val="00687D14"/>
  </w:style>
  <w:style w:type="paragraph" w:customStyle="1" w:styleId="AcknHead">
    <w:name w:val="Ackn Head"/>
    <w:basedOn w:val="Normal"/>
    <w:rsid w:val="00B21929"/>
    <w:pPr>
      <w:keepNext/>
      <w:spacing w:after="240" w:line="240" w:lineRule="auto"/>
    </w:pPr>
    <w:rPr>
      <w:rFonts w:ascii="Helvetica" w:eastAsia="Times New Roman" w:hAnsi="Helvetica" w:cs="Times New Roman"/>
      <w:b/>
      <w:caps/>
      <w:kern w:val="0"/>
      <w:szCs w:val="20"/>
      <w:lang w:val="en-US"/>
      <w14:ligatures w14:val="none"/>
    </w:rPr>
  </w:style>
  <w:style w:type="paragraph" w:styleId="NormalWeb">
    <w:name w:val="Normal (Web)"/>
    <w:basedOn w:val="Normal"/>
    <w:uiPriority w:val="99"/>
    <w:unhideWhenUsed/>
    <w:rsid w:val="00386D7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CommentSubject">
    <w:name w:val="annotation subject"/>
    <w:basedOn w:val="CommentText"/>
    <w:next w:val="CommentText"/>
    <w:link w:val="CommentSubjectChar"/>
    <w:uiPriority w:val="99"/>
    <w:semiHidden/>
    <w:unhideWhenUsed/>
    <w:rsid w:val="00D56F70"/>
    <w:rPr>
      <w:b/>
      <w:bCs/>
    </w:rPr>
  </w:style>
  <w:style w:type="character" w:customStyle="1" w:styleId="CommentSubjectChar">
    <w:name w:val="Comment Subject Char"/>
    <w:basedOn w:val="CommentTextChar"/>
    <w:link w:val="CommentSubject"/>
    <w:uiPriority w:val="99"/>
    <w:semiHidden/>
    <w:rsid w:val="00D56F70"/>
    <w:rPr>
      <w:b/>
      <w:bCs/>
      <w:sz w:val="20"/>
      <w:szCs w:val="20"/>
    </w:rPr>
  </w:style>
  <w:style w:type="character" w:customStyle="1" w:styleId="overflow-hidden">
    <w:name w:val="overflow-hidden"/>
    <w:basedOn w:val="DefaultParagraphFont"/>
    <w:rsid w:val="007E17CE"/>
  </w:style>
  <w:style w:type="paragraph" w:customStyle="1" w:styleId="Body">
    <w:name w:val="Body"/>
    <w:basedOn w:val="Normal"/>
    <w:rsid w:val="0046003F"/>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46003F"/>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uthor">
    <w:name w:val="Author"/>
    <w:basedOn w:val="Normal"/>
    <w:rsid w:val="00E844E9"/>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E844E9"/>
    <w:pPr>
      <w:spacing w:after="240" w:line="240" w:lineRule="exact"/>
      <w:jc w:val="right"/>
    </w:pPr>
    <w:rPr>
      <w:rFonts w:ascii="Helvetica" w:eastAsia="Times New Roman" w:hAnsi="Helvetica" w:cs="Times New Roman"/>
      <w:kern w:val="0"/>
      <w:sz w:val="20"/>
      <w:szCs w:val="20"/>
      <w:lang w:val="en-US"/>
      <w14:ligatures w14:val="none"/>
    </w:rPr>
  </w:style>
  <w:style w:type="character" w:styleId="Hyperlink">
    <w:name w:val="Hyperlink"/>
    <w:basedOn w:val="DefaultParagraphFont"/>
    <w:uiPriority w:val="99"/>
    <w:unhideWhenUsed/>
    <w:rsid w:val="00E04556"/>
    <w:rPr>
      <w:color w:val="0000FF" w:themeColor="hyperlink"/>
      <w:u w:val="single"/>
    </w:rPr>
  </w:style>
  <w:style w:type="character" w:styleId="UnresolvedMention">
    <w:name w:val="Unresolved Mention"/>
    <w:basedOn w:val="DefaultParagraphFont"/>
    <w:uiPriority w:val="99"/>
    <w:semiHidden/>
    <w:unhideWhenUsed/>
    <w:rsid w:val="00E0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6540">
      <w:bodyDiv w:val="1"/>
      <w:marLeft w:val="0"/>
      <w:marRight w:val="0"/>
      <w:marTop w:val="0"/>
      <w:marBottom w:val="0"/>
      <w:divBdr>
        <w:top w:val="none" w:sz="0" w:space="0" w:color="auto"/>
        <w:left w:val="none" w:sz="0" w:space="0" w:color="auto"/>
        <w:bottom w:val="none" w:sz="0" w:space="0" w:color="auto"/>
        <w:right w:val="none" w:sz="0" w:space="0" w:color="auto"/>
      </w:divBdr>
      <w:divsChild>
        <w:div w:id="1182159189">
          <w:marLeft w:val="0"/>
          <w:marRight w:val="0"/>
          <w:marTop w:val="0"/>
          <w:marBottom w:val="0"/>
          <w:divBdr>
            <w:top w:val="none" w:sz="0" w:space="0" w:color="auto"/>
            <w:left w:val="none" w:sz="0" w:space="0" w:color="auto"/>
            <w:bottom w:val="none" w:sz="0" w:space="0" w:color="auto"/>
            <w:right w:val="none" w:sz="0" w:space="0" w:color="auto"/>
          </w:divBdr>
          <w:divsChild>
            <w:div w:id="1596673208">
              <w:marLeft w:val="0"/>
              <w:marRight w:val="0"/>
              <w:marTop w:val="0"/>
              <w:marBottom w:val="0"/>
              <w:divBdr>
                <w:top w:val="none" w:sz="0" w:space="0" w:color="auto"/>
                <w:left w:val="none" w:sz="0" w:space="0" w:color="auto"/>
                <w:bottom w:val="none" w:sz="0" w:space="0" w:color="auto"/>
                <w:right w:val="none" w:sz="0" w:space="0" w:color="auto"/>
              </w:divBdr>
              <w:divsChild>
                <w:div w:id="1814134578">
                  <w:marLeft w:val="0"/>
                  <w:marRight w:val="0"/>
                  <w:marTop w:val="0"/>
                  <w:marBottom w:val="0"/>
                  <w:divBdr>
                    <w:top w:val="none" w:sz="0" w:space="0" w:color="auto"/>
                    <w:left w:val="none" w:sz="0" w:space="0" w:color="auto"/>
                    <w:bottom w:val="none" w:sz="0" w:space="0" w:color="auto"/>
                    <w:right w:val="none" w:sz="0" w:space="0" w:color="auto"/>
                  </w:divBdr>
                  <w:divsChild>
                    <w:div w:id="15370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1694">
          <w:marLeft w:val="0"/>
          <w:marRight w:val="0"/>
          <w:marTop w:val="0"/>
          <w:marBottom w:val="0"/>
          <w:divBdr>
            <w:top w:val="none" w:sz="0" w:space="0" w:color="auto"/>
            <w:left w:val="none" w:sz="0" w:space="0" w:color="auto"/>
            <w:bottom w:val="none" w:sz="0" w:space="0" w:color="auto"/>
            <w:right w:val="none" w:sz="0" w:space="0" w:color="auto"/>
          </w:divBdr>
          <w:divsChild>
            <w:div w:id="1053046717">
              <w:marLeft w:val="0"/>
              <w:marRight w:val="0"/>
              <w:marTop w:val="0"/>
              <w:marBottom w:val="0"/>
              <w:divBdr>
                <w:top w:val="none" w:sz="0" w:space="0" w:color="auto"/>
                <w:left w:val="none" w:sz="0" w:space="0" w:color="auto"/>
                <w:bottom w:val="none" w:sz="0" w:space="0" w:color="auto"/>
                <w:right w:val="none" w:sz="0" w:space="0" w:color="auto"/>
              </w:divBdr>
              <w:divsChild>
                <w:div w:id="1109350074">
                  <w:marLeft w:val="0"/>
                  <w:marRight w:val="0"/>
                  <w:marTop w:val="0"/>
                  <w:marBottom w:val="0"/>
                  <w:divBdr>
                    <w:top w:val="none" w:sz="0" w:space="0" w:color="auto"/>
                    <w:left w:val="none" w:sz="0" w:space="0" w:color="auto"/>
                    <w:bottom w:val="none" w:sz="0" w:space="0" w:color="auto"/>
                    <w:right w:val="none" w:sz="0" w:space="0" w:color="auto"/>
                  </w:divBdr>
                  <w:divsChild>
                    <w:div w:id="11527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436">
      <w:bodyDiv w:val="1"/>
      <w:marLeft w:val="0"/>
      <w:marRight w:val="0"/>
      <w:marTop w:val="0"/>
      <w:marBottom w:val="0"/>
      <w:divBdr>
        <w:top w:val="none" w:sz="0" w:space="0" w:color="auto"/>
        <w:left w:val="none" w:sz="0" w:space="0" w:color="auto"/>
        <w:bottom w:val="none" w:sz="0" w:space="0" w:color="auto"/>
        <w:right w:val="none" w:sz="0" w:space="0" w:color="auto"/>
      </w:divBdr>
    </w:div>
    <w:div w:id="135689565">
      <w:bodyDiv w:val="1"/>
      <w:marLeft w:val="0"/>
      <w:marRight w:val="0"/>
      <w:marTop w:val="0"/>
      <w:marBottom w:val="0"/>
      <w:divBdr>
        <w:top w:val="none" w:sz="0" w:space="0" w:color="auto"/>
        <w:left w:val="none" w:sz="0" w:space="0" w:color="auto"/>
        <w:bottom w:val="none" w:sz="0" w:space="0" w:color="auto"/>
        <w:right w:val="none" w:sz="0" w:space="0" w:color="auto"/>
      </w:divBdr>
    </w:div>
    <w:div w:id="145900267">
      <w:bodyDiv w:val="1"/>
      <w:marLeft w:val="0"/>
      <w:marRight w:val="0"/>
      <w:marTop w:val="0"/>
      <w:marBottom w:val="0"/>
      <w:divBdr>
        <w:top w:val="none" w:sz="0" w:space="0" w:color="auto"/>
        <w:left w:val="none" w:sz="0" w:space="0" w:color="auto"/>
        <w:bottom w:val="none" w:sz="0" w:space="0" w:color="auto"/>
        <w:right w:val="none" w:sz="0" w:space="0" w:color="auto"/>
      </w:divBdr>
    </w:div>
    <w:div w:id="150802111">
      <w:bodyDiv w:val="1"/>
      <w:marLeft w:val="0"/>
      <w:marRight w:val="0"/>
      <w:marTop w:val="0"/>
      <w:marBottom w:val="0"/>
      <w:divBdr>
        <w:top w:val="none" w:sz="0" w:space="0" w:color="auto"/>
        <w:left w:val="none" w:sz="0" w:space="0" w:color="auto"/>
        <w:bottom w:val="none" w:sz="0" w:space="0" w:color="auto"/>
        <w:right w:val="none" w:sz="0" w:space="0" w:color="auto"/>
      </w:divBdr>
      <w:divsChild>
        <w:div w:id="363137224">
          <w:marLeft w:val="0"/>
          <w:marRight w:val="0"/>
          <w:marTop w:val="0"/>
          <w:marBottom w:val="0"/>
          <w:divBdr>
            <w:top w:val="none" w:sz="0" w:space="0" w:color="auto"/>
            <w:left w:val="none" w:sz="0" w:space="0" w:color="auto"/>
            <w:bottom w:val="none" w:sz="0" w:space="0" w:color="auto"/>
            <w:right w:val="none" w:sz="0" w:space="0" w:color="auto"/>
          </w:divBdr>
          <w:divsChild>
            <w:div w:id="1860436482">
              <w:marLeft w:val="0"/>
              <w:marRight w:val="0"/>
              <w:marTop w:val="0"/>
              <w:marBottom w:val="0"/>
              <w:divBdr>
                <w:top w:val="none" w:sz="0" w:space="0" w:color="auto"/>
                <w:left w:val="none" w:sz="0" w:space="0" w:color="auto"/>
                <w:bottom w:val="none" w:sz="0" w:space="0" w:color="auto"/>
                <w:right w:val="none" w:sz="0" w:space="0" w:color="auto"/>
              </w:divBdr>
              <w:divsChild>
                <w:div w:id="684597109">
                  <w:marLeft w:val="0"/>
                  <w:marRight w:val="0"/>
                  <w:marTop w:val="0"/>
                  <w:marBottom w:val="0"/>
                  <w:divBdr>
                    <w:top w:val="none" w:sz="0" w:space="0" w:color="auto"/>
                    <w:left w:val="none" w:sz="0" w:space="0" w:color="auto"/>
                    <w:bottom w:val="none" w:sz="0" w:space="0" w:color="auto"/>
                    <w:right w:val="none" w:sz="0" w:space="0" w:color="auto"/>
                  </w:divBdr>
                  <w:divsChild>
                    <w:div w:id="5754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9334">
          <w:marLeft w:val="0"/>
          <w:marRight w:val="0"/>
          <w:marTop w:val="0"/>
          <w:marBottom w:val="0"/>
          <w:divBdr>
            <w:top w:val="none" w:sz="0" w:space="0" w:color="auto"/>
            <w:left w:val="none" w:sz="0" w:space="0" w:color="auto"/>
            <w:bottom w:val="none" w:sz="0" w:space="0" w:color="auto"/>
            <w:right w:val="none" w:sz="0" w:space="0" w:color="auto"/>
          </w:divBdr>
          <w:divsChild>
            <w:div w:id="1205406028">
              <w:marLeft w:val="0"/>
              <w:marRight w:val="0"/>
              <w:marTop w:val="0"/>
              <w:marBottom w:val="0"/>
              <w:divBdr>
                <w:top w:val="none" w:sz="0" w:space="0" w:color="auto"/>
                <w:left w:val="none" w:sz="0" w:space="0" w:color="auto"/>
                <w:bottom w:val="none" w:sz="0" w:space="0" w:color="auto"/>
                <w:right w:val="none" w:sz="0" w:space="0" w:color="auto"/>
              </w:divBdr>
              <w:divsChild>
                <w:div w:id="474571014">
                  <w:marLeft w:val="0"/>
                  <w:marRight w:val="0"/>
                  <w:marTop w:val="0"/>
                  <w:marBottom w:val="0"/>
                  <w:divBdr>
                    <w:top w:val="none" w:sz="0" w:space="0" w:color="auto"/>
                    <w:left w:val="none" w:sz="0" w:space="0" w:color="auto"/>
                    <w:bottom w:val="none" w:sz="0" w:space="0" w:color="auto"/>
                    <w:right w:val="none" w:sz="0" w:space="0" w:color="auto"/>
                  </w:divBdr>
                  <w:divsChild>
                    <w:div w:id="20489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87496">
      <w:bodyDiv w:val="1"/>
      <w:marLeft w:val="0"/>
      <w:marRight w:val="0"/>
      <w:marTop w:val="0"/>
      <w:marBottom w:val="0"/>
      <w:divBdr>
        <w:top w:val="none" w:sz="0" w:space="0" w:color="auto"/>
        <w:left w:val="none" w:sz="0" w:space="0" w:color="auto"/>
        <w:bottom w:val="none" w:sz="0" w:space="0" w:color="auto"/>
        <w:right w:val="none" w:sz="0" w:space="0" w:color="auto"/>
      </w:divBdr>
    </w:div>
    <w:div w:id="746616395">
      <w:bodyDiv w:val="1"/>
      <w:marLeft w:val="0"/>
      <w:marRight w:val="0"/>
      <w:marTop w:val="0"/>
      <w:marBottom w:val="0"/>
      <w:divBdr>
        <w:top w:val="none" w:sz="0" w:space="0" w:color="auto"/>
        <w:left w:val="none" w:sz="0" w:space="0" w:color="auto"/>
        <w:bottom w:val="none" w:sz="0" w:space="0" w:color="auto"/>
        <w:right w:val="none" w:sz="0" w:space="0" w:color="auto"/>
      </w:divBdr>
    </w:div>
    <w:div w:id="922031541">
      <w:bodyDiv w:val="1"/>
      <w:marLeft w:val="0"/>
      <w:marRight w:val="0"/>
      <w:marTop w:val="0"/>
      <w:marBottom w:val="0"/>
      <w:divBdr>
        <w:top w:val="none" w:sz="0" w:space="0" w:color="auto"/>
        <w:left w:val="none" w:sz="0" w:space="0" w:color="auto"/>
        <w:bottom w:val="none" w:sz="0" w:space="0" w:color="auto"/>
        <w:right w:val="none" w:sz="0" w:space="0" w:color="auto"/>
      </w:divBdr>
    </w:div>
    <w:div w:id="1212696138">
      <w:bodyDiv w:val="1"/>
      <w:marLeft w:val="0"/>
      <w:marRight w:val="0"/>
      <w:marTop w:val="0"/>
      <w:marBottom w:val="0"/>
      <w:divBdr>
        <w:top w:val="none" w:sz="0" w:space="0" w:color="auto"/>
        <w:left w:val="none" w:sz="0" w:space="0" w:color="auto"/>
        <w:bottom w:val="none" w:sz="0" w:space="0" w:color="auto"/>
        <w:right w:val="none" w:sz="0" w:space="0" w:color="auto"/>
      </w:divBdr>
    </w:div>
    <w:div w:id="1366951550">
      <w:bodyDiv w:val="1"/>
      <w:marLeft w:val="0"/>
      <w:marRight w:val="0"/>
      <w:marTop w:val="0"/>
      <w:marBottom w:val="0"/>
      <w:divBdr>
        <w:top w:val="none" w:sz="0" w:space="0" w:color="auto"/>
        <w:left w:val="none" w:sz="0" w:space="0" w:color="auto"/>
        <w:bottom w:val="none" w:sz="0" w:space="0" w:color="auto"/>
        <w:right w:val="none" w:sz="0" w:space="0" w:color="auto"/>
      </w:divBdr>
    </w:div>
    <w:div w:id="1409158707">
      <w:bodyDiv w:val="1"/>
      <w:marLeft w:val="0"/>
      <w:marRight w:val="0"/>
      <w:marTop w:val="0"/>
      <w:marBottom w:val="0"/>
      <w:divBdr>
        <w:top w:val="none" w:sz="0" w:space="0" w:color="auto"/>
        <w:left w:val="none" w:sz="0" w:space="0" w:color="auto"/>
        <w:bottom w:val="none" w:sz="0" w:space="0" w:color="auto"/>
        <w:right w:val="none" w:sz="0" w:space="0" w:color="auto"/>
      </w:divBdr>
    </w:div>
    <w:div w:id="1902060838">
      <w:bodyDiv w:val="1"/>
      <w:marLeft w:val="0"/>
      <w:marRight w:val="0"/>
      <w:marTop w:val="0"/>
      <w:marBottom w:val="0"/>
      <w:divBdr>
        <w:top w:val="none" w:sz="0" w:space="0" w:color="auto"/>
        <w:left w:val="none" w:sz="0" w:space="0" w:color="auto"/>
        <w:bottom w:val="none" w:sz="0" w:space="0" w:color="auto"/>
        <w:right w:val="none" w:sz="0" w:space="0" w:color="auto"/>
      </w:divBdr>
    </w:div>
    <w:div w:id="1902205035">
      <w:bodyDiv w:val="1"/>
      <w:marLeft w:val="0"/>
      <w:marRight w:val="0"/>
      <w:marTop w:val="0"/>
      <w:marBottom w:val="0"/>
      <w:divBdr>
        <w:top w:val="none" w:sz="0" w:space="0" w:color="auto"/>
        <w:left w:val="none" w:sz="0" w:space="0" w:color="auto"/>
        <w:bottom w:val="none" w:sz="0" w:space="0" w:color="auto"/>
        <w:right w:val="none" w:sz="0" w:space="0" w:color="auto"/>
      </w:divBdr>
    </w:div>
    <w:div w:id="19881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Editor-23</cp:lastModifiedBy>
  <cp:revision>105</cp:revision>
  <dcterms:created xsi:type="dcterms:W3CDTF">2024-10-15T04:02:00Z</dcterms:created>
  <dcterms:modified xsi:type="dcterms:W3CDTF">2024-11-04T11:32:00Z</dcterms:modified>
</cp:coreProperties>
</file>