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E969B" w14:textId="77777777" w:rsidR="00F37FF4" w:rsidRDefault="00DD69D0" w:rsidP="00DD69D0">
      <w:pPr>
        <w:spacing w:before="100" w:beforeAutospacing="1" w:after="100" w:afterAutospacing="1" w:line="240" w:lineRule="auto"/>
        <w:jc w:val="center"/>
        <w:rPr>
          <w:rFonts w:eastAsia="Times New Roman" w:cstheme="minorHAnsi"/>
          <w:b/>
          <w:bCs/>
          <w:sz w:val="24"/>
          <w:szCs w:val="24"/>
        </w:rPr>
      </w:pPr>
      <w:r>
        <w:rPr>
          <w:rFonts w:eastAsia="Times New Roman" w:cstheme="minorHAnsi"/>
          <w:b/>
          <w:bCs/>
          <w:sz w:val="24"/>
          <w:szCs w:val="24"/>
        </w:rPr>
        <w:t>Effects of Cement Dust Exposure on Liver Function A</w:t>
      </w:r>
      <w:r w:rsidRPr="0076428F">
        <w:rPr>
          <w:rFonts w:eastAsia="Times New Roman" w:cstheme="minorHAnsi"/>
          <w:b/>
          <w:bCs/>
          <w:sz w:val="24"/>
          <w:szCs w:val="24"/>
        </w:rPr>
        <w:t>mong</w:t>
      </w:r>
      <w:r>
        <w:rPr>
          <w:rFonts w:eastAsia="Times New Roman" w:cstheme="minorHAnsi"/>
          <w:b/>
          <w:bCs/>
          <w:sz w:val="24"/>
          <w:szCs w:val="24"/>
        </w:rPr>
        <w:t xml:space="preserve"> Construction Workers in Akala E</w:t>
      </w:r>
      <w:r w:rsidRPr="0076428F">
        <w:rPr>
          <w:rFonts w:eastAsia="Times New Roman" w:cstheme="minorHAnsi"/>
          <w:b/>
          <w:bCs/>
          <w:sz w:val="24"/>
          <w:szCs w:val="24"/>
        </w:rPr>
        <w:t>xpress</w:t>
      </w:r>
      <w:r>
        <w:rPr>
          <w:rFonts w:eastAsia="Times New Roman" w:cstheme="minorHAnsi"/>
          <w:b/>
          <w:bCs/>
          <w:sz w:val="24"/>
          <w:szCs w:val="24"/>
        </w:rPr>
        <w:t>.</w:t>
      </w:r>
    </w:p>
    <w:p w14:paraId="047B5878" w14:textId="77777777" w:rsidR="001B3A54" w:rsidRPr="00F37FF4" w:rsidRDefault="001B3A54" w:rsidP="00DD69D0">
      <w:pPr>
        <w:spacing w:before="100" w:beforeAutospacing="1" w:after="100" w:afterAutospacing="1" w:line="240" w:lineRule="auto"/>
        <w:jc w:val="center"/>
        <w:rPr>
          <w:rFonts w:eastAsia="Times New Roman" w:cstheme="minorHAnsi"/>
          <w:sz w:val="24"/>
          <w:szCs w:val="24"/>
        </w:rPr>
      </w:pPr>
    </w:p>
    <w:p w14:paraId="0AFDAF9D" w14:textId="77777777" w:rsidR="00F37FF4" w:rsidRPr="00F37FF4" w:rsidRDefault="00F37FF4" w:rsidP="00EF3C8C">
      <w:pPr>
        <w:spacing w:before="100" w:beforeAutospacing="1" w:after="100" w:afterAutospacing="1" w:line="240" w:lineRule="auto"/>
        <w:jc w:val="center"/>
        <w:rPr>
          <w:rFonts w:eastAsia="Times New Roman" w:cstheme="minorHAnsi"/>
          <w:sz w:val="24"/>
          <w:szCs w:val="24"/>
        </w:rPr>
      </w:pPr>
      <w:r w:rsidRPr="0076428F">
        <w:rPr>
          <w:rFonts w:eastAsia="Times New Roman" w:cstheme="minorHAnsi"/>
          <w:b/>
          <w:bCs/>
          <w:sz w:val="24"/>
          <w:szCs w:val="24"/>
        </w:rPr>
        <w:t>Abstract</w:t>
      </w:r>
    </w:p>
    <w:p w14:paraId="4146E078" w14:textId="77777777" w:rsidR="00DD69D0" w:rsidRPr="00DD69D0" w:rsidRDefault="00F37FF4" w:rsidP="00DD69D0">
      <w:pPr>
        <w:rPr>
          <w:rFonts w:ascii="Times New Roman" w:eastAsia="Times New Roman" w:hAnsi="Times New Roman" w:cs="Times New Roman"/>
          <w:sz w:val="24"/>
          <w:szCs w:val="24"/>
        </w:rPr>
      </w:pPr>
      <w:r w:rsidRPr="0076428F">
        <w:rPr>
          <w:rFonts w:eastAsia="Times New Roman" w:cstheme="minorHAnsi"/>
          <w:b/>
          <w:bCs/>
          <w:sz w:val="24"/>
          <w:szCs w:val="24"/>
        </w:rPr>
        <w:t>Introduction:</w:t>
      </w:r>
      <w:r w:rsidRPr="00F37FF4">
        <w:rPr>
          <w:rFonts w:eastAsia="Times New Roman" w:cstheme="minorHAnsi"/>
          <w:sz w:val="24"/>
          <w:szCs w:val="24"/>
        </w:rPr>
        <w:t xml:space="preserve"> </w:t>
      </w:r>
      <w:r w:rsidR="00DD69D0" w:rsidRPr="00DD69D0">
        <w:rPr>
          <w:rFonts w:ascii="Times New Roman" w:eastAsia="Times New Roman" w:hAnsi="Times New Roman" w:cs="Times New Roman"/>
          <w:sz w:val="24"/>
          <w:szCs w:val="24"/>
        </w:rPr>
        <w:t>Exposure to cement dust presents serious threats to one's health at work, especially for construction workers. Its possible effects on liver function are still little understood, despite the well-established benefits on respiratory and skin health.</w:t>
      </w:r>
    </w:p>
    <w:p w14:paraId="571E2B8B" w14:textId="77777777" w:rsidR="00F37FF4" w:rsidRPr="00F37FF4" w:rsidRDefault="00F37FF4" w:rsidP="0076428F">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t>Aim/Objective:</w:t>
      </w:r>
      <w:r w:rsidRPr="00F37FF4">
        <w:rPr>
          <w:rFonts w:eastAsia="Times New Roman" w:cstheme="minorHAnsi"/>
          <w:sz w:val="24"/>
          <w:szCs w:val="24"/>
        </w:rPr>
        <w:t xml:space="preserve"> This study investigates the effects of cement dust exposure on liver function among construction workers in Akala Express, focusing on biomarkers such as AST, ALT, ALP, Bilirubin, Albumin, and Total Protein.</w:t>
      </w:r>
    </w:p>
    <w:p w14:paraId="3B794611" w14:textId="77777777" w:rsidR="00DD69D0" w:rsidRPr="00DD69D0" w:rsidRDefault="00F37FF4" w:rsidP="00DD69D0">
      <w:pPr>
        <w:rPr>
          <w:rFonts w:ascii="Times New Roman" w:eastAsia="Times New Roman" w:hAnsi="Times New Roman" w:cs="Times New Roman"/>
          <w:sz w:val="24"/>
          <w:szCs w:val="24"/>
        </w:rPr>
      </w:pPr>
      <w:r w:rsidRPr="0076428F">
        <w:rPr>
          <w:rFonts w:eastAsia="Times New Roman" w:cstheme="minorHAnsi"/>
          <w:b/>
          <w:bCs/>
          <w:sz w:val="24"/>
          <w:szCs w:val="24"/>
        </w:rPr>
        <w:t>Method:</w:t>
      </w:r>
      <w:r w:rsidRPr="00F37FF4">
        <w:rPr>
          <w:rFonts w:eastAsia="Times New Roman" w:cstheme="minorHAnsi"/>
          <w:sz w:val="24"/>
          <w:szCs w:val="24"/>
        </w:rPr>
        <w:t xml:space="preserve"> </w:t>
      </w:r>
      <w:r w:rsidR="00DD69D0" w:rsidRPr="00DD69D0">
        <w:rPr>
          <w:rFonts w:ascii="Times New Roman" w:eastAsia="Times New Roman" w:hAnsi="Times New Roman" w:cs="Times New Roman"/>
          <w:sz w:val="24"/>
          <w:szCs w:val="24"/>
        </w:rPr>
        <w:t>50 exposed and 50 non-exposed people, matched for age and demographics, participated in a case-control study. Standardized biochemical techniques were used to gather blood samples and test them for liver indicators. To do statistical analysis, SPSS version 24.0 was used. The data was summarized using descriptive statistics, and the amounts of biomarkers in each group were compared using independent t-tests. The association between exposure length and liver dysfunction was evaluated using chi-square testing.</w:t>
      </w:r>
    </w:p>
    <w:p w14:paraId="3681DA76" w14:textId="77777777" w:rsidR="00F37FF4" w:rsidRPr="00F37FF4" w:rsidRDefault="00F37FF4" w:rsidP="0076428F">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Results:</w:t>
      </w:r>
      <w:r w:rsidRPr="00F37FF4">
        <w:rPr>
          <w:rFonts w:eastAsia="Times New Roman" w:cstheme="minorHAnsi"/>
          <w:sz w:val="24"/>
          <w:szCs w:val="24"/>
        </w:rPr>
        <w:t xml:space="preserve"> ALT levels were significantly lower in the exposed group (29.23 ± 10.54 IU/L) compared to the control group (38.32 ± 19.26 IU/L; p = 0.004). Other biomarkers, including AST (37.95 ± 13.09 IU/L vs. 33.5 ± 12.13 IU/L; p = 0.081), ALP (76.94 ± 23.07 IU/L vs. 70.6 ± 26.29 IU/L; p = 0.203), Albumin (4.06 ± 0.75 g/L vs. 4.19 ± 1.04 g/L; p = 0.457), and Total Protein (7.19 ± 0.95 g/L vs. 7.37 ± 1.37 g/L; p = 0.443) showed no statistically significant differences. The prevalence of liver dysfunction was 8% in the exposed group and 0% in the control group. Chi-square analysis revealed a significant association between longer exposure durations and liver dysfunction (p = 0.026).</w:t>
      </w:r>
    </w:p>
    <w:p w14:paraId="2EA6A401" w14:textId="77777777" w:rsidR="00F37FF4" w:rsidRPr="00F37FF4" w:rsidRDefault="00F37FF4" w:rsidP="0076428F">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t>Conclusion:</w:t>
      </w:r>
      <w:r w:rsidR="00EF3C8C">
        <w:rPr>
          <w:rFonts w:eastAsia="Times New Roman" w:cstheme="minorHAnsi"/>
          <w:b/>
          <w:bCs/>
          <w:sz w:val="24"/>
          <w:szCs w:val="24"/>
        </w:rPr>
        <w:t xml:space="preserve"> </w:t>
      </w:r>
      <w:r w:rsidRPr="00F37FF4">
        <w:rPr>
          <w:rFonts w:eastAsia="Times New Roman" w:cstheme="minorHAnsi"/>
          <w:sz w:val="24"/>
          <w:szCs w:val="24"/>
        </w:rPr>
        <w:t>Prolonged exposure to cement dust significantly reduces ALT levels, indicating potential liver stress. However, other liver biomarkers remained within normal ranges, suggesting adaptive mechanisms may mitigate severe damage. The results highlight the importance of enforcing protective measures and conducting longitudinal studies to better understand long-term effects.</w:t>
      </w:r>
    </w:p>
    <w:p w14:paraId="49EE8A9C" w14:textId="77777777" w:rsidR="00F37FF4" w:rsidRDefault="00F37FF4" w:rsidP="00EF3C8C">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Keywords:</w:t>
      </w:r>
      <w:r w:rsidRPr="00F37FF4">
        <w:rPr>
          <w:rFonts w:eastAsia="Times New Roman" w:cstheme="minorHAnsi"/>
          <w:sz w:val="24"/>
          <w:szCs w:val="24"/>
        </w:rPr>
        <w:t xml:space="preserve"> Cement dust, Liver biomarkers, Occupational health, ALT, Construction workers</w:t>
      </w:r>
    </w:p>
    <w:p w14:paraId="5F48711D" w14:textId="77777777" w:rsidR="00EF3C8C" w:rsidRDefault="00EF3C8C" w:rsidP="00EF3C8C">
      <w:pPr>
        <w:spacing w:before="100" w:beforeAutospacing="1" w:after="100" w:afterAutospacing="1" w:line="240" w:lineRule="auto"/>
        <w:jc w:val="both"/>
        <w:rPr>
          <w:rFonts w:eastAsia="Times New Roman" w:cstheme="minorHAnsi"/>
          <w:sz w:val="24"/>
          <w:szCs w:val="24"/>
        </w:rPr>
      </w:pPr>
    </w:p>
    <w:p w14:paraId="79285BB2" w14:textId="77777777" w:rsidR="00597607" w:rsidRPr="00F37FF4" w:rsidRDefault="00597607" w:rsidP="00EF3C8C">
      <w:pPr>
        <w:spacing w:before="100" w:beforeAutospacing="1" w:after="100" w:afterAutospacing="1" w:line="240" w:lineRule="auto"/>
        <w:jc w:val="both"/>
        <w:rPr>
          <w:rFonts w:eastAsia="Times New Roman" w:cstheme="minorHAnsi"/>
          <w:sz w:val="24"/>
          <w:szCs w:val="24"/>
        </w:rPr>
      </w:pPr>
    </w:p>
    <w:p w14:paraId="1C52A6AA" w14:textId="77777777" w:rsidR="00F37FF4" w:rsidRPr="00F37FF4" w:rsidRDefault="00F37FF4" w:rsidP="0076428F">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lastRenderedPageBreak/>
        <w:t>1. Introduction</w:t>
      </w:r>
    </w:p>
    <w:p w14:paraId="29D089EC" w14:textId="77777777" w:rsidR="00DD69D0" w:rsidRPr="00597607" w:rsidRDefault="00DD69D0" w:rsidP="00597607">
      <w:pPr>
        <w:jc w:val="both"/>
        <w:rPr>
          <w:rFonts w:eastAsia="Times New Roman" w:cstheme="minorHAnsi"/>
          <w:sz w:val="24"/>
          <w:szCs w:val="24"/>
        </w:rPr>
      </w:pPr>
      <w:r w:rsidRPr="00DD69D0">
        <w:rPr>
          <w:rFonts w:eastAsia="Times New Roman" w:cstheme="minorHAnsi"/>
          <w:sz w:val="24"/>
          <w:szCs w:val="24"/>
        </w:rPr>
        <w:t>For construction workers in particular, who are frequently exposed to its hazardous components, such as calcium oxide, heavy metals, and crystalline silica, cement dust exposure poses a serious occupational risk. These substances' toxic qualities, which have the potential to harm several organs systemically, provide a number of health problems. Specifically, exposure to cement dust has been linked to the development of skin irritation, respiratory conditions, and, more recently, worries about possible hepatotoxic effects.</w:t>
      </w:r>
      <w:r w:rsidRPr="00597607">
        <w:rPr>
          <w:rFonts w:cstheme="minorHAnsi"/>
        </w:rPr>
        <w:t xml:space="preserve"> </w:t>
      </w:r>
      <w:r w:rsidRPr="00597607">
        <w:rPr>
          <w:rFonts w:eastAsia="Times New Roman" w:cstheme="minorHAnsi"/>
          <w:sz w:val="24"/>
          <w:szCs w:val="24"/>
        </w:rPr>
        <w:t>Although the effects of cement dust on the respiratory and dermatological systems are well established, less is known about how it may affect liver function, even though the liver is an essential organ for metabolism and detoxification. This information vacuum necessitates a more thorough investigation of the potential effects of cement dust exposure on liver health, particularly for construction workers who are exposed to these dangerous substances for extended periods of time.</w:t>
      </w:r>
    </w:p>
    <w:p w14:paraId="4047E51F" w14:textId="77777777" w:rsidR="00752ED0" w:rsidRPr="00597607" w:rsidRDefault="00DD69D0" w:rsidP="00597607">
      <w:pPr>
        <w:jc w:val="both"/>
        <w:rPr>
          <w:rFonts w:eastAsia="Times New Roman" w:cstheme="minorHAnsi"/>
          <w:sz w:val="24"/>
          <w:szCs w:val="24"/>
        </w:rPr>
      </w:pPr>
      <w:r w:rsidRPr="00DD69D0">
        <w:rPr>
          <w:rFonts w:eastAsia="Times New Roman" w:cstheme="minorHAnsi"/>
          <w:sz w:val="24"/>
          <w:szCs w:val="24"/>
        </w:rPr>
        <w:t xml:space="preserve">Long-term exposure to cement dust has been shown in several studies to cause considerable oxidative stress, as seen by elevated malondialdehyde (MDA) levels and reduced total antioxidant capacity (TAC) in exposed workers relative to non-exposed controls [1][2]. Numerous negative health effects seen in workers exposed to cement dust are believed to be caused by oxidative stress, a key contributor to cellular damage. Furthermore, research has demonstrated that exposure to cement dust can cause systemic inflammatory reactions, as seen by increased white blood cell counts, which could be a sign of persistent inflammation in the liver and other organ systems [3]. </w:t>
      </w:r>
      <w:r w:rsidRPr="00597607">
        <w:rPr>
          <w:rFonts w:eastAsia="Times New Roman" w:cstheme="minorHAnsi"/>
          <w:sz w:val="24"/>
          <w:szCs w:val="24"/>
        </w:rPr>
        <w:t>Particularly concerning is exposure to respirable crystalline silica, a major ingredient in cement dust, which has been closely associated with serious lung diseases including silicosis [4]. In order to protect the health of construction workers, the cumulative consequences of these exposures underscore the necessity of stringent safety procedures, health monitoring, and preventive measures.</w:t>
      </w:r>
    </w:p>
    <w:p w14:paraId="212DAD8E" w14:textId="77777777" w:rsidR="00DD69D0" w:rsidRPr="00DD69D0" w:rsidRDefault="00DD69D0" w:rsidP="00597607">
      <w:pPr>
        <w:spacing w:after="0" w:line="240" w:lineRule="auto"/>
        <w:jc w:val="both"/>
        <w:rPr>
          <w:rFonts w:eastAsia="Times New Roman" w:cstheme="minorHAnsi"/>
          <w:sz w:val="24"/>
          <w:szCs w:val="24"/>
        </w:rPr>
      </w:pPr>
      <w:r w:rsidRPr="00DD69D0">
        <w:rPr>
          <w:rFonts w:eastAsia="Times New Roman" w:cstheme="minorHAnsi"/>
          <w:sz w:val="24"/>
          <w:szCs w:val="24"/>
        </w:rPr>
        <w:t>Although cement dust exposure has drawn a lot of attention for its effects on respiratory and dermatological disorders, there is mounting evidence that liver function may also be negatively impacted. In animal models, it has been discovered that inhaling cement dust causes changes in liver function markers, including notable changes in enzymes such alkaline phosphatase (ALP</w:t>
      </w:r>
      <w:r w:rsidR="00597607">
        <w:rPr>
          <w:rFonts w:eastAsia="Times New Roman" w:cstheme="minorHAnsi"/>
          <w:sz w:val="24"/>
          <w:szCs w:val="24"/>
        </w:rPr>
        <w:t xml:space="preserve">) and total protein levels [6]. </w:t>
      </w:r>
      <w:r w:rsidRPr="00DD69D0">
        <w:rPr>
          <w:rFonts w:eastAsia="Times New Roman" w:cstheme="minorHAnsi"/>
          <w:sz w:val="24"/>
          <w:szCs w:val="24"/>
        </w:rPr>
        <w:t xml:space="preserve">Studies on livestock, especially sheep that reside close to cement manufacturers, have confirmed these findings. They showed that exposure to heavy metals found in cement kiln dust significantly changed both hematological and hepatic parameters [7]. </w:t>
      </w:r>
    </w:p>
    <w:p w14:paraId="7067EB83" w14:textId="77777777" w:rsidR="00DD69D0" w:rsidRPr="00DD69D0" w:rsidRDefault="00DD69D0" w:rsidP="00597607">
      <w:pPr>
        <w:spacing w:after="0" w:line="240" w:lineRule="auto"/>
        <w:jc w:val="both"/>
        <w:rPr>
          <w:rFonts w:eastAsia="Times New Roman" w:cstheme="minorHAnsi"/>
          <w:sz w:val="24"/>
          <w:szCs w:val="24"/>
        </w:rPr>
      </w:pPr>
      <w:r w:rsidRPr="00DD69D0">
        <w:rPr>
          <w:rFonts w:eastAsia="Times New Roman" w:cstheme="minorHAnsi"/>
          <w:sz w:val="24"/>
          <w:szCs w:val="24"/>
        </w:rPr>
        <w:t>There may be a connection between extended exposure to cement dust and liver damage, as human studies have shown that employees in cement factories have higher levels of toxic metals and elevated liver enzymes like ALT and AST [8]. Further supporting the possible detrimental effects of cement dust on liver function are the observations of systemic inflammation and hepatotoxicity in animal studies involving cements based on mineral aggregates [9].</w:t>
      </w:r>
    </w:p>
    <w:p w14:paraId="5DC2F301"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lastRenderedPageBreak/>
        <w:t xml:space="preserve">Long-term exposure to a variety of environmental and lifestyle factors has been linked to liver dysfunction, especially when it disrupts important liver biomarkers like AST, ALT, and ALP. In Wistar rats, for example, investigations have shown that extended exposure to aluminum chloride causes increased serum levels of liver enzymes together with histological evidence of oxidative stress and liver damage [10][11]. Chronic alcohol use has also been demonstrated to raise ALT, AST, and GGT levels in alcoholic liver disease patients, underscoring the fibrosis and inflammatory processes linked to excessive alcohol use [12]. </w:t>
      </w:r>
    </w:p>
    <w:p w14:paraId="1AF1554B"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Long-term exposure to a variety of toxicants has been shown to have negative effects on liver health, as evidenced by the alteration of important liver biomarkers, and lead exposure has also been associated with elevated liver injury markers, indicating that chronic exposure to environmental pollutants can contribute to liver dysfunction [13].</w:t>
      </w:r>
    </w:p>
    <w:p w14:paraId="3761CF40"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Given that the liver is a key organ for detoxification, the presence of heavy metals and particulate matter in cement dust particles may make it especially susceptible to the harmful effects of the dust. Nevertheless, not enough research has been done on the possible hepatotoxic effects of cement dust exposure, especially when it comes to construction workers who are constantly exposed to such risks. The purpose of this study is to fill the knowledge gap about the influence of cement dust on liver function, given the known impacts on other organ systems. The effects of cement dust exposure on liver biomarkers in construction workers in Akala Express, a rapidly urbanizing area in Nigeria, are investigated in this study using a case-control methodology.</w:t>
      </w:r>
    </w:p>
    <w:p w14:paraId="3E589C26"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This study intends to add to the expanding body of research on occupational health hazards in construction workers by concentrating on important liver biomarkers like AST, ALT, ALP, Bilirubin, Albumin, and Total Protein. It also attempts to offer a thorough evaluation of the possible hepatotoxic effects of cement dust exposure. Our goal is to provide insight into the long-term health dangers and the necessity of preventive measures in the construction business by shedding light on the little-known aspect of cement dust exposure.</w:t>
      </w:r>
    </w:p>
    <w:p w14:paraId="686B25BC" w14:textId="77777777" w:rsidR="00F37FF4" w:rsidRDefault="00F37FF4" w:rsidP="0076428F">
      <w:pPr>
        <w:spacing w:after="0" w:line="240" w:lineRule="auto"/>
        <w:jc w:val="both"/>
        <w:rPr>
          <w:rFonts w:eastAsia="Times New Roman" w:cstheme="minorHAnsi"/>
          <w:sz w:val="24"/>
          <w:szCs w:val="24"/>
        </w:rPr>
      </w:pPr>
    </w:p>
    <w:p w14:paraId="71938585" w14:textId="77777777" w:rsidR="0076428F" w:rsidRDefault="0076428F" w:rsidP="0076428F">
      <w:pPr>
        <w:spacing w:after="0" w:line="240" w:lineRule="auto"/>
        <w:jc w:val="both"/>
        <w:rPr>
          <w:rFonts w:eastAsia="Times New Roman" w:cstheme="minorHAnsi"/>
          <w:sz w:val="24"/>
          <w:szCs w:val="24"/>
        </w:rPr>
      </w:pPr>
    </w:p>
    <w:p w14:paraId="4376328E" w14:textId="77777777" w:rsidR="0076428F" w:rsidRDefault="0076428F" w:rsidP="0076428F">
      <w:pPr>
        <w:spacing w:after="0" w:line="240" w:lineRule="auto"/>
        <w:jc w:val="both"/>
        <w:rPr>
          <w:rFonts w:eastAsia="Times New Roman" w:cstheme="minorHAnsi"/>
          <w:sz w:val="24"/>
          <w:szCs w:val="24"/>
        </w:rPr>
      </w:pPr>
    </w:p>
    <w:p w14:paraId="287E5983" w14:textId="77777777" w:rsidR="0076428F" w:rsidRDefault="0076428F" w:rsidP="0076428F">
      <w:pPr>
        <w:spacing w:after="0" w:line="240" w:lineRule="auto"/>
        <w:jc w:val="both"/>
        <w:rPr>
          <w:rFonts w:eastAsia="Times New Roman" w:cstheme="minorHAnsi"/>
          <w:sz w:val="24"/>
          <w:szCs w:val="24"/>
        </w:rPr>
      </w:pPr>
    </w:p>
    <w:p w14:paraId="123CCDF6" w14:textId="77777777" w:rsidR="0076428F" w:rsidRDefault="0076428F" w:rsidP="0076428F">
      <w:pPr>
        <w:spacing w:after="0" w:line="240" w:lineRule="auto"/>
        <w:jc w:val="both"/>
        <w:rPr>
          <w:rFonts w:eastAsia="Times New Roman" w:cstheme="minorHAnsi"/>
          <w:sz w:val="24"/>
          <w:szCs w:val="24"/>
        </w:rPr>
      </w:pPr>
    </w:p>
    <w:p w14:paraId="41B601E7" w14:textId="77777777" w:rsidR="0076428F" w:rsidRDefault="0076428F" w:rsidP="0076428F">
      <w:pPr>
        <w:spacing w:after="0" w:line="240" w:lineRule="auto"/>
        <w:jc w:val="both"/>
        <w:rPr>
          <w:rFonts w:eastAsia="Times New Roman" w:cstheme="minorHAnsi"/>
          <w:sz w:val="24"/>
          <w:szCs w:val="24"/>
        </w:rPr>
      </w:pPr>
    </w:p>
    <w:p w14:paraId="7E73C2D8" w14:textId="77777777" w:rsidR="0076428F" w:rsidRDefault="0076428F" w:rsidP="0076428F">
      <w:pPr>
        <w:spacing w:after="0" w:line="240" w:lineRule="auto"/>
        <w:jc w:val="both"/>
        <w:rPr>
          <w:rFonts w:eastAsia="Times New Roman" w:cstheme="minorHAnsi"/>
          <w:sz w:val="24"/>
          <w:szCs w:val="24"/>
        </w:rPr>
      </w:pPr>
    </w:p>
    <w:p w14:paraId="3A06E70F" w14:textId="77777777" w:rsidR="0076428F" w:rsidRDefault="0076428F" w:rsidP="0076428F">
      <w:pPr>
        <w:spacing w:after="0" w:line="240" w:lineRule="auto"/>
        <w:jc w:val="both"/>
        <w:rPr>
          <w:rFonts w:eastAsia="Times New Roman" w:cstheme="minorHAnsi"/>
          <w:sz w:val="24"/>
          <w:szCs w:val="24"/>
        </w:rPr>
      </w:pPr>
    </w:p>
    <w:p w14:paraId="35DAF767" w14:textId="77777777" w:rsidR="0076428F" w:rsidRDefault="0076428F" w:rsidP="0076428F">
      <w:pPr>
        <w:spacing w:after="0" w:line="240" w:lineRule="auto"/>
        <w:jc w:val="both"/>
        <w:rPr>
          <w:rFonts w:eastAsia="Times New Roman" w:cstheme="minorHAnsi"/>
          <w:sz w:val="24"/>
          <w:szCs w:val="24"/>
        </w:rPr>
      </w:pPr>
    </w:p>
    <w:p w14:paraId="2C51F2CD" w14:textId="77777777" w:rsidR="0076428F" w:rsidRDefault="0076428F" w:rsidP="0076428F">
      <w:pPr>
        <w:spacing w:after="0" w:line="240" w:lineRule="auto"/>
        <w:jc w:val="both"/>
        <w:rPr>
          <w:rFonts w:eastAsia="Times New Roman" w:cstheme="minorHAnsi"/>
          <w:sz w:val="24"/>
          <w:szCs w:val="24"/>
        </w:rPr>
      </w:pPr>
    </w:p>
    <w:p w14:paraId="5EDC67C8" w14:textId="77777777" w:rsidR="0076428F" w:rsidRDefault="0076428F" w:rsidP="0076428F">
      <w:pPr>
        <w:spacing w:after="0" w:line="240" w:lineRule="auto"/>
        <w:jc w:val="both"/>
        <w:rPr>
          <w:rFonts w:eastAsia="Times New Roman" w:cstheme="minorHAnsi"/>
          <w:sz w:val="24"/>
          <w:szCs w:val="24"/>
        </w:rPr>
      </w:pPr>
    </w:p>
    <w:p w14:paraId="48863E2B" w14:textId="77777777" w:rsidR="0076428F" w:rsidRDefault="0076428F" w:rsidP="0076428F">
      <w:pPr>
        <w:spacing w:after="0" w:line="240" w:lineRule="auto"/>
        <w:jc w:val="both"/>
        <w:rPr>
          <w:rFonts w:eastAsia="Times New Roman" w:cstheme="minorHAnsi"/>
          <w:sz w:val="24"/>
          <w:szCs w:val="24"/>
        </w:rPr>
      </w:pPr>
    </w:p>
    <w:p w14:paraId="610BE1A5" w14:textId="77777777" w:rsidR="0076428F" w:rsidRDefault="0076428F" w:rsidP="0076428F">
      <w:pPr>
        <w:spacing w:after="0" w:line="240" w:lineRule="auto"/>
        <w:jc w:val="both"/>
        <w:rPr>
          <w:rFonts w:eastAsia="Times New Roman" w:cstheme="minorHAnsi"/>
          <w:sz w:val="24"/>
          <w:szCs w:val="24"/>
        </w:rPr>
      </w:pPr>
    </w:p>
    <w:p w14:paraId="1FDC519B" w14:textId="77777777" w:rsidR="0076428F" w:rsidRDefault="0076428F" w:rsidP="0076428F">
      <w:pPr>
        <w:spacing w:after="0" w:line="240" w:lineRule="auto"/>
        <w:jc w:val="both"/>
        <w:rPr>
          <w:rFonts w:eastAsia="Times New Roman" w:cstheme="minorHAnsi"/>
          <w:sz w:val="24"/>
          <w:szCs w:val="24"/>
        </w:rPr>
      </w:pPr>
    </w:p>
    <w:p w14:paraId="623378E7" w14:textId="77777777" w:rsidR="0076428F" w:rsidRDefault="0076428F" w:rsidP="0076428F">
      <w:pPr>
        <w:spacing w:after="0" w:line="240" w:lineRule="auto"/>
        <w:jc w:val="both"/>
        <w:rPr>
          <w:rFonts w:eastAsia="Times New Roman" w:cstheme="minorHAnsi"/>
          <w:sz w:val="24"/>
          <w:szCs w:val="24"/>
        </w:rPr>
      </w:pPr>
    </w:p>
    <w:p w14:paraId="6BB22EB3" w14:textId="77777777" w:rsidR="0076428F" w:rsidRDefault="0076428F" w:rsidP="0076428F">
      <w:pPr>
        <w:spacing w:after="0" w:line="240" w:lineRule="auto"/>
        <w:jc w:val="both"/>
        <w:rPr>
          <w:rFonts w:eastAsia="Times New Roman" w:cstheme="minorHAnsi"/>
          <w:sz w:val="24"/>
          <w:szCs w:val="24"/>
        </w:rPr>
      </w:pPr>
    </w:p>
    <w:p w14:paraId="2DB681BD" w14:textId="77777777" w:rsidR="00597607" w:rsidRPr="00F37FF4" w:rsidRDefault="00597607" w:rsidP="0076428F">
      <w:pPr>
        <w:spacing w:after="0" w:line="240" w:lineRule="auto"/>
        <w:jc w:val="both"/>
        <w:rPr>
          <w:rFonts w:eastAsia="Times New Roman" w:cstheme="minorHAnsi"/>
          <w:sz w:val="24"/>
          <w:szCs w:val="24"/>
        </w:rPr>
      </w:pPr>
    </w:p>
    <w:p w14:paraId="4D9BFB1D" w14:textId="77777777" w:rsidR="00F37FF4" w:rsidRPr="00F37FF4"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lastRenderedPageBreak/>
        <w:t>2. Materials and Method</w:t>
      </w:r>
    </w:p>
    <w:p w14:paraId="73FD5E00"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2.1 Study Design and Setting</w:t>
      </w:r>
      <w:r w:rsidR="0076428F" w:rsidRPr="00597607">
        <w:rPr>
          <w:rFonts w:eastAsia="Times New Roman" w:cstheme="minorHAnsi"/>
          <w:b/>
          <w:bCs/>
          <w:sz w:val="24"/>
          <w:szCs w:val="24"/>
        </w:rPr>
        <w:t>:</w:t>
      </w:r>
    </w:p>
    <w:p w14:paraId="5A0C175E" w14:textId="77777777" w:rsidR="00597607" w:rsidRPr="00597607" w:rsidRDefault="00F37FF4" w:rsidP="00597607">
      <w:pPr>
        <w:jc w:val="both"/>
        <w:rPr>
          <w:rFonts w:eastAsia="Times New Roman" w:cstheme="minorHAnsi"/>
          <w:sz w:val="24"/>
          <w:szCs w:val="24"/>
        </w:rPr>
      </w:pPr>
      <w:r w:rsidRPr="00F37FF4">
        <w:rPr>
          <w:rFonts w:eastAsia="Times New Roman" w:cstheme="minorHAnsi"/>
          <w:sz w:val="24"/>
          <w:szCs w:val="24"/>
        </w:rPr>
        <w:t xml:space="preserve"> </w:t>
      </w:r>
      <w:r w:rsidR="00597607" w:rsidRPr="00597607">
        <w:rPr>
          <w:rFonts w:eastAsia="Times New Roman" w:cstheme="minorHAnsi"/>
          <w:sz w:val="24"/>
          <w:szCs w:val="24"/>
        </w:rPr>
        <w:t>In order to compare liver function biomarkers in construction workers exposed to cement dust to controls who were not exposed, this study used a case-control study design. The study was carried out in the busy neighborhood of Akala Express in Ibadan, Oyo State, which is seeing a rise in building and fast urbanization. The environment was perfect for assessing the risks to one's health at work from exposure to cement dust.</w:t>
      </w:r>
    </w:p>
    <w:p w14:paraId="1CE9443F"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2.2 Study Design</w:t>
      </w:r>
      <w:r w:rsidR="0076428F" w:rsidRPr="00597607">
        <w:rPr>
          <w:rFonts w:eastAsia="Times New Roman" w:cstheme="minorHAnsi"/>
          <w:b/>
          <w:bCs/>
          <w:sz w:val="24"/>
          <w:szCs w:val="24"/>
        </w:rPr>
        <w:t>:</w:t>
      </w:r>
    </w:p>
    <w:p w14:paraId="3BEBE939"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Fifty construction workers who were regularly exposed to cement dust were chosen for the study, and the control group consisted of fifty people who were not. Office workers and local residents without any occupational exposure to cement dust were chosen as the control group. Confounding variables were minimized by matching the two groups based on age, gender, and socioeconomic position.</w:t>
      </w:r>
    </w:p>
    <w:p w14:paraId="645EFC5B" w14:textId="77777777" w:rsidR="0076428F" w:rsidRPr="00597607"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2.3 Sample Size Determination</w:t>
      </w:r>
      <w:r w:rsidR="0076428F" w:rsidRPr="00597607">
        <w:rPr>
          <w:rFonts w:eastAsia="Times New Roman" w:cstheme="minorHAnsi"/>
          <w:sz w:val="24"/>
          <w:szCs w:val="24"/>
        </w:rPr>
        <w:t>:</w:t>
      </w:r>
    </w:p>
    <w:p w14:paraId="2B04284B"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The minimal sample size for each group was determined to be 35 individuals using Cohen's technique for comparing two means. There were 50 participants in each group after an extra 10% was added to allow for any non-response or dropouts. The statistical power of this sample size was adequate to identify meaningful variations in liver biomarkers between the exposed and control groups.</w:t>
      </w:r>
    </w:p>
    <w:p w14:paraId="598A9B0A" w14:textId="77777777" w:rsidR="00F37FF4" w:rsidRPr="00F37FF4"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 Study Subjects</w:t>
      </w:r>
    </w:p>
    <w:p w14:paraId="356AA7A6" w14:textId="77777777" w:rsidR="00F37FF4" w:rsidRPr="00F37FF4"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2.4.1 Inclusion Criteria</w:t>
      </w:r>
    </w:p>
    <w:p w14:paraId="57AE5D0D" w14:textId="77777777" w:rsidR="00F37FF4" w:rsidRPr="00F37FF4" w:rsidRDefault="00F37FF4" w:rsidP="00597607">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Active construction workers aged 18-50 years with at least one year of occupational exposure to cement dust.</w:t>
      </w:r>
    </w:p>
    <w:p w14:paraId="57349C14" w14:textId="77777777" w:rsidR="00F37FF4" w:rsidRPr="00F37FF4" w:rsidRDefault="00F37FF4" w:rsidP="00597607">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Control participants aged 18-50 years with no history of occupational exposure to cement dust.</w:t>
      </w:r>
    </w:p>
    <w:p w14:paraId="18549BBC" w14:textId="77777777" w:rsidR="00F37FF4" w:rsidRPr="00F37FF4" w:rsidRDefault="00F37FF4" w:rsidP="00597607">
      <w:pPr>
        <w:numPr>
          <w:ilvl w:val="0"/>
          <w:numId w:val="1"/>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willing to provide informed consent and participate in blood sample collection.</w:t>
      </w:r>
    </w:p>
    <w:p w14:paraId="00E7476E" w14:textId="77777777" w:rsidR="00F37FF4" w:rsidRPr="00F37FF4"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2.4.2 Exclusion Criteria</w:t>
      </w:r>
    </w:p>
    <w:p w14:paraId="43ABE90E" w14:textId="77777777" w:rsidR="00F37FF4" w:rsidRPr="00F37FF4" w:rsidRDefault="00F37FF4" w:rsidP="00597607">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with known pre-existing liver conditions or chronic illnesses.</w:t>
      </w:r>
    </w:p>
    <w:p w14:paraId="35188A5D" w14:textId="77777777" w:rsidR="00F37FF4" w:rsidRPr="00F37FF4" w:rsidRDefault="00F37FF4" w:rsidP="00597607">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Participants with a history of significant alcohol or drug use.</w:t>
      </w:r>
    </w:p>
    <w:p w14:paraId="0980F3A5" w14:textId="77777777" w:rsidR="00F37FF4" w:rsidRPr="00F37FF4" w:rsidRDefault="00F37FF4" w:rsidP="00597607">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Individuals taking medications known to affect liver function.</w:t>
      </w:r>
    </w:p>
    <w:p w14:paraId="330FBCF6" w14:textId="77777777" w:rsidR="00F37FF4" w:rsidRPr="00F37FF4" w:rsidRDefault="00F37FF4" w:rsidP="00597607">
      <w:pPr>
        <w:numPr>
          <w:ilvl w:val="0"/>
          <w:numId w:val="2"/>
        </w:numPr>
        <w:spacing w:before="100" w:beforeAutospacing="1" w:after="100" w:afterAutospacing="1" w:line="240" w:lineRule="auto"/>
        <w:jc w:val="both"/>
        <w:rPr>
          <w:rFonts w:eastAsia="Times New Roman" w:cstheme="minorHAnsi"/>
          <w:sz w:val="24"/>
          <w:szCs w:val="24"/>
        </w:rPr>
      </w:pPr>
      <w:r w:rsidRPr="00F37FF4">
        <w:rPr>
          <w:rFonts w:eastAsia="Times New Roman" w:cstheme="minorHAnsi"/>
          <w:sz w:val="24"/>
          <w:szCs w:val="24"/>
        </w:rPr>
        <w:t>Pregnant women or those with other significant health risks.</w:t>
      </w:r>
    </w:p>
    <w:p w14:paraId="7DD0EFCC"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lastRenderedPageBreak/>
        <w:t>2.5 Materials and Equipment</w:t>
      </w:r>
      <w:r w:rsidR="0076428F" w:rsidRPr="00597607">
        <w:rPr>
          <w:rFonts w:eastAsia="Times New Roman" w:cstheme="minorHAnsi"/>
          <w:b/>
          <w:bCs/>
          <w:sz w:val="24"/>
          <w:szCs w:val="24"/>
        </w:rPr>
        <w:t>:</w:t>
      </w:r>
    </w:p>
    <w:p w14:paraId="538C5B6C"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Using tools and materials of laboratory quality, biochemical studies were carried out. Standardized test kits for detecting AST, ALT, ALP, albumin, bilirubin, and total protein were among them, as were centrifuges for separating serum and spectrophotometers for examining liver enzymes and proteins.</w:t>
      </w:r>
    </w:p>
    <w:p w14:paraId="4A9C10E1"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2.6 Ethical Consideration</w:t>
      </w:r>
      <w:r w:rsidR="0076428F" w:rsidRPr="00597607">
        <w:rPr>
          <w:rFonts w:eastAsia="Times New Roman" w:cstheme="minorHAnsi"/>
          <w:b/>
          <w:bCs/>
          <w:sz w:val="24"/>
          <w:szCs w:val="24"/>
        </w:rPr>
        <w:t>:</w:t>
      </w:r>
    </w:p>
    <w:p w14:paraId="60406EFD"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The study received ethical approval from the Lead City University Ethical Review Board and the Oyo State Ministry of Health's Research Ethics Committee. Each and every participant received information on the study's goals, methods, possible dangers, and advantages. Prior to participation, informed consent was sought in writing. Strict adherence to participant confidentiality was upheld, and individual names were protected by anonymizing the data. Participants were guaranteed the freedom to leave the study at any time without facing any consequences.</w:t>
      </w:r>
    </w:p>
    <w:p w14:paraId="22EEC54A" w14:textId="77777777" w:rsidR="00F37FF4" w:rsidRPr="00F37FF4" w:rsidRDefault="00F37FF4" w:rsidP="00597607">
      <w:pPr>
        <w:spacing w:before="100" w:beforeAutospacing="1" w:after="100" w:afterAutospacing="1" w:line="240" w:lineRule="auto"/>
        <w:jc w:val="both"/>
        <w:rPr>
          <w:rFonts w:eastAsia="Times New Roman" w:cstheme="minorHAnsi"/>
          <w:sz w:val="24"/>
          <w:szCs w:val="24"/>
        </w:rPr>
      </w:pPr>
      <w:r w:rsidRPr="00597607">
        <w:rPr>
          <w:rFonts w:eastAsia="Times New Roman" w:cstheme="minorHAnsi"/>
          <w:b/>
          <w:bCs/>
          <w:sz w:val="24"/>
          <w:szCs w:val="24"/>
        </w:rPr>
        <w:t>2.7 Clinical Laboratory Investigation</w:t>
      </w:r>
    </w:p>
    <w:p w14:paraId="3D137882"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2.7.1 Sample Collection and Analysis</w:t>
      </w:r>
      <w:r w:rsidR="0076428F" w:rsidRPr="00597607">
        <w:rPr>
          <w:rFonts w:eastAsia="Times New Roman" w:cstheme="minorHAnsi"/>
          <w:b/>
          <w:bCs/>
          <w:sz w:val="24"/>
          <w:szCs w:val="24"/>
        </w:rPr>
        <w:t>:</w:t>
      </w:r>
    </w:p>
    <w:p w14:paraId="2F02D7CA" w14:textId="77777777" w:rsidR="00597607" w:rsidRPr="00597607" w:rsidRDefault="00F37FF4" w:rsidP="00597607">
      <w:pPr>
        <w:jc w:val="both"/>
        <w:rPr>
          <w:rFonts w:eastAsia="Times New Roman" w:cstheme="minorHAnsi"/>
          <w:sz w:val="24"/>
          <w:szCs w:val="24"/>
        </w:rPr>
      </w:pPr>
      <w:r w:rsidRPr="00F37FF4">
        <w:rPr>
          <w:rFonts w:eastAsia="Times New Roman" w:cstheme="minorHAnsi"/>
          <w:sz w:val="24"/>
          <w:szCs w:val="24"/>
        </w:rPr>
        <w:t xml:space="preserve"> </w:t>
      </w:r>
      <w:r w:rsidR="00597607" w:rsidRPr="00597607">
        <w:rPr>
          <w:rFonts w:eastAsia="Times New Roman" w:cstheme="minorHAnsi"/>
          <w:sz w:val="24"/>
          <w:szCs w:val="24"/>
        </w:rPr>
        <w:t>Sterile procedures were followed in order to obtain venous blood samples from the median cubital vein. After being centrifuged to extract the plasma, the samples were kept in vials containing lithium heparin. ALP, AST, ALT, albumin, total and conjugated bilirubin, and total protein were all biochemically analyzed using enzyme assay kits. In order to guarantee accuracy and dependability, every sample was processed under uniform circumstances.</w:t>
      </w:r>
    </w:p>
    <w:p w14:paraId="1B1D1B94" w14:textId="77777777" w:rsidR="0076428F" w:rsidRPr="00597607" w:rsidRDefault="00F37FF4" w:rsidP="00597607">
      <w:pPr>
        <w:spacing w:before="100" w:beforeAutospacing="1" w:after="100" w:afterAutospacing="1" w:line="240" w:lineRule="auto"/>
        <w:jc w:val="both"/>
        <w:rPr>
          <w:rFonts w:eastAsia="Times New Roman" w:cstheme="minorHAnsi"/>
          <w:b/>
          <w:bCs/>
          <w:sz w:val="24"/>
          <w:szCs w:val="24"/>
        </w:rPr>
      </w:pPr>
      <w:r w:rsidRPr="00597607">
        <w:rPr>
          <w:rFonts w:eastAsia="Times New Roman" w:cstheme="minorHAnsi"/>
          <w:b/>
          <w:bCs/>
          <w:sz w:val="24"/>
          <w:szCs w:val="24"/>
        </w:rPr>
        <w:t>2.8 Statistical Analysis</w:t>
      </w:r>
      <w:r w:rsidR="0076428F" w:rsidRPr="00597607">
        <w:rPr>
          <w:rFonts w:eastAsia="Times New Roman" w:cstheme="minorHAnsi"/>
          <w:b/>
          <w:bCs/>
          <w:sz w:val="24"/>
          <w:szCs w:val="24"/>
        </w:rPr>
        <w:t>:</w:t>
      </w:r>
    </w:p>
    <w:p w14:paraId="46B7C346" w14:textId="77777777" w:rsidR="00597607" w:rsidRPr="00597607" w:rsidRDefault="00597607" w:rsidP="00597607">
      <w:pPr>
        <w:spacing w:after="0" w:line="240" w:lineRule="auto"/>
        <w:jc w:val="both"/>
        <w:rPr>
          <w:rFonts w:eastAsia="Times New Roman" w:cstheme="minorHAnsi"/>
          <w:sz w:val="24"/>
          <w:szCs w:val="24"/>
        </w:rPr>
      </w:pPr>
      <w:r w:rsidRPr="00597607">
        <w:rPr>
          <w:rFonts w:eastAsia="Times New Roman" w:cstheme="minorHAnsi"/>
          <w:sz w:val="24"/>
          <w:szCs w:val="24"/>
        </w:rPr>
        <w:t>Version 24.0 of SPSS was used to enter the data and perform statistical analysis. To summarize the data, descriptive statistics such as means, standard deviations, and frequencies were employed. The exposed and control groups' biomarker levels were compared using independent t-tests. To evaluate the relationships between exposure factors and liver dysfunction, chi-square tests were employed. At p &lt; 0.05, statistical significance was established.</w:t>
      </w:r>
    </w:p>
    <w:p w14:paraId="12CB2B59" w14:textId="77777777" w:rsidR="00F37FF4" w:rsidRDefault="00F37FF4" w:rsidP="0076428F">
      <w:pPr>
        <w:spacing w:after="0" w:line="240" w:lineRule="auto"/>
        <w:jc w:val="both"/>
        <w:rPr>
          <w:rFonts w:eastAsia="Times New Roman" w:cstheme="minorHAnsi"/>
          <w:sz w:val="24"/>
          <w:szCs w:val="24"/>
        </w:rPr>
      </w:pPr>
    </w:p>
    <w:p w14:paraId="174AC3C9" w14:textId="77777777" w:rsidR="0076428F" w:rsidRDefault="0076428F" w:rsidP="0076428F">
      <w:pPr>
        <w:spacing w:after="0" w:line="240" w:lineRule="auto"/>
        <w:jc w:val="both"/>
        <w:rPr>
          <w:rFonts w:eastAsia="Times New Roman" w:cstheme="minorHAnsi"/>
          <w:sz w:val="24"/>
          <w:szCs w:val="24"/>
        </w:rPr>
      </w:pPr>
    </w:p>
    <w:p w14:paraId="2A45B051" w14:textId="77777777" w:rsidR="0076428F" w:rsidRDefault="0076428F" w:rsidP="0076428F">
      <w:pPr>
        <w:spacing w:after="0" w:line="240" w:lineRule="auto"/>
        <w:jc w:val="both"/>
        <w:rPr>
          <w:rFonts w:eastAsia="Times New Roman" w:cstheme="minorHAnsi"/>
          <w:sz w:val="24"/>
          <w:szCs w:val="24"/>
        </w:rPr>
      </w:pPr>
    </w:p>
    <w:p w14:paraId="4E89D30A" w14:textId="77777777" w:rsidR="0076428F" w:rsidRDefault="0076428F" w:rsidP="0076428F">
      <w:pPr>
        <w:spacing w:after="0" w:line="240" w:lineRule="auto"/>
        <w:jc w:val="both"/>
        <w:rPr>
          <w:rFonts w:eastAsia="Times New Roman" w:cstheme="minorHAnsi"/>
          <w:sz w:val="24"/>
          <w:szCs w:val="24"/>
        </w:rPr>
      </w:pPr>
    </w:p>
    <w:p w14:paraId="187208A4" w14:textId="77777777" w:rsidR="0076428F" w:rsidRDefault="0076428F" w:rsidP="0076428F">
      <w:pPr>
        <w:spacing w:after="0" w:line="240" w:lineRule="auto"/>
        <w:jc w:val="both"/>
        <w:rPr>
          <w:rFonts w:eastAsia="Times New Roman" w:cstheme="minorHAnsi"/>
          <w:sz w:val="24"/>
          <w:szCs w:val="24"/>
        </w:rPr>
      </w:pPr>
    </w:p>
    <w:p w14:paraId="69C24588" w14:textId="77777777" w:rsidR="0076428F" w:rsidRDefault="0076428F" w:rsidP="0076428F">
      <w:pPr>
        <w:spacing w:after="0" w:line="240" w:lineRule="auto"/>
        <w:jc w:val="both"/>
        <w:rPr>
          <w:rFonts w:eastAsia="Times New Roman" w:cstheme="minorHAnsi"/>
          <w:sz w:val="24"/>
          <w:szCs w:val="24"/>
        </w:rPr>
      </w:pPr>
    </w:p>
    <w:p w14:paraId="5CF256F5" w14:textId="77777777" w:rsidR="0076428F" w:rsidRDefault="0076428F" w:rsidP="0076428F">
      <w:pPr>
        <w:spacing w:after="0" w:line="240" w:lineRule="auto"/>
        <w:jc w:val="both"/>
        <w:rPr>
          <w:rFonts w:eastAsia="Times New Roman" w:cstheme="minorHAnsi"/>
          <w:sz w:val="24"/>
          <w:szCs w:val="24"/>
        </w:rPr>
      </w:pPr>
    </w:p>
    <w:p w14:paraId="57FEEC10" w14:textId="77777777" w:rsidR="0076428F" w:rsidRDefault="0076428F" w:rsidP="0076428F">
      <w:pPr>
        <w:spacing w:after="0" w:line="240" w:lineRule="auto"/>
        <w:jc w:val="both"/>
        <w:rPr>
          <w:rFonts w:eastAsia="Times New Roman" w:cstheme="minorHAnsi"/>
          <w:sz w:val="24"/>
          <w:szCs w:val="24"/>
        </w:rPr>
      </w:pPr>
    </w:p>
    <w:p w14:paraId="69B313B4" w14:textId="77777777" w:rsidR="0076428F" w:rsidRPr="00F37FF4" w:rsidRDefault="0076428F" w:rsidP="0076428F">
      <w:pPr>
        <w:spacing w:after="0" w:line="240" w:lineRule="auto"/>
        <w:jc w:val="both"/>
        <w:rPr>
          <w:rFonts w:eastAsia="Times New Roman" w:cstheme="minorHAnsi"/>
          <w:sz w:val="24"/>
          <w:szCs w:val="24"/>
        </w:rPr>
      </w:pPr>
    </w:p>
    <w:p w14:paraId="1607BDD4" w14:textId="77777777" w:rsidR="00F37FF4" w:rsidRPr="00F37FF4" w:rsidRDefault="00F37FF4" w:rsidP="0076428F">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3. Results</w:t>
      </w:r>
    </w:p>
    <w:p w14:paraId="420A34E6" w14:textId="56655AE2"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1a:</w:t>
      </w:r>
      <w:r>
        <w:rPr>
          <w:rFonts w:ascii="Times New Roman" w:hAnsi="Times New Roman" w:cs="Times New Roman"/>
          <w:b/>
          <w:bCs/>
          <w:sz w:val="24"/>
          <w:szCs w:val="24"/>
        </w:rPr>
        <w:tab/>
        <w:t>Demographic Characteristics of Participants (N = 100)</w:t>
      </w:r>
    </w:p>
    <w:tbl>
      <w:tblPr>
        <w:tblW w:w="0" w:type="auto"/>
        <w:tblBorders>
          <w:top w:val="single" w:sz="4" w:space="0" w:color="auto"/>
          <w:bottom w:val="single" w:sz="4" w:space="0" w:color="auto"/>
        </w:tblBorders>
        <w:tblLook w:val="04A0" w:firstRow="1" w:lastRow="0" w:firstColumn="1" w:lastColumn="0" w:noHBand="0" w:noVBand="1"/>
      </w:tblPr>
      <w:tblGrid>
        <w:gridCol w:w="2393"/>
        <w:gridCol w:w="2340"/>
        <w:gridCol w:w="2226"/>
        <w:gridCol w:w="2226"/>
      </w:tblGrid>
      <w:tr w:rsidR="0076428F" w14:paraId="118D3D23" w14:textId="77777777" w:rsidTr="00FC4761">
        <w:tc>
          <w:tcPr>
            <w:tcW w:w="2393" w:type="dxa"/>
            <w:tcBorders>
              <w:top w:val="single" w:sz="4" w:space="0" w:color="auto"/>
              <w:bottom w:val="nil"/>
            </w:tcBorders>
            <w:shd w:val="clear" w:color="auto" w:fill="auto"/>
          </w:tcPr>
          <w:p w14:paraId="1C9C2EF4"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4566" w:type="dxa"/>
            <w:gridSpan w:val="2"/>
            <w:tcBorders>
              <w:top w:val="single" w:sz="4" w:space="0" w:color="auto"/>
              <w:bottom w:val="nil"/>
            </w:tcBorders>
            <w:shd w:val="clear" w:color="auto" w:fill="auto"/>
          </w:tcPr>
          <w:p w14:paraId="2EC2007D"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Study Groups</w:t>
            </w:r>
          </w:p>
        </w:tc>
        <w:tc>
          <w:tcPr>
            <w:tcW w:w="2226" w:type="dxa"/>
            <w:tcBorders>
              <w:top w:val="single" w:sz="4" w:space="0" w:color="auto"/>
              <w:bottom w:val="nil"/>
            </w:tcBorders>
            <w:shd w:val="clear" w:color="auto" w:fill="auto"/>
          </w:tcPr>
          <w:p w14:paraId="63997793"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p-Value</w:t>
            </w:r>
          </w:p>
        </w:tc>
      </w:tr>
      <w:tr w:rsidR="0076428F" w14:paraId="553D5E54" w14:textId="77777777" w:rsidTr="00FC4761">
        <w:tc>
          <w:tcPr>
            <w:tcW w:w="2393" w:type="dxa"/>
            <w:tcBorders>
              <w:top w:val="nil"/>
              <w:bottom w:val="single" w:sz="4" w:space="0" w:color="auto"/>
            </w:tcBorders>
            <w:shd w:val="clear" w:color="auto" w:fill="auto"/>
          </w:tcPr>
          <w:p w14:paraId="726F2F6B" w14:textId="77777777" w:rsidR="0076428F" w:rsidRDefault="0076428F" w:rsidP="00FC4761">
            <w:pPr>
              <w:spacing w:after="0" w:line="360" w:lineRule="auto"/>
              <w:rPr>
                <w:rFonts w:ascii="Times New Roman" w:hAnsi="Times New Roman"/>
                <w:b/>
                <w:bCs/>
                <w:sz w:val="24"/>
                <w:szCs w:val="24"/>
              </w:rPr>
            </w:pPr>
          </w:p>
        </w:tc>
        <w:tc>
          <w:tcPr>
            <w:tcW w:w="2340" w:type="dxa"/>
            <w:tcBorders>
              <w:top w:val="nil"/>
              <w:bottom w:val="single" w:sz="4" w:space="0" w:color="auto"/>
            </w:tcBorders>
            <w:shd w:val="clear" w:color="auto" w:fill="auto"/>
          </w:tcPr>
          <w:p w14:paraId="2E7B158E"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Control</w:t>
            </w:r>
          </w:p>
        </w:tc>
        <w:tc>
          <w:tcPr>
            <w:tcW w:w="2226" w:type="dxa"/>
            <w:tcBorders>
              <w:top w:val="nil"/>
              <w:bottom w:val="single" w:sz="4" w:space="0" w:color="auto"/>
            </w:tcBorders>
            <w:shd w:val="clear" w:color="auto" w:fill="auto"/>
          </w:tcPr>
          <w:p w14:paraId="42F6C1D3"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Exposed</w:t>
            </w:r>
          </w:p>
        </w:tc>
        <w:tc>
          <w:tcPr>
            <w:tcW w:w="2226" w:type="dxa"/>
            <w:tcBorders>
              <w:top w:val="nil"/>
              <w:bottom w:val="single" w:sz="4" w:space="0" w:color="auto"/>
            </w:tcBorders>
            <w:shd w:val="clear" w:color="auto" w:fill="auto"/>
          </w:tcPr>
          <w:p w14:paraId="0F76A24F" w14:textId="77777777" w:rsidR="0076428F" w:rsidRDefault="0076428F" w:rsidP="00FC4761">
            <w:pPr>
              <w:spacing w:after="0" w:line="360" w:lineRule="auto"/>
              <w:jc w:val="center"/>
              <w:rPr>
                <w:rFonts w:ascii="Times New Roman" w:hAnsi="Times New Roman"/>
                <w:b/>
                <w:bCs/>
                <w:sz w:val="24"/>
                <w:szCs w:val="24"/>
              </w:rPr>
            </w:pPr>
          </w:p>
        </w:tc>
      </w:tr>
      <w:tr w:rsidR="0076428F" w14:paraId="369C9819" w14:textId="77777777" w:rsidTr="00FC4761">
        <w:tc>
          <w:tcPr>
            <w:tcW w:w="2393" w:type="dxa"/>
            <w:tcBorders>
              <w:top w:val="single" w:sz="4" w:space="0" w:color="auto"/>
            </w:tcBorders>
            <w:shd w:val="clear" w:color="auto" w:fill="auto"/>
          </w:tcPr>
          <w:p w14:paraId="2E58AE1C"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Age</w:t>
            </w:r>
          </w:p>
        </w:tc>
        <w:tc>
          <w:tcPr>
            <w:tcW w:w="2340" w:type="dxa"/>
            <w:tcBorders>
              <w:top w:val="single" w:sz="4" w:space="0" w:color="auto"/>
            </w:tcBorders>
            <w:shd w:val="clear" w:color="auto" w:fill="auto"/>
          </w:tcPr>
          <w:p w14:paraId="1B1C29BD" w14:textId="77777777" w:rsidR="0076428F" w:rsidRDefault="0076428F" w:rsidP="00FC4761">
            <w:pPr>
              <w:spacing w:after="0" w:line="360" w:lineRule="auto"/>
              <w:jc w:val="center"/>
              <w:rPr>
                <w:rFonts w:ascii="Times New Roman" w:hAnsi="Times New Roman"/>
                <w:b/>
                <w:bCs/>
                <w:sz w:val="24"/>
                <w:szCs w:val="24"/>
              </w:rPr>
            </w:pPr>
          </w:p>
        </w:tc>
        <w:tc>
          <w:tcPr>
            <w:tcW w:w="2226" w:type="dxa"/>
            <w:tcBorders>
              <w:top w:val="single" w:sz="4" w:space="0" w:color="auto"/>
            </w:tcBorders>
            <w:shd w:val="clear" w:color="auto" w:fill="auto"/>
          </w:tcPr>
          <w:p w14:paraId="2279E8AA" w14:textId="77777777" w:rsidR="0076428F" w:rsidRDefault="0076428F" w:rsidP="00FC4761">
            <w:pPr>
              <w:spacing w:after="0" w:line="360" w:lineRule="auto"/>
              <w:jc w:val="center"/>
              <w:rPr>
                <w:rFonts w:ascii="Times New Roman" w:hAnsi="Times New Roman"/>
                <w:b/>
                <w:bCs/>
                <w:sz w:val="24"/>
                <w:szCs w:val="24"/>
              </w:rPr>
            </w:pPr>
          </w:p>
        </w:tc>
        <w:tc>
          <w:tcPr>
            <w:tcW w:w="2226" w:type="dxa"/>
            <w:vMerge w:val="restart"/>
            <w:tcBorders>
              <w:top w:val="single" w:sz="4" w:space="0" w:color="auto"/>
            </w:tcBorders>
            <w:shd w:val="clear" w:color="auto" w:fill="auto"/>
          </w:tcPr>
          <w:p w14:paraId="39DF93A8" w14:textId="77777777" w:rsidR="0076428F" w:rsidRDefault="0076428F" w:rsidP="00FC4761">
            <w:pPr>
              <w:spacing w:after="0" w:line="360" w:lineRule="auto"/>
              <w:jc w:val="center"/>
              <w:rPr>
                <w:rFonts w:ascii="Times New Roman" w:hAnsi="Times New Roman"/>
                <w:b/>
                <w:bCs/>
                <w:sz w:val="24"/>
                <w:szCs w:val="24"/>
              </w:rPr>
            </w:pPr>
          </w:p>
          <w:p w14:paraId="51305BF6" w14:textId="77777777" w:rsidR="0076428F" w:rsidRDefault="0076428F" w:rsidP="00FC4761">
            <w:pPr>
              <w:spacing w:after="0" w:line="360" w:lineRule="auto"/>
              <w:jc w:val="center"/>
              <w:rPr>
                <w:rFonts w:ascii="Times New Roman" w:hAnsi="Times New Roman"/>
                <w:b/>
                <w:bCs/>
                <w:sz w:val="24"/>
                <w:szCs w:val="24"/>
              </w:rPr>
            </w:pPr>
          </w:p>
          <w:p w14:paraId="4744D49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0.770</w:t>
            </w:r>
          </w:p>
        </w:tc>
      </w:tr>
      <w:tr w:rsidR="0076428F" w14:paraId="07AE9115" w14:textId="77777777" w:rsidTr="00FC4761">
        <w:tc>
          <w:tcPr>
            <w:tcW w:w="2393" w:type="dxa"/>
            <w:shd w:val="clear" w:color="auto" w:fill="auto"/>
          </w:tcPr>
          <w:p w14:paraId="3083B87F"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18-29</w:t>
            </w:r>
          </w:p>
        </w:tc>
        <w:tc>
          <w:tcPr>
            <w:tcW w:w="2340" w:type="dxa"/>
            <w:shd w:val="clear" w:color="auto" w:fill="auto"/>
          </w:tcPr>
          <w:p w14:paraId="4849A99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23 (46%)</w:t>
            </w:r>
          </w:p>
        </w:tc>
        <w:tc>
          <w:tcPr>
            <w:tcW w:w="2226" w:type="dxa"/>
            <w:shd w:val="clear" w:color="auto" w:fill="auto"/>
          </w:tcPr>
          <w:p w14:paraId="4CFAF9D0"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sz w:val="24"/>
                <w:szCs w:val="24"/>
              </w:rPr>
              <w:t>24 (48%)</w:t>
            </w:r>
          </w:p>
        </w:tc>
        <w:tc>
          <w:tcPr>
            <w:tcW w:w="2226" w:type="dxa"/>
            <w:vMerge/>
            <w:shd w:val="clear" w:color="auto" w:fill="auto"/>
          </w:tcPr>
          <w:p w14:paraId="534E8E1B" w14:textId="77777777" w:rsidR="0076428F" w:rsidRDefault="0076428F" w:rsidP="00FC4761">
            <w:pPr>
              <w:spacing w:after="0" w:line="360" w:lineRule="auto"/>
              <w:jc w:val="center"/>
              <w:rPr>
                <w:rFonts w:ascii="Times New Roman" w:hAnsi="Times New Roman"/>
                <w:sz w:val="24"/>
                <w:szCs w:val="24"/>
              </w:rPr>
            </w:pPr>
          </w:p>
        </w:tc>
      </w:tr>
      <w:tr w:rsidR="0076428F" w14:paraId="2FC514ED" w14:textId="77777777" w:rsidTr="00FC4761">
        <w:tc>
          <w:tcPr>
            <w:tcW w:w="2393" w:type="dxa"/>
            <w:shd w:val="clear" w:color="auto" w:fill="auto"/>
          </w:tcPr>
          <w:p w14:paraId="4F007BFD"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30-39</w:t>
            </w:r>
          </w:p>
        </w:tc>
        <w:tc>
          <w:tcPr>
            <w:tcW w:w="2340" w:type="dxa"/>
            <w:shd w:val="clear" w:color="auto" w:fill="auto"/>
          </w:tcPr>
          <w:p w14:paraId="60A17CF0"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18 (36%)</w:t>
            </w:r>
          </w:p>
        </w:tc>
        <w:tc>
          <w:tcPr>
            <w:tcW w:w="2226" w:type="dxa"/>
            <w:shd w:val="clear" w:color="auto" w:fill="auto"/>
          </w:tcPr>
          <w:p w14:paraId="2E42EFD6"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sz w:val="24"/>
                <w:szCs w:val="24"/>
              </w:rPr>
              <w:t>15 (30%)</w:t>
            </w:r>
          </w:p>
        </w:tc>
        <w:tc>
          <w:tcPr>
            <w:tcW w:w="2226" w:type="dxa"/>
            <w:vMerge/>
            <w:shd w:val="clear" w:color="auto" w:fill="auto"/>
          </w:tcPr>
          <w:p w14:paraId="58F7A6C1" w14:textId="77777777" w:rsidR="0076428F" w:rsidRDefault="0076428F" w:rsidP="00FC4761">
            <w:pPr>
              <w:spacing w:after="0" w:line="360" w:lineRule="auto"/>
              <w:jc w:val="center"/>
              <w:rPr>
                <w:rFonts w:ascii="Times New Roman" w:hAnsi="Times New Roman"/>
                <w:sz w:val="24"/>
                <w:szCs w:val="24"/>
              </w:rPr>
            </w:pPr>
          </w:p>
        </w:tc>
      </w:tr>
      <w:tr w:rsidR="0076428F" w14:paraId="028003AF" w14:textId="77777777" w:rsidTr="00FC4761">
        <w:tc>
          <w:tcPr>
            <w:tcW w:w="2393" w:type="dxa"/>
            <w:shd w:val="clear" w:color="auto" w:fill="auto"/>
          </w:tcPr>
          <w:p w14:paraId="36C0A7A2"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40-49</w:t>
            </w:r>
          </w:p>
        </w:tc>
        <w:tc>
          <w:tcPr>
            <w:tcW w:w="2340" w:type="dxa"/>
            <w:shd w:val="clear" w:color="auto" w:fill="auto"/>
          </w:tcPr>
          <w:p w14:paraId="17EBBC09"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 (10%)</w:t>
            </w:r>
          </w:p>
        </w:tc>
        <w:tc>
          <w:tcPr>
            <w:tcW w:w="2226" w:type="dxa"/>
            <w:shd w:val="clear" w:color="auto" w:fill="auto"/>
          </w:tcPr>
          <w:p w14:paraId="49995200"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sz w:val="24"/>
                <w:szCs w:val="24"/>
              </w:rPr>
              <w:t>8 (16%)</w:t>
            </w:r>
          </w:p>
        </w:tc>
        <w:tc>
          <w:tcPr>
            <w:tcW w:w="2226" w:type="dxa"/>
            <w:vMerge/>
            <w:shd w:val="clear" w:color="auto" w:fill="auto"/>
          </w:tcPr>
          <w:p w14:paraId="19EBB4B3" w14:textId="77777777" w:rsidR="0076428F" w:rsidRDefault="0076428F" w:rsidP="00FC4761">
            <w:pPr>
              <w:spacing w:after="0" w:line="360" w:lineRule="auto"/>
              <w:jc w:val="center"/>
              <w:rPr>
                <w:rFonts w:ascii="Times New Roman" w:hAnsi="Times New Roman"/>
                <w:sz w:val="24"/>
                <w:szCs w:val="24"/>
              </w:rPr>
            </w:pPr>
          </w:p>
        </w:tc>
      </w:tr>
      <w:tr w:rsidR="0076428F" w14:paraId="798E962F" w14:textId="77777777" w:rsidTr="00FC4761">
        <w:tc>
          <w:tcPr>
            <w:tcW w:w="2393" w:type="dxa"/>
            <w:shd w:val="clear" w:color="auto" w:fill="auto"/>
          </w:tcPr>
          <w:p w14:paraId="0419FD16"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50</w:t>
            </w:r>
          </w:p>
        </w:tc>
        <w:tc>
          <w:tcPr>
            <w:tcW w:w="2340" w:type="dxa"/>
            <w:shd w:val="clear" w:color="auto" w:fill="auto"/>
          </w:tcPr>
          <w:p w14:paraId="740EE46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14:paraId="7A5DF33D"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sz w:val="24"/>
                <w:szCs w:val="24"/>
              </w:rPr>
              <w:t>3 (6%)</w:t>
            </w:r>
          </w:p>
        </w:tc>
        <w:tc>
          <w:tcPr>
            <w:tcW w:w="2226" w:type="dxa"/>
            <w:vMerge/>
            <w:shd w:val="clear" w:color="auto" w:fill="auto"/>
          </w:tcPr>
          <w:p w14:paraId="0149715C" w14:textId="77777777" w:rsidR="0076428F" w:rsidRDefault="0076428F" w:rsidP="00FC4761">
            <w:pPr>
              <w:spacing w:after="0" w:line="360" w:lineRule="auto"/>
              <w:jc w:val="center"/>
              <w:rPr>
                <w:rFonts w:ascii="Times New Roman" w:hAnsi="Times New Roman"/>
                <w:sz w:val="24"/>
                <w:szCs w:val="24"/>
              </w:rPr>
            </w:pPr>
          </w:p>
        </w:tc>
      </w:tr>
      <w:tr w:rsidR="0076428F" w14:paraId="7F9C0CB4" w14:textId="77777777" w:rsidTr="00FC4761">
        <w:tc>
          <w:tcPr>
            <w:tcW w:w="2393" w:type="dxa"/>
            <w:shd w:val="clear" w:color="auto" w:fill="auto"/>
          </w:tcPr>
          <w:p w14:paraId="6E24790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14:paraId="0843821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20E1AA8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0C56F906" w14:textId="77777777" w:rsidR="0076428F" w:rsidRDefault="0076428F" w:rsidP="00FC4761">
            <w:pPr>
              <w:spacing w:after="0" w:line="360" w:lineRule="auto"/>
              <w:jc w:val="center"/>
              <w:rPr>
                <w:rFonts w:ascii="Times New Roman" w:hAnsi="Times New Roman"/>
                <w:sz w:val="24"/>
                <w:szCs w:val="24"/>
              </w:rPr>
            </w:pPr>
          </w:p>
        </w:tc>
      </w:tr>
      <w:tr w:rsidR="0076428F" w14:paraId="5F661AF8" w14:textId="77777777" w:rsidTr="00FC4761">
        <w:tc>
          <w:tcPr>
            <w:tcW w:w="2393" w:type="dxa"/>
            <w:shd w:val="clear" w:color="auto" w:fill="auto"/>
          </w:tcPr>
          <w:p w14:paraId="20A05811"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Gender</w:t>
            </w:r>
          </w:p>
        </w:tc>
        <w:tc>
          <w:tcPr>
            <w:tcW w:w="2340" w:type="dxa"/>
            <w:shd w:val="clear" w:color="auto" w:fill="auto"/>
          </w:tcPr>
          <w:p w14:paraId="425F559F"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5E649F9C"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554BFE42" w14:textId="77777777" w:rsidR="0076428F" w:rsidRDefault="0076428F" w:rsidP="00FC4761">
            <w:pPr>
              <w:spacing w:after="0" w:line="360" w:lineRule="auto"/>
              <w:jc w:val="center"/>
              <w:rPr>
                <w:rFonts w:ascii="Times New Roman" w:hAnsi="Times New Roman"/>
                <w:sz w:val="24"/>
                <w:szCs w:val="24"/>
              </w:rPr>
            </w:pPr>
          </w:p>
        </w:tc>
      </w:tr>
      <w:tr w:rsidR="0076428F" w14:paraId="02A48F5E" w14:textId="77777777" w:rsidTr="00FC4761">
        <w:trPr>
          <w:trHeight w:val="495"/>
        </w:trPr>
        <w:tc>
          <w:tcPr>
            <w:tcW w:w="2393" w:type="dxa"/>
            <w:shd w:val="clear" w:color="auto" w:fill="auto"/>
          </w:tcPr>
          <w:p w14:paraId="6B2572A2"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Male</w:t>
            </w:r>
          </w:p>
        </w:tc>
        <w:tc>
          <w:tcPr>
            <w:tcW w:w="2340" w:type="dxa"/>
            <w:shd w:val="clear" w:color="auto" w:fill="auto"/>
          </w:tcPr>
          <w:p w14:paraId="16ABA930"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39 (78%)</w:t>
            </w:r>
          </w:p>
        </w:tc>
        <w:tc>
          <w:tcPr>
            <w:tcW w:w="2226" w:type="dxa"/>
            <w:shd w:val="clear" w:color="auto" w:fill="auto"/>
          </w:tcPr>
          <w:p w14:paraId="5286657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47 (94%)</w:t>
            </w:r>
          </w:p>
        </w:tc>
        <w:tc>
          <w:tcPr>
            <w:tcW w:w="2226" w:type="dxa"/>
            <w:vMerge w:val="restart"/>
            <w:shd w:val="clear" w:color="auto" w:fill="auto"/>
          </w:tcPr>
          <w:p w14:paraId="08F0381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0.041</w:t>
            </w:r>
          </w:p>
        </w:tc>
      </w:tr>
      <w:tr w:rsidR="0076428F" w14:paraId="23BD03BD" w14:textId="77777777" w:rsidTr="00FC4761">
        <w:tc>
          <w:tcPr>
            <w:tcW w:w="2393" w:type="dxa"/>
            <w:shd w:val="clear" w:color="auto" w:fill="auto"/>
          </w:tcPr>
          <w:p w14:paraId="7E1CC7C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Female</w:t>
            </w:r>
          </w:p>
        </w:tc>
        <w:tc>
          <w:tcPr>
            <w:tcW w:w="2340" w:type="dxa"/>
            <w:shd w:val="clear" w:color="auto" w:fill="auto"/>
          </w:tcPr>
          <w:p w14:paraId="3129648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11 (22%)</w:t>
            </w:r>
          </w:p>
        </w:tc>
        <w:tc>
          <w:tcPr>
            <w:tcW w:w="2226" w:type="dxa"/>
            <w:shd w:val="clear" w:color="auto" w:fill="auto"/>
          </w:tcPr>
          <w:p w14:paraId="1C027F3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 (6%)</w:t>
            </w:r>
          </w:p>
        </w:tc>
        <w:tc>
          <w:tcPr>
            <w:tcW w:w="2226" w:type="dxa"/>
            <w:vMerge/>
            <w:shd w:val="clear" w:color="auto" w:fill="auto"/>
          </w:tcPr>
          <w:p w14:paraId="26D7113C" w14:textId="77777777" w:rsidR="0076428F" w:rsidRDefault="0076428F" w:rsidP="00FC4761">
            <w:pPr>
              <w:spacing w:after="0" w:line="360" w:lineRule="auto"/>
              <w:jc w:val="center"/>
              <w:rPr>
                <w:rFonts w:ascii="Times New Roman" w:hAnsi="Times New Roman"/>
                <w:sz w:val="24"/>
                <w:szCs w:val="24"/>
              </w:rPr>
            </w:pPr>
          </w:p>
        </w:tc>
      </w:tr>
      <w:tr w:rsidR="0076428F" w14:paraId="67BFD108" w14:textId="77777777" w:rsidTr="00FC4761">
        <w:tc>
          <w:tcPr>
            <w:tcW w:w="2393" w:type="dxa"/>
            <w:shd w:val="clear" w:color="auto" w:fill="auto"/>
          </w:tcPr>
          <w:p w14:paraId="25453471"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14:paraId="6AF9912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0342E85B"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38D89458" w14:textId="77777777" w:rsidR="0076428F" w:rsidRDefault="0076428F" w:rsidP="00FC4761">
            <w:pPr>
              <w:spacing w:after="0" w:line="360" w:lineRule="auto"/>
              <w:jc w:val="center"/>
              <w:rPr>
                <w:rFonts w:ascii="Times New Roman" w:hAnsi="Times New Roman"/>
                <w:sz w:val="24"/>
                <w:szCs w:val="24"/>
              </w:rPr>
            </w:pPr>
          </w:p>
        </w:tc>
      </w:tr>
      <w:tr w:rsidR="0076428F" w14:paraId="52D304E6" w14:textId="77777777" w:rsidTr="00FC4761">
        <w:tc>
          <w:tcPr>
            <w:tcW w:w="2393" w:type="dxa"/>
            <w:shd w:val="clear" w:color="auto" w:fill="auto"/>
          </w:tcPr>
          <w:p w14:paraId="44C30150"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Religion</w:t>
            </w:r>
          </w:p>
        </w:tc>
        <w:tc>
          <w:tcPr>
            <w:tcW w:w="2340" w:type="dxa"/>
            <w:shd w:val="clear" w:color="auto" w:fill="auto"/>
          </w:tcPr>
          <w:p w14:paraId="08163900"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57956DCB"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1AA1F8D0" w14:textId="77777777" w:rsidR="0076428F" w:rsidRDefault="0076428F" w:rsidP="00FC4761">
            <w:pPr>
              <w:spacing w:after="0" w:line="360" w:lineRule="auto"/>
              <w:jc w:val="center"/>
              <w:rPr>
                <w:rFonts w:ascii="Times New Roman" w:hAnsi="Times New Roman"/>
                <w:sz w:val="24"/>
                <w:szCs w:val="24"/>
              </w:rPr>
            </w:pPr>
          </w:p>
        </w:tc>
      </w:tr>
      <w:tr w:rsidR="0076428F" w14:paraId="3CC85AF4" w14:textId="77777777" w:rsidTr="00FC4761">
        <w:tc>
          <w:tcPr>
            <w:tcW w:w="2393" w:type="dxa"/>
            <w:shd w:val="clear" w:color="auto" w:fill="auto"/>
          </w:tcPr>
          <w:p w14:paraId="046FD462"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Christian</w:t>
            </w:r>
          </w:p>
        </w:tc>
        <w:tc>
          <w:tcPr>
            <w:tcW w:w="2340" w:type="dxa"/>
            <w:shd w:val="clear" w:color="auto" w:fill="auto"/>
          </w:tcPr>
          <w:p w14:paraId="51336B7F"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29 (58%)</w:t>
            </w:r>
          </w:p>
        </w:tc>
        <w:tc>
          <w:tcPr>
            <w:tcW w:w="2226" w:type="dxa"/>
            <w:shd w:val="clear" w:color="auto" w:fill="auto"/>
          </w:tcPr>
          <w:p w14:paraId="3CAFD44F"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22 (44.0%)</w:t>
            </w:r>
          </w:p>
        </w:tc>
        <w:tc>
          <w:tcPr>
            <w:tcW w:w="2226" w:type="dxa"/>
            <w:shd w:val="clear" w:color="auto" w:fill="auto"/>
          </w:tcPr>
          <w:p w14:paraId="4070A720" w14:textId="77777777" w:rsidR="0076428F" w:rsidRDefault="0076428F" w:rsidP="00FC4761">
            <w:pPr>
              <w:spacing w:after="0" w:line="360" w:lineRule="auto"/>
              <w:jc w:val="center"/>
              <w:rPr>
                <w:rFonts w:ascii="Times New Roman" w:hAnsi="Times New Roman"/>
                <w:sz w:val="24"/>
                <w:szCs w:val="24"/>
              </w:rPr>
            </w:pPr>
          </w:p>
        </w:tc>
      </w:tr>
      <w:tr w:rsidR="0076428F" w14:paraId="2BFAD7F7" w14:textId="77777777" w:rsidTr="00FC4761">
        <w:tc>
          <w:tcPr>
            <w:tcW w:w="2393" w:type="dxa"/>
            <w:shd w:val="clear" w:color="auto" w:fill="auto"/>
          </w:tcPr>
          <w:p w14:paraId="6D5624C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Muslim</w:t>
            </w:r>
          </w:p>
        </w:tc>
        <w:tc>
          <w:tcPr>
            <w:tcW w:w="2340" w:type="dxa"/>
            <w:shd w:val="clear" w:color="auto" w:fill="auto"/>
          </w:tcPr>
          <w:p w14:paraId="1CCE7E0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19 (38%)</w:t>
            </w:r>
          </w:p>
        </w:tc>
        <w:tc>
          <w:tcPr>
            <w:tcW w:w="2226" w:type="dxa"/>
            <w:shd w:val="clear" w:color="auto" w:fill="auto"/>
          </w:tcPr>
          <w:p w14:paraId="38C4A26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28 (56.0%)</w:t>
            </w:r>
          </w:p>
        </w:tc>
        <w:tc>
          <w:tcPr>
            <w:tcW w:w="2226" w:type="dxa"/>
            <w:shd w:val="clear" w:color="auto" w:fill="auto"/>
          </w:tcPr>
          <w:p w14:paraId="6A96886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0.096</w:t>
            </w:r>
          </w:p>
        </w:tc>
      </w:tr>
      <w:tr w:rsidR="0076428F" w14:paraId="01F99A6F" w14:textId="77777777" w:rsidTr="00FC4761">
        <w:tc>
          <w:tcPr>
            <w:tcW w:w="2393" w:type="dxa"/>
            <w:shd w:val="clear" w:color="auto" w:fill="auto"/>
          </w:tcPr>
          <w:p w14:paraId="513BF9B1"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Traditional</w:t>
            </w:r>
          </w:p>
        </w:tc>
        <w:tc>
          <w:tcPr>
            <w:tcW w:w="2340" w:type="dxa"/>
            <w:shd w:val="clear" w:color="auto" w:fill="auto"/>
          </w:tcPr>
          <w:p w14:paraId="04E6E8C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 (4%)</w:t>
            </w:r>
          </w:p>
        </w:tc>
        <w:tc>
          <w:tcPr>
            <w:tcW w:w="2226" w:type="dxa"/>
            <w:shd w:val="clear" w:color="auto" w:fill="auto"/>
          </w:tcPr>
          <w:p w14:paraId="297CB5DE"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3059D97F" w14:textId="77777777" w:rsidR="0076428F" w:rsidRDefault="0076428F" w:rsidP="00FC4761">
            <w:pPr>
              <w:spacing w:after="0" w:line="360" w:lineRule="auto"/>
              <w:jc w:val="center"/>
              <w:rPr>
                <w:rFonts w:ascii="Times New Roman" w:hAnsi="Times New Roman"/>
                <w:sz w:val="24"/>
                <w:szCs w:val="24"/>
              </w:rPr>
            </w:pPr>
          </w:p>
        </w:tc>
      </w:tr>
      <w:tr w:rsidR="0076428F" w14:paraId="6A155B87" w14:textId="77777777" w:rsidTr="00FC4761">
        <w:tc>
          <w:tcPr>
            <w:tcW w:w="2393" w:type="dxa"/>
            <w:shd w:val="clear" w:color="auto" w:fill="auto"/>
          </w:tcPr>
          <w:p w14:paraId="5FA637C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14:paraId="06B630D4"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167BD83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28233783" w14:textId="77777777" w:rsidR="0076428F" w:rsidRDefault="0076428F" w:rsidP="00FC4761">
            <w:pPr>
              <w:spacing w:after="0" w:line="360" w:lineRule="auto"/>
              <w:jc w:val="center"/>
              <w:rPr>
                <w:rFonts w:ascii="Times New Roman" w:hAnsi="Times New Roman"/>
                <w:sz w:val="24"/>
                <w:szCs w:val="24"/>
              </w:rPr>
            </w:pPr>
          </w:p>
        </w:tc>
      </w:tr>
      <w:tr w:rsidR="0076428F" w14:paraId="3B8F8D6E" w14:textId="77777777" w:rsidTr="00FC4761">
        <w:tc>
          <w:tcPr>
            <w:tcW w:w="2393" w:type="dxa"/>
            <w:shd w:val="clear" w:color="auto" w:fill="auto"/>
          </w:tcPr>
          <w:p w14:paraId="50653A0F"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Ethnicity</w:t>
            </w:r>
          </w:p>
        </w:tc>
        <w:tc>
          <w:tcPr>
            <w:tcW w:w="2340" w:type="dxa"/>
            <w:shd w:val="clear" w:color="auto" w:fill="auto"/>
          </w:tcPr>
          <w:p w14:paraId="5671407E"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51C402F4"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67B23B08" w14:textId="77777777" w:rsidR="0076428F" w:rsidRDefault="0076428F" w:rsidP="00FC4761">
            <w:pPr>
              <w:spacing w:after="0" w:line="360" w:lineRule="auto"/>
              <w:jc w:val="center"/>
              <w:rPr>
                <w:rFonts w:ascii="Times New Roman" w:hAnsi="Times New Roman"/>
                <w:sz w:val="24"/>
                <w:szCs w:val="24"/>
              </w:rPr>
            </w:pPr>
          </w:p>
        </w:tc>
      </w:tr>
      <w:tr w:rsidR="0076428F" w14:paraId="392976C0" w14:textId="77777777" w:rsidTr="00FC4761">
        <w:tc>
          <w:tcPr>
            <w:tcW w:w="2393" w:type="dxa"/>
            <w:shd w:val="clear" w:color="auto" w:fill="auto"/>
          </w:tcPr>
          <w:p w14:paraId="0D31818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Yoruba</w:t>
            </w:r>
          </w:p>
        </w:tc>
        <w:tc>
          <w:tcPr>
            <w:tcW w:w="2340" w:type="dxa"/>
            <w:shd w:val="clear" w:color="auto" w:fill="auto"/>
          </w:tcPr>
          <w:p w14:paraId="3F435709"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42 (84%)</w:t>
            </w:r>
          </w:p>
        </w:tc>
        <w:tc>
          <w:tcPr>
            <w:tcW w:w="2226" w:type="dxa"/>
            <w:shd w:val="clear" w:color="auto" w:fill="auto"/>
          </w:tcPr>
          <w:p w14:paraId="156ECE30"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56E8B9B7" w14:textId="77777777" w:rsidR="0076428F" w:rsidRDefault="0076428F" w:rsidP="00FC4761">
            <w:pPr>
              <w:spacing w:after="0" w:line="360" w:lineRule="auto"/>
              <w:jc w:val="center"/>
              <w:rPr>
                <w:rFonts w:ascii="Times New Roman" w:hAnsi="Times New Roman"/>
                <w:sz w:val="24"/>
                <w:szCs w:val="24"/>
              </w:rPr>
            </w:pPr>
          </w:p>
        </w:tc>
      </w:tr>
      <w:tr w:rsidR="0076428F" w14:paraId="22B166A1" w14:textId="77777777" w:rsidTr="00FC4761">
        <w:tc>
          <w:tcPr>
            <w:tcW w:w="2393" w:type="dxa"/>
            <w:shd w:val="clear" w:color="auto" w:fill="auto"/>
          </w:tcPr>
          <w:p w14:paraId="06BD725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Igbo</w:t>
            </w:r>
          </w:p>
        </w:tc>
        <w:tc>
          <w:tcPr>
            <w:tcW w:w="2340" w:type="dxa"/>
            <w:shd w:val="clear" w:color="auto" w:fill="auto"/>
          </w:tcPr>
          <w:p w14:paraId="2CD8AEE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14:paraId="0FBB97D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2ABCA92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0.013</w:t>
            </w:r>
          </w:p>
        </w:tc>
      </w:tr>
      <w:tr w:rsidR="0076428F" w14:paraId="2E298019" w14:textId="77777777" w:rsidTr="00FC4761">
        <w:tc>
          <w:tcPr>
            <w:tcW w:w="2393" w:type="dxa"/>
            <w:shd w:val="clear" w:color="auto" w:fill="auto"/>
          </w:tcPr>
          <w:p w14:paraId="0ABAE9D6"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Hausa</w:t>
            </w:r>
          </w:p>
        </w:tc>
        <w:tc>
          <w:tcPr>
            <w:tcW w:w="2340" w:type="dxa"/>
            <w:shd w:val="clear" w:color="auto" w:fill="auto"/>
          </w:tcPr>
          <w:p w14:paraId="3FA964D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 (8%)</w:t>
            </w:r>
          </w:p>
        </w:tc>
        <w:tc>
          <w:tcPr>
            <w:tcW w:w="2226" w:type="dxa"/>
            <w:shd w:val="clear" w:color="auto" w:fill="auto"/>
          </w:tcPr>
          <w:p w14:paraId="608DC15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393E82B7" w14:textId="77777777" w:rsidR="0076428F" w:rsidRDefault="0076428F" w:rsidP="00FC4761">
            <w:pPr>
              <w:spacing w:after="0" w:line="360" w:lineRule="auto"/>
              <w:jc w:val="center"/>
              <w:rPr>
                <w:rFonts w:ascii="Times New Roman" w:hAnsi="Times New Roman"/>
                <w:sz w:val="24"/>
                <w:szCs w:val="24"/>
              </w:rPr>
            </w:pPr>
          </w:p>
        </w:tc>
      </w:tr>
      <w:tr w:rsidR="0076428F" w14:paraId="448D3033" w14:textId="77777777" w:rsidTr="00FC4761">
        <w:tc>
          <w:tcPr>
            <w:tcW w:w="2393" w:type="dxa"/>
            <w:shd w:val="clear" w:color="auto" w:fill="auto"/>
          </w:tcPr>
          <w:p w14:paraId="0923FBDA"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14:paraId="4481999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3AEDDC9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52348989" w14:textId="77777777" w:rsidR="0076428F" w:rsidRDefault="0076428F" w:rsidP="00FC4761">
            <w:pPr>
              <w:spacing w:after="0" w:line="360" w:lineRule="auto"/>
              <w:jc w:val="center"/>
              <w:rPr>
                <w:rFonts w:ascii="Times New Roman" w:hAnsi="Times New Roman"/>
                <w:sz w:val="24"/>
                <w:szCs w:val="24"/>
              </w:rPr>
            </w:pPr>
          </w:p>
        </w:tc>
      </w:tr>
      <w:tr w:rsidR="0076428F" w14:paraId="77D32157" w14:textId="77777777" w:rsidTr="00FC4761">
        <w:tc>
          <w:tcPr>
            <w:tcW w:w="2393" w:type="dxa"/>
            <w:shd w:val="clear" w:color="auto" w:fill="auto"/>
          </w:tcPr>
          <w:p w14:paraId="777EEFC9"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Marital Status</w:t>
            </w:r>
          </w:p>
        </w:tc>
        <w:tc>
          <w:tcPr>
            <w:tcW w:w="2340" w:type="dxa"/>
            <w:shd w:val="clear" w:color="auto" w:fill="auto"/>
          </w:tcPr>
          <w:p w14:paraId="5BC1FB5D"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3BD4F6AD"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74082728" w14:textId="77777777" w:rsidR="0076428F" w:rsidRDefault="0076428F" w:rsidP="00FC4761">
            <w:pPr>
              <w:spacing w:after="0" w:line="360" w:lineRule="auto"/>
              <w:jc w:val="center"/>
              <w:rPr>
                <w:rFonts w:ascii="Times New Roman" w:hAnsi="Times New Roman"/>
                <w:sz w:val="24"/>
                <w:szCs w:val="24"/>
              </w:rPr>
            </w:pPr>
          </w:p>
        </w:tc>
      </w:tr>
      <w:tr w:rsidR="0076428F" w14:paraId="43BDF3FE" w14:textId="77777777" w:rsidTr="00FC4761">
        <w:tc>
          <w:tcPr>
            <w:tcW w:w="2393" w:type="dxa"/>
            <w:shd w:val="clear" w:color="auto" w:fill="auto"/>
          </w:tcPr>
          <w:p w14:paraId="79B2F186"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Single</w:t>
            </w:r>
          </w:p>
        </w:tc>
        <w:tc>
          <w:tcPr>
            <w:tcW w:w="2340" w:type="dxa"/>
            <w:shd w:val="clear" w:color="auto" w:fill="auto"/>
          </w:tcPr>
          <w:p w14:paraId="60E8A9A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18 (36%)</w:t>
            </w:r>
          </w:p>
        </w:tc>
        <w:tc>
          <w:tcPr>
            <w:tcW w:w="2226" w:type="dxa"/>
            <w:shd w:val="clear" w:color="auto" w:fill="auto"/>
          </w:tcPr>
          <w:p w14:paraId="58C21F6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24 (52.0%)</w:t>
            </w:r>
          </w:p>
        </w:tc>
        <w:tc>
          <w:tcPr>
            <w:tcW w:w="2226" w:type="dxa"/>
            <w:shd w:val="clear" w:color="auto" w:fill="auto"/>
          </w:tcPr>
          <w:p w14:paraId="2A3B65D2" w14:textId="77777777" w:rsidR="0076428F" w:rsidRDefault="0076428F" w:rsidP="00FC4761">
            <w:pPr>
              <w:spacing w:after="0" w:line="360" w:lineRule="auto"/>
              <w:jc w:val="center"/>
              <w:rPr>
                <w:rFonts w:ascii="Times New Roman" w:hAnsi="Times New Roman"/>
                <w:sz w:val="24"/>
                <w:szCs w:val="24"/>
              </w:rPr>
            </w:pPr>
          </w:p>
        </w:tc>
      </w:tr>
      <w:tr w:rsidR="0076428F" w14:paraId="7F4E4B73" w14:textId="77777777" w:rsidTr="00FC4761">
        <w:tc>
          <w:tcPr>
            <w:tcW w:w="2393" w:type="dxa"/>
            <w:shd w:val="clear" w:color="auto" w:fill="auto"/>
          </w:tcPr>
          <w:p w14:paraId="694634C8"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Married</w:t>
            </w:r>
          </w:p>
        </w:tc>
        <w:tc>
          <w:tcPr>
            <w:tcW w:w="2340" w:type="dxa"/>
            <w:shd w:val="clear" w:color="auto" w:fill="auto"/>
          </w:tcPr>
          <w:p w14:paraId="4563D0DF"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27 (54%)</w:t>
            </w:r>
          </w:p>
        </w:tc>
        <w:tc>
          <w:tcPr>
            <w:tcW w:w="2226" w:type="dxa"/>
            <w:shd w:val="clear" w:color="auto" w:fill="auto"/>
          </w:tcPr>
          <w:p w14:paraId="2150CA4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24 (48.0%)</w:t>
            </w:r>
          </w:p>
        </w:tc>
        <w:tc>
          <w:tcPr>
            <w:tcW w:w="2226" w:type="dxa"/>
            <w:shd w:val="clear" w:color="auto" w:fill="auto"/>
          </w:tcPr>
          <w:p w14:paraId="336D331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0.085</w:t>
            </w:r>
          </w:p>
        </w:tc>
      </w:tr>
      <w:tr w:rsidR="0076428F" w14:paraId="78316539" w14:textId="77777777" w:rsidTr="00FC4761">
        <w:tc>
          <w:tcPr>
            <w:tcW w:w="2393" w:type="dxa"/>
            <w:shd w:val="clear" w:color="auto" w:fill="auto"/>
          </w:tcPr>
          <w:p w14:paraId="79B1874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Divorced</w:t>
            </w:r>
          </w:p>
        </w:tc>
        <w:tc>
          <w:tcPr>
            <w:tcW w:w="2340" w:type="dxa"/>
            <w:shd w:val="clear" w:color="auto" w:fill="auto"/>
          </w:tcPr>
          <w:p w14:paraId="2A9F2BB9"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 (6%)</w:t>
            </w:r>
          </w:p>
        </w:tc>
        <w:tc>
          <w:tcPr>
            <w:tcW w:w="2226" w:type="dxa"/>
            <w:shd w:val="clear" w:color="auto" w:fill="auto"/>
          </w:tcPr>
          <w:p w14:paraId="375D20F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0AC66585" w14:textId="77777777" w:rsidR="0076428F" w:rsidRDefault="0076428F" w:rsidP="00FC4761">
            <w:pPr>
              <w:spacing w:after="0" w:line="360" w:lineRule="auto"/>
              <w:jc w:val="center"/>
              <w:rPr>
                <w:rFonts w:ascii="Times New Roman" w:hAnsi="Times New Roman"/>
                <w:sz w:val="24"/>
                <w:szCs w:val="24"/>
              </w:rPr>
            </w:pPr>
          </w:p>
        </w:tc>
      </w:tr>
      <w:tr w:rsidR="0076428F" w14:paraId="3F10F9EC" w14:textId="77777777" w:rsidTr="00FC4761">
        <w:tc>
          <w:tcPr>
            <w:tcW w:w="2393" w:type="dxa"/>
            <w:shd w:val="clear" w:color="auto" w:fill="auto"/>
          </w:tcPr>
          <w:p w14:paraId="1A05279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lastRenderedPageBreak/>
              <w:t>Widow</w:t>
            </w:r>
          </w:p>
        </w:tc>
        <w:tc>
          <w:tcPr>
            <w:tcW w:w="2340" w:type="dxa"/>
            <w:shd w:val="clear" w:color="auto" w:fill="auto"/>
          </w:tcPr>
          <w:p w14:paraId="52CD2E5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 (4%)</w:t>
            </w:r>
          </w:p>
        </w:tc>
        <w:tc>
          <w:tcPr>
            <w:tcW w:w="2226" w:type="dxa"/>
            <w:shd w:val="clear" w:color="auto" w:fill="auto"/>
          </w:tcPr>
          <w:p w14:paraId="2478837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3E578834" w14:textId="77777777" w:rsidR="0076428F" w:rsidRDefault="0076428F" w:rsidP="00FC4761">
            <w:pPr>
              <w:spacing w:after="0" w:line="360" w:lineRule="auto"/>
              <w:jc w:val="center"/>
              <w:rPr>
                <w:rFonts w:ascii="Times New Roman" w:hAnsi="Times New Roman"/>
                <w:sz w:val="24"/>
                <w:szCs w:val="24"/>
              </w:rPr>
            </w:pPr>
          </w:p>
        </w:tc>
      </w:tr>
      <w:tr w:rsidR="0076428F" w14:paraId="6B57587A" w14:textId="77777777" w:rsidTr="00FC4761">
        <w:tc>
          <w:tcPr>
            <w:tcW w:w="2393" w:type="dxa"/>
            <w:tcBorders>
              <w:bottom w:val="single" w:sz="4" w:space="0" w:color="auto"/>
            </w:tcBorders>
            <w:shd w:val="clear" w:color="auto" w:fill="auto"/>
          </w:tcPr>
          <w:p w14:paraId="0950B41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tcBorders>
              <w:bottom w:val="single" w:sz="4" w:space="0" w:color="auto"/>
            </w:tcBorders>
            <w:shd w:val="clear" w:color="auto" w:fill="auto"/>
          </w:tcPr>
          <w:p w14:paraId="7818C82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tcBorders>
              <w:bottom w:val="single" w:sz="4" w:space="0" w:color="auto"/>
            </w:tcBorders>
            <w:shd w:val="clear" w:color="auto" w:fill="auto"/>
          </w:tcPr>
          <w:p w14:paraId="69C2F05B"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tcBorders>
              <w:bottom w:val="single" w:sz="4" w:space="0" w:color="auto"/>
            </w:tcBorders>
            <w:shd w:val="clear" w:color="auto" w:fill="auto"/>
          </w:tcPr>
          <w:p w14:paraId="768BC6D2" w14:textId="77777777" w:rsidR="0076428F" w:rsidRDefault="0076428F" w:rsidP="00FC4761">
            <w:pPr>
              <w:spacing w:after="0" w:line="360" w:lineRule="auto"/>
              <w:jc w:val="center"/>
              <w:rPr>
                <w:rFonts w:ascii="Times New Roman" w:hAnsi="Times New Roman"/>
                <w:sz w:val="24"/>
                <w:szCs w:val="24"/>
              </w:rPr>
            </w:pPr>
          </w:p>
        </w:tc>
      </w:tr>
    </w:tbl>
    <w:p w14:paraId="10EA39A2" w14:textId="095C7602"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b/>
          <w:bCs/>
          <w:sz w:val="24"/>
          <w:szCs w:val="24"/>
        </w:rPr>
        <w:t>Table 1b:</w:t>
      </w:r>
      <w:r>
        <w:rPr>
          <w:rFonts w:ascii="Times New Roman" w:hAnsi="Times New Roman" w:cs="Times New Roman"/>
          <w:b/>
          <w:bCs/>
          <w:sz w:val="24"/>
          <w:szCs w:val="24"/>
        </w:rPr>
        <w:tab/>
        <w:t>Demographic Characteristics of Participants (N = 100)</w:t>
      </w:r>
    </w:p>
    <w:tbl>
      <w:tblPr>
        <w:tblW w:w="0" w:type="auto"/>
        <w:tblBorders>
          <w:top w:val="single" w:sz="4" w:space="0" w:color="auto"/>
          <w:bottom w:val="single" w:sz="4" w:space="0" w:color="auto"/>
        </w:tblBorders>
        <w:tblLook w:val="04A0" w:firstRow="1" w:lastRow="0" w:firstColumn="1" w:lastColumn="0" w:noHBand="0" w:noVBand="1"/>
      </w:tblPr>
      <w:tblGrid>
        <w:gridCol w:w="2393"/>
        <w:gridCol w:w="2340"/>
        <w:gridCol w:w="2226"/>
        <w:gridCol w:w="2226"/>
      </w:tblGrid>
      <w:tr w:rsidR="0076428F" w14:paraId="34C7D05A" w14:textId="77777777" w:rsidTr="00FC4761">
        <w:tc>
          <w:tcPr>
            <w:tcW w:w="2393" w:type="dxa"/>
            <w:tcBorders>
              <w:top w:val="single" w:sz="4" w:space="0" w:color="auto"/>
              <w:bottom w:val="nil"/>
            </w:tcBorders>
            <w:shd w:val="clear" w:color="auto" w:fill="auto"/>
          </w:tcPr>
          <w:p w14:paraId="04B1B254"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4566" w:type="dxa"/>
            <w:gridSpan w:val="2"/>
            <w:tcBorders>
              <w:top w:val="single" w:sz="4" w:space="0" w:color="auto"/>
              <w:bottom w:val="nil"/>
            </w:tcBorders>
            <w:shd w:val="clear" w:color="auto" w:fill="auto"/>
          </w:tcPr>
          <w:p w14:paraId="3012F604"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Study Groups</w:t>
            </w:r>
          </w:p>
        </w:tc>
        <w:tc>
          <w:tcPr>
            <w:tcW w:w="2226" w:type="dxa"/>
            <w:tcBorders>
              <w:top w:val="single" w:sz="4" w:space="0" w:color="auto"/>
              <w:bottom w:val="nil"/>
            </w:tcBorders>
            <w:shd w:val="clear" w:color="auto" w:fill="auto"/>
          </w:tcPr>
          <w:p w14:paraId="6274C574"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p-Value</w:t>
            </w:r>
          </w:p>
        </w:tc>
      </w:tr>
      <w:tr w:rsidR="0076428F" w14:paraId="18FDBAF4" w14:textId="77777777" w:rsidTr="00FC4761">
        <w:tc>
          <w:tcPr>
            <w:tcW w:w="2393" w:type="dxa"/>
            <w:tcBorders>
              <w:top w:val="nil"/>
              <w:bottom w:val="single" w:sz="4" w:space="0" w:color="auto"/>
            </w:tcBorders>
            <w:shd w:val="clear" w:color="auto" w:fill="auto"/>
          </w:tcPr>
          <w:p w14:paraId="7090E508" w14:textId="77777777" w:rsidR="0076428F" w:rsidRDefault="0076428F" w:rsidP="00FC4761">
            <w:pPr>
              <w:spacing w:after="0" w:line="360" w:lineRule="auto"/>
              <w:rPr>
                <w:rFonts w:ascii="Times New Roman" w:hAnsi="Times New Roman"/>
                <w:b/>
                <w:bCs/>
                <w:sz w:val="24"/>
                <w:szCs w:val="24"/>
              </w:rPr>
            </w:pPr>
          </w:p>
        </w:tc>
        <w:tc>
          <w:tcPr>
            <w:tcW w:w="2340" w:type="dxa"/>
            <w:tcBorders>
              <w:top w:val="nil"/>
              <w:bottom w:val="single" w:sz="4" w:space="0" w:color="auto"/>
            </w:tcBorders>
            <w:shd w:val="clear" w:color="auto" w:fill="auto"/>
          </w:tcPr>
          <w:p w14:paraId="01AF6A08"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Control</w:t>
            </w:r>
          </w:p>
        </w:tc>
        <w:tc>
          <w:tcPr>
            <w:tcW w:w="2226" w:type="dxa"/>
            <w:tcBorders>
              <w:top w:val="nil"/>
              <w:bottom w:val="single" w:sz="4" w:space="0" w:color="auto"/>
            </w:tcBorders>
            <w:shd w:val="clear" w:color="auto" w:fill="auto"/>
          </w:tcPr>
          <w:p w14:paraId="41836DC7"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Exposed</w:t>
            </w:r>
          </w:p>
        </w:tc>
        <w:tc>
          <w:tcPr>
            <w:tcW w:w="2226" w:type="dxa"/>
            <w:tcBorders>
              <w:top w:val="nil"/>
              <w:bottom w:val="single" w:sz="4" w:space="0" w:color="auto"/>
            </w:tcBorders>
            <w:shd w:val="clear" w:color="auto" w:fill="auto"/>
          </w:tcPr>
          <w:p w14:paraId="6A173FF6" w14:textId="77777777" w:rsidR="0076428F" w:rsidRDefault="0076428F" w:rsidP="00FC4761">
            <w:pPr>
              <w:spacing w:after="0" w:line="360" w:lineRule="auto"/>
              <w:jc w:val="center"/>
              <w:rPr>
                <w:rFonts w:ascii="Times New Roman" w:hAnsi="Times New Roman"/>
                <w:b/>
                <w:bCs/>
                <w:sz w:val="24"/>
                <w:szCs w:val="24"/>
              </w:rPr>
            </w:pPr>
          </w:p>
        </w:tc>
      </w:tr>
      <w:tr w:rsidR="0076428F" w14:paraId="18F8DA30" w14:textId="77777777" w:rsidTr="00FC4761">
        <w:tc>
          <w:tcPr>
            <w:tcW w:w="2393" w:type="dxa"/>
            <w:shd w:val="clear" w:color="auto" w:fill="auto"/>
          </w:tcPr>
          <w:p w14:paraId="58F9DC69"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Residence</w:t>
            </w:r>
          </w:p>
        </w:tc>
        <w:tc>
          <w:tcPr>
            <w:tcW w:w="2340" w:type="dxa"/>
            <w:shd w:val="clear" w:color="auto" w:fill="auto"/>
          </w:tcPr>
          <w:p w14:paraId="048983B6"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2A8E8F3F" w14:textId="77777777" w:rsidR="0076428F" w:rsidRDefault="0076428F" w:rsidP="00FC4761">
            <w:pPr>
              <w:spacing w:after="0" w:line="360" w:lineRule="auto"/>
              <w:jc w:val="center"/>
              <w:rPr>
                <w:rFonts w:ascii="Times New Roman" w:hAnsi="Times New Roman"/>
                <w:sz w:val="24"/>
                <w:szCs w:val="24"/>
              </w:rPr>
            </w:pPr>
          </w:p>
        </w:tc>
        <w:tc>
          <w:tcPr>
            <w:tcW w:w="2226" w:type="dxa"/>
            <w:shd w:val="clear" w:color="auto" w:fill="auto"/>
          </w:tcPr>
          <w:p w14:paraId="3A1A2B38" w14:textId="77777777" w:rsidR="0076428F" w:rsidRDefault="0076428F" w:rsidP="00FC4761">
            <w:pPr>
              <w:spacing w:after="0" w:line="360" w:lineRule="auto"/>
              <w:jc w:val="center"/>
              <w:rPr>
                <w:rFonts w:ascii="Times New Roman" w:hAnsi="Times New Roman"/>
                <w:sz w:val="24"/>
                <w:szCs w:val="24"/>
              </w:rPr>
            </w:pPr>
          </w:p>
        </w:tc>
      </w:tr>
      <w:tr w:rsidR="0076428F" w14:paraId="3326C943" w14:textId="77777777" w:rsidTr="00FC4761">
        <w:tc>
          <w:tcPr>
            <w:tcW w:w="2393" w:type="dxa"/>
            <w:shd w:val="clear" w:color="auto" w:fill="auto"/>
          </w:tcPr>
          <w:p w14:paraId="1DD72AEC"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Urban</w:t>
            </w:r>
          </w:p>
        </w:tc>
        <w:tc>
          <w:tcPr>
            <w:tcW w:w="2340" w:type="dxa"/>
            <w:shd w:val="clear" w:color="auto" w:fill="auto"/>
          </w:tcPr>
          <w:p w14:paraId="62965E2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3DA6BD6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49 (98.05)</w:t>
            </w:r>
          </w:p>
        </w:tc>
        <w:tc>
          <w:tcPr>
            <w:tcW w:w="2226" w:type="dxa"/>
            <w:shd w:val="clear" w:color="auto" w:fill="auto"/>
          </w:tcPr>
          <w:p w14:paraId="40BD244F" w14:textId="77777777" w:rsidR="0076428F" w:rsidRDefault="0076428F" w:rsidP="00FC4761">
            <w:pPr>
              <w:spacing w:after="0" w:line="360" w:lineRule="auto"/>
              <w:jc w:val="center"/>
              <w:rPr>
                <w:rFonts w:ascii="Times New Roman" w:hAnsi="Times New Roman"/>
                <w:sz w:val="24"/>
                <w:szCs w:val="24"/>
              </w:rPr>
            </w:pPr>
          </w:p>
        </w:tc>
      </w:tr>
      <w:tr w:rsidR="0076428F" w14:paraId="218BB7DF" w14:textId="77777777" w:rsidTr="00FC4761">
        <w:tc>
          <w:tcPr>
            <w:tcW w:w="2393" w:type="dxa"/>
            <w:shd w:val="clear" w:color="auto" w:fill="auto"/>
          </w:tcPr>
          <w:p w14:paraId="7203CBA8"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Rural</w:t>
            </w:r>
          </w:p>
        </w:tc>
        <w:tc>
          <w:tcPr>
            <w:tcW w:w="2340" w:type="dxa"/>
            <w:shd w:val="clear" w:color="auto" w:fill="auto"/>
          </w:tcPr>
          <w:p w14:paraId="16A8CE5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(0.0%)</w:t>
            </w:r>
          </w:p>
        </w:tc>
        <w:tc>
          <w:tcPr>
            <w:tcW w:w="2226" w:type="dxa"/>
            <w:shd w:val="clear" w:color="auto" w:fill="auto"/>
          </w:tcPr>
          <w:p w14:paraId="65009F1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 (2.0%)</w:t>
            </w:r>
          </w:p>
        </w:tc>
        <w:tc>
          <w:tcPr>
            <w:tcW w:w="2226" w:type="dxa"/>
            <w:shd w:val="clear" w:color="auto" w:fill="auto"/>
          </w:tcPr>
          <w:p w14:paraId="63E3499B"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1.000</w:t>
            </w:r>
          </w:p>
        </w:tc>
      </w:tr>
      <w:tr w:rsidR="0076428F" w14:paraId="21ABCCD4" w14:textId="77777777" w:rsidTr="00FC4761">
        <w:tc>
          <w:tcPr>
            <w:tcW w:w="2393" w:type="dxa"/>
            <w:shd w:val="clear" w:color="auto" w:fill="auto"/>
          </w:tcPr>
          <w:p w14:paraId="0819A37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2340" w:type="dxa"/>
            <w:shd w:val="clear" w:color="auto" w:fill="auto"/>
          </w:tcPr>
          <w:p w14:paraId="5AA070E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58175C7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50 (100%)</w:t>
            </w:r>
          </w:p>
        </w:tc>
        <w:tc>
          <w:tcPr>
            <w:tcW w:w="2226" w:type="dxa"/>
            <w:shd w:val="clear" w:color="auto" w:fill="auto"/>
          </w:tcPr>
          <w:p w14:paraId="13438E03" w14:textId="77777777" w:rsidR="0076428F" w:rsidRDefault="0076428F" w:rsidP="00FC4761">
            <w:pPr>
              <w:spacing w:after="0" w:line="360" w:lineRule="auto"/>
              <w:jc w:val="center"/>
              <w:rPr>
                <w:rFonts w:ascii="Times New Roman" w:hAnsi="Times New Roman"/>
                <w:sz w:val="24"/>
                <w:szCs w:val="24"/>
              </w:rPr>
            </w:pPr>
          </w:p>
        </w:tc>
      </w:tr>
      <w:tr w:rsidR="0076428F" w14:paraId="0EC16A00" w14:textId="77777777" w:rsidTr="00FC4761">
        <w:tc>
          <w:tcPr>
            <w:tcW w:w="9185" w:type="dxa"/>
            <w:gridSpan w:val="4"/>
            <w:shd w:val="clear" w:color="auto" w:fill="auto"/>
          </w:tcPr>
          <w:p w14:paraId="56DD9C48"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Highest Level of Education</w:t>
            </w:r>
          </w:p>
        </w:tc>
      </w:tr>
      <w:tr w:rsidR="0076428F" w14:paraId="3E00F89E" w14:textId="77777777" w:rsidTr="00FC4761">
        <w:tc>
          <w:tcPr>
            <w:tcW w:w="2393" w:type="dxa"/>
            <w:shd w:val="clear" w:color="auto" w:fill="auto"/>
          </w:tcPr>
          <w:p w14:paraId="2D0C2E6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Primary school</w:t>
            </w:r>
          </w:p>
        </w:tc>
        <w:tc>
          <w:tcPr>
            <w:tcW w:w="2340" w:type="dxa"/>
            <w:shd w:val="clear" w:color="auto" w:fill="auto"/>
          </w:tcPr>
          <w:p w14:paraId="475E2726"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15 (30%)</w:t>
            </w:r>
          </w:p>
        </w:tc>
        <w:tc>
          <w:tcPr>
            <w:tcW w:w="2226" w:type="dxa"/>
            <w:shd w:val="clear" w:color="auto" w:fill="auto"/>
          </w:tcPr>
          <w:p w14:paraId="0210B9F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6 (12%)</w:t>
            </w:r>
          </w:p>
        </w:tc>
        <w:tc>
          <w:tcPr>
            <w:tcW w:w="2226" w:type="dxa"/>
            <w:shd w:val="clear" w:color="auto" w:fill="auto"/>
          </w:tcPr>
          <w:p w14:paraId="56BA23EC" w14:textId="77777777" w:rsidR="0076428F" w:rsidRDefault="0076428F" w:rsidP="00FC4761">
            <w:pPr>
              <w:spacing w:after="0" w:line="360" w:lineRule="auto"/>
              <w:jc w:val="center"/>
              <w:rPr>
                <w:rFonts w:ascii="Times New Roman" w:hAnsi="Times New Roman"/>
                <w:sz w:val="24"/>
                <w:szCs w:val="24"/>
              </w:rPr>
            </w:pPr>
          </w:p>
        </w:tc>
      </w:tr>
      <w:tr w:rsidR="0076428F" w14:paraId="46C012D7" w14:textId="77777777" w:rsidTr="00FC4761">
        <w:tc>
          <w:tcPr>
            <w:tcW w:w="2393" w:type="dxa"/>
            <w:shd w:val="clear" w:color="auto" w:fill="auto"/>
          </w:tcPr>
          <w:p w14:paraId="464E94B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Secondary school</w:t>
            </w:r>
          </w:p>
        </w:tc>
        <w:tc>
          <w:tcPr>
            <w:tcW w:w="2340" w:type="dxa"/>
            <w:shd w:val="clear" w:color="auto" w:fill="auto"/>
          </w:tcPr>
          <w:p w14:paraId="4FAD4AF0"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22 (44%)</w:t>
            </w:r>
          </w:p>
        </w:tc>
        <w:tc>
          <w:tcPr>
            <w:tcW w:w="2226" w:type="dxa"/>
            <w:shd w:val="clear" w:color="auto" w:fill="auto"/>
          </w:tcPr>
          <w:p w14:paraId="4620B413"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34 (68%)</w:t>
            </w:r>
          </w:p>
        </w:tc>
        <w:tc>
          <w:tcPr>
            <w:tcW w:w="2226" w:type="dxa"/>
            <w:shd w:val="clear" w:color="auto" w:fill="auto"/>
          </w:tcPr>
          <w:p w14:paraId="6FA9236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0.043</w:t>
            </w:r>
          </w:p>
        </w:tc>
      </w:tr>
      <w:tr w:rsidR="0076428F" w14:paraId="75DD3224" w14:textId="77777777" w:rsidTr="00FC4761">
        <w:tc>
          <w:tcPr>
            <w:tcW w:w="2393" w:type="dxa"/>
            <w:shd w:val="clear" w:color="auto" w:fill="auto"/>
          </w:tcPr>
          <w:p w14:paraId="519F95A6"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Tertiary</w:t>
            </w:r>
          </w:p>
        </w:tc>
        <w:tc>
          <w:tcPr>
            <w:tcW w:w="2340" w:type="dxa"/>
            <w:shd w:val="clear" w:color="auto" w:fill="auto"/>
          </w:tcPr>
          <w:p w14:paraId="723CEF7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13 (26%)</w:t>
            </w:r>
          </w:p>
        </w:tc>
        <w:tc>
          <w:tcPr>
            <w:tcW w:w="2226" w:type="dxa"/>
            <w:shd w:val="clear" w:color="auto" w:fill="auto"/>
          </w:tcPr>
          <w:p w14:paraId="26BAE91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9 (18%)</w:t>
            </w:r>
          </w:p>
        </w:tc>
        <w:tc>
          <w:tcPr>
            <w:tcW w:w="2226" w:type="dxa"/>
            <w:shd w:val="clear" w:color="auto" w:fill="auto"/>
          </w:tcPr>
          <w:p w14:paraId="6B8C065E" w14:textId="77777777" w:rsidR="0076428F" w:rsidRDefault="0076428F" w:rsidP="00FC4761">
            <w:pPr>
              <w:spacing w:after="0" w:line="360" w:lineRule="auto"/>
              <w:jc w:val="center"/>
              <w:rPr>
                <w:rFonts w:ascii="Times New Roman" w:hAnsi="Times New Roman"/>
                <w:sz w:val="24"/>
                <w:szCs w:val="24"/>
              </w:rPr>
            </w:pPr>
          </w:p>
        </w:tc>
      </w:tr>
      <w:tr w:rsidR="0076428F" w14:paraId="12CD2257" w14:textId="77777777" w:rsidTr="00FC4761">
        <w:tc>
          <w:tcPr>
            <w:tcW w:w="2393" w:type="dxa"/>
            <w:tcBorders>
              <w:bottom w:val="single" w:sz="4" w:space="0" w:color="auto"/>
            </w:tcBorders>
            <w:shd w:val="clear" w:color="auto" w:fill="auto"/>
          </w:tcPr>
          <w:p w14:paraId="41D981C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Postgraduate</w:t>
            </w:r>
          </w:p>
        </w:tc>
        <w:tc>
          <w:tcPr>
            <w:tcW w:w="2340" w:type="dxa"/>
            <w:tcBorders>
              <w:bottom w:val="single" w:sz="4" w:space="0" w:color="auto"/>
            </w:tcBorders>
            <w:shd w:val="clear" w:color="auto" w:fill="auto"/>
          </w:tcPr>
          <w:p w14:paraId="5055262E"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 (%)</w:t>
            </w:r>
          </w:p>
        </w:tc>
        <w:tc>
          <w:tcPr>
            <w:tcW w:w="2226" w:type="dxa"/>
            <w:tcBorders>
              <w:bottom w:val="single" w:sz="4" w:space="0" w:color="auto"/>
            </w:tcBorders>
            <w:shd w:val="clear" w:color="auto" w:fill="auto"/>
          </w:tcPr>
          <w:p w14:paraId="6DA69FF4"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1 (2%)</w:t>
            </w:r>
          </w:p>
        </w:tc>
        <w:tc>
          <w:tcPr>
            <w:tcW w:w="2226" w:type="dxa"/>
            <w:tcBorders>
              <w:bottom w:val="single" w:sz="4" w:space="0" w:color="auto"/>
            </w:tcBorders>
            <w:shd w:val="clear" w:color="auto" w:fill="auto"/>
          </w:tcPr>
          <w:p w14:paraId="2C534D67" w14:textId="77777777" w:rsidR="0076428F" w:rsidRDefault="0076428F" w:rsidP="00FC4761">
            <w:pPr>
              <w:spacing w:after="0" w:line="360" w:lineRule="auto"/>
              <w:jc w:val="center"/>
              <w:rPr>
                <w:rFonts w:ascii="Times New Roman" w:hAnsi="Times New Roman"/>
                <w:sz w:val="24"/>
                <w:szCs w:val="24"/>
              </w:rPr>
            </w:pPr>
          </w:p>
        </w:tc>
      </w:tr>
    </w:tbl>
    <w:p w14:paraId="62AB26BD" w14:textId="77777777" w:rsidR="0076428F" w:rsidRDefault="0076428F" w:rsidP="0076428F">
      <w:pPr>
        <w:spacing w:line="360" w:lineRule="auto"/>
        <w:rPr>
          <w:rFonts w:ascii="Times New Roman" w:hAnsi="Times New Roman" w:cs="Times New Roman"/>
          <w:sz w:val="24"/>
          <w:szCs w:val="24"/>
        </w:rPr>
      </w:pPr>
    </w:p>
    <w:p w14:paraId="5AFA1745" w14:textId="77777777" w:rsidR="0076428F" w:rsidRDefault="0076428F" w:rsidP="00764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noProof/>
          <w:sz w:val="24"/>
          <w:szCs w:val="24"/>
        </w:rPr>
        <w:lastRenderedPageBreak/>
        <w:drawing>
          <wp:inline distT="0" distB="0" distL="0" distR="0" wp14:anchorId="743DE8B9" wp14:editId="061602A6">
            <wp:extent cx="5943600" cy="475678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spect="1" noChangeArrowheads="1"/>
                    </pic:cNvPicPr>
                  </pic:nvPicPr>
                  <pic:blipFill>
                    <a:blip r:embed="rId7"/>
                    <a:srcRect/>
                    <a:stretch>
                      <a:fillRect/>
                    </a:stretch>
                  </pic:blipFill>
                  <pic:spPr bwMode="auto">
                    <a:xfrm>
                      <a:off x="0" y="0"/>
                      <a:ext cx="5943600" cy="4756785"/>
                    </a:xfrm>
                    <a:prstGeom prst="rect">
                      <a:avLst/>
                    </a:prstGeom>
                    <a:noFill/>
                    <a:ln w="9525">
                      <a:noFill/>
                      <a:miter lim="800000"/>
                      <a:headEnd/>
                      <a:tailEnd/>
                    </a:ln>
                  </pic:spPr>
                </pic:pic>
              </a:graphicData>
            </a:graphic>
          </wp:inline>
        </w:drawing>
      </w:r>
    </w:p>
    <w:p w14:paraId="475BA083" w14:textId="4E649D2B" w:rsidR="0076428F" w:rsidRDefault="0076428F" w:rsidP="0076428F">
      <w:pPr>
        <w:pStyle w:val="Caption"/>
        <w:spacing w:line="36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Figure 1: Age Distribution of Participants</w:t>
      </w:r>
    </w:p>
    <w:p w14:paraId="21299164" w14:textId="77777777" w:rsidR="0076428F" w:rsidRDefault="0076428F" w:rsidP="0076428F">
      <w:pPr>
        <w:autoSpaceDE w:val="0"/>
        <w:autoSpaceDN w:val="0"/>
        <w:adjustRightInd w:val="0"/>
        <w:spacing w:after="0" w:line="360" w:lineRule="auto"/>
        <w:rPr>
          <w:rFonts w:ascii="Times New Roman" w:hAnsi="Times New Roman" w:cs="Times New Roman"/>
          <w:sz w:val="24"/>
          <w:szCs w:val="24"/>
        </w:rPr>
      </w:pPr>
    </w:p>
    <w:p w14:paraId="52BB6DF6" w14:textId="77777777" w:rsidR="0076428F" w:rsidRDefault="0076428F" w:rsidP="0076428F">
      <w:pPr>
        <w:autoSpaceDE w:val="0"/>
        <w:autoSpaceDN w:val="0"/>
        <w:adjustRightInd w:val="0"/>
        <w:spacing w:after="0" w:line="360" w:lineRule="auto"/>
        <w:rPr>
          <w:rFonts w:ascii="Times New Roman" w:hAnsi="Times New Roman" w:cs="Times New Roman"/>
          <w:sz w:val="24"/>
          <w:szCs w:val="24"/>
        </w:rPr>
      </w:pPr>
    </w:p>
    <w:p w14:paraId="7B765EE4" w14:textId="77777777" w:rsidR="0076428F" w:rsidRDefault="0076428F" w:rsidP="0076428F">
      <w:pPr>
        <w:spacing w:line="360" w:lineRule="auto"/>
        <w:rPr>
          <w:rFonts w:ascii="Times New Roman" w:hAnsi="Times New Roman" w:cs="Times New Roman"/>
          <w:sz w:val="24"/>
          <w:szCs w:val="24"/>
        </w:rPr>
      </w:pPr>
    </w:p>
    <w:p w14:paraId="07233995" w14:textId="04EE621A" w:rsidR="0076428F" w:rsidRDefault="0076428F" w:rsidP="00714500">
      <w:pPr>
        <w:tabs>
          <w:tab w:val="left" w:pos="284"/>
        </w:tabs>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14:anchorId="157058B9" wp14:editId="12087073">
            <wp:extent cx="6464935" cy="517334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8"/>
                    <a:srcRect/>
                    <a:stretch>
                      <a:fillRect/>
                    </a:stretch>
                  </pic:blipFill>
                  <pic:spPr bwMode="auto">
                    <a:xfrm>
                      <a:off x="0" y="0"/>
                      <a:ext cx="6464935" cy="5173345"/>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Figure 2: Gender Distribution of Participants</w:t>
      </w:r>
    </w:p>
    <w:p w14:paraId="6D64BA34" w14:textId="77777777" w:rsidR="0076428F" w:rsidRDefault="0076428F" w:rsidP="0076428F">
      <w:pPr>
        <w:spacing w:line="360" w:lineRule="auto"/>
        <w:rPr>
          <w:rFonts w:ascii="Times New Roman" w:hAnsi="Times New Roman" w:cs="Times New Roman"/>
          <w:sz w:val="24"/>
          <w:szCs w:val="24"/>
        </w:rPr>
      </w:pPr>
    </w:p>
    <w:p w14:paraId="4C485C1E" w14:textId="77777777" w:rsidR="0076428F" w:rsidRDefault="0076428F" w:rsidP="0076428F">
      <w:pPr>
        <w:spacing w:line="360" w:lineRule="auto"/>
        <w:rPr>
          <w:rFonts w:ascii="Times New Roman" w:hAnsi="Times New Roman" w:cs="Times New Roman"/>
          <w:sz w:val="24"/>
          <w:szCs w:val="24"/>
        </w:rPr>
      </w:pPr>
    </w:p>
    <w:p w14:paraId="0F02D53A" w14:textId="77777777"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ABABBE1" w14:textId="77777777" w:rsidR="0076428F" w:rsidRDefault="0076428F" w:rsidP="0076428F">
      <w:pPr>
        <w:spacing w:line="360" w:lineRule="auto"/>
        <w:rPr>
          <w:rFonts w:ascii="Times New Roman" w:hAnsi="Times New Roman" w:cs="Times New Roman"/>
          <w:sz w:val="24"/>
          <w:szCs w:val="24"/>
        </w:rPr>
      </w:pPr>
    </w:p>
    <w:p w14:paraId="68C68E36" w14:textId="77777777" w:rsidR="0076428F" w:rsidRDefault="0076428F" w:rsidP="0076428F">
      <w:pPr>
        <w:spacing w:line="36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244AA7FA" w14:textId="3B27DF67"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2:</w:t>
      </w:r>
      <w:r>
        <w:rPr>
          <w:rFonts w:ascii="Times New Roman" w:hAnsi="Times New Roman" w:cs="Times New Roman"/>
          <w:b/>
          <w:bCs/>
          <w:sz w:val="24"/>
          <w:szCs w:val="24"/>
        </w:rPr>
        <w:tab/>
        <w:t>Occupational Exposure (Case, N = 50)</w:t>
      </w:r>
    </w:p>
    <w:tbl>
      <w:tblPr>
        <w:tblW w:w="0" w:type="auto"/>
        <w:tblBorders>
          <w:top w:val="single" w:sz="4" w:space="0" w:color="auto"/>
          <w:bottom w:val="single" w:sz="4" w:space="0" w:color="auto"/>
        </w:tblBorders>
        <w:tblLook w:val="04A0" w:firstRow="1" w:lastRow="0" w:firstColumn="1" w:lastColumn="0" w:noHBand="0" w:noVBand="1"/>
      </w:tblPr>
      <w:tblGrid>
        <w:gridCol w:w="4945"/>
        <w:gridCol w:w="1890"/>
        <w:gridCol w:w="1980"/>
      </w:tblGrid>
      <w:tr w:rsidR="0076428F" w14:paraId="1B7A165D" w14:textId="77777777" w:rsidTr="00FC4761">
        <w:tc>
          <w:tcPr>
            <w:tcW w:w="4945" w:type="dxa"/>
            <w:tcBorders>
              <w:top w:val="single" w:sz="4" w:space="0" w:color="auto"/>
              <w:bottom w:val="single" w:sz="4" w:space="0" w:color="auto"/>
            </w:tcBorders>
            <w:shd w:val="clear" w:color="auto" w:fill="auto"/>
          </w:tcPr>
          <w:p w14:paraId="5F1AED0C"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1890" w:type="dxa"/>
            <w:tcBorders>
              <w:top w:val="single" w:sz="4" w:space="0" w:color="auto"/>
              <w:bottom w:val="single" w:sz="4" w:space="0" w:color="auto"/>
            </w:tcBorders>
            <w:shd w:val="clear" w:color="auto" w:fill="auto"/>
          </w:tcPr>
          <w:p w14:paraId="2704CD49"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Frequency (N)</w:t>
            </w:r>
          </w:p>
        </w:tc>
        <w:tc>
          <w:tcPr>
            <w:tcW w:w="1980" w:type="dxa"/>
            <w:tcBorders>
              <w:top w:val="single" w:sz="4" w:space="0" w:color="auto"/>
              <w:bottom w:val="single" w:sz="4" w:space="0" w:color="auto"/>
            </w:tcBorders>
            <w:shd w:val="clear" w:color="auto" w:fill="auto"/>
          </w:tcPr>
          <w:p w14:paraId="7E4440E2"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Percentage (%)</w:t>
            </w:r>
          </w:p>
        </w:tc>
      </w:tr>
      <w:tr w:rsidR="0076428F" w14:paraId="0A22F594" w14:textId="77777777" w:rsidTr="00FC4761">
        <w:trPr>
          <w:trHeight w:val="413"/>
        </w:trPr>
        <w:tc>
          <w:tcPr>
            <w:tcW w:w="8815" w:type="dxa"/>
            <w:gridSpan w:val="3"/>
            <w:tcBorders>
              <w:top w:val="single" w:sz="4" w:space="0" w:color="auto"/>
            </w:tcBorders>
            <w:shd w:val="clear" w:color="auto" w:fill="auto"/>
          </w:tcPr>
          <w:p w14:paraId="35B8B5CB"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What is your Current Job Role in Construction?</w:t>
            </w:r>
          </w:p>
        </w:tc>
      </w:tr>
      <w:tr w:rsidR="0076428F" w14:paraId="4BB9D023" w14:textId="77777777" w:rsidTr="00FC4761">
        <w:tc>
          <w:tcPr>
            <w:tcW w:w="4945" w:type="dxa"/>
            <w:shd w:val="clear" w:color="auto" w:fill="auto"/>
          </w:tcPr>
          <w:p w14:paraId="7A33F785"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Bricklayers</w:t>
            </w:r>
          </w:p>
        </w:tc>
        <w:tc>
          <w:tcPr>
            <w:tcW w:w="1890" w:type="dxa"/>
            <w:shd w:val="clear" w:color="auto" w:fill="auto"/>
          </w:tcPr>
          <w:p w14:paraId="36AB9178"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24</w:t>
            </w:r>
          </w:p>
        </w:tc>
        <w:tc>
          <w:tcPr>
            <w:tcW w:w="1980" w:type="dxa"/>
            <w:shd w:val="clear" w:color="auto" w:fill="auto"/>
          </w:tcPr>
          <w:p w14:paraId="6EF86EA6"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48.0</w:t>
            </w:r>
          </w:p>
        </w:tc>
      </w:tr>
      <w:tr w:rsidR="0076428F" w14:paraId="4CCBDAF2" w14:textId="77777777" w:rsidTr="00FC4761">
        <w:tc>
          <w:tcPr>
            <w:tcW w:w="4945" w:type="dxa"/>
            <w:shd w:val="clear" w:color="auto" w:fill="auto"/>
          </w:tcPr>
          <w:p w14:paraId="3272B60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Cement Mixer</w:t>
            </w:r>
          </w:p>
        </w:tc>
        <w:tc>
          <w:tcPr>
            <w:tcW w:w="1890" w:type="dxa"/>
            <w:shd w:val="clear" w:color="auto" w:fill="auto"/>
          </w:tcPr>
          <w:p w14:paraId="75BE89FA"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w:t>
            </w:r>
          </w:p>
        </w:tc>
        <w:tc>
          <w:tcPr>
            <w:tcW w:w="1980" w:type="dxa"/>
            <w:shd w:val="clear" w:color="auto" w:fill="auto"/>
          </w:tcPr>
          <w:p w14:paraId="29C02EB0"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8.0</w:t>
            </w:r>
          </w:p>
        </w:tc>
      </w:tr>
      <w:tr w:rsidR="0076428F" w14:paraId="32024095" w14:textId="77777777" w:rsidTr="00FC4761">
        <w:tc>
          <w:tcPr>
            <w:tcW w:w="4945" w:type="dxa"/>
            <w:shd w:val="clear" w:color="auto" w:fill="auto"/>
          </w:tcPr>
          <w:p w14:paraId="439B5AE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Laborer</w:t>
            </w:r>
          </w:p>
        </w:tc>
        <w:tc>
          <w:tcPr>
            <w:tcW w:w="1890" w:type="dxa"/>
            <w:shd w:val="clear" w:color="auto" w:fill="auto"/>
          </w:tcPr>
          <w:p w14:paraId="39FBBD84"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5</w:t>
            </w:r>
          </w:p>
        </w:tc>
        <w:tc>
          <w:tcPr>
            <w:tcW w:w="1980" w:type="dxa"/>
            <w:shd w:val="clear" w:color="auto" w:fill="auto"/>
          </w:tcPr>
          <w:p w14:paraId="09A24A1F"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10.0</w:t>
            </w:r>
          </w:p>
        </w:tc>
      </w:tr>
      <w:tr w:rsidR="0076428F" w14:paraId="4CE9ECC8" w14:textId="77777777" w:rsidTr="00FC4761">
        <w:tc>
          <w:tcPr>
            <w:tcW w:w="4945" w:type="dxa"/>
            <w:shd w:val="clear" w:color="auto" w:fill="auto"/>
          </w:tcPr>
          <w:p w14:paraId="1B746C3F" w14:textId="77777777" w:rsidR="0076428F" w:rsidRDefault="0076428F" w:rsidP="00FC4761">
            <w:pPr>
              <w:spacing w:after="0" w:line="360" w:lineRule="auto"/>
              <w:rPr>
                <w:rFonts w:ascii="Times New Roman" w:hAnsi="Times New Roman"/>
                <w:b/>
                <w:bCs/>
                <w:sz w:val="24"/>
                <w:szCs w:val="24"/>
              </w:rPr>
            </w:pPr>
            <w:proofErr w:type="spellStart"/>
            <w:r>
              <w:rPr>
                <w:rFonts w:ascii="Times New Roman" w:eastAsia="Calibri" w:hAnsi="Times New Roman" w:cs="SimSun"/>
                <w:sz w:val="24"/>
                <w:szCs w:val="24"/>
              </w:rPr>
              <w:t>Ten</w:t>
            </w:r>
            <w:r>
              <w:rPr>
                <w:rFonts w:ascii="Times New Roman" w:hAnsi="Times New Roman"/>
                <w:sz w:val="24"/>
                <w:szCs w:val="24"/>
              </w:rPr>
              <w:t>Others</w:t>
            </w:r>
            <w:proofErr w:type="spellEnd"/>
          </w:p>
        </w:tc>
        <w:tc>
          <w:tcPr>
            <w:tcW w:w="1890" w:type="dxa"/>
            <w:shd w:val="clear" w:color="auto" w:fill="auto"/>
          </w:tcPr>
          <w:p w14:paraId="5C6977BD"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17</w:t>
            </w:r>
          </w:p>
        </w:tc>
        <w:tc>
          <w:tcPr>
            <w:tcW w:w="1980" w:type="dxa"/>
            <w:shd w:val="clear" w:color="auto" w:fill="auto"/>
          </w:tcPr>
          <w:p w14:paraId="5523791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34.0</w:t>
            </w:r>
          </w:p>
        </w:tc>
      </w:tr>
      <w:tr w:rsidR="0076428F" w14:paraId="7E0431AA" w14:textId="77777777" w:rsidTr="00FC4761">
        <w:tc>
          <w:tcPr>
            <w:tcW w:w="4945" w:type="dxa"/>
            <w:shd w:val="clear" w:color="auto" w:fill="auto"/>
          </w:tcPr>
          <w:p w14:paraId="452D84A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7E47E0B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14:paraId="268601EA"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46B8BBC4" w14:textId="77777777" w:rsidTr="00FC4761">
        <w:tc>
          <w:tcPr>
            <w:tcW w:w="8815" w:type="dxa"/>
            <w:gridSpan w:val="3"/>
            <w:shd w:val="clear" w:color="auto" w:fill="auto"/>
          </w:tcPr>
          <w:p w14:paraId="01F247CA"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How Many Hours Per Week do you Typically Work?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tc>
      </w:tr>
      <w:tr w:rsidR="0076428F" w14:paraId="300FD9E4" w14:textId="77777777" w:rsidTr="00FC4761">
        <w:tc>
          <w:tcPr>
            <w:tcW w:w="4945" w:type="dxa"/>
            <w:shd w:val="clear" w:color="auto" w:fill="auto"/>
          </w:tcPr>
          <w:p w14:paraId="38082E90"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One Hour</w:t>
            </w:r>
          </w:p>
        </w:tc>
        <w:tc>
          <w:tcPr>
            <w:tcW w:w="1890" w:type="dxa"/>
            <w:shd w:val="clear" w:color="auto" w:fill="auto"/>
          </w:tcPr>
          <w:p w14:paraId="2CEF2B6C"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w:t>
            </w:r>
          </w:p>
        </w:tc>
        <w:tc>
          <w:tcPr>
            <w:tcW w:w="1980" w:type="dxa"/>
            <w:shd w:val="clear" w:color="auto" w:fill="auto"/>
          </w:tcPr>
          <w:p w14:paraId="6E61914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4.0</w:t>
            </w:r>
          </w:p>
        </w:tc>
      </w:tr>
      <w:tr w:rsidR="0076428F" w14:paraId="624B6F2E" w14:textId="77777777" w:rsidTr="00FC4761">
        <w:tc>
          <w:tcPr>
            <w:tcW w:w="4945" w:type="dxa"/>
            <w:shd w:val="clear" w:color="auto" w:fill="auto"/>
          </w:tcPr>
          <w:p w14:paraId="6B26CC2E"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Two Hours</w:t>
            </w:r>
          </w:p>
        </w:tc>
        <w:tc>
          <w:tcPr>
            <w:tcW w:w="1890" w:type="dxa"/>
            <w:shd w:val="clear" w:color="auto" w:fill="auto"/>
          </w:tcPr>
          <w:p w14:paraId="4A73DE1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w:t>
            </w:r>
          </w:p>
        </w:tc>
        <w:tc>
          <w:tcPr>
            <w:tcW w:w="1980" w:type="dxa"/>
            <w:shd w:val="clear" w:color="auto" w:fill="auto"/>
          </w:tcPr>
          <w:p w14:paraId="5A1B3EF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2.0</w:t>
            </w:r>
          </w:p>
        </w:tc>
      </w:tr>
      <w:tr w:rsidR="0076428F" w14:paraId="2392D418" w14:textId="77777777" w:rsidTr="00FC4761">
        <w:tc>
          <w:tcPr>
            <w:tcW w:w="4945" w:type="dxa"/>
            <w:shd w:val="clear" w:color="auto" w:fill="auto"/>
          </w:tcPr>
          <w:p w14:paraId="02F535A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Five Hours</w:t>
            </w:r>
          </w:p>
        </w:tc>
        <w:tc>
          <w:tcPr>
            <w:tcW w:w="1890" w:type="dxa"/>
            <w:shd w:val="clear" w:color="auto" w:fill="auto"/>
          </w:tcPr>
          <w:p w14:paraId="1418A19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22</w:t>
            </w:r>
          </w:p>
        </w:tc>
        <w:tc>
          <w:tcPr>
            <w:tcW w:w="1980" w:type="dxa"/>
            <w:shd w:val="clear" w:color="auto" w:fill="auto"/>
          </w:tcPr>
          <w:p w14:paraId="0FFACCE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44.0</w:t>
            </w:r>
          </w:p>
        </w:tc>
      </w:tr>
      <w:tr w:rsidR="0076428F" w14:paraId="5A5AFC30" w14:textId="77777777" w:rsidTr="00FC4761">
        <w:tc>
          <w:tcPr>
            <w:tcW w:w="4945" w:type="dxa"/>
            <w:shd w:val="clear" w:color="auto" w:fill="auto"/>
          </w:tcPr>
          <w:p w14:paraId="52DF55F7"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 xml:space="preserve"> Hours</w:t>
            </w:r>
          </w:p>
        </w:tc>
        <w:tc>
          <w:tcPr>
            <w:tcW w:w="1890" w:type="dxa"/>
            <w:shd w:val="clear" w:color="auto" w:fill="auto"/>
          </w:tcPr>
          <w:p w14:paraId="5CF1B5E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25</w:t>
            </w:r>
          </w:p>
        </w:tc>
        <w:tc>
          <w:tcPr>
            <w:tcW w:w="1980" w:type="dxa"/>
            <w:shd w:val="clear" w:color="auto" w:fill="auto"/>
          </w:tcPr>
          <w:p w14:paraId="3FDB47B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50.0</w:t>
            </w:r>
          </w:p>
        </w:tc>
      </w:tr>
      <w:tr w:rsidR="0076428F" w14:paraId="3EBB1275" w14:textId="77777777" w:rsidTr="00FC4761">
        <w:tc>
          <w:tcPr>
            <w:tcW w:w="4945" w:type="dxa"/>
            <w:shd w:val="clear" w:color="auto" w:fill="auto"/>
          </w:tcPr>
          <w:p w14:paraId="6F89ACE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0FBC0B18"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14:paraId="3C02491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42D4FDE6" w14:textId="77777777" w:rsidTr="00FC4761">
        <w:tc>
          <w:tcPr>
            <w:tcW w:w="8815" w:type="dxa"/>
            <w:gridSpan w:val="3"/>
            <w:shd w:val="clear" w:color="auto" w:fill="auto"/>
          </w:tcPr>
          <w:p w14:paraId="29BFEC32"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How Long Have You Been Exposed to Cement Dust In Your Current Job?</w:t>
            </w:r>
          </w:p>
        </w:tc>
      </w:tr>
      <w:tr w:rsidR="0076428F" w14:paraId="609DEB1F" w14:textId="77777777" w:rsidTr="00FC4761">
        <w:tc>
          <w:tcPr>
            <w:tcW w:w="4945" w:type="dxa"/>
            <w:shd w:val="clear" w:color="auto" w:fill="auto"/>
          </w:tcPr>
          <w:p w14:paraId="001D4231"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1-3 Years</w:t>
            </w:r>
          </w:p>
        </w:tc>
        <w:tc>
          <w:tcPr>
            <w:tcW w:w="1890" w:type="dxa"/>
            <w:shd w:val="clear" w:color="auto" w:fill="auto"/>
          </w:tcPr>
          <w:p w14:paraId="7D80F8E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20</w:t>
            </w:r>
          </w:p>
        </w:tc>
        <w:tc>
          <w:tcPr>
            <w:tcW w:w="1980" w:type="dxa"/>
            <w:shd w:val="clear" w:color="auto" w:fill="auto"/>
          </w:tcPr>
          <w:p w14:paraId="57D9FBC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40.0</w:t>
            </w:r>
          </w:p>
        </w:tc>
      </w:tr>
      <w:tr w:rsidR="0076428F" w14:paraId="3E7BC0E9" w14:textId="77777777" w:rsidTr="00FC4761">
        <w:tc>
          <w:tcPr>
            <w:tcW w:w="4945" w:type="dxa"/>
            <w:shd w:val="clear" w:color="auto" w:fill="auto"/>
          </w:tcPr>
          <w:p w14:paraId="2551E393"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4-6 Years</w:t>
            </w:r>
          </w:p>
        </w:tc>
        <w:tc>
          <w:tcPr>
            <w:tcW w:w="1890" w:type="dxa"/>
            <w:shd w:val="clear" w:color="auto" w:fill="auto"/>
          </w:tcPr>
          <w:p w14:paraId="519433A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w:t>
            </w:r>
          </w:p>
        </w:tc>
        <w:tc>
          <w:tcPr>
            <w:tcW w:w="1980" w:type="dxa"/>
            <w:shd w:val="clear" w:color="auto" w:fill="auto"/>
          </w:tcPr>
          <w:p w14:paraId="3D8F534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16.0</w:t>
            </w:r>
          </w:p>
        </w:tc>
      </w:tr>
      <w:tr w:rsidR="0076428F" w14:paraId="4BA9BAED" w14:textId="77777777" w:rsidTr="00FC4761">
        <w:tc>
          <w:tcPr>
            <w:tcW w:w="4945" w:type="dxa"/>
            <w:shd w:val="clear" w:color="auto" w:fill="auto"/>
          </w:tcPr>
          <w:p w14:paraId="2CA481DD"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7-9 Years</w:t>
            </w:r>
          </w:p>
        </w:tc>
        <w:tc>
          <w:tcPr>
            <w:tcW w:w="1890" w:type="dxa"/>
            <w:shd w:val="clear" w:color="auto" w:fill="auto"/>
          </w:tcPr>
          <w:p w14:paraId="3E16BF3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9</w:t>
            </w:r>
          </w:p>
        </w:tc>
        <w:tc>
          <w:tcPr>
            <w:tcW w:w="1980" w:type="dxa"/>
            <w:shd w:val="clear" w:color="auto" w:fill="auto"/>
          </w:tcPr>
          <w:p w14:paraId="09B3A41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18.0</w:t>
            </w:r>
          </w:p>
        </w:tc>
      </w:tr>
      <w:tr w:rsidR="0076428F" w14:paraId="1F2CAB45" w14:textId="77777777" w:rsidTr="00FC4761">
        <w:tc>
          <w:tcPr>
            <w:tcW w:w="4945" w:type="dxa"/>
            <w:shd w:val="clear" w:color="auto" w:fill="auto"/>
          </w:tcPr>
          <w:p w14:paraId="4974EA0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2542861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14:paraId="041E72F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6C63B095" w14:textId="77777777" w:rsidTr="00FC4761">
        <w:tc>
          <w:tcPr>
            <w:tcW w:w="8815" w:type="dxa"/>
            <w:gridSpan w:val="3"/>
            <w:shd w:val="clear" w:color="auto" w:fill="auto"/>
          </w:tcPr>
          <w:p w14:paraId="0FB34B7D"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How Frequently Are You Exposed to Cement Dust?</w:t>
            </w:r>
          </w:p>
        </w:tc>
      </w:tr>
      <w:tr w:rsidR="0076428F" w14:paraId="79B6B716" w14:textId="77777777" w:rsidTr="00FC4761">
        <w:tc>
          <w:tcPr>
            <w:tcW w:w="4945" w:type="dxa"/>
            <w:shd w:val="clear" w:color="auto" w:fill="auto"/>
          </w:tcPr>
          <w:p w14:paraId="477A2A7B"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Daily</w:t>
            </w:r>
          </w:p>
        </w:tc>
        <w:tc>
          <w:tcPr>
            <w:tcW w:w="1890" w:type="dxa"/>
            <w:shd w:val="clear" w:color="auto" w:fill="auto"/>
          </w:tcPr>
          <w:p w14:paraId="34BC8F5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47</w:t>
            </w:r>
          </w:p>
        </w:tc>
        <w:tc>
          <w:tcPr>
            <w:tcW w:w="1980" w:type="dxa"/>
            <w:shd w:val="clear" w:color="auto" w:fill="auto"/>
          </w:tcPr>
          <w:p w14:paraId="40D3001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94.0</w:t>
            </w:r>
          </w:p>
        </w:tc>
      </w:tr>
      <w:tr w:rsidR="0076428F" w14:paraId="079A5917" w14:textId="77777777" w:rsidTr="00FC4761">
        <w:tc>
          <w:tcPr>
            <w:tcW w:w="4945" w:type="dxa"/>
            <w:shd w:val="clear" w:color="auto" w:fill="auto"/>
          </w:tcPr>
          <w:p w14:paraId="719AAD31"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Once A While</w:t>
            </w:r>
          </w:p>
        </w:tc>
        <w:tc>
          <w:tcPr>
            <w:tcW w:w="1890" w:type="dxa"/>
            <w:shd w:val="clear" w:color="auto" w:fill="auto"/>
          </w:tcPr>
          <w:p w14:paraId="55F327B6"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3</w:t>
            </w:r>
          </w:p>
        </w:tc>
        <w:tc>
          <w:tcPr>
            <w:tcW w:w="1980" w:type="dxa"/>
            <w:shd w:val="clear" w:color="auto" w:fill="auto"/>
          </w:tcPr>
          <w:p w14:paraId="6C47552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6.0</w:t>
            </w:r>
          </w:p>
        </w:tc>
      </w:tr>
      <w:tr w:rsidR="0076428F" w14:paraId="1ADA7181" w14:textId="77777777" w:rsidTr="00FC4761">
        <w:tc>
          <w:tcPr>
            <w:tcW w:w="4945" w:type="dxa"/>
            <w:shd w:val="clear" w:color="auto" w:fill="auto"/>
          </w:tcPr>
          <w:p w14:paraId="4758898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2AA075B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14:paraId="68D051A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648B51DB" w14:textId="77777777" w:rsidTr="00FC4761">
        <w:tc>
          <w:tcPr>
            <w:tcW w:w="8815" w:type="dxa"/>
            <w:gridSpan w:val="3"/>
            <w:shd w:val="clear" w:color="auto" w:fill="auto"/>
          </w:tcPr>
          <w:p w14:paraId="49412DEA"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Do You Use Personal Protective Equipment (PPE) When Working with Cement Dust?</w:t>
            </w:r>
          </w:p>
        </w:tc>
      </w:tr>
      <w:tr w:rsidR="0076428F" w14:paraId="557053DC" w14:textId="77777777" w:rsidTr="00FC4761">
        <w:tc>
          <w:tcPr>
            <w:tcW w:w="4945" w:type="dxa"/>
            <w:shd w:val="clear" w:color="auto" w:fill="auto"/>
          </w:tcPr>
          <w:p w14:paraId="4FD03552"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Yes</w:t>
            </w:r>
          </w:p>
        </w:tc>
        <w:tc>
          <w:tcPr>
            <w:tcW w:w="1890" w:type="dxa"/>
            <w:shd w:val="clear" w:color="auto" w:fill="auto"/>
          </w:tcPr>
          <w:p w14:paraId="019A60D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w:t>
            </w:r>
          </w:p>
        </w:tc>
        <w:tc>
          <w:tcPr>
            <w:tcW w:w="1980" w:type="dxa"/>
            <w:shd w:val="clear" w:color="auto" w:fill="auto"/>
          </w:tcPr>
          <w:p w14:paraId="1A80ACC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16.0</w:t>
            </w:r>
          </w:p>
        </w:tc>
      </w:tr>
      <w:tr w:rsidR="0076428F" w14:paraId="4591B029" w14:textId="77777777" w:rsidTr="00FC4761">
        <w:tc>
          <w:tcPr>
            <w:tcW w:w="4945" w:type="dxa"/>
            <w:shd w:val="clear" w:color="auto" w:fill="auto"/>
          </w:tcPr>
          <w:p w14:paraId="514E0BE8"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No</w:t>
            </w:r>
          </w:p>
        </w:tc>
        <w:tc>
          <w:tcPr>
            <w:tcW w:w="1890" w:type="dxa"/>
            <w:shd w:val="clear" w:color="auto" w:fill="auto"/>
          </w:tcPr>
          <w:p w14:paraId="3A2B918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42</w:t>
            </w:r>
          </w:p>
        </w:tc>
        <w:tc>
          <w:tcPr>
            <w:tcW w:w="1980" w:type="dxa"/>
            <w:shd w:val="clear" w:color="auto" w:fill="auto"/>
          </w:tcPr>
          <w:p w14:paraId="3479F3F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84.0</w:t>
            </w:r>
          </w:p>
        </w:tc>
      </w:tr>
      <w:tr w:rsidR="0076428F" w14:paraId="194943CC" w14:textId="77777777" w:rsidTr="00FC4761">
        <w:tc>
          <w:tcPr>
            <w:tcW w:w="4945" w:type="dxa"/>
            <w:tcBorders>
              <w:bottom w:val="single" w:sz="4" w:space="0" w:color="auto"/>
            </w:tcBorders>
            <w:shd w:val="clear" w:color="auto" w:fill="auto"/>
          </w:tcPr>
          <w:p w14:paraId="011FF5C8"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tcBorders>
              <w:bottom w:val="single" w:sz="4" w:space="0" w:color="auto"/>
            </w:tcBorders>
            <w:shd w:val="clear" w:color="auto" w:fill="auto"/>
          </w:tcPr>
          <w:p w14:paraId="4224A7D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tcBorders>
              <w:bottom w:val="single" w:sz="4" w:space="0" w:color="auto"/>
            </w:tcBorders>
            <w:shd w:val="clear" w:color="auto" w:fill="auto"/>
          </w:tcPr>
          <w:p w14:paraId="1346AC36"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bl>
    <w:p w14:paraId="2ABABB15" w14:textId="77777777" w:rsidR="0076428F" w:rsidRDefault="0076428F" w:rsidP="0076428F">
      <w:pPr>
        <w:spacing w:line="36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58A7E387" w14:textId="03B2407F"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3:</w:t>
      </w:r>
      <w:r>
        <w:rPr>
          <w:rFonts w:ascii="Times New Roman" w:hAnsi="Times New Roman" w:cs="Times New Roman"/>
          <w:b/>
          <w:bCs/>
          <w:sz w:val="24"/>
          <w:szCs w:val="24"/>
        </w:rPr>
        <w:tab/>
        <w:t>Symptoms and Health Perception (Case, N = 50)</w:t>
      </w:r>
    </w:p>
    <w:tbl>
      <w:tblPr>
        <w:tblW w:w="0" w:type="auto"/>
        <w:tblBorders>
          <w:top w:val="single" w:sz="4" w:space="0" w:color="auto"/>
          <w:bottom w:val="single" w:sz="4" w:space="0" w:color="auto"/>
        </w:tblBorders>
        <w:tblLook w:val="04A0" w:firstRow="1" w:lastRow="0" w:firstColumn="1" w:lastColumn="0" w:noHBand="0" w:noVBand="1"/>
      </w:tblPr>
      <w:tblGrid>
        <w:gridCol w:w="4945"/>
        <w:gridCol w:w="1890"/>
        <w:gridCol w:w="1980"/>
      </w:tblGrid>
      <w:tr w:rsidR="0076428F" w14:paraId="15A572CC" w14:textId="77777777" w:rsidTr="00FC4761">
        <w:tc>
          <w:tcPr>
            <w:tcW w:w="4945" w:type="dxa"/>
            <w:tcBorders>
              <w:top w:val="single" w:sz="4" w:space="0" w:color="auto"/>
              <w:bottom w:val="single" w:sz="4" w:space="0" w:color="auto"/>
            </w:tcBorders>
            <w:shd w:val="clear" w:color="auto" w:fill="auto"/>
          </w:tcPr>
          <w:p w14:paraId="3BD09626"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1890" w:type="dxa"/>
            <w:tcBorders>
              <w:top w:val="single" w:sz="4" w:space="0" w:color="auto"/>
              <w:bottom w:val="single" w:sz="4" w:space="0" w:color="auto"/>
            </w:tcBorders>
            <w:shd w:val="clear" w:color="auto" w:fill="auto"/>
          </w:tcPr>
          <w:p w14:paraId="4C1CFD0E"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Frequency (N)</w:t>
            </w:r>
          </w:p>
        </w:tc>
        <w:tc>
          <w:tcPr>
            <w:tcW w:w="1980" w:type="dxa"/>
            <w:tcBorders>
              <w:top w:val="single" w:sz="4" w:space="0" w:color="auto"/>
              <w:bottom w:val="single" w:sz="4" w:space="0" w:color="auto"/>
            </w:tcBorders>
            <w:shd w:val="clear" w:color="auto" w:fill="auto"/>
          </w:tcPr>
          <w:p w14:paraId="0F24E658"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Percentage (%)</w:t>
            </w:r>
          </w:p>
        </w:tc>
      </w:tr>
      <w:tr w:rsidR="0076428F" w14:paraId="187D3B6B" w14:textId="77777777" w:rsidTr="00FC4761">
        <w:trPr>
          <w:trHeight w:val="413"/>
        </w:trPr>
        <w:tc>
          <w:tcPr>
            <w:tcW w:w="8815" w:type="dxa"/>
            <w:gridSpan w:val="3"/>
            <w:tcBorders>
              <w:top w:val="single" w:sz="4" w:space="0" w:color="auto"/>
            </w:tcBorders>
            <w:shd w:val="clear" w:color="auto" w:fill="auto"/>
          </w:tcPr>
          <w:p w14:paraId="0731B1C3"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Do You Experience Any Symptoms That May Be Related to Liver Health?</w:t>
            </w:r>
          </w:p>
        </w:tc>
      </w:tr>
      <w:tr w:rsidR="0076428F" w14:paraId="24D73F29" w14:textId="77777777" w:rsidTr="00FC4761">
        <w:trPr>
          <w:trHeight w:val="413"/>
        </w:trPr>
        <w:tc>
          <w:tcPr>
            <w:tcW w:w="4945" w:type="dxa"/>
            <w:shd w:val="clear" w:color="auto" w:fill="auto"/>
          </w:tcPr>
          <w:p w14:paraId="175D267B"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Yes</w:t>
            </w:r>
          </w:p>
        </w:tc>
        <w:tc>
          <w:tcPr>
            <w:tcW w:w="1890" w:type="dxa"/>
            <w:shd w:val="clear" w:color="auto" w:fill="auto"/>
          </w:tcPr>
          <w:p w14:paraId="6B99EF68"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25</w:t>
            </w:r>
          </w:p>
        </w:tc>
        <w:tc>
          <w:tcPr>
            <w:tcW w:w="1980" w:type="dxa"/>
            <w:shd w:val="clear" w:color="auto" w:fill="auto"/>
          </w:tcPr>
          <w:p w14:paraId="0B8267D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r>
      <w:tr w:rsidR="0076428F" w14:paraId="637D2A93" w14:textId="77777777" w:rsidTr="00FC4761">
        <w:trPr>
          <w:trHeight w:val="413"/>
        </w:trPr>
        <w:tc>
          <w:tcPr>
            <w:tcW w:w="4945" w:type="dxa"/>
            <w:shd w:val="clear" w:color="auto" w:fill="auto"/>
          </w:tcPr>
          <w:p w14:paraId="709ED25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No</w:t>
            </w:r>
          </w:p>
        </w:tc>
        <w:tc>
          <w:tcPr>
            <w:tcW w:w="1890" w:type="dxa"/>
            <w:shd w:val="clear" w:color="auto" w:fill="auto"/>
          </w:tcPr>
          <w:p w14:paraId="17F9757C"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25</w:t>
            </w:r>
          </w:p>
        </w:tc>
        <w:tc>
          <w:tcPr>
            <w:tcW w:w="1980" w:type="dxa"/>
            <w:shd w:val="clear" w:color="auto" w:fill="auto"/>
          </w:tcPr>
          <w:p w14:paraId="581CC9F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r>
      <w:tr w:rsidR="0076428F" w14:paraId="457A7F80" w14:textId="77777777" w:rsidTr="00FC4761">
        <w:tc>
          <w:tcPr>
            <w:tcW w:w="4945" w:type="dxa"/>
            <w:shd w:val="clear" w:color="auto" w:fill="auto"/>
          </w:tcPr>
          <w:p w14:paraId="53D7306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0169BC7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shd w:val="clear" w:color="auto" w:fill="auto"/>
          </w:tcPr>
          <w:p w14:paraId="506ECB4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3ED90522" w14:textId="77777777" w:rsidTr="00FC4761">
        <w:trPr>
          <w:trHeight w:val="413"/>
        </w:trPr>
        <w:tc>
          <w:tcPr>
            <w:tcW w:w="4945" w:type="dxa"/>
            <w:shd w:val="clear" w:color="auto" w:fill="auto"/>
          </w:tcPr>
          <w:p w14:paraId="077A22BA"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If yes,</w:t>
            </w:r>
          </w:p>
        </w:tc>
        <w:tc>
          <w:tcPr>
            <w:tcW w:w="1890" w:type="dxa"/>
            <w:shd w:val="clear" w:color="auto" w:fill="auto"/>
          </w:tcPr>
          <w:p w14:paraId="7392E926" w14:textId="77777777" w:rsidR="0076428F" w:rsidRDefault="0076428F" w:rsidP="00FC4761">
            <w:pPr>
              <w:spacing w:after="0" w:line="360" w:lineRule="auto"/>
              <w:rPr>
                <w:rFonts w:ascii="Times New Roman" w:hAnsi="Times New Roman"/>
                <w:b/>
                <w:bCs/>
                <w:sz w:val="24"/>
                <w:szCs w:val="24"/>
              </w:rPr>
            </w:pPr>
          </w:p>
        </w:tc>
        <w:tc>
          <w:tcPr>
            <w:tcW w:w="1980" w:type="dxa"/>
            <w:shd w:val="clear" w:color="auto" w:fill="auto"/>
          </w:tcPr>
          <w:p w14:paraId="66073DC1" w14:textId="77777777" w:rsidR="0076428F" w:rsidRDefault="0076428F" w:rsidP="00FC4761">
            <w:pPr>
              <w:spacing w:after="0" w:line="360" w:lineRule="auto"/>
              <w:rPr>
                <w:rFonts w:ascii="Times New Roman" w:hAnsi="Times New Roman"/>
                <w:b/>
                <w:bCs/>
                <w:sz w:val="24"/>
                <w:szCs w:val="24"/>
              </w:rPr>
            </w:pPr>
          </w:p>
        </w:tc>
      </w:tr>
      <w:tr w:rsidR="0076428F" w14:paraId="1A0C9520" w14:textId="77777777" w:rsidTr="00FC4761">
        <w:tc>
          <w:tcPr>
            <w:tcW w:w="4945" w:type="dxa"/>
            <w:shd w:val="clear" w:color="auto" w:fill="auto"/>
          </w:tcPr>
          <w:p w14:paraId="26A6B20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Fatigue</w:t>
            </w:r>
          </w:p>
        </w:tc>
        <w:tc>
          <w:tcPr>
            <w:tcW w:w="1890" w:type="dxa"/>
            <w:shd w:val="clear" w:color="auto" w:fill="auto"/>
          </w:tcPr>
          <w:p w14:paraId="6408BE16"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12</w:t>
            </w:r>
          </w:p>
        </w:tc>
        <w:tc>
          <w:tcPr>
            <w:tcW w:w="1980" w:type="dxa"/>
            <w:shd w:val="clear" w:color="auto" w:fill="auto"/>
          </w:tcPr>
          <w:p w14:paraId="3E714263"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48.0</w:t>
            </w:r>
          </w:p>
        </w:tc>
      </w:tr>
      <w:tr w:rsidR="0076428F" w14:paraId="48577FFB" w14:textId="77777777" w:rsidTr="00FC4761">
        <w:tc>
          <w:tcPr>
            <w:tcW w:w="4945" w:type="dxa"/>
            <w:shd w:val="clear" w:color="auto" w:fill="auto"/>
          </w:tcPr>
          <w:p w14:paraId="6FC1B933"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Abdominal Pain</w:t>
            </w:r>
          </w:p>
        </w:tc>
        <w:tc>
          <w:tcPr>
            <w:tcW w:w="1890" w:type="dxa"/>
            <w:shd w:val="clear" w:color="auto" w:fill="auto"/>
          </w:tcPr>
          <w:p w14:paraId="75EACBCA"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7</w:t>
            </w:r>
          </w:p>
        </w:tc>
        <w:tc>
          <w:tcPr>
            <w:tcW w:w="1980" w:type="dxa"/>
            <w:shd w:val="clear" w:color="auto" w:fill="auto"/>
          </w:tcPr>
          <w:p w14:paraId="4B9904BC"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28.0</w:t>
            </w:r>
          </w:p>
        </w:tc>
      </w:tr>
      <w:tr w:rsidR="0076428F" w14:paraId="04C4B90F" w14:textId="77777777" w:rsidTr="00FC4761">
        <w:tc>
          <w:tcPr>
            <w:tcW w:w="4945" w:type="dxa"/>
            <w:shd w:val="clear" w:color="auto" w:fill="auto"/>
          </w:tcPr>
          <w:p w14:paraId="5FD5984C"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Loss Of Appetite</w:t>
            </w:r>
          </w:p>
        </w:tc>
        <w:tc>
          <w:tcPr>
            <w:tcW w:w="1890" w:type="dxa"/>
            <w:shd w:val="clear" w:color="auto" w:fill="auto"/>
          </w:tcPr>
          <w:p w14:paraId="20408CD4"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1</w:t>
            </w:r>
          </w:p>
        </w:tc>
        <w:tc>
          <w:tcPr>
            <w:tcW w:w="1980" w:type="dxa"/>
            <w:shd w:val="clear" w:color="auto" w:fill="auto"/>
          </w:tcPr>
          <w:p w14:paraId="6767661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4.0</w:t>
            </w:r>
          </w:p>
        </w:tc>
      </w:tr>
      <w:tr w:rsidR="0076428F" w14:paraId="5B9520AA" w14:textId="77777777" w:rsidTr="00FC4761">
        <w:tc>
          <w:tcPr>
            <w:tcW w:w="4945" w:type="dxa"/>
            <w:shd w:val="clear" w:color="auto" w:fill="auto"/>
          </w:tcPr>
          <w:p w14:paraId="09FC1E1D"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Feeling Sick</w:t>
            </w:r>
          </w:p>
        </w:tc>
        <w:tc>
          <w:tcPr>
            <w:tcW w:w="1890" w:type="dxa"/>
            <w:shd w:val="clear" w:color="auto" w:fill="auto"/>
          </w:tcPr>
          <w:p w14:paraId="281BF1B7"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5</w:t>
            </w:r>
          </w:p>
        </w:tc>
        <w:tc>
          <w:tcPr>
            <w:tcW w:w="1980" w:type="dxa"/>
            <w:shd w:val="clear" w:color="auto" w:fill="auto"/>
          </w:tcPr>
          <w:p w14:paraId="5314AF47"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20.0</w:t>
            </w:r>
          </w:p>
        </w:tc>
      </w:tr>
      <w:tr w:rsidR="0076428F" w14:paraId="7E6C30E9" w14:textId="77777777" w:rsidTr="00FC4761">
        <w:tc>
          <w:tcPr>
            <w:tcW w:w="4945" w:type="dxa"/>
            <w:shd w:val="clear" w:color="auto" w:fill="auto"/>
          </w:tcPr>
          <w:p w14:paraId="03130CDA"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shd w:val="clear" w:color="auto" w:fill="auto"/>
          </w:tcPr>
          <w:p w14:paraId="0CE0BAA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25</w:t>
            </w:r>
          </w:p>
        </w:tc>
        <w:tc>
          <w:tcPr>
            <w:tcW w:w="1980" w:type="dxa"/>
            <w:shd w:val="clear" w:color="auto" w:fill="auto"/>
          </w:tcPr>
          <w:p w14:paraId="24662A2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0B107458" w14:textId="77777777" w:rsidTr="00FC4761">
        <w:tc>
          <w:tcPr>
            <w:tcW w:w="8815" w:type="dxa"/>
            <w:gridSpan w:val="3"/>
            <w:shd w:val="clear" w:color="auto" w:fill="auto"/>
          </w:tcPr>
          <w:p w14:paraId="179D5D49"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Have You Noticed Any Changes in Your Health Since Starting Work in Construction?</w:t>
            </w:r>
          </w:p>
        </w:tc>
      </w:tr>
      <w:tr w:rsidR="0076428F" w14:paraId="558A560B" w14:textId="77777777" w:rsidTr="00FC4761">
        <w:tc>
          <w:tcPr>
            <w:tcW w:w="4945" w:type="dxa"/>
            <w:shd w:val="clear" w:color="auto" w:fill="auto"/>
          </w:tcPr>
          <w:p w14:paraId="114BF7A3"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Yes</w:t>
            </w:r>
          </w:p>
        </w:tc>
        <w:tc>
          <w:tcPr>
            <w:tcW w:w="1890" w:type="dxa"/>
            <w:shd w:val="clear" w:color="auto" w:fill="auto"/>
          </w:tcPr>
          <w:p w14:paraId="2A67ED6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w:t>
            </w:r>
          </w:p>
        </w:tc>
        <w:tc>
          <w:tcPr>
            <w:tcW w:w="1980" w:type="dxa"/>
            <w:shd w:val="clear" w:color="auto" w:fill="auto"/>
          </w:tcPr>
          <w:p w14:paraId="700A487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20.0</w:t>
            </w:r>
          </w:p>
        </w:tc>
      </w:tr>
      <w:tr w:rsidR="0076428F" w14:paraId="5BD9C12F" w14:textId="77777777" w:rsidTr="00FC4761">
        <w:tc>
          <w:tcPr>
            <w:tcW w:w="4945" w:type="dxa"/>
            <w:shd w:val="clear" w:color="auto" w:fill="auto"/>
          </w:tcPr>
          <w:p w14:paraId="3713BDFC"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No</w:t>
            </w:r>
          </w:p>
        </w:tc>
        <w:tc>
          <w:tcPr>
            <w:tcW w:w="1890" w:type="dxa"/>
            <w:shd w:val="clear" w:color="auto" w:fill="auto"/>
          </w:tcPr>
          <w:p w14:paraId="0B6C4C2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40</w:t>
            </w:r>
          </w:p>
        </w:tc>
        <w:tc>
          <w:tcPr>
            <w:tcW w:w="1980" w:type="dxa"/>
            <w:shd w:val="clear" w:color="auto" w:fill="auto"/>
          </w:tcPr>
          <w:p w14:paraId="54B26BA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80.0</w:t>
            </w:r>
          </w:p>
        </w:tc>
      </w:tr>
      <w:tr w:rsidR="0076428F" w14:paraId="3D4323CF" w14:textId="77777777" w:rsidTr="00FC4761">
        <w:tc>
          <w:tcPr>
            <w:tcW w:w="4945" w:type="dxa"/>
            <w:tcBorders>
              <w:bottom w:val="single" w:sz="4" w:space="0" w:color="auto"/>
            </w:tcBorders>
            <w:shd w:val="clear" w:color="auto" w:fill="auto"/>
          </w:tcPr>
          <w:p w14:paraId="4BD5132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890" w:type="dxa"/>
            <w:tcBorders>
              <w:bottom w:val="single" w:sz="4" w:space="0" w:color="auto"/>
            </w:tcBorders>
            <w:shd w:val="clear" w:color="auto" w:fill="auto"/>
          </w:tcPr>
          <w:p w14:paraId="484C61EF"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980" w:type="dxa"/>
            <w:tcBorders>
              <w:bottom w:val="single" w:sz="4" w:space="0" w:color="auto"/>
            </w:tcBorders>
            <w:shd w:val="clear" w:color="auto" w:fill="auto"/>
          </w:tcPr>
          <w:p w14:paraId="3555F274"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bl>
    <w:p w14:paraId="53C1839B" w14:textId="77777777" w:rsidR="0076428F" w:rsidRDefault="0076428F" w:rsidP="00764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t>Symptoms and Health Perception</w:t>
      </w:r>
      <w:r>
        <w:rPr>
          <w:rFonts w:ascii="Times New Roman" w:hAnsi="Times New Roman" w:cs="Times New Roman"/>
          <w:sz w:val="24"/>
          <w:szCs w:val="24"/>
        </w:rPr>
        <w:t xml:space="preserve"> </w:t>
      </w:r>
      <w:r>
        <w:rPr>
          <w:rFonts w:ascii="Times New Roman" w:hAnsi="Times New Roman" w:cs="Times New Roman"/>
          <w:b/>
          <w:bCs/>
          <w:sz w:val="24"/>
          <w:szCs w:val="24"/>
        </w:rPr>
        <w:t>(Case, N = 50)</w:t>
      </w:r>
    </w:p>
    <w:p w14:paraId="41E2AF1E" w14:textId="686105F3" w:rsidR="0076428F" w:rsidRDefault="0076428F" w:rsidP="0076428F">
      <w:pPr>
        <w:spacing w:line="360" w:lineRule="auto"/>
        <w:jc w:val="both"/>
        <w:rPr>
          <w:rFonts w:ascii="Times New Roman" w:hAnsi="Times New Roman" w:cs="Times New Roman"/>
          <w:sz w:val="24"/>
          <w:szCs w:val="24"/>
        </w:rPr>
      </w:pPr>
      <w:r>
        <w:rPr>
          <w:rFonts w:ascii="Times New Roman" w:hAnsi="Times New Roman" w:cs="Times New Roman"/>
          <w:sz w:val="24"/>
          <w:szCs w:val="24"/>
        </w:rPr>
        <w:t>The symptoms and Health Perception of the construction workers are presented in table 3 below. Half of the Participants (50%) of Participants’ experience symptoms potentially related to liver health, with fatigue (48%) being the most common symptom, followed by abdominal pain (28%), feeling sick (20%), and loss of appetite (4%). Few of the Participants (20%) have noticed changes in their health since starting work in construction, while 80% have not.</w:t>
      </w:r>
    </w:p>
    <w:p w14:paraId="3064FBA0" w14:textId="77777777"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b/>
          <w:bCs/>
          <w:sz w:val="24"/>
          <w:szCs w:val="24"/>
        </w:rPr>
        <w:br w:type="page"/>
      </w:r>
    </w:p>
    <w:p w14:paraId="2D15E7EB" w14:textId="6D2E35DC"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Table.4:</w:t>
      </w:r>
      <w:r>
        <w:rPr>
          <w:rFonts w:ascii="Times New Roman" w:hAnsi="Times New Roman" w:cs="Times New Roman"/>
          <w:b/>
          <w:bCs/>
          <w:sz w:val="24"/>
          <w:szCs w:val="24"/>
        </w:rPr>
        <w:tab/>
        <w:t>Awareness and Safety Practice (Case, N = 50)</w:t>
      </w:r>
    </w:p>
    <w:tbl>
      <w:tblPr>
        <w:tblW w:w="0" w:type="auto"/>
        <w:tblBorders>
          <w:top w:val="single" w:sz="4" w:space="0" w:color="auto"/>
          <w:bottom w:val="single" w:sz="4" w:space="0" w:color="auto"/>
        </w:tblBorders>
        <w:tblLook w:val="04A0" w:firstRow="1" w:lastRow="0" w:firstColumn="1" w:lastColumn="0" w:noHBand="0" w:noVBand="1"/>
      </w:tblPr>
      <w:tblGrid>
        <w:gridCol w:w="5755"/>
        <w:gridCol w:w="1530"/>
        <w:gridCol w:w="1530"/>
      </w:tblGrid>
      <w:tr w:rsidR="0076428F" w14:paraId="740E6724" w14:textId="77777777" w:rsidTr="00FC4761">
        <w:tc>
          <w:tcPr>
            <w:tcW w:w="5755" w:type="dxa"/>
            <w:tcBorders>
              <w:top w:val="single" w:sz="4" w:space="0" w:color="auto"/>
              <w:bottom w:val="single" w:sz="4" w:space="0" w:color="auto"/>
            </w:tcBorders>
            <w:shd w:val="clear" w:color="auto" w:fill="auto"/>
          </w:tcPr>
          <w:p w14:paraId="3C6EDE17"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Variables Category</w:t>
            </w:r>
          </w:p>
        </w:tc>
        <w:tc>
          <w:tcPr>
            <w:tcW w:w="1530" w:type="dxa"/>
            <w:tcBorders>
              <w:top w:val="single" w:sz="4" w:space="0" w:color="auto"/>
              <w:bottom w:val="single" w:sz="4" w:space="0" w:color="auto"/>
            </w:tcBorders>
            <w:shd w:val="clear" w:color="auto" w:fill="auto"/>
          </w:tcPr>
          <w:p w14:paraId="044AE948"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Frequency (N)</w:t>
            </w:r>
          </w:p>
        </w:tc>
        <w:tc>
          <w:tcPr>
            <w:tcW w:w="1530" w:type="dxa"/>
            <w:tcBorders>
              <w:top w:val="single" w:sz="4" w:space="0" w:color="auto"/>
              <w:bottom w:val="single" w:sz="4" w:space="0" w:color="auto"/>
            </w:tcBorders>
            <w:shd w:val="clear" w:color="auto" w:fill="auto"/>
          </w:tcPr>
          <w:p w14:paraId="48E4293A"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Percentage (%)</w:t>
            </w:r>
          </w:p>
        </w:tc>
      </w:tr>
      <w:tr w:rsidR="0076428F" w14:paraId="43720AAF" w14:textId="77777777" w:rsidTr="00FC4761">
        <w:trPr>
          <w:trHeight w:val="413"/>
        </w:trPr>
        <w:tc>
          <w:tcPr>
            <w:tcW w:w="8815" w:type="dxa"/>
            <w:gridSpan w:val="3"/>
            <w:tcBorders>
              <w:top w:val="single" w:sz="4" w:space="0" w:color="auto"/>
            </w:tcBorders>
            <w:shd w:val="clear" w:color="auto" w:fill="auto"/>
          </w:tcPr>
          <w:p w14:paraId="6797BE72"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Are You Aware of The Health Risks Associated with Exposure to Cement Dust?</w:t>
            </w:r>
          </w:p>
        </w:tc>
      </w:tr>
      <w:tr w:rsidR="0076428F" w14:paraId="525B4B4C" w14:textId="77777777" w:rsidTr="00FC4761">
        <w:trPr>
          <w:trHeight w:val="413"/>
        </w:trPr>
        <w:tc>
          <w:tcPr>
            <w:tcW w:w="5755" w:type="dxa"/>
            <w:shd w:val="clear" w:color="auto" w:fill="auto"/>
          </w:tcPr>
          <w:p w14:paraId="0910AB4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Yes</w:t>
            </w:r>
          </w:p>
        </w:tc>
        <w:tc>
          <w:tcPr>
            <w:tcW w:w="1530" w:type="dxa"/>
            <w:shd w:val="clear" w:color="auto" w:fill="auto"/>
          </w:tcPr>
          <w:p w14:paraId="5F8866A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14</w:t>
            </w:r>
          </w:p>
        </w:tc>
        <w:tc>
          <w:tcPr>
            <w:tcW w:w="1530" w:type="dxa"/>
            <w:shd w:val="clear" w:color="auto" w:fill="auto"/>
          </w:tcPr>
          <w:p w14:paraId="0ED667D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28.0</w:t>
            </w:r>
          </w:p>
        </w:tc>
      </w:tr>
      <w:tr w:rsidR="0076428F" w14:paraId="5A06947B" w14:textId="77777777" w:rsidTr="00FC4761">
        <w:trPr>
          <w:trHeight w:val="413"/>
        </w:trPr>
        <w:tc>
          <w:tcPr>
            <w:tcW w:w="5755" w:type="dxa"/>
            <w:shd w:val="clear" w:color="auto" w:fill="auto"/>
          </w:tcPr>
          <w:p w14:paraId="13647D6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No</w:t>
            </w:r>
          </w:p>
        </w:tc>
        <w:tc>
          <w:tcPr>
            <w:tcW w:w="1530" w:type="dxa"/>
            <w:shd w:val="clear" w:color="auto" w:fill="auto"/>
          </w:tcPr>
          <w:p w14:paraId="112C77C5"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36</w:t>
            </w:r>
          </w:p>
        </w:tc>
        <w:tc>
          <w:tcPr>
            <w:tcW w:w="1530" w:type="dxa"/>
            <w:shd w:val="clear" w:color="auto" w:fill="auto"/>
          </w:tcPr>
          <w:p w14:paraId="71FB8ABE"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72.0</w:t>
            </w:r>
          </w:p>
        </w:tc>
      </w:tr>
      <w:tr w:rsidR="0076428F" w14:paraId="6B2DF80A" w14:textId="77777777" w:rsidTr="00FC4761">
        <w:trPr>
          <w:trHeight w:val="413"/>
        </w:trPr>
        <w:tc>
          <w:tcPr>
            <w:tcW w:w="5755" w:type="dxa"/>
            <w:shd w:val="clear" w:color="auto" w:fill="auto"/>
          </w:tcPr>
          <w:p w14:paraId="497B1D7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530" w:type="dxa"/>
            <w:shd w:val="clear" w:color="auto" w:fill="auto"/>
          </w:tcPr>
          <w:p w14:paraId="1325E52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530" w:type="dxa"/>
            <w:shd w:val="clear" w:color="auto" w:fill="auto"/>
          </w:tcPr>
          <w:p w14:paraId="2FD3CB6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34D405FE" w14:textId="77777777" w:rsidTr="00FC4761">
        <w:trPr>
          <w:trHeight w:val="413"/>
        </w:trPr>
        <w:tc>
          <w:tcPr>
            <w:tcW w:w="8815" w:type="dxa"/>
            <w:gridSpan w:val="3"/>
            <w:shd w:val="clear" w:color="auto" w:fill="auto"/>
          </w:tcPr>
          <w:p w14:paraId="5D91937D"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How Would You Describe the Ventilation and Air Quality at Your Workplace?</w:t>
            </w:r>
          </w:p>
        </w:tc>
      </w:tr>
      <w:tr w:rsidR="0076428F" w14:paraId="11905CEC" w14:textId="77777777" w:rsidTr="00FC4761">
        <w:tc>
          <w:tcPr>
            <w:tcW w:w="5755" w:type="dxa"/>
            <w:shd w:val="clear" w:color="auto" w:fill="auto"/>
          </w:tcPr>
          <w:p w14:paraId="44F6A41C"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Full Ventilation</w:t>
            </w:r>
          </w:p>
        </w:tc>
        <w:tc>
          <w:tcPr>
            <w:tcW w:w="1530" w:type="dxa"/>
            <w:shd w:val="clear" w:color="auto" w:fill="auto"/>
          </w:tcPr>
          <w:p w14:paraId="4502A0E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43</w:t>
            </w:r>
          </w:p>
        </w:tc>
        <w:tc>
          <w:tcPr>
            <w:tcW w:w="1530" w:type="dxa"/>
            <w:shd w:val="clear" w:color="auto" w:fill="auto"/>
          </w:tcPr>
          <w:p w14:paraId="10E3E337"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86.0</w:t>
            </w:r>
          </w:p>
        </w:tc>
      </w:tr>
      <w:tr w:rsidR="0076428F" w14:paraId="559F1A64" w14:textId="77777777" w:rsidTr="00FC4761">
        <w:tc>
          <w:tcPr>
            <w:tcW w:w="5755" w:type="dxa"/>
            <w:shd w:val="clear" w:color="auto" w:fill="auto"/>
          </w:tcPr>
          <w:p w14:paraId="6A497617"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Not Enough</w:t>
            </w:r>
          </w:p>
        </w:tc>
        <w:tc>
          <w:tcPr>
            <w:tcW w:w="1530" w:type="dxa"/>
            <w:shd w:val="clear" w:color="auto" w:fill="auto"/>
          </w:tcPr>
          <w:p w14:paraId="1F443E94"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3</w:t>
            </w:r>
          </w:p>
        </w:tc>
        <w:tc>
          <w:tcPr>
            <w:tcW w:w="1530" w:type="dxa"/>
            <w:shd w:val="clear" w:color="auto" w:fill="auto"/>
          </w:tcPr>
          <w:p w14:paraId="18216EA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6.0</w:t>
            </w:r>
          </w:p>
        </w:tc>
      </w:tr>
      <w:tr w:rsidR="0076428F" w14:paraId="25C9F125" w14:textId="77777777" w:rsidTr="00FC4761">
        <w:tc>
          <w:tcPr>
            <w:tcW w:w="5755" w:type="dxa"/>
            <w:shd w:val="clear" w:color="auto" w:fill="auto"/>
          </w:tcPr>
          <w:p w14:paraId="53C455BA"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Partial</w:t>
            </w:r>
          </w:p>
        </w:tc>
        <w:tc>
          <w:tcPr>
            <w:tcW w:w="1530" w:type="dxa"/>
            <w:shd w:val="clear" w:color="auto" w:fill="auto"/>
          </w:tcPr>
          <w:p w14:paraId="2E19B3E3"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4</w:t>
            </w:r>
          </w:p>
        </w:tc>
        <w:tc>
          <w:tcPr>
            <w:tcW w:w="1530" w:type="dxa"/>
            <w:shd w:val="clear" w:color="auto" w:fill="auto"/>
          </w:tcPr>
          <w:p w14:paraId="2B16D3D9"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8.0</w:t>
            </w:r>
          </w:p>
        </w:tc>
      </w:tr>
      <w:tr w:rsidR="0076428F" w14:paraId="55E4A104" w14:textId="77777777" w:rsidTr="00FC4761">
        <w:tc>
          <w:tcPr>
            <w:tcW w:w="5755" w:type="dxa"/>
            <w:shd w:val="clear" w:color="auto" w:fill="auto"/>
          </w:tcPr>
          <w:p w14:paraId="4F34CC9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530" w:type="dxa"/>
            <w:shd w:val="clear" w:color="auto" w:fill="auto"/>
          </w:tcPr>
          <w:p w14:paraId="3799A6E1"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530" w:type="dxa"/>
            <w:shd w:val="clear" w:color="auto" w:fill="auto"/>
          </w:tcPr>
          <w:p w14:paraId="1CA3E06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474FABB9" w14:textId="77777777" w:rsidTr="00FC4761">
        <w:tc>
          <w:tcPr>
            <w:tcW w:w="8815" w:type="dxa"/>
            <w:gridSpan w:val="3"/>
            <w:shd w:val="clear" w:color="auto" w:fill="auto"/>
          </w:tcPr>
          <w:p w14:paraId="3F01E8E0"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Are There Any Other Hazardous Substances in Your Work Environment Besides Cement Dust?</w:t>
            </w:r>
          </w:p>
        </w:tc>
      </w:tr>
      <w:tr w:rsidR="0076428F" w14:paraId="7D0C9EB2" w14:textId="77777777" w:rsidTr="00FC4761">
        <w:tc>
          <w:tcPr>
            <w:tcW w:w="5755" w:type="dxa"/>
            <w:shd w:val="clear" w:color="auto" w:fill="auto"/>
          </w:tcPr>
          <w:p w14:paraId="567BA395"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Yes</w:t>
            </w:r>
          </w:p>
        </w:tc>
        <w:tc>
          <w:tcPr>
            <w:tcW w:w="1530" w:type="dxa"/>
            <w:shd w:val="clear" w:color="auto" w:fill="auto"/>
          </w:tcPr>
          <w:p w14:paraId="603F80F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7</w:t>
            </w:r>
          </w:p>
        </w:tc>
        <w:tc>
          <w:tcPr>
            <w:tcW w:w="1530" w:type="dxa"/>
            <w:shd w:val="clear" w:color="auto" w:fill="auto"/>
          </w:tcPr>
          <w:p w14:paraId="7F445F6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14.0</w:t>
            </w:r>
          </w:p>
        </w:tc>
      </w:tr>
      <w:tr w:rsidR="0076428F" w14:paraId="6AC8D853" w14:textId="77777777" w:rsidTr="00FC4761">
        <w:tc>
          <w:tcPr>
            <w:tcW w:w="5755" w:type="dxa"/>
            <w:shd w:val="clear" w:color="auto" w:fill="auto"/>
          </w:tcPr>
          <w:p w14:paraId="6831205A"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No</w:t>
            </w:r>
          </w:p>
        </w:tc>
        <w:tc>
          <w:tcPr>
            <w:tcW w:w="1530" w:type="dxa"/>
            <w:shd w:val="clear" w:color="auto" w:fill="auto"/>
          </w:tcPr>
          <w:p w14:paraId="3FB3091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43</w:t>
            </w:r>
          </w:p>
        </w:tc>
        <w:tc>
          <w:tcPr>
            <w:tcW w:w="1530" w:type="dxa"/>
            <w:shd w:val="clear" w:color="auto" w:fill="auto"/>
          </w:tcPr>
          <w:p w14:paraId="5271975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86.0</w:t>
            </w:r>
          </w:p>
        </w:tc>
      </w:tr>
      <w:tr w:rsidR="0076428F" w14:paraId="49E39214" w14:textId="77777777" w:rsidTr="00FC4761">
        <w:tc>
          <w:tcPr>
            <w:tcW w:w="5755" w:type="dxa"/>
            <w:shd w:val="clear" w:color="auto" w:fill="auto"/>
          </w:tcPr>
          <w:p w14:paraId="361FC69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530" w:type="dxa"/>
            <w:shd w:val="clear" w:color="auto" w:fill="auto"/>
          </w:tcPr>
          <w:p w14:paraId="7C11570E"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530" w:type="dxa"/>
            <w:shd w:val="clear" w:color="auto" w:fill="auto"/>
          </w:tcPr>
          <w:p w14:paraId="40459EA2"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40C7DA3A" w14:textId="77777777" w:rsidTr="00FC4761">
        <w:tc>
          <w:tcPr>
            <w:tcW w:w="8815" w:type="dxa"/>
            <w:gridSpan w:val="3"/>
            <w:shd w:val="clear" w:color="auto" w:fill="auto"/>
          </w:tcPr>
          <w:p w14:paraId="3A67F251"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Does Your Work in Construction and Exposure to Cement Dust Affect Your Daily Life and Activities Outside of Work?</w:t>
            </w:r>
          </w:p>
        </w:tc>
      </w:tr>
      <w:tr w:rsidR="0076428F" w14:paraId="5AC21702" w14:textId="77777777" w:rsidTr="00FC4761">
        <w:tc>
          <w:tcPr>
            <w:tcW w:w="5755" w:type="dxa"/>
            <w:shd w:val="clear" w:color="auto" w:fill="auto"/>
          </w:tcPr>
          <w:p w14:paraId="4E0BC3E1"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Yes</w:t>
            </w:r>
          </w:p>
        </w:tc>
        <w:tc>
          <w:tcPr>
            <w:tcW w:w="1530" w:type="dxa"/>
            <w:shd w:val="clear" w:color="auto" w:fill="auto"/>
          </w:tcPr>
          <w:p w14:paraId="34665C4A"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w:t>
            </w:r>
          </w:p>
        </w:tc>
        <w:tc>
          <w:tcPr>
            <w:tcW w:w="1530" w:type="dxa"/>
            <w:shd w:val="clear" w:color="auto" w:fill="auto"/>
          </w:tcPr>
          <w:p w14:paraId="55EF5CA5"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8.0</w:t>
            </w:r>
          </w:p>
        </w:tc>
      </w:tr>
      <w:tr w:rsidR="0076428F" w14:paraId="6A64655E" w14:textId="77777777" w:rsidTr="00FC4761">
        <w:tc>
          <w:tcPr>
            <w:tcW w:w="5755" w:type="dxa"/>
            <w:shd w:val="clear" w:color="auto" w:fill="auto"/>
          </w:tcPr>
          <w:p w14:paraId="62F9853C"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No</w:t>
            </w:r>
          </w:p>
        </w:tc>
        <w:tc>
          <w:tcPr>
            <w:tcW w:w="1530" w:type="dxa"/>
            <w:shd w:val="clear" w:color="auto" w:fill="auto"/>
          </w:tcPr>
          <w:p w14:paraId="1979430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46</w:t>
            </w:r>
          </w:p>
        </w:tc>
        <w:tc>
          <w:tcPr>
            <w:tcW w:w="1530" w:type="dxa"/>
            <w:shd w:val="clear" w:color="auto" w:fill="auto"/>
          </w:tcPr>
          <w:p w14:paraId="5C0C995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92.0</w:t>
            </w:r>
          </w:p>
        </w:tc>
      </w:tr>
      <w:tr w:rsidR="0076428F" w14:paraId="56E3A6AE" w14:textId="77777777" w:rsidTr="00FC4761">
        <w:tc>
          <w:tcPr>
            <w:tcW w:w="5755" w:type="dxa"/>
            <w:shd w:val="clear" w:color="auto" w:fill="auto"/>
          </w:tcPr>
          <w:p w14:paraId="2891A62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530" w:type="dxa"/>
            <w:shd w:val="clear" w:color="auto" w:fill="auto"/>
          </w:tcPr>
          <w:p w14:paraId="76A032A8"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530" w:type="dxa"/>
            <w:shd w:val="clear" w:color="auto" w:fill="auto"/>
          </w:tcPr>
          <w:p w14:paraId="7AC446F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r w:rsidR="0076428F" w14:paraId="677D876C" w14:textId="77777777" w:rsidTr="00FC4761">
        <w:tc>
          <w:tcPr>
            <w:tcW w:w="8815" w:type="dxa"/>
            <w:gridSpan w:val="3"/>
            <w:shd w:val="clear" w:color="auto" w:fill="auto"/>
          </w:tcPr>
          <w:p w14:paraId="767E5486" w14:textId="77777777" w:rsidR="0076428F" w:rsidRDefault="0076428F" w:rsidP="00FC4761">
            <w:pPr>
              <w:spacing w:after="0" w:line="360" w:lineRule="auto"/>
              <w:rPr>
                <w:rFonts w:ascii="Times New Roman" w:hAnsi="Times New Roman"/>
                <w:sz w:val="24"/>
                <w:szCs w:val="24"/>
              </w:rPr>
            </w:pPr>
            <w:r>
              <w:rPr>
                <w:rFonts w:ascii="Times New Roman" w:hAnsi="Times New Roman"/>
                <w:b/>
                <w:bCs/>
                <w:sz w:val="24"/>
                <w:szCs w:val="24"/>
              </w:rPr>
              <w:t>Have You Received Any Health Screenings Related to Your Work in Construction?</w:t>
            </w:r>
          </w:p>
        </w:tc>
      </w:tr>
      <w:tr w:rsidR="0076428F" w14:paraId="61D5A8B5" w14:textId="77777777" w:rsidTr="00FC4761">
        <w:tc>
          <w:tcPr>
            <w:tcW w:w="5755" w:type="dxa"/>
            <w:shd w:val="clear" w:color="auto" w:fill="auto"/>
          </w:tcPr>
          <w:p w14:paraId="55C1260E" w14:textId="77777777" w:rsidR="0076428F" w:rsidRDefault="0076428F" w:rsidP="00FC4761">
            <w:pPr>
              <w:spacing w:after="0" w:line="360" w:lineRule="auto"/>
              <w:rPr>
                <w:rFonts w:ascii="Times New Roman" w:hAnsi="Times New Roman"/>
                <w:b/>
                <w:bCs/>
                <w:sz w:val="24"/>
                <w:szCs w:val="24"/>
              </w:rPr>
            </w:pPr>
            <w:r>
              <w:rPr>
                <w:rFonts w:ascii="Times New Roman" w:hAnsi="Times New Roman"/>
                <w:sz w:val="24"/>
                <w:szCs w:val="24"/>
              </w:rPr>
              <w:t>Yes</w:t>
            </w:r>
          </w:p>
        </w:tc>
        <w:tc>
          <w:tcPr>
            <w:tcW w:w="1530" w:type="dxa"/>
            <w:shd w:val="clear" w:color="auto" w:fill="auto"/>
          </w:tcPr>
          <w:p w14:paraId="6DDDCF8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3</w:t>
            </w:r>
          </w:p>
        </w:tc>
        <w:tc>
          <w:tcPr>
            <w:tcW w:w="1530" w:type="dxa"/>
            <w:shd w:val="clear" w:color="auto" w:fill="auto"/>
          </w:tcPr>
          <w:p w14:paraId="716F9C8C"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6.0</w:t>
            </w:r>
          </w:p>
        </w:tc>
      </w:tr>
      <w:tr w:rsidR="0076428F" w14:paraId="7517F514" w14:textId="77777777" w:rsidTr="00FC4761">
        <w:tc>
          <w:tcPr>
            <w:tcW w:w="5755" w:type="dxa"/>
            <w:shd w:val="clear" w:color="auto" w:fill="auto"/>
          </w:tcPr>
          <w:p w14:paraId="5CB61FB6"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No</w:t>
            </w:r>
          </w:p>
        </w:tc>
        <w:tc>
          <w:tcPr>
            <w:tcW w:w="1530" w:type="dxa"/>
            <w:shd w:val="clear" w:color="auto" w:fill="auto"/>
          </w:tcPr>
          <w:p w14:paraId="51EB81E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47</w:t>
            </w:r>
          </w:p>
        </w:tc>
        <w:tc>
          <w:tcPr>
            <w:tcW w:w="1530" w:type="dxa"/>
            <w:shd w:val="clear" w:color="auto" w:fill="auto"/>
          </w:tcPr>
          <w:p w14:paraId="52E34D4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94.0</w:t>
            </w:r>
          </w:p>
        </w:tc>
      </w:tr>
      <w:tr w:rsidR="0076428F" w14:paraId="10402BDB" w14:textId="77777777" w:rsidTr="00FC4761">
        <w:tc>
          <w:tcPr>
            <w:tcW w:w="5755" w:type="dxa"/>
            <w:tcBorders>
              <w:bottom w:val="single" w:sz="4" w:space="0" w:color="auto"/>
            </w:tcBorders>
            <w:shd w:val="clear" w:color="auto" w:fill="auto"/>
          </w:tcPr>
          <w:p w14:paraId="3321F621"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w:t>
            </w:r>
          </w:p>
        </w:tc>
        <w:tc>
          <w:tcPr>
            <w:tcW w:w="1530" w:type="dxa"/>
            <w:tcBorders>
              <w:bottom w:val="single" w:sz="4" w:space="0" w:color="auto"/>
            </w:tcBorders>
            <w:shd w:val="clear" w:color="auto" w:fill="auto"/>
          </w:tcPr>
          <w:p w14:paraId="38EC1F3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50</w:t>
            </w:r>
          </w:p>
        </w:tc>
        <w:tc>
          <w:tcPr>
            <w:tcW w:w="1530" w:type="dxa"/>
            <w:tcBorders>
              <w:bottom w:val="single" w:sz="4" w:space="0" w:color="auto"/>
            </w:tcBorders>
            <w:shd w:val="clear" w:color="auto" w:fill="auto"/>
          </w:tcPr>
          <w:p w14:paraId="55754E0D"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100</w:t>
            </w:r>
          </w:p>
        </w:tc>
      </w:tr>
    </w:tbl>
    <w:p w14:paraId="08DF2FF4" w14:textId="77777777" w:rsidR="0076428F" w:rsidRDefault="0076428F" w:rsidP="0076428F">
      <w:pPr>
        <w:spacing w:line="360" w:lineRule="auto"/>
        <w:rPr>
          <w:rFonts w:ascii="Times New Roman" w:hAnsi="Times New Roman" w:cs="Times New Roman"/>
          <w:sz w:val="24"/>
          <w:szCs w:val="24"/>
        </w:rPr>
      </w:pPr>
    </w:p>
    <w:p w14:paraId="753F4A60" w14:textId="77777777" w:rsidR="0076428F" w:rsidRDefault="0076428F" w:rsidP="0076428F">
      <w:pPr>
        <w:spacing w:line="360" w:lineRule="auto"/>
        <w:rPr>
          <w:rFonts w:ascii="Times New Roman" w:hAnsi="Times New Roman" w:cs="Times New Roman"/>
          <w:sz w:val="24"/>
          <w:szCs w:val="24"/>
        </w:rPr>
      </w:pPr>
    </w:p>
    <w:p w14:paraId="1815418F" w14:textId="77777777" w:rsidR="0076428F" w:rsidRDefault="0076428F" w:rsidP="0076428F">
      <w:pPr>
        <w:spacing w:line="360" w:lineRule="auto"/>
        <w:rPr>
          <w:rFonts w:ascii="Times New Roman" w:hAnsi="Times New Roman" w:cs="Times New Roman"/>
          <w:sz w:val="24"/>
          <w:szCs w:val="24"/>
        </w:rPr>
      </w:pPr>
    </w:p>
    <w:p w14:paraId="0280C805" w14:textId="77777777" w:rsidR="0076428F" w:rsidRDefault="0076428F" w:rsidP="00764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3.4</w:t>
      </w:r>
      <w:r>
        <w:rPr>
          <w:rFonts w:ascii="Times New Roman" w:hAnsi="Times New Roman" w:cs="Times New Roman"/>
          <w:b/>
          <w:bCs/>
          <w:sz w:val="24"/>
          <w:szCs w:val="24"/>
        </w:rPr>
        <w:tab/>
        <w:t>Awareness and Safety Practice (Case, N = 50)</w:t>
      </w:r>
    </w:p>
    <w:p w14:paraId="21861CB8" w14:textId="20D5190F" w:rsidR="0076428F" w:rsidRDefault="0076428F" w:rsidP="0076428F">
      <w:pPr>
        <w:spacing w:line="360" w:lineRule="auto"/>
        <w:jc w:val="both"/>
        <w:rPr>
          <w:rFonts w:ascii="Times New Roman" w:hAnsi="Times New Roman" w:cs="Times New Roman"/>
          <w:sz w:val="24"/>
          <w:szCs w:val="24"/>
        </w:rPr>
      </w:pPr>
      <w:r>
        <w:rPr>
          <w:rFonts w:ascii="Times New Roman" w:hAnsi="Times New Roman" w:cs="Times New Roman"/>
          <w:sz w:val="24"/>
          <w:szCs w:val="24"/>
        </w:rPr>
        <w:t>The awareness and safety practice of the Participants are presented in table 4 below. Only 28% of Participants are aware of the health risks associated with cement dust exposure. The majority of the Participants (86%) describe their workplace as having full ventilation, 8% as partial, and 6% as not enough. Few of the Participants (14%) report the presence of other hazardous substances besides cement dust. 8% state that their work and exposure to cement dust affect their daily life and activities outside work. Only 6% have received health screenings related to their work, while 94% have not. Various hazardous substances present in the work environment, including: Chemicals, Heavy metals, Gases and vapors, biological hazards, Dust, Iron fillings, Paint, Sawdust, and Snakes.</w:t>
      </w:r>
    </w:p>
    <w:p w14:paraId="31087B77" w14:textId="77777777"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D754CB0" w14:textId="2A2F09BA"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5:</w:t>
      </w:r>
      <w:r>
        <w:rPr>
          <w:rFonts w:ascii="Times New Roman" w:hAnsi="Times New Roman" w:cs="Times New Roman"/>
          <w:b/>
          <w:bCs/>
          <w:sz w:val="24"/>
          <w:szCs w:val="24"/>
        </w:rPr>
        <w:tab/>
        <w:t>Levels of Liver Enzymes in Study Groups (N = 100)</w:t>
      </w:r>
    </w:p>
    <w:tbl>
      <w:tblPr>
        <w:tblW w:w="0" w:type="auto"/>
        <w:tblBorders>
          <w:top w:val="single" w:sz="4" w:space="0" w:color="auto"/>
          <w:bottom w:val="single" w:sz="4" w:space="0" w:color="auto"/>
        </w:tblBorders>
        <w:tblLook w:val="04A0" w:firstRow="1" w:lastRow="0" w:firstColumn="1" w:lastColumn="0" w:noHBand="0" w:noVBand="1"/>
      </w:tblPr>
      <w:tblGrid>
        <w:gridCol w:w="3330"/>
        <w:gridCol w:w="2340"/>
        <w:gridCol w:w="2700"/>
        <w:gridCol w:w="961"/>
      </w:tblGrid>
      <w:tr w:rsidR="0076428F" w14:paraId="5CE54007" w14:textId="77777777" w:rsidTr="00FC4761">
        <w:tc>
          <w:tcPr>
            <w:tcW w:w="3330" w:type="dxa"/>
            <w:tcBorders>
              <w:top w:val="single" w:sz="4" w:space="0" w:color="auto"/>
              <w:bottom w:val="single" w:sz="4" w:space="0" w:color="auto"/>
            </w:tcBorders>
            <w:shd w:val="clear" w:color="auto" w:fill="auto"/>
          </w:tcPr>
          <w:p w14:paraId="080BC838" w14:textId="77777777" w:rsidR="0076428F" w:rsidRDefault="0076428F" w:rsidP="00FC4761">
            <w:pPr>
              <w:spacing w:after="0" w:line="360" w:lineRule="auto"/>
              <w:rPr>
                <w:rFonts w:ascii="Times New Roman" w:hAnsi="Times New Roman"/>
                <w:b/>
                <w:bCs/>
                <w:sz w:val="24"/>
                <w:szCs w:val="24"/>
              </w:rPr>
            </w:pPr>
            <w:r>
              <w:rPr>
                <w:rFonts w:ascii="Times New Roman" w:hAnsi="Times New Roman"/>
                <w:b/>
                <w:bCs/>
                <w:sz w:val="24"/>
                <w:szCs w:val="24"/>
              </w:rPr>
              <w:t>Liver Enzymes</w:t>
            </w:r>
          </w:p>
        </w:tc>
        <w:tc>
          <w:tcPr>
            <w:tcW w:w="2340" w:type="dxa"/>
            <w:tcBorders>
              <w:top w:val="single" w:sz="4" w:space="0" w:color="auto"/>
              <w:bottom w:val="single" w:sz="4" w:space="0" w:color="auto"/>
            </w:tcBorders>
            <w:shd w:val="clear" w:color="auto" w:fill="auto"/>
          </w:tcPr>
          <w:p w14:paraId="470CBC5F"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Unexposed Workers</w:t>
            </w:r>
          </w:p>
          <w:p w14:paraId="4EA372E9"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(Control Group)</w:t>
            </w:r>
          </w:p>
          <w:p w14:paraId="6F7C2BC9"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(Mean ± SD)</w:t>
            </w:r>
          </w:p>
          <w:p w14:paraId="09A8A161"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(Range)</w:t>
            </w:r>
          </w:p>
          <w:p w14:paraId="2543B452"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(N = 50)</w:t>
            </w:r>
          </w:p>
        </w:tc>
        <w:tc>
          <w:tcPr>
            <w:tcW w:w="2700" w:type="dxa"/>
            <w:tcBorders>
              <w:top w:val="single" w:sz="4" w:space="0" w:color="auto"/>
              <w:bottom w:val="single" w:sz="4" w:space="0" w:color="auto"/>
            </w:tcBorders>
            <w:shd w:val="clear" w:color="auto" w:fill="auto"/>
          </w:tcPr>
          <w:p w14:paraId="31697C77"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Exposed Workers</w:t>
            </w:r>
          </w:p>
          <w:p w14:paraId="36D8B06E"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(Case Group)</w:t>
            </w:r>
          </w:p>
          <w:p w14:paraId="31F54594"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(Mean ± SD)</w:t>
            </w:r>
          </w:p>
          <w:p w14:paraId="297AFB89"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(Range)</w:t>
            </w:r>
          </w:p>
          <w:p w14:paraId="6E107628"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(N = 50)</w:t>
            </w:r>
          </w:p>
        </w:tc>
        <w:tc>
          <w:tcPr>
            <w:tcW w:w="961" w:type="dxa"/>
            <w:tcBorders>
              <w:top w:val="single" w:sz="4" w:space="0" w:color="auto"/>
              <w:bottom w:val="single" w:sz="4" w:space="0" w:color="auto"/>
            </w:tcBorders>
            <w:shd w:val="clear" w:color="auto" w:fill="auto"/>
          </w:tcPr>
          <w:p w14:paraId="0891D000" w14:textId="77777777" w:rsidR="0076428F" w:rsidRDefault="0076428F" w:rsidP="00FC4761">
            <w:pPr>
              <w:spacing w:after="0" w:line="360" w:lineRule="auto"/>
              <w:jc w:val="center"/>
              <w:rPr>
                <w:rFonts w:ascii="Times New Roman" w:hAnsi="Times New Roman"/>
                <w:b/>
                <w:bCs/>
                <w:sz w:val="24"/>
                <w:szCs w:val="24"/>
              </w:rPr>
            </w:pPr>
            <w:r>
              <w:rPr>
                <w:rFonts w:ascii="Times New Roman" w:hAnsi="Times New Roman"/>
                <w:b/>
                <w:bCs/>
                <w:sz w:val="24"/>
                <w:szCs w:val="24"/>
              </w:rPr>
              <w:t>P-Value</w:t>
            </w:r>
          </w:p>
        </w:tc>
      </w:tr>
      <w:tr w:rsidR="0076428F" w14:paraId="0FBABF00" w14:textId="77777777" w:rsidTr="00FC4761">
        <w:tc>
          <w:tcPr>
            <w:tcW w:w="3330" w:type="dxa"/>
            <w:tcBorders>
              <w:top w:val="single" w:sz="4" w:space="0" w:color="auto"/>
            </w:tcBorders>
            <w:shd w:val="clear" w:color="auto" w:fill="auto"/>
          </w:tcPr>
          <w:p w14:paraId="61D636F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Aspartate Aminotransferase (IU/L)</w:t>
            </w:r>
          </w:p>
        </w:tc>
        <w:tc>
          <w:tcPr>
            <w:tcW w:w="2340" w:type="dxa"/>
            <w:tcBorders>
              <w:top w:val="single" w:sz="4" w:space="0" w:color="auto"/>
            </w:tcBorders>
            <w:shd w:val="clear" w:color="auto" w:fill="auto"/>
          </w:tcPr>
          <w:p w14:paraId="720692B1"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33.5 ± 12.13</w:t>
            </w:r>
          </w:p>
        </w:tc>
        <w:tc>
          <w:tcPr>
            <w:tcW w:w="2700" w:type="dxa"/>
            <w:tcBorders>
              <w:top w:val="single" w:sz="4" w:space="0" w:color="auto"/>
            </w:tcBorders>
            <w:shd w:val="clear" w:color="auto" w:fill="auto"/>
          </w:tcPr>
          <w:p w14:paraId="013673A9"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37.95 ± 13.09</w:t>
            </w:r>
          </w:p>
        </w:tc>
        <w:tc>
          <w:tcPr>
            <w:tcW w:w="961" w:type="dxa"/>
            <w:tcBorders>
              <w:top w:val="single" w:sz="4" w:space="0" w:color="auto"/>
            </w:tcBorders>
            <w:shd w:val="clear" w:color="auto" w:fill="auto"/>
          </w:tcPr>
          <w:p w14:paraId="20FFC87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0.081</w:t>
            </w:r>
          </w:p>
        </w:tc>
      </w:tr>
      <w:tr w:rsidR="0076428F" w14:paraId="40896B01" w14:textId="77777777" w:rsidTr="00FC4761">
        <w:tc>
          <w:tcPr>
            <w:tcW w:w="3330" w:type="dxa"/>
            <w:shd w:val="clear" w:color="auto" w:fill="auto"/>
          </w:tcPr>
          <w:p w14:paraId="0A3E1757"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Alanine Aminotransferase (IU/L)</w:t>
            </w:r>
          </w:p>
        </w:tc>
        <w:tc>
          <w:tcPr>
            <w:tcW w:w="2340" w:type="dxa"/>
            <w:shd w:val="clear" w:color="auto" w:fill="auto"/>
          </w:tcPr>
          <w:p w14:paraId="0B12268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38.32 ± 19.26</w:t>
            </w:r>
          </w:p>
        </w:tc>
        <w:tc>
          <w:tcPr>
            <w:tcW w:w="2700" w:type="dxa"/>
            <w:shd w:val="clear" w:color="auto" w:fill="auto"/>
          </w:tcPr>
          <w:p w14:paraId="525C066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29.23 ± 10.54</w:t>
            </w:r>
          </w:p>
        </w:tc>
        <w:tc>
          <w:tcPr>
            <w:tcW w:w="961" w:type="dxa"/>
            <w:shd w:val="clear" w:color="auto" w:fill="auto"/>
          </w:tcPr>
          <w:p w14:paraId="2F6E9651" w14:textId="77777777" w:rsidR="0076428F" w:rsidRDefault="0076428F" w:rsidP="00FC4761">
            <w:pPr>
              <w:spacing w:after="0" w:line="360" w:lineRule="auto"/>
              <w:jc w:val="center"/>
              <w:rPr>
                <w:rFonts w:ascii="Times New Roman" w:hAnsi="Times New Roman"/>
                <w:sz w:val="24"/>
                <w:szCs w:val="24"/>
                <w:vertAlign w:val="superscript"/>
              </w:rPr>
            </w:pPr>
            <w:r>
              <w:rPr>
                <w:rFonts w:ascii="Times New Roman" w:hAnsi="Times New Roman"/>
                <w:sz w:val="24"/>
                <w:szCs w:val="24"/>
              </w:rPr>
              <w:t>0.004</w:t>
            </w:r>
            <w:r>
              <w:rPr>
                <w:rFonts w:ascii="Times New Roman" w:hAnsi="Times New Roman"/>
                <w:sz w:val="24"/>
                <w:szCs w:val="24"/>
                <w:vertAlign w:val="superscript"/>
              </w:rPr>
              <w:t>*</w:t>
            </w:r>
          </w:p>
        </w:tc>
      </w:tr>
      <w:tr w:rsidR="0076428F" w14:paraId="40B24C69" w14:textId="77777777" w:rsidTr="00FC4761">
        <w:tc>
          <w:tcPr>
            <w:tcW w:w="3330" w:type="dxa"/>
            <w:shd w:val="clear" w:color="auto" w:fill="auto"/>
          </w:tcPr>
          <w:p w14:paraId="72DAED7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Alkaline Phosphatase (IU/L)</w:t>
            </w:r>
          </w:p>
        </w:tc>
        <w:tc>
          <w:tcPr>
            <w:tcW w:w="2340" w:type="dxa"/>
            <w:shd w:val="clear" w:color="auto" w:fill="auto"/>
          </w:tcPr>
          <w:p w14:paraId="53D3C6F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70.6 ± 26.29</w:t>
            </w:r>
          </w:p>
        </w:tc>
        <w:tc>
          <w:tcPr>
            <w:tcW w:w="2700" w:type="dxa"/>
            <w:shd w:val="clear" w:color="auto" w:fill="auto"/>
          </w:tcPr>
          <w:p w14:paraId="7E85C7E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76.94 ± 23.07</w:t>
            </w:r>
          </w:p>
        </w:tc>
        <w:tc>
          <w:tcPr>
            <w:tcW w:w="961" w:type="dxa"/>
            <w:shd w:val="clear" w:color="auto" w:fill="auto"/>
          </w:tcPr>
          <w:p w14:paraId="6D53BE24"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0.203</w:t>
            </w:r>
          </w:p>
        </w:tc>
      </w:tr>
      <w:tr w:rsidR="0076428F" w14:paraId="7E4F5093" w14:textId="77777777" w:rsidTr="00FC4761">
        <w:tc>
          <w:tcPr>
            <w:tcW w:w="3330" w:type="dxa"/>
            <w:shd w:val="clear" w:color="auto" w:fill="auto"/>
          </w:tcPr>
          <w:p w14:paraId="132A303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Albumin (g/L)</w:t>
            </w:r>
          </w:p>
        </w:tc>
        <w:tc>
          <w:tcPr>
            <w:tcW w:w="2340" w:type="dxa"/>
            <w:shd w:val="clear" w:color="auto" w:fill="auto"/>
          </w:tcPr>
          <w:p w14:paraId="5487655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4.19 ± 1.04</w:t>
            </w:r>
          </w:p>
        </w:tc>
        <w:tc>
          <w:tcPr>
            <w:tcW w:w="2700" w:type="dxa"/>
            <w:shd w:val="clear" w:color="auto" w:fill="auto"/>
          </w:tcPr>
          <w:p w14:paraId="6946EA5B"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4.06 ± .75</w:t>
            </w:r>
          </w:p>
        </w:tc>
        <w:tc>
          <w:tcPr>
            <w:tcW w:w="961" w:type="dxa"/>
            <w:shd w:val="clear" w:color="auto" w:fill="auto"/>
          </w:tcPr>
          <w:p w14:paraId="609990A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0.457</w:t>
            </w:r>
          </w:p>
        </w:tc>
      </w:tr>
      <w:tr w:rsidR="0076428F" w14:paraId="0037D1B9" w14:textId="77777777" w:rsidTr="00FC4761">
        <w:tc>
          <w:tcPr>
            <w:tcW w:w="3330" w:type="dxa"/>
            <w:shd w:val="clear" w:color="auto" w:fill="auto"/>
          </w:tcPr>
          <w:p w14:paraId="43D3058C"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 Protein (g/dl)</w:t>
            </w:r>
          </w:p>
        </w:tc>
        <w:tc>
          <w:tcPr>
            <w:tcW w:w="2340" w:type="dxa"/>
            <w:shd w:val="clear" w:color="auto" w:fill="auto"/>
          </w:tcPr>
          <w:p w14:paraId="1188A64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7.37 ± 1.37</w:t>
            </w:r>
          </w:p>
        </w:tc>
        <w:tc>
          <w:tcPr>
            <w:tcW w:w="2700" w:type="dxa"/>
            <w:shd w:val="clear" w:color="auto" w:fill="auto"/>
          </w:tcPr>
          <w:p w14:paraId="426094AA"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7.19 ± .95</w:t>
            </w:r>
          </w:p>
        </w:tc>
        <w:tc>
          <w:tcPr>
            <w:tcW w:w="961" w:type="dxa"/>
            <w:shd w:val="clear" w:color="auto" w:fill="auto"/>
          </w:tcPr>
          <w:p w14:paraId="0E341C8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0.443</w:t>
            </w:r>
          </w:p>
        </w:tc>
      </w:tr>
      <w:tr w:rsidR="0076428F" w14:paraId="00BB9B65" w14:textId="77777777" w:rsidTr="00FC4761">
        <w:tc>
          <w:tcPr>
            <w:tcW w:w="3330" w:type="dxa"/>
            <w:shd w:val="clear" w:color="auto" w:fill="auto"/>
          </w:tcPr>
          <w:p w14:paraId="787555C9"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Conjugated Bilirubin (mg/dL)</w:t>
            </w:r>
          </w:p>
        </w:tc>
        <w:tc>
          <w:tcPr>
            <w:tcW w:w="2340" w:type="dxa"/>
            <w:shd w:val="clear" w:color="auto" w:fill="auto"/>
          </w:tcPr>
          <w:p w14:paraId="4868E6F9"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0.42 ± .93</w:t>
            </w:r>
          </w:p>
        </w:tc>
        <w:tc>
          <w:tcPr>
            <w:tcW w:w="2700" w:type="dxa"/>
            <w:shd w:val="clear" w:color="auto" w:fill="auto"/>
          </w:tcPr>
          <w:p w14:paraId="7B71B658"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0.25 ± .10</w:t>
            </w:r>
          </w:p>
        </w:tc>
        <w:tc>
          <w:tcPr>
            <w:tcW w:w="961" w:type="dxa"/>
            <w:shd w:val="clear" w:color="auto" w:fill="auto"/>
          </w:tcPr>
          <w:p w14:paraId="546D50A5"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0.195</w:t>
            </w:r>
          </w:p>
        </w:tc>
      </w:tr>
      <w:tr w:rsidR="0076428F" w14:paraId="2CA178EA" w14:textId="77777777" w:rsidTr="00FC4761">
        <w:tc>
          <w:tcPr>
            <w:tcW w:w="3330" w:type="dxa"/>
            <w:shd w:val="clear" w:color="auto" w:fill="auto"/>
          </w:tcPr>
          <w:p w14:paraId="38450FD0"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Unconjugated Bilirubin (mg/dL)</w:t>
            </w:r>
          </w:p>
        </w:tc>
        <w:tc>
          <w:tcPr>
            <w:tcW w:w="2340" w:type="dxa"/>
            <w:shd w:val="clear" w:color="auto" w:fill="auto"/>
          </w:tcPr>
          <w:p w14:paraId="4C7C7927"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0.28 ± 1.0</w:t>
            </w:r>
          </w:p>
        </w:tc>
        <w:tc>
          <w:tcPr>
            <w:tcW w:w="2700" w:type="dxa"/>
            <w:shd w:val="clear" w:color="auto" w:fill="auto"/>
          </w:tcPr>
          <w:p w14:paraId="5E40A342"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0.33 ± .67</w:t>
            </w:r>
          </w:p>
        </w:tc>
        <w:tc>
          <w:tcPr>
            <w:tcW w:w="961" w:type="dxa"/>
            <w:shd w:val="clear" w:color="auto" w:fill="auto"/>
          </w:tcPr>
          <w:p w14:paraId="70C40FDD"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0.121</w:t>
            </w:r>
          </w:p>
        </w:tc>
      </w:tr>
      <w:tr w:rsidR="0076428F" w14:paraId="39588FC9" w14:textId="77777777" w:rsidTr="00FC4761">
        <w:tc>
          <w:tcPr>
            <w:tcW w:w="3330" w:type="dxa"/>
            <w:tcBorders>
              <w:bottom w:val="single" w:sz="4" w:space="0" w:color="auto"/>
            </w:tcBorders>
            <w:shd w:val="clear" w:color="auto" w:fill="auto"/>
          </w:tcPr>
          <w:p w14:paraId="49A86493" w14:textId="77777777" w:rsidR="0076428F" w:rsidRDefault="0076428F" w:rsidP="00FC4761">
            <w:pPr>
              <w:spacing w:after="0" w:line="360" w:lineRule="auto"/>
              <w:rPr>
                <w:rFonts w:ascii="Times New Roman" w:hAnsi="Times New Roman"/>
                <w:sz w:val="24"/>
                <w:szCs w:val="24"/>
              </w:rPr>
            </w:pPr>
            <w:r>
              <w:rPr>
                <w:rFonts w:ascii="Times New Roman" w:hAnsi="Times New Roman"/>
                <w:sz w:val="24"/>
                <w:szCs w:val="24"/>
              </w:rPr>
              <w:t>Total Bilirubin (mg/dL)</w:t>
            </w:r>
          </w:p>
        </w:tc>
        <w:tc>
          <w:tcPr>
            <w:tcW w:w="2340" w:type="dxa"/>
            <w:tcBorders>
              <w:bottom w:val="single" w:sz="4" w:space="0" w:color="auto"/>
            </w:tcBorders>
            <w:shd w:val="clear" w:color="auto" w:fill="auto"/>
          </w:tcPr>
          <w:p w14:paraId="5C2744C0"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0.702 ± .38</w:t>
            </w:r>
          </w:p>
        </w:tc>
        <w:tc>
          <w:tcPr>
            <w:tcW w:w="2700" w:type="dxa"/>
            <w:tcBorders>
              <w:bottom w:val="single" w:sz="4" w:space="0" w:color="auto"/>
            </w:tcBorders>
            <w:shd w:val="clear" w:color="auto" w:fill="auto"/>
          </w:tcPr>
          <w:p w14:paraId="6985626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0.50 ± .097</w:t>
            </w:r>
          </w:p>
        </w:tc>
        <w:tc>
          <w:tcPr>
            <w:tcW w:w="961" w:type="dxa"/>
            <w:tcBorders>
              <w:bottom w:val="single" w:sz="4" w:space="0" w:color="auto"/>
            </w:tcBorders>
            <w:shd w:val="clear" w:color="auto" w:fill="auto"/>
          </w:tcPr>
          <w:p w14:paraId="3D1DBFEC" w14:textId="77777777" w:rsidR="0076428F" w:rsidRDefault="0076428F" w:rsidP="00FC4761">
            <w:pPr>
              <w:spacing w:after="0" w:line="360" w:lineRule="auto"/>
              <w:jc w:val="center"/>
              <w:rPr>
                <w:rFonts w:ascii="Times New Roman" w:hAnsi="Times New Roman"/>
                <w:sz w:val="24"/>
                <w:szCs w:val="24"/>
              </w:rPr>
            </w:pPr>
            <w:r>
              <w:rPr>
                <w:rFonts w:ascii="Times New Roman" w:hAnsi="Times New Roman"/>
                <w:sz w:val="24"/>
                <w:szCs w:val="24"/>
              </w:rPr>
              <w:t>0.411</w:t>
            </w:r>
          </w:p>
        </w:tc>
      </w:tr>
    </w:tbl>
    <w:p w14:paraId="1590DDB3" w14:textId="77777777" w:rsidR="0076428F" w:rsidRDefault="0076428F" w:rsidP="0076428F">
      <w:pPr>
        <w:spacing w:line="36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Statistically significant</w:t>
      </w:r>
    </w:p>
    <w:p w14:paraId="7195E109" w14:textId="77777777" w:rsidR="0076428F" w:rsidRDefault="0076428F" w:rsidP="0076428F">
      <w:pPr>
        <w:spacing w:line="360" w:lineRule="auto"/>
        <w:rPr>
          <w:rFonts w:ascii="Times New Roman" w:hAnsi="Times New Roman" w:cs="Times New Roman"/>
          <w:b/>
          <w:bCs/>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t xml:space="preserve">Levels of Liver Enzymes in Study Groups </w:t>
      </w:r>
    </w:p>
    <w:p w14:paraId="1DE6FB46" w14:textId="6994DDAA" w:rsidR="0076428F" w:rsidRDefault="0076428F" w:rsidP="007642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independent sample t-test was conducted to determine whether there is a difference mean scores of AST, ALT, ALP, Albumin, Total Protein, Conjugated Bilirubin, Unconjugated Bilirubin, and Total Bilirubin between the control and case study groups. The parameters are reported with their respective standard deviations and ranges as shown in table 5.  The AST levels are higher in the exposed group (37.95 ± 13.09 IU/L) compared to the control group (33.5 ± 12.13 IU/L), p = 0.081. The ALT levels are significantly lower in the exposed group (29.23 ± 10.54 IU/L) compared to the control group (38.32 ± 19.26 IU/L), with a p-value of 0.004. Although the ALP levels are slightly higher in the exposed group (76.94 ± 23.07 IU/L) compared to the control group (70.6 ± 26.29 IU/L), the p-value of 0.203 indicates that this difference is not statistically significant. The difference in albumin levels between the two groups is minimal (Control Group = 4.19 ± 1.04 g/L, Case Group 4.06 ± 0.75 g/L), and the p-value of 0.457 </w:t>
      </w:r>
      <w:r>
        <w:rPr>
          <w:rFonts w:ascii="Times New Roman" w:hAnsi="Times New Roman" w:cs="Times New Roman"/>
          <w:sz w:val="24"/>
          <w:szCs w:val="24"/>
        </w:rPr>
        <w:lastRenderedPageBreak/>
        <w:t>suggests that this difference is not statistically significant. Similar to albumin, the difference in total protein levels between the control (7.37 ± 1.37 g/L) and exposed groups (7.19 ± 0.95 g/L) is not statistically significant, with a p-value of 0.443. Conjugated bilirubin levels are lower in the exposed group (0.25 ± 0.10 mg/dL), but the p-value of 0.195 indicates that this difference is not statistically significant. The levels of unconjugated bilirubin are slightly higher in the exposed group (0.33 ± 0.67 mg/dL), but the p-value of 0.121 suggests that the difference is not statistically significant. The total bilirubin levels are lower in the exposed group (0.50 ± 0.097 mg/dL), but this difference is not statistically significant, with a p-value of 0.411.</w:t>
      </w:r>
    </w:p>
    <w:p w14:paraId="41428093" w14:textId="77777777"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F4B6091" w14:textId="0F08AC56" w:rsidR="0076428F" w:rsidRDefault="0076428F" w:rsidP="0076428F">
      <w:pPr>
        <w:rPr>
          <w:rFonts w:ascii="SimSun" w:hAnsi="SimSun"/>
          <w:b/>
          <w:bCs/>
          <w:sz w:val="24"/>
          <w:szCs w:val="24"/>
        </w:rPr>
      </w:pPr>
      <w:r>
        <w:rPr>
          <w:rFonts w:ascii="Times New Roman" w:hAnsi="Times New Roman" w:cs="Times New Roman"/>
          <w:b/>
          <w:bCs/>
          <w:sz w:val="24"/>
          <w:szCs w:val="24"/>
        </w:rPr>
        <w:lastRenderedPageBreak/>
        <w:t>Table 6:</w:t>
      </w:r>
      <w:r>
        <w:rPr>
          <w:rFonts w:ascii="Times New Roman" w:hAnsi="Times New Roman" w:cs="Times New Roman"/>
          <w:b/>
          <w:bCs/>
          <w:sz w:val="24"/>
          <w:szCs w:val="24"/>
        </w:rPr>
        <w:tab/>
      </w:r>
      <w:r>
        <w:rPr>
          <w:rFonts w:ascii="SimSun" w:hAnsi="SimSun"/>
          <w:b/>
          <w:bCs/>
          <w:sz w:val="24"/>
          <w:szCs w:val="24"/>
        </w:rPr>
        <w:t>Prevalence of Liver Dysfunction</w:t>
      </w:r>
    </w:p>
    <w:tbl>
      <w:tblPr>
        <w:tblW w:w="7780" w:type="dxa"/>
        <w:tblInd w:w="-113" w:type="dxa"/>
        <w:tblBorders>
          <w:bottom w:val="single" w:sz="4" w:space="0" w:color="auto"/>
        </w:tblBorders>
        <w:tblLook w:val="04A0" w:firstRow="1" w:lastRow="0" w:firstColumn="1" w:lastColumn="0" w:noHBand="0" w:noVBand="1"/>
      </w:tblPr>
      <w:tblGrid>
        <w:gridCol w:w="1576"/>
        <w:gridCol w:w="2139"/>
        <w:gridCol w:w="2121"/>
        <w:gridCol w:w="1944"/>
      </w:tblGrid>
      <w:tr w:rsidR="0076428F" w14:paraId="2466622C" w14:textId="77777777" w:rsidTr="00FC4761">
        <w:trPr>
          <w:trHeight w:val="800"/>
        </w:trPr>
        <w:tc>
          <w:tcPr>
            <w:tcW w:w="1576" w:type="dxa"/>
            <w:tcBorders>
              <w:top w:val="single" w:sz="4" w:space="0" w:color="auto"/>
              <w:bottom w:val="single" w:sz="4" w:space="0" w:color="auto"/>
            </w:tcBorders>
            <w:shd w:val="clear" w:color="auto" w:fill="auto"/>
            <w:hideMark/>
          </w:tcPr>
          <w:p w14:paraId="79C47A5B" w14:textId="77777777" w:rsidR="0076428F" w:rsidRDefault="0076428F" w:rsidP="00FC4761">
            <w:pPr>
              <w:spacing w:after="0" w:line="360" w:lineRule="auto"/>
              <w:jc w:val="center"/>
              <w:rPr>
                <w:rFonts w:ascii="SimSun" w:eastAsia="Times New Roman" w:hAnsi="SimSun"/>
                <w:b/>
                <w:bCs/>
                <w:color w:val="000000"/>
                <w:sz w:val="24"/>
                <w:szCs w:val="24"/>
              </w:rPr>
            </w:pPr>
            <w:r>
              <w:rPr>
                <w:rFonts w:ascii="SimSun" w:eastAsia="Times New Roman" w:hAnsi="SimSun"/>
                <w:b/>
                <w:bCs/>
                <w:color w:val="000000"/>
                <w:sz w:val="24"/>
                <w:szCs w:val="24"/>
              </w:rPr>
              <w:t>Group</w:t>
            </w:r>
          </w:p>
        </w:tc>
        <w:tc>
          <w:tcPr>
            <w:tcW w:w="2139" w:type="dxa"/>
            <w:tcBorders>
              <w:top w:val="single" w:sz="4" w:space="0" w:color="auto"/>
              <w:bottom w:val="single" w:sz="4" w:space="0" w:color="auto"/>
            </w:tcBorders>
            <w:shd w:val="clear" w:color="auto" w:fill="auto"/>
            <w:hideMark/>
          </w:tcPr>
          <w:p w14:paraId="0196F38B" w14:textId="77777777" w:rsidR="0076428F" w:rsidRDefault="0076428F" w:rsidP="00FC4761">
            <w:pPr>
              <w:spacing w:after="0" w:line="360" w:lineRule="auto"/>
              <w:jc w:val="center"/>
              <w:rPr>
                <w:rFonts w:ascii="SimSun" w:eastAsia="Times New Roman" w:hAnsi="SimSun"/>
                <w:b/>
                <w:bCs/>
                <w:color w:val="000000"/>
                <w:sz w:val="24"/>
                <w:szCs w:val="24"/>
              </w:rPr>
            </w:pPr>
            <w:r>
              <w:rPr>
                <w:rFonts w:ascii="SimSun" w:eastAsia="Times New Roman" w:hAnsi="SimSun"/>
                <w:b/>
                <w:bCs/>
                <w:color w:val="000000"/>
                <w:sz w:val="24"/>
                <w:szCs w:val="24"/>
              </w:rPr>
              <w:t>Number of Participants (n)</w:t>
            </w:r>
          </w:p>
          <w:p w14:paraId="1709BFFD" w14:textId="77777777" w:rsidR="0076428F" w:rsidRDefault="0076428F" w:rsidP="00FC4761">
            <w:pPr>
              <w:spacing w:after="0" w:line="360" w:lineRule="auto"/>
              <w:rPr>
                <w:rFonts w:ascii="SimSun" w:eastAsia="Times New Roman" w:hAnsi="SimSun"/>
                <w:sz w:val="24"/>
                <w:szCs w:val="24"/>
              </w:rPr>
            </w:pPr>
          </w:p>
        </w:tc>
        <w:tc>
          <w:tcPr>
            <w:tcW w:w="2121" w:type="dxa"/>
            <w:tcBorders>
              <w:top w:val="single" w:sz="4" w:space="0" w:color="auto"/>
              <w:bottom w:val="single" w:sz="4" w:space="0" w:color="auto"/>
            </w:tcBorders>
            <w:shd w:val="clear" w:color="auto" w:fill="auto"/>
            <w:hideMark/>
          </w:tcPr>
          <w:p w14:paraId="6C1711FE" w14:textId="77777777" w:rsidR="0076428F" w:rsidRDefault="0076428F" w:rsidP="00FC4761">
            <w:pPr>
              <w:spacing w:after="0" w:line="360" w:lineRule="auto"/>
              <w:jc w:val="center"/>
              <w:rPr>
                <w:rFonts w:ascii="SimSun" w:eastAsia="Times New Roman" w:hAnsi="SimSun"/>
                <w:b/>
                <w:bCs/>
                <w:color w:val="000000"/>
                <w:sz w:val="24"/>
                <w:szCs w:val="24"/>
              </w:rPr>
            </w:pPr>
            <w:r>
              <w:rPr>
                <w:rFonts w:ascii="SimSun" w:eastAsia="Times New Roman" w:hAnsi="SimSun"/>
                <w:b/>
                <w:bCs/>
                <w:color w:val="000000"/>
                <w:sz w:val="24"/>
                <w:szCs w:val="24"/>
              </w:rPr>
              <w:t>Number with Liver Dysfunction (n)</w:t>
            </w:r>
          </w:p>
        </w:tc>
        <w:tc>
          <w:tcPr>
            <w:tcW w:w="1944" w:type="dxa"/>
            <w:tcBorders>
              <w:top w:val="single" w:sz="4" w:space="0" w:color="auto"/>
              <w:bottom w:val="single" w:sz="4" w:space="0" w:color="auto"/>
            </w:tcBorders>
            <w:shd w:val="clear" w:color="auto" w:fill="auto"/>
            <w:hideMark/>
          </w:tcPr>
          <w:p w14:paraId="4C1A34BF" w14:textId="77777777" w:rsidR="0076428F" w:rsidRDefault="0076428F" w:rsidP="00FC4761">
            <w:pPr>
              <w:spacing w:after="0" w:line="360" w:lineRule="auto"/>
              <w:jc w:val="center"/>
              <w:rPr>
                <w:rFonts w:ascii="SimSun" w:eastAsia="Times New Roman" w:hAnsi="SimSun"/>
                <w:b/>
                <w:bCs/>
                <w:color w:val="000000"/>
                <w:sz w:val="24"/>
                <w:szCs w:val="24"/>
              </w:rPr>
            </w:pPr>
            <w:r>
              <w:rPr>
                <w:rFonts w:ascii="SimSun" w:eastAsia="Times New Roman" w:hAnsi="SimSun"/>
                <w:b/>
                <w:bCs/>
                <w:color w:val="000000"/>
                <w:sz w:val="24"/>
                <w:szCs w:val="24"/>
              </w:rPr>
              <w:t>Prevalence (%)</w:t>
            </w:r>
          </w:p>
        </w:tc>
      </w:tr>
      <w:tr w:rsidR="0076428F" w14:paraId="7E601B99" w14:textId="77777777" w:rsidTr="00FC4761">
        <w:trPr>
          <w:trHeight w:val="606"/>
        </w:trPr>
        <w:tc>
          <w:tcPr>
            <w:tcW w:w="1576" w:type="dxa"/>
            <w:tcBorders>
              <w:top w:val="single" w:sz="4" w:space="0" w:color="auto"/>
            </w:tcBorders>
            <w:shd w:val="clear" w:color="auto" w:fill="auto"/>
            <w:hideMark/>
          </w:tcPr>
          <w:p w14:paraId="06D10336" w14:textId="77777777" w:rsidR="0076428F" w:rsidRDefault="0076428F" w:rsidP="00FC4761">
            <w:pPr>
              <w:spacing w:before="240" w:after="0" w:line="360" w:lineRule="auto"/>
              <w:rPr>
                <w:rFonts w:ascii="SimSun" w:eastAsia="Times New Roman" w:hAnsi="SimSun"/>
                <w:b/>
                <w:bCs/>
                <w:color w:val="000000"/>
                <w:sz w:val="24"/>
                <w:szCs w:val="24"/>
              </w:rPr>
            </w:pPr>
            <w:r>
              <w:rPr>
                <w:rFonts w:ascii="SimSun" w:eastAsia="Times New Roman" w:hAnsi="SimSun"/>
                <w:b/>
                <w:bCs/>
                <w:color w:val="000000"/>
                <w:sz w:val="24"/>
                <w:szCs w:val="24"/>
              </w:rPr>
              <w:t>Exposed Group</w:t>
            </w:r>
          </w:p>
        </w:tc>
        <w:tc>
          <w:tcPr>
            <w:tcW w:w="2139" w:type="dxa"/>
            <w:tcBorders>
              <w:top w:val="single" w:sz="4" w:space="0" w:color="auto"/>
            </w:tcBorders>
            <w:shd w:val="clear" w:color="auto" w:fill="auto"/>
            <w:hideMark/>
          </w:tcPr>
          <w:p w14:paraId="1B74DE33"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50</w:t>
            </w:r>
          </w:p>
        </w:tc>
        <w:tc>
          <w:tcPr>
            <w:tcW w:w="2121" w:type="dxa"/>
            <w:tcBorders>
              <w:top w:val="single" w:sz="4" w:space="0" w:color="auto"/>
            </w:tcBorders>
            <w:shd w:val="clear" w:color="auto" w:fill="auto"/>
            <w:hideMark/>
          </w:tcPr>
          <w:p w14:paraId="6D7D0B1D"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4</w:t>
            </w:r>
          </w:p>
        </w:tc>
        <w:tc>
          <w:tcPr>
            <w:tcW w:w="1944" w:type="dxa"/>
            <w:tcBorders>
              <w:top w:val="single" w:sz="4" w:space="0" w:color="auto"/>
            </w:tcBorders>
            <w:shd w:val="clear" w:color="auto" w:fill="auto"/>
            <w:hideMark/>
          </w:tcPr>
          <w:p w14:paraId="71204767"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8</w:t>
            </w:r>
          </w:p>
        </w:tc>
      </w:tr>
      <w:tr w:rsidR="0076428F" w14:paraId="331DF283" w14:textId="77777777" w:rsidTr="00FC4761">
        <w:trPr>
          <w:trHeight w:val="606"/>
        </w:trPr>
        <w:tc>
          <w:tcPr>
            <w:tcW w:w="1576" w:type="dxa"/>
            <w:tcBorders>
              <w:bottom w:val="single" w:sz="4" w:space="0" w:color="auto"/>
            </w:tcBorders>
            <w:shd w:val="clear" w:color="auto" w:fill="auto"/>
            <w:hideMark/>
          </w:tcPr>
          <w:p w14:paraId="480FAD0D" w14:textId="77777777" w:rsidR="0076428F" w:rsidRDefault="0076428F" w:rsidP="00FC4761">
            <w:pPr>
              <w:spacing w:before="240" w:after="0" w:line="360" w:lineRule="auto"/>
              <w:rPr>
                <w:rFonts w:ascii="SimSun" w:eastAsia="Times New Roman" w:hAnsi="SimSun"/>
                <w:b/>
                <w:bCs/>
                <w:color w:val="000000"/>
                <w:sz w:val="24"/>
                <w:szCs w:val="24"/>
              </w:rPr>
            </w:pPr>
            <w:r>
              <w:rPr>
                <w:rFonts w:ascii="SimSun" w:eastAsia="Times New Roman" w:hAnsi="SimSun"/>
                <w:b/>
                <w:bCs/>
                <w:color w:val="000000"/>
                <w:sz w:val="24"/>
                <w:szCs w:val="24"/>
              </w:rPr>
              <w:t>Control Group</w:t>
            </w:r>
          </w:p>
        </w:tc>
        <w:tc>
          <w:tcPr>
            <w:tcW w:w="2139" w:type="dxa"/>
            <w:tcBorders>
              <w:bottom w:val="single" w:sz="4" w:space="0" w:color="auto"/>
            </w:tcBorders>
            <w:shd w:val="clear" w:color="auto" w:fill="auto"/>
            <w:hideMark/>
          </w:tcPr>
          <w:p w14:paraId="1C6E97ED"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50</w:t>
            </w:r>
          </w:p>
        </w:tc>
        <w:tc>
          <w:tcPr>
            <w:tcW w:w="2121" w:type="dxa"/>
            <w:tcBorders>
              <w:bottom w:val="single" w:sz="4" w:space="0" w:color="auto"/>
            </w:tcBorders>
            <w:shd w:val="clear" w:color="auto" w:fill="auto"/>
            <w:hideMark/>
          </w:tcPr>
          <w:p w14:paraId="59C72E85"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0</w:t>
            </w:r>
          </w:p>
        </w:tc>
        <w:tc>
          <w:tcPr>
            <w:tcW w:w="1944" w:type="dxa"/>
            <w:tcBorders>
              <w:bottom w:val="single" w:sz="4" w:space="0" w:color="auto"/>
            </w:tcBorders>
            <w:shd w:val="clear" w:color="auto" w:fill="auto"/>
            <w:hideMark/>
          </w:tcPr>
          <w:p w14:paraId="495092D6" w14:textId="77777777" w:rsidR="0076428F" w:rsidRDefault="0076428F" w:rsidP="00FC4761">
            <w:pPr>
              <w:spacing w:before="240" w:after="0" w:line="360" w:lineRule="auto"/>
              <w:jc w:val="center"/>
              <w:rPr>
                <w:rFonts w:ascii="SimSun" w:eastAsia="Times New Roman" w:hAnsi="SimSun"/>
                <w:color w:val="000000"/>
                <w:sz w:val="24"/>
                <w:szCs w:val="24"/>
              </w:rPr>
            </w:pPr>
            <w:r>
              <w:rPr>
                <w:rFonts w:ascii="SimSun" w:eastAsia="Times New Roman" w:hAnsi="SimSun"/>
                <w:color w:val="000000"/>
                <w:sz w:val="24"/>
                <w:szCs w:val="24"/>
              </w:rPr>
              <w:t>0</w:t>
            </w:r>
          </w:p>
        </w:tc>
      </w:tr>
    </w:tbl>
    <w:p w14:paraId="1EED4C1B" w14:textId="77777777" w:rsidR="0076428F" w:rsidRDefault="0076428F" w:rsidP="0076428F">
      <w:pPr>
        <w:keepNext/>
        <w:spacing w:line="360" w:lineRule="auto"/>
        <w:rPr>
          <w:rFonts w:ascii="Times New Roman" w:hAnsi="Times New Roman" w:cs="Times New Roman"/>
          <w:sz w:val="24"/>
          <w:szCs w:val="24"/>
        </w:rPr>
      </w:pPr>
    </w:p>
    <w:p w14:paraId="108D6A59" w14:textId="77777777" w:rsidR="0076428F" w:rsidRDefault="0076428F" w:rsidP="0076428F">
      <w:pPr>
        <w:rPr>
          <w:rFonts w:ascii="SimSun" w:hAnsi="SimSun"/>
          <w:b/>
          <w:bCs/>
          <w:sz w:val="24"/>
          <w:szCs w:val="24"/>
        </w:rPr>
      </w:pPr>
      <w:r>
        <w:rPr>
          <w:rFonts w:ascii="Times New Roman" w:hAnsi="Times New Roman" w:cs="Times New Roman"/>
          <w:b/>
          <w:bCs/>
          <w:sz w:val="24"/>
          <w:szCs w:val="24"/>
        </w:rPr>
        <w:t>3.6</w:t>
      </w:r>
      <w:r>
        <w:rPr>
          <w:rFonts w:ascii="Times New Roman" w:hAnsi="Times New Roman" w:cs="Times New Roman"/>
          <w:b/>
          <w:bCs/>
          <w:sz w:val="24"/>
          <w:szCs w:val="24"/>
        </w:rPr>
        <w:tab/>
      </w:r>
      <w:r>
        <w:rPr>
          <w:rFonts w:ascii="SimSun" w:hAnsi="SimSun"/>
          <w:b/>
          <w:bCs/>
          <w:sz w:val="24"/>
          <w:szCs w:val="24"/>
        </w:rPr>
        <w:t>Prevalence of Liver Dysfunction</w:t>
      </w:r>
    </w:p>
    <w:p w14:paraId="1C359733" w14:textId="5AC81018" w:rsidR="0076428F" w:rsidRDefault="0076428F" w:rsidP="0076428F">
      <w:pPr>
        <w:pStyle w:val="NormalWeb"/>
        <w:spacing w:before="0" w:beforeAutospacing="0" w:line="360" w:lineRule="auto"/>
        <w:jc w:val="both"/>
      </w:pPr>
      <w:r>
        <w:t xml:space="preserve">The summary of the prevalence of liver dysfunction among the participants in the Exposed and Control Groups are provided in table.6. In the Exposed Group, which consisted of 50 participants, 4 individuals were diagnosed with liver dysfunction, resulting in a prevalence rate of 8%. In contrast, the Control Group, also comprising 50 participants, reported no cases of liver dysfunction, leading to a prevalence rate of 0%. </w:t>
      </w:r>
    </w:p>
    <w:p w14:paraId="4EF64237" w14:textId="77777777" w:rsidR="0076428F" w:rsidRDefault="0076428F" w:rsidP="0076428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85704C8" w14:textId="77777777" w:rsidR="0076428F" w:rsidRDefault="00EF3C8C" w:rsidP="0076428F">
      <w:pPr>
        <w:spacing w:line="360" w:lineRule="auto"/>
        <w:rPr>
          <w:rFonts w:ascii="Times New Roman" w:hAnsi="Times New Roman" w:cs="Times New Roman"/>
          <w:b/>
          <w:bCs/>
          <w:sz w:val="24"/>
          <w:szCs w:val="24"/>
        </w:rPr>
      </w:pPr>
      <w:r>
        <w:rPr>
          <w:rFonts w:ascii="SimSun" w:hAnsi="SimSun"/>
          <w:b/>
          <w:bCs/>
          <w:sz w:val="24"/>
          <w:szCs w:val="24"/>
        </w:rPr>
        <w:lastRenderedPageBreak/>
        <w:t>3</w:t>
      </w:r>
      <w:r w:rsidR="0076428F">
        <w:rPr>
          <w:rFonts w:ascii="SimSun" w:hAnsi="SimSun"/>
          <w:b/>
          <w:bCs/>
          <w:sz w:val="24"/>
          <w:szCs w:val="24"/>
        </w:rPr>
        <w:t>.7</w:t>
      </w:r>
      <w:r w:rsidR="0076428F">
        <w:rPr>
          <w:rFonts w:ascii="SimSun" w:hAnsi="SimSun"/>
          <w:b/>
          <w:bCs/>
          <w:sz w:val="24"/>
          <w:szCs w:val="24"/>
        </w:rPr>
        <w:tab/>
      </w:r>
      <w:r w:rsidR="0076428F">
        <w:t xml:space="preserve"> </w:t>
      </w:r>
      <w:r w:rsidR="0076428F">
        <w:rPr>
          <w:rFonts w:ascii="Times New Roman" w:hAnsi="Times New Roman" w:cs="Times New Roman"/>
          <w:b/>
          <w:bCs/>
          <w:sz w:val="24"/>
          <w:szCs w:val="24"/>
        </w:rPr>
        <w:t xml:space="preserve">Correlation Between the Degree of Exposure to Cement Dust and </w:t>
      </w:r>
      <w:r w:rsidR="0076428F">
        <w:rPr>
          <w:rFonts w:ascii="Times New Roman" w:hAnsi="Times New Roman" w:cs="Times New Roman"/>
          <w:b/>
          <w:bCs/>
          <w:sz w:val="24"/>
          <w:szCs w:val="24"/>
        </w:rPr>
        <w:tab/>
      </w:r>
      <w:r w:rsidR="0076428F">
        <w:rPr>
          <w:rFonts w:ascii="Times New Roman" w:hAnsi="Times New Roman" w:cs="Times New Roman"/>
          <w:b/>
          <w:bCs/>
          <w:sz w:val="24"/>
          <w:szCs w:val="24"/>
        </w:rPr>
        <w:tab/>
      </w:r>
      <w:r w:rsidR="0076428F">
        <w:rPr>
          <w:rFonts w:ascii="Times New Roman" w:hAnsi="Times New Roman" w:cs="Times New Roman"/>
          <w:b/>
          <w:bCs/>
          <w:sz w:val="24"/>
          <w:szCs w:val="24"/>
        </w:rPr>
        <w:tab/>
      </w:r>
      <w:r w:rsidR="0076428F">
        <w:rPr>
          <w:rFonts w:ascii="SimSun" w:hAnsi="SimSun"/>
          <w:b/>
          <w:bCs/>
          <w:sz w:val="24"/>
          <w:szCs w:val="24"/>
        </w:rPr>
        <w:t>Liver dysfunction</w:t>
      </w:r>
    </w:p>
    <w:tbl>
      <w:tblPr>
        <w:tblW w:w="9242" w:type="dxa"/>
        <w:tblInd w:w="-113" w:type="dxa"/>
        <w:tblBorders>
          <w:top w:val="single" w:sz="4" w:space="0" w:color="auto"/>
          <w:bottom w:val="single" w:sz="4" w:space="0" w:color="auto"/>
        </w:tblBorders>
        <w:tblLook w:val="04A0" w:firstRow="1" w:lastRow="0" w:firstColumn="1" w:lastColumn="0" w:noHBand="0" w:noVBand="1"/>
      </w:tblPr>
      <w:tblGrid>
        <w:gridCol w:w="1733"/>
        <w:gridCol w:w="2068"/>
        <w:gridCol w:w="1541"/>
        <w:gridCol w:w="1659"/>
        <w:gridCol w:w="1192"/>
        <w:gridCol w:w="1049"/>
      </w:tblGrid>
      <w:tr w:rsidR="0076428F" w14:paraId="504DF270" w14:textId="77777777" w:rsidTr="00FC4761">
        <w:trPr>
          <w:trHeight w:val="522"/>
        </w:trPr>
        <w:tc>
          <w:tcPr>
            <w:tcW w:w="3801" w:type="dxa"/>
            <w:gridSpan w:val="2"/>
            <w:vMerge w:val="restart"/>
            <w:tcBorders>
              <w:top w:val="single" w:sz="4" w:space="0" w:color="auto"/>
            </w:tcBorders>
            <w:shd w:val="clear" w:color="auto" w:fill="auto"/>
            <w:hideMark/>
          </w:tcPr>
          <w:p w14:paraId="1D5F4D77" w14:textId="77777777" w:rsidR="0076428F" w:rsidRDefault="0076428F" w:rsidP="00FC4761">
            <w:pPr>
              <w:spacing w:after="0" w:line="240" w:lineRule="auto"/>
              <w:jc w:val="center"/>
              <w:rPr>
                <w:rFonts w:ascii="SimSun" w:eastAsia="Times New Roman" w:hAnsi="SimSun"/>
                <w:b/>
                <w:bCs/>
                <w:color w:val="000000"/>
                <w:sz w:val="24"/>
                <w:szCs w:val="24"/>
              </w:rPr>
            </w:pPr>
            <w:r>
              <w:rPr>
                <w:rFonts w:ascii="SimSun" w:eastAsia="Times New Roman" w:hAnsi="SimSun"/>
                <w:b/>
                <w:bCs/>
                <w:color w:val="000000"/>
                <w:sz w:val="24"/>
                <w:szCs w:val="24"/>
              </w:rPr>
              <w:t>Exposure parameters</w:t>
            </w:r>
          </w:p>
        </w:tc>
        <w:tc>
          <w:tcPr>
            <w:tcW w:w="3200" w:type="dxa"/>
            <w:gridSpan w:val="2"/>
            <w:tcBorders>
              <w:top w:val="single" w:sz="4" w:space="0" w:color="auto"/>
            </w:tcBorders>
            <w:shd w:val="clear" w:color="auto" w:fill="auto"/>
            <w:hideMark/>
          </w:tcPr>
          <w:p w14:paraId="6C2B9BC7" w14:textId="77777777" w:rsidR="0076428F" w:rsidRDefault="0076428F" w:rsidP="00FC4761">
            <w:pPr>
              <w:spacing w:after="0" w:line="240" w:lineRule="auto"/>
              <w:jc w:val="center"/>
              <w:rPr>
                <w:rFonts w:ascii="SimSun" w:eastAsia="Times New Roman" w:hAnsi="SimSun"/>
                <w:b/>
                <w:bCs/>
                <w:color w:val="000000"/>
                <w:sz w:val="24"/>
                <w:szCs w:val="24"/>
              </w:rPr>
            </w:pPr>
            <w:r>
              <w:rPr>
                <w:rFonts w:ascii="SimSun" w:eastAsia="Times New Roman" w:hAnsi="SimSun"/>
                <w:b/>
                <w:bCs/>
                <w:color w:val="000000"/>
                <w:sz w:val="24"/>
                <w:szCs w:val="24"/>
              </w:rPr>
              <w:t>Liver functioning status</w:t>
            </w:r>
          </w:p>
        </w:tc>
        <w:tc>
          <w:tcPr>
            <w:tcW w:w="1192" w:type="dxa"/>
            <w:vMerge w:val="restart"/>
            <w:tcBorders>
              <w:top w:val="single" w:sz="4" w:space="0" w:color="auto"/>
            </w:tcBorders>
            <w:shd w:val="clear" w:color="auto" w:fill="auto"/>
            <w:hideMark/>
          </w:tcPr>
          <w:p w14:paraId="6004216B" w14:textId="77777777" w:rsidR="0076428F" w:rsidRDefault="0076428F" w:rsidP="00FC4761">
            <w:pPr>
              <w:spacing w:after="0" w:line="240" w:lineRule="auto"/>
              <w:jc w:val="center"/>
              <w:rPr>
                <w:rFonts w:ascii="SimSun" w:eastAsia="Times New Roman" w:hAnsi="SimSun"/>
                <w:b/>
                <w:bCs/>
                <w:color w:val="000000"/>
                <w:sz w:val="24"/>
                <w:szCs w:val="24"/>
                <w:vertAlign w:val="superscript"/>
              </w:rPr>
            </w:pPr>
            <w:r>
              <w:rPr>
                <w:rFonts w:ascii="SimSun" w:eastAsia="Times New Roman" w:hAnsi="SimSun"/>
                <w:b/>
                <w:bCs/>
                <w:color w:val="000000"/>
                <w:sz w:val="24"/>
                <w:szCs w:val="24"/>
              </w:rPr>
              <w:t>X</w:t>
            </w:r>
            <w:r>
              <w:rPr>
                <w:rFonts w:ascii="SimSun" w:eastAsia="Times New Roman" w:hAnsi="SimSun"/>
                <w:b/>
                <w:bCs/>
                <w:color w:val="000000"/>
                <w:sz w:val="24"/>
                <w:szCs w:val="24"/>
                <w:vertAlign w:val="superscript"/>
              </w:rPr>
              <w:t>2</w:t>
            </w:r>
          </w:p>
        </w:tc>
        <w:tc>
          <w:tcPr>
            <w:tcW w:w="1049" w:type="dxa"/>
            <w:vMerge w:val="restart"/>
            <w:tcBorders>
              <w:top w:val="single" w:sz="4" w:space="0" w:color="auto"/>
            </w:tcBorders>
            <w:shd w:val="clear" w:color="auto" w:fill="auto"/>
            <w:hideMark/>
          </w:tcPr>
          <w:p w14:paraId="1982F717" w14:textId="77777777" w:rsidR="0076428F" w:rsidRDefault="0076428F" w:rsidP="00FC4761">
            <w:pPr>
              <w:spacing w:after="0" w:line="240" w:lineRule="auto"/>
              <w:jc w:val="center"/>
              <w:rPr>
                <w:rFonts w:ascii="SimSun" w:eastAsia="Times New Roman" w:hAnsi="SimSun"/>
                <w:b/>
                <w:bCs/>
                <w:color w:val="000000"/>
                <w:sz w:val="24"/>
                <w:szCs w:val="24"/>
              </w:rPr>
            </w:pPr>
            <w:r>
              <w:rPr>
                <w:rFonts w:ascii="SimSun" w:eastAsia="Times New Roman" w:hAnsi="SimSun"/>
                <w:b/>
                <w:bCs/>
                <w:color w:val="000000"/>
                <w:sz w:val="24"/>
                <w:szCs w:val="24"/>
              </w:rPr>
              <w:t>P value</w:t>
            </w:r>
          </w:p>
        </w:tc>
      </w:tr>
      <w:tr w:rsidR="0076428F" w14:paraId="770CD4DE" w14:textId="77777777" w:rsidTr="00FC4761">
        <w:trPr>
          <w:trHeight w:val="293"/>
        </w:trPr>
        <w:tc>
          <w:tcPr>
            <w:tcW w:w="3801" w:type="dxa"/>
            <w:gridSpan w:val="2"/>
            <w:vMerge/>
            <w:tcBorders>
              <w:bottom w:val="single" w:sz="4" w:space="0" w:color="auto"/>
            </w:tcBorders>
            <w:shd w:val="clear" w:color="auto" w:fill="auto"/>
            <w:hideMark/>
          </w:tcPr>
          <w:p w14:paraId="595A9EA8" w14:textId="77777777" w:rsidR="0076428F" w:rsidRDefault="0076428F" w:rsidP="00FC4761">
            <w:pPr>
              <w:spacing w:after="0" w:line="240" w:lineRule="auto"/>
              <w:jc w:val="center"/>
              <w:rPr>
                <w:rFonts w:ascii="SimSun" w:eastAsia="Times New Roman" w:hAnsi="SimSun"/>
                <w:color w:val="000000"/>
                <w:sz w:val="24"/>
                <w:szCs w:val="24"/>
              </w:rPr>
            </w:pPr>
          </w:p>
        </w:tc>
        <w:tc>
          <w:tcPr>
            <w:tcW w:w="1541" w:type="dxa"/>
            <w:tcBorders>
              <w:bottom w:val="single" w:sz="4" w:space="0" w:color="auto"/>
            </w:tcBorders>
            <w:shd w:val="clear" w:color="auto" w:fill="auto"/>
            <w:hideMark/>
          </w:tcPr>
          <w:p w14:paraId="0485896C"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Liver dysfunction</w:t>
            </w:r>
          </w:p>
          <w:p w14:paraId="11F5A76A"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(n=4)</w:t>
            </w:r>
          </w:p>
        </w:tc>
        <w:tc>
          <w:tcPr>
            <w:tcW w:w="1659" w:type="dxa"/>
            <w:tcBorders>
              <w:bottom w:val="single" w:sz="4" w:space="0" w:color="auto"/>
            </w:tcBorders>
            <w:shd w:val="clear" w:color="auto" w:fill="auto"/>
            <w:hideMark/>
          </w:tcPr>
          <w:p w14:paraId="1824434F"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No liver dysfunction</w:t>
            </w:r>
          </w:p>
          <w:p w14:paraId="4236F136"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(n=46)</w:t>
            </w:r>
          </w:p>
        </w:tc>
        <w:tc>
          <w:tcPr>
            <w:tcW w:w="1192" w:type="dxa"/>
            <w:vMerge/>
            <w:tcBorders>
              <w:bottom w:val="single" w:sz="4" w:space="0" w:color="auto"/>
            </w:tcBorders>
            <w:shd w:val="clear" w:color="auto" w:fill="auto"/>
            <w:hideMark/>
          </w:tcPr>
          <w:p w14:paraId="50D07158" w14:textId="77777777" w:rsidR="0076428F" w:rsidRDefault="0076428F" w:rsidP="00FC4761">
            <w:pPr>
              <w:spacing w:after="0" w:line="240" w:lineRule="auto"/>
              <w:jc w:val="right"/>
              <w:rPr>
                <w:rFonts w:ascii="SimSun" w:eastAsia="Times New Roman" w:hAnsi="SimSun"/>
                <w:color w:val="000000"/>
                <w:sz w:val="24"/>
                <w:szCs w:val="24"/>
              </w:rPr>
            </w:pPr>
          </w:p>
        </w:tc>
        <w:tc>
          <w:tcPr>
            <w:tcW w:w="1049" w:type="dxa"/>
            <w:vMerge/>
            <w:tcBorders>
              <w:bottom w:val="single" w:sz="4" w:space="0" w:color="auto"/>
            </w:tcBorders>
            <w:shd w:val="clear" w:color="auto" w:fill="auto"/>
            <w:hideMark/>
          </w:tcPr>
          <w:p w14:paraId="679916CE" w14:textId="77777777" w:rsidR="0076428F" w:rsidRDefault="0076428F" w:rsidP="00FC4761">
            <w:pPr>
              <w:spacing w:after="0" w:line="240" w:lineRule="auto"/>
              <w:jc w:val="right"/>
              <w:rPr>
                <w:rFonts w:ascii="SimSun" w:eastAsia="Times New Roman" w:hAnsi="SimSun"/>
                <w:color w:val="000000"/>
                <w:sz w:val="24"/>
                <w:szCs w:val="24"/>
              </w:rPr>
            </w:pPr>
          </w:p>
        </w:tc>
      </w:tr>
      <w:tr w:rsidR="0076428F" w14:paraId="7634718D" w14:textId="77777777" w:rsidTr="00FC4761">
        <w:trPr>
          <w:trHeight w:val="293"/>
        </w:trPr>
        <w:tc>
          <w:tcPr>
            <w:tcW w:w="1733" w:type="dxa"/>
            <w:tcBorders>
              <w:top w:val="single" w:sz="4" w:space="0" w:color="auto"/>
              <w:bottom w:val="nil"/>
            </w:tcBorders>
            <w:shd w:val="clear" w:color="auto" w:fill="auto"/>
            <w:hideMark/>
          </w:tcPr>
          <w:p w14:paraId="424F4867" w14:textId="77777777" w:rsidR="0076428F" w:rsidRDefault="0076428F" w:rsidP="00FC4761">
            <w:pPr>
              <w:pStyle w:val="NoSpacing"/>
              <w:rPr>
                <w:rFonts w:ascii="SimSun" w:hAnsi="SimSun"/>
                <w:b/>
                <w:bCs/>
                <w:sz w:val="24"/>
                <w:szCs w:val="24"/>
              </w:rPr>
            </w:pPr>
            <w:r>
              <w:rPr>
                <w:rFonts w:ascii="SimSun" w:hAnsi="SimSun"/>
                <w:b/>
                <w:bCs/>
                <w:sz w:val="24"/>
                <w:szCs w:val="24"/>
              </w:rPr>
              <w:t>Weekly exposure</w:t>
            </w:r>
          </w:p>
        </w:tc>
        <w:tc>
          <w:tcPr>
            <w:tcW w:w="2068" w:type="dxa"/>
            <w:tcBorders>
              <w:top w:val="single" w:sz="4" w:space="0" w:color="auto"/>
              <w:bottom w:val="nil"/>
            </w:tcBorders>
            <w:shd w:val="clear" w:color="auto" w:fill="auto"/>
          </w:tcPr>
          <w:p w14:paraId="769965B7" w14:textId="77777777" w:rsidR="0076428F" w:rsidRDefault="0076428F" w:rsidP="00FC4761">
            <w:pPr>
              <w:pStyle w:val="NoSpacing"/>
              <w:rPr>
                <w:rFonts w:ascii="SimSun" w:hAnsi="SimSun"/>
                <w:sz w:val="24"/>
                <w:szCs w:val="24"/>
              </w:rPr>
            </w:pPr>
            <w:r>
              <w:rPr>
                <w:rFonts w:ascii="SimSun" w:hAnsi="SimSun"/>
                <w:sz w:val="24"/>
                <w:szCs w:val="24"/>
              </w:rPr>
              <w:t>One hour</w:t>
            </w:r>
          </w:p>
        </w:tc>
        <w:tc>
          <w:tcPr>
            <w:tcW w:w="1541" w:type="dxa"/>
            <w:tcBorders>
              <w:top w:val="single" w:sz="4" w:space="0" w:color="auto"/>
              <w:bottom w:val="nil"/>
            </w:tcBorders>
            <w:shd w:val="clear" w:color="auto" w:fill="auto"/>
            <w:hideMark/>
          </w:tcPr>
          <w:p w14:paraId="75E01690"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0</w:t>
            </w:r>
          </w:p>
        </w:tc>
        <w:tc>
          <w:tcPr>
            <w:tcW w:w="1659" w:type="dxa"/>
            <w:tcBorders>
              <w:top w:val="single" w:sz="4" w:space="0" w:color="auto"/>
              <w:bottom w:val="nil"/>
            </w:tcBorders>
            <w:shd w:val="clear" w:color="auto" w:fill="auto"/>
            <w:hideMark/>
          </w:tcPr>
          <w:p w14:paraId="30CE8089"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10</w:t>
            </w:r>
          </w:p>
        </w:tc>
        <w:tc>
          <w:tcPr>
            <w:tcW w:w="1192" w:type="dxa"/>
            <w:vMerge w:val="restart"/>
            <w:tcBorders>
              <w:top w:val="single" w:sz="4" w:space="0" w:color="auto"/>
              <w:bottom w:val="nil"/>
            </w:tcBorders>
            <w:shd w:val="clear" w:color="auto" w:fill="auto"/>
            <w:hideMark/>
          </w:tcPr>
          <w:p w14:paraId="7D25C2BC"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1.99</w:t>
            </w:r>
          </w:p>
        </w:tc>
        <w:tc>
          <w:tcPr>
            <w:tcW w:w="1049" w:type="dxa"/>
            <w:vMerge w:val="restart"/>
            <w:tcBorders>
              <w:top w:val="single" w:sz="4" w:space="0" w:color="auto"/>
              <w:bottom w:val="nil"/>
            </w:tcBorders>
            <w:shd w:val="clear" w:color="auto" w:fill="auto"/>
            <w:hideMark/>
          </w:tcPr>
          <w:p w14:paraId="2CACA4A1"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0.590</w:t>
            </w:r>
          </w:p>
        </w:tc>
      </w:tr>
      <w:tr w:rsidR="0076428F" w14:paraId="5D2DF7D1" w14:textId="77777777" w:rsidTr="00FC4761">
        <w:trPr>
          <w:trHeight w:val="278"/>
        </w:trPr>
        <w:tc>
          <w:tcPr>
            <w:tcW w:w="1733" w:type="dxa"/>
            <w:tcBorders>
              <w:top w:val="nil"/>
            </w:tcBorders>
            <w:shd w:val="clear" w:color="auto" w:fill="auto"/>
            <w:hideMark/>
          </w:tcPr>
          <w:p w14:paraId="54F52FD9" w14:textId="77777777" w:rsidR="0076428F" w:rsidRDefault="0076428F" w:rsidP="00FC4761">
            <w:pPr>
              <w:pStyle w:val="NoSpacing"/>
              <w:rPr>
                <w:rFonts w:ascii="SimSun" w:hAnsi="SimSun"/>
                <w:b/>
                <w:bCs/>
                <w:sz w:val="24"/>
                <w:szCs w:val="24"/>
              </w:rPr>
            </w:pPr>
          </w:p>
        </w:tc>
        <w:tc>
          <w:tcPr>
            <w:tcW w:w="2068" w:type="dxa"/>
            <w:tcBorders>
              <w:top w:val="nil"/>
            </w:tcBorders>
            <w:shd w:val="clear" w:color="auto" w:fill="auto"/>
          </w:tcPr>
          <w:p w14:paraId="5D397AF6" w14:textId="77777777" w:rsidR="0076428F" w:rsidRDefault="0076428F" w:rsidP="00FC4761">
            <w:pPr>
              <w:pStyle w:val="NoSpacing"/>
              <w:rPr>
                <w:rFonts w:ascii="SimSun" w:hAnsi="SimSun"/>
                <w:sz w:val="24"/>
                <w:szCs w:val="24"/>
              </w:rPr>
            </w:pPr>
            <w:r>
              <w:rPr>
                <w:rFonts w:ascii="SimSun" w:hAnsi="SimSun"/>
                <w:sz w:val="24"/>
                <w:szCs w:val="24"/>
              </w:rPr>
              <w:t>Two hours</w:t>
            </w:r>
          </w:p>
        </w:tc>
        <w:tc>
          <w:tcPr>
            <w:tcW w:w="1541" w:type="dxa"/>
            <w:tcBorders>
              <w:top w:val="nil"/>
            </w:tcBorders>
            <w:shd w:val="clear" w:color="auto" w:fill="auto"/>
            <w:hideMark/>
          </w:tcPr>
          <w:p w14:paraId="012F1520"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w:t>
            </w:r>
          </w:p>
        </w:tc>
        <w:tc>
          <w:tcPr>
            <w:tcW w:w="1659" w:type="dxa"/>
            <w:tcBorders>
              <w:top w:val="nil"/>
            </w:tcBorders>
            <w:shd w:val="clear" w:color="auto" w:fill="auto"/>
            <w:hideMark/>
          </w:tcPr>
          <w:p w14:paraId="064A135E"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16</w:t>
            </w:r>
          </w:p>
        </w:tc>
        <w:tc>
          <w:tcPr>
            <w:tcW w:w="1192" w:type="dxa"/>
            <w:vMerge/>
            <w:tcBorders>
              <w:top w:val="nil"/>
            </w:tcBorders>
            <w:shd w:val="clear" w:color="auto" w:fill="auto"/>
            <w:hideMark/>
          </w:tcPr>
          <w:p w14:paraId="62D5AD1A"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tcBorders>
              <w:top w:val="nil"/>
            </w:tcBorders>
            <w:shd w:val="clear" w:color="auto" w:fill="auto"/>
            <w:hideMark/>
          </w:tcPr>
          <w:p w14:paraId="3A5EAD5F"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560FA431" w14:textId="77777777" w:rsidTr="00FC4761">
        <w:trPr>
          <w:trHeight w:val="278"/>
        </w:trPr>
        <w:tc>
          <w:tcPr>
            <w:tcW w:w="1733" w:type="dxa"/>
            <w:shd w:val="clear" w:color="auto" w:fill="auto"/>
            <w:hideMark/>
          </w:tcPr>
          <w:p w14:paraId="4788F2C1" w14:textId="77777777" w:rsidR="0076428F" w:rsidRDefault="0076428F" w:rsidP="00FC4761">
            <w:pPr>
              <w:pStyle w:val="NoSpacing"/>
              <w:rPr>
                <w:rFonts w:ascii="SimSun" w:hAnsi="SimSun"/>
                <w:b/>
                <w:bCs/>
                <w:sz w:val="24"/>
                <w:szCs w:val="24"/>
              </w:rPr>
            </w:pPr>
          </w:p>
        </w:tc>
        <w:tc>
          <w:tcPr>
            <w:tcW w:w="2068" w:type="dxa"/>
            <w:shd w:val="clear" w:color="auto" w:fill="auto"/>
          </w:tcPr>
          <w:p w14:paraId="6BD5AA2E" w14:textId="77777777" w:rsidR="0076428F" w:rsidRDefault="0076428F" w:rsidP="00FC4761">
            <w:pPr>
              <w:pStyle w:val="NoSpacing"/>
              <w:rPr>
                <w:rFonts w:ascii="SimSun" w:hAnsi="SimSun"/>
                <w:sz w:val="24"/>
                <w:szCs w:val="24"/>
              </w:rPr>
            </w:pPr>
            <w:r>
              <w:rPr>
                <w:rFonts w:ascii="SimSun" w:hAnsi="SimSun"/>
                <w:sz w:val="24"/>
                <w:szCs w:val="24"/>
              </w:rPr>
              <w:t>Five hours</w:t>
            </w:r>
          </w:p>
        </w:tc>
        <w:tc>
          <w:tcPr>
            <w:tcW w:w="1541" w:type="dxa"/>
            <w:shd w:val="clear" w:color="auto" w:fill="auto"/>
            <w:hideMark/>
          </w:tcPr>
          <w:p w14:paraId="7EEE9F44"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2</w:t>
            </w:r>
          </w:p>
        </w:tc>
        <w:tc>
          <w:tcPr>
            <w:tcW w:w="1659" w:type="dxa"/>
            <w:shd w:val="clear" w:color="auto" w:fill="auto"/>
            <w:hideMark/>
          </w:tcPr>
          <w:p w14:paraId="2360FDF3"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11</w:t>
            </w:r>
          </w:p>
        </w:tc>
        <w:tc>
          <w:tcPr>
            <w:tcW w:w="1192" w:type="dxa"/>
            <w:vMerge/>
            <w:shd w:val="clear" w:color="auto" w:fill="auto"/>
            <w:hideMark/>
          </w:tcPr>
          <w:p w14:paraId="5AFB0BB2"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hideMark/>
          </w:tcPr>
          <w:p w14:paraId="6BFCA33F"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37CA00B9" w14:textId="77777777" w:rsidTr="00FC4761">
        <w:trPr>
          <w:trHeight w:val="278"/>
        </w:trPr>
        <w:tc>
          <w:tcPr>
            <w:tcW w:w="1733" w:type="dxa"/>
            <w:shd w:val="clear" w:color="auto" w:fill="auto"/>
          </w:tcPr>
          <w:p w14:paraId="311AD2D4" w14:textId="77777777" w:rsidR="0076428F" w:rsidRDefault="0076428F" w:rsidP="00FC4761">
            <w:pPr>
              <w:pStyle w:val="NoSpacing"/>
              <w:rPr>
                <w:rFonts w:ascii="SimSun" w:hAnsi="SimSun"/>
                <w:b/>
                <w:bCs/>
                <w:sz w:val="24"/>
                <w:szCs w:val="24"/>
              </w:rPr>
            </w:pPr>
          </w:p>
        </w:tc>
        <w:tc>
          <w:tcPr>
            <w:tcW w:w="2068" w:type="dxa"/>
            <w:shd w:val="clear" w:color="auto" w:fill="auto"/>
          </w:tcPr>
          <w:p w14:paraId="6D16DF7C" w14:textId="77777777" w:rsidR="0076428F" w:rsidRDefault="0076428F" w:rsidP="00FC4761">
            <w:pPr>
              <w:pStyle w:val="NoSpacing"/>
              <w:rPr>
                <w:rFonts w:ascii="SimSun" w:hAnsi="SimSun"/>
                <w:sz w:val="24"/>
                <w:szCs w:val="24"/>
              </w:rPr>
            </w:pPr>
            <w:r>
              <w:rPr>
                <w:rFonts w:ascii="SimSun" w:hAnsi="SimSun"/>
                <w:sz w:val="24"/>
                <w:szCs w:val="24"/>
              </w:rPr>
              <w:t>Ten hours</w:t>
            </w:r>
          </w:p>
        </w:tc>
        <w:tc>
          <w:tcPr>
            <w:tcW w:w="1541" w:type="dxa"/>
            <w:shd w:val="clear" w:color="auto" w:fill="auto"/>
          </w:tcPr>
          <w:p w14:paraId="21889B66"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w:t>
            </w:r>
          </w:p>
        </w:tc>
        <w:tc>
          <w:tcPr>
            <w:tcW w:w="1659" w:type="dxa"/>
            <w:shd w:val="clear" w:color="auto" w:fill="auto"/>
          </w:tcPr>
          <w:p w14:paraId="10BE5B91"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9</w:t>
            </w:r>
          </w:p>
        </w:tc>
        <w:tc>
          <w:tcPr>
            <w:tcW w:w="1192" w:type="dxa"/>
            <w:vMerge/>
            <w:shd w:val="clear" w:color="auto" w:fill="auto"/>
          </w:tcPr>
          <w:p w14:paraId="71CB9666"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2A55C742"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6B64DBBE" w14:textId="77777777" w:rsidTr="00FC4761">
        <w:trPr>
          <w:trHeight w:val="278"/>
        </w:trPr>
        <w:tc>
          <w:tcPr>
            <w:tcW w:w="1733" w:type="dxa"/>
            <w:shd w:val="clear" w:color="auto" w:fill="auto"/>
          </w:tcPr>
          <w:p w14:paraId="5B8A9990" w14:textId="77777777" w:rsidR="0076428F" w:rsidRDefault="0076428F" w:rsidP="00FC4761">
            <w:pPr>
              <w:pStyle w:val="NoSpacing"/>
              <w:rPr>
                <w:rFonts w:ascii="SimSun" w:hAnsi="SimSun"/>
                <w:b/>
                <w:bCs/>
                <w:sz w:val="24"/>
                <w:szCs w:val="24"/>
              </w:rPr>
            </w:pPr>
          </w:p>
        </w:tc>
        <w:tc>
          <w:tcPr>
            <w:tcW w:w="2068" w:type="dxa"/>
            <w:shd w:val="clear" w:color="auto" w:fill="auto"/>
          </w:tcPr>
          <w:p w14:paraId="6F3219C7" w14:textId="77777777" w:rsidR="0076428F" w:rsidRDefault="0076428F" w:rsidP="00FC4761">
            <w:pPr>
              <w:pStyle w:val="NoSpacing"/>
              <w:rPr>
                <w:rFonts w:ascii="SimSun" w:hAnsi="SimSun"/>
                <w:sz w:val="24"/>
                <w:szCs w:val="24"/>
              </w:rPr>
            </w:pPr>
          </w:p>
        </w:tc>
        <w:tc>
          <w:tcPr>
            <w:tcW w:w="1541" w:type="dxa"/>
            <w:shd w:val="clear" w:color="auto" w:fill="auto"/>
          </w:tcPr>
          <w:p w14:paraId="7013D9C8" w14:textId="77777777" w:rsidR="0076428F" w:rsidRDefault="0076428F" w:rsidP="00FC4761">
            <w:pPr>
              <w:spacing w:after="0" w:line="240" w:lineRule="auto"/>
              <w:jc w:val="center"/>
              <w:rPr>
                <w:rFonts w:ascii="SimSun" w:eastAsia="Times New Roman" w:hAnsi="SimSun"/>
                <w:color w:val="000000"/>
                <w:sz w:val="24"/>
                <w:szCs w:val="24"/>
              </w:rPr>
            </w:pPr>
          </w:p>
        </w:tc>
        <w:tc>
          <w:tcPr>
            <w:tcW w:w="1659" w:type="dxa"/>
            <w:shd w:val="clear" w:color="auto" w:fill="auto"/>
          </w:tcPr>
          <w:p w14:paraId="4496BC7A" w14:textId="77777777" w:rsidR="0076428F" w:rsidRDefault="0076428F" w:rsidP="00FC4761">
            <w:pPr>
              <w:spacing w:after="0" w:line="240" w:lineRule="auto"/>
              <w:jc w:val="center"/>
              <w:rPr>
                <w:rFonts w:ascii="SimSun" w:eastAsia="Times New Roman" w:hAnsi="SimSun"/>
                <w:color w:val="000000"/>
                <w:sz w:val="24"/>
                <w:szCs w:val="24"/>
              </w:rPr>
            </w:pPr>
          </w:p>
        </w:tc>
        <w:tc>
          <w:tcPr>
            <w:tcW w:w="1192" w:type="dxa"/>
            <w:vMerge/>
            <w:shd w:val="clear" w:color="auto" w:fill="auto"/>
          </w:tcPr>
          <w:p w14:paraId="65C960AC"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798E83D8"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0353B430" w14:textId="77777777" w:rsidTr="00FC4761">
        <w:trPr>
          <w:trHeight w:val="278"/>
        </w:trPr>
        <w:tc>
          <w:tcPr>
            <w:tcW w:w="1733" w:type="dxa"/>
            <w:shd w:val="clear" w:color="auto" w:fill="auto"/>
          </w:tcPr>
          <w:p w14:paraId="174F05FB" w14:textId="77777777" w:rsidR="0076428F" w:rsidRDefault="0076428F" w:rsidP="00FC4761">
            <w:pPr>
              <w:pStyle w:val="NoSpacing"/>
              <w:rPr>
                <w:rFonts w:ascii="SimSun" w:hAnsi="SimSun"/>
                <w:b/>
                <w:bCs/>
                <w:sz w:val="24"/>
                <w:szCs w:val="24"/>
              </w:rPr>
            </w:pPr>
            <w:r>
              <w:rPr>
                <w:rFonts w:ascii="SimSun" w:hAnsi="SimSun"/>
                <w:b/>
                <w:bCs/>
                <w:sz w:val="24"/>
                <w:szCs w:val="24"/>
              </w:rPr>
              <w:t>Length of exposure</w:t>
            </w:r>
          </w:p>
        </w:tc>
        <w:tc>
          <w:tcPr>
            <w:tcW w:w="2068" w:type="dxa"/>
            <w:shd w:val="clear" w:color="auto" w:fill="auto"/>
          </w:tcPr>
          <w:p w14:paraId="4DA52EB2" w14:textId="77777777" w:rsidR="0076428F" w:rsidRDefault="0076428F" w:rsidP="00FC4761">
            <w:pPr>
              <w:pStyle w:val="NoSpacing"/>
              <w:rPr>
                <w:rFonts w:ascii="SimSun" w:hAnsi="SimSun"/>
                <w:sz w:val="24"/>
                <w:szCs w:val="24"/>
              </w:rPr>
            </w:pPr>
            <w:r>
              <w:rPr>
                <w:rFonts w:ascii="SimSun" w:hAnsi="SimSun"/>
                <w:sz w:val="24"/>
                <w:szCs w:val="24"/>
              </w:rPr>
              <w:t>1-3 years</w:t>
            </w:r>
          </w:p>
        </w:tc>
        <w:tc>
          <w:tcPr>
            <w:tcW w:w="1541" w:type="dxa"/>
            <w:shd w:val="clear" w:color="auto" w:fill="auto"/>
          </w:tcPr>
          <w:p w14:paraId="54FD4B90"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w:t>
            </w:r>
          </w:p>
        </w:tc>
        <w:tc>
          <w:tcPr>
            <w:tcW w:w="1659" w:type="dxa"/>
            <w:shd w:val="clear" w:color="auto" w:fill="auto"/>
          </w:tcPr>
          <w:p w14:paraId="1448B88B"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11</w:t>
            </w:r>
          </w:p>
        </w:tc>
        <w:tc>
          <w:tcPr>
            <w:tcW w:w="1192" w:type="dxa"/>
            <w:vMerge w:val="restart"/>
            <w:shd w:val="clear" w:color="auto" w:fill="auto"/>
          </w:tcPr>
          <w:p w14:paraId="44DC6F2F"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1.345</w:t>
            </w:r>
          </w:p>
        </w:tc>
        <w:tc>
          <w:tcPr>
            <w:tcW w:w="1049" w:type="dxa"/>
            <w:vMerge w:val="restart"/>
            <w:shd w:val="clear" w:color="auto" w:fill="auto"/>
          </w:tcPr>
          <w:p w14:paraId="57A22AE0"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0.026</w:t>
            </w:r>
          </w:p>
        </w:tc>
      </w:tr>
      <w:tr w:rsidR="0076428F" w14:paraId="1455740D" w14:textId="77777777" w:rsidTr="00FC4761">
        <w:trPr>
          <w:trHeight w:val="278"/>
        </w:trPr>
        <w:tc>
          <w:tcPr>
            <w:tcW w:w="1733" w:type="dxa"/>
            <w:shd w:val="clear" w:color="auto" w:fill="auto"/>
          </w:tcPr>
          <w:p w14:paraId="3D343CA0" w14:textId="77777777" w:rsidR="0076428F" w:rsidRDefault="0076428F" w:rsidP="00FC4761">
            <w:pPr>
              <w:pStyle w:val="NoSpacing"/>
              <w:rPr>
                <w:rFonts w:ascii="SimSun" w:hAnsi="SimSun"/>
                <w:b/>
                <w:bCs/>
                <w:sz w:val="24"/>
                <w:szCs w:val="24"/>
              </w:rPr>
            </w:pPr>
          </w:p>
        </w:tc>
        <w:tc>
          <w:tcPr>
            <w:tcW w:w="2068" w:type="dxa"/>
            <w:shd w:val="clear" w:color="auto" w:fill="auto"/>
          </w:tcPr>
          <w:p w14:paraId="18069FE5" w14:textId="77777777" w:rsidR="0076428F" w:rsidRDefault="0076428F" w:rsidP="00FC4761">
            <w:pPr>
              <w:pStyle w:val="NoSpacing"/>
              <w:rPr>
                <w:rFonts w:ascii="SimSun" w:hAnsi="SimSun"/>
                <w:sz w:val="24"/>
                <w:szCs w:val="24"/>
              </w:rPr>
            </w:pPr>
            <w:r>
              <w:rPr>
                <w:rFonts w:ascii="SimSun" w:hAnsi="SimSun"/>
                <w:sz w:val="24"/>
                <w:szCs w:val="24"/>
              </w:rPr>
              <w:t>4-6 years</w:t>
            </w:r>
          </w:p>
        </w:tc>
        <w:tc>
          <w:tcPr>
            <w:tcW w:w="1541" w:type="dxa"/>
            <w:shd w:val="clear" w:color="auto" w:fill="auto"/>
          </w:tcPr>
          <w:p w14:paraId="5130CF89"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w:t>
            </w:r>
          </w:p>
        </w:tc>
        <w:tc>
          <w:tcPr>
            <w:tcW w:w="1659" w:type="dxa"/>
            <w:shd w:val="clear" w:color="auto" w:fill="auto"/>
          </w:tcPr>
          <w:p w14:paraId="58968F36"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7</w:t>
            </w:r>
          </w:p>
        </w:tc>
        <w:tc>
          <w:tcPr>
            <w:tcW w:w="1192" w:type="dxa"/>
            <w:vMerge/>
            <w:shd w:val="clear" w:color="auto" w:fill="auto"/>
          </w:tcPr>
          <w:p w14:paraId="2300FFA8"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785C9F3A"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5BA54A61" w14:textId="77777777" w:rsidTr="00FC4761">
        <w:trPr>
          <w:trHeight w:val="278"/>
        </w:trPr>
        <w:tc>
          <w:tcPr>
            <w:tcW w:w="1733" w:type="dxa"/>
            <w:shd w:val="clear" w:color="auto" w:fill="auto"/>
          </w:tcPr>
          <w:p w14:paraId="2D51D37E" w14:textId="77777777" w:rsidR="0076428F" w:rsidRDefault="0076428F" w:rsidP="00FC4761">
            <w:pPr>
              <w:pStyle w:val="NoSpacing"/>
              <w:rPr>
                <w:rFonts w:ascii="SimSun" w:hAnsi="SimSun"/>
                <w:b/>
                <w:bCs/>
                <w:sz w:val="24"/>
                <w:szCs w:val="24"/>
              </w:rPr>
            </w:pPr>
          </w:p>
        </w:tc>
        <w:tc>
          <w:tcPr>
            <w:tcW w:w="2068" w:type="dxa"/>
            <w:shd w:val="clear" w:color="auto" w:fill="auto"/>
          </w:tcPr>
          <w:p w14:paraId="372B482A" w14:textId="77777777" w:rsidR="0076428F" w:rsidRDefault="0076428F" w:rsidP="00FC4761">
            <w:pPr>
              <w:pStyle w:val="NoSpacing"/>
              <w:rPr>
                <w:rFonts w:ascii="SimSun" w:hAnsi="SimSun"/>
                <w:sz w:val="24"/>
                <w:szCs w:val="24"/>
              </w:rPr>
            </w:pPr>
            <w:r>
              <w:rPr>
                <w:rFonts w:ascii="SimSun" w:hAnsi="SimSun"/>
                <w:sz w:val="24"/>
                <w:szCs w:val="24"/>
              </w:rPr>
              <w:t>7-9 years</w:t>
            </w:r>
          </w:p>
        </w:tc>
        <w:tc>
          <w:tcPr>
            <w:tcW w:w="1541" w:type="dxa"/>
            <w:shd w:val="clear" w:color="auto" w:fill="auto"/>
          </w:tcPr>
          <w:p w14:paraId="127C405D"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0</w:t>
            </w:r>
          </w:p>
        </w:tc>
        <w:tc>
          <w:tcPr>
            <w:tcW w:w="1659" w:type="dxa"/>
            <w:shd w:val="clear" w:color="auto" w:fill="auto"/>
          </w:tcPr>
          <w:p w14:paraId="43BDDFBD"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11</w:t>
            </w:r>
          </w:p>
        </w:tc>
        <w:tc>
          <w:tcPr>
            <w:tcW w:w="1192" w:type="dxa"/>
            <w:vMerge/>
            <w:shd w:val="clear" w:color="auto" w:fill="auto"/>
          </w:tcPr>
          <w:p w14:paraId="663D3917"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55C4029E"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69C66E2D" w14:textId="77777777" w:rsidTr="00FC4761">
        <w:trPr>
          <w:trHeight w:val="278"/>
        </w:trPr>
        <w:tc>
          <w:tcPr>
            <w:tcW w:w="1733" w:type="dxa"/>
            <w:shd w:val="clear" w:color="auto" w:fill="auto"/>
          </w:tcPr>
          <w:p w14:paraId="6F23430D" w14:textId="77777777" w:rsidR="0076428F" w:rsidRDefault="0076428F" w:rsidP="00FC4761">
            <w:pPr>
              <w:pStyle w:val="NoSpacing"/>
              <w:rPr>
                <w:rFonts w:ascii="SimSun" w:hAnsi="SimSun"/>
                <w:b/>
                <w:bCs/>
                <w:sz w:val="24"/>
                <w:szCs w:val="24"/>
              </w:rPr>
            </w:pPr>
          </w:p>
        </w:tc>
        <w:tc>
          <w:tcPr>
            <w:tcW w:w="2068" w:type="dxa"/>
            <w:shd w:val="clear" w:color="auto" w:fill="auto"/>
          </w:tcPr>
          <w:p w14:paraId="36D0456E" w14:textId="77777777" w:rsidR="0076428F" w:rsidRDefault="0076428F" w:rsidP="00FC4761">
            <w:pPr>
              <w:pStyle w:val="NoSpacing"/>
              <w:rPr>
                <w:rFonts w:ascii="SimSun" w:hAnsi="SimSun"/>
                <w:sz w:val="24"/>
                <w:szCs w:val="24"/>
              </w:rPr>
            </w:pPr>
            <w:r>
              <w:rPr>
                <w:rFonts w:ascii="SimSun" w:hAnsi="SimSun"/>
                <w:sz w:val="24"/>
                <w:szCs w:val="24"/>
              </w:rPr>
              <w:t>10 years and above</w:t>
            </w:r>
          </w:p>
        </w:tc>
        <w:tc>
          <w:tcPr>
            <w:tcW w:w="1541" w:type="dxa"/>
            <w:shd w:val="clear" w:color="auto" w:fill="auto"/>
          </w:tcPr>
          <w:p w14:paraId="6F04629A"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2</w:t>
            </w:r>
          </w:p>
        </w:tc>
        <w:tc>
          <w:tcPr>
            <w:tcW w:w="1659" w:type="dxa"/>
            <w:shd w:val="clear" w:color="auto" w:fill="auto"/>
          </w:tcPr>
          <w:p w14:paraId="16479F64"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17</w:t>
            </w:r>
          </w:p>
        </w:tc>
        <w:tc>
          <w:tcPr>
            <w:tcW w:w="1192" w:type="dxa"/>
            <w:vMerge/>
            <w:shd w:val="clear" w:color="auto" w:fill="auto"/>
          </w:tcPr>
          <w:p w14:paraId="54BA731A"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0FDE99FE"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42090CBC" w14:textId="77777777" w:rsidTr="00FC4761">
        <w:trPr>
          <w:trHeight w:val="278"/>
        </w:trPr>
        <w:tc>
          <w:tcPr>
            <w:tcW w:w="1733" w:type="dxa"/>
            <w:shd w:val="clear" w:color="auto" w:fill="auto"/>
          </w:tcPr>
          <w:p w14:paraId="7C7DAA6E" w14:textId="77777777" w:rsidR="0076428F" w:rsidRDefault="0076428F" w:rsidP="00FC4761">
            <w:pPr>
              <w:pStyle w:val="NoSpacing"/>
              <w:rPr>
                <w:rFonts w:ascii="SimSun" w:hAnsi="SimSun"/>
                <w:b/>
                <w:bCs/>
                <w:sz w:val="24"/>
                <w:szCs w:val="24"/>
              </w:rPr>
            </w:pPr>
          </w:p>
        </w:tc>
        <w:tc>
          <w:tcPr>
            <w:tcW w:w="2068" w:type="dxa"/>
            <w:shd w:val="clear" w:color="auto" w:fill="auto"/>
          </w:tcPr>
          <w:p w14:paraId="7C00485A" w14:textId="77777777" w:rsidR="0076428F" w:rsidRDefault="0076428F" w:rsidP="00FC4761">
            <w:pPr>
              <w:pStyle w:val="NoSpacing"/>
              <w:rPr>
                <w:rFonts w:ascii="SimSun" w:hAnsi="SimSun"/>
                <w:sz w:val="24"/>
                <w:szCs w:val="24"/>
              </w:rPr>
            </w:pPr>
          </w:p>
        </w:tc>
        <w:tc>
          <w:tcPr>
            <w:tcW w:w="1541" w:type="dxa"/>
            <w:shd w:val="clear" w:color="auto" w:fill="auto"/>
          </w:tcPr>
          <w:p w14:paraId="31E4916B" w14:textId="77777777" w:rsidR="0076428F" w:rsidRDefault="0076428F" w:rsidP="00FC4761">
            <w:pPr>
              <w:spacing w:after="0" w:line="240" w:lineRule="auto"/>
              <w:jc w:val="center"/>
              <w:rPr>
                <w:rFonts w:ascii="SimSun" w:eastAsia="Times New Roman" w:hAnsi="SimSun"/>
                <w:color w:val="000000"/>
                <w:sz w:val="24"/>
                <w:szCs w:val="24"/>
              </w:rPr>
            </w:pPr>
          </w:p>
        </w:tc>
        <w:tc>
          <w:tcPr>
            <w:tcW w:w="1659" w:type="dxa"/>
            <w:shd w:val="clear" w:color="auto" w:fill="auto"/>
          </w:tcPr>
          <w:p w14:paraId="28AB7EEE" w14:textId="77777777" w:rsidR="0076428F" w:rsidRDefault="0076428F" w:rsidP="00FC4761">
            <w:pPr>
              <w:spacing w:after="0" w:line="240" w:lineRule="auto"/>
              <w:jc w:val="center"/>
              <w:rPr>
                <w:rFonts w:ascii="SimSun" w:eastAsia="Times New Roman" w:hAnsi="SimSun"/>
                <w:color w:val="000000"/>
                <w:sz w:val="24"/>
                <w:szCs w:val="24"/>
              </w:rPr>
            </w:pPr>
          </w:p>
        </w:tc>
        <w:tc>
          <w:tcPr>
            <w:tcW w:w="1192" w:type="dxa"/>
            <w:vMerge/>
            <w:shd w:val="clear" w:color="auto" w:fill="auto"/>
          </w:tcPr>
          <w:p w14:paraId="563127C2" w14:textId="77777777" w:rsidR="0076428F" w:rsidRDefault="0076428F" w:rsidP="00FC4761">
            <w:pPr>
              <w:spacing w:after="0" w:line="240" w:lineRule="auto"/>
              <w:jc w:val="center"/>
              <w:rPr>
                <w:rFonts w:ascii="SimSun" w:eastAsia="Times New Roman" w:hAnsi="SimSun"/>
                <w:color w:val="000000"/>
                <w:sz w:val="24"/>
                <w:szCs w:val="24"/>
              </w:rPr>
            </w:pPr>
          </w:p>
        </w:tc>
        <w:tc>
          <w:tcPr>
            <w:tcW w:w="1049" w:type="dxa"/>
            <w:vMerge/>
            <w:shd w:val="clear" w:color="auto" w:fill="auto"/>
          </w:tcPr>
          <w:p w14:paraId="36CF1944" w14:textId="77777777" w:rsidR="0076428F" w:rsidRDefault="0076428F" w:rsidP="00FC4761">
            <w:pPr>
              <w:spacing w:after="0" w:line="240" w:lineRule="auto"/>
              <w:jc w:val="center"/>
              <w:rPr>
                <w:rFonts w:ascii="SimSun" w:eastAsia="Times New Roman" w:hAnsi="SimSun"/>
                <w:color w:val="000000"/>
                <w:sz w:val="24"/>
                <w:szCs w:val="24"/>
              </w:rPr>
            </w:pPr>
          </w:p>
        </w:tc>
      </w:tr>
      <w:tr w:rsidR="0076428F" w14:paraId="12D1ABB9" w14:textId="77777777" w:rsidTr="00FC4761">
        <w:trPr>
          <w:trHeight w:val="278"/>
        </w:trPr>
        <w:tc>
          <w:tcPr>
            <w:tcW w:w="1733" w:type="dxa"/>
            <w:shd w:val="clear" w:color="auto" w:fill="auto"/>
          </w:tcPr>
          <w:p w14:paraId="703A69A0" w14:textId="77777777" w:rsidR="0076428F" w:rsidRDefault="0076428F" w:rsidP="00FC4761">
            <w:pPr>
              <w:pStyle w:val="NoSpacing"/>
              <w:rPr>
                <w:rFonts w:ascii="SimSun" w:hAnsi="SimSun"/>
                <w:b/>
                <w:bCs/>
                <w:sz w:val="24"/>
                <w:szCs w:val="24"/>
              </w:rPr>
            </w:pPr>
            <w:r>
              <w:rPr>
                <w:rFonts w:ascii="SimSun" w:hAnsi="SimSun"/>
                <w:b/>
                <w:bCs/>
                <w:sz w:val="24"/>
                <w:szCs w:val="24"/>
              </w:rPr>
              <w:t>Use of Protective Measures</w:t>
            </w:r>
          </w:p>
        </w:tc>
        <w:tc>
          <w:tcPr>
            <w:tcW w:w="2068" w:type="dxa"/>
            <w:shd w:val="clear" w:color="auto" w:fill="auto"/>
          </w:tcPr>
          <w:p w14:paraId="0BF31D75" w14:textId="77777777" w:rsidR="0076428F" w:rsidRDefault="0076428F" w:rsidP="00FC4761">
            <w:pPr>
              <w:pStyle w:val="NoSpacing"/>
              <w:rPr>
                <w:rFonts w:ascii="SimSun" w:hAnsi="SimSun"/>
                <w:sz w:val="24"/>
                <w:szCs w:val="24"/>
              </w:rPr>
            </w:pPr>
            <w:r>
              <w:rPr>
                <w:rFonts w:ascii="SimSun" w:hAnsi="SimSun"/>
                <w:sz w:val="24"/>
                <w:szCs w:val="24"/>
              </w:rPr>
              <w:t>Yes</w:t>
            </w:r>
          </w:p>
        </w:tc>
        <w:tc>
          <w:tcPr>
            <w:tcW w:w="1541" w:type="dxa"/>
            <w:shd w:val="clear" w:color="auto" w:fill="auto"/>
          </w:tcPr>
          <w:p w14:paraId="08BDCE93"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1</w:t>
            </w:r>
          </w:p>
        </w:tc>
        <w:tc>
          <w:tcPr>
            <w:tcW w:w="1659" w:type="dxa"/>
            <w:shd w:val="clear" w:color="auto" w:fill="auto"/>
          </w:tcPr>
          <w:p w14:paraId="74AA924D"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22</w:t>
            </w:r>
          </w:p>
        </w:tc>
        <w:tc>
          <w:tcPr>
            <w:tcW w:w="1192" w:type="dxa"/>
            <w:vMerge w:val="restart"/>
            <w:shd w:val="clear" w:color="auto" w:fill="auto"/>
          </w:tcPr>
          <w:p w14:paraId="4EBB76F4"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0.649</w:t>
            </w:r>
          </w:p>
        </w:tc>
        <w:tc>
          <w:tcPr>
            <w:tcW w:w="1049" w:type="dxa"/>
            <w:vMerge w:val="restart"/>
            <w:shd w:val="clear" w:color="auto" w:fill="auto"/>
          </w:tcPr>
          <w:p w14:paraId="08CF4689" w14:textId="77777777" w:rsidR="0076428F" w:rsidRDefault="0076428F" w:rsidP="00FC4761">
            <w:pPr>
              <w:spacing w:after="0" w:line="240" w:lineRule="auto"/>
              <w:jc w:val="center"/>
              <w:rPr>
                <w:rFonts w:ascii="SimSun" w:eastAsia="Times New Roman" w:hAnsi="SimSun"/>
                <w:color w:val="000000"/>
                <w:sz w:val="24"/>
                <w:szCs w:val="24"/>
              </w:rPr>
            </w:pPr>
            <w:r>
              <w:rPr>
                <w:rFonts w:ascii="SimSun" w:hAnsi="SimSun"/>
                <w:sz w:val="24"/>
                <w:szCs w:val="24"/>
              </w:rPr>
              <w:t>0.421</w:t>
            </w:r>
          </w:p>
        </w:tc>
      </w:tr>
      <w:tr w:rsidR="0076428F" w14:paraId="7BE2CB08" w14:textId="77777777" w:rsidTr="00FC4761">
        <w:trPr>
          <w:trHeight w:val="278"/>
        </w:trPr>
        <w:tc>
          <w:tcPr>
            <w:tcW w:w="1733" w:type="dxa"/>
            <w:tcBorders>
              <w:bottom w:val="single" w:sz="4" w:space="0" w:color="auto"/>
            </w:tcBorders>
            <w:shd w:val="clear" w:color="auto" w:fill="auto"/>
          </w:tcPr>
          <w:p w14:paraId="10B5834B" w14:textId="77777777" w:rsidR="0076428F" w:rsidRDefault="0076428F" w:rsidP="00FC4761">
            <w:pPr>
              <w:pStyle w:val="NoSpacing"/>
              <w:rPr>
                <w:rFonts w:ascii="SimSun" w:hAnsi="SimSun"/>
                <w:sz w:val="24"/>
                <w:szCs w:val="24"/>
              </w:rPr>
            </w:pPr>
          </w:p>
        </w:tc>
        <w:tc>
          <w:tcPr>
            <w:tcW w:w="2068" w:type="dxa"/>
            <w:tcBorders>
              <w:bottom w:val="single" w:sz="4" w:space="0" w:color="auto"/>
            </w:tcBorders>
            <w:shd w:val="clear" w:color="auto" w:fill="auto"/>
          </w:tcPr>
          <w:p w14:paraId="1E7A98BC" w14:textId="77777777" w:rsidR="0076428F" w:rsidRDefault="0076428F" w:rsidP="00FC4761">
            <w:pPr>
              <w:pStyle w:val="NoSpacing"/>
              <w:rPr>
                <w:rFonts w:ascii="SimSun" w:hAnsi="SimSun"/>
                <w:sz w:val="24"/>
                <w:szCs w:val="24"/>
              </w:rPr>
            </w:pPr>
            <w:r>
              <w:rPr>
                <w:rFonts w:ascii="SimSun" w:hAnsi="SimSun"/>
                <w:sz w:val="24"/>
                <w:szCs w:val="24"/>
              </w:rPr>
              <w:t>No</w:t>
            </w:r>
          </w:p>
        </w:tc>
        <w:tc>
          <w:tcPr>
            <w:tcW w:w="1541" w:type="dxa"/>
            <w:tcBorders>
              <w:bottom w:val="single" w:sz="4" w:space="0" w:color="auto"/>
            </w:tcBorders>
            <w:shd w:val="clear" w:color="auto" w:fill="auto"/>
          </w:tcPr>
          <w:p w14:paraId="60421885"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3</w:t>
            </w:r>
          </w:p>
        </w:tc>
        <w:tc>
          <w:tcPr>
            <w:tcW w:w="1659" w:type="dxa"/>
            <w:tcBorders>
              <w:bottom w:val="single" w:sz="4" w:space="0" w:color="auto"/>
            </w:tcBorders>
            <w:shd w:val="clear" w:color="auto" w:fill="auto"/>
          </w:tcPr>
          <w:p w14:paraId="62B3974E" w14:textId="77777777" w:rsidR="0076428F" w:rsidRDefault="0076428F" w:rsidP="00FC4761">
            <w:pPr>
              <w:spacing w:after="0" w:line="240" w:lineRule="auto"/>
              <w:jc w:val="center"/>
              <w:rPr>
                <w:rFonts w:ascii="SimSun" w:eastAsia="Times New Roman" w:hAnsi="SimSun"/>
                <w:color w:val="000000"/>
                <w:sz w:val="24"/>
                <w:szCs w:val="24"/>
              </w:rPr>
            </w:pPr>
            <w:r>
              <w:rPr>
                <w:rFonts w:ascii="SimSun" w:eastAsia="Times New Roman" w:hAnsi="SimSun"/>
                <w:color w:val="000000"/>
                <w:sz w:val="24"/>
                <w:szCs w:val="24"/>
              </w:rPr>
              <w:t>26</w:t>
            </w:r>
          </w:p>
        </w:tc>
        <w:tc>
          <w:tcPr>
            <w:tcW w:w="1192" w:type="dxa"/>
            <w:vMerge/>
            <w:tcBorders>
              <w:bottom w:val="single" w:sz="4" w:space="0" w:color="auto"/>
            </w:tcBorders>
            <w:shd w:val="clear" w:color="auto" w:fill="auto"/>
          </w:tcPr>
          <w:p w14:paraId="1EC0883E" w14:textId="77777777" w:rsidR="0076428F" w:rsidRDefault="0076428F" w:rsidP="00FC4761">
            <w:pPr>
              <w:spacing w:after="0" w:line="240" w:lineRule="auto"/>
              <w:jc w:val="right"/>
              <w:rPr>
                <w:rFonts w:ascii="SimSun" w:eastAsia="Times New Roman" w:hAnsi="SimSun"/>
                <w:color w:val="000000"/>
                <w:sz w:val="24"/>
                <w:szCs w:val="24"/>
              </w:rPr>
            </w:pPr>
          </w:p>
        </w:tc>
        <w:tc>
          <w:tcPr>
            <w:tcW w:w="1049" w:type="dxa"/>
            <w:vMerge/>
            <w:tcBorders>
              <w:bottom w:val="single" w:sz="4" w:space="0" w:color="auto"/>
            </w:tcBorders>
            <w:shd w:val="clear" w:color="auto" w:fill="auto"/>
          </w:tcPr>
          <w:p w14:paraId="5B37847E" w14:textId="77777777" w:rsidR="0076428F" w:rsidRDefault="0076428F" w:rsidP="00FC4761">
            <w:pPr>
              <w:spacing w:after="0" w:line="240" w:lineRule="auto"/>
              <w:jc w:val="right"/>
              <w:rPr>
                <w:rFonts w:ascii="SimSun" w:eastAsia="Times New Roman" w:hAnsi="SimSun"/>
                <w:color w:val="000000"/>
                <w:sz w:val="24"/>
                <w:szCs w:val="24"/>
              </w:rPr>
            </w:pPr>
          </w:p>
        </w:tc>
      </w:tr>
    </w:tbl>
    <w:p w14:paraId="4693FC60" w14:textId="77777777" w:rsidR="0076428F" w:rsidRDefault="0076428F" w:rsidP="0076428F">
      <w:pPr>
        <w:spacing w:line="360" w:lineRule="auto"/>
        <w:rPr>
          <w:rFonts w:ascii="Times New Roman" w:hAnsi="Times New Roman" w:cs="Times New Roman"/>
          <w:sz w:val="24"/>
          <w:szCs w:val="24"/>
        </w:rPr>
      </w:pPr>
    </w:p>
    <w:p w14:paraId="3645BC21" w14:textId="77777777" w:rsidR="0076428F" w:rsidRDefault="0076428F" w:rsidP="0076428F"/>
    <w:p w14:paraId="2C4EFBE1" w14:textId="77777777" w:rsidR="00EF3C8C" w:rsidRDefault="00EF3C8C" w:rsidP="00EF3C8C">
      <w:pPr>
        <w:spacing w:line="360" w:lineRule="auto"/>
        <w:rPr>
          <w:rFonts w:ascii="Times New Roman" w:hAnsi="Times New Roman" w:cs="Times New Roman"/>
          <w:b/>
          <w:bCs/>
          <w:sz w:val="24"/>
          <w:szCs w:val="24"/>
        </w:rPr>
      </w:pPr>
      <w:r>
        <w:rPr>
          <w:rFonts w:ascii="Times New Roman" w:hAnsi="Times New Roman" w:cs="Times New Roman"/>
          <w:b/>
          <w:bCs/>
          <w:sz w:val="24"/>
          <w:szCs w:val="24"/>
        </w:rPr>
        <w:t>3.7</w:t>
      </w:r>
      <w:r>
        <w:rPr>
          <w:rFonts w:ascii="Times New Roman" w:hAnsi="Times New Roman" w:cs="Times New Roman"/>
          <w:b/>
          <w:bCs/>
          <w:sz w:val="24"/>
          <w:szCs w:val="24"/>
        </w:rPr>
        <w:tab/>
        <w:t xml:space="preserve">Correlation Between the Degree of Exposure to Cement Dust and Changes in </w:t>
      </w:r>
      <w:r>
        <w:rPr>
          <w:rFonts w:ascii="Times New Roman" w:hAnsi="Times New Roman" w:cs="Times New Roman"/>
          <w:b/>
          <w:bCs/>
          <w:sz w:val="24"/>
          <w:szCs w:val="24"/>
        </w:rPr>
        <w:tab/>
        <w:t xml:space="preserve">Liver </w:t>
      </w:r>
      <w:r>
        <w:rPr>
          <w:rFonts w:ascii="Times New Roman" w:hAnsi="Times New Roman" w:cs="Times New Roman"/>
          <w:b/>
          <w:bCs/>
          <w:sz w:val="24"/>
          <w:szCs w:val="24"/>
        </w:rPr>
        <w:tab/>
        <w:t>Function Markers</w:t>
      </w:r>
    </w:p>
    <w:p w14:paraId="6D21C1EC" w14:textId="481E530B" w:rsidR="00EF3C8C" w:rsidRDefault="00EF3C8C" w:rsidP="00EF3C8C">
      <w:pPr>
        <w:spacing w:line="360" w:lineRule="auto"/>
        <w:jc w:val="both"/>
        <w:rPr>
          <w:rFonts w:ascii="Times New Roman" w:hAnsi="Times New Roman" w:cs="Times New Roman"/>
          <w:sz w:val="24"/>
          <w:szCs w:val="24"/>
        </w:rPr>
      </w:pPr>
      <w:r>
        <w:rPr>
          <w:rFonts w:ascii="Times New Roman" w:hAnsi="Times New Roman" w:cs="Times New Roman"/>
          <w:sz w:val="24"/>
          <w:szCs w:val="24"/>
        </w:rPr>
        <w:t>The association between degree of exposure and liver dysfunction are shown in Table 7. For weekly exposure, the analysis shows a chi-square value of 1.99 with a p-value of 0.590, indicating no significant association between the duration of weekly cement exposure and liver dysfunction. specifically, liver dysfunction was observed in 0 out of 10 individuals with one hour of weekly exposure, 1 out of 17 with two hours, 2 out of 13 with five hours, and 1 out of 10 with ten hours. The high p-value suggests that variations in weekly exposure duration do not significantly affect liver dysfunction risk.</w:t>
      </w:r>
    </w:p>
    <w:p w14:paraId="43197D1C" w14:textId="77777777" w:rsidR="00EF3C8C" w:rsidRDefault="00EF3C8C" w:rsidP="00EF3C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 length of exposure, the chi-square value for the length of exposure is 1.345 with a p-value of 0.026, suggesting a significant association between the duration of exposure and liver dysfunction. liver dysfunction was observed in 1 out of 12 individuals with 1-3 years of exposure, 1 out of 8 with 4-6 years, 0 out of 11 with 7-9 years, and 2 out of 19 with 10 years and above. The p-value indicates that longer exposure duration may increase the likelihood of liver dysfunction. For use of protective measures, the chi-square value is 0.649 with a p-value of 0.421, which implies no significant association between the use of protective measures and liver dysfunction. liver dysfunction was found in 1 out of 23 individuals who used protective measures and 3 out of 29 who did not. the p-value suggests that using protective measures does not significantly impact the risk of liver dysfunction.</w:t>
      </w:r>
    </w:p>
    <w:p w14:paraId="43E1771C" w14:textId="77777777" w:rsidR="00F37FF4" w:rsidRPr="00F37FF4" w:rsidRDefault="0076428F" w:rsidP="0076428F">
      <w:pPr>
        <w:spacing w:after="0" w:line="240" w:lineRule="auto"/>
        <w:jc w:val="both"/>
        <w:rPr>
          <w:rFonts w:eastAsia="Times New Roman" w:cstheme="minorHAnsi"/>
          <w:sz w:val="24"/>
          <w:szCs w:val="24"/>
        </w:rPr>
      </w:pPr>
      <w:r>
        <w:rPr>
          <w:rFonts w:ascii="Times New Roman" w:hAnsi="Times New Roman" w:cs="Times New Roman"/>
          <w:sz w:val="24"/>
          <w:szCs w:val="24"/>
        </w:rPr>
        <w:br w:type="page"/>
      </w:r>
    </w:p>
    <w:p w14:paraId="3BA34224" w14:textId="77777777" w:rsidR="00F37FF4" w:rsidRPr="00F37FF4" w:rsidRDefault="00F37FF4" w:rsidP="0076428F">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lastRenderedPageBreak/>
        <w:t>4. Discussion</w:t>
      </w:r>
    </w:p>
    <w:p w14:paraId="012D382C" w14:textId="77777777" w:rsidR="00597607" w:rsidRPr="00597607" w:rsidRDefault="00597607" w:rsidP="008C008A">
      <w:pPr>
        <w:spacing w:after="0" w:line="240" w:lineRule="auto"/>
        <w:jc w:val="both"/>
        <w:rPr>
          <w:rFonts w:eastAsia="Times New Roman" w:cstheme="minorHAnsi"/>
          <w:sz w:val="24"/>
          <w:szCs w:val="24"/>
        </w:rPr>
      </w:pPr>
      <w:r w:rsidRPr="00597607">
        <w:rPr>
          <w:rFonts w:eastAsia="Times New Roman" w:cstheme="minorHAnsi"/>
          <w:sz w:val="24"/>
          <w:szCs w:val="24"/>
        </w:rPr>
        <w:t xml:space="preserve">The results of this investigation show that construction workers exposed to cement dust had significantly lower levels of alanine aminotransferase (ALT). Although the precise mechanisms underlying this are still unclear and somewhat controversial, this observation is consistent with other research suggesting that occupational exposure to cement dust can result in subclinical liver stress. The absence of notable variations in other biomarkers, like alkaline phosphatase (ALP) and aspartate aminotransferase (AST), may be a reflection of adaptive mechanisms in the liver or it may suggest that the acute toxicity thresholds required to cause more noticeable changes in these enzymes were not exceeded by the cement dust exposure levels in this investigation. </w:t>
      </w:r>
    </w:p>
    <w:p w14:paraId="3ED0A256"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 xml:space="preserve">The results of this study about cement dust exposure and its effects on liver function among construction workers also highlight the need for targeted interventions, as the observed prevalence of liver dysfunction in 8% of the exposed group serves as a critical indication of the potential risk of occupational exposure to cement dust. </w:t>
      </w:r>
    </w:p>
    <w:p w14:paraId="64F0997A"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The literature has reported a complex relationship between cement dust exposure and liver function, with some studies reporting significant changes in liver enzymes in workers exposed to cement dust and others finding minimal or no significant effects. For instance, one study found significantly higher serum ALT levels in workers exposed to cement dust compared to controls, although still within normal reference ranges, suggesting possible subclinical liver stress [14].</w:t>
      </w:r>
    </w:p>
    <w:p w14:paraId="7D3CD99F" w14:textId="77777777" w:rsidR="008C008A" w:rsidRPr="008C008A" w:rsidRDefault="008C008A" w:rsidP="008C008A">
      <w:pPr>
        <w:jc w:val="both"/>
        <w:rPr>
          <w:rFonts w:eastAsia="Times New Roman" w:cstheme="minorHAnsi"/>
          <w:sz w:val="24"/>
          <w:szCs w:val="24"/>
        </w:rPr>
      </w:pPr>
      <w:r w:rsidRPr="008C008A">
        <w:rPr>
          <w:rFonts w:eastAsia="Times New Roman" w:cstheme="minorHAnsi"/>
          <w:sz w:val="24"/>
          <w:szCs w:val="24"/>
        </w:rPr>
        <w:t xml:space="preserve">On the other hand, other research has shown that cement handlers had reduced ALT levels, which may reflect both exposure levels below the acute toxicity limits or adaptive physiological processes [15]. A similar adaptive response may be reflected in the study's finding that exposed workers' ALT levels decreased; however, further research into the specific physiological alterations in the liver would be required to validate this theory. </w:t>
      </w:r>
      <w:r w:rsidRPr="008C008A">
        <w:rPr>
          <w:rFonts w:eastAsia="Times New Roman" w:cstheme="minorHAnsi"/>
          <w:sz w:val="24"/>
          <w:szCs w:val="24"/>
        </w:rPr>
        <w:br/>
        <w:t>Remarkably, workers exposed to cement dust had higher levels of oxidative stress indicators, and there were associations between raised oxidative stress and poor liver function outcomes, especially for those with longer exposure times. In spite of the lack of noticeable alterations in liver enzyme activity, this implies that oxidative damage can contribute to liver dysfunction</w:t>
      </w:r>
      <w:r w:rsidR="00DD69D0" w:rsidRPr="008C008A">
        <w:rPr>
          <w:rFonts w:cstheme="minorHAnsi"/>
        </w:rPr>
        <w:t>.</w:t>
      </w:r>
      <w:r w:rsidRPr="008C008A">
        <w:rPr>
          <w:rFonts w:cstheme="minorHAnsi"/>
        </w:rPr>
        <w:t xml:space="preserve"> </w:t>
      </w:r>
      <w:r w:rsidRPr="008C008A">
        <w:rPr>
          <w:rFonts w:eastAsia="Times New Roman" w:cstheme="minorHAnsi"/>
          <w:sz w:val="24"/>
          <w:szCs w:val="24"/>
        </w:rPr>
        <w:t xml:space="preserve">These results are in line with earlier research showing that exposure to harmful substances in cement dust can cause reactive oxygen species to be produced, which can harm liver cells and interfere with normal liver function [16]. </w:t>
      </w:r>
    </w:p>
    <w:p w14:paraId="2275B614" w14:textId="77777777" w:rsidR="008C008A" w:rsidRPr="008C008A" w:rsidRDefault="008C008A" w:rsidP="008C008A">
      <w:pPr>
        <w:jc w:val="both"/>
        <w:rPr>
          <w:rFonts w:eastAsia="Times New Roman" w:cstheme="minorHAnsi"/>
          <w:sz w:val="24"/>
          <w:szCs w:val="24"/>
        </w:rPr>
      </w:pPr>
      <w:r w:rsidRPr="008C008A">
        <w:rPr>
          <w:rFonts w:eastAsia="Times New Roman" w:cstheme="minorHAnsi"/>
          <w:sz w:val="24"/>
          <w:szCs w:val="24"/>
        </w:rPr>
        <w:t xml:space="preserve">The increase in oxidative stress markers highlights the possibility of underlying liver impairment that may not yet be apparent by traditional enzyme assays alone, even while there are no notable alterations in some liver enzymes. </w:t>
      </w:r>
      <w:r w:rsidRPr="008C008A">
        <w:rPr>
          <w:rFonts w:eastAsia="Times New Roman" w:cstheme="minorHAnsi"/>
          <w:sz w:val="24"/>
          <w:szCs w:val="24"/>
        </w:rPr>
        <w:br/>
        <w:t xml:space="preserve">Although there were no discernible changes in liver enzyme activity, the prevalence of liver dysfunction in 8% of the exposed group emphasizes the need for focused health measures to reduce the dangers associated with prolonged occupational exposure to cement </w:t>
      </w:r>
      <w:proofErr w:type="gramStart"/>
      <w:r w:rsidRPr="008C008A">
        <w:rPr>
          <w:rFonts w:eastAsia="Times New Roman" w:cstheme="minorHAnsi"/>
          <w:sz w:val="24"/>
          <w:szCs w:val="24"/>
        </w:rPr>
        <w:t>dust.</w:t>
      </w:r>
      <w:r w:rsidR="00DD69D0" w:rsidRPr="008C008A">
        <w:rPr>
          <w:rFonts w:cstheme="minorHAnsi"/>
        </w:rPr>
        <w:t>.</w:t>
      </w:r>
      <w:proofErr w:type="gramEnd"/>
      <w:r w:rsidR="00DD69D0" w:rsidRPr="008C008A">
        <w:rPr>
          <w:rFonts w:cstheme="minorHAnsi"/>
        </w:rPr>
        <w:t xml:space="preserve"> </w:t>
      </w:r>
      <w:r w:rsidRPr="008C008A">
        <w:rPr>
          <w:rFonts w:eastAsia="Times New Roman" w:cstheme="minorHAnsi"/>
          <w:sz w:val="24"/>
          <w:szCs w:val="24"/>
        </w:rPr>
        <w:t xml:space="preserve">Moreover, this study contributes to the increasing amount of evidence indicating that cement </w:t>
      </w:r>
      <w:r w:rsidRPr="008C008A">
        <w:rPr>
          <w:rFonts w:eastAsia="Times New Roman" w:cstheme="minorHAnsi"/>
          <w:sz w:val="24"/>
          <w:szCs w:val="24"/>
        </w:rPr>
        <w:lastRenderedPageBreak/>
        <w:t xml:space="preserve">dust exposure may be a substantial risk factor for liver dysfunction, even if it has been connected to respiratory and dermatological disorders. Because liver disease is subtle, routine biomarker monitoring is essential for early identification and averting long-term health issues. </w:t>
      </w:r>
      <w:r w:rsidRPr="008C008A">
        <w:rPr>
          <w:rFonts w:eastAsia="Times New Roman" w:cstheme="minorHAnsi"/>
          <w:sz w:val="24"/>
          <w:szCs w:val="24"/>
        </w:rPr>
        <w:br/>
        <w:t xml:space="preserve">A p-value of 0.590 for the weekly exposure chi-square test indicates that there is no significant correlation between the weekly hours of cement dust exposure and the risk of liver dysfunction. </w:t>
      </w:r>
    </w:p>
    <w:p w14:paraId="18D6E6EC"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This finding suggests that either the cumulative exposure over time may have a greater influence than short-term exposure variations, or the weekly exposure duration may not be the most important factor in determining liver health. Therefore, factors including the intensity and length of exposure across a worker's career may have a greater impact on liver health than th</w:t>
      </w:r>
      <w:r>
        <w:rPr>
          <w:rFonts w:eastAsia="Times New Roman" w:cstheme="minorHAnsi"/>
          <w:sz w:val="24"/>
          <w:szCs w:val="24"/>
        </w:rPr>
        <w:t xml:space="preserve">e number of hours of exposure.  </w:t>
      </w:r>
      <w:r w:rsidRPr="008C008A">
        <w:rPr>
          <w:rFonts w:eastAsia="Times New Roman" w:cstheme="minorHAnsi"/>
          <w:sz w:val="24"/>
          <w:szCs w:val="24"/>
        </w:rPr>
        <w:t>On the other hand, the length of exposure chi-square test produced a p-value of 0.026, which is below the 0.05 cutoff and suggests a statistically significant correlation between the length of exposure to cement dust and liver dysfunction.</w:t>
      </w:r>
    </w:p>
    <w:p w14:paraId="0765B46B"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The results of this study provide additional support for the findings of other studies that found significant differences in liver biomarkers between individuals with shorter and longer durations of cement dust exposure, including the finding that prolonged exposure to cement dust resulted in changes in liver function, including elevated bilirubin levels, indicating potential hepatic impairment associated with cumulative exposure [17][14]. These findings also suggest that longer exposure to cement dust is correlated with a higher likelihood of liver dysfunction.</w:t>
      </w:r>
    </w:p>
    <w:p w14:paraId="63C727B0" w14:textId="77777777" w:rsidR="00DD69D0"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 xml:space="preserve">Longer exposure times may put workers at greater risk for liver dysfunction, which emphasizes the necessity of ongoing health monitoring and safety precautions for cement sector personnel. </w:t>
      </w:r>
      <w:r w:rsidRPr="008C008A">
        <w:rPr>
          <w:rFonts w:eastAsia="Times New Roman" w:cstheme="minorHAnsi"/>
          <w:sz w:val="24"/>
          <w:szCs w:val="24"/>
        </w:rPr>
        <w:br/>
        <w:t>The cumulative effect of hazardous components in cement dust is shown by the chi-square test, which shows a substantial correlation between exposure length and liver damage. Crystalline silica, heavy metals, and calcium oxide are just a few of the dangerous materials found in cement dust that can cause oxidative stress and liver damage.</w:t>
      </w:r>
    </w:p>
    <w:p w14:paraId="6A4A7B54"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Long-term exposure to these chemicals may cause cellular damage to gradually accumulate and eventually show up as liver dysfunction. In order to reduce these hazards, preventive steps such requiring the use of personal protective equipment (PPE), enhancing ventilation in the workplace, and instituting routine health examinations are essential. The long-term health implications of prolonged cement dust exposure require more investigation, especially the cumulative effects on liver function over the course of a worker's lifetime.</w:t>
      </w:r>
    </w:p>
    <w:p w14:paraId="466A310A" w14:textId="77777777" w:rsidR="008C008A" w:rsidRPr="008C008A" w:rsidRDefault="008C008A" w:rsidP="008C008A">
      <w:pPr>
        <w:spacing w:after="0" w:line="240" w:lineRule="auto"/>
        <w:rPr>
          <w:rFonts w:ascii="Times New Roman" w:eastAsia="Times New Roman" w:hAnsi="Times New Roman" w:cs="Times New Roman"/>
          <w:sz w:val="24"/>
          <w:szCs w:val="24"/>
        </w:rPr>
      </w:pPr>
    </w:p>
    <w:p w14:paraId="72E81935" w14:textId="77777777" w:rsidR="00DD69D0" w:rsidRDefault="00DD69D0" w:rsidP="00DD69D0">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D1BF885" w14:textId="77777777" w:rsidR="00DD69D0" w:rsidRPr="00F37FF4" w:rsidRDefault="00DD69D0" w:rsidP="0076428F">
      <w:pPr>
        <w:spacing w:before="100" w:beforeAutospacing="1" w:after="100" w:afterAutospacing="1" w:line="240" w:lineRule="auto"/>
        <w:jc w:val="both"/>
        <w:rPr>
          <w:rFonts w:eastAsia="Times New Roman" w:cstheme="minorHAnsi"/>
          <w:sz w:val="24"/>
          <w:szCs w:val="24"/>
        </w:rPr>
      </w:pPr>
    </w:p>
    <w:p w14:paraId="4519E04E" w14:textId="77777777" w:rsidR="00F37FF4" w:rsidRPr="00F37FF4" w:rsidRDefault="00F37FF4" w:rsidP="0076428F">
      <w:pPr>
        <w:spacing w:after="0" w:line="240" w:lineRule="auto"/>
        <w:jc w:val="both"/>
        <w:rPr>
          <w:rFonts w:eastAsia="Times New Roman" w:cstheme="minorHAnsi"/>
          <w:sz w:val="24"/>
          <w:szCs w:val="24"/>
        </w:rPr>
      </w:pPr>
    </w:p>
    <w:p w14:paraId="0CBEEFF3" w14:textId="77777777" w:rsidR="00F37FF4" w:rsidRPr="00F37FF4" w:rsidRDefault="00F37FF4" w:rsidP="0076428F">
      <w:pPr>
        <w:spacing w:before="100" w:beforeAutospacing="1" w:after="100" w:afterAutospacing="1" w:line="240" w:lineRule="auto"/>
        <w:jc w:val="both"/>
        <w:rPr>
          <w:rFonts w:eastAsia="Times New Roman" w:cstheme="minorHAnsi"/>
          <w:sz w:val="24"/>
          <w:szCs w:val="24"/>
        </w:rPr>
      </w:pPr>
      <w:r w:rsidRPr="0076428F">
        <w:rPr>
          <w:rFonts w:eastAsia="Times New Roman" w:cstheme="minorHAnsi"/>
          <w:b/>
          <w:bCs/>
          <w:sz w:val="24"/>
          <w:szCs w:val="24"/>
        </w:rPr>
        <w:t>5. Conclusion</w:t>
      </w:r>
    </w:p>
    <w:p w14:paraId="1407E810" w14:textId="77777777" w:rsidR="008C008A" w:rsidRPr="008C008A" w:rsidRDefault="008C008A" w:rsidP="008C008A">
      <w:pPr>
        <w:spacing w:after="0" w:line="240" w:lineRule="auto"/>
        <w:jc w:val="both"/>
        <w:rPr>
          <w:rFonts w:eastAsia="Times New Roman" w:cstheme="minorHAnsi"/>
          <w:sz w:val="24"/>
          <w:szCs w:val="24"/>
        </w:rPr>
      </w:pPr>
      <w:r w:rsidRPr="008C008A">
        <w:rPr>
          <w:rFonts w:eastAsia="Times New Roman" w:cstheme="minorHAnsi"/>
          <w:sz w:val="24"/>
          <w:szCs w:val="24"/>
        </w:rPr>
        <w:t>Although other liver biomarkers, including AST, ALP, albumin, and bilirubin, were not significantly affected, the absence of widespread liver dysfunction suggests that adaptive mechanisms may protect against more severe liver damage in the short term. However, the correlation between prolonged exposure and liver dysfunction underscores the need for ongoing health monitoring and preventive measures. This study concludes that exposure to cement dust significantly impacts ALT levels, suggesting potential liver stress in exposed workers.</w:t>
      </w:r>
    </w:p>
    <w:p w14:paraId="0E5E7CCA" w14:textId="77777777" w:rsidR="00F37FF4" w:rsidRPr="00F37FF4" w:rsidRDefault="00F37FF4" w:rsidP="008C008A">
      <w:pPr>
        <w:spacing w:after="0" w:line="240" w:lineRule="auto"/>
        <w:jc w:val="both"/>
        <w:rPr>
          <w:rFonts w:eastAsia="Times New Roman" w:cstheme="minorHAnsi"/>
          <w:sz w:val="24"/>
          <w:szCs w:val="24"/>
        </w:rPr>
      </w:pPr>
    </w:p>
    <w:p w14:paraId="59E61617"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6AEA5FD9"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3C6BEC76"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135B429C"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2F17290C"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268E8B0D"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45793575"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5604AB22"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0C262B32"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2F53C999"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3C69C168"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402D8FEB"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2EF6FBBF"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54248BE7"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1917FBA1" w14:textId="77777777" w:rsidR="008C008A" w:rsidRDefault="008C008A" w:rsidP="0076428F">
      <w:pPr>
        <w:spacing w:before="100" w:beforeAutospacing="1" w:after="100" w:afterAutospacing="1" w:line="240" w:lineRule="auto"/>
        <w:jc w:val="both"/>
        <w:rPr>
          <w:rFonts w:eastAsia="Times New Roman" w:cstheme="minorHAnsi"/>
          <w:b/>
          <w:bCs/>
          <w:sz w:val="24"/>
          <w:szCs w:val="24"/>
        </w:rPr>
      </w:pPr>
    </w:p>
    <w:p w14:paraId="481D19BE" w14:textId="77777777" w:rsidR="00F37FF4" w:rsidRPr="00F37FF4" w:rsidRDefault="00F37FF4" w:rsidP="0076428F">
      <w:pPr>
        <w:spacing w:before="100" w:beforeAutospacing="1" w:after="100" w:afterAutospacing="1" w:line="240" w:lineRule="auto"/>
        <w:jc w:val="both"/>
        <w:rPr>
          <w:rFonts w:eastAsia="Times New Roman" w:cstheme="minorHAnsi"/>
          <w:b/>
          <w:bCs/>
          <w:sz w:val="24"/>
          <w:szCs w:val="24"/>
        </w:rPr>
      </w:pPr>
      <w:r w:rsidRPr="0076428F">
        <w:rPr>
          <w:rFonts w:eastAsia="Times New Roman" w:cstheme="minorHAnsi"/>
          <w:b/>
          <w:bCs/>
          <w:sz w:val="24"/>
          <w:szCs w:val="24"/>
        </w:rPr>
        <w:lastRenderedPageBreak/>
        <w:t>6. Recommendations</w:t>
      </w:r>
    </w:p>
    <w:p w14:paraId="1F716817" w14:textId="77777777" w:rsidR="008C008A" w:rsidRDefault="008C008A" w:rsidP="00801689">
      <w:pPr>
        <w:spacing w:after="0" w:line="240" w:lineRule="auto"/>
        <w:jc w:val="both"/>
        <w:rPr>
          <w:rFonts w:eastAsia="Times New Roman" w:cstheme="minorHAnsi"/>
          <w:sz w:val="24"/>
          <w:szCs w:val="24"/>
        </w:rPr>
      </w:pPr>
      <w:r w:rsidRPr="008C008A">
        <w:rPr>
          <w:rFonts w:eastAsia="Times New Roman" w:cstheme="minorHAnsi"/>
          <w:sz w:val="24"/>
          <w:szCs w:val="24"/>
        </w:rPr>
        <w:t>Enforcing the mandatory use of personal protective equipment (PPE), such as masks and gloves, among construction workers is crucial to reducing the risks associated with cement dust exposure. Regular liver function tests should be carried out to enable early detection of potential liver issues. Additional workplace improvements, such as improved ventilation and efficient dust control measures, should be implemented to lower exposure levels. Thorough occupational health education programs should be established to increase awareness of the risks and preventive measures. Lastly, stricter regulations on workplace air quality and safety standards must be developed and enforced to protect the health of workers in high-risk industries.</w:t>
      </w:r>
    </w:p>
    <w:p w14:paraId="5CB2FA91" w14:textId="77777777" w:rsidR="00801689" w:rsidRDefault="00801689" w:rsidP="00801689">
      <w:pPr>
        <w:spacing w:after="0" w:line="240" w:lineRule="auto"/>
        <w:jc w:val="both"/>
        <w:rPr>
          <w:rFonts w:eastAsia="Times New Roman" w:cstheme="minorHAnsi"/>
          <w:sz w:val="24"/>
          <w:szCs w:val="24"/>
        </w:rPr>
      </w:pPr>
    </w:p>
    <w:p w14:paraId="59438010" w14:textId="77777777" w:rsidR="00801689" w:rsidRDefault="00801689" w:rsidP="00801689">
      <w:pPr>
        <w:spacing w:after="0" w:line="240" w:lineRule="auto"/>
        <w:jc w:val="both"/>
        <w:rPr>
          <w:rFonts w:eastAsia="Times New Roman" w:cstheme="minorHAnsi"/>
          <w:sz w:val="24"/>
          <w:szCs w:val="24"/>
        </w:rPr>
      </w:pPr>
    </w:p>
    <w:p w14:paraId="0D94DB87" w14:textId="77777777" w:rsidR="00801689" w:rsidRDefault="00801689" w:rsidP="00801689">
      <w:pPr>
        <w:spacing w:after="0" w:line="240" w:lineRule="auto"/>
        <w:jc w:val="both"/>
        <w:rPr>
          <w:rFonts w:eastAsia="Times New Roman" w:cstheme="minorHAnsi"/>
          <w:sz w:val="24"/>
          <w:szCs w:val="24"/>
        </w:rPr>
      </w:pPr>
    </w:p>
    <w:p w14:paraId="22B68B3C" w14:textId="77777777" w:rsidR="00801689" w:rsidRDefault="00801689" w:rsidP="00801689">
      <w:pPr>
        <w:spacing w:after="0" w:line="240" w:lineRule="auto"/>
        <w:jc w:val="both"/>
        <w:rPr>
          <w:rFonts w:eastAsia="Times New Roman" w:cstheme="minorHAnsi"/>
          <w:sz w:val="24"/>
          <w:szCs w:val="24"/>
        </w:rPr>
      </w:pPr>
    </w:p>
    <w:p w14:paraId="50083152" w14:textId="77777777" w:rsidR="00801689" w:rsidRDefault="00801689" w:rsidP="00801689">
      <w:pPr>
        <w:spacing w:after="0" w:line="240" w:lineRule="auto"/>
        <w:jc w:val="both"/>
        <w:rPr>
          <w:rFonts w:eastAsia="Times New Roman" w:cstheme="minorHAnsi"/>
          <w:sz w:val="24"/>
          <w:szCs w:val="24"/>
        </w:rPr>
      </w:pPr>
    </w:p>
    <w:p w14:paraId="6558FD4A" w14:textId="77777777" w:rsidR="00801689" w:rsidRDefault="00801689" w:rsidP="00801689">
      <w:pPr>
        <w:spacing w:after="0" w:line="240" w:lineRule="auto"/>
        <w:jc w:val="both"/>
        <w:rPr>
          <w:rFonts w:eastAsia="Times New Roman" w:cstheme="minorHAnsi"/>
          <w:sz w:val="24"/>
          <w:szCs w:val="24"/>
        </w:rPr>
      </w:pPr>
    </w:p>
    <w:p w14:paraId="21F9EC4E" w14:textId="77777777" w:rsidR="00801689" w:rsidRDefault="00801689" w:rsidP="00801689">
      <w:pPr>
        <w:spacing w:after="0" w:line="240" w:lineRule="auto"/>
        <w:jc w:val="both"/>
        <w:rPr>
          <w:rFonts w:eastAsia="Times New Roman" w:cstheme="minorHAnsi"/>
          <w:sz w:val="24"/>
          <w:szCs w:val="24"/>
        </w:rPr>
      </w:pPr>
    </w:p>
    <w:p w14:paraId="0BEB3FCF" w14:textId="77777777" w:rsidR="00801689" w:rsidRDefault="00801689" w:rsidP="00801689">
      <w:pPr>
        <w:spacing w:after="0" w:line="240" w:lineRule="auto"/>
        <w:jc w:val="both"/>
        <w:rPr>
          <w:rFonts w:eastAsia="Times New Roman" w:cstheme="minorHAnsi"/>
          <w:sz w:val="24"/>
          <w:szCs w:val="24"/>
        </w:rPr>
      </w:pPr>
    </w:p>
    <w:p w14:paraId="5AFBA903" w14:textId="77777777" w:rsidR="00801689" w:rsidRDefault="00801689" w:rsidP="00801689">
      <w:pPr>
        <w:spacing w:after="0" w:line="240" w:lineRule="auto"/>
        <w:jc w:val="both"/>
        <w:rPr>
          <w:rFonts w:eastAsia="Times New Roman" w:cstheme="minorHAnsi"/>
          <w:sz w:val="24"/>
          <w:szCs w:val="24"/>
        </w:rPr>
      </w:pPr>
    </w:p>
    <w:p w14:paraId="038FB681" w14:textId="77777777" w:rsidR="00801689" w:rsidRDefault="00801689" w:rsidP="00801689">
      <w:pPr>
        <w:spacing w:after="0" w:line="240" w:lineRule="auto"/>
        <w:jc w:val="both"/>
        <w:rPr>
          <w:rFonts w:eastAsia="Times New Roman" w:cstheme="minorHAnsi"/>
          <w:sz w:val="24"/>
          <w:szCs w:val="24"/>
        </w:rPr>
      </w:pPr>
    </w:p>
    <w:p w14:paraId="3B59213F" w14:textId="77777777" w:rsidR="00801689" w:rsidRDefault="00801689" w:rsidP="00801689">
      <w:pPr>
        <w:spacing w:after="0" w:line="240" w:lineRule="auto"/>
        <w:jc w:val="both"/>
        <w:rPr>
          <w:rFonts w:eastAsia="Times New Roman" w:cstheme="minorHAnsi"/>
          <w:sz w:val="24"/>
          <w:szCs w:val="24"/>
        </w:rPr>
      </w:pPr>
    </w:p>
    <w:p w14:paraId="655D3212" w14:textId="77777777" w:rsidR="00801689" w:rsidRDefault="00801689" w:rsidP="00801689">
      <w:pPr>
        <w:spacing w:after="0" w:line="240" w:lineRule="auto"/>
        <w:jc w:val="both"/>
        <w:rPr>
          <w:rFonts w:eastAsia="Times New Roman" w:cstheme="minorHAnsi"/>
          <w:sz w:val="24"/>
          <w:szCs w:val="24"/>
        </w:rPr>
      </w:pPr>
    </w:p>
    <w:p w14:paraId="4356C19E" w14:textId="77777777" w:rsidR="00801689" w:rsidRDefault="00801689" w:rsidP="00801689">
      <w:pPr>
        <w:spacing w:after="0" w:line="240" w:lineRule="auto"/>
        <w:jc w:val="both"/>
        <w:rPr>
          <w:rFonts w:eastAsia="Times New Roman" w:cstheme="minorHAnsi"/>
          <w:sz w:val="24"/>
          <w:szCs w:val="24"/>
        </w:rPr>
      </w:pPr>
    </w:p>
    <w:p w14:paraId="724EA582" w14:textId="77777777" w:rsidR="00801689" w:rsidRDefault="00801689" w:rsidP="00801689">
      <w:pPr>
        <w:spacing w:after="0" w:line="240" w:lineRule="auto"/>
        <w:jc w:val="both"/>
        <w:rPr>
          <w:rFonts w:eastAsia="Times New Roman" w:cstheme="minorHAnsi"/>
          <w:sz w:val="24"/>
          <w:szCs w:val="24"/>
        </w:rPr>
      </w:pPr>
    </w:p>
    <w:p w14:paraId="4E3067A2" w14:textId="77777777" w:rsidR="00801689" w:rsidRDefault="00801689" w:rsidP="00801689">
      <w:pPr>
        <w:spacing w:after="0" w:line="240" w:lineRule="auto"/>
        <w:jc w:val="both"/>
        <w:rPr>
          <w:rFonts w:eastAsia="Times New Roman" w:cstheme="minorHAnsi"/>
          <w:sz w:val="24"/>
          <w:szCs w:val="24"/>
        </w:rPr>
      </w:pPr>
    </w:p>
    <w:p w14:paraId="320491FC" w14:textId="77777777" w:rsidR="00801689" w:rsidRDefault="00801689" w:rsidP="00801689">
      <w:pPr>
        <w:spacing w:after="0" w:line="240" w:lineRule="auto"/>
        <w:jc w:val="both"/>
        <w:rPr>
          <w:rFonts w:eastAsia="Times New Roman" w:cstheme="minorHAnsi"/>
          <w:sz w:val="24"/>
          <w:szCs w:val="24"/>
        </w:rPr>
      </w:pPr>
    </w:p>
    <w:p w14:paraId="74614C1B" w14:textId="77777777" w:rsidR="00801689" w:rsidRDefault="00801689" w:rsidP="00801689">
      <w:pPr>
        <w:spacing w:after="0" w:line="240" w:lineRule="auto"/>
        <w:jc w:val="both"/>
        <w:rPr>
          <w:rFonts w:eastAsia="Times New Roman" w:cstheme="minorHAnsi"/>
          <w:sz w:val="24"/>
          <w:szCs w:val="24"/>
        </w:rPr>
      </w:pPr>
    </w:p>
    <w:p w14:paraId="53B1A6A9" w14:textId="77777777" w:rsidR="00801689" w:rsidRDefault="00801689" w:rsidP="00801689">
      <w:pPr>
        <w:spacing w:after="0" w:line="240" w:lineRule="auto"/>
        <w:jc w:val="both"/>
        <w:rPr>
          <w:rFonts w:eastAsia="Times New Roman" w:cstheme="minorHAnsi"/>
          <w:sz w:val="24"/>
          <w:szCs w:val="24"/>
        </w:rPr>
      </w:pPr>
    </w:p>
    <w:p w14:paraId="61538F2A" w14:textId="77777777" w:rsidR="00801689" w:rsidRDefault="00801689" w:rsidP="00801689">
      <w:pPr>
        <w:spacing w:after="0" w:line="240" w:lineRule="auto"/>
        <w:jc w:val="both"/>
        <w:rPr>
          <w:rFonts w:eastAsia="Times New Roman" w:cstheme="minorHAnsi"/>
          <w:sz w:val="24"/>
          <w:szCs w:val="24"/>
        </w:rPr>
      </w:pPr>
    </w:p>
    <w:p w14:paraId="5DA81C11" w14:textId="77777777" w:rsidR="00801689" w:rsidRDefault="00801689" w:rsidP="00801689">
      <w:pPr>
        <w:spacing w:after="0" w:line="240" w:lineRule="auto"/>
        <w:jc w:val="both"/>
        <w:rPr>
          <w:rFonts w:eastAsia="Times New Roman" w:cstheme="minorHAnsi"/>
          <w:sz w:val="24"/>
          <w:szCs w:val="24"/>
        </w:rPr>
      </w:pPr>
    </w:p>
    <w:p w14:paraId="1549A1E7" w14:textId="77777777" w:rsidR="00801689" w:rsidRDefault="00801689" w:rsidP="00801689">
      <w:pPr>
        <w:spacing w:after="0" w:line="240" w:lineRule="auto"/>
        <w:jc w:val="both"/>
        <w:rPr>
          <w:rFonts w:eastAsia="Times New Roman" w:cstheme="minorHAnsi"/>
          <w:sz w:val="24"/>
          <w:szCs w:val="24"/>
        </w:rPr>
      </w:pPr>
    </w:p>
    <w:p w14:paraId="44D4D9B5" w14:textId="77777777" w:rsidR="00801689" w:rsidRDefault="00801689" w:rsidP="00801689">
      <w:pPr>
        <w:spacing w:after="0" w:line="240" w:lineRule="auto"/>
        <w:jc w:val="both"/>
        <w:rPr>
          <w:rFonts w:eastAsia="Times New Roman" w:cstheme="minorHAnsi"/>
          <w:sz w:val="24"/>
          <w:szCs w:val="24"/>
        </w:rPr>
      </w:pPr>
    </w:p>
    <w:p w14:paraId="34B0D6D6" w14:textId="77777777" w:rsidR="00801689" w:rsidRDefault="00801689" w:rsidP="00801689">
      <w:pPr>
        <w:spacing w:after="0" w:line="240" w:lineRule="auto"/>
        <w:jc w:val="both"/>
        <w:rPr>
          <w:rFonts w:eastAsia="Times New Roman" w:cstheme="minorHAnsi"/>
          <w:sz w:val="24"/>
          <w:szCs w:val="24"/>
        </w:rPr>
      </w:pPr>
    </w:p>
    <w:p w14:paraId="7F2EA0A9" w14:textId="77777777" w:rsidR="00801689" w:rsidRDefault="00801689" w:rsidP="00801689">
      <w:pPr>
        <w:spacing w:after="0" w:line="240" w:lineRule="auto"/>
        <w:jc w:val="both"/>
        <w:rPr>
          <w:rFonts w:eastAsia="Times New Roman" w:cstheme="minorHAnsi"/>
          <w:sz w:val="24"/>
          <w:szCs w:val="24"/>
        </w:rPr>
      </w:pPr>
    </w:p>
    <w:p w14:paraId="3AD67A31" w14:textId="77777777" w:rsidR="00801689" w:rsidRDefault="00801689" w:rsidP="00801689">
      <w:pPr>
        <w:spacing w:after="0" w:line="240" w:lineRule="auto"/>
        <w:jc w:val="both"/>
        <w:rPr>
          <w:rFonts w:eastAsia="Times New Roman" w:cstheme="minorHAnsi"/>
          <w:sz w:val="24"/>
          <w:szCs w:val="24"/>
        </w:rPr>
      </w:pPr>
    </w:p>
    <w:p w14:paraId="511A7AF3" w14:textId="77777777" w:rsidR="00801689" w:rsidRDefault="00801689" w:rsidP="00801689">
      <w:pPr>
        <w:spacing w:after="0" w:line="240" w:lineRule="auto"/>
        <w:jc w:val="both"/>
        <w:rPr>
          <w:rFonts w:eastAsia="Times New Roman" w:cstheme="minorHAnsi"/>
          <w:sz w:val="24"/>
          <w:szCs w:val="24"/>
        </w:rPr>
      </w:pPr>
    </w:p>
    <w:p w14:paraId="7FEB8B40" w14:textId="77777777" w:rsidR="00801689" w:rsidRDefault="00801689" w:rsidP="00801689">
      <w:pPr>
        <w:spacing w:after="0" w:line="240" w:lineRule="auto"/>
        <w:jc w:val="both"/>
        <w:rPr>
          <w:rFonts w:eastAsia="Times New Roman" w:cstheme="minorHAnsi"/>
          <w:sz w:val="24"/>
          <w:szCs w:val="24"/>
        </w:rPr>
      </w:pPr>
    </w:p>
    <w:p w14:paraId="0A4A0153" w14:textId="77777777" w:rsidR="00801689" w:rsidRDefault="00801689" w:rsidP="00801689">
      <w:pPr>
        <w:spacing w:after="0" w:line="240" w:lineRule="auto"/>
        <w:jc w:val="both"/>
        <w:rPr>
          <w:rFonts w:eastAsia="Times New Roman" w:cstheme="minorHAnsi"/>
          <w:sz w:val="24"/>
          <w:szCs w:val="24"/>
        </w:rPr>
      </w:pPr>
    </w:p>
    <w:p w14:paraId="5421965B" w14:textId="77777777" w:rsidR="00801689" w:rsidRDefault="00801689" w:rsidP="00801689">
      <w:pPr>
        <w:spacing w:after="0" w:line="240" w:lineRule="auto"/>
        <w:jc w:val="both"/>
        <w:rPr>
          <w:rFonts w:eastAsia="Times New Roman" w:cstheme="minorHAnsi"/>
          <w:sz w:val="24"/>
          <w:szCs w:val="24"/>
        </w:rPr>
      </w:pPr>
    </w:p>
    <w:p w14:paraId="27920CA8" w14:textId="77777777" w:rsidR="00801689" w:rsidRDefault="00801689" w:rsidP="00801689">
      <w:pPr>
        <w:spacing w:after="0" w:line="240" w:lineRule="auto"/>
        <w:jc w:val="both"/>
        <w:rPr>
          <w:rFonts w:eastAsia="Times New Roman" w:cstheme="minorHAnsi"/>
          <w:sz w:val="24"/>
          <w:szCs w:val="24"/>
        </w:rPr>
      </w:pPr>
    </w:p>
    <w:p w14:paraId="28FC5C94" w14:textId="77777777" w:rsidR="00801689" w:rsidRDefault="00801689" w:rsidP="00801689">
      <w:pPr>
        <w:spacing w:after="0" w:line="240" w:lineRule="auto"/>
        <w:jc w:val="both"/>
        <w:rPr>
          <w:rFonts w:eastAsia="Times New Roman" w:cstheme="minorHAnsi"/>
          <w:sz w:val="24"/>
          <w:szCs w:val="24"/>
        </w:rPr>
      </w:pPr>
    </w:p>
    <w:p w14:paraId="7478618B" w14:textId="77777777" w:rsidR="00801689" w:rsidRDefault="00801689" w:rsidP="00801689">
      <w:pPr>
        <w:spacing w:after="0" w:line="240" w:lineRule="auto"/>
        <w:jc w:val="both"/>
        <w:rPr>
          <w:rFonts w:eastAsia="Times New Roman" w:cstheme="minorHAnsi"/>
          <w:sz w:val="24"/>
          <w:szCs w:val="24"/>
        </w:rPr>
      </w:pPr>
    </w:p>
    <w:p w14:paraId="49431226" w14:textId="77777777" w:rsidR="00801689" w:rsidRDefault="00801689" w:rsidP="00801689">
      <w:pPr>
        <w:spacing w:after="0" w:line="240" w:lineRule="auto"/>
        <w:jc w:val="both"/>
        <w:rPr>
          <w:rFonts w:eastAsia="Times New Roman" w:cstheme="minorHAnsi"/>
          <w:sz w:val="24"/>
          <w:szCs w:val="24"/>
        </w:rPr>
      </w:pPr>
    </w:p>
    <w:p w14:paraId="52A2F6A2" w14:textId="77777777" w:rsidR="00801689" w:rsidRPr="00E0646C" w:rsidRDefault="00801689" w:rsidP="00801689">
      <w:pPr>
        <w:spacing w:line="360" w:lineRule="auto"/>
        <w:jc w:val="both"/>
        <w:rPr>
          <w:rFonts w:cstheme="minorHAnsi"/>
          <w:b/>
        </w:rPr>
      </w:pPr>
      <w:bookmarkStart w:id="0" w:name="_GoBack"/>
      <w:bookmarkEnd w:id="0"/>
      <w:r w:rsidRPr="00E0646C">
        <w:rPr>
          <w:rFonts w:cstheme="minorHAnsi"/>
          <w:b/>
        </w:rPr>
        <w:lastRenderedPageBreak/>
        <w:t>Disclaimer (Artificial intelligence)</w:t>
      </w:r>
    </w:p>
    <w:p w14:paraId="50DC8BA7" w14:textId="77777777" w:rsidR="00801689" w:rsidRPr="00E0646C" w:rsidRDefault="00801689" w:rsidP="00801689">
      <w:pPr>
        <w:spacing w:line="360" w:lineRule="auto"/>
        <w:jc w:val="both"/>
        <w:rPr>
          <w:rFonts w:cstheme="minorHAnsi"/>
        </w:rPr>
      </w:pPr>
      <w:r w:rsidRPr="00E0646C">
        <w:rPr>
          <w:rFonts w:cstheme="minorHAnsi"/>
        </w:rPr>
        <w:t xml:space="preserve">Option 1: </w:t>
      </w:r>
    </w:p>
    <w:p w14:paraId="37E6679A" w14:textId="77777777" w:rsidR="00801689" w:rsidRPr="00E0646C" w:rsidRDefault="00801689" w:rsidP="00801689">
      <w:pPr>
        <w:spacing w:line="360" w:lineRule="auto"/>
        <w:jc w:val="both"/>
        <w:rPr>
          <w:rFonts w:cstheme="minorHAnsi"/>
        </w:rPr>
      </w:pPr>
      <w:r w:rsidRPr="00E0646C">
        <w:rPr>
          <w:rFonts w:cstheme="minorHAnsi"/>
        </w:rPr>
        <w:t xml:space="preserve">Author(s) hereby declare that generative AI technologies such as Large Language Models (ChatGPT, COPILOT, etc.) and text-to-image generators have been used during the writing or editing of this manuscript. </w:t>
      </w:r>
    </w:p>
    <w:p w14:paraId="1D2141EF" w14:textId="77777777" w:rsidR="00801689" w:rsidRDefault="00801689" w:rsidP="00801689">
      <w:pPr>
        <w:jc w:val="both"/>
        <w:rPr>
          <w:rFonts w:cstheme="minorHAnsi"/>
          <w:sz w:val="24"/>
          <w:szCs w:val="24"/>
        </w:rPr>
      </w:pPr>
    </w:p>
    <w:p w14:paraId="1FEB3023" w14:textId="77777777" w:rsidR="00801689" w:rsidRPr="008C008A" w:rsidRDefault="00801689" w:rsidP="00801689">
      <w:pPr>
        <w:spacing w:after="0" w:line="240" w:lineRule="auto"/>
        <w:jc w:val="both"/>
        <w:rPr>
          <w:rFonts w:eastAsia="Times New Roman" w:cstheme="minorHAnsi"/>
          <w:sz w:val="24"/>
          <w:szCs w:val="24"/>
        </w:rPr>
      </w:pPr>
    </w:p>
    <w:p w14:paraId="1CA27F0A" w14:textId="77777777" w:rsidR="00F37FF4" w:rsidRPr="00F37FF4" w:rsidRDefault="00F37FF4" w:rsidP="0076428F">
      <w:pPr>
        <w:spacing w:after="0" w:line="240" w:lineRule="auto"/>
        <w:jc w:val="both"/>
        <w:rPr>
          <w:rFonts w:eastAsia="Times New Roman" w:cstheme="minorHAnsi"/>
          <w:sz w:val="24"/>
          <w:szCs w:val="24"/>
        </w:rPr>
      </w:pPr>
    </w:p>
    <w:p w14:paraId="20F071AF" w14:textId="77777777" w:rsidR="00A92E90" w:rsidRDefault="00A92E90" w:rsidP="0076428F">
      <w:pPr>
        <w:jc w:val="both"/>
        <w:rPr>
          <w:rFonts w:cstheme="minorHAnsi"/>
        </w:rPr>
      </w:pPr>
    </w:p>
    <w:p w14:paraId="43461240" w14:textId="77777777" w:rsidR="00801689" w:rsidRDefault="00801689" w:rsidP="0076428F">
      <w:pPr>
        <w:jc w:val="both"/>
        <w:rPr>
          <w:rFonts w:cstheme="minorHAnsi"/>
        </w:rPr>
      </w:pPr>
    </w:p>
    <w:p w14:paraId="72370C9F" w14:textId="77777777" w:rsidR="00801689" w:rsidRDefault="00801689" w:rsidP="0076428F">
      <w:pPr>
        <w:jc w:val="both"/>
        <w:rPr>
          <w:rFonts w:cstheme="minorHAnsi"/>
        </w:rPr>
      </w:pPr>
    </w:p>
    <w:p w14:paraId="44EC14C4" w14:textId="77777777" w:rsidR="00801689" w:rsidRDefault="00801689" w:rsidP="0076428F">
      <w:pPr>
        <w:jc w:val="both"/>
        <w:rPr>
          <w:rFonts w:cstheme="minorHAnsi"/>
        </w:rPr>
      </w:pPr>
    </w:p>
    <w:p w14:paraId="2FE57759" w14:textId="77777777" w:rsidR="00801689" w:rsidRDefault="00801689" w:rsidP="0076428F">
      <w:pPr>
        <w:jc w:val="both"/>
        <w:rPr>
          <w:rFonts w:cstheme="minorHAnsi"/>
        </w:rPr>
      </w:pPr>
    </w:p>
    <w:p w14:paraId="11206A80" w14:textId="77777777" w:rsidR="00801689" w:rsidRDefault="00801689" w:rsidP="0076428F">
      <w:pPr>
        <w:jc w:val="both"/>
        <w:rPr>
          <w:rFonts w:cstheme="minorHAnsi"/>
        </w:rPr>
      </w:pPr>
    </w:p>
    <w:p w14:paraId="23A269D2" w14:textId="77777777" w:rsidR="00801689" w:rsidRDefault="00801689" w:rsidP="0076428F">
      <w:pPr>
        <w:jc w:val="both"/>
        <w:rPr>
          <w:rFonts w:cstheme="minorHAnsi"/>
        </w:rPr>
      </w:pPr>
    </w:p>
    <w:p w14:paraId="28C27568" w14:textId="77777777" w:rsidR="00801689" w:rsidRDefault="00801689" w:rsidP="0076428F">
      <w:pPr>
        <w:jc w:val="both"/>
        <w:rPr>
          <w:rFonts w:cstheme="minorHAnsi"/>
        </w:rPr>
      </w:pPr>
    </w:p>
    <w:p w14:paraId="471EE1A2" w14:textId="77777777" w:rsidR="00801689" w:rsidRDefault="00801689" w:rsidP="0076428F">
      <w:pPr>
        <w:jc w:val="both"/>
        <w:rPr>
          <w:rFonts w:cstheme="minorHAnsi"/>
        </w:rPr>
      </w:pPr>
    </w:p>
    <w:p w14:paraId="06C2EF4D" w14:textId="77777777" w:rsidR="00801689" w:rsidRDefault="00801689" w:rsidP="0076428F">
      <w:pPr>
        <w:jc w:val="both"/>
        <w:rPr>
          <w:rFonts w:cstheme="minorHAnsi"/>
        </w:rPr>
      </w:pPr>
    </w:p>
    <w:p w14:paraId="7F632294" w14:textId="77777777" w:rsidR="00801689" w:rsidRDefault="00801689" w:rsidP="0076428F">
      <w:pPr>
        <w:jc w:val="both"/>
        <w:rPr>
          <w:rFonts w:cstheme="minorHAnsi"/>
        </w:rPr>
      </w:pPr>
    </w:p>
    <w:p w14:paraId="19327E28" w14:textId="77777777" w:rsidR="00801689" w:rsidRDefault="00801689" w:rsidP="0076428F">
      <w:pPr>
        <w:jc w:val="both"/>
        <w:rPr>
          <w:rFonts w:cstheme="minorHAnsi"/>
          <w:b/>
          <w:sz w:val="24"/>
          <w:szCs w:val="24"/>
        </w:rPr>
      </w:pPr>
      <w:r w:rsidRPr="00801689">
        <w:rPr>
          <w:rFonts w:cstheme="minorHAnsi"/>
          <w:b/>
          <w:sz w:val="24"/>
          <w:szCs w:val="24"/>
        </w:rPr>
        <w:t>References</w:t>
      </w:r>
    </w:p>
    <w:p w14:paraId="411E77B5"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The impact of exposure to cement dust on the parameters of oxidative stress among cement plant workers. Global J Public Health Med. 2022;4(1):142.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10.37557/</w:t>
      </w:r>
      <w:proofErr w:type="gramStart"/>
      <w:r w:rsidRPr="00801689">
        <w:rPr>
          <w:rFonts w:eastAsia="Times New Roman" w:cstheme="minorHAnsi"/>
          <w:sz w:val="24"/>
          <w:szCs w:val="24"/>
        </w:rPr>
        <w:t>gjphm.v</w:t>
      </w:r>
      <w:proofErr w:type="gramEnd"/>
      <w:r w:rsidRPr="00801689">
        <w:rPr>
          <w:rFonts w:eastAsia="Times New Roman" w:cstheme="minorHAnsi"/>
          <w:sz w:val="24"/>
          <w:szCs w:val="24"/>
        </w:rPr>
        <w:t>4i1.142.</w:t>
      </w:r>
    </w:p>
    <w:p w14:paraId="48E336EA"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proofErr w:type="spellStart"/>
      <w:r w:rsidRPr="00801689">
        <w:rPr>
          <w:rFonts w:eastAsia="Times New Roman" w:cstheme="minorHAnsi"/>
          <w:sz w:val="24"/>
          <w:szCs w:val="24"/>
        </w:rPr>
        <w:t>Bernadett</w:t>
      </w:r>
      <w:proofErr w:type="spellEnd"/>
      <w:r w:rsidRPr="00801689">
        <w:rPr>
          <w:rFonts w:eastAsia="Times New Roman" w:cstheme="minorHAnsi"/>
          <w:sz w:val="24"/>
          <w:szCs w:val="24"/>
        </w:rPr>
        <w:t xml:space="preserve"> </w:t>
      </w:r>
      <w:proofErr w:type="spellStart"/>
      <w:r w:rsidRPr="00801689">
        <w:rPr>
          <w:rFonts w:eastAsia="Times New Roman" w:cstheme="minorHAnsi"/>
          <w:sz w:val="24"/>
          <w:szCs w:val="24"/>
        </w:rPr>
        <w:t>Benei</w:t>
      </w:r>
      <w:proofErr w:type="spellEnd"/>
      <w:r w:rsidRPr="00801689">
        <w:rPr>
          <w:rFonts w:eastAsia="Times New Roman" w:cstheme="minorHAnsi"/>
          <w:sz w:val="24"/>
          <w:szCs w:val="24"/>
        </w:rPr>
        <w:t xml:space="preserve">, Elizabeth Edwards. Evaluation of oxidative stress and biochemical biomarkers, and psychological parameters in cement plant workers. </w:t>
      </w:r>
      <w:proofErr w:type="spellStart"/>
      <w:r w:rsidRPr="00801689">
        <w:rPr>
          <w:rFonts w:eastAsia="Times New Roman" w:cstheme="minorHAnsi"/>
          <w:sz w:val="24"/>
          <w:szCs w:val="24"/>
        </w:rPr>
        <w:t>Toxicol</w:t>
      </w:r>
      <w:proofErr w:type="spellEnd"/>
      <w:r w:rsidRPr="00801689">
        <w:rPr>
          <w:rFonts w:eastAsia="Times New Roman" w:cstheme="minorHAnsi"/>
          <w:sz w:val="24"/>
          <w:szCs w:val="24"/>
        </w:rPr>
        <w:t xml:space="preserve"> Ind Health. 2022;38(1):72-85.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10.1177/07482337211055132.</w:t>
      </w:r>
    </w:p>
    <w:p w14:paraId="4FBE98E1"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Ahmad R, Qazi S, Akhter M, Haque M. Occupational cement dust exposure and inflammatory nemesis: Bangladesh relevance. J </w:t>
      </w:r>
      <w:proofErr w:type="spellStart"/>
      <w:r w:rsidRPr="00801689">
        <w:rPr>
          <w:rFonts w:eastAsia="Times New Roman" w:cstheme="minorHAnsi"/>
          <w:sz w:val="24"/>
          <w:szCs w:val="24"/>
        </w:rPr>
        <w:t>Inflamm</w:t>
      </w:r>
      <w:proofErr w:type="spellEnd"/>
      <w:r w:rsidRPr="00801689">
        <w:rPr>
          <w:rFonts w:eastAsia="Times New Roman" w:cstheme="minorHAnsi"/>
          <w:sz w:val="24"/>
          <w:szCs w:val="24"/>
        </w:rPr>
        <w:t xml:space="preserve"> Res. </w:t>
      </w:r>
      <w:proofErr w:type="gramStart"/>
      <w:r w:rsidRPr="00801689">
        <w:rPr>
          <w:rFonts w:eastAsia="Times New Roman" w:cstheme="minorHAnsi"/>
          <w:sz w:val="24"/>
          <w:szCs w:val="24"/>
        </w:rPr>
        <w:t>2021;14:189</w:t>
      </w:r>
      <w:proofErr w:type="gramEnd"/>
      <w:r w:rsidRPr="00801689">
        <w:rPr>
          <w:rFonts w:eastAsia="Times New Roman" w:cstheme="minorHAnsi"/>
          <w:sz w:val="24"/>
          <w:szCs w:val="24"/>
        </w:rPr>
        <w:t xml:space="preserve">-197.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10.2147/JIR.S312960.</w:t>
      </w:r>
    </w:p>
    <w:p w14:paraId="5DFBE2D4"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proofErr w:type="spellStart"/>
      <w:r w:rsidRPr="00801689">
        <w:rPr>
          <w:rFonts w:eastAsia="Times New Roman" w:cstheme="minorHAnsi"/>
          <w:sz w:val="24"/>
          <w:szCs w:val="24"/>
        </w:rPr>
        <w:lastRenderedPageBreak/>
        <w:t>Keramydas</w:t>
      </w:r>
      <w:proofErr w:type="spellEnd"/>
      <w:r w:rsidRPr="00801689">
        <w:rPr>
          <w:rFonts w:eastAsia="Times New Roman" w:cstheme="minorHAnsi"/>
          <w:sz w:val="24"/>
          <w:szCs w:val="24"/>
        </w:rPr>
        <w:t xml:space="preserve"> D, </w:t>
      </w:r>
      <w:proofErr w:type="spellStart"/>
      <w:r w:rsidRPr="00801689">
        <w:rPr>
          <w:rFonts w:eastAsia="Times New Roman" w:cstheme="minorHAnsi"/>
          <w:sz w:val="24"/>
          <w:szCs w:val="24"/>
        </w:rPr>
        <w:t>Bakakos</w:t>
      </w:r>
      <w:proofErr w:type="spellEnd"/>
      <w:r w:rsidRPr="00801689">
        <w:rPr>
          <w:rFonts w:eastAsia="Times New Roman" w:cstheme="minorHAnsi"/>
          <w:sz w:val="24"/>
          <w:szCs w:val="24"/>
        </w:rPr>
        <w:t xml:space="preserve"> P, </w:t>
      </w:r>
      <w:proofErr w:type="spellStart"/>
      <w:r w:rsidRPr="00801689">
        <w:rPr>
          <w:rFonts w:eastAsia="Times New Roman" w:cstheme="minorHAnsi"/>
          <w:sz w:val="24"/>
          <w:szCs w:val="24"/>
        </w:rPr>
        <w:t>Alchanatis</w:t>
      </w:r>
      <w:proofErr w:type="spellEnd"/>
      <w:r w:rsidRPr="00801689">
        <w:rPr>
          <w:rFonts w:eastAsia="Times New Roman" w:cstheme="minorHAnsi"/>
          <w:sz w:val="24"/>
          <w:szCs w:val="24"/>
        </w:rPr>
        <w:t xml:space="preserve"> M, </w:t>
      </w:r>
      <w:proofErr w:type="spellStart"/>
      <w:r w:rsidRPr="00801689">
        <w:rPr>
          <w:rFonts w:eastAsia="Times New Roman" w:cstheme="minorHAnsi"/>
          <w:sz w:val="24"/>
          <w:szCs w:val="24"/>
        </w:rPr>
        <w:t>Papalexis</w:t>
      </w:r>
      <w:proofErr w:type="spellEnd"/>
      <w:r w:rsidRPr="00801689">
        <w:rPr>
          <w:rFonts w:eastAsia="Times New Roman" w:cstheme="minorHAnsi"/>
          <w:sz w:val="24"/>
          <w:szCs w:val="24"/>
        </w:rPr>
        <w:t xml:space="preserve"> P, </w:t>
      </w:r>
      <w:proofErr w:type="spellStart"/>
      <w:r w:rsidRPr="00801689">
        <w:rPr>
          <w:rFonts w:eastAsia="Times New Roman" w:cstheme="minorHAnsi"/>
          <w:sz w:val="24"/>
          <w:szCs w:val="24"/>
        </w:rPr>
        <w:t>Konstantakopoulos</w:t>
      </w:r>
      <w:proofErr w:type="spellEnd"/>
      <w:r w:rsidRPr="00801689">
        <w:rPr>
          <w:rFonts w:eastAsia="Times New Roman" w:cstheme="minorHAnsi"/>
          <w:sz w:val="24"/>
          <w:szCs w:val="24"/>
        </w:rPr>
        <w:t xml:space="preserve"> I, </w:t>
      </w:r>
      <w:proofErr w:type="spellStart"/>
      <w:r w:rsidRPr="00801689">
        <w:rPr>
          <w:rFonts w:eastAsia="Times New Roman" w:cstheme="minorHAnsi"/>
          <w:sz w:val="24"/>
          <w:szCs w:val="24"/>
        </w:rPr>
        <w:t>Tavernaraki</w:t>
      </w:r>
      <w:proofErr w:type="spellEnd"/>
      <w:r w:rsidRPr="00801689">
        <w:rPr>
          <w:rFonts w:eastAsia="Times New Roman" w:cstheme="minorHAnsi"/>
          <w:sz w:val="24"/>
          <w:szCs w:val="24"/>
        </w:rPr>
        <w:t xml:space="preserve"> K, et al. Investigation of the health effects on workers exposed to respirable crystalline silica during outdoor and underground construction projects. Exp Ther Med. 2020;20(2):559-568.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10.3892/ETM.2020.8786.</w:t>
      </w:r>
    </w:p>
    <w:p w14:paraId="2339B8DB"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Almeida Nunes RA, Barbosa de Alencar D, Vasconcelos Oliveira Bezerra C, Oliveira Bezerra IF. Health damage to civil construction workers due to use and exposure to cement. J Eng Technol Ind Appl. 2019;8(1):1-8.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10.5935/2447-0228.20190093.</w:t>
      </w:r>
    </w:p>
    <w:p w14:paraId="78757B3A"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Ogenyi SI, Ike AO, </w:t>
      </w:r>
      <w:proofErr w:type="spellStart"/>
      <w:r w:rsidRPr="00801689">
        <w:rPr>
          <w:rFonts w:eastAsia="Times New Roman" w:cstheme="minorHAnsi"/>
          <w:sz w:val="24"/>
          <w:szCs w:val="24"/>
        </w:rPr>
        <w:t>Okwuanaso</w:t>
      </w:r>
      <w:proofErr w:type="spellEnd"/>
      <w:r w:rsidRPr="00801689">
        <w:rPr>
          <w:rFonts w:eastAsia="Times New Roman" w:cstheme="minorHAnsi"/>
          <w:sz w:val="24"/>
          <w:szCs w:val="24"/>
        </w:rPr>
        <w:t xml:space="preserve"> C, Blessing C, </w:t>
      </w:r>
      <w:proofErr w:type="spellStart"/>
      <w:r w:rsidRPr="00801689">
        <w:rPr>
          <w:rFonts w:eastAsia="Times New Roman" w:cstheme="minorHAnsi"/>
          <w:sz w:val="24"/>
          <w:szCs w:val="24"/>
        </w:rPr>
        <w:t>Chidugam</w:t>
      </w:r>
      <w:proofErr w:type="spellEnd"/>
      <w:r w:rsidRPr="00801689">
        <w:rPr>
          <w:rFonts w:eastAsia="Times New Roman" w:cstheme="minorHAnsi"/>
          <w:sz w:val="24"/>
          <w:szCs w:val="24"/>
        </w:rPr>
        <w:t xml:space="preserve"> E, </w:t>
      </w:r>
      <w:proofErr w:type="spellStart"/>
      <w:r w:rsidRPr="00801689">
        <w:rPr>
          <w:rFonts w:eastAsia="Times New Roman" w:cstheme="minorHAnsi"/>
          <w:sz w:val="24"/>
          <w:szCs w:val="24"/>
        </w:rPr>
        <w:t>Achilefu</w:t>
      </w:r>
      <w:proofErr w:type="spellEnd"/>
      <w:r w:rsidRPr="00801689">
        <w:rPr>
          <w:rFonts w:eastAsia="Times New Roman" w:cstheme="minorHAnsi"/>
          <w:sz w:val="24"/>
          <w:szCs w:val="24"/>
        </w:rPr>
        <w:t xml:space="preserve"> R, et al. Exposure-time effect of cement dust on liver organ in rat (Rattus norvegicus). </w:t>
      </w:r>
      <w:proofErr w:type="spellStart"/>
      <w:r w:rsidRPr="00801689">
        <w:rPr>
          <w:rFonts w:eastAsia="Times New Roman" w:cstheme="minorHAnsi"/>
          <w:sz w:val="24"/>
          <w:szCs w:val="24"/>
        </w:rPr>
        <w:t>Biotechnol</w:t>
      </w:r>
      <w:proofErr w:type="spellEnd"/>
      <w:r w:rsidRPr="00801689">
        <w:rPr>
          <w:rFonts w:eastAsia="Times New Roman" w:cstheme="minorHAnsi"/>
          <w:sz w:val="24"/>
          <w:szCs w:val="24"/>
        </w:rPr>
        <w:t xml:space="preserve"> J Int. 2022;26(6):663-673.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10.9734/</w:t>
      </w:r>
      <w:proofErr w:type="spellStart"/>
      <w:r w:rsidRPr="00801689">
        <w:rPr>
          <w:rFonts w:eastAsia="Times New Roman" w:cstheme="minorHAnsi"/>
          <w:sz w:val="24"/>
          <w:szCs w:val="24"/>
        </w:rPr>
        <w:t>bji</w:t>
      </w:r>
      <w:proofErr w:type="spellEnd"/>
      <w:r w:rsidRPr="00801689">
        <w:rPr>
          <w:rFonts w:eastAsia="Times New Roman" w:cstheme="minorHAnsi"/>
          <w:sz w:val="24"/>
          <w:szCs w:val="24"/>
        </w:rPr>
        <w:t>/2022/v26i6663.</w:t>
      </w:r>
    </w:p>
    <w:p w14:paraId="4E055FD3"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Banke IS. Effect of cement kiln dust exposure on haematological and liver function parameters of sheep raised around Sokoto cement factory. Med Oral J Toxicology. 2018;4(1):124-129.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10.15406/MOJT.2018.04.00124.</w:t>
      </w:r>
    </w:p>
    <w:p w14:paraId="3F39EFF4"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Egbe ER, </w:t>
      </w:r>
      <w:proofErr w:type="spellStart"/>
      <w:r w:rsidRPr="00801689">
        <w:rPr>
          <w:rFonts w:eastAsia="Times New Roman" w:cstheme="minorHAnsi"/>
          <w:sz w:val="24"/>
          <w:szCs w:val="24"/>
        </w:rPr>
        <w:t>Nsonwu</w:t>
      </w:r>
      <w:proofErr w:type="spellEnd"/>
      <w:r w:rsidRPr="00801689">
        <w:rPr>
          <w:rFonts w:eastAsia="Times New Roman" w:cstheme="minorHAnsi"/>
          <w:sz w:val="24"/>
          <w:szCs w:val="24"/>
        </w:rPr>
        <w:t xml:space="preserve">-Anyanwu AC, </w:t>
      </w:r>
      <w:proofErr w:type="spellStart"/>
      <w:r w:rsidRPr="00801689">
        <w:rPr>
          <w:rFonts w:eastAsia="Times New Roman" w:cstheme="minorHAnsi"/>
          <w:sz w:val="24"/>
          <w:szCs w:val="24"/>
        </w:rPr>
        <w:t>Offor</w:t>
      </w:r>
      <w:proofErr w:type="spellEnd"/>
      <w:r w:rsidRPr="00801689">
        <w:rPr>
          <w:rFonts w:eastAsia="Times New Roman" w:cstheme="minorHAnsi"/>
          <w:sz w:val="24"/>
          <w:szCs w:val="24"/>
        </w:rPr>
        <w:t xml:space="preserve"> SJ, Usoro CA, Etukudo MH, Egbe DE. Cement dust exposure and perturbations in some elements and lung and liver functions of cement factory workers. J </w:t>
      </w:r>
      <w:proofErr w:type="spellStart"/>
      <w:r w:rsidRPr="00801689">
        <w:rPr>
          <w:rFonts w:eastAsia="Times New Roman" w:cstheme="minorHAnsi"/>
          <w:sz w:val="24"/>
          <w:szCs w:val="24"/>
        </w:rPr>
        <w:t>Toxicol</w:t>
      </w:r>
      <w:proofErr w:type="spellEnd"/>
      <w:r w:rsidRPr="00801689">
        <w:rPr>
          <w:rFonts w:eastAsia="Times New Roman" w:cstheme="minorHAnsi"/>
          <w:sz w:val="24"/>
          <w:szCs w:val="24"/>
        </w:rPr>
        <w:t xml:space="preserve">. </w:t>
      </w:r>
      <w:proofErr w:type="gramStart"/>
      <w:r w:rsidRPr="00801689">
        <w:rPr>
          <w:rFonts w:eastAsia="Times New Roman" w:cstheme="minorHAnsi"/>
          <w:sz w:val="24"/>
          <w:szCs w:val="24"/>
        </w:rPr>
        <w:t>2016;2016:6104719</w:t>
      </w:r>
      <w:proofErr w:type="gramEnd"/>
      <w:r w:rsidRPr="00801689">
        <w:rPr>
          <w:rFonts w:eastAsia="Times New Roman" w:cstheme="minorHAnsi"/>
          <w:sz w:val="24"/>
          <w:szCs w:val="24"/>
        </w:rPr>
        <w:t xml:space="preserve">.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10.1155/2016/6104719.</w:t>
      </w:r>
    </w:p>
    <w:p w14:paraId="2CB7365D"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Fonseca R, Garcia RG, Huck C, Cintra Magalhães FA, Souza PC, de Souza CA, et al. Systemic effect of mineral aggregate-based cements: histopathological analysis in rats. J Appl Oral Sci. 2017;25(6):702-708.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10.1590/1678-7757-2016-0634.</w:t>
      </w:r>
    </w:p>
    <w:p w14:paraId="0BAD55A5"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Shahabuddin F, Naseem S, Alam T, Khan AA, Khan FZ. Chronic </w:t>
      </w:r>
      <w:proofErr w:type="spellStart"/>
      <w:r w:rsidRPr="00801689">
        <w:rPr>
          <w:rFonts w:eastAsia="Times New Roman" w:cstheme="minorHAnsi"/>
          <w:sz w:val="24"/>
          <w:szCs w:val="24"/>
        </w:rPr>
        <w:t>aluminium</w:t>
      </w:r>
      <w:proofErr w:type="spellEnd"/>
      <w:r w:rsidRPr="00801689">
        <w:rPr>
          <w:rFonts w:eastAsia="Times New Roman" w:cstheme="minorHAnsi"/>
          <w:sz w:val="24"/>
          <w:szCs w:val="24"/>
        </w:rPr>
        <w:t xml:space="preserve"> chloride exposure induces redox imbalance, metabolic distress, DNA damage, and histopathologic alterations in Wistar rat liver. </w:t>
      </w:r>
      <w:proofErr w:type="spellStart"/>
      <w:r w:rsidRPr="00801689">
        <w:rPr>
          <w:rFonts w:eastAsia="Times New Roman" w:cstheme="minorHAnsi"/>
          <w:sz w:val="24"/>
          <w:szCs w:val="24"/>
        </w:rPr>
        <w:t>Toxicol</w:t>
      </w:r>
      <w:proofErr w:type="spellEnd"/>
      <w:r w:rsidRPr="00801689">
        <w:rPr>
          <w:rFonts w:eastAsia="Times New Roman" w:cstheme="minorHAnsi"/>
          <w:sz w:val="24"/>
          <w:szCs w:val="24"/>
        </w:rPr>
        <w:t xml:space="preserve"> Ind Health. 2024;40(1):15-28.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10.1177/07482337241269784.</w:t>
      </w:r>
    </w:p>
    <w:p w14:paraId="13BB55D7"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Yang Y, Wang H, Guo Y, Lei W, Wang J, Hu X, et al. Metal ion imbalance-related oxidative stress is involved in the mechanisms of liver injury in a rat model of chronic aluminum exposure. Biol Trace Elem Res. 2016;171(2):206-214.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10.1007/S12011-016-0627-1.</w:t>
      </w:r>
    </w:p>
    <w:p w14:paraId="14D8C3BE"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Malek R, Mansuri S, Ansari RN, Pathan SM. A study of serum ALT, AST, and GGT (hepatic markers) in patients with chronic alcoholic liver diseases in a tertiary level care hospital. Indian J Public Health Res Dev. 2024;15(3):320-325.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10.37506/fkz2g630.</w:t>
      </w:r>
    </w:p>
    <w:p w14:paraId="5ADA110F"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Obeng-Gyasi E. Cumulative effects of low-level lead exposure and chronic physiological stress on hepatic dysfunction—a preliminary study. Med Sci. 2020;8(3):30.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10.3390/MEDSCI8030030.</w:t>
      </w:r>
    </w:p>
    <w:p w14:paraId="7ACD5FC3"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Akhter S, Khan MS, Akhter M, Datta A, Begum M. Effects of cement dust on liver function parameters of some cement factory workers. </w:t>
      </w:r>
      <w:proofErr w:type="spellStart"/>
      <w:r w:rsidRPr="00801689">
        <w:rPr>
          <w:rFonts w:eastAsia="Times New Roman" w:cstheme="minorHAnsi"/>
          <w:sz w:val="24"/>
          <w:szCs w:val="24"/>
        </w:rPr>
        <w:t>Chattagram</w:t>
      </w:r>
      <w:proofErr w:type="spellEnd"/>
      <w:r w:rsidRPr="00801689">
        <w:rPr>
          <w:rFonts w:eastAsia="Times New Roman" w:cstheme="minorHAnsi"/>
          <w:sz w:val="24"/>
          <w:szCs w:val="24"/>
        </w:rPr>
        <w:t xml:space="preserve"> </w:t>
      </w:r>
      <w:proofErr w:type="spellStart"/>
      <w:r w:rsidRPr="00801689">
        <w:rPr>
          <w:rFonts w:eastAsia="Times New Roman" w:cstheme="minorHAnsi"/>
          <w:sz w:val="24"/>
          <w:szCs w:val="24"/>
        </w:rPr>
        <w:t>Maa</w:t>
      </w:r>
      <w:proofErr w:type="spellEnd"/>
      <w:r w:rsidRPr="00801689">
        <w:rPr>
          <w:rFonts w:eastAsia="Times New Roman" w:cstheme="minorHAnsi"/>
          <w:sz w:val="24"/>
          <w:szCs w:val="24"/>
        </w:rPr>
        <w:t>-O-</w:t>
      </w:r>
      <w:proofErr w:type="spellStart"/>
      <w:r w:rsidRPr="00801689">
        <w:rPr>
          <w:rFonts w:eastAsia="Times New Roman" w:cstheme="minorHAnsi"/>
          <w:sz w:val="24"/>
          <w:szCs w:val="24"/>
        </w:rPr>
        <w:t>Shishu</w:t>
      </w:r>
      <w:proofErr w:type="spellEnd"/>
      <w:r w:rsidRPr="00801689">
        <w:rPr>
          <w:rFonts w:eastAsia="Times New Roman" w:cstheme="minorHAnsi"/>
          <w:sz w:val="24"/>
          <w:szCs w:val="24"/>
        </w:rPr>
        <w:t xml:space="preserve"> Hospital Med Coll J. 2022;21(2):123-130.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10.3329/</w:t>
      </w:r>
      <w:proofErr w:type="gramStart"/>
      <w:r w:rsidRPr="00801689">
        <w:rPr>
          <w:rFonts w:eastAsia="Times New Roman" w:cstheme="minorHAnsi"/>
          <w:sz w:val="24"/>
          <w:szCs w:val="24"/>
        </w:rPr>
        <w:t>cmoshmcj.v</w:t>
      </w:r>
      <w:proofErr w:type="gramEnd"/>
      <w:r w:rsidRPr="00801689">
        <w:rPr>
          <w:rFonts w:eastAsia="Times New Roman" w:cstheme="minorHAnsi"/>
          <w:sz w:val="24"/>
          <w:szCs w:val="24"/>
        </w:rPr>
        <w:t>21i2.63090.</w:t>
      </w:r>
    </w:p>
    <w:p w14:paraId="33DFAA96"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proofErr w:type="spellStart"/>
      <w:r w:rsidRPr="00801689">
        <w:rPr>
          <w:rFonts w:eastAsia="Times New Roman" w:cstheme="minorHAnsi"/>
          <w:sz w:val="24"/>
          <w:szCs w:val="24"/>
        </w:rPr>
        <w:t>Oloruntoba</w:t>
      </w:r>
      <w:proofErr w:type="spellEnd"/>
      <w:r w:rsidRPr="00801689">
        <w:rPr>
          <w:rFonts w:eastAsia="Times New Roman" w:cstheme="minorHAnsi"/>
          <w:sz w:val="24"/>
          <w:szCs w:val="24"/>
        </w:rPr>
        <w:t xml:space="preserve"> OF, </w:t>
      </w:r>
      <w:proofErr w:type="spellStart"/>
      <w:r w:rsidRPr="00801689">
        <w:rPr>
          <w:rFonts w:eastAsia="Times New Roman" w:cstheme="minorHAnsi"/>
          <w:sz w:val="24"/>
          <w:szCs w:val="24"/>
        </w:rPr>
        <w:t>Agbebaku</w:t>
      </w:r>
      <w:proofErr w:type="spellEnd"/>
      <w:r w:rsidRPr="00801689">
        <w:rPr>
          <w:rFonts w:eastAsia="Times New Roman" w:cstheme="minorHAnsi"/>
          <w:sz w:val="24"/>
          <w:szCs w:val="24"/>
        </w:rPr>
        <w:t xml:space="preserve"> SO, </w:t>
      </w:r>
      <w:proofErr w:type="spellStart"/>
      <w:r w:rsidRPr="00801689">
        <w:rPr>
          <w:rFonts w:eastAsia="Times New Roman" w:cstheme="minorHAnsi"/>
          <w:sz w:val="24"/>
          <w:szCs w:val="24"/>
        </w:rPr>
        <w:t>Idonije</w:t>
      </w:r>
      <w:proofErr w:type="spellEnd"/>
      <w:r w:rsidRPr="00801689">
        <w:rPr>
          <w:rFonts w:eastAsia="Times New Roman" w:cstheme="minorHAnsi"/>
          <w:sz w:val="24"/>
          <w:szCs w:val="24"/>
        </w:rPr>
        <w:t xml:space="preserve"> BO, </w:t>
      </w:r>
      <w:proofErr w:type="spellStart"/>
      <w:r w:rsidRPr="00801689">
        <w:rPr>
          <w:rFonts w:eastAsia="Times New Roman" w:cstheme="minorHAnsi"/>
          <w:sz w:val="24"/>
          <w:szCs w:val="24"/>
        </w:rPr>
        <w:t>Olarewaju</w:t>
      </w:r>
      <w:proofErr w:type="spellEnd"/>
      <w:r w:rsidRPr="00801689">
        <w:rPr>
          <w:rFonts w:eastAsia="Times New Roman" w:cstheme="minorHAnsi"/>
          <w:sz w:val="24"/>
          <w:szCs w:val="24"/>
        </w:rPr>
        <w:t xml:space="preserve"> M, </w:t>
      </w:r>
      <w:proofErr w:type="spellStart"/>
      <w:r w:rsidRPr="00801689">
        <w:rPr>
          <w:rFonts w:eastAsia="Times New Roman" w:cstheme="minorHAnsi"/>
          <w:sz w:val="24"/>
          <w:szCs w:val="24"/>
        </w:rPr>
        <w:t>Oluba</w:t>
      </w:r>
      <w:proofErr w:type="spellEnd"/>
      <w:r w:rsidRPr="00801689">
        <w:rPr>
          <w:rFonts w:eastAsia="Times New Roman" w:cstheme="minorHAnsi"/>
          <w:sz w:val="24"/>
          <w:szCs w:val="24"/>
        </w:rPr>
        <w:t xml:space="preserve"> OM. Influence of cement dust exposure on indicators of hepatic function in male cement handlers in </w:t>
      </w:r>
      <w:proofErr w:type="spellStart"/>
      <w:r w:rsidRPr="00801689">
        <w:rPr>
          <w:rFonts w:eastAsia="Times New Roman" w:cstheme="minorHAnsi"/>
          <w:sz w:val="24"/>
          <w:szCs w:val="24"/>
        </w:rPr>
        <w:t>Ekpoma</w:t>
      </w:r>
      <w:proofErr w:type="spellEnd"/>
      <w:r w:rsidRPr="00801689">
        <w:rPr>
          <w:rFonts w:eastAsia="Times New Roman" w:cstheme="minorHAnsi"/>
          <w:sz w:val="24"/>
          <w:szCs w:val="24"/>
        </w:rPr>
        <w:t xml:space="preserve">, Nigeria. Eur J Med </w:t>
      </w:r>
      <w:proofErr w:type="spellStart"/>
      <w:r w:rsidRPr="00801689">
        <w:rPr>
          <w:rFonts w:eastAsia="Times New Roman" w:cstheme="minorHAnsi"/>
          <w:sz w:val="24"/>
          <w:szCs w:val="24"/>
        </w:rPr>
        <w:t>Eng</w:t>
      </w:r>
      <w:proofErr w:type="spellEnd"/>
      <w:r w:rsidRPr="00801689">
        <w:rPr>
          <w:rFonts w:eastAsia="Times New Roman" w:cstheme="minorHAnsi"/>
          <w:sz w:val="24"/>
          <w:szCs w:val="24"/>
        </w:rPr>
        <w:t xml:space="preserve"> Technol Sci. 2021;4(2):89-95. </w:t>
      </w:r>
      <w:proofErr w:type="spellStart"/>
      <w:r w:rsidRPr="00801689">
        <w:rPr>
          <w:rFonts w:eastAsia="Times New Roman" w:cstheme="minorHAnsi"/>
          <w:sz w:val="24"/>
          <w:szCs w:val="24"/>
        </w:rPr>
        <w:t>doi</w:t>
      </w:r>
      <w:proofErr w:type="spellEnd"/>
      <w:r w:rsidRPr="00801689">
        <w:rPr>
          <w:rFonts w:eastAsia="Times New Roman" w:cstheme="minorHAnsi"/>
          <w:sz w:val="24"/>
          <w:szCs w:val="24"/>
        </w:rPr>
        <w:t>: 10.30935/EJMETS/10809.</w:t>
      </w:r>
    </w:p>
    <w:p w14:paraId="26A001F4"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Jasim RH, Numan AW, Hasan SM. Evaluation of oxidative stress and liver function parameters in the sera samples of Kufa cement factory workers. J </w:t>
      </w:r>
      <w:proofErr w:type="spellStart"/>
      <w:r w:rsidRPr="00801689">
        <w:rPr>
          <w:rFonts w:eastAsia="Times New Roman" w:cstheme="minorHAnsi"/>
          <w:sz w:val="24"/>
          <w:szCs w:val="24"/>
        </w:rPr>
        <w:t>Toxicol</w:t>
      </w:r>
      <w:proofErr w:type="spellEnd"/>
      <w:r w:rsidRPr="00801689">
        <w:rPr>
          <w:rFonts w:eastAsia="Times New Roman" w:cstheme="minorHAnsi"/>
          <w:sz w:val="24"/>
          <w:szCs w:val="24"/>
        </w:rPr>
        <w:t xml:space="preserve">. </w:t>
      </w:r>
      <w:proofErr w:type="gramStart"/>
      <w:r w:rsidRPr="00801689">
        <w:rPr>
          <w:rFonts w:eastAsia="Times New Roman" w:cstheme="minorHAnsi"/>
          <w:sz w:val="24"/>
          <w:szCs w:val="24"/>
        </w:rPr>
        <w:t>2012;2012:831</w:t>
      </w:r>
      <w:proofErr w:type="gramEnd"/>
      <w:r w:rsidRPr="00801689">
        <w:rPr>
          <w:rFonts w:eastAsia="Times New Roman" w:cstheme="minorHAnsi"/>
          <w:sz w:val="24"/>
          <w:szCs w:val="24"/>
        </w:rPr>
        <w:t>-840.</w:t>
      </w:r>
    </w:p>
    <w:p w14:paraId="6377AFBA" w14:textId="77777777" w:rsidR="00801689" w:rsidRPr="00801689" w:rsidRDefault="00801689" w:rsidP="00801689">
      <w:pPr>
        <w:numPr>
          <w:ilvl w:val="0"/>
          <w:numId w:val="3"/>
        </w:numPr>
        <w:spacing w:before="100" w:beforeAutospacing="1" w:after="100" w:afterAutospacing="1" w:line="240" w:lineRule="auto"/>
        <w:jc w:val="both"/>
        <w:rPr>
          <w:rFonts w:eastAsia="Times New Roman" w:cstheme="minorHAnsi"/>
          <w:sz w:val="24"/>
          <w:szCs w:val="24"/>
        </w:rPr>
      </w:pPr>
      <w:r w:rsidRPr="00801689">
        <w:rPr>
          <w:rFonts w:eastAsia="Times New Roman" w:cstheme="minorHAnsi"/>
          <w:sz w:val="24"/>
          <w:szCs w:val="24"/>
        </w:rPr>
        <w:t xml:space="preserve">Jasim RH, Numan AW, Hasan SM. Evaluation of oxidative stress and liver function parameters in the sera samples of Kufa cement factory workers. J </w:t>
      </w:r>
      <w:proofErr w:type="spellStart"/>
      <w:r w:rsidRPr="00801689">
        <w:rPr>
          <w:rFonts w:eastAsia="Times New Roman" w:cstheme="minorHAnsi"/>
          <w:sz w:val="24"/>
          <w:szCs w:val="24"/>
        </w:rPr>
        <w:t>Toxicol</w:t>
      </w:r>
      <w:proofErr w:type="spellEnd"/>
      <w:r w:rsidRPr="00801689">
        <w:rPr>
          <w:rFonts w:eastAsia="Times New Roman" w:cstheme="minorHAnsi"/>
          <w:sz w:val="24"/>
          <w:szCs w:val="24"/>
        </w:rPr>
        <w:t xml:space="preserve">. </w:t>
      </w:r>
      <w:proofErr w:type="gramStart"/>
      <w:r w:rsidRPr="00801689">
        <w:rPr>
          <w:rFonts w:eastAsia="Times New Roman" w:cstheme="minorHAnsi"/>
          <w:sz w:val="24"/>
          <w:szCs w:val="24"/>
        </w:rPr>
        <w:t>2012;2012:831</w:t>
      </w:r>
      <w:proofErr w:type="gramEnd"/>
      <w:r w:rsidRPr="00801689">
        <w:rPr>
          <w:rFonts w:eastAsia="Times New Roman" w:cstheme="minorHAnsi"/>
          <w:sz w:val="24"/>
          <w:szCs w:val="24"/>
        </w:rPr>
        <w:t>-840.</w:t>
      </w:r>
    </w:p>
    <w:p w14:paraId="019D545B" w14:textId="77777777" w:rsidR="00801689" w:rsidRPr="00801689" w:rsidRDefault="00801689" w:rsidP="00801689">
      <w:pPr>
        <w:spacing w:before="100" w:beforeAutospacing="1" w:after="100" w:afterAutospacing="1" w:line="240" w:lineRule="auto"/>
        <w:ind w:left="360"/>
        <w:rPr>
          <w:rFonts w:ascii="Times New Roman" w:eastAsia="Times New Roman" w:hAnsi="Times New Roman" w:cs="Times New Roman"/>
          <w:sz w:val="24"/>
          <w:szCs w:val="24"/>
        </w:rPr>
      </w:pPr>
    </w:p>
    <w:p w14:paraId="0BB9DC1D" w14:textId="77777777" w:rsidR="00801689" w:rsidRPr="00801689" w:rsidRDefault="00801689" w:rsidP="0076428F">
      <w:pPr>
        <w:jc w:val="both"/>
        <w:rPr>
          <w:rFonts w:cstheme="minorHAnsi"/>
          <w:b/>
          <w:sz w:val="24"/>
          <w:szCs w:val="24"/>
        </w:rPr>
      </w:pPr>
    </w:p>
    <w:sectPr w:rsidR="00801689" w:rsidRPr="00801689" w:rsidSect="002334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A642" w14:textId="77777777" w:rsidR="00AE4F8A" w:rsidRDefault="00AE4F8A" w:rsidP="001C3FE7">
      <w:pPr>
        <w:spacing w:after="0" w:line="240" w:lineRule="auto"/>
      </w:pPr>
      <w:r>
        <w:separator/>
      </w:r>
    </w:p>
  </w:endnote>
  <w:endnote w:type="continuationSeparator" w:id="0">
    <w:p w14:paraId="47BBC032" w14:textId="77777777" w:rsidR="00AE4F8A" w:rsidRDefault="00AE4F8A" w:rsidP="001C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F04C" w14:textId="77777777" w:rsidR="001C3FE7" w:rsidRDefault="001C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B6F2" w14:textId="77777777" w:rsidR="001C3FE7" w:rsidRDefault="001C3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9A6D" w14:textId="77777777" w:rsidR="001C3FE7" w:rsidRDefault="001C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FDE3" w14:textId="77777777" w:rsidR="00AE4F8A" w:rsidRDefault="00AE4F8A" w:rsidP="001C3FE7">
      <w:pPr>
        <w:spacing w:after="0" w:line="240" w:lineRule="auto"/>
      </w:pPr>
      <w:r>
        <w:separator/>
      </w:r>
    </w:p>
  </w:footnote>
  <w:footnote w:type="continuationSeparator" w:id="0">
    <w:p w14:paraId="31300C2D" w14:textId="77777777" w:rsidR="00AE4F8A" w:rsidRDefault="00AE4F8A" w:rsidP="001C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2B38" w14:textId="13CE1D27" w:rsidR="001C3FE7" w:rsidRDefault="001C3FE7">
    <w:pPr>
      <w:pStyle w:val="Header"/>
    </w:pPr>
    <w:r>
      <w:rPr>
        <w:noProof/>
      </w:rPr>
      <w:pict w14:anchorId="1430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FC70" w14:textId="2EFBC1F0" w:rsidR="001C3FE7" w:rsidRDefault="001C3FE7">
    <w:pPr>
      <w:pStyle w:val="Header"/>
    </w:pPr>
    <w:r>
      <w:rPr>
        <w:noProof/>
      </w:rPr>
      <w:pict w14:anchorId="65314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BAD0" w14:textId="7C43931C" w:rsidR="001C3FE7" w:rsidRDefault="001C3FE7">
    <w:pPr>
      <w:pStyle w:val="Header"/>
    </w:pPr>
    <w:r>
      <w:rPr>
        <w:noProof/>
      </w:rPr>
      <w:pict w14:anchorId="00D4B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28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3FA"/>
    <w:multiLevelType w:val="multilevel"/>
    <w:tmpl w:val="F3C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547D2"/>
    <w:multiLevelType w:val="multilevel"/>
    <w:tmpl w:val="F00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40DDE"/>
    <w:multiLevelType w:val="multilevel"/>
    <w:tmpl w:val="800230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CD7136"/>
    <w:multiLevelType w:val="multilevel"/>
    <w:tmpl w:val="00A2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FF4"/>
    <w:rsid w:val="000330BE"/>
    <w:rsid w:val="001B3A54"/>
    <w:rsid w:val="001C3FE7"/>
    <w:rsid w:val="002334A0"/>
    <w:rsid w:val="002502D5"/>
    <w:rsid w:val="00597607"/>
    <w:rsid w:val="006B7810"/>
    <w:rsid w:val="00714500"/>
    <w:rsid w:val="00752ED0"/>
    <w:rsid w:val="0076428F"/>
    <w:rsid w:val="0079637D"/>
    <w:rsid w:val="007D2C89"/>
    <w:rsid w:val="00801689"/>
    <w:rsid w:val="008C008A"/>
    <w:rsid w:val="00A92E90"/>
    <w:rsid w:val="00AE4F8A"/>
    <w:rsid w:val="00BC5E79"/>
    <w:rsid w:val="00D87F56"/>
    <w:rsid w:val="00DD69D0"/>
    <w:rsid w:val="00EF3C8C"/>
    <w:rsid w:val="00F37FF4"/>
    <w:rsid w:val="00FC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A1AD9"/>
  <w15:docId w15:val="{F6D14CF6-94E9-418C-9B3F-0DF3370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F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FF4"/>
    <w:rPr>
      <w:b/>
      <w:bCs/>
    </w:rPr>
  </w:style>
  <w:style w:type="paragraph" w:styleId="Caption">
    <w:name w:val="caption"/>
    <w:basedOn w:val="Normal"/>
    <w:next w:val="Normal"/>
    <w:qFormat/>
    <w:rsid w:val="0076428F"/>
    <w:pPr>
      <w:spacing w:line="240" w:lineRule="auto"/>
    </w:pPr>
    <w:rPr>
      <w:rFonts w:ascii="Calibri" w:eastAsia="Calibri" w:hAnsi="Calibri" w:cs="SimSun"/>
      <w:i/>
      <w:iCs/>
      <w:color w:val="1F497D"/>
      <w:kern w:val="2"/>
      <w:sz w:val="18"/>
      <w:szCs w:val="18"/>
    </w:rPr>
  </w:style>
  <w:style w:type="paragraph" w:styleId="NoSpacing">
    <w:name w:val="No Spacing"/>
    <w:qFormat/>
    <w:rsid w:val="0076428F"/>
    <w:pPr>
      <w:spacing w:after="0" w:line="240" w:lineRule="auto"/>
    </w:pPr>
    <w:rPr>
      <w:rFonts w:ascii="Calibri" w:eastAsia="Calibri" w:hAnsi="Calibri" w:cs="SimSun"/>
      <w:kern w:val="2"/>
    </w:rPr>
  </w:style>
  <w:style w:type="paragraph" w:styleId="BalloonText">
    <w:name w:val="Balloon Text"/>
    <w:basedOn w:val="Normal"/>
    <w:link w:val="BalloonTextChar"/>
    <w:uiPriority w:val="99"/>
    <w:semiHidden/>
    <w:unhideWhenUsed/>
    <w:rsid w:val="0076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8F"/>
    <w:rPr>
      <w:rFonts w:ascii="Tahoma" w:hAnsi="Tahoma" w:cs="Tahoma"/>
      <w:sz w:val="16"/>
      <w:szCs w:val="16"/>
    </w:rPr>
  </w:style>
  <w:style w:type="character" w:customStyle="1" w:styleId="ml-05">
    <w:name w:val="ml-0.5"/>
    <w:basedOn w:val="DefaultParagraphFont"/>
    <w:rsid w:val="00EF3C8C"/>
  </w:style>
  <w:style w:type="character" w:styleId="Hyperlink">
    <w:name w:val="Hyperlink"/>
    <w:basedOn w:val="DefaultParagraphFont"/>
    <w:uiPriority w:val="99"/>
    <w:unhideWhenUsed/>
    <w:rsid w:val="001B3A54"/>
    <w:rPr>
      <w:color w:val="0000FF" w:themeColor="hyperlink"/>
      <w:u w:val="single"/>
    </w:rPr>
  </w:style>
  <w:style w:type="character" w:styleId="UnresolvedMention">
    <w:name w:val="Unresolved Mention"/>
    <w:basedOn w:val="DefaultParagraphFont"/>
    <w:uiPriority w:val="99"/>
    <w:semiHidden/>
    <w:unhideWhenUsed/>
    <w:rsid w:val="00BC5E79"/>
    <w:rPr>
      <w:color w:val="605E5C"/>
      <w:shd w:val="clear" w:color="auto" w:fill="E1DFDD"/>
    </w:rPr>
  </w:style>
  <w:style w:type="paragraph" w:styleId="Header">
    <w:name w:val="header"/>
    <w:basedOn w:val="Normal"/>
    <w:link w:val="HeaderChar"/>
    <w:uiPriority w:val="99"/>
    <w:unhideWhenUsed/>
    <w:rsid w:val="001C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FE7"/>
  </w:style>
  <w:style w:type="paragraph" w:styleId="Footer">
    <w:name w:val="footer"/>
    <w:basedOn w:val="Normal"/>
    <w:link w:val="FooterChar"/>
    <w:uiPriority w:val="99"/>
    <w:unhideWhenUsed/>
    <w:rsid w:val="001C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0356">
      <w:bodyDiv w:val="1"/>
      <w:marLeft w:val="0"/>
      <w:marRight w:val="0"/>
      <w:marTop w:val="0"/>
      <w:marBottom w:val="0"/>
      <w:divBdr>
        <w:top w:val="none" w:sz="0" w:space="0" w:color="auto"/>
        <w:left w:val="none" w:sz="0" w:space="0" w:color="auto"/>
        <w:bottom w:val="none" w:sz="0" w:space="0" w:color="auto"/>
        <w:right w:val="none" w:sz="0" w:space="0" w:color="auto"/>
      </w:divBdr>
    </w:div>
    <w:div w:id="97723397">
      <w:bodyDiv w:val="1"/>
      <w:marLeft w:val="0"/>
      <w:marRight w:val="0"/>
      <w:marTop w:val="0"/>
      <w:marBottom w:val="0"/>
      <w:divBdr>
        <w:top w:val="none" w:sz="0" w:space="0" w:color="auto"/>
        <w:left w:val="none" w:sz="0" w:space="0" w:color="auto"/>
        <w:bottom w:val="none" w:sz="0" w:space="0" w:color="auto"/>
        <w:right w:val="none" w:sz="0" w:space="0" w:color="auto"/>
      </w:divBdr>
    </w:div>
    <w:div w:id="300574904">
      <w:bodyDiv w:val="1"/>
      <w:marLeft w:val="0"/>
      <w:marRight w:val="0"/>
      <w:marTop w:val="0"/>
      <w:marBottom w:val="0"/>
      <w:divBdr>
        <w:top w:val="none" w:sz="0" w:space="0" w:color="auto"/>
        <w:left w:val="none" w:sz="0" w:space="0" w:color="auto"/>
        <w:bottom w:val="none" w:sz="0" w:space="0" w:color="auto"/>
        <w:right w:val="none" w:sz="0" w:space="0" w:color="auto"/>
      </w:divBdr>
    </w:div>
    <w:div w:id="347215196">
      <w:bodyDiv w:val="1"/>
      <w:marLeft w:val="0"/>
      <w:marRight w:val="0"/>
      <w:marTop w:val="0"/>
      <w:marBottom w:val="0"/>
      <w:divBdr>
        <w:top w:val="none" w:sz="0" w:space="0" w:color="auto"/>
        <w:left w:val="none" w:sz="0" w:space="0" w:color="auto"/>
        <w:bottom w:val="none" w:sz="0" w:space="0" w:color="auto"/>
        <w:right w:val="none" w:sz="0" w:space="0" w:color="auto"/>
      </w:divBdr>
    </w:div>
    <w:div w:id="430129115">
      <w:bodyDiv w:val="1"/>
      <w:marLeft w:val="0"/>
      <w:marRight w:val="0"/>
      <w:marTop w:val="0"/>
      <w:marBottom w:val="0"/>
      <w:divBdr>
        <w:top w:val="none" w:sz="0" w:space="0" w:color="auto"/>
        <w:left w:val="none" w:sz="0" w:space="0" w:color="auto"/>
        <w:bottom w:val="none" w:sz="0" w:space="0" w:color="auto"/>
        <w:right w:val="none" w:sz="0" w:space="0" w:color="auto"/>
      </w:divBdr>
      <w:divsChild>
        <w:div w:id="575944114">
          <w:marLeft w:val="0"/>
          <w:marRight w:val="0"/>
          <w:marTop w:val="0"/>
          <w:marBottom w:val="0"/>
          <w:divBdr>
            <w:top w:val="none" w:sz="0" w:space="0" w:color="auto"/>
            <w:left w:val="none" w:sz="0" w:space="0" w:color="auto"/>
            <w:bottom w:val="none" w:sz="0" w:space="0" w:color="auto"/>
            <w:right w:val="none" w:sz="0" w:space="0" w:color="auto"/>
          </w:divBdr>
        </w:div>
        <w:div w:id="143131053">
          <w:marLeft w:val="0"/>
          <w:marRight w:val="0"/>
          <w:marTop w:val="0"/>
          <w:marBottom w:val="0"/>
          <w:divBdr>
            <w:top w:val="none" w:sz="0" w:space="0" w:color="auto"/>
            <w:left w:val="none" w:sz="0" w:space="0" w:color="auto"/>
            <w:bottom w:val="none" w:sz="0" w:space="0" w:color="auto"/>
            <w:right w:val="none" w:sz="0" w:space="0" w:color="auto"/>
          </w:divBdr>
        </w:div>
        <w:div w:id="133722225">
          <w:marLeft w:val="0"/>
          <w:marRight w:val="0"/>
          <w:marTop w:val="0"/>
          <w:marBottom w:val="0"/>
          <w:divBdr>
            <w:top w:val="none" w:sz="0" w:space="0" w:color="auto"/>
            <w:left w:val="none" w:sz="0" w:space="0" w:color="auto"/>
            <w:bottom w:val="none" w:sz="0" w:space="0" w:color="auto"/>
            <w:right w:val="none" w:sz="0" w:space="0" w:color="auto"/>
          </w:divBdr>
        </w:div>
        <w:div w:id="1297221581">
          <w:marLeft w:val="0"/>
          <w:marRight w:val="0"/>
          <w:marTop w:val="0"/>
          <w:marBottom w:val="0"/>
          <w:divBdr>
            <w:top w:val="none" w:sz="0" w:space="0" w:color="auto"/>
            <w:left w:val="none" w:sz="0" w:space="0" w:color="auto"/>
            <w:bottom w:val="none" w:sz="0" w:space="0" w:color="auto"/>
            <w:right w:val="none" w:sz="0" w:space="0" w:color="auto"/>
          </w:divBdr>
        </w:div>
        <w:div w:id="1475365549">
          <w:marLeft w:val="0"/>
          <w:marRight w:val="0"/>
          <w:marTop w:val="0"/>
          <w:marBottom w:val="0"/>
          <w:divBdr>
            <w:top w:val="none" w:sz="0" w:space="0" w:color="auto"/>
            <w:left w:val="none" w:sz="0" w:space="0" w:color="auto"/>
            <w:bottom w:val="none" w:sz="0" w:space="0" w:color="auto"/>
            <w:right w:val="none" w:sz="0" w:space="0" w:color="auto"/>
          </w:divBdr>
        </w:div>
        <w:div w:id="2060811980">
          <w:marLeft w:val="0"/>
          <w:marRight w:val="0"/>
          <w:marTop w:val="0"/>
          <w:marBottom w:val="0"/>
          <w:divBdr>
            <w:top w:val="none" w:sz="0" w:space="0" w:color="auto"/>
            <w:left w:val="none" w:sz="0" w:space="0" w:color="auto"/>
            <w:bottom w:val="none" w:sz="0" w:space="0" w:color="auto"/>
            <w:right w:val="none" w:sz="0" w:space="0" w:color="auto"/>
          </w:divBdr>
        </w:div>
        <w:div w:id="152650153">
          <w:marLeft w:val="0"/>
          <w:marRight w:val="0"/>
          <w:marTop w:val="0"/>
          <w:marBottom w:val="0"/>
          <w:divBdr>
            <w:top w:val="none" w:sz="0" w:space="0" w:color="auto"/>
            <w:left w:val="none" w:sz="0" w:space="0" w:color="auto"/>
            <w:bottom w:val="none" w:sz="0" w:space="0" w:color="auto"/>
            <w:right w:val="none" w:sz="0" w:space="0" w:color="auto"/>
          </w:divBdr>
        </w:div>
      </w:divsChild>
    </w:div>
    <w:div w:id="477920177">
      <w:bodyDiv w:val="1"/>
      <w:marLeft w:val="0"/>
      <w:marRight w:val="0"/>
      <w:marTop w:val="0"/>
      <w:marBottom w:val="0"/>
      <w:divBdr>
        <w:top w:val="none" w:sz="0" w:space="0" w:color="auto"/>
        <w:left w:val="none" w:sz="0" w:space="0" w:color="auto"/>
        <w:bottom w:val="none" w:sz="0" w:space="0" w:color="auto"/>
        <w:right w:val="none" w:sz="0" w:space="0" w:color="auto"/>
      </w:divBdr>
    </w:div>
    <w:div w:id="478612811">
      <w:bodyDiv w:val="1"/>
      <w:marLeft w:val="0"/>
      <w:marRight w:val="0"/>
      <w:marTop w:val="0"/>
      <w:marBottom w:val="0"/>
      <w:divBdr>
        <w:top w:val="none" w:sz="0" w:space="0" w:color="auto"/>
        <w:left w:val="none" w:sz="0" w:space="0" w:color="auto"/>
        <w:bottom w:val="none" w:sz="0" w:space="0" w:color="auto"/>
        <w:right w:val="none" w:sz="0" w:space="0" w:color="auto"/>
      </w:divBdr>
    </w:div>
    <w:div w:id="555624805">
      <w:bodyDiv w:val="1"/>
      <w:marLeft w:val="0"/>
      <w:marRight w:val="0"/>
      <w:marTop w:val="0"/>
      <w:marBottom w:val="0"/>
      <w:divBdr>
        <w:top w:val="none" w:sz="0" w:space="0" w:color="auto"/>
        <w:left w:val="none" w:sz="0" w:space="0" w:color="auto"/>
        <w:bottom w:val="none" w:sz="0" w:space="0" w:color="auto"/>
        <w:right w:val="none" w:sz="0" w:space="0" w:color="auto"/>
      </w:divBdr>
    </w:div>
    <w:div w:id="587495604">
      <w:bodyDiv w:val="1"/>
      <w:marLeft w:val="0"/>
      <w:marRight w:val="0"/>
      <w:marTop w:val="0"/>
      <w:marBottom w:val="0"/>
      <w:divBdr>
        <w:top w:val="none" w:sz="0" w:space="0" w:color="auto"/>
        <w:left w:val="none" w:sz="0" w:space="0" w:color="auto"/>
        <w:bottom w:val="none" w:sz="0" w:space="0" w:color="auto"/>
        <w:right w:val="none" w:sz="0" w:space="0" w:color="auto"/>
      </w:divBdr>
    </w:div>
    <w:div w:id="635911519">
      <w:bodyDiv w:val="1"/>
      <w:marLeft w:val="0"/>
      <w:marRight w:val="0"/>
      <w:marTop w:val="0"/>
      <w:marBottom w:val="0"/>
      <w:divBdr>
        <w:top w:val="none" w:sz="0" w:space="0" w:color="auto"/>
        <w:left w:val="none" w:sz="0" w:space="0" w:color="auto"/>
        <w:bottom w:val="none" w:sz="0" w:space="0" w:color="auto"/>
        <w:right w:val="none" w:sz="0" w:space="0" w:color="auto"/>
      </w:divBdr>
    </w:div>
    <w:div w:id="699402556">
      <w:bodyDiv w:val="1"/>
      <w:marLeft w:val="0"/>
      <w:marRight w:val="0"/>
      <w:marTop w:val="0"/>
      <w:marBottom w:val="0"/>
      <w:divBdr>
        <w:top w:val="none" w:sz="0" w:space="0" w:color="auto"/>
        <w:left w:val="none" w:sz="0" w:space="0" w:color="auto"/>
        <w:bottom w:val="none" w:sz="0" w:space="0" w:color="auto"/>
        <w:right w:val="none" w:sz="0" w:space="0" w:color="auto"/>
      </w:divBdr>
    </w:div>
    <w:div w:id="861555542">
      <w:bodyDiv w:val="1"/>
      <w:marLeft w:val="0"/>
      <w:marRight w:val="0"/>
      <w:marTop w:val="0"/>
      <w:marBottom w:val="0"/>
      <w:divBdr>
        <w:top w:val="none" w:sz="0" w:space="0" w:color="auto"/>
        <w:left w:val="none" w:sz="0" w:space="0" w:color="auto"/>
        <w:bottom w:val="none" w:sz="0" w:space="0" w:color="auto"/>
        <w:right w:val="none" w:sz="0" w:space="0" w:color="auto"/>
      </w:divBdr>
    </w:div>
    <w:div w:id="916327420">
      <w:bodyDiv w:val="1"/>
      <w:marLeft w:val="0"/>
      <w:marRight w:val="0"/>
      <w:marTop w:val="0"/>
      <w:marBottom w:val="0"/>
      <w:divBdr>
        <w:top w:val="none" w:sz="0" w:space="0" w:color="auto"/>
        <w:left w:val="none" w:sz="0" w:space="0" w:color="auto"/>
        <w:bottom w:val="none" w:sz="0" w:space="0" w:color="auto"/>
        <w:right w:val="none" w:sz="0" w:space="0" w:color="auto"/>
      </w:divBdr>
    </w:div>
    <w:div w:id="927422182">
      <w:bodyDiv w:val="1"/>
      <w:marLeft w:val="0"/>
      <w:marRight w:val="0"/>
      <w:marTop w:val="0"/>
      <w:marBottom w:val="0"/>
      <w:divBdr>
        <w:top w:val="none" w:sz="0" w:space="0" w:color="auto"/>
        <w:left w:val="none" w:sz="0" w:space="0" w:color="auto"/>
        <w:bottom w:val="none" w:sz="0" w:space="0" w:color="auto"/>
        <w:right w:val="none" w:sz="0" w:space="0" w:color="auto"/>
      </w:divBdr>
    </w:div>
    <w:div w:id="961889131">
      <w:bodyDiv w:val="1"/>
      <w:marLeft w:val="0"/>
      <w:marRight w:val="0"/>
      <w:marTop w:val="0"/>
      <w:marBottom w:val="0"/>
      <w:divBdr>
        <w:top w:val="none" w:sz="0" w:space="0" w:color="auto"/>
        <w:left w:val="none" w:sz="0" w:space="0" w:color="auto"/>
        <w:bottom w:val="none" w:sz="0" w:space="0" w:color="auto"/>
        <w:right w:val="none" w:sz="0" w:space="0" w:color="auto"/>
      </w:divBdr>
    </w:div>
    <w:div w:id="1005405635">
      <w:bodyDiv w:val="1"/>
      <w:marLeft w:val="0"/>
      <w:marRight w:val="0"/>
      <w:marTop w:val="0"/>
      <w:marBottom w:val="0"/>
      <w:divBdr>
        <w:top w:val="none" w:sz="0" w:space="0" w:color="auto"/>
        <w:left w:val="none" w:sz="0" w:space="0" w:color="auto"/>
        <w:bottom w:val="none" w:sz="0" w:space="0" w:color="auto"/>
        <w:right w:val="none" w:sz="0" w:space="0" w:color="auto"/>
      </w:divBdr>
    </w:div>
    <w:div w:id="1226797706">
      <w:bodyDiv w:val="1"/>
      <w:marLeft w:val="0"/>
      <w:marRight w:val="0"/>
      <w:marTop w:val="0"/>
      <w:marBottom w:val="0"/>
      <w:divBdr>
        <w:top w:val="none" w:sz="0" w:space="0" w:color="auto"/>
        <w:left w:val="none" w:sz="0" w:space="0" w:color="auto"/>
        <w:bottom w:val="none" w:sz="0" w:space="0" w:color="auto"/>
        <w:right w:val="none" w:sz="0" w:space="0" w:color="auto"/>
      </w:divBdr>
    </w:div>
    <w:div w:id="1290012957">
      <w:bodyDiv w:val="1"/>
      <w:marLeft w:val="0"/>
      <w:marRight w:val="0"/>
      <w:marTop w:val="0"/>
      <w:marBottom w:val="0"/>
      <w:divBdr>
        <w:top w:val="none" w:sz="0" w:space="0" w:color="auto"/>
        <w:left w:val="none" w:sz="0" w:space="0" w:color="auto"/>
        <w:bottom w:val="none" w:sz="0" w:space="0" w:color="auto"/>
        <w:right w:val="none" w:sz="0" w:space="0" w:color="auto"/>
      </w:divBdr>
    </w:div>
    <w:div w:id="1294556435">
      <w:bodyDiv w:val="1"/>
      <w:marLeft w:val="0"/>
      <w:marRight w:val="0"/>
      <w:marTop w:val="0"/>
      <w:marBottom w:val="0"/>
      <w:divBdr>
        <w:top w:val="none" w:sz="0" w:space="0" w:color="auto"/>
        <w:left w:val="none" w:sz="0" w:space="0" w:color="auto"/>
        <w:bottom w:val="none" w:sz="0" w:space="0" w:color="auto"/>
        <w:right w:val="none" w:sz="0" w:space="0" w:color="auto"/>
      </w:divBdr>
    </w:div>
    <w:div w:id="1358239197">
      <w:bodyDiv w:val="1"/>
      <w:marLeft w:val="0"/>
      <w:marRight w:val="0"/>
      <w:marTop w:val="0"/>
      <w:marBottom w:val="0"/>
      <w:divBdr>
        <w:top w:val="none" w:sz="0" w:space="0" w:color="auto"/>
        <w:left w:val="none" w:sz="0" w:space="0" w:color="auto"/>
        <w:bottom w:val="none" w:sz="0" w:space="0" w:color="auto"/>
        <w:right w:val="none" w:sz="0" w:space="0" w:color="auto"/>
      </w:divBdr>
    </w:div>
    <w:div w:id="1497956972">
      <w:bodyDiv w:val="1"/>
      <w:marLeft w:val="0"/>
      <w:marRight w:val="0"/>
      <w:marTop w:val="0"/>
      <w:marBottom w:val="0"/>
      <w:divBdr>
        <w:top w:val="none" w:sz="0" w:space="0" w:color="auto"/>
        <w:left w:val="none" w:sz="0" w:space="0" w:color="auto"/>
        <w:bottom w:val="none" w:sz="0" w:space="0" w:color="auto"/>
        <w:right w:val="none" w:sz="0" w:space="0" w:color="auto"/>
      </w:divBdr>
    </w:div>
    <w:div w:id="1520268921">
      <w:bodyDiv w:val="1"/>
      <w:marLeft w:val="0"/>
      <w:marRight w:val="0"/>
      <w:marTop w:val="0"/>
      <w:marBottom w:val="0"/>
      <w:divBdr>
        <w:top w:val="none" w:sz="0" w:space="0" w:color="auto"/>
        <w:left w:val="none" w:sz="0" w:space="0" w:color="auto"/>
        <w:bottom w:val="none" w:sz="0" w:space="0" w:color="auto"/>
        <w:right w:val="none" w:sz="0" w:space="0" w:color="auto"/>
      </w:divBdr>
    </w:div>
    <w:div w:id="1521623312">
      <w:bodyDiv w:val="1"/>
      <w:marLeft w:val="0"/>
      <w:marRight w:val="0"/>
      <w:marTop w:val="0"/>
      <w:marBottom w:val="0"/>
      <w:divBdr>
        <w:top w:val="none" w:sz="0" w:space="0" w:color="auto"/>
        <w:left w:val="none" w:sz="0" w:space="0" w:color="auto"/>
        <w:bottom w:val="none" w:sz="0" w:space="0" w:color="auto"/>
        <w:right w:val="none" w:sz="0" w:space="0" w:color="auto"/>
      </w:divBdr>
    </w:div>
    <w:div w:id="1572539183">
      <w:bodyDiv w:val="1"/>
      <w:marLeft w:val="0"/>
      <w:marRight w:val="0"/>
      <w:marTop w:val="0"/>
      <w:marBottom w:val="0"/>
      <w:divBdr>
        <w:top w:val="none" w:sz="0" w:space="0" w:color="auto"/>
        <w:left w:val="none" w:sz="0" w:space="0" w:color="auto"/>
        <w:bottom w:val="none" w:sz="0" w:space="0" w:color="auto"/>
        <w:right w:val="none" w:sz="0" w:space="0" w:color="auto"/>
      </w:divBdr>
    </w:div>
    <w:div w:id="1573730664">
      <w:bodyDiv w:val="1"/>
      <w:marLeft w:val="0"/>
      <w:marRight w:val="0"/>
      <w:marTop w:val="0"/>
      <w:marBottom w:val="0"/>
      <w:divBdr>
        <w:top w:val="none" w:sz="0" w:space="0" w:color="auto"/>
        <w:left w:val="none" w:sz="0" w:space="0" w:color="auto"/>
        <w:bottom w:val="none" w:sz="0" w:space="0" w:color="auto"/>
        <w:right w:val="none" w:sz="0" w:space="0" w:color="auto"/>
      </w:divBdr>
    </w:div>
    <w:div w:id="1629815747">
      <w:bodyDiv w:val="1"/>
      <w:marLeft w:val="0"/>
      <w:marRight w:val="0"/>
      <w:marTop w:val="0"/>
      <w:marBottom w:val="0"/>
      <w:divBdr>
        <w:top w:val="none" w:sz="0" w:space="0" w:color="auto"/>
        <w:left w:val="none" w:sz="0" w:space="0" w:color="auto"/>
        <w:bottom w:val="none" w:sz="0" w:space="0" w:color="auto"/>
        <w:right w:val="none" w:sz="0" w:space="0" w:color="auto"/>
      </w:divBdr>
    </w:div>
    <w:div w:id="1645965084">
      <w:bodyDiv w:val="1"/>
      <w:marLeft w:val="0"/>
      <w:marRight w:val="0"/>
      <w:marTop w:val="0"/>
      <w:marBottom w:val="0"/>
      <w:divBdr>
        <w:top w:val="none" w:sz="0" w:space="0" w:color="auto"/>
        <w:left w:val="none" w:sz="0" w:space="0" w:color="auto"/>
        <w:bottom w:val="none" w:sz="0" w:space="0" w:color="auto"/>
        <w:right w:val="none" w:sz="0" w:space="0" w:color="auto"/>
      </w:divBdr>
    </w:div>
    <w:div w:id="1762067420">
      <w:bodyDiv w:val="1"/>
      <w:marLeft w:val="0"/>
      <w:marRight w:val="0"/>
      <w:marTop w:val="0"/>
      <w:marBottom w:val="0"/>
      <w:divBdr>
        <w:top w:val="none" w:sz="0" w:space="0" w:color="auto"/>
        <w:left w:val="none" w:sz="0" w:space="0" w:color="auto"/>
        <w:bottom w:val="none" w:sz="0" w:space="0" w:color="auto"/>
        <w:right w:val="none" w:sz="0" w:space="0" w:color="auto"/>
      </w:divBdr>
    </w:div>
    <w:div w:id="1778983957">
      <w:bodyDiv w:val="1"/>
      <w:marLeft w:val="0"/>
      <w:marRight w:val="0"/>
      <w:marTop w:val="0"/>
      <w:marBottom w:val="0"/>
      <w:divBdr>
        <w:top w:val="none" w:sz="0" w:space="0" w:color="auto"/>
        <w:left w:val="none" w:sz="0" w:space="0" w:color="auto"/>
        <w:bottom w:val="none" w:sz="0" w:space="0" w:color="auto"/>
        <w:right w:val="none" w:sz="0" w:space="0" w:color="auto"/>
      </w:divBdr>
    </w:div>
    <w:div w:id="1853061086">
      <w:bodyDiv w:val="1"/>
      <w:marLeft w:val="0"/>
      <w:marRight w:val="0"/>
      <w:marTop w:val="0"/>
      <w:marBottom w:val="0"/>
      <w:divBdr>
        <w:top w:val="none" w:sz="0" w:space="0" w:color="auto"/>
        <w:left w:val="none" w:sz="0" w:space="0" w:color="auto"/>
        <w:bottom w:val="none" w:sz="0" w:space="0" w:color="auto"/>
        <w:right w:val="none" w:sz="0" w:space="0" w:color="auto"/>
      </w:divBdr>
    </w:div>
    <w:div w:id="1949661000">
      <w:bodyDiv w:val="1"/>
      <w:marLeft w:val="0"/>
      <w:marRight w:val="0"/>
      <w:marTop w:val="0"/>
      <w:marBottom w:val="0"/>
      <w:divBdr>
        <w:top w:val="none" w:sz="0" w:space="0" w:color="auto"/>
        <w:left w:val="none" w:sz="0" w:space="0" w:color="auto"/>
        <w:bottom w:val="none" w:sz="0" w:space="0" w:color="auto"/>
        <w:right w:val="none" w:sz="0" w:space="0" w:color="auto"/>
      </w:divBdr>
    </w:div>
    <w:div w:id="2024898480">
      <w:bodyDiv w:val="1"/>
      <w:marLeft w:val="0"/>
      <w:marRight w:val="0"/>
      <w:marTop w:val="0"/>
      <w:marBottom w:val="0"/>
      <w:divBdr>
        <w:top w:val="none" w:sz="0" w:space="0" w:color="auto"/>
        <w:left w:val="none" w:sz="0" w:space="0" w:color="auto"/>
        <w:bottom w:val="none" w:sz="0" w:space="0" w:color="auto"/>
        <w:right w:val="none" w:sz="0" w:space="0" w:color="auto"/>
      </w:divBdr>
    </w:div>
    <w:div w:id="2026209062">
      <w:bodyDiv w:val="1"/>
      <w:marLeft w:val="0"/>
      <w:marRight w:val="0"/>
      <w:marTop w:val="0"/>
      <w:marBottom w:val="0"/>
      <w:divBdr>
        <w:top w:val="none" w:sz="0" w:space="0" w:color="auto"/>
        <w:left w:val="none" w:sz="0" w:space="0" w:color="auto"/>
        <w:bottom w:val="none" w:sz="0" w:space="0" w:color="auto"/>
        <w:right w:val="none" w:sz="0" w:space="0" w:color="auto"/>
      </w:divBdr>
    </w:div>
    <w:div w:id="2048217328">
      <w:bodyDiv w:val="1"/>
      <w:marLeft w:val="0"/>
      <w:marRight w:val="0"/>
      <w:marTop w:val="0"/>
      <w:marBottom w:val="0"/>
      <w:divBdr>
        <w:top w:val="none" w:sz="0" w:space="0" w:color="auto"/>
        <w:left w:val="none" w:sz="0" w:space="0" w:color="auto"/>
        <w:bottom w:val="none" w:sz="0" w:space="0" w:color="auto"/>
        <w:right w:val="none" w:sz="0" w:space="0" w:color="auto"/>
      </w:divBdr>
    </w:div>
    <w:div w:id="2090419062">
      <w:bodyDiv w:val="1"/>
      <w:marLeft w:val="0"/>
      <w:marRight w:val="0"/>
      <w:marTop w:val="0"/>
      <w:marBottom w:val="0"/>
      <w:divBdr>
        <w:top w:val="none" w:sz="0" w:space="0" w:color="auto"/>
        <w:left w:val="none" w:sz="0" w:space="0" w:color="auto"/>
        <w:bottom w:val="none" w:sz="0" w:space="0" w:color="auto"/>
        <w:right w:val="none" w:sz="0" w:space="0" w:color="auto"/>
      </w:divBdr>
    </w:div>
    <w:div w:id="21096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6</cp:revision>
  <dcterms:created xsi:type="dcterms:W3CDTF">2025-01-06T18:49:00Z</dcterms:created>
  <dcterms:modified xsi:type="dcterms:W3CDTF">2025-02-11T06:17:00Z</dcterms:modified>
</cp:coreProperties>
</file>