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30C5" w14:textId="34A5F9F6" w:rsidR="004D10EC" w:rsidRDefault="004D10EC" w:rsidP="001834C2">
      <w:pPr>
        <w:tabs>
          <w:tab w:val="left" w:pos="8910"/>
        </w:tabs>
        <w:autoSpaceDE w:val="0"/>
        <w:autoSpaceDN w:val="0"/>
        <w:adjustRightInd w:val="0"/>
        <w:spacing w:after="0" w:line="360" w:lineRule="auto"/>
        <w:ind w:left="360"/>
        <w:jc w:val="center"/>
        <w:rPr>
          <w:rFonts w:ascii="Times New Roman" w:hAnsi="Times New Roman" w:cs="Times New Roman"/>
          <w:b/>
          <w:iCs/>
          <w:sz w:val="24"/>
          <w:szCs w:val="24"/>
        </w:rPr>
      </w:pPr>
      <w:r w:rsidRPr="0085302C">
        <w:rPr>
          <w:rFonts w:ascii="Times New Roman" w:hAnsi="Times New Roman" w:cs="Times New Roman"/>
          <w:b/>
          <w:iCs/>
          <w:sz w:val="24"/>
          <w:szCs w:val="24"/>
        </w:rPr>
        <w:t xml:space="preserve">EXPLORING THE ANTIBACTERIAL, ANTIFUNGAL AND THERAPEUTIC POTENTIAL OF </w:t>
      </w:r>
      <w:proofErr w:type="spellStart"/>
      <w:r w:rsidRPr="0085302C">
        <w:rPr>
          <w:rFonts w:ascii="Times New Roman" w:hAnsi="Times New Roman" w:cs="Times New Roman"/>
          <w:b/>
          <w:i/>
          <w:sz w:val="24"/>
          <w:szCs w:val="24"/>
        </w:rPr>
        <w:t>Acorus</w:t>
      </w:r>
      <w:proofErr w:type="spellEnd"/>
      <w:r w:rsidRPr="0085302C">
        <w:rPr>
          <w:rFonts w:ascii="Times New Roman" w:hAnsi="Times New Roman" w:cs="Times New Roman"/>
          <w:b/>
          <w:i/>
          <w:sz w:val="24"/>
          <w:szCs w:val="24"/>
        </w:rPr>
        <w:t xml:space="preserve"> calamus </w:t>
      </w:r>
      <w:r w:rsidRPr="0085302C">
        <w:rPr>
          <w:rFonts w:ascii="Times New Roman" w:hAnsi="Times New Roman" w:cs="Times New Roman"/>
          <w:b/>
          <w:iCs/>
          <w:sz w:val="24"/>
          <w:szCs w:val="24"/>
        </w:rPr>
        <w:t>LINN.</w:t>
      </w:r>
    </w:p>
    <w:p w14:paraId="2CEAD950" w14:textId="77777777" w:rsidR="00B86CE6" w:rsidRPr="0085302C" w:rsidRDefault="00B86CE6" w:rsidP="001834C2">
      <w:pPr>
        <w:tabs>
          <w:tab w:val="left" w:pos="8910"/>
        </w:tabs>
        <w:autoSpaceDE w:val="0"/>
        <w:autoSpaceDN w:val="0"/>
        <w:adjustRightInd w:val="0"/>
        <w:spacing w:after="0" w:line="360" w:lineRule="auto"/>
        <w:ind w:left="360"/>
        <w:jc w:val="center"/>
        <w:rPr>
          <w:rFonts w:ascii="Times New Roman" w:hAnsi="Times New Roman" w:cs="Times New Roman"/>
          <w:b/>
          <w:iCs/>
          <w:sz w:val="24"/>
          <w:szCs w:val="24"/>
        </w:rPr>
      </w:pPr>
    </w:p>
    <w:p w14:paraId="47A2A61C" w14:textId="77777777" w:rsidR="00B86CE6" w:rsidRPr="0085302C" w:rsidRDefault="00B86CE6" w:rsidP="001834C2">
      <w:pPr>
        <w:spacing w:after="0" w:line="360" w:lineRule="auto"/>
        <w:jc w:val="center"/>
        <w:rPr>
          <w:rFonts w:ascii="Times New Roman" w:hAnsi="Times New Roman" w:cs="Times New Roman"/>
          <w:sz w:val="24"/>
          <w:szCs w:val="24"/>
        </w:rPr>
      </w:pPr>
    </w:p>
    <w:p w14:paraId="3A751227" w14:textId="38385967" w:rsidR="00D961E2" w:rsidRPr="0085302C" w:rsidRDefault="004D10EC" w:rsidP="001834C2">
      <w:pPr>
        <w:spacing w:after="0" w:line="360" w:lineRule="auto"/>
        <w:ind w:right="-360"/>
        <w:jc w:val="center"/>
        <w:rPr>
          <w:rFonts w:ascii="Times New Roman" w:hAnsi="Times New Roman" w:cs="Times New Roman"/>
          <w:b/>
          <w:sz w:val="24"/>
          <w:szCs w:val="24"/>
        </w:rPr>
      </w:pPr>
      <w:r w:rsidRPr="0085302C">
        <w:rPr>
          <w:rFonts w:ascii="Times New Roman" w:hAnsi="Times New Roman" w:cs="Times New Roman"/>
          <w:b/>
          <w:sz w:val="24"/>
          <w:szCs w:val="24"/>
        </w:rPr>
        <w:t>ABSTRACT</w:t>
      </w:r>
    </w:p>
    <w:p w14:paraId="27E70F16" w14:textId="64CA9111" w:rsidR="00CD0588" w:rsidRPr="0085302C" w:rsidRDefault="00CD0588" w:rsidP="001834C2">
      <w:pPr>
        <w:spacing w:after="0" w:line="360" w:lineRule="auto"/>
        <w:ind w:right="-360" w:firstLine="630"/>
        <w:jc w:val="both"/>
        <w:rPr>
          <w:rFonts w:ascii="Times New Roman" w:hAnsi="Times New Roman" w:cs="Times New Roman"/>
          <w:sz w:val="24"/>
          <w:szCs w:val="24"/>
          <w:lang w:val="en-IN"/>
        </w:rPr>
      </w:pPr>
      <w:proofErr w:type="spellStart"/>
      <w:r w:rsidRPr="0085302C">
        <w:rPr>
          <w:rFonts w:ascii="Times New Roman" w:hAnsi="Times New Roman" w:cs="Times New Roman"/>
          <w:i/>
          <w:iCs/>
          <w:sz w:val="24"/>
          <w:szCs w:val="24"/>
          <w:lang w:val="en-IN"/>
        </w:rPr>
        <w:t>Acorus</w:t>
      </w:r>
      <w:proofErr w:type="spellEnd"/>
      <w:r w:rsidRPr="0085302C">
        <w:rPr>
          <w:rFonts w:ascii="Times New Roman" w:hAnsi="Times New Roman" w:cs="Times New Roman"/>
          <w:i/>
          <w:iCs/>
          <w:sz w:val="24"/>
          <w:szCs w:val="24"/>
          <w:lang w:val="en-IN"/>
        </w:rPr>
        <w:t xml:space="preserve"> calamus</w:t>
      </w:r>
      <w:r w:rsidRPr="0085302C">
        <w:rPr>
          <w:rFonts w:ascii="Times New Roman" w:hAnsi="Times New Roman" w:cs="Times New Roman"/>
          <w:sz w:val="24"/>
          <w:szCs w:val="24"/>
          <w:lang w:val="en-IN"/>
        </w:rPr>
        <w:t xml:space="preserve"> Linn. (Sweet Flag), a semiaquatic aromatic herb from the </w:t>
      </w:r>
      <w:proofErr w:type="spellStart"/>
      <w:r w:rsidRPr="0085302C">
        <w:rPr>
          <w:rFonts w:ascii="Times New Roman" w:hAnsi="Times New Roman" w:cs="Times New Roman"/>
          <w:sz w:val="24"/>
          <w:szCs w:val="24"/>
          <w:lang w:val="en-IN"/>
        </w:rPr>
        <w:t>Araceae</w:t>
      </w:r>
      <w:proofErr w:type="spellEnd"/>
      <w:r w:rsidRPr="0085302C">
        <w:rPr>
          <w:rFonts w:ascii="Times New Roman" w:hAnsi="Times New Roman" w:cs="Times New Roman"/>
          <w:sz w:val="24"/>
          <w:szCs w:val="24"/>
          <w:lang w:val="en-IN"/>
        </w:rPr>
        <w:t xml:space="preserve"> family, thrives in wetland and humid conditions, particularly in temperate and subtropical regions. Its rhizomes, used in traditional medicine, have been employed for centuries to treat ailments like swelling, constipation, fever and asthma. The plant's medicinal properties stem from its rich content of secondary metabolites, including glycosides, flavonoids, saponins, tannins, polyphenols and essential oils. These compounds contribute to its antibacterial, antifungal, anti-inflammatory and antioxidant activities. Recent studies have emphasized the potential of </w:t>
      </w:r>
      <w:proofErr w:type="spellStart"/>
      <w:r w:rsidRPr="0085302C">
        <w:rPr>
          <w:rFonts w:ascii="Times New Roman" w:hAnsi="Times New Roman" w:cs="Times New Roman"/>
          <w:i/>
          <w:iCs/>
          <w:sz w:val="24"/>
          <w:szCs w:val="24"/>
          <w:lang w:val="en-IN"/>
        </w:rPr>
        <w:t>Acorus</w:t>
      </w:r>
      <w:proofErr w:type="spellEnd"/>
      <w:r w:rsidRPr="0085302C">
        <w:rPr>
          <w:rFonts w:ascii="Times New Roman" w:hAnsi="Times New Roman" w:cs="Times New Roman"/>
          <w:i/>
          <w:iCs/>
          <w:sz w:val="24"/>
          <w:szCs w:val="24"/>
          <w:lang w:val="en-IN"/>
        </w:rPr>
        <w:t xml:space="preserve"> calamus</w:t>
      </w:r>
      <w:r w:rsidRPr="0085302C">
        <w:rPr>
          <w:rFonts w:ascii="Times New Roman" w:hAnsi="Times New Roman" w:cs="Times New Roman"/>
          <w:sz w:val="24"/>
          <w:szCs w:val="24"/>
          <w:lang w:val="en-IN"/>
        </w:rPr>
        <w:t xml:space="preserve"> essential oils as a natural remedy for microbial infections, offering promising alternatives to synthetic drugs. With a broad spectrum of therapeutic effects, the plant holds great promise in modern drug development, particularly in combating drug-resistant infections. Ongoing research into its phytochemical composition and biological activities is essential to unlock its full medicinal potential.</w:t>
      </w:r>
    </w:p>
    <w:p w14:paraId="154A68AD" w14:textId="7CEC6750" w:rsidR="001D51A6" w:rsidRPr="0085302C" w:rsidRDefault="00F71FC6" w:rsidP="001834C2">
      <w:pPr>
        <w:spacing w:line="360" w:lineRule="auto"/>
        <w:jc w:val="both"/>
        <w:rPr>
          <w:rFonts w:ascii="Times New Roman" w:hAnsi="Times New Roman" w:cs="Times New Roman"/>
          <w:sz w:val="24"/>
          <w:szCs w:val="24"/>
        </w:rPr>
      </w:pPr>
      <w:r w:rsidRPr="0085302C">
        <w:rPr>
          <w:rFonts w:ascii="Times New Roman" w:hAnsi="Times New Roman" w:cs="Times New Roman"/>
          <w:b/>
          <w:sz w:val="24"/>
          <w:szCs w:val="24"/>
        </w:rPr>
        <w:t xml:space="preserve">Keywords: </w:t>
      </w:r>
      <w:r w:rsidRPr="0085302C">
        <w:rPr>
          <w:rFonts w:ascii="Times New Roman" w:hAnsi="Times New Roman" w:cs="Times New Roman"/>
          <w:sz w:val="24"/>
          <w:szCs w:val="24"/>
        </w:rPr>
        <w:t>Sweet flag,</w:t>
      </w:r>
      <w:r w:rsidR="00CD0588" w:rsidRPr="0085302C">
        <w:rPr>
          <w:rFonts w:ascii="Times New Roman" w:hAnsi="Times New Roman" w:cs="Times New Roman"/>
          <w:sz w:val="24"/>
          <w:szCs w:val="24"/>
        </w:rPr>
        <w:t xml:space="preserve"> </w:t>
      </w:r>
      <w:r w:rsidR="001834C2" w:rsidRPr="0085302C">
        <w:rPr>
          <w:rFonts w:ascii="Times New Roman" w:hAnsi="Times New Roman" w:cs="Times New Roman"/>
          <w:sz w:val="24"/>
          <w:szCs w:val="24"/>
        </w:rPr>
        <w:t xml:space="preserve">Traditional medicine, </w:t>
      </w:r>
      <w:r w:rsidR="00CD0588" w:rsidRPr="0085302C">
        <w:rPr>
          <w:rFonts w:ascii="Times New Roman" w:hAnsi="Times New Roman" w:cs="Times New Roman"/>
          <w:sz w:val="24"/>
          <w:szCs w:val="24"/>
        </w:rPr>
        <w:t xml:space="preserve">Secondary metabolites, Antibacterial activity, </w:t>
      </w:r>
      <w:r w:rsidR="001834C2" w:rsidRPr="0085302C">
        <w:rPr>
          <w:rFonts w:ascii="Times New Roman" w:hAnsi="Times New Roman" w:cs="Times New Roman"/>
          <w:sz w:val="24"/>
          <w:szCs w:val="24"/>
        </w:rPr>
        <w:t>Drugs</w:t>
      </w:r>
    </w:p>
    <w:p w14:paraId="600D80C8" w14:textId="1C96BBF1" w:rsidR="008E2CCD" w:rsidRPr="0085302C" w:rsidRDefault="004D10EC" w:rsidP="001834C2">
      <w:pPr>
        <w:spacing w:after="0" w:line="360" w:lineRule="auto"/>
        <w:rPr>
          <w:rFonts w:ascii="Times New Roman" w:hAnsi="Times New Roman" w:cs="Times New Roman"/>
          <w:b/>
          <w:sz w:val="24"/>
          <w:szCs w:val="24"/>
        </w:rPr>
        <w:sectPr w:rsidR="008E2CCD" w:rsidRPr="0085302C" w:rsidSect="007E5CC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440" w:header="720" w:footer="720" w:gutter="0"/>
          <w:cols w:space="720"/>
          <w:docGrid w:linePitch="360"/>
        </w:sectPr>
      </w:pPr>
      <w:r w:rsidRPr="0085302C">
        <w:rPr>
          <w:rFonts w:ascii="Times New Roman" w:hAnsi="Times New Roman" w:cs="Times New Roman"/>
          <w:b/>
          <w:sz w:val="24"/>
          <w:szCs w:val="24"/>
        </w:rPr>
        <w:t>INTRODUCTION</w:t>
      </w:r>
    </w:p>
    <w:p w14:paraId="37E518F2" w14:textId="05797BD7" w:rsidR="002C007F" w:rsidRPr="0085302C" w:rsidRDefault="00CE7452" w:rsidP="001834C2">
      <w:pPr>
        <w:autoSpaceDE w:val="0"/>
        <w:autoSpaceDN w:val="0"/>
        <w:adjustRightInd w:val="0"/>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In recent years, research on natural products has increased all over the world, and showing large number of evidences for medicinal properties. T</w:t>
      </w:r>
      <w:r w:rsidR="00FB139B" w:rsidRPr="0085302C">
        <w:rPr>
          <w:rFonts w:ascii="Times New Roman" w:hAnsi="Times New Roman" w:cs="Times New Roman"/>
          <w:sz w:val="24"/>
          <w:szCs w:val="24"/>
        </w:rPr>
        <w:t>hese unique properties have</w:t>
      </w:r>
      <w:r w:rsidRPr="0085302C">
        <w:rPr>
          <w:rFonts w:ascii="Times New Roman" w:hAnsi="Times New Roman" w:cs="Times New Roman"/>
          <w:sz w:val="24"/>
          <w:szCs w:val="24"/>
        </w:rPr>
        <w:t xml:space="preserve"> been identified since ancient times. The World Health Organization (WHO) has estimated that nearly 80 per cent of the world’s population in developing countries meets their health needs through medicines from natural products. </w:t>
      </w:r>
      <w:r w:rsidR="009B2A9A" w:rsidRPr="0085302C">
        <w:rPr>
          <w:rFonts w:ascii="Times New Roman" w:hAnsi="Times New Roman" w:cs="Times New Roman"/>
          <w:sz w:val="24"/>
          <w:szCs w:val="24"/>
        </w:rPr>
        <w:t xml:space="preserve">Secondary metabolites found in plant products are the primary source of medication </w:t>
      </w:r>
      <w:proofErr w:type="spellStart"/>
      <w:r w:rsidR="009B2A9A" w:rsidRPr="0085302C">
        <w:rPr>
          <w:rFonts w:ascii="Times New Roman" w:hAnsi="Times New Roman" w:cs="Times New Roman"/>
          <w:sz w:val="24"/>
          <w:szCs w:val="24"/>
        </w:rPr>
        <w:t>utilised</w:t>
      </w:r>
      <w:proofErr w:type="spellEnd"/>
      <w:r w:rsidR="009B2A9A" w:rsidRPr="0085302C">
        <w:rPr>
          <w:rFonts w:ascii="Times New Roman" w:hAnsi="Times New Roman" w:cs="Times New Roman"/>
          <w:sz w:val="24"/>
          <w:szCs w:val="24"/>
        </w:rPr>
        <w:t xml:space="preserve"> to treat human illnesses </w:t>
      </w:r>
      <w:proofErr w:type="spellStart"/>
      <w:r w:rsidR="009B2A9A" w:rsidRPr="0085302C">
        <w:rPr>
          <w:rFonts w:ascii="Times New Roman" w:hAnsi="Times New Roman" w:cs="Times New Roman"/>
          <w:sz w:val="24"/>
          <w:szCs w:val="24"/>
        </w:rPr>
        <w:t>utilising</w:t>
      </w:r>
      <w:proofErr w:type="spellEnd"/>
      <w:r w:rsidR="009B2A9A" w:rsidRPr="0085302C">
        <w:rPr>
          <w:rFonts w:ascii="Times New Roman" w:hAnsi="Times New Roman" w:cs="Times New Roman"/>
          <w:sz w:val="24"/>
          <w:szCs w:val="24"/>
        </w:rPr>
        <w:t xml:space="preserve"> cutting-edge scientific techniques. </w:t>
      </w:r>
      <w:r w:rsidRPr="0085302C">
        <w:rPr>
          <w:rFonts w:ascii="Times New Roman" w:hAnsi="Times New Roman" w:cs="Times New Roman"/>
          <w:sz w:val="24"/>
          <w:szCs w:val="24"/>
        </w:rPr>
        <w:t>India stands eighth largest country in the world having rich plant diversity of over 46,000 species (</w:t>
      </w:r>
      <w:proofErr w:type="spellStart"/>
      <w:r w:rsidRPr="0085302C">
        <w:rPr>
          <w:rFonts w:ascii="Times New Roman" w:hAnsi="Times New Roman" w:cs="Times New Roman"/>
          <w:sz w:val="24"/>
          <w:szCs w:val="24"/>
        </w:rPr>
        <w:t>Balakumbahan</w:t>
      </w:r>
      <w:proofErr w:type="spellEnd"/>
      <w:r w:rsidRPr="0085302C">
        <w:rPr>
          <w:rFonts w:ascii="Times New Roman" w:hAnsi="Times New Roman" w:cs="Times New Roman"/>
          <w:sz w:val="24"/>
          <w:szCs w:val="24"/>
        </w:rPr>
        <w:t xml:space="preserve"> </w:t>
      </w:r>
      <w:r w:rsidR="00C110C8" w:rsidRPr="0085302C">
        <w:rPr>
          <w:rFonts w:ascii="Times New Roman" w:hAnsi="Times New Roman" w:cs="Times New Roman"/>
          <w:sz w:val="24"/>
          <w:szCs w:val="24"/>
        </w:rPr>
        <w:t>et al.</w:t>
      </w:r>
      <w:r w:rsidRPr="0085302C">
        <w:rPr>
          <w:rFonts w:ascii="Times New Roman" w:hAnsi="Times New Roman" w:cs="Times New Roman"/>
          <w:sz w:val="24"/>
          <w:szCs w:val="24"/>
        </w:rPr>
        <w:t xml:space="preserve"> 2010).</w:t>
      </w:r>
      <w:r w:rsidR="002C007F" w:rsidRPr="0085302C">
        <w:rPr>
          <w:rFonts w:ascii="Times New Roman" w:hAnsi="Times New Roman" w:cs="Times New Roman"/>
          <w:sz w:val="24"/>
          <w:szCs w:val="24"/>
        </w:rPr>
        <w:t xml:space="preserve"> Now-a-days, the interest in natural drugs started to increase because of the wide sprea</w:t>
      </w:r>
      <w:r w:rsidR="008E7BAB" w:rsidRPr="0085302C">
        <w:rPr>
          <w:rFonts w:ascii="Times New Roman" w:hAnsi="Times New Roman" w:cs="Times New Roman"/>
          <w:sz w:val="24"/>
          <w:szCs w:val="24"/>
        </w:rPr>
        <w:t>d belief that green medicines a</w:t>
      </w:r>
      <w:r w:rsidR="002C007F" w:rsidRPr="0085302C">
        <w:rPr>
          <w:rFonts w:ascii="Times New Roman" w:hAnsi="Times New Roman" w:cs="Times New Roman"/>
          <w:sz w:val="24"/>
          <w:szCs w:val="24"/>
        </w:rPr>
        <w:t>re healthier than synthetic products. The annual growth of medicinal plants is increasing worldwide at the r</w:t>
      </w:r>
      <w:r w:rsidR="00C110C8" w:rsidRPr="0085302C">
        <w:rPr>
          <w:rFonts w:ascii="Times New Roman" w:hAnsi="Times New Roman" w:cs="Times New Roman"/>
          <w:sz w:val="24"/>
          <w:szCs w:val="24"/>
        </w:rPr>
        <w:t>ate of 7–15 percent (</w:t>
      </w:r>
      <w:proofErr w:type="spellStart"/>
      <w:r w:rsidR="00C110C8" w:rsidRPr="0085302C">
        <w:rPr>
          <w:rFonts w:ascii="Times New Roman" w:hAnsi="Times New Roman" w:cs="Times New Roman"/>
          <w:sz w:val="24"/>
          <w:szCs w:val="24"/>
        </w:rPr>
        <w:t>Paarakh</w:t>
      </w:r>
      <w:proofErr w:type="spellEnd"/>
      <w:r w:rsidR="002C007F" w:rsidRPr="0085302C">
        <w:rPr>
          <w:rFonts w:ascii="Times New Roman" w:hAnsi="Times New Roman" w:cs="Times New Roman"/>
          <w:sz w:val="24"/>
          <w:szCs w:val="24"/>
        </w:rPr>
        <w:t xml:space="preserve"> 2010).</w:t>
      </w:r>
      <w:r w:rsidR="00CD0588" w:rsidRPr="0085302C">
        <w:rPr>
          <w:rFonts w:ascii="Times New Roman" w:hAnsi="Times New Roman" w:cs="Times New Roman"/>
          <w:sz w:val="24"/>
          <w:szCs w:val="24"/>
        </w:rPr>
        <w:t xml:space="preserve"> </w:t>
      </w:r>
      <w:proofErr w:type="spellStart"/>
      <w:r w:rsidR="002C007F" w:rsidRPr="0085302C">
        <w:rPr>
          <w:rFonts w:ascii="Times New Roman" w:hAnsi="Times New Roman" w:cs="Times New Roman"/>
          <w:i/>
          <w:sz w:val="24"/>
          <w:szCs w:val="24"/>
        </w:rPr>
        <w:t>Acorus</w:t>
      </w:r>
      <w:proofErr w:type="spellEnd"/>
      <w:r w:rsidR="002C007F" w:rsidRPr="0085302C">
        <w:rPr>
          <w:rFonts w:ascii="Times New Roman" w:hAnsi="Times New Roman" w:cs="Times New Roman"/>
          <w:i/>
          <w:sz w:val="24"/>
          <w:szCs w:val="24"/>
        </w:rPr>
        <w:t xml:space="preserve"> calamus</w:t>
      </w:r>
      <w:r w:rsidR="002C007F" w:rsidRPr="0085302C">
        <w:rPr>
          <w:rFonts w:ascii="Times New Roman" w:hAnsi="Times New Roman" w:cs="Times New Roman"/>
          <w:sz w:val="24"/>
          <w:szCs w:val="24"/>
        </w:rPr>
        <w:t xml:space="preserve"> Linn. </w:t>
      </w:r>
      <w:proofErr w:type="spellStart"/>
      <w:r w:rsidR="002C007F" w:rsidRPr="0085302C">
        <w:rPr>
          <w:rFonts w:ascii="Times New Roman" w:hAnsi="Times New Roman" w:cs="Times New Roman"/>
          <w:sz w:val="24"/>
          <w:szCs w:val="24"/>
        </w:rPr>
        <w:t>commoly</w:t>
      </w:r>
      <w:proofErr w:type="spellEnd"/>
      <w:r w:rsidR="002C007F" w:rsidRPr="0085302C">
        <w:rPr>
          <w:rFonts w:ascii="Times New Roman" w:hAnsi="Times New Roman" w:cs="Times New Roman"/>
          <w:sz w:val="24"/>
          <w:szCs w:val="24"/>
        </w:rPr>
        <w:t xml:space="preserve"> known as </w:t>
      </w:r>
      <w:proofErr w:type="spellStart"/>
      <w:r w:rsidR="002C007F" w:rsidRPr="0085302C">
        <w:rPr>
          <w:rFonts w:ascii="Times New Roman" w:hAnsi="Times New Roman" w:cs="Times New Roman"/>
          <w:sz w:val="24"/>
          <w:szCs w:val="24"/>
        </w:rPr>
        <w:t>bach</w:t>
      </w:r>
      <w:proofErr w:type="spellEnd"/>
      <w:r w:rsidR="002C007F" w:rsidRPr="0085302C">
        <w:rPr>
          <w:rFonts w:ascii="Times New Roman" w:hAnsi="Times New Roman" w:cs="Times New Roman"/>
          <w:sz w:val="24"/>
          <w:szCs w:val="24"/>
        </w:rPr>
        <w:t xml:space="preserve">, calamus and sweet flag, is one the important </w:t>
      </w:r>
      <w:r w:rsidR="002C007F" w:rsidRPr="0085302C">
        <w:rPr>
          <w:rFonts w:ascii="Times New Roman" w:hAnsi="Times New Roman" w:cs="Times New Roman"/>
          <w:sz w:val="24"/>
          <w:szCs w:val="24"/>
        </w:rPr>
        <w:lastRenderedPageBreak/>
        <w:t xml:space="preserve">medicinal plant belongs to family </w:t>
      </w:r>
      <w:proofErr w:type="spellStart"/>
      <w:r w:rsidR="002C007F" w:rsidRPr="0085302C">
        <w:rPr>
          <w:rFonts w:ascii="Times New Roman" w:hAnsi="Times New Roman" w:cs="Times New Roman"/>
          <w:sz w:val="24"/>
          <w:szCs w:val="24"/>
        </w:rPr>
        <w:t>Araceae</w:t>
      </w:r>
      <w:proofErr w:type="spellEnd"/>
      <w:r w:rsidR="002C007F" w:rsidRPr="0085302C">
        <w:rPr>
          <w:rFonts w:ascii="Times New Roman" w:hAnsi="Times New Roman" w:cs="Times New Roman"/>
          <w:sz w:val="24"/>
          <w:szCs w:val="24"/>
        </w:rPr>
        <w:t xml:space="preserve"> (</w:t>
      </w:r>
      <w:proofErr w:type="spellStart"/>
      <w:r w:rsidR="002C007F" w:rsidRPr="0085302C">
        <w:rPr>
          <w:rFonts w:ascii="Times New Roman" w:hAnsi="Times New Roman" w:cs="Times New Roman"/>
          <w:sz w:val="24"/>
          <w:szCs w:val="24"/>
        </w:rPr>
        <w:t>Adoraceae</w:t>
      </w:r>
      <w:proofErr w:type="spellEnd"/>
      <w:r w:rsidR="002C007F" w:rsidRPr="0085302C">
        <w:rPr>
          <w:rFonts w:ascii="Times New Roman" w:hAnsi="Times New Roman" w:cs="Times New Roman"/>
          <w:sz w:val="24"/>
          <w:szCs w:val="24"/>
        </w:rPr>
        <w:t xml:space="preserve">). The family </w:t>
      </w:r>
      <w:proofErr w:type="spellStart"/>
      <w:r w:rsidR="002C007F" w:rsidRPr="0085302C">
        <w:rPr>
          <w:rFonts w:ascii="Times New Roman" w:hAnsi="Times New Roman" w:cs="Times New Roman"/>
          <w:sz w:val="24"/>
          <w:szCs w:val="24"/>
        </w:rPr>
        <w:t>Araceae</w:t>
      </w:r>
      <w:proofErr w:type="spellEnd"/>
      <w:r w:rsidR="002C007F" w:rsidRPr="0085302C">
        <w:rPr>
          <w:rFonts w:ascii="Times New Roman" w:hAnsi="Times New Roman" w:cs="Times New Roman"/>
          <w:sz w:val="24"/>
          <w:szCs w:val="24"/>
        </w:rPr>
        <w:t xml:space="preserve"> comprises of 110 genera and over 1800 species. The genus </w:t>
      </w:r>
      <w:proofErr w:type="spellStart"/>
      <w:r w:rsidR="002C007F" w:rsidRPr="0085302C">
        <w:rPr>
          <w:rFonts w:ascii="Times New Roman" w:hAnsi="Times New Roman" w:cs="Times New Roman"/>
          <w:i/>
          <w:iCs/>
          <w:sz w:val="24"/>
          <w:szCs w:val="24"/>
        </w:rPr>
        <w:t>Acorus</w:t>
      </w:r>
      <w:proofErr w:type="spellEnd"/>
      <w:r w:rsidR="002C007F" w:rsidRPr="0085302C">
        <w:rPr>
          <w:rFonts w:ascii="Times New Roman" w:hAnsi="Times New Roman" w:cs="Times New Roman"/>
          <w:i/>
          <w:iCs/>
          <w:sz w:val="24"/>
          <w:szCs w:val="24"/>
        </w:rPr>
        <w:t xml:space="preserve"> </w:t>
      </w:r>
      <w:r w:rsidR="002C007F" w:rsidRPr="0085302C">
        <w:rPr>
          <w:rFonts w:ascii="Times New Roman" w:hAnsi="Times New Roman" w:cs="Times New Roman"/>
          <w:sz w:val="24"/>
          <w:szCs w:val="24"/>
        </w:rPr>
        <w:t xml:space="preserve">derived from word </w:t>
      </w:r>
      <w:proofErr w:type="spellStart"/>
      <w:r w:rsidR="002C007F" w:rsidRPr="0085302C">
        <w:rPr>
          <w:rFonts w:ascii="Times New Roman" w:hAnsi="Times New Roman" w:cs="Times New Roman"/>
          <w:i/>
          <w:iCs/>
          <w:sz w:val="24"/>
          <w:szCs w:val="24"/>
        </w:rPr>
        <w:t>Acoron</w:t>
      </w:r>
      <w:proofErr w:type="spellEnd"/>
      <w:r w:rsidR="002C007F" w:rsidRPr="0085302C">
        <w:rPr>
          <w:rFonts w:ascii="Times New Roman" w:hAnsi="Times New Roman" w:cs="Times New Roman"/>
          <w:i/>
          <w:iCs/>
          <w:sz w:val="24"/>
          <w:szCs w:val="24"/>
        </w:rPr>
        <w:t xml:space="preserve"> </w:t>
      </w:r>
      <w:r w:rsidR="002C007F" w:rsidRPr="0085302C">
        <w:rPr>
          <w:rFonts w:ascii="Times New Roman" w:hAnsi="Times New Roman" w:cs="Times New Roman"/>
          <w:sz w:val="24"/>
          <w:szCs w:val="24"/>
        </w:rPr>
        <w:t xml:space="preserve">means pupil of the eye and the species </w:t>
      </w:r>
      <w:r w:rsidR="002C007F" w:rsidRPr="0085302C">
        <w:rPr>
          <w:rFonts w:ascii="Times New Roman" w:hAnsi="Times New Roman" w:cs="Times New Roman"/>
          <w:i/>
          <w:iCs/>
          <w:sz w:val="24"/>
          <w:szCs w:val="24"/>
        </w:rPr>
        <w:t xml:space="preserve">calamus </w:t>
      </w:r>
      <w:r w:rsidR="002C007F" w:rsidRPr="0085302C">
        <w:rPr>
          <w:rFonts w:ascii="Times New Roman" w:hAnsi="Times New Roman" w:cs="Times New Roman"/>
          <w:sz w:val="24"/>
          <w:szCs w:val="24"/>
        </w:rPr>
        <w:t xml:space="preserve">is derived from the Greek word </w:t>
      </w:r>
      <w:proofErr w:type="spellStart"/>
      <w:r w:rsidR="002C007F" w:rsidRPr="0085302C">
        <w:rPr>
          <w:rFonts w:ascii="Times New Roman" w:hAnsi="Times New Roman" w:cs="Times New Roman"/>
          <w:i/>
          <w:sz w:val="24"/>
          <w:szCs w:val="24"/>
        </w:rPr>
        <w:t>Calamos</w:t>
      </w:r>
      <w:proofErr w:type="spellEnd"/>
      <w:r w:rsidR="007E5CCF" w:rsidRPr="0085302C">
        <w:rPr>
          <w:rFonts w:ascii="Times New Roman" w:hAnsi="Times New Roman" w:cs="Times New Roman"/>
          <w:sz w:val="24"/>
          <w:szCs w:val="24"/>
        </w:rPr>
        <w:t xml:space="preserve"> which means reed (Chandra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Prasad</w:t>
      </w:r>
      <w:r w:rsidR="002C007F" w:rsidRPr="0085302C">
        <w:rPr>
          <w:rFonts w:ascii="Times New Roman" w:hAnsi="Times New Roman" w:cs="Times New Roman"/>
          <w:sz w:val="24"/>
          <w:szCs w:val="24"/>
        </w:rPr>
        <w:t xml:space="preserve"> 2017). It is a wetland perennial, semiaquatic and aromatic herb with creeping rhizomes. This rhizomatous and tuberous herb </w:t>
      </w:r>
      <w:r w:rsidR="00FB139B" w:rsidRPr="0085302C">
        <w:rPr>
          <w:rFonts w:ascii="Times New Roman" w:hAnsi="Times New Roman" w:cs="Times New Roman"/>
          <w:sz w:val="24"/>
          <w:szCs w:val="24"/>
        </w:rPr>
        <w:t xml:space="preserve">is </w:t>
      </w:r>
      <w:r w:rsidR="002C007F" w:rsidRPr="0085302C">
        <w:rPr>
          <w:rFonts w:ascii="Times New Roman" w:hAnsi="Times New Roman" w:cs="Times New Roman"/>
          <w:sz w:val="24"/>
          <w:szCs w:val="24"/>
        </w:rPr>
        <w:t>commercially important in both</w:t>
      </w:r>
      <w:r w:rsidR="00B06CE6" w:rsidRPr="0085302C">
        <w:rPr>
          <w:rFonts w:ascii="Times New Roman" w:hAnsi="Times New Roman" w:cs="Times New Roman"/>
          <w:sz w:val="24"/>
          <w:szCs w:val="24"/>
        </w:rPr>
        <w:t xml:space="preserve"> peeled and unpeeled forms. A</w:t>
      </w:r>
      <w:r w:rsidR="002C007F" w:rsidRPr="0085302C">
        <w:rPr>
          <w:rFonts w:ascii="Times New Roman" w:hAnsi="Times New Roman" w:cs="Times New Roman"/>
          <w:sz w:val="24"/>
          <w:szCs w:val="24"/>
        </w:rPr>
        <w:t xml:space="preserve">ll parts of </w:t>
      </w:r>
      <w:proofErr w:type="spellStart"/>
      <w:r w:rsidR="002C007F" w:rsidRPr="0085302C">
        <w:rPr>
          <w:rFonts w:ascii="Times New Roman" w:hAnsi="Times New Roman" w:cs="Times New Roman"/>
          <w:sz w:val="24"/>
          <w:szCs w:val="24"/>
        </w:rPr>
        <w:t>Acorus</w:t>
      </w:r>
      <w:proofErr w:type="spellEnd"/>
      <w:r w:rsidR="002C007F" w:rsidRPr="0085302C">
        <w:rPr>
          <w:rFonts w:ascii="Times New Roman" w:hAnsi="Times New Roman" w:cs="Times New Roman"/>
          <w:sz w:val="24"/>
          <w:szCs w:val="24"/>
        </w:rPr>
        <w:t xml:space="preserve"> are used in Ayurvedic and Unani systems of medicine, the extracts from rhizomes are the most important in the field of medicine and drugs</w:t>
      </w:r>
      <w:r w:rsidR="00B06CE6" w:rsidRPr="0085302C">
        <w:rPr>
          <w:rFonts w:ascii="Times New Roman" w:hAnsi="Times New Roman" w:cs="Times New Roman"/>
          <w:sz w:val="24"/>
          <w:szCs w:val="24"/>
        </w:rPr>
        <w:t xml:space="preserve">. </w:t>
      </w:r>
      <w:r w:rsidR="002C007F" w:rsidRPr="0085302C">
        <w:rPr>
          <w:rFonts w:ascii="Times New Roman" w:hAnsi="Times New Roman" w:cs="Times New Roman"/>
          <w:sz w:val="24"/>
          <w:szCs w:val="24"/>
        </w:rPr>
        <w:t>It is used to heal illness, diseases and to address psychological concerns. In</w:t>
      </w:r>
      <w:r w:rsidR="00FB139B" w:rsidRPr="0085302C">
        <w:rPr>
          <w:rFonts w:ascii="Times New Roman" w:hAnsi="Times New Roman" w:cs="Times New Roman"/>
          <w:sz w:val="24"/>
          <w:szCs w:val="24"/>
        </w:rPr>
        <w:t xml:space="preserve"> Ayurveda, it is reputed as a “</w:t>
      </w:r>
      <w:r w:rsidR="002C007F" w:rsidRPr="0085302C">
        <w:rPr>
          <w:rFonts w:ascii="Times New Roman" w:hAnsi="Times New Roman" w:cs="Times New Roman"/>
          <w:sz w:val="24"/>
          <w:szCs w:val="24"/>
        </w:rPr>
        <w:t>rejuvenator” for the brain and nervous system</w:t>
      </w:r>
      <w:r w:rsidR="0037109C" w:rsidRPr="0085302C">
        <w:rPr>
          <w:rFonts w:ascii="Times New Roman" w:hAnsi="Times New Roman" w:cs="Times New Roman"/>
          <w:sz w:val="24"/>
          <w:szCs w:val="24"/>
        </w:rPr>
        <w:t xml:space="preserve"> (Sharma</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2020)</w:t>
      </w:r>
      <w:r w:rsidR="002C007F" w:rsidRPr="0085302C">
        <w:rPr>
          <w:rFonts w:ascii="Times New Roman" w:hAnsi="Times New Roman" w:cs="Times New Roman"/>
          <w:sz w:val="24"/>
          <w:szCs w:val="24"/>
        </w:rPr>
        <w:t xml:space="preserve">. </w:t>
      </w:r>
      <w:r w:rsidR="002C007F" w:rsidRPr="0085302C">
        <w:rPr>
          <w:rFonts w:ascii="Times New Roman" w:hAnsi="Times New Roman" w:cs="Times New Roman"/>
          <w:i/>
          <w:sz w:val="24"/>
          <w:szCs w:val="24"/>
        </w:rPr>
        <w:t>A. calamus</w:t>
      </w:r>
      <w:r w:rsidR="002C007F" w:rsidRPr="0085302C">
        <w:rPr>
          <w:rFonts w:ascii="Times New Roman" w:hAnsi="Times New Roman" w:cs="Times New Roman"/>
          <w:sz w:val="24"/>
          <w:szCs w:val="24"/>
        </w:rPr>
        <w:t xml:space="preserve"> rhizome is effective against stomach-ache, flatulence and as a remedy fo</w:t>
      </w:r>
      <w:r w:rsidR="007E5CCF" w:rsidRPr="0085302C">
        <w:rPr>
          <w:rFonts w:ascii="Times New Roman" w:hAnsi="Times New Roman" w:cs="Times New Roman"/>
          <w:sz w:val="24"/>
          <w:szCs w:val="24"/>
        </w:rPr>
        <w:t xml:space="preserve">r digestive disorders (Howes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Houghton</w:t>
      </w:r>
      <w:r w:rsidR="002C007F" w:rsidRPr="0085302C">
        <w:rPr>
          <w:rFonts w:ascii="Times New Roman" w:hAnsi="Times New Roman" w:cs="Times New Roman"/>
          <w:sz w:val="24"/>
          <w:szCs w:val="24"/>
        </w:rPr>
        <w:t xml:space="preserve"> 2003). </w:t>
      </w:r>
      <w:r w:rsidR="0047390B" w:rsidRPr="0085302C">
        <w:rPr>
          <w:rFonts w:ascii="Times New Roman" w:hAnsi="Times New Roman" w:cs="Times New Roman"/>
          <w:sz w:val="24"/>
          <w:szCs w:val="24"/>
        </w:rPr>
        <w:t>Plant e</w:t>
      </w:r>
      <w:r w:rsidR="008B2DB7" w:rsidRPr="0085302C">
        <w:rPr>
          <w:rFonts w:ascii="Times New Roman" w:hAnsi="Times New Roman" w:cs="Times New Roman"/>
          <w:sz w:val="24"/>
          <w:szCs w:val="24"/>
        </w:rPr>
        <w:t>xtractives</w:t>
      </w:r>
      <w:r w:rsidR="00B06CE6" w:rsidRPr="0085302C">
        <w:rPr>
          <w:rFonts w:ascii="Times New Roman" w:hAnsi="Times New Roman" w:cs="Times New Roman"/>
          <w:sz w:val="24"/>
          <w:szCs w:val="24"/>
        </w:rPr>
        <w:t xml:space="preserve"> could</w:t>
      </w:r>
      <w:r w:rsidR="0047390B" w:rsidRPr="0085302C">
        <w:rPr>
          <w:rFonts w:ascii="Times New Roman" w:hAnsi="Times New Roman" w:cs="Times New Roman"/>
          <w:sz w:val="24"/>
          <w:szCs w:val="24"/>
        </w:rPr>
        <w:t xml:space="preserve"> also protect the wood effectively at laboratory scale.</w:t>
      </w:r>
    </w:p>
    <w:p w14:paraId="6AFAD467" w14:textId="5F1E413F" w:rsidR="002C007F" w:rsidRPr="0085302C" w:rsidRDefault="002B7447" w:rsidP="001834C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List 1-</w:t>
      </w:r>
      <w:r w:rsidR="002C007F" w:rsidRPr="0085302C">
        <w:rPr>
          <w:rFonts w:ascii="Times New Roman" w:hAnsi="Times New Roman" w:cs="Times New Roman"/>
          <w:b/>
          <w:sz w:val="24"/>
          <w:szCs w:val="24"/>
        </w:rPr>
        <w:t>Vernacular names</w:t>
      </w:r>
    </w:p>
    <w:p w14:paraId="33B36C94" w14:textId="77777777" w:rsidR="00CE7452" w:rsidRPr="0085302C" w:rsidRDefault="00DC17DC" w:rsidP="001834C2">
      <w:pPr>
        <w:autoSpaceDE w:val="0"/>
        <w:autoSpaceDN w:val="0"/>
        <w:adjustRightInd w:val="0"/>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I</w:t>
      </w:r>
      <w:r w:rsidR="002C007F" w:rsidRPr="0085302C">
        <w:rPr>
          <w:rFonts w:ascii="Times New Roman" w:hAnsi="Times New Roman" w:cs="Times New Roman"/>
          <w:sz w:val="24"/>
          <w:szCs w:val="24"/>
        </w:rPr>
        <w:t>n India and abroad</w:t>
      </w:r>
      <w:r w:rsidRPr="0085302C">
        <w:rPr>
          <w:rFonts w:ascii="Times New Roman" w:hAnsi="Times New Roman" w:cs="Times New Roman"/>
          <w:sz w:val="24"/>
          <w:szCs w:val="24"/>
        </w:rPr>
        <w:t>, plant is known by different names</w:t>
      </w:r>
      <w:r w:rsidR="002C007F" w:rsidRPr="0085302C">
        <w:rPr>
          <w:rFonts w:ascii="Times New Roman" w:hAnsi="Times New Roman" w:cs="Times New Roman"/>
          <w:sz w:val="24"/>
          <w:szCs w:val="24"/>
        </w:rPr>
        <w:t xml:space="preserve"> (</w:t>
      </w:r>
      <w:proofErr w:type="spellStart"/>
      <w:r w:rsidR="002C007F" w:rsidRPr="0085302C">
        <w:rPr>
          <w:rFonts w:ascii="Times New Roman" w:hAnsi="Times New Roman" w:cs="Times New Roman"/>
          <w:sz w:val="24"/>
          <w:szCs w:val="24"/>
        </w:rPr>
        <w:t>Divya</w:t>
      </w:r>
      <w:proofErr w:type="spellEnd"/>
      <w:r w:rsidR="00C110C8" w:rsidRPr="0085302C">
        <w:rPr>
          <w:rFonts w:ascii="Times New Roman" w:hAnsi="Times New Roman" w:cs="Times New Roman"/>
          <w:sz w:val="24"/>
          <w:szCs w:val="24"/>
        </w:rPr>
        <w:t xml:space="preserve"> et al.</w:t>
      </w:r>
      <w:r w:rsidR="002C007F" w:rsidRPr="0085302C">
        <w:rPr>
          <w:rFonts w:ascii="Times New Roman" w:hAnsi="Times New Roman" w:cs="Times New Roman"/>
          <w:sz w:val="24"/>
          <w:szCs w:val="24"/>
        </w:rPr>
        <w:t xml:space="preserve"> 2011) </w:t>
      </w:r>
    </w:p>
    <w:tbl>
      <w:tblPr>
        <w:tblStyle w:val="TableGrid"/>
        <w:tblW w:w="0" w:type="auto"/>
        <w:tblInd w:w="738" w:type="dxa"/>
        <w:tblLook w:val="04A0" w:firstRow="1" w:lastRow="0" w:firstColumn="1" w:lastColumn="0" w:noHBand="0" w:noVBand="1"/>
      </w:tblPr>
      <w:tblGrid>
        <w:gridCol w:w="990"/>
        <w:gridCol w:w="2430"/>
        <w:gridCol w:w="3060"/>
      </w:tblGrid>
      <w:tr w:rsidR="00D961E2" w:rsidRPr="0085302C" w14:paraId="48F7E806" w14:textId="77777777" w:rsidTr="00D961E2">
        <w:tc>
          <w:tcPr>
            <w:tcW w:w="990" w:type="dxa"/>
          </w:tcPr>
          <w:p w14:paraId="055938A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4ADFB5DD"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Bengali</w:t>
            </w:r>
          </w:p>
        </w:tc>
        <w:tc>
          <w:tcPr>
            <w:tcW w:w="3060" w:type="dxa"/>
          </w:tcPr>
          <w:p w14:paraId="0350AC8A"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Bach</w:t>
            </w:r>
          </w:p>
        </w:tc>
      </w:tr>
      <w:tr w:rsidR="00D961E2" w:rsidRPr="0085302C" w14:paraId="661FEBC7" w14:textId="77777777" w:rsidTr="00D961E2">
        <w:tc>
          <w:tcPr>
            <w:tcW w:w="990" w:type="dxa"/>
          </w:tcPr>
          <w:p w14:paraId="698D095E"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2AD4E29"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Ayurvedic</w:t>
            </w:r>
          </w:p>
        </w:tc>
        <w:tc>
          <w:tcPr>
            <w:tcW w:w="3060" w:type="dxa"/>
          </w:tcPr>
          <w:p w14:paraId="2D9C742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Vacha</w:t>
            </w:r>
            <w:proofErr w:type="spellEnd"/>
          </w:p>
        </w:tc>
      </w:tr>
      <w:tr w:rsidR="00D961E2" w:rsidRPr="0085302C" w14:paraId="387AD8B9" w14:textId="77777777" w:rsidTr="00D961E2">
        <w:tc>
          <w:tcPr>
            <w:tcW w:w="990" w:type="dxa"/>
          </w:tcPr>
          <w:p w14:paraId="71A530A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949083B"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Unani</w:t>
            </w:r>
          </w:p>
        </w:tc>
        <w:tc>
          <w:tcPr>
            <w:tcW w:w="3060" w:type="dxa"/>
          </w:tcPr>
          <w:p w14:paraId="31CD9FDE"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Bacch</w:t>
            </w:r>
            <w:proofErr w:type="spellEnd"/>
          </w:p>
        </w:tc>
      </w:tr>
      <w:tr w:rsidR="00D961E2" w:rsidRPr="0085302C" w14:paraId="4BFD4293" w14:textId="77777777" w:rsidTr="00D961E2">
        <w:tc>
          <w:tcPr>
            <w:tcW w:w="990" w:type="dxa"/>
          </w:tcPr>
          <w:p w14:paraId="5BD8F936"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2DDD7BD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Gujarat</w:t>
            </w:r>
          </w:p>
        </w:tc>
        <w:tc>
          <w:tcPr>
            <w:tcW w:w="3060" w:type="dxa"/>
          </w:tcPr>
          <w:p w14:paraId="24E3A352"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Vekhand</w:t>
            </w:r>
            <w:proofErr w:type="spellEnd"/>
          </w:p>
        </w:tc>
      </w:tr>
      <w:tr w:rsidR="00D961E2" w:rsidRPr="0085302C" w14:paraId="069405B2" w14:textId="77777777" w:rsidTr="00D961E2">
        <w:tc>
          <w:tcPr>
            <w:tcW w:w="990" w:type="dxa"/>
          </w:tcPr>
          <w:p w14:paraId="4DEFEDAC"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087DCB63"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Marathi</w:t>
            </w:r>
          </w:p>
        </w:tc>
        <w:tc>
          <w:tcPr>
            <w:tcW w:w="3060" w:type="dxa"/>
          </w:tcPr>
          <w:p w14:paraId="5CF037A8"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Vekhand</w:t>
            </w:r>
            <w:proofErr w:type="spellEnd"/>
          </w:p>
        </w:tc>
      </w:tr>
      <w:tr w:rsidR="00D961E2" w:rsidRPr="0085302C" w14:paraId="715576A6" w14:textId="77777777" w:rsidTr="00D961E2">
        <w:tc>
          <w:tcPr>
            <w:tcW w:w="990" w:type="dxa"/>
          </w:tcPr>
          <w:p w14:paraId="77AB3316"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7DD3C062"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Tamil</w:t>
            </w:r>
          </w:p>
        </w:tc>
        <w:tc>
          <w:tcPr>
            <w:tcW w:w="3060" w:type="dxa"/>
          </w:tcPr>
          <w:p w14:paraId="3F88774C"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Vasambu</w:t>
            </w:r>
            <w:proofErr w:type="spellEnd"/>
          </w:p>
        </w:tc>
      </w:tr>
      <w:tr w:rsidR="00D961E2" w:rsidRPr="0085302C" w14:paraId="57ED6C61" w14:textId="77777777" w:rsidTr="00D961E2">
        <w:tc>
          <w:tcPr>
            <w:tcW w:w="990" w:type="dxa"/>
          </w:tcPr>
          <w:p w14:paraId="76B5A88D"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321018F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Telugu</w:t>
            </w:r>
          </w:p>
        </w:tc>
        <w:tc>
          <w:tcPr>
            <w:tcW w:w="3060" w:type="dxa"/>
          </w:tcPr>
          <w:p w14:paraId="2E99A8CC"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Vasa</w:t>
            </w:r>
          </w:p>
        </w:tc>
      </w:tr>
      <w:tr w:rsidR="00D961E2" w:rsidRPr="0085302C" w14:paraId="1541C4E5" w14:textId="77777777" w:rsidTr="00D961E2">
        <w:tc>
          <w:tcPr>
            <w:tcW w:w="990" w:type="dxa"/>
          </w:tcPr>
          <w:p w14:paraId="4A63B003"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D6436B5"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Kannada</w:t>
            </w:r>
          </w:p>
        </w:tc>
        <w:tc>
          <w:tcPr>
            <w:tcW w:w="3060" w:type="dxa"/>
          </w:tcPr>
          <w:p w14:paraId="3893B2DE"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Baje</w:t>
            </w:r>
            <w:proofErr w:type="spellEnd"/>
          </w:p>
        </w:tc>
      </w:tr>
      <w:tr w:rsidR="00D961E2" w:rsidRPr="0085302C" w14:paraId="3AAAE60A" w14:textId="77777777" w:rsidTr="00D961E2">
        <w:tc>
          <w:tcPr>
            <w:tcW w:w="990" w:type="dxa"/>
          </w:tcPr>
          <w:p w14:paraId="172B3B4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708E6544"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Malayalam</w:t>
            </w:r>
          </w:p>
        </w:tc>
        <w:tc>
          <w:tcPr>
            <w:tcW w:w="3060" w:type="dxa"/>
          </w:tcPr>
          <w:p w14:paraId="21CFC45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Vayambu</w:t>
            </w:r>
            <w:proofErr w:type="spellEnd"/>
          </w:p>
        </w:tc>
      </w:tr>
      <w:tr w:rsidR="00D961E2" w:rsidRPr="0085302C" w14:paraId="129D3CBF" w14:textId="77777777" w:rsidTr="00D961E2">
        <w:tc>
          <w:tcPr>
            <w:tcW w:w="990" w:type="dxa"/>
          </w:tcPr>
          <w:p w14:paraId="4947D138"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3322509"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Sanskrit</w:t>
            </w:r>
          </w:p>
        </w:tc>
        <w:tc>
          <w:tcPr>
            <w:tcW w:w="3060" w:type="dxa"/>
          </w:tcPr>
          <w:p w14:paraId="15C3C65B"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Ugragandh</w:t>
            </w:r>
            <w:proofErr w:type="spellEnd"/>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Jatila</w:t>
            </w:r>
            <w:proofErr w:type="spellEnd"/>
          </w:p>
        </w:tc>
      </w:tr>
      <w:tr w:rsidR="00D961E2" w:rsidRPr="0085302C" w14:paraId="1594E32C" w14:textId="77777777" w:rsidTr="00D961E2">
        <w:tc>
          <w:tcPr>
            <w:tcW w:w="990" w:type="dxa"/>
          </w:tcPr>
          <w:p w14:paraId="35301AE4"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11847CD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Italy</w:t>
            </w:r>
          </w:p>
        </w:tc>
        <w:tc>
          <w:tcPr>
            <w:tcW w:w="3060" w:type="dxa"/>
          </w:tcPr>
          <w:p w14:paraId="22B5053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Plant of </w:t>
            </w:r>
            <w:proofErr w:type="spellStart"/>
            <w:r w:rsidRPr="0085302C">
              <w:rPr>
                <w:rFonts w:ascii="Times New Roman" w:hAnsi="Times New Roman" w:cs="Times New Roman"/>
                <w:sz w:val="24"/>
                <w:szCs w:val="24"/>
              </w:rPr>
              <w:t>venus</w:t>
            </w:r>
            <w:proofErr w:type="spellEnd"/>
          </w:p>
        </w:tc>
      </w:tr>
    </w:tbl>
    <w:p w14:paraId="0BDBD592" w14:textId="77777777" w:rsidR="002C007F" w:rsidRPr="0085302C" w:rsidRDefault="002C007F" w:rsidP="001834C2">
      <w:pPr>
        <w:autoSpaceDE w:val="0"/>
        <w:autoSpaceDN w:val="0"/>
        <w:adjustRightInd w:val="0"/>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Distribution</w:t>
      </w:r>
    </w:p>
    <w:p w14:paraId="0B9CF991" w14:textId="77777777" w:rsidR="002C007F" w:rsidRPr="0085302C" w:rsidRDefault="002C007F" w:rsidP="001834C2">
      <w:pPr>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The plant occurs i</w:t>
      </w:r>
      <w:r w:rsidR="00B06CE6" w:rsidRPr="0085302C">
        <w:rPr>
          <w:rFonts w:ascii="Times New Roman" w:hAnsi="Times New Roman" w:cs="Times New Roman"/>
          <w:sz w:val="24"/>
          <w:szCs w:val="24"/>
        </w:rPr>
        <w:t xml:space="preserve">n wild on the bank of ponds, </w:t>
      </w:r>
      <w:r w:rsidRPr="0085302C">
        <w:rPr>
          <w:rFonts w:ascii="Times New Roman" w:hAnsi="Times New Roman" w:cs="Times New Roman"/>
          <w:sz w:val="24"/>
          <w:szCs w:val="24"/>
        </w:rPr>
        <w:t>r</w:t>
      </w:r>
      <w:r w:rsidR="005C73DD" w:rsidRPr="0085302C">
        <w:rPr>
          <w:rFonts w:ascii="Times New Roman" w:hAnsi="Times New Roman" w:cs="Times New Roman"/>
          <w:sz w:val="24"/>
          <w:szCs w:val="24"/>
        </w:rPr>
        <w:t>ivers and in damp marshy places</w:t>
      </w:r>
      <w:r w:rsidRPr="0085302C">
        <w:rPr>
          <w:rFonts w:ascii="Times New Roman" w:hAnsi="Times New Roman" w:cs="Times New Roman"/>
          <w:sz w:val="24"/>
          <w:szCs w:val="24"/>
        </w:rPr>
        <w:t>. It is found in the northern temperate and sub-tropical regions of Asia, North America and Europe. The herb prefer</w:t>
      </w:r>
      <w:r w:rsidR="00FB139B" w:rsidRPr="0085302C">
        <w:rPr>
          <w:rFonts w:ascii="Times New Roman" w:hAnsi="Times New Roman" w:cs="Times New Roman"/>
          <w:sz w:val="24"/>
          <w:szCs w:val="24"/>
        </w:rPr>
        <w:t>s</w:t>
      </w:r>
      <w:r w:rsidRPr="0085302C">
        <w:rPr>
          <w:rFonts w:ascii="Times New Roman" w:hAnsi="Times New Roman" w:cs="Times New Roman"/>
          <w:sz w:val="24"/>
          <w:szCs w:val="24"/>
        </w:rPr>
        <w:t xml:space="preserve"> marshy, clayey loam soil for better growth. It is widely distributed in Sikkim, marshy tracts of Kashmir, Manipur and Naga hills. The regular cultivation is </w:t>
      </w:r>
      <w:proofErr w:type="gramStart"/>
      <w:r w:rsidRPr="0085302C">
        <w:rPr>
          <w:rFonts w:ascii="Times New Roman" w:hAnsi="Times New Roman" w:cs="Times New Roman"/>
          <w:sz w:val="24"/>
          <w:szCs w:val="24"/>
        </w:rPr>
        <w:t>occurs</w:t>
      </w:r>
      <w:proofErr w:type="gramEnd"/>
      <w:r w:rsidRPr="0085302C">
        <w:rPr>
          <w:rFonts w:ascii="Times New Roman" w:hAnsi="Times New Roman" w:cs="Times New Roman"/>
          <w:sz w:val="24"/>
          <w:szCs w:val="24"/>
        </w:rPr>
        <w:t xml:space="preserve"> in </w:t>
      </w:r>
      <w:proofErr w:type="spellStart"/>
      <w:r w:rsidRPr="0085302C">
        <w:rPr>
          <w:rFonts w:ascii="Times New Roman" w:hAnsi="Times New Roman" w:cs="Times New Roman"/>
          <w:sz w:val="24"/>
          <w:szCs w:val="24"/>
        </w:rPr>
        <w:t>Koratagere</w:t>
      </w:r>
      <w:proofErr w:type="spellEnd"/>
      <w:r w:rsidRPr="0085302C">
        <w:rPr>
          <w:rFonts w:ascii="Times New Roman" w:hAnsi="Times New Roman" w:cs="Times New Roman"/>
          <w:sz w:val="24"/>
          <w:szCs w:val="24"/>
        </w:rPr>
        <w:t xml:space="preserve"> taluk in Karnataka.</w:t>
      </w:r>
    </w:p>
    <w:p w14:paraId="201ED3A5" w14:textId="77777777" w:rsidR="002C007F" w:rsidRPr="0085302C" w:rsidRDefault="002C007F" w:rsidP="001834C2">
      <w:pPr>
        <w:spacing w:after="0" w:line="360" w:lineRule="auto"/>
        <w:jc w:val="both"/>
        <w:rPr>
          <w:rFonts w:ascii="Times New Roman" w:hAnsi="Times New Roman" w:cs="Times New Roman"/>
          <w:sz w:val="24"/>
          <w:szCs w:val="24"/>
        </w:rPr>
      </w:pPr>
      <w:r w:rsidRPr="0085302C">
        <w:rPr>
          <w:rFonts w:ascii="Times New Roman" w:hAnsi="Times New Roman" w:cs="Times New Roman"/>
          <w:b/>
          <w:sz w:val="24"/>
          <w:szCs w:val="24"/>
        </w:rPr>
        <w:t>Morphology</w:t>
      </w:r>
    </w:p>
    <w:p w14:paraId="59AA1B9C" w14:textId="77777777" w:rsidR="00923236" w:rsidRPr="0085302C" w:rsidRDefault="00DD3CE5" w:rsidP="001834C2">
      <w:pPr>
        <w:spacing w:after="0" w:line="360" w:lineRule="auto"/>
        <w:ind w:right="4410" w:firstLine="630"/>
        <w:jc w:val="both"/>
        <w:rPr>
          <w:rFonts w:ascii="Times New Roman" w:hAnsi="Times New Roman" w:cs="Times New Roman"/>
          <w:sz w:val="24"/>
          <w:szCs w:val="24"/>
        </w:rPr>
      </w:pPr>
      <w:r>
        <w:rPr>
          <w:rFonts w:ascii="Times New Roman" w:hAnsi="Times New Roman" w:cs="Times New Roman"/>
          <w:b/>
          <w:noProof/>
          <w:sz w:val="24"/>
          <w:szCs w:val="24"/>
        </w:rPr>
        <w:lastRenderedPageBreak/>
        <w:pict w14:anchorId="09DA1946">
          <v:shapetype id="_x0000_t202" coordsize="21600,21600" o:spt="202" path="m,l,21600r21600,l21600,xe">
            <v:stroke joinstyle="miter"/>
            <v:path gradientshapeok="t" o:connecttype="rect"/>
          </v:shapetype>
          <v:shape id="_x0000_s1028" type="#_x0000_t202" style="position:absolute;left:0;text-align:left;margin-left:277.7pt;margin-top:167.95pt;width:174.1pt;height:24.55pt;z-index:251659264">
            <v:textbox>
              <w:txbxContent>
                <w:p w14:paraId="3F69B93A" w14:textId="77777777" w:rsidR="00923236" w:rsidRPr="005879C6" w:rsidRDefault="00923236" w:rsidP="00923236">
                  <w:pPr>
                    <w:spacing w:after="0" w:line="360" w:lineRule="auto"/>
                    <w:jc w:val="center"/>
                    <w:rPr>
                      <w:rFonts w:ascii="Times New Roman" w:hAnsi="Times New Roman" w:cs="Times New Roman"/>
                      <w:sz w:val="24"/>
                      <w:szCs w:val="24"/>
                    </w:rPr>
                  </w:pPr>
                  <w:r>
                    <w:t>f</w:t>
                  </w:r>
                  <w:r w:rsidRPr="005879C6">
                    <w:rPr>
                      <w:rFonts w:ascii="Times New Roman" w:hAnsi="Times New Roman" w:cs="Times New Roman"/>
                      <w:b/>
                      <w:sz w:val="24"/>
                      <w:szCs w:val="24"/>
                    </w:rPr>
                    <w:t>ig.1:</w:t>
                  </w:r>
                  <w:r w:rsidRPr="005879C6">
                    <w:rPr>
                      <w:rFonts w:ascii="Times New Roman" w:hAnsi="Times New Roman" w:cs="Times New Roman"/>
                      <w:sz w:val="24"/>
                      <w:szCs w:val="24"/>
                    </w:rPr>
                    <w:t xml:space="preserve"> </w:t>
                  </w:r>
                  <w:proofErr w:type="spellStart"/>
                  <w:r w:rsidRPr="005879C6">
                    <w:rPr>
                      <w:rFonts w:ascii="Times New Roman" w:hAnsi="Times New Roman" w:cs="Times New Roman"/>
                      <w:i/>
                      <w:sz w:val="24"/>
                      <w:szCs w:val="24"/>
                    </w:rPr>
                    <w:t>Acorus</w:t>
                  </w:r>
                  <w:proofErr w:type="spellEnd"/>
                  <w:r w:rsidRPr="005879C6">
                    <w:rPr>
                      <w:rFonts w:ascii="Times New Roman" w:hAnsi="Times New Roman" w:cs="Times New Roman"/>
                      <w:i/>
                      <w:sz w:val="24"/>
                      <w:szCs w:val="24"/>
                    </w:rPr>
                    <w:t xml:space="preserve"> calamus </w:t>
                  </w:r>
                  <w:r w:rsidRPr="005879C6">
                    <w:rPr>
                      <w:rFonts w:ascii="Times New Roman" w:hAnsi="Times New Roman" w:cs="Times New Roman"/>
                      <w:sz w:val="24"/>
                      <w:szCs w:val="24"/>
                    </w:rPr>
                    <w:t>Linn.</w:t>
                  </w:r>
                </w:p>
                <w:p w14:paraId="55F3A9F4" w14:textId="77777777" w:rsidR="00923236" w:rsidRDefault="00923236"/>
              </w:txbxContent>
            </v:textbox>
          </v:shape>
        </w:pict>
      </w:r>
      <w:r>
        <w:rPr>
          <w:rFonts w:ascii="Times New Roman" w:hAnsi="Times New Roman" w:cs="Times New Roman"/>
          <w:b/>
          <w:noProof/>
          <w:sz w:val="24"/>
          <w:szCs w:val="24"/>
        </w:rPr>
        <w:pict w14:anchorId="0F0843D0">
          <v:shape id="_x0000_s1027" type="#_x0000_t202" style="position:absolute;left:0;text-align:left;margin-left:257.15pt;margin-top:6.55pt;width:3in;height:138.45pt;z-index:251658240" strokecolor="white [3212]">
            <v:textbox style="mso-next-textbox:#_x0000_s1027">
              <w:txbxContent>
                <w:p w14:paraId="4C250DDA" w14:textId="77777777" w:rsidR="00D46484" w:rsidRDefault="00D46484" w:rsidP="00923236">
                  <w:pPr>
                    <w:spacing w:after="0" w:line="240" w:lineRule="auto"/>
                    <w:jc w:val="center"/>
                  </w:pPr>
                  <w:r w:rsidRPr="00D46484">
                    <w:rPr>
                      <w:noProof/>
                    </w:rPr>
                    <w:drawing>
                      <wp:inline distT="0" distB="0" distL="0" distR="0" wp14:anchorId="1DDB28BF" wp14:editId="7BB6E80C">
                        <wp:extent cx="1935156" cy="2158561"/>
                        <wp:effectExtent l="133350" t="0" r="103194" b="0"/>
                        <wp:docPr id="5" name="Picture 2" descr="IMG-20220425-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25-WA0096.jpg"/>
                                <pic:cNvPicPr/>
                              </pic:nvPicPr>
                              <pic:blipFill>
                                <a:blip r:embed="rId13"/>
                                <a:srcRect l="16028" t="4541" r="24291"/>
                                <a:stretch>
                                  <a:fillRect/>
                                </a:stretch>
                              </pic:blipFill>
                              <pic:spPr>
                                <a:xfrm rot="5400000">
                                  <a:off x="0" y="0"/>
                                  <a:ext cx="1936801" cy="2160396"/>
                                </a:xfrm>
                                <a:prstGeom prst="rect">
                                  <a:avLst/>
                                </a:prstGeom>
                              </pic:spPr>
                            </pic:pic>
                          </a:graphicData>
                        </a:graphic>
                      </wp:inline>
                    </w:drawing>
                  </w:r>
                </w:p>
                <w:p w14:paraId="449137BE" w14:textId="77777777" w:rsidR="00923236" w:rsidRDefault="00923236" w:rsidP="00923236">
                  <w:pPr>
                    <w:spacing w:after="0" w:line="240" w:lineRule="auto"/>
                    <w:jc w:val="center"/>
                  </w:pPr>
                </w:p>
              </w:txbxContent>
            </v:textbox>
          </v:shape>
        </w:pict>
      </w:r>
      <w:r w:rsidR="002C007F" w:rsidRPr="0085302C">
        <w:rPr>
          <w:rFonts w:ascii="Times New Roman" w:hAnsi="Times New Roman" w:cs="Times New Roman"/>
          <w:i/>
          <w:sz w:val="24"/>
          <w:szCs w:val="24"/>
        </w:rPr>
        <w:t>A. calamus</w:t>
      </w:r>
      <w:r w:rsidR="002C007F" w:rsidRPr="0085302C">
        <w:rPr>
          <w:rFonts w:ascii="Times New Roman" w:hAnsi="Times New Roman" w:cs="Times New Roman"/>
          <w:sz w:val="24"/>
          <w:szCs w:val="24"/>
        </w:rPr>
        <w:t xml:space="preserve"> is a tall, perennial and aromatic herb with creeping rhizomes. The </w:t>
      </w:r>
      <w:proofErr w:type="spellStart"/>
      <w:r w:rsidR="002C007F" w:rsidRPr="0085302C">
        <w:rPr>
          <w:rFonts w:ascii="Times New Roman" w:hAnsi="Times New Roman" w:cs="Times New Roman"/>
          <w:sz w:val="24"/>
          <w:szCs w:val="24"/>
        </w:rPr>
        <w:t>cylinderical</w:t>
      </w:r>
      <w:proofErr w:type="spellEnd"/>
      <w:r w:rsidR="002C007F" w:rsidRPr="0085302C">
        <w:rPr>
          <w:rFonts w:ascii="Times New Roman" w:hAnsi="Times New Roman" w:cs="Times New Roman"/>
          <w:sz w:val="24"/>
          <w:szCs w:val="24"/>
        </w:rPr>
        <w:t xml:space="preserve"> rhizomes are </w:t>
      </w:r>
      <w:proofErr w:type="spellStart"/>
      <w:r w:rsidR="002C007F" w:rsidRPr="0085302C">
        <w:rPr>
          <w:rFonts w:ascii="Times New Roman" w:hAnsi="Times New Roman" w:cs="Times New Roman"/>
          <w:sz w:val="24"/>
          <w:szCs w:val="24"/>
        </w:rPr>
        <w:t>upto</w:t>
      </w:r>
      <w:proofErr w:type="spellEnd"/>
      <w:r w:rsidR="002C007F" w:rsidRPr="0085302C">
        <w:rPr>
          <w:rFonts w:ascii="Times New Roman" w:hAnsi="Times New Roman" w:cs="Times New Roman"/>
          <w:sz w:val="24"/>
          <w:szCs w:val="24"/>
        </w:rPr>
        <w:t xml:space="preserve"> 2.5 cm thick, purplish-brown to light brown (externally) and whitish (internally) in </w:t>
      </w:r>
      <w:proofErr w:type="spellStart"/>
      <w:r w:rsidR="002C007F" w:rsidRPr="0085302C">
        <w:rPr>
          <w:rFonts w:ascii="Times New Roman" w:hAnsi="Times New Roman" w:cs="Times New Roman"/>
          <w:sz w:val="24"/>
          <w:szCs w:val="24"/>
        </w:rPr>
        <w:t>colour</w:t>
      </w:r>
      <w:proofErr w:type="spellEnd"/>
      <w:r w:rsidR="002C007F" w:rsidRPr="0085302C">
        <w:rPr>
          <w:rFonts w:ascii="Times New Roman" w:hAnsi="Times New Roman" w:cs="Times New Roman"/>
          <w:sz w:val="24"/>
          <w:szCs w:val="24"/>
        </w:rPr>
        <w:t xml:space="preserve">. The leaves are </w:t>
      </w:r>
      <w:r w:rsidR="00FB139B" w:rsidRPr="0085302C">
        <w:rPr>
          <w:rFonts w:ascii="Times New Roman" w:hAnsi="Times New Roman" w:cs="Times New Roman"/>
          <w:sz w:val="24"/>
          <w:szCs w:val="24"/>
        </w:rPr>
        <w:t xml:space="preserve">simple, long </w:t>
      </w:r>
      <w:r w:rsidR="002C007F" w:rsidRPr="0085302C">
        <w:rPr>
          <w:rFonts w:ascii="Times New Roman" w:hAnsi="Times New Roman" w:cs="Times New Roman"/>
          <w:sz w:val="24"/>
          <w:szCs w:val="24"/>
        </w:rPr>
        <w:t xml:space="preserve">and sword-shape arises from the horizontal rhizomes which spread out below the surface of the soil. Flowers are small, densely packed and greenish brown in </w:t>
      </w:r>
      <w:proofErr w:type="spellStart"/>
      <w:r w:rsidR="002C007F" w:rsidRPr="0085302C">
        <w:rPr>
          <w:rFonts w:ascii="Times New Roman" w:hAnsi="Times New Roman" w:cs="Times New Roman"/>
          <w:sz w:val="24"/>
          <w:szCs w:val="24"/>
        </w:rPr>
        <w:t>colour</w:t>
      </w:r>
      <w:proofErr w:type="spellEnd"/>
      <w:r w:rsidR="002C007F" w:rsidRPr="0085302C">
        <w:rPr>
          <w:rFonts w:ascii="Times New Roman" w:hAnsi="Times New Roman" w:cs="Times New Roman"/>
          <w:sz w:val="24"/>
          <w:szCs w:val="24"/>
        </w:rPr>
        <w:t>. Flowering occurs from early to late summer</w:t>
      </w:r>
      <w:r w:rsidR="00B06CE6" w:rsidRPr="0085302C">
        <w:rPr>
          <w:rFonts w:ascii="Times New Roman" w:hAnsi="Times New Roman" w:cs="Times New Roman"/>
          <w:sz w:val="24"/>
          <w:szCs w:val="24"/>
        </w:rPr>
        <w:t xml:space="preserve"> </w:t>
      </w:r>
      <w:r w:rsidR="002C007F" w:rsidRPr="0085302C">
        <w:rPr>
          <w:rFonts w:ascii="Times New Roman" w:hAnsi="Times New Roman" w:cs="Times New Roman"/>
          <w:sz w:val="24"/>
          <w:szCs w:val="24"/>
        </w:rPr>
        <w:t>depending upon the climatic and edaphic conditions. Usually, plants pr</w:t>
      </w:r>
      <w:r w:rsidR="00B06CE6" w:rsidRPr="0085302C">
        <w:rPr>
          <w:rFonts w:ascii="Times New Roman" w:hAnsi="Times New Roman" w:cs="Times New Roman"/>
          <w:sz w:val="24"/>
          <w:szCs w:val="24"/>
        </w:rPr>
        <w:t>e</w:t>
      </w:r>
      <w:r w:rsidR="002C007F" w:rsidRPr="0085302C">
        <w:rPr>
          <w:rFonts w:ascii="Times New Roman" w:hAnsi="Times New Roman" w:cs="Times New Roman"/>
          <w:sz w:val="24"/>
          <w:szCs w:val="24"/>
        </w:rPr>
        <w:t>dominately growing in water produce flowers (Garneau</w:t>
      </w:r>
      <w:r w:rsidR="00C110C8" w:rsidRPr="0085302C">
        <w:rPr>
          <w:rFonts w:ascii="Times New Roman" w:hAnsi="Times New Roman" w:cs="Times New Roman"/>
          <w:sz w:val="24"/>
          <w:szCs w:val="24"/>
        </w:rPr>
        <w:t xml:space="preserve"> et al. 2008).</w:t>
      </w:r>
    </w:p>
    <w:p w14:paraId="6DF21220" w14:textId="77777777" w:rsidR="00D46484"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sz w:val="24"/>
          <w:szCs w:val="24"/>
        </w:rPr>
        <w:t xml:space="preserve">Flowering and fruiting </w:t>
      </w:r>
      <w:proofErr w:type="gramStart"/>
      <w:r w:rsidRPr="0085302C">
        <w:rPr>
          <w:rFonts w:ascii="Times New Roman" w:hAnsi="Times New Roman" w:cs="Times New Roman"/>
          <w:sz w:val="24"/>
          <w:szCs w:val="24"/>
        </w:rPr>
        <w:t>occurs</w:t>
      </w:r>
      <w:proofErr w:type="gramEnd"/>
      <w:r w:rsidRPr="0085302C">
        <w:rPr>
          <w:rFonts w:ascii="Times New Roman" w:hAnsi="Times New Roman" w:cs="Times New Roman"/>
          <w:sz w:val="24"/>
          <w:szCs w:val="24"/>
        </w:rPr>
        <w:t xml:space="preserve"> in the month of July. In </w:t>
      </w:r>
      <w:proofErr w:type="spellStart"/>
      <w:r w:rsidRPr="0085302C">
        <w:rPr>
          <w:rFonts w:ascii="Times New Roman" w:hAnsi="Times New Roman" w:cs="Times New Roman"/>
          <w:sz w:val="24"/>
          <w:szCs w:val="24"/>
        </w:rPr>
        <w:t>india</w:t>
      </w:r>
      <w:proofErr w:type="spellEnd"/>
      <w:r w:rsidRPr="0085302C">
        <w:rPr>
          <w:rFonts w:ascii="Times New Roman" w:hAnsi="Times New Roman" w:cs="Times New Roman"/>
          <w:sz w:val="24"/>
          <w:szCs w:val="24"/>
        </w:rPr>
        <w:t>, it grows in marshy and humid conditions. The roots are 1 cm thick, spread within the soil having</w:t>
      </w:r>
      <w:r w:rsidR="00D65B40" w:rsidRPr="0085302C">
        <w:rPr>
          <w:rFonts w:ascii="Times New Roman" w:hAnsi="Times New Roman" w:cs="Times New Roman"/>
          <w:sz w:val="24"/>
          <w:szCs w:val="24"/>
        </w:rPr>
        <w:t xml:space="preserve"> distinct nodes and internodes.</w:t>
      </w:r>
    </w:p>
    <w:p w14:paraId="7AAE4963"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Propagation</w:t>
      </w:r>
    </w:p>
    <w:p w14:paraId="0B424D3C" w14:textId="77777777" w:rsidR="00824018" w:rsidRPr="0085302C" w:rsidRDefault="002C007F" w:rsidP="001834C2">
      <w:pPr>
        <w:spacing w:after="0" w:line="360" w:lineRule="auto"/>
        <w:ind w:firstLine="630"/>
        <w:jc w:val="both"/>
        <w:rPr>
          <w:rFonts w:ascii="Times New Roman" w:hAnsi="Times New Roman" w:cs="Times New Roman"/>
          <w:sz w:val="24"/>
          <w:szCs w:val="24"/>
        </w:rPr>
      </w:pPr>
      <w:proofErr w:type="spellStart"/>
      <w:r w:rsidRPr="0085302C">
        <w:rPr>
          <w:rFonts w:ascii="Times New Roman" w:hAnsi="Times New Roman" w:cs="Times New Roman"/>
          <w:i/>
          <w:sz w:val="24"/>
          <w:szCs w:val="24"/>
        </w:rPr>
        <w:t>Acorus</w:t>
      </w:r>
      <w:proofErr w:type="spellEnd"/>
      <w:r w:rsidRPr="0085302C">
        <w:rPr>
          <w:rFonts w:ascii="Times New Roman" w:hAnsi="Times New Roman" w:cs="Times New Roman"/>
          <w:i/>
          <w:sz w:val="24"/>
          <w:szCs w:val="24"/>
        </w:rPr>
        <w:t xml:space="preserve"> </w:t>
      </w:r>
      <w:r w:rsidR="00D65B40" w:rsidRPr="0085302C">
        <w:rPr>
          <w:rFonts w:ascii="Times New Roman" w:hAnsi="Times New Roman" w:cs="Times New Roman"/>
          <w:i/>
          <w:sz w:val="24"/>
          <w:szCs w:val="24"/>
        </w:rPr>
        <w:t>calamus</w:t>
      </w:r>
      <w:r w:rsidR="00FB139B" w:rsidRPr="0085302C">
        <w:rPr>
          <w:rFonts w:ascii="Times New Roman" w:hAnsi="Times New Roman" w:cs="Times New Roman"/>
          <w:sz w:val="24"/>
          <w:szCs w:val="24"/>
        </w:rPr>
        <w:t xml:space="preserve"> Linn. is widely distributed</w:t>
      </w:r>
      <w:r w:rsidRPr="0085302C">
        <w:rPr>
          <w:rFonts w:ascii="Times New Roman" w:hAnsi="Times New Roman" w:cs="Times New Roman"/>
          <w:sz w:val="24"/>
          <w:szCs w:val="24"/>
        </w:rPr>
        <w:t xml:space="preserve"> in wild or cultivated lands of Himalayas up to 1800 m altitudes. The plant </w:t>
      </w:r>
      <w:r w:rsidR="00FB139B" w:rsidRPr="0085302C">
        <w:rPr>
          <w:rFonts w:ascii="Times New Roman" w:hAnsi="Times New Roman" w:cs="Times New Roman"/>
          <w:sz w:val="24"/>
          <w:szCs w:val="24"/>
        </w:rPr>
        <w:t xml:space="preserve">can be </w:t>
      </w:r>
      <w:r w:rsidRPr="0085302C">
        <w:rPr>
          <w:rFonts w:ascii="Times New Roman" w:hAnsi="Times New Roman" w:cs="Times New Roman"/>
          <w:sz w:val="24"/>
          <w:szCs w:val="24"/>
        </w:rPr>
        <w:t>grown well in clayey loam, sandy loam and light alluvial soils of river banks. It propagated through rhizomes</w:t>
      </w:r>
      <w:r w:rsidR="00FB139B" w:rsidRPr="0085302C">
        <w:rPr>
          <w:rFonts w:ascii="Times New Roman" w:hAnsi="Times New Roman" w:cs="Times New Roman"/>
          <w:sz w:val="24"/>
          <w:szCs w:val="24"/>
        </w:rPr>
        <w:t>,</w:t>
      </w:r>
      <w:r w:rsidRPr="0085302C">
        <w:rPr>
          <w:rFonts w:ascii="Times New Roman" w:hAnsi="Times New Roman" w:cs="Times New Roman"/>
          <w:sz w:val="24"/>
          <w:szCs w:val="24"/>
        </w:rPr>
        <w:t xml:space="preserve"> which is kept preserved in soil and constantly moisten</w:t>
      </w:r>
      <w:r w:rsidR="00FB139B" w:rsidRPr="0085302C">
        <w:rPr>
          <w:rFonts w:ascii="Times New Roman" w:hAnsi="Times New Roman" w:cs="Times New Roman"/>
          <w:sz w:val="24"/>
          <w:szCs w:val="24"/>
        </w:rPr>
        <w:t>s</w:t>
      </w:r>
      <w:r w:rsidRPr="0085302C">
        <w:rPr>
          <w:rFonts w:ascii="Times New Roman" w:hAnsi="Times New Roman" w:cs="Times New Roman"/>
          <w:sz w:val="24"/>
          <w:szCs w:val="24"/>
        </w:rPr>
        <w:t xml:space="preserve">. Sprouted rhizome are cut into small pieces and planted at a spacing of 30 </w:t>
      </w:r>
      <w:r w:rsidR="00EA0E55" w:rsidRPr="0085302C">
        <w:rPr>
          <w:rFonts w:ascii="Times New Roman" w:hAnsi="Times New Roman" w:cs="Times New Roman"/>
          <w:sz w:val="24"/>
          <w:szCs w:val="24"/>
        </w:rPr>
        <w:t xml:space="preserve">× </w:t>
      </w:r>
      <w:r w:rsidRPr="0085302C">
        <w:rPr>
          <w:rFonts w:ascii="Times New Roman" w:hAnsi="Times New Roman" w:cs="Times New Roman"/>
          <w:sz w:val="24"/>
          <w:szCs w:val="24"/>
        </w:rPr>
        <w:t xml:space="preserve">30 cm in the month of July-August. The best </w:t>
      </w:r>
      <w:r w:rsidR="00FB139B" w:rsidRPr="0085302C">
        <w:rPr>
          <w:rFonts w:ascii="Times New Roman" w:hAnsi="Times New Roman" w:cs="Times New Roman"/>
          <w:sz w:val="24"/>
          <w:szCs w:val="24"/>
        </w:rPr>
        <w:t xml:space="preserve">time for </w:t>
      </w:r>
      <w:r w:rsidR="00B06CE6" w:rsidRPr="0085302C">
        <w:rPr>
          <w:rFonts w:ascii="Times New Roman" w:hAnsi="Times New Roman" w:cs="Times New Roman"/>
          <w:sz w:val="24"/>
          <w:szCs w:val="24"/>
        </w:rPr>
        <w:t>planting is the second</w:t>
      </w:r>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fornight</w:t>
      </w:r>
      <w:proofErr w:type="spellEnd"/>
      <w:r w:rsidRPr="0085302C">
        <w:rPr>
          <w:rFonts w:ascii="Times New Roman" w:hAnsi="Times New Roman" w:cs="Times New Roman"/>
          <w:sz w:val="24"/>
          <w:szCs w:val="24"/>
        </w:rPr>
        <w:t xml:space="preserve"> of June (</w:t>
      </w:r>
      <w:proofErr w:type="spellStart"/>
      <w:r w:rsidRPr="0085302C">
        <w:rPr>
          <w:rFonts w:ascii="Times New Roman" w:hAnsi="Times New Roman" w:cs="Times New Roman"/>
          <w:sz w:val="24"/>
          <w:szCs w:val="24"/>
        </w:rPr>
        <w:t>Balakumbahan</w:t>
      </w:r>
      <w:proofErr w:type="spellEnd"/>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2010).</w:t>
      </w:r>
    </w:p>
    <w:p w14:paraId="0999AA6D"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 xml:space="preserve">Harvesting </w:t>
      </w:r>
    </w:p>
    <w:p w14:paraId="672BD0D7" w14:textId="77777777" w:rsidR="002C007F" w:rsidRPr="0085302C" w:rsidRDefault="00FB139B" w:rsidP="001834C2">
      <w:pPr>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 xml:space="preserve">The collection and harvesting of rhizomes </w:t>
      </w:r>
      <w:proofErr w:type="gramStart"/>
      <w:r w:rsidRPr="0085302C">
        <w:rPr>
          <w:rFonts w:ascii="Times New Roman" w:hAnsi="Times New Roman" w:cs="Times New Roman"/>
          <w:sz w:val="24"/>
          <w:szCs w:val="24"/>
        </w:rPr>
        <w:t>occurs</w:t>
      </w:r>
      <w:proofErr w:type="gramEnd"/>
      <w:r w:rsidRPr="0085302C">
        <w:rPr>
          <w:rFonts w:ascii="Times New Roman" w:hAnsi="Times New Roman" w:cs="Times New Roman"/>
          <w:sz w:val="24"/>
          <w:szCs w:val="24"/>
        </w:rPr>
        <w:t xml:space="preserve"> in the </w:t>
      </w:r>
      <w:r w:rsidR="002C007F" w:rsidRPr="0085302C">
        <w:rPr>
          <w:rFonts w:ascii="Times New Roman" w:hAnsi="Times New Roman" w:cs="Times New Roman"/>
          <w:sz w:val="24"/>
          <w:szCs w:val="24"/>
        </w:rPr>
        <w:t>winte</w:t>
      </w:r>
      <w:r w:rsidRPr="0085302C">
        <w:rPr>
          <w:rFonts w:ascii="Times New Roman" w:hAnsi="Times New Roman" w:cs="Times New Roman"/>
          <w:sz w:val="24"/>
          <w:szCs w:val="24"/>
        </w:rPr>
        <w:t>r seasons when plant has high percentage of stored material.</w:t>
      </w:r>
      <w:r w:rsidR="002C007F" w:rsidRPr="0085302C">
        <w:rPr>
          <w:rFonts w:ascii="Times New Roman" w:hAnsi="Times New Roman" w:cs="Times New Roman"/>
          <w:sz w:val="24"/>
          <w:szCs w:val="24"/>
        </w:rPr>
        <w:t xml:space="preserve"> During collection, the roots are removed from soil, washed, cut into small pieces and dried for few days for making proper powder. Traditionally, </w:t>
      </w:r>
      <w:proofErr w:type="spellStart"/>
      <w:r w:rsidR="002C007F" w:rsidRPr="0085302C">
        <w:rPr>
          <w:rFonts w:ascii="Times New Roman" w:hAnsi="Times New Roman" w:cs="Times New Roman"/>
          <w:sz w:val="24"/>
          <w:szCs w:val="24"/>
        </w:rPr>
        <w:t>bach</w:t>
      </w:r>
      <w:proofErr w:type="spellEnd"/>
      <w:r w:rsidR="002C007F" w:rsidRPr="0085302C">
        <w:rPr>
          <w:rFonts w:ascii="Times New Roman" w:hAnsi="Times New Roman" w:cs="Times New Roman"/>
          <w:sz w:val="24"/>
          <w:szCs w:val="24"/>
        </w:rPr>
        <w:t xml:space="preserve"> powder mixed with ghee to improve the intellect a</w:t>
      </w:r>
      <w:r w:rsidR="007E5CCF" w:rsidRPr="0085302C">
        <w:rPr>
          <w:rFonts w:ascii="Times New Roman" w:hAnsi="Times New Roman" w:cs="Times New Roman"/>
          <w:sz w:val="24"/>
          <w:szCs w:val="24"/>
        </w:rPr>
        <w:t xml:space="preserve">nd speech development (Howes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Houghton</w:t>
      </w:r>
      <w:r w:rsidR="002C007F" w:rsidRPr="0085302C">
        <w:rPr>
          <w:rFonts w:ascii="Times New Roman" w:hAnsi="Times New Roman" w:cs="Times New Roman"/>
          <w:sz w:val="24"/>
          <w:szCs w:val="24"/>
        </w:rPr>
        <w:t xml:space="preserve"> 2003). It is also used for prevention and treatment of a wide range of diseases.</w:t>
      </w:r>
    </w:p>
    <w:p w14:paraId="16F7BF9E" w14:textId="77777777" w:rsidR="00B06CE6" w:rsidRPr="0085302C" w:rsidRDefault="00B06CE6" w:rsidP="001834C2">
      <w:pPr>
        <w:spacing w:line="360" w:lineRule="auto"/>
        <w:jc w:val="center"/>
        <w:rPr>
          <w:rFonts w:ascii="Times New Roman" w:hAnsi="Times New Roman" w:cs="Times New Roman"/>
          <w:sz w:val="24"/>
          <w:szCs w:val="24"/>
        </w:rPr>
      </w:pPr>
      <w:r w:rsidRPr="0085302C">
        <w:rPr>
          <w:rFonts w:ascii="Times New Roman" w:hAnsi="Times New Roman" w:cs="Times New Roman"/>
          <w:noProof/>
          <w:sz w:val="24"/>
          <w:szCs w:val="24"/>
        </w:rPr>
        <w:lastRenderedPageBreak/>
        <w:drawing>
          <wp:inline distT="0" distB="0" distL="0" distR="0" wp14:anchorId="4B1E2A93" wp14:editId="5F542317">
            <wp:extent cx="2738960" cy="1627833"/>
            <wp:effectExtent l="19050" t="0" r="4240" b="0"/>
            <wp:docPr id="1" name="Picture 1" descr="DSCN8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748.JPG"/>
                    <pic:cNvPicPr/>
                  </pic:nvPicPr>
                  <pic:blipFill>
                    <a:blip r:embed="rId14" cstate="print"/>
                    <a:srcRect l="35020" b="55370"/>
                    <a:stretch>
                      <a:fillRect/>
                    </a:stretch>
                  </pic:blipFill>
                  <pic:spPr>
                    <a:xfrm>
                      <a:off x="0" y="0"/>
                      <a:ext cx="2743200" cy="1630353"/>
                    </a:xfrm>
                    <a:prstGeom prst="rect">
                      <a:avLst/>
                    </a:prstGeom>
                  </pic:spPr>
                </pic:pic>
              </a:graphicData>
            </a:graphic>
          </wp:inline>
        </w:drawing>
      </w:r>
    </w:p>
    <w:p w14:paraId="397EDF60" w14:textId="77777777" w:rsidR="00B06CE6" w:rsidRPr="0085302C" w:rsidRDefault="00B06CE6" w:rsidP="001834C2">
      <w:pPr>
        <w:spacing w:line="360" w:lineRule="auto"/>
        <w:jc w:val="center"/>
        <w:rPr>
          <w:rFonts w:ascii="Times New Roman" w:hAnsi="Times New Roman" w:cs="Times New Roman"/>
          <w:sz w:val="24"/>
          <w:szCs w:val="24"/>
        </w:rPr>
      </w:pPr>
      <w:r w:rsidRPr="0085302C">
        <w:rPr>
          <w:rFonts w:ascii="Times New Roman" w:hAnsi="Times New Roman" w:cs="Times New Roman"/>
          <w:b/>
          <w:sz w:val="24"/>
          <w:szCs w:val="24"/>
        </w:rPr>
        <w:t>Fig. 2:</w:t>
      </w:r>
      <w:r w:rsidRPr="0085302C">
        <w:rPr>
          <w:rFonts w:ascii="Times New Roman" w:hAnsi="Times New Roman" w:cs="Times New Roman"/>
          <w:sz w:val="24"/>
          <w:szCs w:val="24"/>
        </w:rPr>
        <w:t xml:space="preserve"> Cutting and drying of rhizomes</w:t>
      </w:r>
    </w:p>
    <w:p w14:paraId="534C2A95"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Chemical composition</w:t>
      </w:r>
      <w:r w:rsidR="001E7272" w:rsidRPr="0085302C">
        <w:rPr>
          <w:rFonts w:ascii="Times New Roman" w:hAnsi="Times New Roman" w:cs="Times New Roman"/>
          <w:b/>
          <w:sz w:val="24"/>
          <w:szCs w:val="24"/>
        </w:rPr>
        <w:t xml:space="preserve"> </w:t>
      </w:r>
    </w:p>
    <w:p w14:paraId="2AB50964" w14:textId="603619DC" w:rsidR="00D961E2" w:rsidRPr="0085302C" w:rsidRDefault="00C4011C" w:rsidP="001834C2">
      <w:pPr>
        <w:autoSpaceDE w:val="0"/>
        <w:autoSpaceDN w:val="0"/>
        <w:adjustRightInd w:val="0"/>
        <w:spacing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 xml:space="preserve">The phytochemicals are consisting of </w:t>
      </w:r>
      <w:proofErr w:type="spellStart"/>
      <w:r w:rsidRPr="0085302C">
        <w:rPr>
          <w:rFonts w:ascii="Times New Roman" w:hAnsi="Times New Roman" w:cs="Times New Roman"/>
          <w:sz w:val="24"/>
          <w:szCs w:val="24"/>
        </w:rPr>
        <w:t>gycosides</w:t>
      </w:r>
      <w:proofErr w:type="spellEnd"/>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flavanoids</w:t>
      </w:r>
      <w:proofErr w:type="spellEnd"/>
      <w:r w:rsidRPr="0085302C">
        <w:rPr>
          <w:rFonts w:ascii="Times New Roman" w:hAnsi="Times New Roman" w:cs="Times New Roman"/>
          <w:sz w:val="24"/>
          <w:szCs w:val="24"/>
        </w:rPr>
        <w:t>, saponins, tannins, polyphenols and volatile oils (</w:t>
      </w:r>
      <w:r w:rsidR="00B06CE6" w:rsidRPr="0085302C">
        <w:rPr>
          <w:rFonts w:ascii="Times New Roman" w:hAnsi="Times New Roman" w:cs="Times New Roman"/>
          <w:sz w:val="24"/>
          <w:szCs w:val="24"/>
        </w:rPr>
        <w:t>Afzal</w:t>
      </w:r>
      <w:r w:rsidR="00C110C8" w:rsidRPr="0085302C">
        <w:rPr>
          <w:rFonts w:ascii="Times New Roman" w:hAnsi="Times New Roman" w:cs="Times New Roman"/>
          <w:sz w:val="24"/>
          <w:szCs w:val="24"/>
        </w:rPr>
        <w:t xml:space="preserve"> et al. </w:t>
      </w:r>
      <w:r w:rsidR="00B06CE6" w:rsidRPr="0085302C">
        <w:rPr>
          <w:rFonts w:ascii="Times New Roman" w:hAnsi="Times New Roman" w:cs="Times New Roman"/>
          <w:sz w:val="24"/>
          <w:szCs w:val="24"/>
        </w:rPr>
        <w:t xml:space="preserve">2022; </w:t>
      </w:r>
      <w:r w:rsidRPr="0085302C">
        <w:rPr>
          <w:rFonts w:ascii="Times New Roman" w:hAnsi="Times New Roman" w:cs="Times New Roman"/>
          <w:sz w:val="24"/>
          <w:szCs w:val="24"/>
        </w:rPr>
        <w:t>Imam</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2013). </w:t>
      </w:r>
      <w:r w:rsidR="00077783" w:rsidRPr="0085302C">
        <w:rPr>
          <w:rFonts w:ascii="Times New Roman" w:hAnsi="Times New Roman" w:cs="Times New Roman"/>
          <w:sz w:val="24"/>
          <w:szCs w:val="24"/>
        </w:rPr>
        <w:t>Polyphenols include major tannins like gallic acid and ellagic acid (Reddy</w:t>
      </w:r>
      <w:r w:rsidR="00C110C8" w:rsidRPr="0085302C">
        <w:rPr>
          <w:rFonts w:ascii="Times New Roman" w:hAnsi="Times New Roman" w:cs="Times New Roman"/>
          <w:sz w:val="24"/>
          <w:szCs w:val="24"/>
        </w:rPr>
        <w:t xml:space="preserve"> et al.</w:t>
      </w:r>
      <w:r w:rsidR="00077783" w:rsidRPr="0085302C">
        <w:rPr>
          <w:rFonts w:ascii="Times New Roman" w:hAnsi="Times New Roman" w:cs="Times New Roman"/>
          <w:sz w:val="24"/>
          <w:szCs w:val="24"/>
        </w:rPr>
        <w:t xml:space="preserve"> 2011). </w:t>
      </w:r>
      <w:r w:rsidR="00FB139B" w:rsidRPr="0085302C">
        <w:rPr>
          <w:rFonts w:ascii="Times New Roman" w:hAnsi="Times New Roman" w:cs="Times New Roman"/>
          <w:sz w:val="24"/>
          <w:szCs w:val="24"/>
        </w:rPr>
        <w:t>All parts of the plant contain</w:t>
      </w:r>
      <w:r w:rsidRPr="0085302C">
        <w:rPr>
          <w:rFonts w:ascii="Times New Roman" w:hAnsi="Times New Roman" w:cs="Times New Roman"/>
          <w:sz w:val="24"/>
          <w:szCs w:val="24"/>
        </w:rPr>
        <w:t xml:space="preserve"> volatile o</w:t>
      </w:r>
      <w:r w:rsidR="00077783" w:rsidRPr="0085302C">
        <w:rPr>
          <w:rFonts w:ascii="Times New Roman" w:hAnsi="Times New Roman" w:cs="Times New Roman"/>
          <w:sz w:val="24"/>
          <w:szCs w:val="24"/>
        </w:rPr>
        <w:t xml:space="preserve">il having terpenoids, calamine, </w:t>
      </w:r>
      <w:proofErr w:type="spellStart"/>
      <w:r w:rsidRPr="0085302C">
        <w:rPr>
          <w:rFonts w:ascii="Times New Roman" w:hAnsi="Times New Roman" w:cs="Times New Roman"/>
          <w:sz w:val="24"/>
          <w:szCs w:val="24"/>
        </w:rPr>
        <w:t>calamenol</w:t>
      </w:r>
      <w:proofErr w:type="spellEnd"/>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calamenone</w:t>
      </w:r>
      <w:proofErr w:type="spellEnd"/>
      <w:r w:rsidRPr="0085302C">
        <w:rPr>
          <w:rFonts w:ascii="Times New Roman" w:hAnsi="Times New Roman" w:cs="Times New Roman"/>
          <w:sz w:val="24"/>
          <w:szCs w:val="24"/>
        </w:rPr>
        <w:t xml:space="preserve">, eugenol, camphene, pinene and </w:t>
      </w:r>
      <w:proofErr w:type="spellStart"/>
      <w:r w:rsidRPr="0085302C">
        <w:rPr>
          <w:rFonts w:ascii="Times New Roman" w:hAnsi="Times New Roman" w:cs="Times New Roman"/>
          <w:sz w:val="24"/>
          <w:szCs w:val="24"/>
        </w:rPr>
        <w:t>acorafuran</w:t>
      </w:r>
      <w:proofErr w:type="spellEnd"/>
      <w:r w:rsidRPr="0085302C">
        <w:rPr>
          <w:rFonts w:ascii="Times New Roman" w:hAnsi="Times New Roman" w:cs="Times New Roman"/>
          <w:sz w:val="24"/>
          <w:szCs w:val="24"/>
        </w:rPr>
        <w:t xml:space="preserve">. A number of chemical constituents from the rhizomes, leaves and roots of the </w:t>
      </w:r>
      <w:proofErr w:type="spellStart"/>
      <w:r w:rsidRPr="0085302C">
        <w:rPr>
          <w:rFonts w:ascii="Times New Roman" w:hAnsi="Times New Roman" w:cs="Times New Roman"/>
          <w:sz w:val="24"/>
          <w:szCs w:val="24"/>
        </w:rPr>
        <w:t>Acorus</w:t>
      </w:r>
      <w:proofErr w:type="spellEnd"/>
      <w:r w:rsidRPr="0085302C">
        <w:rPr>
          <w:rFonts w:ascii="Times New Roman" w:hAnsi="Times New Roman" w:cs="Times New Roman"/>
          <w:sz w:val="24"/>
          <w:szCs w:val="24"/>
        </w:rPr>
        <w:t xml:space="preserve"> </w:t>
      </w:r>
      <w:r w:rsidR="00FB139B" w:rsidRPr="0085302C">
        <w:rPr>
          <w:rFonts w:ascii="Times New Roman" w:hAnsi="Times New Roman" w:cs="Times New Roman"/>
          <w:sz w:val="24"/>
          <w:szCs w:val="24"/>
        </w:rPr>
        <w:t>had</w:t>
      </w:r>
      <w:r w:rsidR="00EA0E55" w:rsidRPr="0085302C">
        <w:rPr>
          <w:rFonts w:ascii="Times New Roman" w:hAnsi="Times New Roman" w:cs="Times New Roman"/>
          <w:sz w:val="24"/>
          <w:szCs w:val="24"/>
        </w:rPr>
        <w:t xml:space="preserve"> been reported including </w:t>
      </w:r>
      <w:r w:rsidR="00EA0E55" w:rsidRPr="0085302C">
        <w:rPr>
          <w:rFonts w:ascii="Times New Roman" w:hAnsi="Times New Roman" w:cs="Times New Roman"/>
          <w:i/>
          <w:sz w:val="24"/>
          <w:szCs w:val="24"/>
        </w:rPr>
        <w:t>β</w:t>
      </w:r>
      <w:r w:rsidR="00EA0E55" w:rsidRPr="0085302C">
        <w:rPr>
          <w:rFonts w:ascii="Times New Roman" w:hAnsi="Times New Roman" w:cs="Times New Roman"/>
          <w:sz w:val="24"/>
          <w:szCs w:val="24"/>
        </w:rPr>
        <w:t>-</w:t>
      </w:r>
      <w:proofErr w:type="spellStart"/>
      <w:r w:rsidR="00EA0E55" w:rsidRPr="0085302C">
        <w:rPr>
          <w:rFonts w:ascii="Times New Roman" w:hAnsi="Times New Roman" w:cs="Times New Roman"/>
          <w:sz w:val="24"/>
          <w:szCs w:val="24"/>
        </w:rPr>
        <w:t>asarone</w:t>
      </w:r>
      <w:proofErr w:type="spellEnd"/>
      <w:r w:rsidR="00EA0E55" w:rsidRPr="0085302C">
        <w:rPr>
          <w:rFonts w:ascii="Times New Roman" w:hAnsi="Times New Roman" w:cs="Times New Roman"/>
          <w:sz w:val="24"/>
          <w:szCs w:val="24"/>
        </w:rPr>
        <w:t xml:space="preserve">, </w:t>
      </w:r>
      <w:r w:rsidR="00EA0E55" w:rsidRPr="0085302C">
        <w:rPr>
          <w:rFonts w:ascii="Times New Roman" w:hAnsi="Times New Roman" w:cs="Times New Roman"/>
          <w:i/>
          <w:sz w:val="24"/>
          <w:szCs w:val="24"/>
        </w:rPr>
        <w:t>α</w:t>
      </w:r>
      <w:r w:rsidRPr="0085302C">
        <w:rPr>
          <w:rFonts w:ascii="Times New Roman" w:hAnsi="Times New Roman" w:cs="Times New Roman"/>
          <w:sz w:val="24"/>
          <w:szCs w:val="24"/>
        </w:rPr>
        <w:t>-</w:t>
      </w:r>
      <w:proofErr w:type="spellStart"/>
      <w:r w:rsidRPr="0085302C">
        <w:rPr>
          <w:rFonts w:ascii="Times New Roman" w:hAnsi="Times New Roman" w:cs="Times New Roman"/>
          <w:sz w:val="24"/>
          <w:szCs w:val="24"/>
        </w:rPr>
        <w:t>asarone</w:t>
      </w:r>
      <w:proofErr w:type="spellEnd"/>
      <w:r w:rsidRPr="0085302C">
        <w:rPr>
          <w:rFonts w:ascii="Times New Roman" w:hAnsi="Times New Roman" w:cs="Times New Roman"/>
          <w:sz w:val="24"/>
          <w:szCs w:val="24"/>
        </w:rPr>
        <w:t xml:space="preserve">, camphene, P-cymene, camphor, terpinen-4-ol and </w:t>
      </w:r>
      <w:proofErr w:type="spellStart"/>
      <w:r w:rsidRPr="0085302C">
        <w:rPr>
          <w:rFonts w:ascii="Times New Roman" w:hAnsi="Times New Roman" w:cs="Times New Roman"/>
          <w:sz w:val="24"/>
          <w:szCs w:val="24"/>
        </w:rPr>
        <w:t>acorone</w:t>
      </w:r>
      <w:proofErr w:type="spellEnd"/>
      <w:r w:rsidR="0037109C" w:rsidRPr="0085302C">
        <w:rPr>
          <w:rFonts w:ascii="Times New Roman" w:hAnsi="Times New Roman" w:cs="Times New Roman"/>
          <w:sz w:val="24"/>
          <w:szCs w:val="24"/>
        </w:rPr>
        <w:t xml:space="preserve"> (Li</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2017)</w:t>
      </w:r>
      <w:r w:rsidRPr="0085302C">
        <w:rPr>
          <w:rFonts w:ascii="Times New Roman" w:hAnsi="Times New Roman" w:cs="Times New Roman"/>
          <w:sz w:val="24"/>
          <w:szCs w:val="24"/>
        </w:rPr>
        <w:t xml:space="preserve">. The percentage of chemical constituents in </w:t>
      </w:r>
      <w:proofErr w:type="spellStart"/>
      <w:r w:rsidRPr="0085302C">
        <w:rPr>
          <w:rFonts w:ascii="Times New Roman" w:hAnsi="Times New Roman" w:cs="Times New Roman"/>
          <w:i/>
          <w:sz w:val="24"/>
          <w:szCs w:val="24"/>
        </w:rPr>
        <w:t>Acorus</w:t>
      </w:r>
      <w:proofErr w:type="spellEnd"/>
      <w:r w:rsidRPr="0085302C">
        <w:rPr>
          <w:rFonts w:ascii="Times New Roman" w:hAnsi="Times New Roman" w:cs="Times New Roman"/>
          <w:i/>
          <w:sz w:val="24"/>
          <w:szCs w:val="24"/>
        </w:rPr>
        <w:t xml:space="preserve"> calamus</w:t>
      </w:r>
      <w:r w:rsidRPr="0085302C">
        <w:rPr>
          <w:rFonts w:ascii="Times New Roman" w:hAnsi="Times New Roman" w:cs="Times New Roman"/>
          <w:sz w:val="24"/>
          <w:szCs w:val="24"/>
        </w:rPr>
        <w:t xml:space="preserve"> depends on the plant part from which the oil is extracted</w:t>
      </w:r>
      <w:r w:rsidR="0037109C" w:rsidRPr="0085302C">
        <w:rPr>
          <w:rFonts w:ascii="Times New Roman" w:hAnsi="Times New Roman" w:cs="Times New Roman"/>
          <w:sz w:val="24"/>
          <w:szCs w:val="24"/>
        </w:rPr>
        <w:t xml:space="preserve"> (Raja</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2009)</w:t>
      </w:r>
      <w:r w:rsidRPr="0085302C">
        <w:rPr>
          <w:rFonts w:ascii="Times New Roman" w:hAnsi="Times New Roman" w:cs="Times New Roman"/>
          <w:sz w:val="24"/>
          <w:szCs w:val="24"/>
        </w:rPr>
        <w:t xml:space="preserve">. </w:t>
      </w:r>
      <w:proofErr w:type="spellStart"/>
      <w:r w:rsidR="0037109C" w:rsidRPr="0085302C">
        <w:rPr>
          <w:rFonts w:ascii="Times New Roman" w:eastAsia="PalatinoLinotype-Roman" w:hAnsi="Times New Roman" w:cs="Times New Roman"/>
          <w:i/>
          <w:sz w:val="24"/>
          <w:szCs w:val="24"/>
        </w:rPr>
        <w:t>Acorus</w:t>
      </w:r>
      <w:proofErr w:type="spellEnd"/>
      <w:r w:rsidR="0037109C" w:rsidRPr="0085302C">
        <w:rPr>
          <w:rFonts w:ascii="Times New Roman" w:eastAsia="PalatinoLinotype-Roman" w:hAnsi="Times New Roman" w:cs="Times New Roman"/>
          <w:i/>
          <w:sz w:val="24"/>
          <w:szCs w:val="24"/>
        </w:rPr>
        <w:t xml:space="preserve"> calamus </w:t>
      </w:r>
      <w:proofErr w:type="spellStart"/>
      <w:r w:rsidR="0037109C" w:rsidRPr="0085302C">
        <w:rPr>
          <w:rFonts w:ascii="Times New Roman" w:eastAsia="PalatinoLinotype-Roman" w:hAnsi="Times New Roman" w:cs="Times New Roman"/>
          <w:sz w:val="24"/>
          <w:szCs w:val="24"/>
        </w:rPr>
        <w:t>conatins</w:t>
      </w:r>
      <w:proofErr w:type="spellEnd"/>
      <w:r w:rsidR="0037109C" w:rsidRPr="0085302C">
        <w:rPr>
          <w:rFonts w:ascii="Times New Roman" w:eastAsia="PalatinoLinotype-Roman" w:hAnsi="Times New Roman" w:cs="Times New Roman"/>
          <w:sz w:val="24"/>
          <w:szCs w:val="24"/>
        </w:rPr>
        <w:t xml:space="preserve"> yellow </w:t>
      </w:r>
      <w:proofErr w:type="spellStart"/>
      <w:r w:rsidR="0037109C" w:rsidRPr="0085302C">
        <w:rPr>
          <w:rFonts w:ascii="Times New Roman" w:eastAsia="PalatinoLinotype-Roman" w:hAnsi="Times New Roman" w:cs="Times New Roman"/>
          <w:sz w:val="24"/>
          <w:szCs w:val="24"/>
        </w:rPr>
        <w:t>coloured</w:t>
      </w:r>
      <w:proofErr w:type="spellEnd"/>
      <w:r w:rsidR="0037109C" w:rsidRPr="0085302C">
        <w:rPr>
          <w:rFonts w:ascii="Times New Roman" w:eastAsia="PalatinoLinotype-Roman" w:hAnsi="Times New Roman" w:cs="Times New Roman"/>
          <w:sz w:val="24"/>
          <w:szCs w:val="24"/>
        </w:rPr>
        <w:t xml:space="preserve"> aromatic volatile oil (</w:t>
      </w:r>
      <w:proofErr w:type="spellStart"/>
      <w:r w:rsidR="0037109C" w:rsidRPr="0085302C">
        <w:rPr>
          <w:rFonts w:ascii="Times New Roman" w:eastAsia="PalatinoLinotype-Roman" w:hAnsi="Times New Roman" w:cs="Times New Roman"/>
          <w:sz w:val="24"/>
          <w:szCs w:val="24"/>
        </w:rPr>
        <w:t>Balakumbahan</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2010). </w:t>
      </w:r>
      <w:r w:rsidRPr="0085302C">
        <w:rPr>
          <w:rFonts w:ascii="Times New Roman" w:hAnsi="Times New Roman" w:cs="Times New Roman"/>
          <w:sz w:val="24"/>
          <w:szCs w:val="24"/>
        </w:rPr>
        <w:t xml:space="preserve">The essential oil of rhizomes was </w:t>
      </w:r>
      <w:r w:rsidR="00B06CE6" w:rsidRPr="0085302C">
        <w:rPr>
          <w:rFonts w:ascii="Times New Roman" w:hAnsi="Times New Roman" w:cs="Times New Roman"/>
          <w:sz w:val="24"/>
          <w:szCs w:val="24"/>
        </w:rPr>
        <w:t xml:space="preserve">extracted by </w:t>
      </w:r>
      <w:proofErr w:type="spellStart"/>
      <w:r w:rsidR="00B06CE6" w:rsidRPr="0085302C">
        <w:rPr>
          <w:rFonts w:ascii="Times New Roman" w:hAnsi="Times New Roman" w:cs="Times New Roman"/>
          <w:sz w:val="24"/>
          <w:szCs w:val="24"/>
        </w:rPr>
        <w:t>hydrodistillation</w:t>
      </w:r>
      <w:proofErr w:type="spellEnd"/>
      <w:r w:rsidR="00B06CE6" w:rsidRPr="0085302C">
        <w:rPr>
          <w:rFonts w:ascii="Times New Roman" w:hAnsi="Times New Roman" w:cs="Times New Roman"/>
          <w:sz w:val="24"/>
          <w:szCs w:val="24"/>
        </w:rPr>
        <w:t xml:space="preserve"> </w:t>
      </w:r>
      <w:r w:rsidRPr="0085302C">
        <w:rPr>
          <w:rFonts w:ascii="Times New Roman" w:hAnsi="Times New Roman" w:cs="Times New Roman"/>
          <w:sz w:val="24"/>
          <w:szCs w:val="24"/>
        </w:rPr>
        <w:t>and analyzed by GC-MS. Liu</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(2013) reported that the yield of </w:t>
      </w:r>
      <w:r w:rsidRPr="0085302C">
        <w:rPr>
          <w:rFonts w:ascii="Times New Roman" w:hAnsi="Times New Roman" w:cs="Times New Roman"/>
          <w:i/>
          <w:sz w:val="24"/>
          <w:szCs w:val="24"/>
        </w:rPr>
        <w:t>A. calamus</w:t>
      </w:r>
      <w:r w:rsidRPr="0085302C">
        <w:rPr>
          <w:rFonts w:ascii="Times New Roman" w:hAnsi="Times New Roman" w:cs="Times New Roman"/>
          <w:sz w:val="24"/>
          <w:szCs w:val="24"/>
        </w:rPr>
        <w:t xml:space="preserve"> essential oil was 1.31 per cent and the density of oil was calculated to be 0.92 g/</w:t>
      </w:r>
      <w:proofErr w:type="spellStart"/>
      <w:r w:rsidRPr="0085302C">
        <w:rPr>
          <w:rFonts w:ascii="Times New Roman" w:hAnsi="Times New Roman" w:cs="Times New Roman"/>
          <w:sz w:val="24"/>
          <w:szCs w:val="24"/>
        </w:rPr>
        <w:t>mL.</w:t>
      </w:r>
      <w:proofErr w:type="spellEnd"/>
      <w:r w:rsidRPr="0085302C">
        <w:rPr>
          <w:rFonts w:ascii="Times New Roman" w:hAnsi="Times New Roman" w:cs="Times New Roman"/>
          <w:sz w:val="24"/>
          <w:szCs w:val="24"/>
        </w:rPr>
        <w:t xml:space="preserve"> GC-MS analysis of rhizome oil showed a total of 32 major components which accounts for 9</w:t>
      </w:r>
      <w:r w:rsidR="00FB139B" w:rsidRPr="0085302C">
        <w:rPr>
          <w:rFonts w:ascii="Times New Roman" w:hAnsi="Times New Roman" w:cs="Times New Roman"/>
          <w:sz w:val="24"/>
          <w:szCs w:val="24"/>
        </w:rPr>
        <w:t>7.52 per cent of total compound</w:t>
      </w:r>
      <w:r w:rsidRPr="0085302C">
        <w:rPr>
          <w:rFonts w:ascii="Times New Roman" w:hAnsi="Times New Roman" w:cs="Times New Roman"/>
          <w:sz w:val="24"/>
          <w:szCs w:val="24"/>
        </w:rPr>
        <w:t xml:space="preserve"> present.</w:t>
      </w:r>
      <w:r w:rsidR="00E33236" w:rsidRPr="0085302C">
        <w:rPr>
          <w:rFonts w:ascii="Times New Roman" w:hAnsi="Times New Roman" w:cs="Times New Roman"/>
          <w:sz w:val="24"/>
          <w:szCs w:val="24"/>
        </w:rPr>
        <w:t xml:space="preserve"> </w:t>
      </w:r>
      <w:r w:rsidR="0021781E" w:rsidRPr="0085302C">
        <w:rPr>
          <w:rFonts w:ascii="Times New Roman" w:hAnsi="Times New Roman" w:cs="Times New Roman"/>
          <w:sz w:val="24"/>
          <w:szCs w:val="24"/>
        </w:rPr>
        <w:t xml:space="preserve">The rhizomes </w:t>
      </w:r>
      <w:r w:rsidR="00FB139B" w:rsidRPr="0085302C">
        <w:rPr>
          <w:rFonts w:ascii="Times New Roman" w:hAnsi="Times New Roman" w:cs="Times New Roman"/>
          <w:sz w:val="24"/>
          <w:szCs w:val="24"/>
        </w:rPr>
        <w:t xml:space="preserve">of </w:t>
      </w:r>
      <w:proofErr w:type="spellStart"/>
      <w:r w:rsidR="00FB139B" w:rsidRPr="0085302C">
        <w:rPr>
          <w:rFonts w:ascii="Times New Roman" w:hAnsi="Times New Roman" w:cs="Times New Roman"/>
          <w:sz w:val="24"/>
          <w:szCs w:val="24"/>
        </w:rPr>
        <w:t>Acorus</w:t>
      </w:r>
      <w:proofErr w:type="spellEnd"/>
      <w:r w:rsidR="00FB139B" w:rsidRPr="0085302C">
        <w:rPr>
          <w:rFonts w:ascii="Times New Roman" w:hAnsi="Times New Roman" w:cs="Times New Roman"/>
          <w:sz w:val="24"/>
          <w:szCs w:val="24"/>
        </w:rPr>
        <w:t xml:space="preserve"> find</w:t>
      </w:r>
      <w:r w:rsidRPr="0085302C">
        <w:rPr>
          <w:rFonts w:ascii="Times New Roman" w:hAnsi="Times New Roman" w:cs="Times New Roman"/>
          <w:sz w:val="24"/>
          <w:szCs w:val="24"/>
        </w:rPr>
        <w:t xml:space="preserve"> its utilization </w:t>
      </w:r>
      <w:r w:rsidR="0021781E" w:rsidRPr="0085302C">
        <w:rPr>
          <w:rFonts w:ascii="Times New Roman" w:hAnsi="Times New Roman" w:cs="Times New Roman"/>
          <w:sz w:val="24"/>
          <w:szCs w:val="24"/>
        </w:rPr>
        <w:t>extensively in Chinese, Indian as well as other cultures (</w:t>
      </w:r>
      <w:proofErr w:type="spellStart"/>
      <w:r w:rsidR="0021781E" w:rsidRPr="0085302C">
        <w:rPr>
          <w:rFonts w:ascii="Times New Roman" w:hAnsi="Times New Roman" w:cs="Times New Roman"/>
          <w:sz w:val="24"/>
          <w:szCs w:val="24"/>
        </w:rPr>
        <w:t>Pandy</w:t>
      </w:r>
      <w:proofErr w:type="spellEnd"/>
      <w:r w:rsidR="00C110C8" w:rsidRPr="0085302C">
        <w:rPr>
          <w:rFonts w:ascii="Times New Roman" w:hAnsi="Times New Roman" w:cs="Times New Roman"/>
          <w:sz w:val="24"/>
          <w:szCs w:val="24"/>
        </w:rPr>
        <w:t xml:space="preserve"> et al.</w:t>
      </w:r>
      <w:r w:rsidR="0021781E" w:rsidRPr="0085302C">
        <w:rPr>
          <w:rFonts w:ascii="Times New Roman" w:hAnsi="Times New Roman" w:cs="Times New Roman"/>
          <w:sz w:val="24"/>
          <w:szCs w:val="24"/>
        </w:rPr>
        <w:t xml:space="preserve"> 2009).</w:t>
      </w:r>
      <w:r w:rsidR="0037109C" w:rsidRPr="0085302C">
        <w:rPr>
          <w:rFonts w:ascii="Times New Roman" w:hAnsi="Times New Roman" w:cs="Times New Roman"/>
          <w:sz w:val="24"/>
          <w:szCs w:val="24"/>
        </w:rPr>
        <w:t xml:space="preserve"> </w:t>
      </w:r>
      <w:r w:rsidR="007E5CCF" w:rsidRPr="0085302C">
        <w:rPr>
          <w:rFonts w:ascii="Times New Roman" w:eastAsia="PalatinoLinotype-Roman" w:hAnsi="Times New Roman" w:cs="Times New Roman"/>
          <w:i/>
          <w:sz w:val="24"/>
          <w:szCs w:val="24"/>
        </w:rPr>
        <w:t>β</w:t>
      </w:r>
      <w:r w:rsidR="00FB139B" w:rsidRPr="0085302C">
        <w:rPr>
          <w:rFonts w:ascii="Times New Roman" w:hAnsi="Times New Roman" w:cs="Times New Roman"/>
          <w:sz w:val="24"/>
          <w:szCs w:val="24"/>
        </w:rPr>
        <w:t>-</w:t>
      </w:r>
      <w:proofErr w:type="spellStart"/>
      <w:r w:rsidR="0037109C" w:rsidRPr="0085302C">
        <w:rPr>
          <w:rFonts w:ascii="Times New Roman" w:hAnsi="Times New Roman" w:cs="Times New Roman"/>
          <w:sz w:val="24"/>
          <w:szCs w:val="24"/>
        </w:rPr>
        <w:t>asarone</w:t>
      </w:r>
      <w:proofErr w:type="spellEnd"/>
      <w:r w:rsidR="0037109C" w:rsidRPr="0085302C">
        <w:rPr>
          <w:rFonts w:ascii="Times New Roman" w:hAnsi="Times New Roman" w:cs="Times New Roman"/>
          <w:sz w:val="24"/>
          <w:szCs w:val="24"/>
        </w:rPr>
        <w:t xml:space="preserve"> shows anti-microbial properties (</w:t>
      </w:r>
      <w:proofErr w:type="spellStart"/>
      <w:r w:rsidR="0037109C" w:rsidRPr="0085302C">
        <w:rPr>
          <w:rFonts w:ascii="Times New Roman" w:hAnsi="Times New Roman" w:cs="Times New Roman"/>
          <w:sz w:val="24"/>
          <w:szCs w:val="24"/>
        </w:rPr>
        <w:t>Loying</w:t>
      </w:r>
      <w:proofErr w:type="spellEnd"/>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w:t>
      </w:r>
      <w:r w:rsidR="00B06CE6" w:rsidRPr="0085302C">
        <w:rPr>
          <w:rFonts w:ascii="Times New Roman" w:hAnsi="Times New Roman" w:cs="Times New Roman"/>
          <w:sz w:val="24"/>
          <w:szCs w:val="24"/>
        </w:rPr>
        <w:t xml:space="preserve">2019; </w:t>
      </w:r>
      <w:proofErr w:type="spellStart"/>
      <w:r w:rsidR="007E5CCF" w:rsidRPr="0085302C">
        <w:rPr>
          <w:rFonts w:ascii="Times New Roman" w:hAnsi="Times New Roman" w:cs="Times New Roman"/>
          <w:sz w:val="24"/>
          <w:szCs w:val="24"/>
        </w:rPr>
        <w:t>Veni</w:t>
      </w:r>
      <w:r w:rsidR="00C10289" w:rsidRPr="0085302C">
        <w:rPr>
          <w:rFonts w:ascii="Times New Roman" w:hAnsi="Times New Roman" w:cs="Times New Roman"/>
          <w:sz w:val="24"/>
          <w:szCs w:val="24"/>
        </w:rPr>
        <w:t>l</w:t>
      </w:r>
      <w:proofErr w:type="spellEnd"/>
      <w:r w:rsidR="007E5CCF" w:rsidRPr="0085302C">
        <w:rPr>
          <w:rFonts w:ascii="Times New Roman" w:hAnsi="Times New Roman" w:cs="Times New Roman"/>
          <w:sz w:val="24"/>
          <w:szCs w:val="24"/>
        </w:rPr>
        <w:t xml:space="preserve">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Raja</w:t>
      </w:r>
      <w:r w:rsidR="0037109C" w:rsidRPr="0085302C">
        <w:rPr>
          <w:rFonts w:ascii="Times New Roman" w:hAnsi="Times New Roman" w:cs="Times New Roman"/>
          <w:sz w:val="24"/>
          <w:szCs w:val="24"/>
        </w:rPr>
        <w:t xml:space="preserve"> 2009)</w:t>
      </w:r>
      <w:r w:rsidR="00FB139B" w:rsidRPr="0085302C">
        <w:rPr>
          <w:rFonts w:ascii="Times New Roman" w:hAnsi="Times New Roman" w:cs="Times New Roman"/>
          <w:sz w:val="24"/>
          <w:szCs w:val="24"/>
        </w:rPr>
        <w:t>. The</w:t>
      </w:r>
      <w:r w:rsidRPr="0085302C">
        <w:rPr>
          <w:rFonts w:ascii="Times New Roman" w:hAnsi="Times New Roman" w:cs="Times New Roman"/>
          <w:sz w:val="24"/>
          <w:szCs w:val="24"/>
        </w:rPr>
        <w:t xml:space="preserve"> roots and rhizomes are used to treat mental disorders, such as insomnia, hysteria, epilepsy, </w:t>
      </w:r>
      <w:proofErr w:type="spellStart"/>
      <w:r w:rsidRPr="0085302C">
        <w:rPr>
          <w:rFonts w:ascii="Times New Roman" w:hAnsi="Times New Roman" w:cs="Times New Roman"/>
          <w:sz w:val="24"/>
          <w:szCs w:val="24"/>
        </w:rPr>
        <w:t>diarrhoea</w:t>
      </w:r>
      <w:proofErr w:type="spellEnd"/>
      <w:r w:rsidRPr="0085302C">
        <w:rPr>
          <w:rFonts w:ascii="Times New Roman" w:hAnsi="Times New Roman" w:cs="Times New Roman"/>
          <w:sz w:val="24"/>
          <w:szCs w:val="24"/>
        </w:rPr>
        <w:t xml:space="preserve"> and asthma. </w:t>
      </w:r>
      <w:r w:rsidR="00EA0E55" w:rsidRPr="0085302C">
        <w:rPr>
          <w:rFonts w:ascii="Times New Roman" w:hAnsi="Times New Roman" w:cs="Times New Roman"/>
          <w:sz w:val="24"/>
          <w:szCs w:val="24"/>
        </w:rPr>
        <w:t>Liu</w:t>
      </w:r>
      <w:r w:rsidR="00C110C8" w:rsidRPr="0085302C">
        <w:rPr>
          <w:rFonts w:ascii="Times New Roman" w:hAnsi="Times New Roman" w:cs="Times New Roman"/>
          <w:sz w:val="24"/>
          <w:szCs w:val="24"/>
        </w:rPr>
        <w:t xml:space="preserve"> et al. (</w:t>
      </w:r>
      <w:r w:rsidR="00EA0E55" w:rsidRPr="0085302C">
        <w:rPr>
          <w:rFonts w:ascii="Times New Roman" w:hAnsi="Times New Roman" w:cs="Times New Roman"/>
          <w:sz w:val="24"/>
          <w:szCs w:val="24"/>
        </w:rPr>
        <w:t xml:space="preserve">2013) reported </w:t>
      </w:r>
      <w:r w:rsidR="00EA0E55" w:rsidRPr="0085302C">
        <w:rPr>
          <w:rFonts w:ascii="Times New Roman" w:hAnsi="Times New Roman" w:cs="Times New Roman"/>
          <w:i/>
          <w:sz w:val="24"/>
          <w:szCs w:val="24"/>
        </w:rPr>
        <w:t>α</w:t>
      </w:r>
      <w:r w:rsidR="00EA0E55" w:rsidRPr="0085302C">
        <w:rPr>
          <w:rFonts w:ascii="Times New Roman" w:hAnsi="Times New Roman" w:cs="Times New Roman"/>
          <w:sz w:val="24"/>
          <w:szCs w:val="24"/>
        </w:rPr>
        <w:t>-</w:t>
      </w:r>
      <w:proofErr w:type="spellStart"/>
      <w:r w:rsidR="00EA0E55" w:rsidRPr="0085302C">
        <w:rPr>
          <w:rFonts w:ascii="Times New Roman" w:hAnsi="Times New Roman" w:cs="Times New Roman"/>
          <w:sz w:val="24"/>
          <w:szCs w:val="24"/>
        </w:rPr>
        <w:t>asarone</w:t>
      </w:r>
      <w:proofErr w:type="spellEnd"/>
      <w:r w:rsidR="00EA0E55" w:rsidRPr="0085302C">
        <w:rPr>
          <w:rFonts w:ascii="Times New Roman" w:hAnsi="Times New Roman" w:cs="Times New Roman"/>
          <w:sz w:val="24"/>
          <w:szCs w:val="24"/>
        </w:rPr>
        <w:t xml:space="preserve"> (50.09%), (E)-</w:t>
      </w:r>
      <w:proofErr w:type="spellStart"/>
      <w:r w:rsidR="00EA0E55" w:rsidRPr="0085302C">
        <w:rPr>
          <w:rFonts w:ascii="Times New Roman" w:hAnsi="Times New Roman" w:cs="Times New Roman"/>
          <w:sz w:val="24"/>
          <w:szCs w:val="24"/>
        </w:rPr>
        <w:t>methylisoeugenol</w:t>
      </w:r>
      <w:proofErr w:type="spellEnd"/>
      <w:r w:rsidR="00EA0E55" w:rsidRPr="0085302C">
        <w:rPr>
          <w:rFonts w:ascii="Times New Roman" w:hAnsi="Times New Roman" w:cs="Times New Roman"/>
          <w:sz w:val="24"/>
          <w:szCs w:val="24"/>
        </w:rPr>
        <w:t xml:space="preserve"> (14.01%) and </w:t>
      </w:r>
      <w:proofErr w:type="spellStart"/>
      <w:r w:rsidR="00EA0E55" w:rsidRPr="0085302C">
        <w:rPr>
          <w:rFonts w:ascii="Times New Roman" w:hAnsi="Times New Roman" w:cs="Times New Roman"/>
          <w:sz w:val="24"/>
          <w:szCs w:val="24"/>
        </w:rPr>
        <w:t>methyleugenol</w:t>
      </w:r>
      <w:proofErr w:type="spellEnd"/>
      <w:r w:rsidR="00EA0E55" w:rsidRPr="0085302C">
        <w:rPr>
          <w:rFonts w:ascii="Times New Roman" w:hAnsi="Times New Roman" w:cs="Times New Roman"/>
          <w:sz w:val="24"/>
          <w:szCs w:val="24"/>
        </w:rPr>
        <w:t xml:space="preserve"> (8.59%) as the principal compounds in the essential oil of </w:t>
      </w:r>
      <w:proofErr w:type="spellStart"/>
      <w:r w:rsidR="00EA0E55" w:rsidRPr="0085302C">
        <w:rPr>
          <w:rFonts w:ascii="Times New Roman" w:hAnsi="Times New Roman" w:cs="Times New Roman"/>
          <w:i/>
          <w:sz w:val="24"/>
          <w:szCs w:val="24"/>
        </w:rPr>
        <w:t>Acorus</w:t>
      </w:r>
      <w:proofErr w:type="spellEnd"/>
      <w:r w:rsidR="00EA0E55" w:rsidRPr="0085302C">
        <w:rPr>
          <w:rFonts w:ascii="Times New Roman" w:hAnsi="Times New Roman" w:cs="Times New Roman"/>
          <w:i/>
          <w:sz w:val="24"/>
          <w:szCs w:val="24"/>
        </w:rPr>
        <w:t xml:space="preserve"> calamus</w:t>
      </w:r>
      <w:r w:rsidR="00EA0E55" w:rsidRPr="0085302C">
        <w:rPr>
          <w:rFonts w:ascii="Times New Roman" w:hAnsi="Times New Roman" w:cs="Times New Roman"/>
          <w:sz w:val="24"/>
          <w:szCs w:val="24"/>
        </w:rPr>
        <w:t xml:space="preserve"> rhizomes.</w:t>
      </w:r>
    </w:p>
    <w:p w14:paraId="7C69B60A" w14:textId="6B44C72E" w:rsidR="00C4011C" w:rsidRPr="0085302C" w:rsidRDefault="0021781E" w:rsidP="001834C2">
      <w:pPr>
        <w:autoSpaceDE w:val="0"/>
        <w:autoSpaceDN w:val="0"/>
        <w:adjustRightInd w:val="0"/>
        <w:spacing w:line="360" w:lineRule="auto"/>
        <w:ind w:firstLine="630"/>
        <w:jc w:val="both"/>
        <w:rPr>
          <w:rFonts w:ascii="Times New Roman" w:eastAsia="PalatinoLinotype-Roman" w:hAnsi="Times New Roman" w:cs="Times New Roman"/>
          <w:sz w:val="24"/>
          <w:szCs w:val="24"/>
        </w:rPr>
      </w:pPr>
      <w:r w:rsidRPr="0085302C">
        <w:rPr>
          <w:rFonts w:ascii="Times New Roman" w:hAnsi="Times New Roman" w:cs="Times New Roman"/>
          <w:sz w:val="24"/>
          <w:szCs w:val="24"/>
        </w:rPr>
        <w:t xml:space="preserve">The leaves extract of </w:t>
      </w:r>
      <w:r w:rsidR="00EA0E55" w:rsidRPr="0085302C">
        <w:rPr>
          <w:rFonts w:ascii="Times New Roman" w:hAnsi="Times New Roman" w:cs="Times New Roman"/>
          <w:i/>
          <w:sz w:val="24"/>
          <w:szCs w:val="24"/>
        </w:rPr>
        <w:t>A.</w:t>
      </w:r>
      <w:r w:rsidRPr="0085302C">
        <w:rPr>
          <w:rFonts w:ascii="Times New Roman" w:hAnsi="Times New Roman" w:cs="Times New Roman"/>
          <w:sz w:val="24"/>
          <w:szCs w:val="24"/>
        </w:rPr>
        <w:t xml:space="preserve"> </w:t>
      </w:r>
      <w:r w:rsidRPr="0085302C">
        <w:rPr>
          <w:rFonts w:ascii="Times New Roman" w:eastAsia="PalatinoLinotype-Roman" w:hAnsi="Times New Roman" w:cs="Times New Roman"/>
          <w:i/>
          <w:iCs/>
          <w:sz w:val="24"/>
          <w:szCs w:val="24"/>
        </w:rPr>
        <w:t xml:space="preserve">calamus </w:t>
      </w:r>
      <w:r w:rsidRPr="0085302C">
        <w:rPr>
          <w:rFonts w:ascii="Times New Roman" w:eastAsia="PalatinoLinotype-Roman" w:hAnsi="Times New Roman" w:cs="Times New Roman"/>
          <w:sz w:val="24"/>
          <w:szCs w:val="24"/>
        </w:rPr>
        <w:t xml:space="preserve">had showed </w:t>
      </w:r>
      <w:proofErr w:type="spellStart"/>
      <w:r w:rsidRPr="0085302C">
        <w:rPr>
          <w:rFonts w:ascii="Times New Roman" w:eastAsia="PalatinoLinotype-Roman" w:hAnsi="Times New Roman" w:cs="Times New Roman"/>
          <w:sz w:val="24"/>
          <w:szCs w:val="24"/>
        </w:rPr>
        <w:t>antiinflammatory</w:t>
      </w:r>
      <w:proofErr w:type="spellEnd"/>
      <w:r w:rsidRPr="0085302C">
        <w:rPr>
          <w:rFonts w:ascii="Times New Roman" w:eastAsia="PalatinoLinotype-Roman" w:hAnsi="Times New Roman" w:cs="Times New Roman"/>
          <w:sz w:val="24"/>
          <w:szCs w:val="24"/>
        </w:rPr>
        <w:t xml:space="preserve"> activity (</w:t>
      </w:r>
      <w:proofErr w:type="spellStart"/>
      <w:r w:rsidR="0037109C" w:rsidRPr="0085302C">
        <w:rPr>
          <w:rFonts w:ascii="Times New Roman" w:eastAsia="PalatinoLinotype-Roman" w:hAnsi="Times New Roman" w:cs="Times New Roman"/>
          <w:sz w:val="24"/>
          <w:szCs w:val="24"/>
        </w:rPr>
        <w:t>Hazra</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2007; </w:t>
      </w:r>
      <w:proofErr w:type="spellStart"/>
      <w:r w:rsidR="0037109C" w:rsidRPr="0085302C">
        <w:rPr>
          <w:rFonts w:ascii="Times New Roman" w:hAnsi="Times New Roman" w:cs="Times New Roman"/>
          <w:sz w:val="24"/>
          <w:szCs w:val="24"/>
        </w:rPr>
        <w:t>Loying</w:t>
      </w:r>
      <w:proofErr w:type="spellEnd"/>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2019</w:t>
      </w:r>
      <w:r w:rsidR="00B06CE6" w:rsidRPr="0085302C">
        <w:rPr>
          <w:rFonts w:ascii="Times New Roman" w:hAnsi="Times New Roman" w:cs="Times New Roman"/>
          <w:sz w:val="24"/>
          <w:szCs w:val="24"/>
        </w:rPr>
        <w:t xml:space="preserve">; </w:t>
      </w:r>
      <w:r w:rsidR="00C110C8" w:rsidRPr="0085302C">
        <w:rPr>
          <w:rFonts w:ascii="Times New Roman" w:eastAsia="PalatinoLinotype-Roman" w:hAnsi="Times New Roman" w:cs="Times New Roman"/>
          <w:sz w:val="24"/>
          <w:szCs w:val="24"/>
        </w:rPr>
        <w:t>Mukherjee</w:t>
      </w:r>
      <w:r w:rsidRPr="0085302C">
        <w:rPr>
          <w:rFonts w:ascii="Times New Roman" w:eastAsia="PalatinoLinotype-Roman" w:hAnsi="Times New Roman" w:cs="Times New Roman"/>
          <w:sz w:val="24"/>
          <w:szCs w:val="24"/>
        </w:rPr>
        <w:t xml:space="preserve"> 2007</w:t>
      </w:r>
      <w:r w:rsidR="0037109C" w:rsidRPr="0085302C">
        <w:rPr>
          <w:rFonts w:ascii="Times New Roman" w:eastAsia="PalatinoLinotype-Roman" w:hAnsi="Times New Roman" w:cs="Times New Roman"/>
          <w:sz w:val="24"/>
          <w:szCs w:val="24"/>
        </w:rPr>
        <w:t>)</w:t>
      </w:r>
      <w:r w:rsidR="00C4011C" w:rsidRPr="0085302C">
        <w:rPr>
          <w:rFonts w:ascii="Times New Roman" w:eastAsia="PalatinoLinotype-Roman" w:hAnsi="Times New Roman" w:cs="Times New Roman"/>
          <w:sz w:val="24"/>
          <w:szCs w:val="24"/>
        </w:rPr>
        <w:t xml:space="preserve">. The plant also </w:t>
      </w:r>
      <w:r w:rsidR="00EA0E55" w:rsidRPr="0085302C">
        <w:rPr>
          <w:rFonts w:ascii="Times New Roman" w:eastAsia="PalatinoLinotype-Roman" w:hAnsi="Times New Roman" w:cs="Times New Roman"/>
          <w:sz w:val="24"/>
          <w:szCs w:val="24"/>
        </w:rPr>
        <w:t>showed</w:t>
      </w:r>
      <w:r w:rsidR="00C4011C" w:rsidRPr="0085302C">
        <w:rPr>
          <w:rFonts w:ascii="Times New Roman" w:eastAsia="PalatinoLinotype-Roman" w:hAnsi="Times New Roman" w:cs="Times New Roman"/>
          <w:sz w:val="24"/>
          <w:szCs w:val="24"/>
        </w:rPr>
        <w:t xml:space="preserve"> various pharmacological activities </w:t>
      </w:r>
      <w:r w:rsidR="00C4011C" w:rsidRPr="0085302C">
        <w:rPr>
          <w:rFonts w:ascii="Times New Roman" w:eastAsia="PalatinoLinotype-Roman" w:hAnsi="Times New Roman" w:cs="Times New Roman"/>
          <w:sz w:val="24"/>
          <w:szCs w:val="24"/>
        </w:rPr>
        <w:lastRenderedPageBreak/>
        <w:t xml:space="preserve">such as analgesia, cardiovascular, anti-inflammatory, antibacterial and antifungal activity (Aqil </w:t>
      </w:r>
      <w:r w:rsidR="002D391D" w:rsidRPr="0085302C">
        <w:rPr>
          <w:rFonts w:ascii="Times New Roman" w:eastAsia="PalatinoLinotype-Roman" w:hAnsi="Times New Roman" w:cs="Times New Roman"/>
          <w:sz w:val="24"/>
          <w:szCs w:val="24"/>
        </w:rPr>
        <w:t>and</w:t>
      </w:r>
      <w:r w:rsidR="00483BCC" w:rsidRPr="0085302C">
        <w:rPr>
          <w:rFonts w:ascii="Times New Roman" w:eastAsia="PalatinoLinotype-Roman" w:hAnsi="Times New Roman" w:cs="Times New Roman"/>
          <w:sz w:val="24"/>
          <w:szCs w:val="24"/>
        </w:rPr>
        <w:t xml:space="preserve"> Ahmad</w:t>
      </w:r>
      <w:r w:rsidR="00C4011C" w:rsidRPr="0085302C">
        <w:rPr>
          <w:rFonts w:ascii="Times New Roman" w:eastAsia="PalatinoLinotype-Roman" w:hAnsi="Times New Roman" w:cs="Times New Roman"/>
          <w:sz w:val="24"/>
          <w:szCs w:val="24"/>
        </w:rPr>
        <w:t xml:space="preserve"> 2007; </w:t>
      </w:r>
      <w:proofErr w:type="spellStart"/>
      <w:r w:rsidR="00C4011C" w:rsidRPr="0085302C">
        <w:rPr>
          <w:rFonts w:ascii="Times New Roman" w:eastAsia="PalatinoLinotype-Roman" w:hAnsi="Times New Roman" w:cs="Times New Roman"/>
          <w:sz w:val="24"/>
          <w:szCs w:val="24"/>
        </w:rPr>
        <w:t>Divya</w:t>
      </w:r>
      <w:proofErr w:type="spellEnd"/>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2011</w:t>
      </w:r>
      <w:r w:rsidR="00B06CE6"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Pulok</w:t>
      </w:r>
      <w:proofErr w:type="spellEnd"/>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2007). Huang</w:t>
      </w:r>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(2013) collected </w:t>
      </w:r>
      <w:proofErr w:type="spellStart"/>
      <w:r w:rsidR="00C4011C" w:rsidRPr="0085302C">
        <w:rPr>
          <w:rFonts w:ascii="Times New Roman" w:eastAsia="PalatinoLinotype-Roman" w:hAnsi="Times New Roman" w:cs="Times New Roman"/>
          <w:sz w:val="24"/>
          <w:szCs w:val="24"/>
        </w:rPr>
        <w:t>Acorus</w:t>
      </w:r>
      <w:proofErr w:type="spellEnd"/>
      <w:r w:rsidR="00C4011C" w:rsidRPr="0085302C">
        <w:rPr>
          <w:rFonts w:ascii="Times New Roman" w:eastAsia="PalatinoLinotype-Roman" w:hAnsi="Times New Roman" w:cs="Times New Roman"/>
          <w:sz w:val="24"/>
          <w:szCs w:val="24"/>
        </w:rPr>
        <w:t xml:space="preserve"> samples from China and demonstrated </w:t>
      </w:r>
      <w:r w:rsidR="00C4011C" w:rsidRPr="0085302C">
        <w:rPr>
          <w:rFonts w:ascii="Times New Roman" w:eastAsia="PalatinoLinotype-Roman" w:hAnsi="Times New Roman" w:cs="Times New Roman"/>
          <w:i/>
          <w:sz w:val="24"/>
          <w:szCs w:val="24"/>
        </w:rPr>
        <w:t>β</w:t>
      </w:r>
      <w:r w:rsidR="00C4011C" w:rsidRPr="0085302C">
        <w:rPr>
          <w:rFonts w:ascii="Times New Roman" w:eastAsia="PalatinoLinotype-Roman" w:hAnsi="Times New Roman" w:cs="Times New Roman"/>
          <w:sz w:val="24"/>
          <w:szCs w:val="24"/>
        </w:rPr>
        <w:t>-</w:t>
      </w:r>
      <w:proofErr w:type="spellStart"/>
      <w:r w:rsidR="00C4011C" w:rsidRPr="0085302C">
        <w:rPr>
          <w:rFonts w:ascii="Times New Roman" w:eastAsia="PalatinoLinotype-Roman" w:hAnsi="Times New Roman" w:cs="Times New Roman"/>
          <w:sz w:val="24"/>
          <w:szCs w:val="24"/>
        </w:rPr>
        <w:t>asarone</w:t>
      </w:r>
      <w:proofErr w:type="spellEnd"/>
      <w:r w:rsidR="00C4011C" w:rsidRPr="0085302C">
        <w:rPr>
          <w:rFonts w:ascii="Times New Roman" w:eastAsia="PalatinoLinotype-Roman" w:hAnsi="Times New Roman" w:cs="Times New Roman"/>
          <w:sz w:val="24"/>
          <w:szCs w:val="24"/>
        </w:rPr>
        <w:t xml:space="preserve"> (85.68%) as a major constituent compound in the essential oil.</w:t>
      </w:r>
      <w:r w:rsidR="00E33236" w:rsidRPr="0085302C">
        <w:rPr>
          <w:rFonts w:ascii="Times New Roman" w:eastAsia="PalatinoLinotype-Roman" w:hAnsi="Times New Roman" w:cs="Times New Roman"/>
          <w:sz w:val="24"/>
          <w:szCs w:val="24"/>
        </w:rPr>
        <w:t xml:space="preserve"> </w:t>
      </w:r>
      <w:proofErr w:type="spellStart"/>
      <w:r w:rsidR="00C4011C" w:rsidRPr="0085302C">
        <w:rPr>
          <w:rFonts w:ascii="Times New Roman" w:hAnsi="Times New Roman" w:cs="Times New Roman"/>
          <w:sz w:val="24"/>
          <w:szCs w:val="24"/>
        </w:rPr>
        <w:t>Balakumbahan</w:t>
      </w:r>
      <w:proofErr w:type="spellEnd"/>
      <w:r w:rsidR="00C110C8" w:rsidRPr="0085302C">
        <w:rPr>
          <w:rFonts w:ascii="Times New Roman" w:hAnsi="Times New Roman" w:cs="Times New Roman"/>
          <w:sz w:val="24"/>
          <w:szCs w:val="24"/>
        </w:rPr>
        <w:t xml:space="preserve"> et al.</w:t>
      </w:r>
      <w:r w:rsidR="00C4011C" w:rsidRPr="0085302C">
        <w:rPr>
          <w:rFonts w:ascii="Times New Roman" w:hAnsi="Times New Roman" w:cs="Times New Roman"/>
          <w:sz w:val="24"/>
          <w:szCs w:val="24"/>
        </w:rPr>
        <w:t xml:space="preserve"> (2010) reported </w:t>
      </w:r>
      <w:r w:rsidR="00C4011C" w:rsidRPr="0085302C">
        <w:rPr>
          <w:rFonts w:ascii="Times New Roman" w:eastAsia="PalatinoLinotype-Roman" w:hAnsi="Times New Roman" w:cs="Times New Roman"/>
          <w:i/>
          <w:sz w:val="24"/>
          <w:szCs w:val="24"/>
        </w:rPr>
        <w:t>β</w:t>
      </w:r>
      <w:r w:rsidR="00C4011C" w:rsidRPr="0085302C">
        <w:rPr>
          <w:rFonts w:ascii="Times New Roman" w:hAnsi="Times New Roman" w:cs="Times New Roman"/>
          <w:sz w:val="24"/>
          <w:szCs w:val="24"/>
        </w:rPr>
        <w:t>-</w:t>
      </w:r>
      <w:proofErr w:type="spellStart"/>
      <w:r w:rsidR="00C4011C" w:rsidRPr="0085302C">
        <w:rPr>
          <w:rFonts w:ascii="Times New Roman" w:hAnsi="Times New Roman" w:cs="Times New Roman"/>
          <w:sz w:val="24"/>
          <w:szCs w:val="24"/>
        </w:rPr>
        <w:t>asarone</w:t>
      </w:r>
      <w:proofErr w:type="spellEnd"/>
      <w:r w:rsidR="00C4011C" w:rsidRPr="0085302C">
        <w:rPr>
          <w:rFonts w:ascii="Times New Roman" w:hAnsi="Times New Roman" w:cs="Times New Roman"/>
          <w:sz w:val="24"/>
          <w:szCs w:val="24"/>
        </w:rPr>
        <w:t xml:space="preserve"> as the major constituent in the leaves (27.4 to 45.5%) and </w:t>
      </w:r>
      <w:proofErr w:type="spellStart"/>
      <w:r w:rsidR="00C4011C" w:rsidRPr="0085302C">
        <w:rPr>
          <w:rFonts w:ascii="Times New Roman" w:hAnsi="Times New Roman" w:cs="Times New Roman"/>
          <w:sz w:val="24"/>
          <w:szCs w:val="24"/>
        </w:rPr>
        <w:t>acorenone</w:t>
      </w:r>
      <w:proofErr w:type="spellEnd"/>
      <w:r w:rsidR="00C4011C" w:rsidRPr="0085302C">
        <w:rPr>
          <w:rFonts w:ascii="Times New Roman" w:hAnsi="Times New Roman" w:cs="Times New Roman"/>
          <w:sz w:val="24"/>
          <w:szCs w:val="24"/>
        </w:rPr>
        <w:t xml:space="preserve"> as a dominant constituent in the rhizomes (20.86%) followed by </w:t>
      </w:r>
      <w:proofErr w:type="spellStart"/>
      <w:r w:rsidR="00C4011C" w:rsidRPr="0085302C">
        <w:rPr>
          <w:rFonts w:ascii="Times New Roman" w:hAnsi="Times New Roman" w:cs="Times New Roman"/>
          <w:sz w:val="24"/>
          <w:szCs w:val="24"/>
        </w:rPr>
        <w:t>isocalamendiol</w:t>
      </w:r>
      <w:proofErr w:type="spellEnd"/>
      <w:r w:rsidR="00C4011C" w:rsidRPr="0085302C">
        <w:rPr>
          <w:rFonts w:ascii="Times New Roman" w:hAnsi="Times New Roman" w:cs="Times New Roman"/>
          <w:sz w:val="24"/>
          <w:szCs w:val="24"/>
        </w:rPr>
        <w:t xml:space="preserve"> (12.75%). </w:t>
      </w:r>
      <w:proofErr w:type="spellStart"/>
      <w:r w:rsidR="00C4011C" w:rsidRPr="0085302C">
        <w:rPr>
          <w:rFonts w:ascii="Times New Roman" w:eastAsia="PalatinoLinotype-Roman" w:hAnsi="Times New Roman" w:cs="Times New Roman"/>
          <w:sz w:val="24"/>
          <w:szCs w:val="24"/>
        </w:rPr>
        <w:t>Tkachev</w:t>
      </w:r>
      <w:proofErr w:type="spellEnd"/>
      <w:r w:rsidR="00C4011C" w:rsidRPr="0085302C">
        <w:rPr>
          <w:rFonts w:ascii="Times New Roman" w:eastAsia="PalatinoLinotype-Roman" w:hAnsi="Times New Roman" w:cs="Times New Roman"/>
          <w:sz w:val="24"/>
          <w:szCs w:val="24"/>
        </w:rPr>
        <w:t xml:space="preserve"> </w:t>
      </w:r>
      <w:r w:rsidR="00C110C8" w:rsidRPr="0085302C">
        <w:rPr>
          <w:rFonts w:ascii="Times New Roman" w:eastAsia="PalatinoLinotype-Roman" w:hAnsi="Times New Roman" w:cs="Times New Roman"/>
          <w:i/>
          <w:sz w:val="24"/>
          <w:szCs w:val="24"/>
        </w:rPr>
        <w:t>et al.</w:t>
      </w:r>
      <w:r w:rsidR="00C4011C" w:rsidRPr="0085302C">
        <w:rPr>
          <w:rFonts w:ascii="Times New Roman" w:eastAsia="PalatinoLinotype-Roman" w:hAnsi="Times New Roman" w:cs="Times New Roman"/>
          <w:sz w:val="24"/>
          <w:szCs w:val="24"/>
        </w:rPr>
        <w:t xml:space="preserve"> (2006) </w:t>
      </w:r>
      <w:r w:rsidR="00B06CE6" w:rsidRPr="0085302C">
        <w:rPr>
          <w:rFonts w:ascii="Times New Roman" w:eastAsia="PalatinoLinotype-Roman" w:hAnsi="Times New Roman" w:cs="Times New Roman"/>
          <w:sz w:val="24"/>
          <w:szCs w:val="24"/>
        </w:rPr>
        <w:t xml:space="preserve">finds </w:t>
      </w:r>
      <w:proofErr w:type="spellStart"/>
      <w:r w:rsidR="00B06CE6" w:rsidRPr="0085302C">
        <w:rPr>
          <w:rFonts w:ascii="Times New Roman" w:eastAsia="PalatinoLinotype-Roman" w:hAnsi="Times New Roman" w:cs="Times New Roman"/>
          <w:sz w:val="24"/>
          <w:szCs w:val="24"/>
        </w:rPr>
        <w:t>acorafuran</w:t>
      </w:r>
      <w:proofErr w:type="spellEnd"/>
      <w:r w:rsidR="00B06CE6" w:rsidRPr="0085302C">
        <w:rPr>
          <w:rFonts w:ascii="Times New Roman" w:eastAsia="PalatinoLinotype-Roman" w:hAnsi="Times New Roman" w:cs="Times New Roman"/>
          <w:sz w:val="24"/>
          <w:szCs w:val="24"/>
        </w:rPr>
        <w:t xml:space="preserve">, a new </w:t>
      </w:r>
      <w:proofErr w:type="spellStart"/>
      <w:r w:rsidR="00B06CE6" w:rsidRPr="0085302C">
        <w:rPr>
          <w:rFonts w:ascii="Times New Roman" w:eastAsia="PalatinoLinotype-Roman" w:hAnsi="Times New Roman" w:cs="Times New Roman"/>
          <w:sz w:val="24"/>
          <w:szCs w:val="24"/>
        </w:rPr>
        <w:t>sequiterpenoid</w:t>
      </w:r>
      <w:proofErr w:type="spellEnd"/>
      <w:r w:rsidR="00B06CE6" w:rsidRPr="0085302C">
        <w:rPr>
          <w:rFonts w:ascii="Times New Roman" w:eastAsia="PalatinoLinotype-Roman" w:hAnsi="Times New Roman" w:cs="Times New Roman"/>
          <w:sz w:val="24"/>
          <w:szCs w:val="24"/>
        </w:rPr>
        <w:t xml:space="preserve"> </w:t>
      </w:r>
      <w:r w:rsidR="00C4011C" w:rsidRPr="0085302C">
        <w:rPr>
          <w:rFonts w:ascii="Times New Roman" w:eastAsia="PalatinoLinotype-Roman" w:hAnsi="Times New Roman" w:cs="Times New Roman"/>
          <w:sz w:val="24"/>
          <w:szCs w:val="24"/>
        </w:rPr>
        <w:t xml:space="preserve">from </w:t>
      </w:r>
      <w:r w:rsidR="00C4011C" w:rsidRPr="0085302C">
        <w:rPr>
          <w:rFonts w:ascii="Times New Roman" w:eastAsia="PalatinoLinotype-Roman" w:hAnsi="Times New Roman" w:cs="Times New Roman"/>
          <w:i/>
          <w:iCs/>
          <w:sz w:val="24"/>
          <w:szCs w:val="24"/>
        </w:rPr>
        <w:t xml:space="preserve">A. calamus </w:t>
      </w:r>
      <w:r w:rsidR="00C4011C" w:rsidRPr="0085302C">
        <w:rPr>
          <w:rFonts w:ascii="Times New Roman" w:eastAsia="PalatinoLinotype-Roman" w:hAnsi="Times New Roman" w:cs="Times New Roman"/>
          <w:sz w:val="24"/>
          <w:szCs w:val="24"/>
        </w:rPr>
        <w:t xml:space="preserve">essential oil. </w:t>
      </w:r>
      <w:r w:rsidR="00C4011C" w:rsidRPr="0085302C">
        <w:rPr>
          <w:rFonts w:ascii="Times New Roman" w:eastAsia="PalatinoLinotype-Roman" w:hAnsi="Times New Roman" w:cs="Times New Roman"/>
          <w:i/>
          <w:sz w:val="24"/>
          <w:szCs w:val="24"/>
        </w:rPr>
        <w:t>A. calamus</w:t>
      </w:r>
      <w:r w:rsidR="00C4011C" w:rsidRPr="0085302C">
        <w:rPr>
          <w:rFonts w:ascii="Times New Roman" w:eastAsia="PalatinoLinotype-Roman" w:hAnsi="Times New Roman" w:cs="Times New Roman"/>
          <w:sz w:val="24"/>
          <w:szCs w:val="24"/>
        </w:rPr>
        <w:t xml:space="preserve"> shows higher percentage of </w:t>
      </w:r>
      <w:r w:rsidR="00C4011C" w:rsidRPr="0085302C">
        <w:rPr>
          <w:rFonts w:ascii="Times New Roman" w:eastAsia="PalatinoLinotype-Roman" w:hAnsi="Times New Roman" w:cs="Times New Roman"/>
          <w:i/>
          <w:sz w:val="24"/>
          <w:szCs w:val="24"/>
        </w:rPr>
        <w:t>β</w:t>
      </w:r>
      <w:r w:rsidR="00C4011C" w:rsidRPr="0085302C">
        <w:rPr>
          <w:rFonts w:ascii="Times New Roman" w:eastAsia="PalatinoLinotype-Roman" w:hAnsi="Times New Roman" w:cs="Times New Roman"/>
          <w:sz w:val="24"/>
          <w:szCs w:val="24"/>
        </w:rPr>
        <w:t>-</w:t>
      </w:r>
      <w:proofErr w:type="spellStart"/>
      <w:r w:rsidR="00C4011C" w:rsidRPr="0085302C">
        <w:rPr>
          <w:rFonts w:ascii="Times New Roman" w:eastAsia="PalatinoLinotype-Roman" w:hAnsi="Times New Roman" w:cs="Times New Roman"/>
          <w:sz w:val="24"/>
          <w:szCs w:val="24"/>
        </w:rPr>
        <w:t>asarone</w:t>
      </w:r>
      <w:proofErr w:type="spellEnd"/>
      <w:r w:rsidR="00C4011C" w:rsidRPr="0085302C">
        <w:rPr>
          <w:rFonts w:ascii="Times New Roman" w:eastAsia="PalatinoLinotype-Roman" w:hAnsi="Times New Roman" w:cs="Times New Roman"/>
          <w:sz w:val="24"/>
          <w:szCs w:val="24"/>
        </w:rPr>
        <w:t xml:space="preserve"> (11%</w:t>
      </w:r>
      <w:r w:rsidR="00FB139B" w:rsidRPr="0085302C">
        <w:rPr>
          <w:rFonts w:ascii="Times New Roman" w:eastAsia="PalatinoLinotype-Roman" w:hAnsi="Times New Roman" w:cs="Times New Roman"/>
          <w:sz w:val="24"/>
          <w:szCs w:val="24"/>
        </w:rPr>
        <w:t xml:space="preserve">) followed by camphene (2.27%) as measured by </w:t>
      </w:r>
      <w:r w:rsidR="00C4011C" w:rsidRPr="0085302C">
        <w:rPr>
          <w:rFonts w:ascii="Times New Roman" w:eastAsia="PalatinoLinotype-Roman" w:hAnsi="Times New Roman" w:cs="Times New Roman"/>
          <w:sz w:val="24"/>
          <w:szCs w:val="24"/>
        </w:rPr>
        <w:t xml:space="preserve">Raja </w:t>
      </w:r>
      <w:r w:rsidR="00C4011C" w:rsidRPr="0085302C">
        <w:rPr>
          <w:rFonts w:ascii="Times New Roman" w:eastAsia="PalatinoLinotype-Roman" w:hAnsi="Times New Roman" w:cs="Times New Roman"/>
          <w:i/>
          <w:sz w:val="24"/>
          <w:szCs w:val="24"/>
        </w:rPr>
        <w:t>et al</w:t>
      </w:r>
      <w:r w:rsidR="00FB139B" w:rsidRPr="0085302C">
        <w:rPr>
          <w:rFonts w:ascii="Times New Roman" w:eastAsia="PalatinoLinotype-Roman" w:hAnsi="Times New Roman" w:cs="Times New Roman"/>
          <w:sz w:val="24"/>
          <w:szCs w:val="24"/>
        </w:rPr>
        <w:t>.</w:t>
      </w:r>
      <w:r w:rsidR="00C4011C" w:rsidRPr="0085302C">
        <w:rPr>
          <w:rFonts w:ascii="Times New Roman" w:eastAsia="PalatinoLinotype-Roman" w:hAnsi="Times New Roman" w:cs="Times New Roman"/>
          <w:sz w:val="24"/>
          <w:szCs w:val="24"/>
        </w:rPr>
        <w:t xml:space="preserve"> </w:t>
      </w:r>
      <w:r w:rsidR="00FB139B" w:rsidRPr="0085302C">
        <w:rPr>
          <w:rFonts w:ascii="Times New Roman" w:eastAsia="PalatinoLinotype-Roman" w:hAnsi="Times New Roman" w:cs="Times New Roman"/>
          <w:sz w:val="24"/>
          <w:szCs w:val="24"/>
        </w:rPr>
        <w:t>(</w:t>
      </w:r>
      <w:r w:rsidR="00C4011C" w:rsidRPr="0085302C">
        <w:rPr>
          <w:rFonts w:ascii="Times New Roman" w:eastAsia="PalatinoLinotype-Roman" w:hAnsi="Times New Roman" w:cs="Times New Roman"/>
          <w:sz w:val="24"/>
          <w:szCs w:val="24"/>
        </w:rPr>
        <w:t>2009</w:t>
      </w:r>
      <w:r w:rsidR="00FB139B"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sz w:val="24"/>
          <w:szCs w:val="24"/>
        </w:rPr>
        <w:t xml:space="preserve">Singh </w:t>
      </w:r>
      <w:r w:rsidR="0037109C" w:rsidRPr="0085302C">
        <w:rPr>
          <w:rFonts w:ascii="Times New Roman" w:eastAsia="PalatinoLinotype-Roman" w:hAnsi="Times New Roman" w:cs="Times New Roman"/>
          <w:i/>
          <w:sz w:val="24"/>
          <w:szCs w:val="24"/>
        </w:rPr>
        <w:t>et al</w:t>
      </w:r>
      <w:r w:rsidR="00FB139B" w:rsidRPr="0085302C">
        <w:rPr>
          <w:rFonts w:ascii="Times New Roman" w:eastAsia="PalatinoLinotype-Roman" w:hAnsi="Times New Roman" w:cs="Times New Roman"/>
          <w:sz w:val="24"/>
          <w:szCs w:val="24"/>
        </w:rPr>
        <w:t>.</w:t>
      </w:r>
      <w:r w:rsidR="0037109C" w:rsidRPr="0085302C">
        <w:rPr>
          <w:rFonts w:ascii="Times New Roman" w:eastAsia="PalatinoLinotype-Roman" w:hAnsi="Times New Roman" w:cs="Times New Roman"/>
          <w:sz w:val="24"/>
          <w:szCs w:val="24"/>
        </w:rPr>
        <w:t xml:space="preserve"> </w:t>
      </w:r>
      <w:r w:rsidR="00FB139B" w:rsidRPr="0085302C">
        <w:rPr>
          <w:rFonts w:ascii="Times New Roman" w:eastAsia="PalatinoLinotype-Roman" w:hAnsi="Times New Roman" w:cs="Times New Roman"/>
          <w:sz w:val="24"/>
          <w:szCs w:val="24"/>
        </w:rPr>
        <w:t>(</w:t>
      </w:r>
      <w:r w:rsidR="0037109C" w:rsidRPr="0085302C">
        <w:rPr>
          <w:rFonts w:ascii="Times New Roman" w:eastAsia="PalatinoLinotype-Roman" w:hAnsi="Times New Roman" w:cs="Times New Roman"/>
          <w:sz w:val="24"/>
          <w:szCs w:val="24"/>
        </w:rPr>
        <w:t>2011</w:t>
      </w:r>
      <w:r w:rsidR="00C4011C" w:rsidRPr="0085302C">
        <w:rPr>
          <w:rFonts w:ascii="Times New Roman" w:eastAsia="PalatinoLinotype-Roman" w:hAnsi="Times New Roman" w:cs="Times New Roman"/>
          <w:sz w:val="24"/>
          <w:szCs w:val="24"/>
        </w:rPr>
        <w:t xml:space="preserve">). Other compounds that are identified in </w:t>
      </w:r>
      <w:r w:rsidR="00C4011C" w:rsidRPr="0085302C">
        <w:rPr>
          <w:rFonts w:ascii="Times New Roman" w:eastAsia="PalatinoLinotype-Roman" w:hAnsi="Times New Roman" w:cs="Times New Roman"/>
          <w:i/>
          <w:sz w:val="24"/>
          <w:szCs w:val="24"/>
        </w:rPr>
        <w:t xml:space="preserve">A. calamus </w:t>
      </w:r>
      <w:r w:rsidR="00C4011C" w:rsidRPr="0085302C">
        <w:rPr>
          <w:rFonts w:ascii="Times New Roman" w:eastAsia="PalatinoLinotype-Roman" w:hAnsi="Times New Roman" w:cs="Times New Roman"/>
          <w:sz w:val="24"/>
          <w:szCs w:val="24"/>
        </w:rPr>
        <w:t xml:space="preserve">were </w:t>
      </w:r>
      <w:proofErr w:type="spellStart"/>
      <w:r w:rsidR="00C4011C" w:rsidRPr="0085302C">
        <w:rPr>
          <w:rFonts w:ascii="Times New Roman" w:eastAsia="PalatinoLinotype-Roman" w:hAnsi="Times New Roman" w:cs="Times New Roman"/>
          <w:sz w:val="24"/>
          <w:szCs w:val="24"/>
        </w:rPr>
        <w:t>methyleugenol</w:t>
      </w:r>
      <w:proofErr w:type="spellEnd"/>
      <w:r w:rsidR="00C4011C"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geranylacetate</w:t>
      </w:r>
      <w:proofErr w:type="spellEnd"/>
      <w:r w:rsidR="00C4011C"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farnesene</w:t>
      </w:r>
      <w:proofErr w:type="spellEnd"/>
      <w:r w:rsidR="00C4011C" w:rsidRPr="0085302C">
        <w:rPr>
          <w:rFonts w:ascii="Times New Roman" w:eastAsia="PalatinoLinotype-Roman" w:hAnsi="Times New Roman" w:cs="Times New Roman"/>
          <w:sz w:val="24"/>
          <w:szCs w:val="24"/>
        </w:rPr>
        <w:t>, acetic acid, camphor, linalool and linolenic acid</w:t>
      </w:r>
      <w:r w:rsidR="0037109C" w:rsidRPr="0085302C">
        <w:rPr>
          <w:rFonts w:ascii="Times New Roman" w:eastAsia="PalatinoLinotype-Roman" w:hAnsi="Times New Roman" w:cs="Times New Roman"/>
          <w:sz w:val="24"/>
          <w:szCs w:val="24"/>
        </w:rPr>
        <w:t xml:space="preserve"> (</w:t>
      </w:r>
      <w:proofErr w:type="spellStart"/>
      <w:r w:rsidR="0037109C" w:rsidRPr="0085302C">
        <w:rPr>
          <w:rFonts w:ascii="Times New Roman" w:eastAsia="PalatinoLinotype-Roman" w:hAnsi="Times New Roman" w:cs="Times New Roman"/>
          <w:sz w:val="24"/>
          <w:szCs w:val="24"/>
        </w:rPr>
        <w:t>Bano</w:t>
      </w:r>
      <w:proofErr w:type="spellEnd"/>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2022)</w:t>
      </w:r>
      <w:r w:rsidR="00C4011C" w:rsidRPr="0085302C">
        <w:rPr>
          <w:rFonts w:ascii="Times New Roman" w:eastAsia="PalatinoLinotype-Roman" w:hAnsi="Times New Roman" w:cs="Times New Roman"/>
          <w:sz w:val="24"/>
          <w:szCs w:val="24"/>
        </w:rPr>
        <w:t>.</w:t>
      </w:r>
    </w:p>
    <w:p w14:paraId="7E79A1E1" w14:textId="563801A8" w:rsidR="0037109C" w:rsidRPr="0085302C" w:rsidRDefault="004D10EC" w:rsidP="001834C2">
      <w:pPr>
        <w:autoSpaceDE w:val="0"/>
        <w:autoSpaceDN w:val="0"/>
        <w:adjustRightInd w:val="0"/>
        <w:spacing w:after="0" w:line="360" w:lineRule="auto"/>
        <w:rPr>
          <w:rFonts w:ascii="Times New Roman" w:eastAsia="PalatinoLinotype-Roman" w:hAnsi="Times New Roman" w:cs="Times New Roman"/>
          <w:b/>
          <w:sz w:val="24"/>
          <w:szCs w:val="24"/>
        </w:rPr>
      </w:pPr>
      <w:r w:rsidRPr="0085302C">
        <w:rPr>
          <w:rFonts w:ascii="Times New Roman" w:eastAsia="PalatinoLinotype-Roman" w:hAnsi="Times New Roman" w:cs="Times New Roman"/>
          <w:b/>
          <w:sz w:val="24"/>
          <w:szCs w:val="24"/>
        </w:rPr>
        <w:t>USES OF PLANT EXTRACT</w:t>
      </w:r>
    </w:p>
    <w:p w14:paraId="205FADF1" w14:textId="5BD710A7" w:rsidR="005A10F5" w:rsidRPr="0085302C" w:rsidRDefault="00D961E2" w:rsidP="001834C2">
      <w:pPr>
        <w:spacing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 xml:space="preserve">The plant is considered important from the </w:t>
      </w:r>
      <w:proofErr w:type="gramStart"/>
      <w:r w:rsidRPr="0085302C">
        <w:rPr>
          <w:rFonts w:ascii="Times New Roman" w:hAnsi="Times New Roman" w:cs="Times New Roman"/>
          <w:sz w:val="24"/>
          <w:szCs w:val="24"/>
        </w:rPr>
        <w:t>pre historic</w:t>
      </w:r>
      <w:proofErr w:type="gramEnd"/>
      <w:r w:rsidRPr="0085302C">
        <w:rPr>
          <w:rFonts w:ascii="Times New Roman" w:hAnsi="Times New Roman" w:cs="Times New Roman"/>
          <w:sz w:val="24"/>
          <w:szCs w:val="24"/>
        </w:rPr>
        <w:t xml:space="preserve"> times.</w:t>
      </w:r>
      <w:r w:rsidRPr="0085302C">
        <w:rPr>
          <w:rFonts w:ascii="Times New Roman" w:hAnsi="Times New Roman" w:cs="Times New Roman"/>
          <w:b/>
          <w:sz w:val="24"/>
          <w:szCs w:val="24"/>
        </w:rPr>
        <w:t xml:space="preserve"> </w:t>
      </w:r>
      <w:r w:rsidRPr="0085302C">
        <w:rPr>
          <w:rFonts w:ascii="Times New Roman" w:hAnsi="Times New Roman" w:cs="Times New Roman"/>
          <w:sz w:val="24"/>
          <w:szCs w:val="24"/>
        </w:rPr>
        <w:t xml:space="preserve">All parts of </w:t>
      </w:r>
      <w:proofErr w:type="spellStart"/>
      <w:r w:rsidRPr="0085302C">
        <w:rPr>
          <w:rFonts w:ascii="Times New Roman" w:hAnsi="Times New Roman" w:cs="Times New Roman"/>
          <w:sz w:val="24"/>
          <w:szCs w:val="24"/>
        </w:rPr>
        <w:t>Acorus</w:t>
      </w:r>
      <w:proofErr w:type="spellEnd"/>
      <w:r w:rsidRPr="0085302C">
        <w:rPr>
          <w:rFonts w:ascii="Times New Roman" w:hAnsi="Times New Roman" w:cs="Times New Roman"/>
          <w:sz w:val="24"/>
          <w:szCs w:val="24"/>
        </w:rPr>
        <w:t xml:space="preserve"> are used in Ayurvedic and Unani systems of medicine, the extracts from rhizomes are the most important in the field of medicine and drugs (Rajput</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2014). The ancient peoples of China used the rhizome to cure swelling and constipation. In India, rhizome has been used to cure fever, asthma, and as a sedative. The tribal communities used it to treat cough, stomach ache and problems associated with digestive system (</w:t>
      </w:r>
      <w:proofErr w:type="spellStart"/>
      <w:r w:rsidRPr="0085302C">
        <w:rPr>
          <w:rFonts w:ascii="Times New Roman" w:hAnsi="Times New Roman" w:cs="Times New Roman"/>
          <w:sz w:val="24"/>
          <w:szCs w:val="24"/>
        </w:rPr>
        <w:t>Divya</w:t>
      </w:r>
      <w:proofErr w:type="spellEnd"/>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2011; </w:t>
      </w:r>
      <w:proofErr w:type="spellStart"/>
      <w:r w:rsidRPr="0085302C">
        <w:rPr>
          <w:rFonts w:ascii="Times New Roman" w:hAnsi="Times New Roman" w:cs="Times New Roman"/>
          <w:sz w:val="24"/>
          <w:szCs w:val="24"/>
          <w:shd w:val="clear" w:color="auto" w:fill="FFFFFF"/>
        </w:rPr>
        <w:t>Khwairakpam</w:t>
      </w:r>
      <w:proofErr w:type="spellEnd"/>
      <w:r w:rsidR="00C110C8" w:rsidRPr="0085302C">
        <w:rPr>
          <w:rFonts w:ascii="Times New Roman" w:hAnsi="Times New Roman" w:cs="Times New Roman"/>
          <w:sz w:val="24"/>
          <w:szCs w:val="24"/>
          <w:shd w:val="clear" w:color="auto" w:fill="FFFFFF"/>
        </w:rPr>
        <w:t xml:space="preserve"> et al.</w:t>
      </w:r>
      <w:r w:rsidRPr="0085302C">
        <w:rPr>
          <w:rFonts w:ascii="Times New Roman" w:hAnsi="Times New Roman" w:cs="Times New Roman"/>
          <w:sz w:val="24"/>
          <w:szCs w:val="24"/>
          <w:shd w:val="clear" w:color="auto" w:fill="FFFFFF"/>
        </w:rPr>
        <w:t xml:space="preserve"> 2018</w:t>
      </w:r>
      <w:r w:rsidRPr="0085302C">
        <w:rPr>
          <w:rFonts w:ascii="Times New Roman" w:hAnsi="Times New Roman" w:cs="Times New Roman"/>
          <w:sz w:val="24"/>
          <w:szCs w:val="24"/>
        </w:rPr>
        <w:t>). Small amounts of powder used to reduce stomach acidity and larger doses increase the acid production. It is also used in the conditions of hoarseness, flatulence dyspepsia and helminthiasis (Palani</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2010).  Dhiman (2018) reported that plant extracts can also </w:t>
      </w:r>
      <w:proofErr w:type="spellStart"/>
      <w:r w:rsidRPr="0085302C">
        <w:rPr>
          <w:rFonts w:ascii="Times New Roman" w:hAnsi="Times New Roman" w:cs="Times New Roman"/>
          <w:sz w:val="24"/>
          <w:szCs w:val="24"/>
        </w:rPr>
        <w:t>used</w:t>
      </w:r>
      <w:proofErr w:type="spellEnd"/>
      <w:r w:rsidRPr="0085302C">
        <w:rPr>
          <w:rFonts w:ascii="Times New Roman" w:hAnsi="Times New Roman" w:cs="Times New Roman"/>
          <w:sz w:val="24"/>
          <w:szCs w:val="24"/>
        </w:rPr>
        <w:t xml:space="preserve"> to inhibit the growth of fungi.</w:t>
      </w:r>
      <w:r w:rsidR="00E33236" w:rsidRPr="0085302C">
        <w:rPr>
          <w:rFonts w:ascii="Times New Roman" w:hAnsi="Times New Roman" w:cs="Times New Roman"/>
          <w:sz w:val="24"/>
          <w:szCs w:val="24"/>
        </w:rPr>
        <w:t xml:space="preserve"> </w:t>
      </w:r>
      <w:r w:rsidR="0037109C" w:rsidRPr="0085302C">
        <w:rPr>
          <w:rFonts w:ascii="Times New Roman" w:eastAsia="PalatinoLinotype-Roman" w:hAnsi="Times New Roman" w:cs="Times New Roman"/>
          <w:sz w:val="24"/>
          <w:szCs w:val="24"/>
        </w:rPr>
        <w:t xml:space="preserve">In recent years, the harmful effects of chemicals have been seen on the </w:t>
      </w:r>
      <w:proofErr w:type="spellStart"/>
      <w:r w:rsidR="0037109C" w:rsidRPr="0085302C">
        <w:rPr>
          <w:rFonts w:ascii="Times New Roman" w:eastAsia="PalatinoLinotype-Roman" w:hAnsi="Times New Roman" w:cs="Times New Roman"/>
          <w:sz w:val="24"/>
          <w:szCs w:val="24"/>
        </w:rPr>
        <w:t>enivironment</w:t>
      </w:r>
      <w:proofErr w:type="spellEnd"/>
      <w:r w:rsidR="0037109C" w:rsidRPr="0085302C">
        <w:rPr>
          <w:rFonts w:ascii="Times New Roman" w:eastAsia="PalatinoLinotype-Roman" w:hAnsi="Times New Roman" w:cs="Times New Roman"/>
          <w:sz w:val="24"/>
          <w:szCs w:val="24"/>
        </w:rPr>
        <w:t xml:space="preserve"> as well as on the health of human beings. </w:t>
      </w:r>
      <w:r w:rsidR="00483BCC" w:rsidRPr="0085302C">
        <w:rPr>
          <w:rFonts w:ascii="Times New Roman" w:eastAsia="PalatinoLinotype-Roman" w:hAnsi="Times New Roman" w:cs="Times New Roman"/>
          <w:sz w:val="24"/>
          <w:szCs w:val="24"/>
        </w:rPr>
        <w:t xml:space="preserve">The ability of natural plant extracts to protect wood from decaying fungi and insects </w:t>
      </w:r>
      <w:r w:rsidR="00B06CE6" w:rsidRPr="0085302C">
        <w:rPr>
          <w:rFonts w:ascii="Times New Roman" w:eastAsia="PalatinoLinotype-Roman" w:hAnsi="Times New Roman" w:cs="Times New Roman"/>
          <w:sz w:val="24"/>
          <w:szCs w:val="24"/>
        </w:rPr>
        <w:t>have given</w:t>
      </w:r>
      <w:r w:rsidR="00483BCC" w:rsidRPr="0085302C">
        <w:rPr>
          <w:rFonts w:ascii="Times New Roman" w:eastAsia="PalatinoLinotype-Roman" w:hAnsi="Times New Roman" w:cs="Times New Roman"/>
          <w:sz w:val="24"/>
          <w:szCs w:val="24"/>
        </w:rPr>
        <w:t xml:space="preserve"> positive approach for developing new wood preservatives (</w:t>
      </w:r>
      <w:proofErr w:type="spellStart"/>
      <w:r w:rsidR="00483BCC" w:rsidRPr="0085302C">
        <w:rPr>
          <w:rFonts w:ascii="Times New Roman" w:eastAsia="PalatinoLinotype-Roman" w:hAnsi="Times New Roman" w:cs="Times New Roman"/>
          <w:sz w:val="24"/>
          <w:szCs w:val="24"/>
        </w:rPr>
        <w:t>Kartal</w:t>
      </w:r>
      <w:proofErr w:type="spellEnd"/>
      <w:r w:rsidR="00C110C8" w:rsidRPr="0085302C">
        <w:rPr>
          <w:rFonts w:ascii="Times New Roman" w:eastAsia="PalatinoLinotype-Roman" w:hAnsi="Times New Roman" w:cs="Times New Roman"/>
          <w:sz w:val="24"/>
          <w:szCs w:val="24"/>
        </w:rPr>
        <w:t xml:space="preserve"> et al.</w:t>
      </w:r>
      <w:r w:rsidR="00483BCC" w:rsidRPr="0085302C">
        <w:rPr>
          <w:rFonts w:ascii="Times New Roman" w:eastAsia="PalatinoLinotype-Roman" w:hAnsi="Times New Roman" w:cs="Times New Roman"/>
          <w:sz w:val="24"/>
          <w:szCs w:val="24"/>
        </w:rPr>
        <w:t xml:space="preserve"> 2004). </w:t>
      </w:r>
      <w:r w:rsidR="00FE3AE1" w:rsidRPr="0085302C">
        <w:rPr>
          <w:rFonts w:ascii="Times New Roman" w:eastAsia="PalatinoLinotype-Roman" w:hAnsi="Times New Roman" w:cs="Times New Roman"/>
          <w:sz w:val="24"/>
          <w:szCs w:val="24"/>
        </w:rPr>
        <w:t xml:space="preserve">Preservative treatment is extremely effective method for extending the life of wood used in terrestrial and marine environment.  Plants act as a reservoir for inexhaustible source of fungicides and pesticides. Being non-toxic to mammals and easily </w:t>
      </w:r>
      <w:proofErr w:type="spellStart"/>
      <w:r w:rsidR="00FE3AE1" w:rsidRPr="0085302C">
        <w:rPr>
          <w:rFonts w:ascii="Times New Roman" w:eastAsia="PalatinoLinotype-Roman" w:hAnsi="Times New Roman" w:cs="Times New Roman"/>
          <w:sz w:val="24"/>
          <w:szCs w:val="24"/>
        </w:rPr>
        <w:t>biodegrable</w:t>
      </w:r>
      <w:proofErr w:type="spellEnd"/>
      <w:r w:rsidR="00FE3AE1" w:rsidRPr="0085302C">
        <w:rPr>
          <w:rFonts w:ascii="Times New Roman" w:eastAsia="PalatinoLinotype-Roman" w:hAnsi="Times New Roman" w:cs="Times New Roman"/>
          <w:sz w:val="24"/>
          <w:szCs w:val="24"/>
        </w:rPr>
        <w:t xml:space="preserve"> than synthetic chemicals make them widely acc</w:t>
      </w:r>
      <w:r w:rsidR="00C110C8" w:rsidRPr="0085302C">
        <w:rPr>
          <w:rFonts w:ascii="Times New Roman" w:eastAsia="PalatinoLinotype-Roman" w:hAnsi="Times New Roman" w:cs="Times New Roman"/>
          <w:sz w:val="24"/>
          <w:szCs w:val="24"/>
        </w:rPr>
        <w:t>eptable to the society (</w:t>
      </w:r>
      <w:proofErr w:type="spellStart"/>
      <w:r w:rsidR="00C110C8" w:rsidRPr="0085302C">
        <w:rPr>
          <w:rFonts w:ascii="Times New Roman" w:eastAsia="PalatinoLinotype-Roman" w:hAnsi="Times New Roman" w:cs="Times New Roman"/>
          <w:sz w:val="24"/>
          <w:szCs w:val="24"/>
        </w:rPr>
        <w:t>Onuorah</w:t>
      </w:r>
      <w:proofErr w:type="spellEnd"/>
      <w:r w:rsidR="00C110C8" w:rsidRPr="0085302C">
        <w:rPr>
          <w:rFonts w:ascii="Times New Roman" w:eastAsia="PalatinoLinotype-Roman" w:hAnsi="Times New Roman" w:cs="Times New Roman"/>
          <w:sz w:val="24"/>
          <w:szCs w:val="24"/>
        </w:rPr>
        <w:t xml:space="preserve"> 2000; </w:t>
      </w:r>
      <w:proofErr w:type="spellStart"/>
      <w:r w:rsidR="00C110C8" w:rsidRPr="0085302C">
        <w:rPr>
          <w:rFonts w:ascii="Times New Roman" w:eastAsia="PalatinoLinotype-Roman" w:hAnsi="Times New Roman" w:cs="Times New Roman"/>
          <w:sz w:val="24"/>
          <w:szCs w:val="24"/>
        </w:rPr>
        <w:t>Soni</w:t>
      </w:r>
      <w:proofErr w:type="spellEnd"/>
      <w:r w:rsidR="00C110C8" w:rsidRPr="0085302C">
        <w:rPr>
          <w:rFonts w:ascii="Times New Roman" w:eastAsia="PalatinoLinotype-Roman" w:hAnsi="Times New Roman" w:cs="Times New Roman"/>
          <w:sz w:val="24"/>
          <w:szCs w:val="24"/>
        </w:rPr>
        <w:t xml:space="preserve"> 1975; Gupta and Dev</w:t>
      </w:r>
      <w:r w:rsidR="00FE3AE1" w:rsidRPr="0085302C">
        <w:rPr>
          <w:rFonts w:ascii="Times New Roman" w:eastAsia="PalatinoLinotype-Roman" w:hAnsi="Times New Roman" w:cs="Times New Roman"/>
          <w:sz w:val="24"/>
          <w:szCs w:val="24"/>
        </w:rPr>
        <w:t xml:space="preserve"> 1999). </w:t>
      </w:r>
      <w:r w:rsidR="00E3135F" w:rsidRPr="0085302C">
        <w:rPr>
          <w:rFonts w:ascii="Times New Roman" w:eastAsia="PalatinoLinotype-Roman" w:hAnsi="Times New Roman" w:cs="Times New Roman"/>
          <w:sz w:val="24"/>
          <w:szCs w:val="24"/>
        </w:rPr>
        <w:t xml:space="preserve">Plant extractives are natural compounds and are rich in bioactive compounds such as alkaloids, tannins, polyphenols etc. which are toxic to wood degrading organisms. </w:t>
      </w:r>
      <w:r w:rsidR="00FE3AE1" w:rsidRPr="0085302C">
        <w:rPr>
          <w:rFonts w:ascii="Times New Roman" w:eastAsia="PalatinoLinotype-Roman" w:hAnsi="Times New Roman" w:cs="Times New Roman"/>
          <w:sz w:val="24"/>
          <w:szCs w:val="24"/>
        </w:rPr>
        <w:t xml:space="preserve">Several scientists have reported that plant extracts are good source of fungitoxic substances (Barnes and </w:t>
      </w:r>
      <w:r w:rsidR="00FE3AE1" w:rsidRPr="0085302C">
        <w:rPr>
          <w:rFonts w:ascii="Times New Roman" w:eastAsia="PalatinoLinotype-Roman" w:hAnsi="Times New Roman" w:cs="Times New Roman"/>
          <w:sz w:val="24"/>
          <w:szCs w:val="24"/>
        </w:rPr>
        <w:lastRenderedPageBreak/>
        <w:t>Ger</w:t>
      </w:r>
      <w:r w:rsidR="00C110C8" w:rsidRPr="0085302C">
        <w:rPr>
          <w:rFonts w:ascii="Times New Roman" w:eastAsia="PalatinoLinotype-Roman" w:hAnsi="Times New Roman" w:cs="Times New Roman"/>
          <w:sz w:val="24"/>
          <w:szCs w:val="24"/>
        </w:rPr>
        <w:t>ber</w:t>
      </w:r>
      <w:r w:rsidR="00E3135F" w:rsidRPr="0085302C">
        <w:rPr>
          <w:rFonts w:ascii="Times New Roman" w:eastAsia="PalatinoLinotype-Roman" w:hAnsi="Times New Roman" w:cs="Times New Roman"/>
          <w:sz w:val="24"/>
          <w:szCs w:val="24"/>
        </w:rPr>
        <w:t xml:space="preserve"> 1955). </w:t>
      </w:r>
      <w:r w:rsidR="0037109C" w:rsidRPr="0085302C">
        <w:rPr>
          <w:rFonts w:ascii="Times New Roman" w:eastAsia="PalatinoLinotype-Roman" w:hAnsi="Times New Roman" w:cs="Times New Roman"/>
          <w:sz w:val="24"/>
          <w:szCs w:val="24"/>
        </w:rPr>
        <w:t>Therefore, considerable efforts are made by researchers towards the development of ecofriendly drugs and preservatives.</w:t>
      </w:r>
    </w:p>
    <w:p w14:paraId="30CF80A5" w14:textId="7DE0A377" w:rsidR="00EC77B8" w:rsidRPr="0085302C" w:rsidRDefault="00E3135F" w:rsidP="001834C2">
      <w:pPr>
        <w:spacing w:line="360" w:lineRule="auto"/>
        <w:ind w:firstLine="630"/>
        <w:jc w:val="both"/>
        <w:rPr>
          <w:rFonts w:ascii="Times New Roman" w:hAnsi="Times New Roman" w:cs="Times New Roman"/>
          <w:b/>
          <w:sz w:val="24"/>
          <w:szCs w:val="24"/>
        </w:rPr>
      </w:pPr>
      <w:r w:rsidRPr="0085302C">
        <w:rPr>
          <w:rFonts w:ascii="Times New Roman" w:eastAsia="PalatinoLinotype-Roman" w:hAnsi="Times New Roman" w:cs="Times New Roman"/>
          <w:sz w:val="24"/>
          <w:szCs w:val="24"/>
        </w:rPr>
        <w:t xml:space="preserve">The rhizomes of </w:t>
      </w:r>
      <w:proofErr w:type="spellStart"/>
      <w:r w:rsidRPr="0085302C">
        <w:rPr>
          <w:rFonts w:ascii="Times New Roman" w:eastAsia="PalatinoLinotype-Roman" w:hAnsi="Times New Roman" w:cs="Times New Roman"/>
          <w:i/>
          <w:sz w:val="24"/>
          <w:szCs w:val="24"/>
        </w:rPr>
        <w:t>Acorus</w:t>
      </w:r>
      <w:proofErr w:type="spellEnd"/>
      <w:r w:rsidRPr="0085302C">
        <w:rPr>
          <w:rFonts w:ascii="Times New Roman" w:eastAsia="PalatinoLinotype-Roman" w:hAnsi="Times New Roman" w:cs="Times New Roman"/>
          <w:i/>
          <w:sz w:val="24"/>
          <w:szCs w:val="24"/>
        </w:rPr>
        <w:t xml:space="preserve"> calamus</w:t>
      </w:r>
      <w:r w:rsidRPr="0085302C">
        <w:rPr>
          <w:rFonts w:ascii="Times New Roman" w:eastAsia="PalatinoLinotype-Roman" w:hAnsi="Times New Roman" w:cs="Times New Roman"/>
          <w:sz w:val="24"/>
          <w:szCs w:val="24"/>
        </w:rPr>
        <w:t xml:space="preserve"> are considered to possess anti-spasmodic, carminative and </w:t>
      </w:r>
      <w:proofErr w:type="spellStart"/>
      <w:r w:rsidRPr="0085302C">
        <w:rPr>
          <w:rFonts w:ascii="Times New Roman" w:eastAsia="PalatinoLinotype-Roman" w:hAnsi="Times New Roman" w:cs="Times New Roman"/>
          <w:sz w:val="24"/>
          <w:szCs w:val="24"/>
        </w:rPr>
        <w:t>antihelmintic</w:t>
      </w:r>
      <w:proofErr w:type="spellEnd"/>
      <w:r w:rsidRPr="0085302C">
        <w:rPr>
          <w:rFonts w:ascii="Times New Roman" w:eastAsia="PalatinoLinotype-Roman" w:hAnsi="Times New Roman" w:cs="Times New Roman"/>
          <w:sz w:val="24"/>
          <w:szCs w:val="24"/>
        </w:rPr>
        <w:t xml:space="preserve"> properties which are used for treatment of epilepsy, tumors and chronic diarrhea</w:t>
      </w:r>
      <w:r w:rsidR="003006B7" w:rsidRPr="0085302C">
        <w:rPr>
          <w:rFonts w:ascii="Times New Roman" w:eastAsia="PalatinoLinotype-Roman" w:hAnsi="Times New Roman" w:cs="Times New Roman"/>
          <w:sz w:val="24"/>
          <w:szCs w:val="24"/>
        </w:rPr>
        <w:t xml:space="preserve">. </w:t>
      </w:r>
      <w:r w:rsidR="00BE7452" w:rsidRPr="0085302C">
        <w:rPr>
          <w:rFonts w:ascii="Times New Roman" w:eastAsia="PalatinoLinotype-Roman" w:hAnsi="Times New Roman" w:cs="Times New Roman"/>
          <w:sz w:val="24"/>
          <w:szCs w:val="24"/>
        </w:rPr>
        <w:t xml:space="preserve">Anonymous (1975) also listed it as an insecticide, antifungal agent and a fish poison. </w:t>
      </w:r>
      <w:r w:rsidR="0037109C" w:rsidRPr="0085302C">
        <w:rPr>
          <w:rFonts w:ascii="Times New Roman" w:eastAsia="PalatinoLinotype-Roman" w:hAnsi="Times New Roman" w:cs="Times New Roman"/>
          <w:sz w:val="24"/>
          <w:szCs w:val="24"/>
        </w:rPr>
        <w:t>Zhang</w:t>
      </w:r>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 xml:space="preserve">(2016) </w:t>
      </w:r>
      <w:r w:rsidR="0037109C" w:rsidRPr="0085302C">
        <w:rPr>
          <w:rFonts w:ascii="Times New Roman" w:hAnsi="Times New Roman" w:cs="Times New Roman"/>
          <w:sz w:val="24"/>
          <w:szCs w:val="24"/>
        </w:rPr>
        <w:t>laboratory studies indicated that </w:t>
      </w:r>
      <w:proofErr w:type="spellStart"/>
      <w:r w:rsidR="0037109C" w:rsidRPr="0085302C">
        <w:rPr>
          <w:rFonts w:ascii="Times New Roman" w:hAnsi="Times New Roman" w:cs="Times New Roman"/>
          <w:i/>
          <w:sz w:val="24"/>
          <w:szCs w:val="24"/>
        </w:rPr>
        <w:t>Acorus</w:t>
      </w:r>
      <w:proofErr w:type="spellEnd"/>
      <w:r w:rsidR="0037109C" w:rsidRPr="0085302C">
        <w:rPr>
          <w:rFonts w:ascii="Times New Roman" w:hAnsi="Times New Roman" w:cs="Times New Roman"/>
          <w:i/>
          <w:sz w:val="24"/>
          <w:szCs w:val="24"/>
        </w:rPr>
        <w:t xml:space="preserve"> calamus</w:t>
      </w:r>
      <w:r w:rsidR="0037109C" w:rsidRPr="0085302C">
        <w:rPr>
          <w:rFonts w:ascii="Times New Roman" w:hAnsi="Times New Roman" w:cs="Times New Roman"/>
          <w:sz w:val="24"/>
          <w:szCs w:val="24"/>
        </w:rPr>
        <w:t xml:space="preserve"> roots extracts is very effective</w:t>
      </w:r>
      <w:r w:rsidR="00D961E2" w:rsidRPr="0085302C">
        <w:rPr>
          <w:rFonts w:ascii="Times New Roman" w:hAnsi="Times New Roman" w:cs="Times New Roman"/>
          <w:sz w:val="24"/>
          <w:szCs w:val="24"/>
        </w:rPr>
        <w:t xml:space="preserve"> for inhibiting </w:t>
      </w:r>
      <w:proofErr w:type="spellStart"/>
      <w:r w:rsidR="00D961E2" w:rsidRPr="0085302C">
        <w:rPr>
          <w:rFonts w:ascii="Times New Roman" w:hAnsi="Times New Roman" w:cs="Times New Roman"/>
          <w:sz w:val="24"/>
          <w:szCs w:val="24"/>
        </w:rPr>
        <w:t>cyanoobacteria</w:t>
      </w:r>
      <w:proofErr w:type="spellEnd"/>
      <w:r w:rsidR="00D961E2" w:rsidRPr="0085302C">
        <w:rPr>
          <w:rFonts w:ascii="Times New Roman" w:hAnsi="Times New Roman" w:cs="Times New Roman"/>
          <w:sz w:val="24"/>
          <w:szCs w:val="24"/>
        </w:rPr>
        <w:t xml:space="preserve">. </w:t>
      </w:r>
      <w:r w:rsidR="0047390B" w:rsidRPr="0085302C">
        <w:rPr>
          <w:rFonts w:ascii="Times New Roman" w:eastAsia="PalatinoLinotype-Roman" w:hAnsi="Times New Roman" w:cs="Times New Roman"/>
          <w:sz w:val="24"/>
          <w:szCs w:val="24"/>
        </w:rPr>
        <w:t xml:space="preserve">Gupta </w:t>
      </w:r>
      <w:r w:rsidR="002D391D" w:rsidRPr="0085302C">
        <w:rPr>
          <w:rFonts w:ascii="Times New Roman" w:eastAsia="PalatinoLinotype-Roman" w:hAnsi="Times New Roman" w:cs="Times New Roman"/>
          <w:sz w:val="24"/>
          <w:szCs w:val="24"/>
        </w:rPr>
        <w:t>and</w:t>
      </w:r>
      <w:r w:rsidR="0047390B" w:rsidRPr="0085302C">
        <w:rPr>
          <w:rFonts w:ascii="Times New Roman" w:eastAsia="PalatinoLinotype-Roman" w:hAnsi="Times New Roman" w:cs="Times New Roman"/>
          <w:sz w:val="24"/>
          <w:szCs w:val="24"/>
        </w:rPr>
        <w:t xml:space="preserve"> Dev (1999) and </w:t>
      </w:r>
      <w:proofErr w:type="spellStart"/>
      <w:r w:rsidR="0047390B" w:rsidRPr="0085302C">
        <w:rPr>
          <w:rFonts w:ascii="Times New Roman" w:eastAsia="PalatinoLinotype-Roman" w:hAnsi="Times New Roman" w:cs="Times New Roman"/>
          <w:sz w:val="24"/>
          <w:szCs w:val="24"/>
        </w:rPr>
        <w:t>Dhyani</w:t>
      </w:r>
      <w:proofErr w:type="spellEnd"/>
      <w:r w:rsidR="00C110C8" w:rsidRPr="0085302C">
        <w:rPr>
          <w:rFonts w:ascii="Times New Roman" w:eastAsia="PalatinoLinotype-Roman" w:hAnsi="Times New Roman" w:cs="Times New Roman"/>
          <w:sz w:val="24"/>
          <w:szCs w:val="24"/>
        </w:rPr>
        <w:t xml:space="preserve"> et al. </w:t>
      </w:r>
      <w:r w:rsidR="0047390B" w:rsidRPr="0085302C">
        <w:rPr>
          <w:rFonts w:ascii="Times New Roman" w:eastAsia="PalatinoLinotype-Roman" w:hAnsi="Times New Roman" w:cs="Times New Roman"/>
          <w:sz w:val="24"/>
          <w:szCs w:val="24"/>
        </w:rPr>
        <w:t>(2005) have reported that plant extracts are good source of fungitoxic substances which provide resistance against fungi. The acetone, ethyl alcohol and methyl alcohol extract of neem leaves inhibit the growth of brown rot (</w:t>
      </w:r>
      <w:proofErr w:type="spellStart"/>
      <w:r w:rsidR="0047390B" w:rsidRPr="0085302C">
        <w:rPr>
          <w:rFonts w:ascii="Times New Roman" w:eastAsia="PalatinoLinotype-Roman" w:hAnsi="Times New Roman" w:cs="Times New Roman"/>
          <w:i/>
          <w:sz w:val="24"/>
          <w:szCs w:val="24"/>
        </w:rPr>
        <w:t>Poria</w:t>
      </w:r>
      <w:proofErr w:type="spellEnd"/>
      <w:r w:rsidR="0047390B" w:rsidRPr="0085302C">
        <w:rPr>
          <w:rFonts w:ascii="Times New Roman" w:eastAsia="PalatinoLinotype-Roman" w:hAnsi="Times New Roman" w:cs="Times New Roman"/>
          <w:i/>
          <w:sz w:val="24"/>
          <w:szCs w:val="24"/>
        </w:rPr>
        <w:t xml:space="preserve"> </w:t>
      </w:r>
      <w:proofErr w:type="spellStart"/>
      <w:r w:rsidR="0047390B" w:rsidRPr="0085302C">
        <w:rPr>
          <w:rFonts w:ascii="Times New Roman" w:eastAsia="PalatinoLinotype-Roman" w:hAnsi="Times New Roman" w:cs="Times New Roman"/>
          <w:i/>
          <w:sz w:val="24"/>
          <w:szCs w:val="24"/>
        </w:rPr>
        <w:t>menticola</w:t>
      </w:r>
      <w:proofErr w:type="spellEnd"/>
      <w:r w:rsidR="0047390B" w:rsidRPr="0085302C">
        <w:rPr>
          <w:rFonts w:ascii="Times New Roman" w:eastAsia="PalatinoLinotype-Roman" w:hAnsi="Times New Roman" w:cs="Times New Roman"/>
          <w:sz w:val="24"/>
          <w:szCs w:val="24"/>
        </w:rPr>
        <w:t>) and white rot (</w:t>
      </w:r>
      <w:proofErr w:type="spellStart"/>
      <w:r w:rsidR="0047390B" w:rsidRPr="0085302C">
        <w:rPr>
          <w:rFonts w:ascii="Times New Roman" w:eastAsia="PalatinoLinotype-Roman" w:hAnsi="Times New Roman" w:cs="Times New Roman"/>
          <w:i/>
          <w:sz w:val="24"/>
          <w:szCs w:val="24"/>
        </w:rPr>
        <w:t>Polyporus</w:t>
      </w:r>
      <w:proofErr w:type="spellEnd"/>
      <w:r w:rsidR="0047390B" w:rsidRPr="0085302C">
        <w:rPr>
          <w:rFonts w:ascii="Times New Roman" w:eastAsia="PalatinoLinotype-Roman" w:hAnsi="Times New Roman" w:cs="Times New Roman"/>
          <w:i/>
          <w:sz w:val="24"/>
          <w:szCs w:val="24"/>
        </w:rPr>
        <w:t xml:space="preserve"> versicolor</w:t>
      </w:r>
      <w:r w:rsidR="0047390B" w:rsidRPr="0085302C">
        <w:rPr>
          <w:rFonts w:ascii="Times New Roman" w:eastAsia="PalatinoLinotype-Roman" w:hAnsi="Times New Roman" w:cs="Times New Roman"/>
          <w:sz w:val="24"/>
          <w:szCs w:val="24"/>
        </w:rPr>
        <w:t>). Shafique</w:t>
      </w:r>
      <w:r w:rsidR="00C110C8" w:rsidRPr="0085302C">
        <w:rPr>
          <w:rFonts w:ascii="Times New Roman" w:eastAsia="PalatinoLinotype-Roman" w:hAnsi="Times New Roman" w:cs="Times New Roman"/>
          <w:sz w:val="24"/>
          <w:szCs w:val="24"/>
        </w:rPr>
        <w:t xml:space="preserve"> et al.</w:t>
      </w:r>
      <w:r w:rsidR="0047390B" w:rsidRPr="0085302C">
        <w:rPr>
          <w:rFonts w:ascii="Times New Roman" w:eastAsia="PalatinoLinotype-Roman" w:hAnsi="Times New Roman" w:cs="Times New Roman"/>
          <w:sz w:val="24"/>
          <w:szCs w:val="24"/>
        </w:rPr>
        <w:t xml:space="preserve"> (2005) showed that </w:t>
      </w:r>
      <w:proofErr w:type="spellStart"/>
      <w:r w:rsidR="0047390B" w:rsidRPr="0085302C">
        <w:rPr>
          <w:rFonts w:ascii="Times New Roman" w:eastAsia="PalatinoLinotype-Roman" w:hAnsi="Times New Roman" w:cs="Times New Roman"/>
          <w:sz w:val="24"/>
          <w:szCs w:val="24"/>
        </w:rPr>
        <w:t>aqueoues</w:t>
      </w:r>
      <w:proofErr w:type="spellEnd"/>
      <w:r w:rsidR="0047390B" w:rsidRPr="0085302C">
        <w:rPr>
          <w:rFonts w:ascii="Times New Roman" w:eastAsia="PalatinoLinotype-Roman" w:hAnsi="Times New Roman" w:cs="Times New Roman"/>
          <w:sz w:val="24"/>
          <w:szCs w:val="24"/>
        </w:rPr>
        <w:t xml:space="preserve"> extracts of allelopathic plants have considerable potential to control seed borne </w:t>
      </w:r>
      <w:proofErr w:type="spellStart"/>
      <w:r w:rsidR="0047390B" w:rsidRPr="0085302C">
        <w:rPr>
          <w:rFonts w:ascii="Times New Roman" w:eastAsia="PalatinoLinotype-Roman" w:hAnsi="Times New Roman" w:cs="Times New Roman"/>
          <w:sz w:val="24"/>
          <w:szCs w:val="24"/>
        </w:rPr>
        <w:t>mycoflora</w:t>
      </w:r>
      <w:proofErr w:type="spellEnd"/>
      <w:r w:rsidR="0047390B" w:rsidRPr="0085302C">
        <w:rPr>
          <w:rFonts w:ascii="Times New Roman" w:eastAsia="PalatinoLinotype-Roman" w:hAnsi="Times New Roman" w:cs="Times New Roman"/>
          <w:sz w:val="24"/>
          <w:szCs w:val="24"/>
        </w:rPr>
        <w:t>.</w:t>
      </w:r>
      <w:r w:rsidR="00E33236" w:rsidRPr="0085302C">
        <w:rPr>
          <w:rFonts w:ascii="Times New Roman" w:hAnsi="Times New Roman" w:cs="Times New Roman"/>
          <w:b/>
          <w:sz w:val="24"/>
          <w:szCs w:val="24"/>
        </w:rPr>
        <w:t xml:space="preserve"> </w:t>
      </w:r>
      <w:r w:rsidR="0037109C" w:rsidRPr="0085302C">
        <w:rPr>
          <w:rFonts w:ascii="Times New Roman" w:eastAsia="PalatinoLinotype-Roman" w:hAnsi="Times New Roman" w:cs="Times New Roman"/>
          <w:sz w:val="24"/>
          <w:szCs w:val="24"/>
        </w:rPr>
        <w:t xml:space="preserve">Dry and powdered rhizomes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were extracted with dichloromethane as a solvent. It shows antifungal activity on PDA agar against </w:t>
      </w:r>
      <w:r w:rsidR="0037109C" w:rsidRPr="0085302C">
        <w:rPr>
          <w:rFonts w:ascii="Times New Roman" w:eastAsia="PalatinoLinotype-Roman" w:hAnsi="Times New Roman" w:cs="Times New Roman"/>
          <w:i/>
          <w:sz w:val="24"/>
          <w:szCs w:val="24"/>
        </w:rPr>
        <w:t>Alternaria spp</w:t>
      </w:r>
      <w:r w:rsidR="0037109C" w:rsidRPr="0085302C">
        <w:rPr>
          <w:rFonts w:ascii="Times New Roman" w:eastAsia="PalatinoLinotype-Roman" w:hAnsi="Times New Roman" w:cs="Times New Roman"/>
          <w:sz w:val="24"/>
          <w:szCs w:val="24"/>
        </w:rPr>
        <w:t xml:space="preserve">. (leaf spot), </w:t>
      </w:r>
      <w:r w:rsidR="0037109C" w:rsidRPr="0085302C">
        <w:rPr>
          <w:rFonts w:ascii="Times New Roman" w:eastAsia="PalatinoLinotype-Roman" w:hAnsi="Times New Roman" w:cs="Times New Roman"/>
          <w:i/>
          <w:sz w:val="24"/>
          <w:szCs w:val="24"/>
        </w:rPr>
        <w:t>Fusarium spp</w:t>
      </w:r>
      <w:r w:rsidR="0037109C" w:rsidRPr="0085302C">
        <w:rPr>
          <w:rFonts w:ascii="Times New Roman" w:eastAsia="PalatinoLinotype-Roman" w:hAnsi="Times New Roman" w:cs="Times New Roman"/>
          <w:sz w:val="24"/>
          <w:szCs w:val="24"/>
        </w:rPr>
        <w:t xml:space="preserve">. (wilt disease) and </w:t>
      </w:r>
      <w:r w:rsidR="0037109C" w:rsidRPr="0085302C">
        <w:rPr>
          <w:rFonts w:ascii="Times New Roman" w:eastAsia="PalatinoLinotype-Roman" w:hAnsi="Times New Roman" w:cs="Times New Roman"/>
          <w:i/>
          <w:sz w:val="24"/>
          <w:szCs w:val="24"/>
        </w:rPr>
        <w:t>Septoria spp</w:t>
      </w:r>
      <w:r w:rsidR="0037109C" w:rsidRPr="0085302C">
        <w:rPr>
          <w:rFonts w:ascii="Times New Roman" w:eastAsia="PalatinoLinotype-Roman" w:hAnsi="Times New Roman" w:cs="Times New Roman"/>
          <w:sz w:val="24"/>
          <w:szCs w:val="24"/>
        </w:rPr>
        <w:t>. (chrysanthemum lea</w:t>
      </w:r>
      <w:r w:rsidR="00FB139B" w:rsidRPr="0085302C">
        <w:rPr>
          <w:rFonts w:ascii="Times New Roman" w:eastAsia="PalatinoLinotype-Roman" w:hAnsi="Times New Roman" w:cs="Times New Roman"/>
          <w:sz w:val="24"/>
          <w:szCs w:val="24"/>
        </w:rPr>
        <w:t xml:space="preserve">f spot). The results </w:t>
      </w:r>
      <w:r w:rsidR="0037109C" w:rsidRPr="0085302C">
        <w:rPr>
          <w:rFonts w:ascii="Times New Roman" w:eastAsia="PalatinoLinotype-Roman" w:hAnsi="Times New Roman" w:cs="Times New Roman"/>
          <w:sz w:val="24"/>
          <w:szCs w:val="24"/>
        </w:rPr>
        <w:t>indicated complete inhibition of all tested fungi at the concentration of 0.10 to 0.15 per cent (</w:t>
      </w:r>
      <w:proofErr w:type="spellStart"/>
      <w:r w:rsidR="0037109C" w:rsidRPr="0085302C">
        <w:rPr>
          <w:rFonts w:ascii="Times New Roman" w:eastAsia="PalatinoLinotype-Roman" w:hAnsi="Times New Roman" w:cs="Times New Roman"/>
          <w:sz w:val="24"/>
          <w:szCs w:val="24"/>
        </w:rPr>
        <w:t>Mungkornasawakul</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w:t>
      </w:r>
      <w:r w:rsidR="00483BCC" w:rsidRPr="0085302C">
        <w:rPr>
          <w:rFonts w:ascii="Times New Roman" w:eastAsia="PalatinoLinotype-Roman" w:hAnsi="Times New Roman" w:cs="Times New Roman"/>
          <w:sz w:val="24"/>
          <w:szCs w:val="24"/>
        </w:rPr>
        <w:t>2001</w:t>
      </w:r>
      <w:r w:rsidR="0037109C" w:rsidRPr="0085302C">
        <w:rPr>
          <w:rFonts w:ascii="Times New Roman" w:eastAsia="PalatinoLinotype-Roman" w:hAnsi="Times New Roman" w:cs="Times New Roman"/>
          <w:sz w:val="24"/>
          <w:szCs w:val="24"/>
        </w:rPr>
        <w:t>). Manikandan</w:t>
      </w:r>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 xml:space="preserve">(2010) evaluated the ethanolic extracts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for antibacterial activity </w:t>
      </w:r>
      <w:proofErr w:type="spellStart"/>
      <w:r w:rsidR="0037109C" w:rsidRPr="0085302C">
        <w:rPr>
          <w:rFonts w:ascii="Times New Roman" w:eastAsia="PalatinoLinotype-Roman" w:hAnsi="Times New Roman" w:cs="Times New Roman"/>
          <w:sz w:val="24"/>
          <w:szCs w:val="24"/>
        </w:rPr>
        <w:t>againsts</w:t>
      </w:r>
      <w:proofErr w:type="spellEnd"/>
      <w:r w:rsidR="0037109C" w:rsidRPr="0085302C">
        <w:rPr>
          <w:rFonts w:ascii="Times New Roman" w:eastAsia="PalatinoLinotype-Roman" w:hAnsi="Times New Roman" w:cs="Times New Roman"/>
          <w:sz w:val="24"/>
          <w:szCs w:val="24"/>
        </w:rPr>
        <w:t xml:space="preserve"> bacteria. The results showed that ethanolic extracts of rhizomes was active </w:t>
      </w:r>
      <w:proofErr w:type="spellStart"/>
      <w:r w:rsidR="0037109C" w:rsidRPr="0085302C">
        <w:rPr>
          <w:rFonts w:ascii="Times New Roman" w:eastAsia="PalatinoLinotype-Roman" w:hAnsi="Times New Roman" w:cs="Times New Roman"/>
          <w:sz w:val="24"/>
          <w:szCs w:val="24"/>
        </w:rPr>
        <w:t>againsts</w:t>
      </w:r>
      <w:proofErr w:type="spellEnd"/>
      <w:r w:rsidR="0037109C" w:rsidRPr="0085302C">
        <w:rPr>
          <w:rFonts w:ascii="Times New Roman" w:eastAsia="PalatinoLinotype-Roman" w:hAnsi="Times New Roman" w:cs="Times New Roman"/>
          <w:sz w:val="24"/>
          <w:szCs w:val="24"/>
        </w:rPr>
        <w:t xml:space="preserve"> all bacterial strains viz., </w:t>
      </w:r>
      <w:r w:rsidR="0037109C" w:rsidRPr="0085302C">
        <w:rPr>
          <w:rFonts w:ascii="Times New Roman" w:eastAsia="PalatinoLinotype-Roman" w:hAnsi="Times New Roman" w:cs="Times New Roman"/>
          <w:i/>
          <w:sz w:val="24"/>
          <w:szCs w:val="24"/>
        </w:rPr>
        <w:t xml:space="preserve">Bacillus subtilis, </w:t>
      </w:r>
      <w:proofErr w:type="spellStart"/>
      <w:r w:rsidR="0037109C" w:rsidRPr="0085302C">
        <w:rPr>
          <w:rFonts w:ascii="Times New Roman" w:eastAsia="PalatinoLinotype-Roman" w:hAnsi="Times New Roman" w:cs="Times New Roman"/>
          <w:i/>
          <w:sz w:val="24"/>
          <w:szCs w:val="24"/>
        </w:rPr>
        <w:t>Stacphylococcus</w:t>
      </w:r>
      <w:proofErr w:type="spellEnd"/>
      <w:r w:rsidR="0037109C" w:rsidRPr="0085302C">
        <w:rPr>
          <w:rFonts w:ascii="Times New Roman" w:eastAsia="PalatinoLinotype-Roman" w:hAnsi="Times New Roman" w:cs="Times New Roman"/>
          <w:i/>
          <w:sz w:val="24"/>
          <w:szCs w:val="24"/>
        </w:rPr>
        <w:t xml:space="preserve"> aureus, Escherichia coli</w:t>
      </w:r>
      <w:r w:rsidR="0037109C"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i/>
          <w:sz w:val="24"/>
          <w:szCs w:val="24"/>
        </w:rPr>
        <w:t>Proteus mirabilis</w:t>
      </w:r>
      <w:r w:rsidR="0037109C" w:rsidRPr="0085302C">
        <w:rPr>
          <w:rFonts w:ascii="Times New Roman" w:eastAsia="PalatinoLinotype-Roman" w:hAnsi="Times New Roman" w:cs="Times New Roman"/>
          <w:sz w:val="24"/>
          <w:szCs w:val="24"/>
        </w:rPr>
        <w:t>.</w:t>
      </w:r>
      <w:r w:rsidR="00BE7452" w:rsidRPr="0085302C">
        <w:rPr>
          <w:rFonts w:ascii="Times New Roman" w:eastAsia="PalatinoLinotype-Roman" w:hAnsi="Times New Roman" w:cs="Times New Roman"/>
          <w:sz w:val="24"/>
          <w:szCs w:val="24"/>
        </w:rPr>
        <w:t xml:space="preserve"> The methanolic extract of </w:t>
      </w:r>
      <w:proofErr w:type="spellStart"/>
      <w:r w:rsidR="00BE7452" w:rsidRPr="0085302C">
        <w:rPr>
          <w:rFonts w:ascii="Times New Roman" w:eastAsia="PalatinoLinotype-Roman" w:hAnsi="Times New Roman" w:cs="Times New Roman"/>
          <w:i/>
          <w:sz w:val="24"/>
          <w:szCs w:val="24"/>
        </w:rPr>
        <w:t>Acorus</w:t>
      </w:r>
      <w:proofErr w:type="spellEnd"/>
      <w:r w:rsidR="00BE7452" w:rsidRPr="0085302C">
        <w:rPr>
          <w:rFonts w:ascii="Times New Roman" w:eastAsia="PalatinoLinotype-Roman" w:hAnsi="Times New Roman" w:cs="Times New Roman"/>
          <w:i/>
          <w:sz w:val="24"/>
          <w:szCs w:val="24"/>
        </w:rPr>
        <w:t xml:space="preserve"> calamus</w:t>
      </w:r>
      <w:r w:rsidR="00BE7452" w:rsidRPr="0085302C">
        <w:rPr>
          <w:rFonts w:ascii="Times New Roman" w:eastAsia="PalatinoLinotype-Roman" w:hAnsi="Times New Roman" w:cs="Times New Roman"/>
          <w:sz w:val="24"/>
          <w:szCs w:val="24"/>
        </w:rPr>
        <w:t xml:space="preserve"> extract was found to be effective against </w:t>
      </w:r>
      <w:r w:rsidR="00BE7452" w:rsidRPr="0085302C">
        <w:rPr>
          <w:rFonts w:ascii="Times New Roman" w:eastAsia="PalatinoLinotype-Roman" w:hAnsi="Times New Roman" w:cs="Times New Roman"/>
          <w:i/>
          <w:sz w:val="24"/>
          <w:szCs w:val="24"/>
        </w:rPr>
        <w:t xml:space="preserve">Alternaria </w:t>
      </w:r>
      <w:proofErr w:type="spellStart"/>
      <w:r w:rsidR="00BE7452" w:rsidRPr="0085302C">
        <w:rPr>
          <w:rFonts w:ascii="Times New Roman" w:eastAsia="PalatinoLinotype-Roman" w:hAnsi="Times New Roman" w:cs="Times New Roman"/>
          <w:i/>
          <w:sz w:val="24"/>
          <w:szCs w:val="24"/>
        </w:rPr>
        <w:t>solani</w:t>
      </w:r>
      <w:proofErr w:type="spellEnd"/>
      <w:r w:rsidR="00C110C8" w:rsidRPr="0085302C">
        <w:rPr>
          <w:rFonts w:ascii="Times New Roman" w:eastAsia="PalatinoLinotype-Roman" w:hAnsi="Times New Roman" w:cs="Times New Roman"/>
          <w:sz w:val="24"/>
          <w:szCs w:val="24"/>
        </w:rPr>
        <w:t xml:space="preserve"> fungi (Singh et al.</w:t>
      </w:r>
      <w:r w:rsidR="00BE7452" w:rsidRPr="0085302C">
        <w:rPr>
          <w:rFonts w:ascii="Times New Roman" w:eastAsia="PalatinoLinotype-Roman" w:hAnsi="Times New Roman" w:cs="Times New Roman"/>
          <w:sz w:val="24"/>
          <w:szCs w:val="24"/>
        </w:rPr>
        <w:t xml:space="preserve"> 2010)</w:t>
      </w:r>
      <w:r w:rsidR="00D961E2" w:rsidRPr="0085302C">
        <w:rPr>
          <w:rFonts w:ascii="Times New Roman" w:eastAsia="PalatinoLinotype-Roman" w:hAnsi="Times New Roman" w:cs="Times New Roman"/>
          <w:sz w:val="24"/>
          <w:szCs w:val="24"/>
        </w:rPr>
        <w:t>.</w:t>
      </w:r>
      <w:r w:rsidR="00E33236" w:rsidRPr="0085302C">
        <w:rPr>
          <w:rFonts w:ascii="Times New Roman" w:hAnsi="Times New Roman" w:cs="Times New Roman"/>
          <w:b/>
          <w:sz w:val="24"/>
          <w:szCs w:val="24"/>
        </w:rPr>
        <w:t xml:space="preserve"> </w:t>
      </w:r>
      <w:proofErr w:type="spellStart"/>
      <w:r w:rsidR="0037109C" w:rsidRPr="0085302C">
        <w:rPr>
          <w:rFonts w:ascii="Times New Roman" w:eastAsia="PalatinoLinotype-Roman" w:hAnsi="Times New Roman" w:cs="Times New Roman"/>
          <w:sz w:val="24"/>
          <w:szCs w:val="24"/>
        </w:rPr>
        <w:t>Panek</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(2014) studied the effect of methanol extract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rhizomes for its antimicrobial activities on various microorganism including bacteria and fungi. The results showed antifungal properties of extract against brown rot (</w:t>
      </w:r>
      <w:proofErr w:type="spellStart"/>
      <w:r w:rsidR="0037109C" w:rsidRPr="0085302C">
        <w:rPr>
          <w:rFonts w:ascii="Times New Roman" w:eastAsia="PalatinoLinotype-Roman" w:hAnsi="Times New Roman" w:cs="Times New Roman"/>
          <w:i/>
          <w:sz w:val="24"/>
          <w:szCs w:val="24"/>
        </w:rPr>
        <w:t>Coniophora</w:t>
      </w:r>
      <w:proofErr w:type="spellEnd"/>
      <w:r w:rsidR="0037109C" w:rsidRPr="0085302C">
        <w:rPr>
          <w:rFonts w:ascii="Times New Roman" w:eastAsia="PalatinoLinotype-Roman" w:hAnsi="Times New Roman" w:cs="Times New Roman"/>
          <w:i/>
          <w:sz w:val="24"/>
          <w:szCs w:val="24"/>
        </w:rPr>
        <w:t xml:space="preserve"> </w:t>
      </w:r>
      <w:proofErr w:type="spellStart"/>
      <w:r w:rsidR="0037109C" w:rsidRPr="0085302C">
        <w:rPr>
          <w:rFonts w:ascii="Times New Roman" w:eastAsia="PalatinoLinotype-Roman" w:hAnsi="Times New Roman" w:cs="Times New Roman"/>
          <w:i/>
          <w:sz w:val="24"/>
          <w:szCs w:val="24"/>
        </w:rPr>
        <w:t>puteana</w:t>
      </w:r>
      <w:proofErr w:type="spellEnd"/>
      <w:r w:rsidR="0037109C" w:rsidRPr="0085302C">
        <w:rPr>
          <w:rFonts w:ascii="Times New Roman" w:eastAsia="PalatinoLinotype-Roman" w:hAnsi="Times New Roman" w:cs="Times New Roman"/>
          <w:sz w:val="24"/>
          <w:szCs w:val="24"/>
        </w:rPr>
        <w:t>) and white rot (</w:t>
      </w:r>
      <w:proofErr w:type="spellStart"/>
      <w:r w:rsidR="0037109C" w:rsidRPr="0085302C">
        <w:rPr>
          <w:rFonts w:ascii="Times New Roman" w:eastAsia="PalatinoLinotype-Roman" w:hAnsi="Times New Roman" w:cs="Times New Roman"/>
          <w:i/>
          <w:sz w:val="24"/>
          <w:szCs w:val="24"/>
        </w:rPr>
        <w:t>Trametes</w:t>
      </w:r>
      <w:proofErr w:type="spellEnd"/>
      <w:r w:rsidR="0037109C" w:rsidRPr="0085302C">
        <w:rPr>
          <w:rFonts w:ascii="Times New Roman" w:eastAsia="PalatinoLinotype-Roman" w:hAnsi="Times New Roman" w:cs="Times New Roman"/>
          <w:i/>
          <w:sz w:val="24"/>
          <w:szCs w:val="24"/>
        </w:rPr>
        <w:t xml:space="preserve"> versicolor</w:t>
      </w:r>
      <w:r w:rsidR="00FB139B" w:rsidRPr="0085302C">
        <w:rPr>
          <w:rFonts w:ascii="Times New Roman" w:eastAsia="PalatinoLinotype-Roman" w:hAnsi="Times New Roman" w:cs="Times New Roman"/>
          <w:sz w:val="24"/>
          <w:szCs w:val="24"/>
        </w:rPr>
        <w:t>) fungi. The crude extract</w:t>
      </w:r>
      <w:r w:rsidR="0037109C" w:rsidRPr="0085302C">
        <w:rPr>
          <w:rFonts w:ascii="Times New Roman" w:eastAsia="PalatinoLinotype-Roman" w:hAnsi="Times New Roman" w:cs="Times New Roman"/>
          <w:sz w:val="24"/>
          <w:szCs w:val="24"/>
        </w:rPr>
        <w:t xml:space="preserve"> of </w:t>
      </w:r>
      <w:proofErr w:type="spellStart"/>
      <w:r w:rsidR="0037109C" w:rsidRPr="0085302C">
        <w:rPr>
          <w:rFonts w:ascii="Times New Roman" w:eastAsia="PalatinoLinotype-Roman" w:hAnsi="Times New Roman" w:cs="Times New Roman"/>
          <w:sz w:val="24"/>
          <w:szCs w:val="24"/>
        </w:rPr>
        <w:t>Acorus</w:t>
      </w:r>
      <w:proofErr w:type="spellEnd"/>
      <w:r w:rsidR="0037109C" w:rsidRPr="0085302C">
        <w:rPr>
          <w:rFonts w:ascii="Times New Roman" w:eastAsia="PalatinoLinotype-Roman" w:hAnsi="Times New Roman" w:cs="Times New Roman"/>
          <w:sz w:val="24"/>
          <w:szCs w:val="24"/>
        </w:rPr>
        <w:t xml:space="preserve"> had shown inhibitory effects on </w:t>
      </w:r>
      <w:r w:rsidR="0037109C" w:rsidRPr="0085302C">
        <w:rPr>
          <w:rFonts w:ascii="Times New Roman" w:eastAsia="PalatinoLinotype-Roman" w:hAnsi="Times New Roman" w:cs="Times New Roman"/>
          <w:i/>
          <w:sz w:val="24"/>
          <w:szCs w:val="24"/>
        </w:rPr>
        <w:t xml:space="preserve">Fusarium </w:t>
      </w:r>
      <w:proofErr w:type="spellStart"/>
      <w:r w:rsidR="0037109C" w:rsidRPr="0085302C">
        <w:rPr>
          <w:rFonts w:ascii="Times New Roman" w:eastAsia="PalatinoLinotype-Roman" w:hAnsi="Times New Roman" w:cs="Times New Roman"/>
          <w:i/>
          <w:sz w:val="24"/>
          <w:szCs w:val="24"/>
        </w:rPr>
        <w:t>oxysporum</w:t>
      </w:r>
      <w:proofErr w:type="spellEnd"/>
      <w:r w:rsidR="0037109C" w:rsidRPr="0085302C">
        <w:rPr>
          <w:rFonts w:ascii="Times New Roman" w:eastAsia="PalatinoLinotype-Roman" w:hAnsi="Times New Roman" w:cs="Times New Roman"/>
          <w:sz w:val="24"/>
          <w:szCs w:val="24"/>
        </w:rPr>
        <w:t xml:space="preserve"> (Rawal</w:t>
      </w:r>
      <w:r w:rsidR="005910A1"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2015). Dhiman </w:t>
      </w:r>
      <w:r w:rsidR="002D391D" w:rsidRPr="0085302C">
        <w:rPr>
          <w:rFonts w:ascii="Times New Roman" w:eastAsia="PalatinoLinotype-Roman" w:hAnsi="Times New Roman" w:cs="Times New Roman"/>
          <w:sz w:val="24"/>
          <w:szCs w:val="24"/>
        </w:rPr>
        <w:t>and</w:t>
      </w:r>
      <w:r w:rsidR="0037109C" w:rsidRPr="0085302C">
        <w:rPr>
          <w:rFonts w:ascii="Times New Roman" w:eastAsia="PalatinoLinotype-Roman" w:hAnsi="Times New Roman" w:cs="Times New Roman"/>
          <w:sz w:val="24"/>
          <w:szCs w:val="24"/>
        </w:rPr>
        <w:t xml:space="preserve"> </w:t>
      </w:r>
      <w:proofErr w:type="spellStart"/>
      <w:r w:rsidR="0037109C" w:rsidRPr="0085302C">
        <w:rPr>
          <w:rFonts w:ascii="Times New Roman" w:eastAsia="PalatinoLinotype-Roman" w:hAnsi="Times New Roman" w:cs="Times New Roman"/>
          <w:sz w:val="24"/>
          <w:szCs w:val="24"/>
        </w:rPr>
        <w:t>Dutt</w:t>
      </w:r>
      <w:proofErr w:type="spellEnd"/>
      <w:r w:rsidR="0037109C" w:rsidRPr="0085302C">
        <w:rPr>
          <w:rFonts w:ascii="Times New Roman" w:eastAsia="PalatinoLinotype-Roman" w:hAnsi="Times New Roman" w:cs="Times New Roman"/>
          <w:sz w:val="24"/>
          <w:szCs w:val="24"/>
        </w:rPr>
        <w:t xml:space="preserve"> (2018) studied the antifungal activity of </w:t>
      </w:r>
      <w:r w:rsidR="0037109C" w:rsidRPr="0085302C">
        <w:rPr>
          <w:rFonts w:ascii="Times New Roman" w:eastAsia="PalatinoLinotype-Roman" w:hAnsi="Times New Roman" w:cs="Times New Roman"/>
          <w:i/>
          <w:sz w:val="24"/>
          <w:szCs w:val="24"/>
        </w:rPr>
        <w:t>A. calamus</w:t>
      </w:r>
      <w:r w:rsidR="00B06CE6" w:rsidRPr="0085302C">
        <w:rPr>
          <w:rFonts w:ascii="Times New Roman" w:eastAsia="PalatinoLinotype-Roman" w:hAnsi="Times New Roman" w:cs="Times New Roman"/>
          <w:sz w:val="24"/>
          <w:szCs w:val="24"/>
        </w:rPr>
        <w:t xml:space="preserve"> rhi</w:t>
      </w:r>
      <w:r w:rsidR="0037109C" w:rsidRPr="0085302C">
        <w:rPr>
          <w:rFonts w:ascii="Times New Roman" w:eastAsia="PalatinoLinotype-Roman" w:hAnsi="Times New Roman" w:cs="Times New Roman"/>
          <w:sz w:val="24"/>
          <w:szCs w:val="24"/>
        </w:rPr>
        <w:t xml:space="preserve">zomes extract on less durable wood species </w:t>
      </w:r>
      <w:r w:rsidR="005D6BE5" w:rsidRPr="0085302C">
        <w:rPr>
          <w:rFonts w:ascii="Times New Roman" w:eastAsia="PalatinoLinotype-Roman" w:hAnsi="Times New Roman" w:cs="Times New Roman"/>
          <w:i/>
          <w:sz w:val="24"/>
          <w:szCs w:val="24"/>
        </w:rPr>
        <w:t>i.e.,</w:t>
      </w:r>
      <w:r w:rsidR="0037109C" w:rsidRPr="0085302C">
        <w:rPr>
          <w:rFonts w:ascii="Times New Roman" w:eastAsia="PalatinoLinotype-Roman" w:hAnsi="Times New Roman" w:cs="Times New Roman"/>
          <w:sz w:val="24"/>
          <w:szCs w:val="24"/>
        </w:rPr>
        <w:t xml:space="preserve"> </w:t>
      </w:r>
      <w:r w:rsidR="0037109C" w:rsidRPr="0085302C">
        <w:rPr>
          <w:rFonts w:ascii="Times New Roman" w:eastAsia="PalatinoLinotype-Roman" w:hAnsi="Times New Roman" w:cs="Times New Roman"/>
          <w:i/>
          <w:sz w:val="24"/>
          <w:szCs w:val="24"/>
        </w:rPr>
        <w:t xml:space="preserve">Pinus </w:t>
      </w:r>
      <w:proofErr w:type="spellStart"/>
      <w:r w:rsidR="0037109C" w:rsidRPr="0085302C">
        <w:rPr>
          <w:rFonts w:ascii="Times New Roman" w:eastAsia="PalatinoLinotype-Roman" w:hAnsi="Times New Roman" w:cs="Times New Roman"/>
          <w:i/>
          <w:sz w:val="24"/>
          <w:szCs w:val="24"/>
        </w:rPr>
        <w:t>roxburghii</w:t>
      </w:r>
      <w:proofErr w:type="spellEnd"/>
      <w:r w:rsidR="0037109C" w:rsidRPr="0085302C">
        <w:rPr>
          <w:rFonts w:ascii="Times New Roman" w:eastAsia="PalatinoLinotype-Roman" w:hAnsi="Times New Roman" w:cs="Times New Roman"/>
          <w:sz w:val="24"/>
          <w:szCs w:val="24"/>
        </w:rPr>
        <w:t xml:space="preserve">, </w:t>
      </w:r>
      <w:proofErr w:type="spellStart"/>
      <w:r w:rsidR="0037109C" w:rsidRPr="0085302C">
        <w:rPr>
          <w:rFonts w:ascii="Times New Roman" w:eastAsia="PalatinoLinotype-Roman" w:hAnsi="Times New Roman" w:cs="Times New Roman"/>
          <w:i/>
          <w:sz w:val="24"/>
          <w:szCs w:val="24"/>
        </w:rPr>
        <w:t>Celtis</w:t>
      </w:r>
      <w:proofErr w:type="spellEnd"/>
      <w:r w:rsidR="0037109C" w:rsidRPr="0085302C">
        <w:rPr>
          <w:rFonts w:ascii="Times New Roman" w:eastAsia="PalatinoLinotype-Roman" w:hAnsi="Times New Roman" w:cs="Times New Roman"/>
          <w:i/>
          <w:sz w:val="24"/>
          <w:szCs w:val="24"/>
        </w:rPr>
        <w:t xml:space="preserve"> </w:t>
      </w:r>
      <w:proofErr w:type="spellStart"/>
      <w:r w:rsidR="0037109C" w:rsidRPr="0085302C">
        <w:rPr>
          <w:rFonts w:ascii="Times New Roman" w:eastAsia="PalatinoLinotype-Roman" w:hAnsi="Times New Roman" w:cs="Times New Roman"/>
          <w:i/>
          <w:sz w:val="24"/>
          <w:szCs w:val="24"/>
        </w:rPr>
        <w:t>australis</w:t>
      </w:r>
      <w:proofErr w:type="spellEnd"/>
      <w:r w:rsidR="0037109C"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i/>
          <w:sz w:val="24"/>
          <w:szCs w:val="24"/>
        </w:rPr>
        <w:t>Bombax ceiba</w:t>
      </w:r>
      <w:r w:rsidR="0037109C" w:rsidRPr="0085302C">
        <w:rPr>
          <w:rFonts w:ascii="Times New Roman" w:eastAsia="PalatinoLinotype-Roman" w:hAnsi="Times New Roman" w:cs="Times New Roman"/>
          <w:sz w:val="24"/>
          <w:szCs w:val="24"/>
        </w:rPr>
        <w:t xml:space="preserve">. The results showed average growth of </w:t>
      </w:r>
      <w:proofErr w:type="spellStart"/>
      <w:r w:rsidR="0037109C" w:rsidRPr="0085302C">
        <w:rPr>
          <w:rFonts w:ascii="Times New Roman" w:eastAsia="PalatinoLinotype-Roman" w:hAnsi="Times New Roman" w:cs="Times New Roman"/>
          <w:sz w:val="24"/>
          <w:szCs w:val="24"/>
        </w:rPr>
        <w:t>Polyporus</w:t>
      </w:r>
      <w:proofErr w:type="spellEnd"/>
      <w:r w:rsidR="0037109C" w:rsidRPr="0085302C">
        <w:rPr>
          <w:rFonts w:ascii="Times New Roman" w:eastAsia="PalatinoLinotype-Roman" w:hAnsi="Times New Roman" w:cs="Times New Roman"/>
          <w:sz w:val="24"/>
          <w:szCs w:val="24"/>
        </w:rPr>
        <w:t xml:space="preserve"> fungus (69.44%) on wooden samples at 2 per cent concentration of rhizome </w:t>
      </w:r>
      <w:proofErr w:type="spellStart"/>
      <w:r w:rsidR="0037109C" w:rsidRPr="0085302C">
        <w:rPr>
          <w:rFonts w:ascii="Times New Roman" w:eastAsia="PalatinoLinotype-Roman" w:hAnsi="Times New Roman" w:cs="Times New Roman"/>
          <w:sz w:val="24"/>
          <w:szCs w:val="24"/>
        </w:rPr>
        <w:t>extact</w:t>
      </w:r>
      <w:proofErr w:type="spellEnd"/>
      <w:r w:rsidR="0037109C" w:rsidRPr="0085302C">
        <w:rPr>
          <w:rFonts w:ascii="Times New Roman" w:eastAsia="PalatinoLinotype-Roman" w:hAnsi="Times New Roman" w:cs="Times New Roman"/>
          <w:sz w:val="24"/>
          <w:szCs w:val="24"/>
        </w:rPr>
        <w:t xml:space="preserve">. Therefore,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extract could also be used as bio-preservative for non-durable wood species.</w:t>
      </w:r>
    </w:p>
    <w:p w14:paraId="7CF9A3AE" w14:textId="77777777" w:rsidR="00C17421" w:rsidRDefault="00C17421" w:rsidP="001834C2">
      <w:pPr>
        <w:autoSpaceDE w:val="0"/>
        <w:autoSpaceDN w:val="0"/>
        <w:adjustRightInd w:val="0"/>
        <w:spacing w:after="0" w:line="360" w:lineRule="auto"/>
        <w:rPr>
          <w:rFonts w:ascii="Times New Roman" w:eastAsia="PalatinoLinotype-Roman" w:hAnsi="Times New Roman" w:cs="Times New Roman"/>
          <w:b/>
          <w:sz w:val="24"/>
          <w:szCs w:val="24"/>
        </w:rPr>
      </w:pPr>
    </w:p>
    <w:p w14:paraId="2386F4C3" w14:textId="53F51A2A" w:rsidR="00C4011C" w:rsidRPr="0085302C" w:rsidRDefault="004D10EC" w:rsidP="001834C2">
      <w:pPr>
        <w:autoSpaceDE w:val="0"/>
        <w:autoSpaceDN w:val="0"/>
        <w:adjustRightInd w:val="0"/>
        <w:spacing w:after="0" w:line="360" w:lineRule="auto"/>
        <w:rPr>
          <w:rFonts w:ascii="Times New Roman" w:eastAsia="PalatinoLinotype-Roman" w:hAnsi="Times New Roman" w:cs="Times New Roman"/>
          <w:b/>
          <w:sz w:val="24"/>
          <w:szCs w:val="24"/>
        </w:rPr>
      </w:pPr>
      <w:r w:rsidRPr="0085302C">
        <w:rPr>
          <w:rFonts w:ascii="Times New Roman" w:eastAsia="PalatinoLinotype-Roman" w:hAnsi="Times New Roman" w:cs="Times New Roman"/>
          <w:b/>
          <w:sz w:val="24"/>
          <w:szCs w:val="24"/>
        </w:rPr>
        <w:lastRenderedPageBreak/>
        <w:t>CONCLUSION</w:t>
      </w:r>
    </w:p>
    <w:p w14:paraId="29D67F3C" w14:textId="0CD6F8F8" w:rsidR="00E33236" w:rsidRPr="0085302C" w:rsidRDefault="00E33236" w:rsidP="001834C2">
      <w:pPr>
        <w:autoSpaceDE w:val="0"/>
        <w:autoSpaceDN w:val="0"/>
        <w:adjustRightInd w:val="0"/>
        <w:spacing w:line="360" w:lineRule="auto"/>
        <w:ind w:firstLine="630"/>
        <w:jc w:val="both"/>
        <w:rPr>
          <w:rFonts w:ascii="Times New Roman" w:eastAsia="PalatinoLinotype-Roman" w:hAnsi="Times New Roman" w:cs="Times New Roman"/>
          <w:sz w:val="24"/>
          <w:szCs w:val="24"/>
          <w:lang w:val="en-IN"/>
        </w:rPr>
      </w:pPr>
      <w:proofErr w:type="spellStart"/>
      <w:r w:rsidRPr="0085302C">
        <w:rPr>
          <w:rFonts w:ascii="Times New Roman" w:eastAsia="PalatinoLinotype-Roman" w:hAnsi="Times New Roman" w:cs="Times New Roman"/>
          <w:i/>
          <w:iCs/>
          <w:sz w:val="24"/>
          <w:szCs w:val="24"/>
          <w:lang w:val="en-IN"/>
        </w:rPr>
        <w:t>Acorus</w:t>
      </w:r>
      <w:proofErr w:type="spellEnd"/>
      <w:r w:rsidRPr="0085302C">
        <w:rPr>
          <w:rFonts w:ascii="Times New Roman" w:eastAsia="PalatinoLinotype-Roman" w:hAnsi="Times New Roman" w:cs="Times New Roman"/>
          <w:i/>
          <w:iCs/>
          <w:sz w:val="24"/>
          <w:szCs w:val="24"/>
          <w:lang w:val="en-IN"/>
        </w:rPr>
        <w:t xml:space="preserve"> calamus</w:t>
      </w:r>
      <w:r w:rsidRPr="0085302C">
        <w:rPr>
          <w:rFonts w:ascii="Times New Roman" w:eastAsia="PalatinoLinotype-Roman" w:hAnsi="Times New Roman" w:cs="Times New Roman"/>
          <w:sz w:val="24"/>
          <w:szCs w:val="24"/>
          <w:lang w:val="en-IN"/>
        </w:rPr>
        <w:t xml:space="preserve"> Linn. stands as a valuable plant in traditional medicine, with a wide array of pharmacological properties. The plant's rich phytochemical composition, including bioactive compounds like </w:t>
      </w:r>
      <w:proofErr w:type="spellStart"/>
      <w:r w:rsidRPr="0085302C">
        <w:rPr>
          <w:rFonts w:ascii="Times New Roman" w:eastAsia="PalatinoLinotype-Roman" w:hAnsi="Times New Roman" w:cs="Times New Roman"/>
          <w:sz w:val="24"/>
          <w:szCs w:val="24"/>
          <w:lang w:val="en-IN"/>
        </w:rPr>
        <w:t>methyleugenol</w:t>
      </w:r>
      <w:proofErr w:type="spellEnd"/>
      <w:r w:rsidRPr="0085302C">
        <w:rPr>
          <w:rFonts w:ascii="Times New Roman" w:eastAsia="PalatinoLinotype-Roman" w:hAnsi="Times New Roman" w:cs="Times New Roman"/>
          <w:sz w:val="24"/>
          <w:szCs w:val="24"/>
          <w:lang w:val="en-IN"/>
        </w:rPr>
        <w:t>, α-</w:t>
      </w:r>
      <w:proofErr w:type="spellStart"/>
      <w:r w:rsidRPr="0085302C">
        <w:rPr>
          <w:rFonts w:ascii="Times New Roman" w:eastAsia="PalatinoLinotype-Roman" w:hAnsi="Times New Roman" w:cs="Times New Roman"/>
          <w:sz w:val="24"/>
          <w:szCs w:val="24"/>
          <w:lang w:val="en-IN"/>
        </w:rPr>
        <w:t>asarone</w:t>
      </w:r>
      <w:proofErr w:type="spellEnd"/>
      <w:r w:rsidR="00C17421">
        <w:rPr>
          <w:rFonts w:ascii="Times New Roman" w:eastAsia="PalatinoLinotype-Roman" w:hAnsi="Times New Roman" w:cs="Times New Roman"/>
          <w:sz w:val="24"/>
          <w:szCs w:val="24"/>
          <w:lang w:val="en-IN"/>
        </w:rPr>
        <w:t>, β-</w:t>
      </w:r>
      <w:proofErr w:type="spellStart"/>
      <w:r w:rsidR="00C17421">
        <w:rPr>
          <w:rFonts w:ascii="Times New Roman" w:eastAsia="PalatinoLinotype-Roman" w:hAnsi="Times New Roman" w:cs="Times New Roman"/>
          <w:sz w:val="24"/>
          <w:szCs w:val="24"/>
          <w:lang w:val="en-IN"/>
        </w:rPr>
        <w:t>asarone</w:t>
      </w:r>
      <w:proofErr w:type="spellEnd"/>
      <w:r w:rsidR="00C17421">
        <w:rPr>
          <w:rFonts w:ascii="Times New Roman" w:eastAsia="PalatinoLinotype-Roman" w:hAnsi="Times New Roman" w:cs="Times New Roman"/>
          <w:sz w:val="24"/>
          <w:szCs w:val="24"/>
          <w:lang w:val="en-IN"/>
        </w:rPr>
        <w:t xml:space="preserve"> </w:t>
      </w:r>
      <w:r w:rsidRPr="0085302C">
        <w:rPr>
          <w:rFonts w:ascii="Times New Roman" w:eastAsia="PalatinoLinotype-Roman" w:hAnsi="Times New Roman" w:cs="Times New Roman"/>
          <w:sz w:val="24"/>
          <w:szCs w:val="24"/>
          <w:lang w:val="en-IN"/>
        </w:rPr>
        <w:t>and linalool, highlights its potential in modern therapeutic applications. The essential oil from its rhizomes, particularly high in α-</w:t>
      </w:r>
      <w:proofErr w:type="spellStart"/>
      <w:r w:rsidRPr="0085302C">
        <w:rPr>
          <w:rFonts w:ascii="Times New Roman" w:eastAsia="PalatinoLinotype-Roman" w:hAnsi="Times New Roman" w:cs="Times New Roman"/>
          <w:sz w:val="24"/>
          <w:szCs w:val="24"/>
          <w:lang w:val="en-IN"/>
        </w:rPr>
        <w:t>asarone</w:t>
      </w:r>
      <w:proofErr w:type="spellEnd"/>
      <w:r w:rsidRPr="0085302C">
        <w:rPr>
          <w:rFonts w:ascii="Times New Roman" w:eastAsia="PalatinoLinotype-Roman" w:hAnsi="Times New Roman" w:cs="Times New Roman"/>
          <w:sz w:val="24"/>
          <w:szCs w:val="24"/>
          <w:lang w:val="en-IN"/>
        </w:rPr>
        <w:t xml:space="preserve"> and β-</w:t>
      </w:r>
      <w:proofErr w:type="spellStart"/>
      <w:r w:rsidRPr="0085302C">
        <w:rPr>
          <w:rFonts w:ascii="Times New Roman" w:eastAsia="PalatinoLinotype-Roman" w:hAnsi="Times New Roman" w:cs="Times New Roman"/>
          <w:sz w:val="24"/>
          <w:szCs w:val="24"/>
          <w:lang w:val="en-IN"/>
        </w:rPr>
        <w:t>asarone</w:t>
      </w:r>
      <w:proofErr w:type="spellEnd"/>
      <w:r w:rsidRPr="0085302C">
        <w:rPr>
          <w:rFonts w:ascii="Times New Roman" w:eastAsia="PalatinoLinotype-Roman" w:hAnsi="Times New Roman" w:cs="Times New Roman"/>
          <w:sz w:val="24"/>
          <w:szCs w:val="24"/>
          <w:lang w:val="en-IN"/>
        </w:rPr>
        <w:t xml:space="preserve">, exhibits notable antibacterial, antifungal, anti-inflammatory and insecticidal properties. </w:t>
      </w:r>
      <w:r w:rsidRPr="0085302C">
        <w:rPr>
          <w:rFonts w:ascii="Times New Roman" w:eastAsia="PalatinoLinotype-Roman" w:hAnsi="Times New Roman" w:cs="Times New Roman"/>
          <w:sz w:val="24"/>
          <w:szCs w:val="24"/>
        </w:rPr>
        <w:t xml:space="preserve">Given its promising biological properties, </w:t>
      </w:r>
      <w:proofErr w:type="spellStart"/>
      <w:r w:rsidRPr="0085302C">
        <w:rPr>
          <w:rFonts w:ascii="Times New Roman" w:eastAsia="PalatinoLinotype-Roman" w:hAnsi="Times New Roman" w:cs="Times New Roman"/>
          <w:i/>
          <w:iCs/>
          <w:sz w:val="24"/>
          <w:szCs w:val="24"/>
        </w:rPr>
        <w:t>Acorus</w:t>
      </w:r>
      <w:proofErr w:type="spellEnd"/>
      <w:r w:rsidRPr="0085302C">
        <w:rPr>
          <w:rFonts w:ascii="Times New Roman" w:eastAsia="PalatinoLinotype-Roman" w:hAnsi="Times New Roman" w:cs="Times New Roman"/>
          <w:i/>
          <w:iCs/>
          <w:sz w:val="24"/>
          <w:szCs w:val="24"/>
        </w:rPr>
        <w:t xml:space="preserve"> calamus</w:t>
      </w:r>
      <w:r w:rsidRPr="0085302C">
        <w:rPr>
          <w:rFonts w:ascii="Times New Roman" w:eastAsia="PalatinoLinotype-Roman" w:hAnsi="Times New Roman" w:cs="Times New Roman"/>
          <w:sz w:val="24"/>
          <w:szCs w:val="24"/>
        </w:rPr>
        <w:t xml:space="preserve"> holds considerable potential for the development of natural fungicides and insecticides, alongside its traditional medicinal uses. The wealth of ethnopharmacological knowledge about this plant paves the way for the creation of novel drugs from commonly found plants. Further research into its chemical constituents and pharmacological activities will be crucial in advancing its therapeutic applications in modern medicine.</w:t>
      </w:r>
    </w:p>
    <w:p w14:paraId="77263509" w14:textId="77777777" w:rsidR="00F05972" w:rsidRDefault="00F05972" w:rsidP="001834C2">
      <w:pPr>
        <w:spacing w:after="0" w:line="360" w:lineRule="auto"/>
        <w:rPr>
          <w:rFonts w:ascii="Times New Roman" w:hAnsi="Times New Roman" w:cs="Times New Roman"/>
          <w:b/>
          <w:sz w:val="24"/>
          <w:szCs w:val="24"/>
        </w:rPr>
      </w:pPr>
    </w:p>
    <w:p w14:paraId="7F6FB6D4" w14:textId="6F99B79F" w:rsidR="002C007F" w:rsidRPr="0085302C" w:rsidRDefault="00E24894" w:rsidP="001834C2">
      <w:pPr>
        <w:spacing w:after="0" w:line="360" w:lineRule="auto"/>
        <w:rPr>
          <w:rFonts w:ascii="Times New Roman" w:hAnsi="Times New Roman" w:cs="Times New Roman"/>
          <w:b/>
          <w:sz w:val="24"/>
          <w:szCs w:val="24"/>
        </w:rPr>
      </w:pPr>
      <w:bookmarkStart w:id="0" w:name="_GoBack"/>
      <w:bookmarkEnd w:id="0"/>
      <w:r w:rsidRPr="0085302C">
        <w:rPr>
          <w:rFonts w:ascii="Times New Roman" w:hAnsi="Times New Roman" w:cs="Times New Roman"/>
          <w:b/>
          <w:sz w:val="24"/>
          <w:szCs w:val="24"/>
        </w:rPr>
        <w:t>REFERENCES</w:t>
      </w:r>
    </w:p>
    <w:p w14:paraId="7BC5DEA5" w14:textId="00267842"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Afzal S, Ayoub M</w:t>
      </w:r>
      <w:r w:rsidR="00E24894" w:rsidRPr="0085302C">
        <w:rPr>
          <w:rFonts w:ascii="Times New Roman" w:hAnsi="Times New Roman" w:cs="Times New Roman"/>
          <w:sz w:val="24"/>
          <w:szCs w:val="24"/>
          <w:shd w:val="clear" w:color="auto" w:fill="FFFFFF"/>
        </w:rPr>
        <w:t xml:space="preserve"> and</w:t>
      </w:r>
      <w:r w:rsidRPr="0085302C">
        <w:rPr>
          <w:rFonts w:ascii="Times New Roman" w:hAnsi="Times New Roman" w:cs="Times New Roman"/>
          <w:sz w:val="24"/>
          <w:szCs w:val="24"/>
          <w:shd w:val="clear" w:color="auto" w:fill="FFFFFF"/>
        </w:rPr>
        <w:t xml:space="preserve"> Raja W</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Y</w:t>
      </w:r>
      <w:r w:rsidR="001834C2"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A Review on Its Phytochemical and Pharmacological Profile. </w:t>
      </w:r>
      <w:r w:rsidRPr="0085302C">
        <w:rPr>
          <w:rFonts w:ascii="Times New Roman" w:hAnsi="Times New Roman" w:cs="Times New Roman"/>
          <w:i/>
          <w:sz w:val="24"/>
          <w:szCs w:val="24"/>
          <w:shd w:val="clear" w:color="auto" w:fill="FFFFFF"/>
        </w:rPr>
        <w:t>Edible Plants in Health and Diseases</w:t>
      </w:r>
      <w:r w:rsidR="00DF53EF" w:rsidRPr="0085302C">
        <w:rPr>
          <w:rFonts w:ascii="Times New Roman" w:hAnsi="Times New Roman" w:cs="Times New Roman"/>
          <w:i/>
          <w:sz w:val="24"/>
          <w:szCs w:val="24"/>
          <w:shd w:val="clear" w:color="auto" w:fill="FFFFFF"/>
        </w:rPr>
        <w:t>,</w:t>
      </w:r>
      <w:r w:rsidR="00DF53EF" w:rsidRPr="0085302C">
        <w:rPr>
          <w:rFonts w:ascii="Times New Roman" w:hAnsi="Times New Roman" w:cs="Times New Roman"/>
          <w:iCs/>
          <w:sz w:val="24"/>
          <w:szCs w:val="24"/>
          <w:shd w:val="clear" w:color="auto" w:fill="FFFFFF"/>
        </w:rPr>
        <w:t xml:space="preserve"> </w:t>
      </w:r>
      <w:r w:rsidR="00E24894" w:rsidRPr="0085302C">
        <w:rPr>
          <w:rFonts w:ascii="Times New Roman" w:hAnsi="Times New Roman" w:cs="Times New Roman"/>
          <w:iCs/>
          <w:sz w:val="24"/>
          <w:szCs w:val="24"/>
          <w:shd w:val="clear" w:color="auto" w:fill="FFFFFF"/>
        </w:rPr>
        <w:t>2022</w:t>
      </w:r>
      <w:r w:rsidR="00DF53EF"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3</w:t>
      </w:r>
      <w:r w:rsidRPr="0085302C">
        <w:rPr>
          <w:rFonts w:ascii="Times New Roman" w:hAnsi="Times New Roman" w:cs="Times New Roman"/>
          <w:sz w:val="24"/>
          <w:szCs w:val="24"/>
          <w:shd w:val="clear" w:color="auto" w:fill="FFFFFF"/>
        </w:rPr>
        <w:t>: 501-22.</w:t>
      </w:r>
    </w:p>
    <w:p w14:paraId="70FB550D" w14:textId="4B67735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Anonymous</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Herbal Pharmacology in the People’s Republic of China, National Academy of Sciences, Washington DC.</w:t>
      </w:r>
      <w:r w:rsidR="00DF53EF" w:rsidRPr="0085302C">
        <w:rPr>
          <w:rFonts w:ascii="Times New Roman" w:hAnsi="Times New Roman" w:cs="Times New Roman"/>
          <w:sz w:val="24"/>
          <w:szCs w:val="24"/>
        </w:rPr>
        <w:t xml:space="preserve"> 1975, 265p.</w:t>
      </w:r>
    </w:p>
    <w:p w14:paraId="74FAD053" w14:textId="321A970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Aqil F</w:t>
      </w:r>
      <w:r w:rsidR="00DF53EF" w:rsidRPr="0085302C">
        <w:rPr>
          <w:rFonts w:ascii="Times New Roman" w:eastAsia="PalatinoLinotype-Roman" w:hAnsi="Times New Roman" w:cs="Times New Roman"/>
          <w:sz w:val="24"/>
          <w:szCs w:val="24"/>
        </w:rPr>
        <w:t xml:space="preserve"> and</w:t>
      </w:r>
      <w:r w:rsidRPr="0085302C">
        <w:rPr>
          <w:rFonts w:ascii="Times New Roman" w:eastAsia="PalatinoLinotype-Roman" w:hAnsi="Times New Roman" w:cs="Times New Roman"/>
          <w:sz w:val="24"/>
          <w:szCs w:val="24"/>
        </w:rPr>
        <w:t xml:space="preserve"> Ahmad I</w:t>
      </w:r>
      <w:r w:rsidR="001834C2" w:rsidRPr="0085302C">
        <w:rPr>
          <w:rFonts w:ascii="Times New Roman" w:eastAsia="PalatinoLinotype-Roman" w:hAnsi="Times New Roman" w:cs="Times New Roman"/>
          <w:sz w:val="24"/>
          <w:szCs w:val="24"/>
        </w:rPr>
        <w:t>.</w:t>
      </w:r>
      <w:r w:rsidRPr="0085302C">
        <w:rPr>
          <w:rFonts w:ascii="Times New Roman" w:eastAsia="PalatinoLinotype-Roman" w:hAnsi="Times New Roman" w:cs="Times New Roman"/>
          <w:sz w:val="24"/>
          <w:szCs w:val="24"/>
        </w:rPr>
        <w:t xml:space="preserve"> 2007. Antibacterial properties of traditionally used Indian medicinal plants. </w:t>
      </w:r>
      <w:r w:rsidRPr="0085302C">
        <w:rPr>
          <w:rFonts w:ascii="Times New Roman" w:eastAsia="PalatinoLinotype-Roman" w:hAnsi="Times New Roman" w:cs="Times New Roman"/>
          <w:i/>
          <w:sz w:val="24"/>
          <w:szCs w:val="24"/>
        </w:rPr>
        <w:t>Methods and Findings in Experimental and Clinical Pharmacology</w:t>
      </w:r>
      <w:r w:rsidR="00DF53EF" w:rsidRPr="0085302C">
        <w:rPr>
          <w:rFonts w:ascii="Times New Roman" w:eastAsia="PalatinoLinotype-Roman" w:hAnsi="Times New Roman" w:cs="Times New Roman"/>
          <w:i/>
          <w:sz w:val="24"/>
          <w:szCs w:val="24"/>
        </w:rPr>
        <w:t>,</w:t>
      </w:r>
      <w:r w:rsidRPr="0085302C">
        <w:rPr>
          <w:rFonts w:ascii="Times New Roman" w:eastAsia="PalatinoLinotype-Roman" w:hAnsi="Times New Roman" w:cs="Times New Roman"/>
          <w:sz w:val="24"/>
          <w:szCs w:val="24"/>
        </w:rPr>
        <w:t xml:space="preserve"> </w:t>
      </w:r>
      <w:r w:rsidR="00DF53EF" w:rsidRPr="0085302C">
        <w:rPr>
          <w:rFonts w:ascii="Times New Roman" w:eastAsia="PalatinoLinotype-Roman" w:hAnsi="Times New Roman" w:cs="Times New Roman"/>
          <w:sz w:val="24"/>
          <w:szCs w:val="24"/>
        </w:rPr>
        <w:t xml:space="preserve">2007, </w:t>
      </w:r>
      <w:r w:rsidRPr="0085302C">
        <w:rPr>
          <w:rFonts w:ascii="Times New Roman" w:eastAsia="PalatinoLinotype-Roman" w:hAnsi="Times New Roman" w:cs="Times New Roman"/>
          <w:b/>
          <w:sz w:val="24"/>
          <w:szCs w:val="24"/>
        </w:rPr>
        <w:t xml:space="preserve">29 </w:t>
      </w:r>
      <w:r w:rsidRPr="0085302C">
        <w:rPr>
          <w:rFonts w:ascii="Times New Roman" w:eastAsia="PalatinoLinotype-Roman" w:hAnsi="Times New Roman" w:cs="Times New Roman"/>
          <w:sz w:val="24"/>
          <w:szCs w:val="24"/>
        </w:rPr>
        <w:t>(2): 79-92.</w:t>
      </w:r>
    </w:p>
    <w:p w14:paraId="5517030D" w14:textId="214C1DF8"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Balakumbahan</w:t>
      </w:r>
      <w:proofErr w:type="spellEnd"/>
      <w:r w:rsidRPr="0085302C">
        <w:rPr>
          <w:rFonts w:ascii="Times New Roman" w:hAnsi="Times New Roman" w:cs="Times New Roman"/>
          <w:sz w:val="24"/>
          <w:szCs w:val="24"/>
        </w:rPr>
        <w:t xml:space="preserve"> R, </w:t>
      </w:r>
      <w:proofErr w:type="spellStart"/>
      <w:r w:rsidRPr="0085302C">
        <w:rPr>
          <w:rFonts w:ascii="Times New Roman" w:hAnsi="Times New Roman" w:cs="Times New Roman"/>
          <w:sz w:val="24"/>
          <w:szCs w:val="24"/>
        </w:rPr>
        <w:t>Rajamani</w:t>
      </w:r>
      <w:proofErr w:type="spellEnd"/>
      <w:r w:rsidRPr="0085302C">
        <w:rPr>
          <w:rFonts w:ascii="Times New Roman" w:hAnsi="Times New Roman" w:cs="Times New Roman"/>
          <w:sz w:val="24"/>
          <w:szCs w:val="24"/>
        </w:rPr>
        <w:t xml:space="preserve"> K and </w:t>
      </w:r>
      <w:proofErr w:type="spellStart"/>
      <w:r w:rsidRPr="0085302C">
        <w:rPr>
          <w:rFonts w:ascii="Times New Roman" w:hAnsi="Times New Roman" w:cs="Times New Roman"/>
          <w:sz w:val="24"/>
          <w:szCs w:val="24"/>
        </w:rPr>
        <w:t>Kumanan</w:t>
      </w:r>
      <w:proofErr w:type="spellEnd"/>
      <w:r w:rsidRPr="0085302C">
        <w:rPr>
          <w:rFonts w:ascii="Times New Roman" w:hAnsi="Times New Roman" w:cs="Times New Roman"/>
          <w:sz w:val="24"/>
          <w:szCs w:val="24"/>
        </w:rPr>
        <w:t xml:space="preserve"> K</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An overview." </w:t>
      </w:r>
      <w:r w:rsidRPr="0085302C">
        <w:rPr>
          <w:rFonts w:ascii="Times New Roman" w:hAnsi="Times New Roman" w:cs="Times New Roman"/>
          <w:i/>
          <w:iCs/>
          <w:sz w:val="24"/>
          <w:szCs w:val="24"/>
          <w:shd w:val="clear" w:color="auto" w:fill="FFFFFF"/>
        </w:rPr>
        <w:t>Journal of Medicinal Plants</w:t>
      </w:r>
      <w:r w:rsidRPr="0085302C">
        <w:rPr>
          <w:rFonts w:ascii="Times New Roman" w:hAnsi="Times New Roman" w:cs="Times New Roman"/>
          <w:iCs/>
          <w:sz w:val="24"/>
          <w:szCs w:val="24"/>
          <w:shd w:val="clear" w:color="auto" w:fill="FFFFFF"/>
        </w:rPr>
        <w:t xml:space="preserve"> </w:t>
      </w:r>
      <w:r w:rsidRPr="0085302C">
        <w:rPr>
          <w:rFonts w:ascii="Times New Roman" w:hAnsi="Times New Roman" w:cs="Times New Roman"/>
          <w:i/>
          <w:iCs/>
          <w:sz w:val="24"/>
          <w:szCs w:val="24"/>
          <w:shd w:val="clear" w:color="auto" w:fill="FFFFFF"/>
        </w:rPr>
        <w:t>Research</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2010, </w:t>
      </w:r>
      <w:r w:rsidRPr="0085302C">
        <w:rPr>
          <w:rFonts w:ascii="Times New Roman" w:hAnsi="Times New Roman" w:cs="Times New Roman"/>
          <w:b/>
          <w:sz w:val="24"/>
          <w:szCs w:val="24"/>
          <w:shd w:val="clear" w:color="auto" w:fill="FFFFFF"/>
        </w:rPr>
        <w:t>4</w:t>
      </w:r>
      <w:r w:rsidRPr="0085302C">
        <w:rPr>
          <w:rFonts w:ascii="Times New Roman" w:hAnsi="Times New Roman" w:cs="Times New Roman"/>
          <w:sz w:val="24"/>
          <w:szCs w:val="24"/>
          <w:shd w:val="clear" w:color="auto" w:fill="FFFFFF"/>
        </w:rPr>
        <w:t>(25): 2740-45.</w:t>
      </w:r>
    </w:p>
    <w:p w14:paraId="6EDCF026" w14:textId="2123B977"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Bano</w:t>
      </w:r>
      <w:proofErr w:type="spellEnd"/>
      <w:r w:rsidRPr="0085302C">
        <w:rPr>
          <w:rFonts w:ascii="Times New Roman" w:hAnsi="Times New Roman" w:cs="Times New Roman"/>
          <w:sz w:val="24"/>
          <w:szCs w:val="24"/>
          <w:shd w:val="clear" w:color="auto" w:fill="FFFFFF"/>
        </w:rPr>
        <w:t xml:space="preserve"> H, Noor F, Bhat M A and Siddique M A</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 xml:space="preserve">Distribution, Chemical Composition and Ethnomedicinal Appraisal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an Endangered Medicinal Plant Species of Kashmir Valley, India. </w:t>
      </w:r>
      <w:r w:rsidRPr="0085302C">
        <w:rPr>
          <w:rFonts w:ascii="Times New Roman" w:hAnsi="Times New Roman" w:cs="Times New Roman"/>
          <w:i/>
          <w:sz w:val="24"/>
          <w:szCs w:val="24"/>
          <w:shd w:val="clear" w:color="auto" w:fill="FFFFFF"/>
        </w:rPr>
        <w:t>Medicinal and Aromatic Plants of India</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2022,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(8): 363-65.</w:t>
      </w:r>
    </w:p>
    <w:p w14:paraId="2CF5C742" w14:textId="0FCB18D4" w:rsidR="00305B32" w:rsidRPr="0085302C" w:rsidRDefault="008835EA"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 xml:space="preserve">Barnes R A and Gerber N </w:t>
      </w:r>
      <w:proofErr w:type="spellStart"/>
      <w:r w:rsidRPr="0085302C">
        <w:rPr>
          <w:rFonts w:ascii="Times New Roman" w:eastAsia="PalatinoLinotype-Roman" w:hAnsi="Times New Roman" w:cs="Times New Roman"/>
          <w:sz w:val="24"/>
          <w:szCs w:val="24"/>
        </w:rPr>
        <w:t>N</w:t>
      </w:r>
      <w:proofErr w:type="spellEnd"/>
      <w:r w:rsidR="00DF53EF" w:rsidRPr="0085302C">
        <w:rPr>
          <w:rFonts w:ascii="Times New Roman" w:eastAsia="PalatinoLinotype-Roman" w:hAnsi="Times New Roman" w:cs="Times New Roman"/>
          <w:sz w:val="24"/>
          <w:szCs w:val="24"/>
        </w:rPr>
        <w:t xml:space="preserve">. </w:t>
      </w:r>
      <w:r w:rsidR="00305B32" w:rsidRPr="0085302C">
        <w:rPr>
          <w:rFonts w:ascii="Times New Roman" w:eastAsia="PalatinoLinotype-Roman" w:hAnsi="Times New Roman" w:cs="Times New Roman"/>
          <w:sz w:val="24"/>
          <w:szCs w:val="24"/>
        </w:rPr>
        <w:t xml:space="preserve">The antifungal agent from Osage orange wood. </w:t>
      </w:r>
      <w:r w:rsidR="00305B32" w:rsidRPr="0085302C">
        <w:rPr>
          <w:rFonts w:ascii="Times New Roman" w:eastAsia="PalatinoLinotype-Roman" w:hAnsi="Times New Roman" w:cs="Times New Roman"/>
          <w:i/>
          <w:sz w:val="24"/>
          <w:szCs w:val="24"/>
        </w:rPr>
        <w:t>Journal of the American Chemical Society</w:t>
      </w:r>
      <w:r w:rsidR="00DF53EF" w:rsidRPr="0085302C">
        <w:rPr>
          <w:rFonts w:ascii="Times New Roman" w:eastAsia="PalatinoLinotype-Roman" w:hAnsi="Times New Roman" w:cs="Times New Roman"/>
          <w:i/>
          <w:sz w:val="24"/>
          <w:szCs w:val="24"/>
        </w:rPr>
        <w:t>,</w:t>
      </w:r>
      <w:r w:rsidR="00305B32" w:rsidRPr="0085302C">
        <w:rPr>
          <w:rFonts w:ascii="Times New Roman" w:eastAsia="PalatinoLinotype-Roman" w:hAnsi="Times New Roman" w:cs="Times New Roman"/>
          <w:iCs/>
          <w:sz w:val="24"/>
          <w:szCs w:val="24"/>
        </w:rPr>
        <w:t xml:space="preserve"> </w:t>
      </w:r>
      <w:r w:rsidR="00DF53EF" w:rsidRPr="0085302C">
        <w:rPr>
          <w:rFonts w:ascii="Times New Roman" w:eastAsia="PalatinoLinotype-Roman" w:hAnsi="Times New Roman" w:cs="Times New Roman"/>
          <w:iCs/>
          <w:sz w:val="24"/>
          <w:szCs w:val="24"/>
        </w:rPr>
        <w:t>1955</w:t>
      </w:r>
      <w:r w:rsidR="00DF53EF" w:rsidRPr="0085302C">
        <w:rPr>
          <w:rFonts w:ascii="Times New Roman" w:eastAsia="PalatinoLinotype-Roman" w:hAnsi="Times New Roman" w:cs="Times New Roman"/>
          <w:i/>
          <w:sz w:val="24"/>
          <w:szCs w:val="24"/>
        </w:rPr>
        <w:t xml:space="preserve">, </w:t>
      </w:r>
      <w:r w:rsidR="00305B32" w:rsidRPr="0085302C">
        <w:rPr>
          <w:rFonts w:ascii="Times New Roman" w:eastAsia="PalatinoLinotype-Roman" w:hAnsi="Times New Roman" w:cs="Times New Roman"/>
          <w:b/>
          <w:sz w:val="24"/>
          <w:szCs w:val="24"/>
        </w:rPr>
        <w:t>77</w:t>
      </w:r>
      <w:r w:rsidR="00305B32" w:rsidRPr="0085302C">
        <w:rPr>
          <w:rFonts w:ascii="Times New Roman" w:eastAsia="PalatinoLinotype-Roman" w:hAnsi="Times New Roman" w:cs="Times New Roman"/>
          <w:sz w:val="24"/>
          <w:szCs w:val="24"/>
        </w:rPr>
        <w:t>(12): 3259-62.</w:t>
      </w:r>
    </w:p>
    <w:p w14:paraId="6BEA06B7" w14:textId="4D7382DF"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Chandra D and Prasad K</w:t>
      </w:r>
      <w:r w:rsidR="00DF53EF"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Phytochemicals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(Sweet flag). </w:t>
      </w:r>
      <w:r w:rsidRPr="0085302C">
        <w:rPr>
          <w:rFonts w:ascii="Times New Roman" w:hAnsi="Times New Roman" w:cs="Times New Roman"/>
          <w:i/>
          <w:iCs/>
          <w:sz w:val="24"/>
          <w:szCs w:val="24"/>
          <w:shd w:val="clear" w:color="auto" w:fill="FFFFFF"/>
        </w:rPr>
        <w:t>Journal of Medicinal Plants Studies</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2017, </w:t>
      </w:r>
      <w:r w:rsidRPr="0085302C">
        <w:rPr>
          <w:rFonts w:ascii="Times New Roman" w:hAnsi="Times New Roman" w:cs="Times New Roman"/>
          <w:b/>
          <w:sz w:val="24"/>
          <w:szCs w:val="24"/>
          <w:shd w:val="clear" w:color="auto" w:fill="FFFFFF"/>
        </w:rPr>
        <w:t>5</w:t>
      </w:r>
      <w:r w:rsidRPr="0085302C">
        <w:rPr>
          <w:rFonts w:ascii="Times New Roman" w:hAnsi="Times New Roman" w:cs="Times New Roman"/>
          <w:sz w:val="24"/>
          <w:szCs w:val="24"/>
          <w:shd w:val="clear" w:color="auto" w:fill="FFFFFF"/>
        </w:rPr>
        <w:t>(5): 277-81.</w:t>
      </w:r>
    </w:p>
    <w:p w14:paraId="0C108F39" w14:textId="435D739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Dhiman B. </w:t>
      </w:r>
      <w:proofErr w:type="spellStart"/>
      <w:r w:rsidRPr="0085302C">
        <w:rPr>
          <w:rFonts w:ascii="Times New Roman" w:hAnsi="Times New Roman" w:cs="Times New Roman"/>
          <w:sz w:val="24"/>
          <w:szCs w:val="24"/>
          <w:shd w:val="clear" w:color="auto" w:fill="FFFFFF"/>
        </w:rPr>
        <w:t>Biopreservation</w:t>
      </w:r>
      <w:proofErr w:type="spellEnd"/>
      <w:r w:rsidRPr="0085302C">
        <w:rPr>
          <w:rFonts w:ascii="Times New Roman" w:hAnsi="Times New Roman" w:cs="Times New Roman"/>
          <w:sz w:val="24"/>
          <w:szCs w:val="24"/>
          <w:shd w:val="clear" w:color="auto" w:fill="FFFFFF"/>
        </w:rPr>
        <w:t xml:space="preserve"> of </w:t>
      </w:r>
      <w:r w:rsidRPr="0085302C">
        <w:rPr>
          <w:rFonts w:ascii="Times New Roman" w:hAnsi="Times New Roman" w:cs="Times New Roman"/>
          <w:i/>
          <w:sz w:val="24"/>
          <w:szCs w:val="24"/>
          <w:shd w:val="clear" w:color="auto" w:fill="FFFFFF"/>
        </w:rPr>
        <w:t xml:space="preserve">Pinus </w:t>
      </w:r>
      <w:proofErr w:type="spellStart"/>
      <w:r w:rsidRPr="0085302C">
        <w:rPr>
          <w:rFonts w:ascii="Times New Roman" w:hAnsi="Times New Roman" w:cs="Times New Roman"/>
          <w:i/>
          <w:sz w:val="24"/>
          <w:szCs w:val="24"/>
          <w:shd w:val="clear" w:color="auto" w:fill="FFFFFF"/>
        </w:rPr>
        <w:t>roxburghii</w:t>
      </w:r>
      <w:proofErr w:type="spellEnd"/>
      <w:r w:rsidRPr="0085302C">
        <w:rPr>
          <w:rFonts w:ascii="Times New Roman" w:hAnsi="Times New Roman" w:cs="Times New Roman"/>
          <w:sz w:val="24"/>
          <w:szCs w:val="24"/>
          <w:shd w:val="clear" w:color="auto" w:fill="FFFFFF"/>
        </w:rPr>
        <w:t xml:space="preserve"> and </w:t>
      </w:r>
      <w:r w:rsidRPr="0085302C">
        <w:rPr>
          <w:rFonts w:ascii="Times New Roman" w:hAnsi="Times New Roman" w:cs="Times New Roman"/>
          <w:i/>
          <w:sz w:val="24"/>
          <w:szCs w:val="24"/>
          <w:shd w:val="clear" w:color="auto" w:fill="FFFFFF"/>
        </w:rPr>
        <w:t>Bombax ceiba</w:t>
      </w:r>
      <w:r w:rsidRPr="0085302C">
        <w:rPr>
          <w:rFonts w:ascii="Times New Roman" w:hAnsi="Times New Roman" w:cs="Times New Roman"/>
          <w:sz w:val="24"/>
          <w:szCs w:val="24"/>
          <w:shd w:val="clear" w:color="auto" w:fill="FFFFFF"/>
        </w:rPr>
        <w:t xml:space="preserve"> Using Aqueous Extract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rPr>
        <w:t>International Biodeterioration and Biodegradation</w:t>
      </w:r>
      <w:r w:rsidR="00DF53EF" w:rsidRPr="0085302C">
        <w:rPr>
          <w:rFonts w:ascii="Times New Roman" w:hAnsi="Times New Roman" w:cs="Times New Roman"/>
          <w:i/>
          <w:sz w:val="24"/>
          <w:szCs w:val="24"/>
        </w:rPr>
        <w:t>,</w:t>
      </w:r>
      <w:r w:rsidRPr="0085302C">
        <w:rPr>
          <w:rFonts w:ascii="Times New Roman" w:hAnsi="Times New Roman" w:cs="Times New Roman"/>
          <w:sz w:val="24"/>
          <w:szCs w:val="24"/>
        </w:rPr>
        <w:t xml:space="preserve"> </w:t>
      </w:r>
      <w:r w:rsidR="00DF53EF" w:rsidRPr="0085302C">
        <w:rPr>
          <w:rFonts w:ascii="Times New Roman" w:hAnsi="Times New Roman" w:cs="Times New Roman"/>
          <w:sz w:val="24"/>
          <w:szCs w:val="24"/>
        </w:rPr>
        <w:t xml:space="preserve">2018, </w:t>
      </w:r>
      <w:r w:rsidRPr="0085302C">
        <w:rPr>
          <w:rFonts w:ascii="Times New Roman" w:hAnsi="Times New Roman" w:cs="Times New Roman"/>
          <w:b/>
          <w:sz w:val="24"/>
          <w:szCs w:val="24"/>
          <w:shd w:val="clear" w:color="auto" w:fill="FFFFFF"/>
        </w:rPr>
        <w:t>25</w:t>
      </w:r>
      <w:r w:rsidRPr="0085302C">
        <w:rPr>
          <w:rFonts w:ascii="Times New Roman" w:hAnsi="Times New Roman" w:cs="Times New Roman"/>
          <w:sz w:val="24"/>
          <w:szCs w:val="24"/>
          <w:shd w:val="clear" w:color="auto" w:fill="FFFFFF"/>
        </w:rPr>
        <w:t>: 16-20.</w:t>
      </w:r>
    </w:p>
    <w:p w14:paraId="7253312E" w14:textId="3DFCAA5C"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Dhiman B and </w:t>
      </w:r>
      <w:proofErr w:type="spellStart"/>
      <w:r w:rsidRPr="0085302C">
        <w:rPr>
          <w:rFonts w:ascii="Times New Roman" w:hAnsi="Times New Roman" w:cs="Times New Roman"/>
          <w:sz w:val="24"/>
          <w:szCs w:val="24"/>
          <w:shd w:val="clear" w:color="auto" w:fill="FFFFFF"/>
        </w:rPr>
        <w:t>Dutt</w:t>
      </w:r>
      <w:proofErr w:type="spellEnd"/>
      <w:r w:rsidRPr="0085302C">
        <w:rPr>
          <w:rFonts w:ascii="Times New Roman" w:hAnsi="Times New Roman" w:cs="Times New Roman"/>
          <w:sz w:val="24"/>
          <w:szCs w:val="24"/>
          <w:shd w:val="clear" w:color="auto" w:fill="FFFFFF"/>
        </w:rPr>
        <w:t xml:space="preserve"> B. Evaluation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rhizome extract as a bio preservative against wood fungal decay. </w:t>
      </w:r>
      <w:r w:rsidRPr="0085302C">
        <w:rPr>
          <w:rFonts w:ascii="Times New Roman" w:hAnsi="Times New Roman" w:cs="Times New Roman"/>
          <w:i/>
          <w:iCs/>
          <w:sz w:val="24"/>
          <w:szCs w:val="24"/>
          <w:shd w:val="clear" w:color="auto" w:fill="FFFFFF"/>
        </w:rPr>
        <w:t>Journal of Applied and Natural Science</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2018, </w:t>
      </w:r>
      <w:r w:rsidRPr="0085302C">
        <w:rPr>
          <w:rFonts w:ascii="Times New Roman" w:hAnsi="Times New Roman" w:cs="Times New Roman"/>
          <w:b/>
          <w:iCs/>
          <w:sz w:val="24"/>
          <w:szCs w:val="24"/>
          <w:shd w:val="clear" w:color="auto" w:fill="FFFFFF"/>
        </w:rPr>
        <w:t>10</w:t>
      </w:r>
      <w:r w:rsidRPr="0085302C">
        <w:rPr>
          <w:rFonts w:ascii="Times New Roman" w:hAnsi="Times New Roman" w:cs="Times New Roman"/>
          <w:iCs/>
          <w:sz w:val="24"/>
          <w:szCs w:val="24"/>
          <w:shd w:val="clear" w:color="auto" w:fill="FFFFFF"/>
        </w:rPr>
        <w:t xml:space="preserve">: </w:t>
      </w:r>
      <w:r w:rsidRPr="0085302C">
        <w:rPr>
          <w:rFonts w:ascii="Times New Roman" w:hAnsi="Times New Roman" w:cs="Times New Roman"/>
          <w:sz w:val="24"/>
          <w:szCs w:val="24"/>
          <w:shd w:val="clear" w:color="auto" w:fill="FFFFFF"/>
        </w:rPr>
        <w:t>37-40.</w:t>
      </w:r>
    </w:p>
    <w:p w14:paraId="7C92A9BE" w14:textId="0B2DF803"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Dhyani</w:t>
      </w:r>
      <w:proofErr w:type="spellEnd"/>
      <w:r w:rsidRPr="0085302C">
        <w:rPr>
          <w:rFonts w:ascii="Times New Roman" w:hAnsi="Times New Roman" w:cs="Times New Roman"/>
          <w:sz w:val="24"/>
          <w:szCs w:val="24"/>
        </w:rPr>
        <w:t xml:space="preserve"> S, Tripathi S and Jain V K. Neem leaves, a potential source for protection of hardwood against wood decaying fungus. </w:t>
      </w:r>
      <w:r w:rsidRPr="0085302C">
        <w:rPr>
          <w:rFonts w:ascii="Times New Roman" w:hAnsi="Times New Roman" w:cs="Times New Roman"/>
          <w:i/>
          <w:sz w:val="24"/>
          <w:szCs w:val="24"/>
        </w:rPr>
        <w:t>International Research Group on Wood Preservation</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2005,</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5</w:t>
      </w:r>
      <w:r w:rsidRPr="0085302C">
        <w:rPr>
          <w:rFonts w:ascii="Times New Roman" w:hAnsi="Times New Roman" w:cs="Times New Roman"/>
          <w:sz w:val="24"/>
          <w:szCs w:val="24"/>
        </w:rPr>
        <w:t xml:space="preserve">: 303-07. </w:t>
      </w:r>
    </w:p>
    <w:p w14:paraId="2186DDEE" w14:textId="0C32DB1B"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Divya</w:t>
      </w:r>
      <w:proofErr w:type="spellEnd"/>
      <w:r w:rsidRPr="0085302C">
        <w:rPr>
          <w:rFonts w:ascii="Times New Roman" w:hAnsi="Times New Roman" w:cs="Times New Roman"/>
          <w:sz w:val="24"/>
          <w:szCs w:val="24"/>
          <w:shd w:val="clear" w:color="auto" w:fill="FFFFFF"/>
        </w:rPr>
        <w:t xml:space="preserve"> G, </w:t>
      </w:r>
      <w:proofErr w:type="spellStart"/>
      <w:r w:rsidRPr="0085302C">
        <w:rPr>
          <w:rFonts w:ascii="Times New Roman" w:hAnsi="Times New Roman" w:cs="Times New Roman"/>
          <w:sz w:val="24"/>
          <w:szCs w:val="24"/>
          <w:shd w:val="clear" w:color="auto" w:fill="FFFFFF"/>
        </w:rPr>
        <w:t>Gajalakshmi</w:t>
      </w:r>
      <w:proofErr w:type="spellEnd"/>
      <w:r w:rsidRPr="0085302C">
        <w:rPr>
          <w:rFonts w:ascii="Times New Roman" w:hAnsi="Times New Roman" w:cs="Times New Roman"/>
          <w:sz w:val="24"/>
          <w:szCs w:val="24"/>
          <w:shd w:val="clear" w:color="auto" w:fill="FFFFFF"/>
        </w:rPr>
        <w:t xml:space="preserve"> S, </w:t>
      </w:r>
      <w:proofErr w:type="spellStart"/>
      <w:r w:rsidRPr="0085302C">
        <w:rPr>
          <w:rFonts w:ascii="Times New Roman" w:hAnsi="Times New Roman" w:cs="Times New Roman"/>
          <w:sz w:val="24"/>
          <w:szCs w:val="24"/>
          <w:shd w:val="clear" w:color="auto" w:fill="FFFFFF"/>
        </w:rPr>
        <w:t>Mythili</w:t>
      </w:r>
      <w:proofErr w:type="spellEnd"/>
      <w:r w:rsidRPr="0085302C">
        <w:rPr>
          <w:rFonts w:ascii="Times New Roman" w:hAnsi="Times New Roman" w:cs="Times New Roman"/>
          <w:sz w:val="24"/>
          <w:szCs w:val="24"/>
          <w:shd w:val="clear" w:color="auto" w:fill="FFFFFF"/>
        </w:rPr>
        <w:t xml:space="preserve"> S and </w:t>
      </w:r>
      <w:proofErr w:type="spellStart"/>
      <w:r w:rsidRPr="0085302C">
        <w:rPr>
          <w:rFonts w:ascii="Times New Roman" w:hAnsi="Times New Roman" w:cs="Times New Roman"/>
          <w:sz w:val="24"/>
          <w:szCs w:val="24"/>
          <w:shd w:val="clear" w:color="auto" w:fill="FFFFFF"/>
        </w:rPr>
        <w:t>Sathiavelu</w:t>
      </w:r>
      <w:proofErr w:type="spellEnd"/>
      <w:r w:rsidRPr="0085302C">
        <w:rPr>
          <w:rFonts w:ascii="Times New Roman" w:hAnsi="Times New Roman" w:cs="Times New Roman"/>
          <w:sz w:val="24"/>
          <w:szCs w:val="24"/>
          <w:shd w:val="clear" w:color="auto" w:fill="FFFFFF"/>
        </w:rPr>
        <w:t xml:space="preserve"> A</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 xml:space="preserve">Pharmacological activities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a review. </w:t>
      </w:r>
      <w:r w:rsidRPr="0085302C">
        <w:rPr>
          <w:rFonts w:ascii="Times New Roman" w:hAnsi="Times New Roman" w:cs="Times New Roman"/>
          <w:i/>
          <w:sz w:val="24"/>
          <w:szCs w:val="24"/>
          <w:shd w:val="clear" w:color="auto" w:fill="FFFFFF"/>
        </w:rPr>
        <w:t>Asian Journal of Biochemical and Pharmaceutical Research</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(4): 57-64.</w:t>
      </w:r>
    </w:p>
    <w:p w14:paraId="4DFCA955" w14:textId="1BA65F5E"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Garneau F X, Collin G, Gagnon H, </w:t>
      </w:r>
      <w:proofErr w:type="spellStart"/>
      <w:r w:rsidRPr="0085302C">
        <w:rPr>
          <w:rFonts w:ascii="Times New Roman" w:hAnsi="Times New Roman" w:cs="Times New Roman"/>
          <w:sz w:val="24"/>
          <w:szCs w:val="24"/>
          <w:shd w:val="clear" w:color="auto" w:fill="FFFFFF"/>
        </w:rPr>
        <w:t>Bélanger</w:t>
      </w:r>
      <w:proofErr w:type="spellEnd"/>
      <w:r w:rsidRPr="0085302C">
        <w:rPr>
          <w:rFonts w:ascii="Times New Roman" w:hAnsi="Times New Roman" w:cs="Times New Roman"/>
          <w:sz w:val="24"/>
          <w:szCs w:val="24"/>
          <w:shd w:val="clear" w:color="auto" w:fill="FFFFFF"/>
        </w:rPr>
        <w:t xml:space="preserve"> A, Lavoie S, Savard N and Pichette A. Aromas from Quebec. I. Composition of the essential oil of the rhizomes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w:t>
      </w:r>
      <w:r w:rsidRPr="0085302C">
        <w:rPr>
          <w:rFonts w:ascii="Times New Roman" w:hAnsi="Times New Roman" w:cs="Times New Roman"/>
          <w:i/>
          <w:sz w:val="24"/>
          <w:szCs w:val="24"/>
          <w:shd w:val="clear" w:color="auto" w:fill="FFFFFF"/>
        </w:rPr>
        <w:t>Journal of Essential Oil Research</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2008,</w:t>
      </w:r>
      <w:r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20</w:t>
      </w:r>
      <w:r w:rsidRPr="0085302C">
        <w:rPr>
          <w:rFonts w:ascii="Times New Roman" w:hAnsi="Times New Roman" w:cs="Times New Roman"/>
          <w:sz w:val="24"/>
          <w:szCs w:val="24"/>
          <w:shd w:val="clear" w:color="auto" w:fill="FFFFFF"/>
        </w:rPr>
        <w:t>(3):</w:t>
      </w:r>
      <w:r w:rsidRPr="0085302C">
        <w:rPr>
          <w:rFonts w:ascii="Times New Roman" w:hAnsi="Times New Roman" w:cs="Times New Roman"/>
          <w:b/>
          <w:sz w:val="24"/>
          <w:szCs w:val="24"/>
          <w:shd w:val="clear" w:color="auto" w:fill="FFFFFF"/>
        </w:rPr>
        <w:t xml:space="preserve"> </w:t>
      </w:r>
      <w:r w:rsidRPr="0085302C">
        <w:rPr>
          <w:rFonts w:ascii="Times New Roman" w:hAnsi="Times New Roman" w:cs="Times New Roman"/>
          <w:sz w:val="24"/>
          <w:szCs w:val="24"/>
          <w:shd w:val="clear" w:color="auto" w:fill="FFFFFF"/>
        </w:rPr>
        <w:t>250-54.</w:t>
      </w:r>
    </w:p>
    <w:p w14:paraId="70F912B8" w14:textId="6C21F6AB"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Gupta A L and Dev I. Studies on the fungal toxicity of Sal (</w:t>
      </w:r>
      <w:proofErr w:type="spellStart"/>
      <w:r w:rsidRPr="0085302C">
        <w:rPr>
          <w:rFonts w:ascii="Times New Roman" w:hAnsi="Times New Roman" w:cs="Times New Roman"/>
          <w:i/>
          <w:sz w:val="24"/>
          <w:szCs w:val="24"/>
        </w:rPr>
        <w:t>Shorea</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robusta</w:t>
      </w:r>
      <w:proofErr w:type="spellEnd"/>
      <w:r w:rsidRPr="0085302C">
        <w:rPr>
          <w:rFonts w:ascii="Times New Roman" w:hAnsi="Times New Roman" w:cs="Times New Roman"/>
          <w:sz w:val="24"/>
          <w:szCs w:val="24"/>
        </w:rPr>
        <w:t xml:space="preserve">) heartwood extractives. </w:t>
      </w:r>
      <w:r w:rsidRPr="0085302C">
        <w:rPr>
          <w:rFonts w:ascii="Times New Roman" w:hAnsi="Times New Roman" w:cs="Times New Roman"/>
          <w:i/>
          <w:sz w:val="24"/>
          <w:szCs w:val="24"/>
        </w:rPr>
        <w:t>Journal of the Timber Development Association of India</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1999,</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45</w:t>
      </w:r>
      <w:r w:rsidRPr="0085302C">
        <w:rPr>
          <w:rFonts w:ascii="Times New Roman" w:hAnsi="Times New Roman" w:cs="Times New Roman"/>
          <w:sz w:val="24"/>
          <w:szCs w:val="24"/>
        </w:rPr>
        <w:t xml:space="preserve">(2): 16-24. </w:t>
      </w:r>
    </w:p>
    <w:p w14:paraId="1E500BD1" w14:textId="6F42F9A0"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eastAsia="PalatinoLinotype-Roman" w:hAnsi="Times New Roman" w:cs="Times New Roman"/>
          <w:sz w:val="24"/>
          <w:szCs w:val="24"/>
        </w:rPr>
        <w:t>Hazra</w:t>
      </w:r>
      <w:proofErr w:type="spellEnd"/>
      <w:r w:rsidRPr="0085302C">
        <w:rPr>
          <w:rFonts w:ascii="Times New Roman" w:eastAsia="PalatinoLinotype-Roman" w:hAnsi="Times New Roman" w:cs="Times New Roman"/>
          <w:sz w:val="24"/>
          <w:szCs w:val="24"/>
        </w:rPr>
        <w:t xml:space="preserve"> R, Ray K and Guha D. Inhibitory role of </w:t>
      </w:r>
      <w:proofErr w:type="spellStart"/>
      <w:r w:rsidRPr="0085302C">
        <w:rPr>
          <w:rFonts w:ascii="Times New Roman" w:eastAsia="PalatinoLinotype-Roman" w:hAnsi="Times New Roman" w:cs="Times New Roman"/>
          <w:i/>
          <w:iCs/>
          <w:sz w:val="24"/>
          <w:szCs w:val="24"/>
        </w:rPr>
        <w:t>Acorus</w:t>
      </w:r>
      <w:proofErr w:type="spellEnd"/>
      <w:r w:rsidRPr="0085302C">
        <w:rPr>
          <w:rFonts w:ascii="Times New Roman" w:eastAsia="PalatinoLinotype-Roman" w:hAnsi="Times New Roman" w:cs="Times New Roman"/>
          <w:i/>
          <w:iCs/>
          <w:sz w:val="24"/>
          <w:szCs w:val="24"/>
        </w:rPr>
        <w:t xml:space="preserve"> calamus </w:t>
      </w:r>
      <w:r w:rsidRPr="0085302C">
        <w:rPr>
          <w:rFonts w:ascii="Times New Roman" w:eastAsia="PalatinoLinotype-Roman" w:hAnsi="Times New Roman" w:cs="Times New Roman"/>
          <w:sz w:val="24"/>
          <w:szCs w:val="24"/>
        </w:rPr>
        <w:t xml:space="preserve">in ferric chloride-induced </w:t>
      </w:r>
      <w:proofErr w:type="spellStart"/>
      <w:r w:rsidRPr="0085302C">
        <w:rPr>
          <w:rFonts w:ascii="Times New Roman" w:eastAsia="PalatinoLinotype-Roman" w:hAnsi="Times New Roman" w:cs="Times New Roman"/>
          <w:sz w:val="24"/>
          <w:szCs w:val="24"/>
        </w:rPr>
        <w:t>epileptogenesis</w:t>
      </w:r>
      <w:proofErr w:type="spellEnd"/>
      <w:r w:rsidRPr="0085302C">
        <w:rPr>
          <w:rFonts w:ascii="Times New Roman" w:eastAsia="PalatinoLinotype-Roman" w:hAnsi="Times New Roman" w:cs="Times New Roman"/>
          <w:sz w:val="24"/>
          <w:szCs w:val="24"/>
        </w:rPr>
        <w:t xml:space="preserve"> in rat. </w:t>
      </w:r>
      <w:r w:rsidRPr="0085302C">
        <w:rPr>
          <w:rFonts w:ascii="Times New Roman" w:eastAsia="PalatinoLinotype-Roman" w:hAnsi="Times New Roman" w:cs="Times New Roman"/>
          <w:i/>
          <w:sz w:val="24"/>
          <w:szCs w:val="24"/>
        </w:rPr>
        <w:t>Human and Experimental Toxicology</w:t>
      </w:r>
      <w:r w:rsidR="00DF53EF" w:rsidRPr="0085302C">
        <w:rPr>
          <w:rFonts w:ascii="Times New Roman" w:eastAsia="PalatinoLinotype-Roman" w:hAnsi="Times New Roman" w:cs="Times New Roman"/>
          <w:i/>
          <w:sz w:val="24"/>
          <w:szCs w:val="24"/>
        </w:rPr>
        <w:t xml:space="preserve">, </w:t>
      </w:r>
      <w:r w:rsidR="00DF53EF" w:rsidRPr="0085302C">
        <w:rPr>
          <w:rFonts w:ascii="Times New Roman" w:eastAsia="PalatinoLinotype-Roman" w:hAnsi="Times New Roman" w:cs="Times New Roman"/>
          <w:iCs/>
          <w:sz w:val="24"/>
          <w:szCs w:val="24"/>
        </w:rPr>
        <w:t>2007,</w:t>
      </w:r>
      <w:r w:rsidRPr="0085302C">
        <w:rPr>
          <w:rFonts w:ascii="Times New Roman" w:eastAsia="PalatinoLinotype-Roman" w:hAnsi="Times New Roman" w:cs="Times New Roman"/>
          <w:sz w:val="24"/>
          <w:szCs w:val="24"/>
        </w:rPr>
        <w:t xml:space="preserve"> </w:t>
      </w:r>
      <w:r w:rsidRPr="0085302C">
        <w:rPr>
          <w:rFonts w:ascii="Times New Roman" w:eastAsia="PalatinoLinotype-Roman" w:hAnsi="Times New Roman" w:cs="Times New Roman"/>
          <w:b/>
          <w:sz w:val="24"/>
          <w:szCs w:val="24"/>
        </w:rPr>
        <w:t>26</w:t>
      </w:r>
      <w:r w:rsidRPr="0085302C">
        <w:rPr>
          <w:rFonts w:ascii="Times New Roman" w:eastAsia="PalatinoLinotype-Roman" w:hAnsi="Times New Roman" w:cs="Times New Roman"/>
          <w:sz w:val="24"/>
          <w:szCs w:val="24"/>
        </w:rPr>
        <w:t>(12): 947-53.</w:t>
      </w:r>
    </w:p>
    <w:p w14:paraId="7FE204D9" w14:textId="326F6AFC"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Howes M R and Houghton P J. Plants used in Chinese and Indian traditional medicine for improvement of memory and cognitive function. </w:t>
      </w:r>
      <w:r w:rsidRPr="0085302C">
        <w:rPr>
          <w:rFonts w:ascii="Times New Roman" w:hAnsi="Times New Roman" w:cs="Times New Roman"/>
          <w:i/>
          <w:sz w:val="24"/>
          <w:szCs w:val="24"/>
          <w:shd w:val="clear" w:color="auto" w:fill="FFFFFF"/>
        </w:rPr>
        <w:t xml:space="preserve">Pharmacology Biochemistry and </w:t>
      </w:r>
      <w:proofErr w:type="spellStart"/>
      <w:r w:rsidRPr="0085302C">
        <w:rPr>
          <w:rFonts w:ascii="Times New Roman" w:hAnsi="Times New Roman" w:cs="Times New Roman"/>
          <w:i/>
          <w:sz w:val="24"/>
          <w:szCs w:val="24"/>
          <w:shd w:val="clear" w:color="auto" w:fill="FFFFFF"/>
        </w:rPr>
        <w:t>Behaviour</w:t>
      </w:r>
      <w:proofErr w:type="spellEnd"/>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2003,</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75</w:t>
      </w:r>
      <w:r w:rsidRPr="0085302C">
        <w:rPr>
          <w:rFonts w:ascii="Times New Roman" w:hAnsi="Times New Roman" w:cs="Times New Roman"/>
          <w:sz w:val="24"/>
          <w:szCs w:val="24"/>
          <w:shd w:val="clear" w:color="auto" w:fill="FFFFFF"/>
        </w:rPr>
        <w:t>: 513-27.</w:t>
      </w:r>
    </w:p>
    <w:p w14:paraId="1CE0F451" w14:textId="7777777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Huang C, Li W G, Zhang X B, Wang L, Xu T L, Wu D and Li Y 2013. Alpha-</w:t>
      </w:r>
      <w:proofErr w:type="spellStart"/>
      <w:r w:rsidRPr="0085302C">
        <w:rPr>
          <w:rFonts w:ascii="Times New Roman" w:hAnsi="Times New Roman" w:cs="Times New Roman"/>
          <w:sz w:val="24"/>
          <w:szCs w:val="24"/>
          <w:shd w:val="clear" w:color="auto" w:fill="FFFFFF"/>
        </w:rPr>
        <w:t>asarone</w:t>
      </w:r>
      <w:proofErr w:type="spellEnd"/>
      <w:r w:rsidRPr="0085302C">
        <w:rPr>
          <w:rFonts w:ascii="Times New Roman" w:hAnsi="Times New Roman" w:cs="Times New Roman"/>
          <w:sz w:val="24"/>
          <w:szCs w:val="24"/>
          <w:shd w:val="clear" w:color="auto" w:fill="FFFFFF"/>
        </w:rPr>
        <w:t xml:space="preserve"> from </w:t>
      </w:r>
      <w:proofErr w:type="spellStart"/>
      <w:r w:rsidRPr="0085302C">
        <w:rPr>
          <w:rFonts w:ascii="Times New Roman" w:hAnsi="Times New Roman" w:cs="Times New Roman"/>
          <w:sz w:val="24"/>
          <w:szCs w:val="24"/>
          <w:shd w:val="clear" w:color="auto" w:fill="FFFFFF"/>
        </w:rPr>
        <w:t>Acorus</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gramineus</w:t>
      </w:r>
      <w:proofErr w:type="spellEnd"/>
      <w:r w:rsidRPr="0085302C">
        <w:rPr>
          <w:rFonts w:ascii="Times New Roman" w:hAnsi="Times New Roman" w:cs="Times New Roman"/>
          <w:sz w:val="24"/>
          <w:szCs w:val="24"/>
          <w:shd w:val="clear" w:color="auto" w:fill="FFFFFF"/>
        </w:rPr>
        <w:t xml:space="preserve"> alleviates epilepsy by modulating A-type GABA receptors. </w:t>
      </w:r>
      <w:r w:rsidRPr="0085302C">
        <w:rPr>
          <w:rFonts w:ascii="Times New Roman" w:hAnsi="Times New Roman" w:cs="Times New Roman"/>
          <w:i/>
          <w:sz w:val="24"/>
          <w:szCs w:val="24"/>
          <w:shd w:val="clear" w:color="auto" w:fill="FFFFFF"/>
        </w:rPr>
        <w:t>Neuropharmacology</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65</w:t>
      </w:r>
      <w:r w:rsidRPr="0085302C">
        <w:rPr>
          <w:rFonts w:ascii="Times New Roman" w:hAnsi="Times New Roman" w:cs="Times New Roman"/>
          <w:sz w:val="24"/>
          <w:szCs w:val="24"/>
          <w:shd w:val="clear" w:color="auto" w:fill="FFFFFF"/>
        </w:rPr>
        <w:t>: 1-11.</w:t>
      </w:r>
    </w:p>
    <w:p w14:paraId="7D098816" w14:textId="79B4144D"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 xml:space="preserve">Imam H, Riaz Z, </w:t>
      </w:r>
      <w:proofErr w:type="spellStart"/>
      <w:r w:rsidRPr="0085302C">
        <w:rPr>
          <w:rFonts w:ascii="Times New Roman" w:hAnsi="Times New Roman" w:cs="Times New Roman"/>
          <w:sz w:val="24"/>
          <w:szCs w:val="24"/>
          <w:shd w:val="clear" w:color="auto" w:fill="FFFFFF"/>
        </w:rPr>
        <w:t>Azhar</w:t>
      </w:r>
      <w:proofErr w:type="spellEnd"/>
      <w:r w:rsidRPr="0085302C">
        <w:rPr>
          <w:rFonts w:ascii="Times New Roman" w:hAnsi="Times New Roman" w:cs="Times New Roman"/>
          <w:sz w:val="24"/>
          <w:szCs w:val="24"/>
          <w:shd w:val="clear" w:color="auto" w:fill="FFFFFF"/>
        </w:rPr>
        <w:t xml:space="preserve"> M, Sofi G and Hussain A. Sweet flag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Linn.): An incredible medicinal herb. </w:t>
      </w:r>
      <w:r w:rsidRPr="0085302C">
        <w:rPr>
          <w:rFonts w:ascii="Times New Roman" w:hAnsi="Times New Roman" w:cs="Times New Roman"/>
          <w:i/>
          <w:sz w:val="24"/>
          <w:szCs w:val="24"/>
          <w:shd w:val="clear" w:color="auto" w:fill="FFFFFF"/>
        </w:rPr>
        <w:t>International Journal of Green Pharmacy</w:t>
      </w:r>
      <w:r w:rsidRPr="0085302C">
        <w:rPr>
          <w:rFonts w:ascii="Times New Roman" w:hAnsi="Times New Roman" w:cs="Times New Roman"/>
          <w:sz w:val="24"/>
          <w:szCs w:val="24"/>
          <w:shd w:val="clear" w:color="auto" w:fill="FFFFFF"/>
        </w:rPr>
        <w:t xml:space="preserve"> (IJGP)</w:t>
      </w:r>
      <w:r w:rsidR="00DF53EF" w:rsidRPr="0085302C">
        <w:rPr>
          <w:rFonts w:ascii="Times New Roman" w:hAnsi="Times New Roman" w:cs="Times New Roman"/>
          <w:sz w:val="24"/>
          <w:szCs w:val="24"/>
          <w:shd w:val="clear" w:color="auto" w:fill="FFFFFF"/>
        </w:rPr>
        <w:t xml:space="preserve">, 2013, </w:t>
      </w:r>
      <w:r w:rsidRPr="0085302C">
        <w:rPr>
          <w:rFonts w:ascii="Times New Roman" w:hAnsi="Times New Roman" w:cs="Times New Roman"/>
          <w:b/>
          <w:sz w:val="24"/>
          <w:szCs w:val="24"/>
          <w:shd w:val="clear" w:color="auto" w:fill="FFFFFF"/>
        </w:rPr>
        <w:t>7(4)</w:t>
      </w:r>
      <w:r w:rsidRPr="0085302C">
        <w:rPr>
          <w:rFonts w:ascii="Times New Roman" w:hAnsi="Times New Roman" w:cs="Times New Roman"/>
          <w:sz w:val="24"/>
          <w:szCs w:val="24"/>
          <w:shd w:val="clear" w:color="auto" w:fill="FFFFFF"/>
        </w:rPr>
        <w:t>: 145-48.</w:t>
      </w:r>
    </w:p>
    <w:p w14:paraId="71B6AAD3" w14:textId="19156C12"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Kartal</w:t>
      </w:r>
      <w:proofErr w:type="spellEnd"/>
      <w:r w:rsidRPr="0085302C">
        <w:rPr>
          <w:rFonts w:ascii="Times New Roman" w:hAnsi="Times New Roman" w:cs="Times New Roman"/>
          <w:sz w:val="24"/>
          <w:szCs w:val="24"/>
        </w:rPr>
        <w:t xml:space="preserve"> S N, Yoshimura T and Imamura Y. Decaying and termite resistance of boron-treated and chemically modified wood by in situ co-polymerization of allyl glycidyl ether (AGE) with methyl methacrylate (MMA). </w:t>
      </w:r>
      <w:r w:rsidRPr="0085302C">
        <w:rPr>
          <w:rFonts w:ascii="Times New Roman" w:hAnsi="Times New Roman" w:cs="Times New Roman"/>
          <w:i/>
          <w:sz w:val="24"/>
          <w:szCs w:val="24"/>
        </w:rPr>
        <w:t>International Biodeterioration and Biodegradation</w:t>
      </w:r>
      <w:r w:rsidR="00DF53EF" w:rsidRPr="0085302C">
        <w:rPr>
          <w:rFonts w:ascii="Times New Roman" w:hAnsi="Times New Roman" w:cs="Times New Roman"/>
          <w:i/>
          <w:sz w:val="24"/>
          <w:szCs w:val="24"/>
        </w:rPr>
        <w:t xml:space="preserve">, </w:t>
      </w:r>
      <w:proofErr w:type="gramStart"/>
      <w:r w:rsidR="00DF53EF" w:rsidRPr="0085302C">
        <w:rPr>
          <w:rFonts w:ascii="Times New Roman" w:hAnsi="Times New Roman" w:cs="Times New Roman"/>
          <w:iCs/>
          <w:sz w:val="24"/>
          <w:szCs w:val="24"/>
        </w:rPr>
        <w:t xml:space="preserve">2004, </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53</w:t>
      </w:r>
      <w:proofErr w:type="gramEnd"/>
      <w:r w:rsidRPr="0085302C">
        <w:rPr>
          <w:rFonts w:ascii="Times New Roman" w:hAnsi="Times New Roman" w:cs="Times New Roman"/>
          <w:sz w:val="24"/>
          <w:szCs w:val="24"/>
        </w:rPr>
        <w:t>(2): 111-17.</w:t>
      </w:r>
    </w:p>
    <w:p w14:paraId="07C46428" w14:textId="49B28B49"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Khwairakpam</w:t>
      </w:r>
      <w:proofErr w:type="spellEnd"/>
      <w:r w:rsidRPr="0085302C">
        <w:rPr>
          <w:rFonts w:ascii="Times New Roman" w:hAnsi="Times New Roman" w:cs="Times New Roman"/>
          <w:sz w:val="24"/>
          <w:szCs w:val="24"/>
          <w:shd w:val="clear" w:color="auto" w:fill="FFFFFF"/>
        </w:rPr>
        <w:t xml:space="preserve"> A D, </w:t>
      </w:r>
      <w:proofErr w:type="spellStart"/>
      <w:r w:rsidRPr="0085302C">
        <w:rPr>
          <w:rFonts w:ascii="Times New Roman" w:hAnsi="Times New Roman" w:cs="Times New Roman"/>
          <w:sz w:val="24"/>
          <w:szCs w:val="24"/>
          <w:shd w:val="clear" w:color="auto" w:fill="FFFFFF"/>
        </w:rPr>
        <w:t>Damayenti</w:t>
      </w:r>
      <w:proofErr w:type="spellEnd"/>
      <w:r w:rsidRPr="0085302C">
        <w:rPr>
          <w:rFonts w:ascii="Times New Roman" w:hAnsi="Times New Roman" w:cs="Times New Roman"/>
          <w:sz w:val="24"/>
          <w:szCs w:val="24"/>
          <w:shd w:val="clear" w:color="auto" w:fill="FFFFFF"/>
        </w:rPr>
        <w:t xml:space="preserve"> Y D, Deka A, </w:t>
      </w:r>
      <w:proofErr w:type="spellStart"/>
      <w:r w:rsidRPr="0085302C">
        <w:rPr>
          <w:rFonts w:ascii="Times New Roman" w:hAnsi="Times New Roman" w:cs="Times New Roman"/>
          <w:sz w:val="24"/>
          <w:szCs w:val="24"/>
          <w:shd w:val="clear" w:color="auto" w:fill="FFFFFF"/>
        </w:rPr>
        <w:t>Monisha</w:t>
      </w:r>
      <w:proofErr w:type="spellEnd"/>
      <w:r w:rsidRPr="0085302C">
        <w:rPr>
          <w:rFonts w:ascii="Times New Roman" w:hAnsi="Times New Roman" w:cs="Times New Roman"/>
          <w:sz w:val="24"/>
          <w:szCs w:val="24"/>
          <w:shd w:val="clear" w:color="auto" w:fill="FFFFFF"/>
        </w:rPr>
        <w:t xml:space="preserve"> J, Roy N K, Padmavathi G and </w:t>
      </w:r>
      <w:proofErr w:type="spellStart"/>
      <w:r w:rsidRPr="0085302C">
        <w:rPr>
          <w:rFonts w:ascii="Times New Roman" w:hAnsi="Times New Roman" w:cs="Times New Roman"/>
          <w:sz w:val="24"/>
          <w:szCs w:val="24"/>
          <w:shd w:val="clear" w:color="auto" w:fill="FFFFFF"/>
        </w:rPr>
        <w:t>Kunnumakkara</w:t>
      </w:r>
      <w:proofErr w:type="spellEnd"/>
      <w:r w:rsidRPr="0085302C">
        <w:rPr>
          <w:rFonts w:ascii="Times New Roman" w:hAnsi="Times New Roman" w:cs="Times New Roman"/>
          <w:sz w:val="24"/>
          <w:szCs w:val="24"/>
          <w:shd w:val="clear" w:color="auto" w:fill="FFFFFF"/>
        </w:rPr>
        <w:t xml:space="preserve"> </w:t>
      </w:r>
      <w:proofErr w:type="gramStart"/>
      <w:r w:rsidRPr="0085302C">
        <w:rPr>
          <w:rFonts w:ascii="Times New Roman" w:hAnsi="Times New Roman" w:cs="Times New Roman"/>
          <w:sz w:val="24"/>
          <w:szCs w:val="24"/>
          <w:shd w:val="clear" w:color="auto" w:fill="FFFFFF"/>
        </w:rPr>
        <w:t>A</w:t>
      </w:r>
      <w:proofErr w:type="gramEnd"/>
      <w:r w:rsidRPr="0085302C">
        <w:rPr>
          <w:rFonts w:ascii="Times New Roman" w:hAnsi="Times New Roman" w:cs="Times New Roman"/>
          <w:sz w:val="24"/>
          <w:szCs w:val="24"/>
          <w:shd w:val="clear" w:color="auto" w:fill="FFFFFF"/>
        </w:rPr>
        <w:t xml:space="preserve"> B.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a bio-reserve of medicinal values. </w:t>
      </w:r>
      <w:r w:rsidRPr="0085302C">
        <w:rPr>
          <w:rFonts w:ascii="Times New Roman" w:hAnsi="Times New Roman" w:cs="Times New Roman"/>
          <w:i/>
          <w:sz w:val="24"/>
          <w:szCs w:val="24"/>
          <w:shd w:val="clear" w:color="auto" w:fill="FFFFFF"/>
        </w:rPr>
        <w:t>Journal of basic and clinical physiology and pharmacology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 xml:space="preserve">2018, </w:t>
      </w:r>
      <w:r w:rsidRPr="0085302C">
        <w:rPr>
          <w:rFonts w:ascii="Times New Roman" w:hAnsi="Times New Roman" w:cs="Times New Roman"/>
          <w:b/>
          <w:sz w:val="24"/>
          <w:szCs w:val="24"/>
          <w:shd w:val="clear" w:color="auto" w:fill="FFFFFF"/>
        </w:rPr>
        <w:t>29(2)</w:t>
      </w:r>
      <w:r w:rsidRPr="0085302C">
        <w:rPr>
          <w:rFonts w:ascii="Times New Roman" w:hAnsi="Times New Roman" w:cs="Times New Roman"/>
          <w:sz w:val="24"/>
          <w:szCs w:val="24"/>
          <w:shd w:val="clear" w:color="auto" w:fill="FFFFFF"/>
        </w:rPr>
        <w:t>: 107-22.</w:t>
      </w:r>
    </w:p>
    <w:p w14:paraId="1442FD9E" w14:textId="4611A3E5"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Li J, Zhao J, Wang W, Li L, Zhang L and Zhao X</w:t>
      </w:r>
      <w:r w:rsidR="00DF53EF"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New </w:t>
      </w:r>
      <w:proofErr w:type="spellStart"/>
      <w:r w:rsidRPr="0085302C">
        <w:rPr>
          <w:rFonts w:ascii="Times New Roman" w:hAnsi="Times New Roman" w:cs="Times New Roman"/>
          <w:sz w:val="24"/>
          <w:szCs w:val="24"/>
          <w:shd w:val="clear" w:color="auto" w:fill="FFFFFF"/>
        </w:rPr>
        <w:t>acorane</w:t>
      </w:r>
      <w:proofErr w:type="spellEnd"/>
      <w:r w:rsidRPr="0085302C">
        <w:rPr>
          <w:rFonts w:ascii="Times New Roman" w:hAnsi="Times New Roman" w:cs="Times New Roman"/>
          <w:sz w:val="24"/>
          <w:szCs w:val="24"/>
          <w:shd w:val="clear" w:color="auto" w:fill="FFFFFF"/>
        </w:rPr>
        <w:t xml:space="preserve">-type sesquiterpene from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w:t>
      </w:r>
      <w:r w:rsidRPr="0085302C">
        <w:rPr>
          <w:rFonts w:ascii="Times New Roman" w:hAnsi="Times New Roman" w:cs="Times New Roman"/>
          <w:i/>
          <w:sz w:val="24"/>
          <w:szCs w:val="24"/>
          <w:shd w:val="clear" w:color="auto" w:fill="FFFFFF"/>
        </w:rPr>
        <w:t>Molecules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2017</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22</w:t>
      </w:r>
      <w:r w:rsidRPr="0085302C">
        <w:rPr>
          <w:rFonts w:ascii="Times New Roman" w:hAnsi="Times New Roman" w:cs="Times New Roman"/>
          <w:sz w:val="24"/>
          <w:szCs w:val="24"/>
          <w:shd w:val="clear" w:color="auto" w:fill="FFFFFF"/>
        </w:rPr>
        <w:t>(4): 526-29.</w:t>
      </w:r>
    </w:p>
    <w:p w14:paraId="69085AE1" w14:textId="0E5E3C5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Liu X C, Zhou L G, Liu Z L and Du S </w:t>
      </w:r>
      <w:proofErr w:type="spellStart"/>
      <w:r w:rsidRPr="0085302C">
        <w:rPr>
          <w:rFonts w:ascii="Times New Roman" w:hAnsi="Times New Roman" w:cs="Times New Roman"/>
          <w:sz w:val="24"/>
          <w:szCs w:val="24"/>
          <w:shd w:val="clear" w:color="auto" w:fill="FFFFFF"/>
        </w:rPr>
        <w:t>S</w:t>
      </w:r>
      <w:proofErr w:type="spellEnd"/>
      <w:r w:rsidRPr="0085302C">
        <w:rPr>
          <w:rFonts w:ascii="Times New Roman" w:hAnsi="Times New Roman" w:cs="Times New Roman"/>
          <w:sz w:val="24"/>
          <w:szCs w:val="24"/>
          <w:shd w:val="clear" w:color="auto" w:fill="FFFFFF"/>
        </w:rPr>
        <w:t xml:space="preserve">. Identification of insecticidal constituents of the essential oil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rhizomes against </w:t>
      </w:r>
      <w:proofErr w:type="spellStart"/>
      <w:r w:rsidRPr="0085302C">
        <w:rPr>
          <w:rFonts w:ascii="Times New Roman" w:hAnsi="Times New Roman" w:cs="Times New Roman"/>
          <w:sz w:val="24"/>
          <w:szCs w:val="24"/>
          <w:shd w:val="clear" w:color="auto" w:fill="FFFFFF"/>
        </w:rPr>
        <w:t>Liposcelis</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i/>
          <w:iCs/>
          <w:sz w:val="24"/>
          <w:szCs w:val="24"/>
          <w:shd w:val="clear" w:color="auto" w:fill="FFFFFF"/>
        </w:rPr>
        <w:t>bostrychophila</w:t>
      </w:r>
      <w:proofErr w:type="spellEnd"/>
      <w:r w:rsidRPr="0085302C">
        <w:rPr>
          <w:rFonts w:ascii="Times New Roman" w:hAnsi="Times New Roman" w:cs="Times New Roman"/>
          <w:i/>
          <w:iCs/>
          <w:sz w:val="24"/>
          <w:szCs w:val="24"/>
          <w:shd w:val="clear" w:color="auto" w:fill="FFFFFF"/>
        </w:rPr>
        <w:t xml:space="preserve"> </w:t>
      </w:r>
      <w:proofErr w:type="spellStart"/>
      <w:r w:rsidRPr="0085302C">
        <w:rPr>
          <w:rFonts w:ascii="Times New Roman" w:hAnsi="Times New Roman" w:cs="Times New Roman"/>
          <w:i/>
          <w:iCs/>
          <w:sz w:val="24"/>
          <w:szCs w:val="24"/>
          <w:shd w:val="clear" w:color="auto" w:fill="FFFFFF"/>
        </w:rPr>
        <w:t>Badonnel</w:t>
      </w:r>
      <w:proofErr w:type="spellEnd"/>
      <w:r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Molecules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2013,</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18</w:t>
      </w:r>
      <w:r w:rsidRPr="0085302C">
        <w:rPr>
          <w:rFonts w:ascii="Times New Roman" w:hAnsi="Times New Roman" w:cs="Times New Roman"/>
          <w:sz w:val="24"/>
          <w:szCs w:val="24"/>
          <w:shd w:val="clear" w:color="auto" w:fill="FFFFFF"/>
        </w:rPr>
        <w:t>(5): 5684-96.</w:t>
      </w:r>
    </w:p>
    <w:p w14:paraId="00936AB2" w14:textId="1B8A2C1D"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Loying</w:t>
      </w:r>
      <w:proofErr w:type="spellEnd"/>
      <w:r w:rsidRPr="0085302C">
        <w:rPr>
          <w:rFonts w:ascii="Times New Roman" w:hAnsi="Times New Roman" w:cs="Times New Roman"/>
          <w:sz w:val="24"/>
          <w:szCs w:val="24"/>
          <w:shd w:val="clear" w:color="auto" w:fill="FFFFFF"/>
        </w:rPr>
        <w:t xml:space="preserve"> R, </w:t>
      </w:r>
      <w:proofErr w:type="spellStart"/>
      <w:r w:rsidRPr="0085302C">
        <w:rPr>
          <w:rFonts w:ascii="Times New Roman" w:hAnsi="Times New Roman" w:cs="Times New Roman"/>
          <w:sz w:val="24"/>
          <w:szCs w:val="24"/>
          <w:shd w:val="clear" w:color="auto" w:fill="FFFFFF"/>
        </w:rPr>
        <w:t>Gogoi</w:t>
      </w:r>
      <w:proofErr w:type="spellEnd"/>
      <w:r w:rsidRPr="0085302C">
        <w:rPr>
          <w:rFonts w:ascii="Times New Roman" w:hAnsi="Times New Roman" w:cs="Times New Roman"/>
          <w:sz w:val="24"/>
          <w:szCs w:val="24"/>
          <w:shd w:val="clear" w:color="auto" w:fill="FFFFFF"/>
        </w:rPr>
        <w:t xml:space="preserve"> R, </w:t>
      </w:r>
      <w:proofErr w:type="spellStart"/>
      <w:r w:rsidRPr="0085302C">
        <w:rPr>
          <w:rFonts w:ascii="Times New Roman" w:hAnsi="Times New Roman" w:cs="Times New Roman"/>
          <w:sz w:val="24"/>
          <w:szCs w:val="24"/>
          <w:shd w:val="clear" w:color="auto" w:fill="FFFFFF"/>
        </w:rPr>
        <w:t>Sarma</w:t>
      </w:r>
      <w:proofErr w:type="spellEnd"/>
      <w:r w:rsidRPr="0085302C">
        <w:rPr>
          <w:rFonts w:ascii="Times New Roman" w:hAnsi="Times New Roman" w:cs="Times New Roman"/>
          <w:sz w:val="24"/>
          <w:szCs w:val="24"/>
          <w:shd w:val="clear" w:color="auto" w:fill="FFFFFF"/>
        </w:rPr>
        <w:t xml:space="preserve"> N, Borah A, Munda S, Pandey SK and Lal M. Chemical compositions, in-vitro antioxidant, anti-microbial, anti-inflammatory and cytotoxic activities of essential oil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rhizome from North-East India. </w:t>
      </w:r>
      <w:r w:rsidRPr="0085302C">
        <w:rPr>
          <w:rFonts w:ascii="Times New Roman" w:hAnsi="Times New Roman" w:cs="Times New Roman"/>
          <w:i/>
          <w:sz w:val="24"/>
          <w:szCs w:val="24"/>
          <w:shd w:val="clear" w:color="auto" w:fill="FFFFFF"/>
        </w:rPr>
        <w:t xml:space="preserve">Journal of Essential </w:t>
      </w:r>
      <w:proofErr w:type="gramStart"/>
      <w:r w:rsidRPr="0085302C">
        <w:rPr>
          <w:rFonts w:ascii="Times New Roman" w:hAnsi="Times New Roman" w:cs="Times New Roman"/>
          <w:i/>
          <w:sz w:val="24"/>
          <w:szCs w:val="24"/>
          <w:shd w:val="clear" w:color="auto" w:fill="FFFFFF"/>
        </w:rPr>
        <w:t>Oil Bearing</w:t>
      </w:r>
      <w:proofErr w:type="gramEnd"/>
      <w:r w:rsidRPr="0085302C">
        <w:rPr>
          <w:rFonts w:ascii="Times New Roman" w:hAnsi="Times New Roman" w:cs="Times New Roman"/>
          <w:i/>
          <w:sz w:val="24"/>
          <w:szCs w:val="24"/>
          <w:shd w:val="clear" w:color="auto" w:fill="FFFFFF"/>
        </w:rPr>
        <w:t xml:space="preserve"> Plant</w:t>
      </w:r>
      <w:r w:rsidRPr="0085302C">
        <w:rPr>
          <w:rFonts w:ascii="Times New Roman" w:hAnsi="Times New Roman" w:cs="Times New Roman"/>
          <w:sz w:val="24"/>
          <w:szCs w:val="24"/>
          <w:shd w:val="clear" w:color="auto" w:fill="FFFFFF"/>
        </w:rPr>
        <w:t xml:space="preserve">s, </w:t>
      </w:r>
      <w:r w:rsidR="00DF53EF" w:rsidRPr="0085302C">
        <w:rPr>
          <w:rFonts w:ascii="Times New Roman" w:hAnsi="Times New Roman" w:cs="Times New Roman"/>
          <w:sz w:val="24"/>
          <w:szCs w:val="24"/>
          <w:shd w:val="clear" w:color="auto" w:fill="FFFFFF"/>
        </w:rPr>
        <w:t xml:space="preserve">2019, </w:t>
      </w:r>
      <w:r w:rsidRPr="0085302C">
        <w:rPr>
          <w:rFonts w:ascii="Times New Roman" w:hAnsi="Times New Roman" w:cs="Times New Roman"/>
          <w:b/>
          <w:sz w:val="24"/>
          <w:szCs w:val="24"/>
          <w:shd w:val="clear" w:color="auto" w:fill="FFFFFF"/>
        </w:rPr>
        <w:t>22</w:t>
      </w:r>
      <w:r w:rsidRPr="0085302C">
        <w:rPr>
          <w:rFonts w:ascii="Times New Roman" w:hAnsi="Times New Roman" w:cs="Times New Roman"/>
          <w:sz w:val="24"/>
          <w:szCs w:val="24"/>
          <w:shd w:val="clear" w:color="auto" w:fill="FFFFFF"/>
        </w:rPr>
        <w:t>(5): 1299-12.</w:t>
      </w:r>
    </w:p>
    <w:p w14:paraId="3270D2EE" w14:textId="1E96C679"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Manikandan S, Devi R S, </w:t>
      </w:r>
      <w:proofErr w:type="spellStart"/>
      <w:r w:rsidRPr="0085302C">
        <w:rPr>
          <w:rFonts w:ascii="Times New Roman" w:hAnsi="Times New Roman" w:cs="Times New Roman"/>
          <w:sz w:val="24"/>
          <w:szCs w:val="24"/>
          <w:shd w:val="clear" w:color="auto" w:fill="FFFFFF"/>
        </w:rPr>
        <w:t>Srikumar</w:t>
      </w:r>
      <w:proofErr w:type="spellEnd"/>
      <w:r w:rsidRPr="0085302C">
        <w:rPr>
          <w:rFonts w:ascii="Times New Roman" w:hAnsi="Times New Roman" w:cs="Times New Roman"/>
          <w:sz w:val="24"/>
          <w:szCs w:val="24"/>
          <w:shd w:val="clear" w:color="auto" w:fill="FFFFFF"/>
        </w:rPr>
        <w:t xml:space="preserve"> R, </w:t>
      </w:r>
      <w:proofErr w:type="spellStart"/>
      <w:r w:rsidRPr="0085302C">
        <w:rPr>
          <w:rFonts w:ascii="Times New Roman" w:hAnsi="Times New Roman" w:cs="Times New Roman"/>
          <w:sz w:val="24"/>
          <w:szCs w:val="24"/>
          <w:shd w:val="clear" w:color="auto" w:fill="FFFFFF"/>
        </w:rPr>
        <w:t>Thangaraj</w:t>
      </w:r>
      <w:proofErr w:type="spellEnd"/>
      <w:r w:rsidRPr="0085302C">
        <w:rPr>
          <w:rFonts w:ascii="Times New Roman" w:hAnsi="Times New Roman" w:cs="Times New Roman"/>
          <w:sz w:val="24"/>
          <w:szCs w:val="24"/>
          <w:shd w:val="clear" w:color="auto" w:fill="FFFFFF"/>
        </w:rPr>
        <w:t xml:space="preserve"> R, Ayyappan R and </w:t>
      </w:r>
      <w:proofErr w:type="spellStart"/>
      <w:r w:rsidRPr="0085302C">
        <w:rPr>
          <w:rFonts w:ascii="Times New Roman" w:hAnsi="Times New Roman" w:cs="Times New Roman"/>
          <w:sz w:val="24"/>
          <w:szCs w:val="24"/>
          <w:shd w:val="clear" w:color="auto" w:fill="FFFFFF"/>
        </w:rPr>
        <w:t>Jegadeesh</w:t>
      </w:r>
      <w:proofErr w:type="spellEnd"/>
      <w:r w:rsidRPr="0085302C">
        <w:rPr>
          <w:rFonts w:ascii="Times New Roman" w:hAnsi="Times New Roman" w:cs="Times New Roman"/>
          <w:sz w:val="24"/>
          <w:szCs w:val="24"/>
          <w:shd w:val="clear" w:color="auto" w:fill="FFFFFF"/>
        </w:rPr>
        <w:t xml:space="preserve"> R. In vitro antibacterial activity of aqueous and ethanolic extracts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International Journal of Applied Biology and Pharmaceutical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 1072-75.</w:t>
      </w:r>
    </w:p>
    <w:p w14:paraId="2D58CB01" w14:textId="66294EDA"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Mukherjee P K. Quality control of herbal drugs-An approach to evaluation of botanicals. 2nd ed. Business horizon, (Kolkata Pharmaceutical Publishers)</w:t>
      </w:r>
      <w:r w:rsidR="00DF53EF" w:rsidRPr="0085302C">
        <w:rPr>
          <w:rFonts w:ascii="Times New Roman" w:eastAsia="PalatinoLinotype-Roman" w:hAnsi="Times New Roman" w:cs="Times New Roman"/>
          <w:sz w:val="24"/>
          <w:szCs w:val="24"/>
        </w:rPr>
        <w:t>, 2007,</w:t>
      </w:r>
      <w:r w:rsidRPr="0085302C">
        <w:rPr>
          <w:rFonts w:ascii="Times New Roman" w:eastAsia="PalatinoLinotype-Roman" w:hAnsi="Times New Roman" w:cs="Times New Roman"/>
          <w:sz w:val="24"/>
          <w:szCs w:val="24"/>
        </w:rPr>
        <w:t xml:space="preserve"> pp</w:t>
      </w:r>
      <w:r w:rsidR="00DF53EF" w:rsidRPr="0085302C">
        <w:rPr>
          <w:rFonts w:ascii="Times New Roman" w:eastAsia="PalatinoLinotype-Roman" w:hAnsi="Times New Roman" w:cs="Times New Roman"/>
          <w:sz w:val="24"/>
          <w:szCs w:val="24"/>
        </w:rPr>
        <w:t>.</w:t>
      </w:r>
      <w:r w:rsidRPr="0085302C">
        <w:rPr>
          <w:rFonts w:ascii="Times New Roman" w:eastAsia="PalatinoLinotype-Roman" w:hAnsi="Times New Roman" w:cs="Times New Roman"/>
          <w:sz w:val="24"/>
          <w:szCs w:val="24"/>
        </w:rPr>
        <w:t xml:space="preserve"> 618-94.</w:t>
      </w:r>
    </w:p>
    <w:p w14:paraId="4270C2D6" w14:textId="21BAD839"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Mungkornasawakul</w:t>
      </w:r>
      <w:proofErr w:type="spellEnd"/>
      <w:r w:rsidRPr="0085302C">
        <w:rPr>
          <w:rFonts w:ascii="Times New Roman" w:hAnsi="Times New Roman" w:cs="Times New Roman"/>
          <w:sz w:val="24"/>
          <w:szCs w:val="24"/>
          <w:shd w:val="clear" w:color="auto" w:fill="FFFFFF"/>
        </w:rPr>
        <w:t xml:space="preserve"> P, </w:t>
      </w:r>
      <w:proofErr w:type="spellStart"/>
      <w:r w:rsidRPr="0085302C">
        <w:rPr>
          <w:rFonts w:ascii="Times New Roman" w:hAnsi="Times New Roman" w:cs="Times New Roman"/>
          <w:sz w:val="24"/>
          <w:szCs w:val="24"/>
          <w:shd w:val="clear" w:color="auto" w:fill="FFFFFF"/>
        </w:rPr>
        <w:t>Supyen</w:t>
      </w:r>
      <w:proofErr w:type="spellEnd"/>
      <w:r w:rsidRPr="0085302C">
        <w:rPr>
          <w:rFonts w:ascii="Times New Roman" w:hAnsi="Times New Roman" w:cs="Times New Roman"/>
          <w:sz w:val="24"/>
          <w:szCs w:val="24"/>
          <w:shd w:val="clear" w:color="auto" w:fill="FFFFFF"/>
        </w:rPr>
        <w:t xml:space="preserve"> D, </w:t>
      </w:r>
      <w:proofErr w:type="spellStart"/>
      <w:r w:rsidRPr="0085302C">
        <w:rPr>
          <w:rFonts w:ascii="Times New Roman" w:hAnsi="Times New Roman" w:cs="Times New Roman"/>
          <w:sz w:val="24"/>
          <w:szCs w:val="24"/>
          <w:shd w:val="clear" w:color="auto" w:fill="FFFFFF"/>
        </w:rPr>
        <w:t>Jatisatienr</w:t>
      </w:r>
      <w:proofErr w:type="spellEnd"/>
      <w:r w:rsidRPr="0085302C">
        <w:rPr>
          <w:rFonts w:ascii="Times New Roman" w:hAnsi="Times New Roman" w:cs="Times New Roman"/>
          <w:sz w:val="24"/>
          <w:szCs w:val="24"/>
          <w:shd w:val="clear" w:color="auto" w:fill="FFFFFF"/>
        </w:rPr>
        <w:t xml:space="preserve"> C and </w:t>
      </w:r>
      <w:proofErr w:type="spellStart"/>
      <w:r w:rsidRPr="0085302C">
        <w:rPr>
          <w:rFonts w:ascii="Times New Roman" w:hAnsi="Times New Roman" w:cs="Times New Roman"/>
          <w:sz w:val="24"/>
          <w:szCs w:val="24"/>
          <w:shd w:val="clear" w:color="auto" w:fill="FFFFFF"/>
        </w:rPr>
        <w:t>Jatisatienr</w:t>
      </w:r>
      <w:proofErr w:type="spellEnd"/>
      <w:r w:rsidRPr="0085302C">
        <w:rPr>
          <w:rFonts w:ascii="Times New Roman" w:hAnsi="Times New Roman" w:cs="Times New Roman"/>
          <w:sz w:val="24"/>
          <w:szCs w:val="24"/>
          <w:shd w:val="clear" w:color="auto" w:fill="FFFFFF"/>
        </w:rPr>
        <w:t xml:space="preserve"> A. Inhibitory effect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extract on some plant pathogenic molds. </w:t>
      </w:r>
      <w:r w:rsidRPr="0085302C">
        <w:rPr>
          <w:rFonts w:ascii="Times New Roman" w:hAnsi="Times New Roman" w:cs="Times New Roman"/>
          <w:i/>
          <w:sz w:val="24"/>
          <w:szCs w:val="24"/>
          <w:shd w:val="clear" w:color="auto" w:fill="FFFFFF"/>
        </w:rPr>
        <w:t>International Conference on Medicinal and Aromatic Plants</w:t>
      </w:r>
      <w:r w:rsidRPr="0085302C">
        <w:rPr>
          <w:rFonts w:ascii="Times New Roman" w:hAnsi="Times New Roman" w:cs="Times New Roman"/>
          <w:sz w:val="24"/>
          <w:szCs w:val="24"/>
          <w:shd w:val="clear" w:color="auto" w:fill="FFFFFF"/>
        </w:rPr>
        <w:t>. Possibilities and Limitations of Medicinal and Aromatic Plant</w:t>
      </w:r>
      <w:r w:rsidR="00DF53EF" w:rsidRPr="0085302C">
        <w:rPr>
          <w:rFonts w:ascii="Times New Roman" w:hAnsi="Times New Roman" w:cs="Times New Roman"/>
          <w:sz w:val="24"/>
          <w:szCs w:val="24"/>
          <w:shd w:val="clear" w:color="auto" w:fill="FFFFFF"/>
        </w:rPr>
        <w:t>, 2001,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12:</w:t>
      </w:r>
      <w:r w:rsidRPr="0085302C">
        <w:rPr>
          <w:rFonts w:ascii="Times New Roman" w:hAnsi="Times New Roman" w:cs="Times New Roman"/>
          <w:sz w:val="24"/>
          <w:szCs w:val="24"/>
          <w:shd w:val="clear" w:color="auto" w:fill="FFFFFF"/>
        </w:rPr>
        <w:t xml:space="preserve"> 341-45.</w:t>
      </w:r>
    </w:p>
    <w:p w14:paraId="7AEF6949" w14:textId="398A3187"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lastRenderedPageBreak/>
        <w:t>Onuorah</w:t>
      </w:r>
      <w:proofErr w:type="spellEnd"/>
      <w:r w:rsidRPr="0085302C">
        <w:rPr>
          <w:rFonts w:ascii="Times New Roman" w:hAnsi="Times New Roman" w:cs="Times New Roman"/>
          <w:sz w:val="24"/>
          <w:szCs w:val="24"/>
          <w:shd w:val="clear" w:color="auto" w:fill="FFFFFF"/>
        </w:rPr>
        <w:t xml:space="preserve"> E O. Short </w:t>
      </w:r>
      <w:proofErr w:type="spellStart"/>
      <w:proofErr w:type="gramStart"/>
      <w:r w:rsidRPr="0085302C">
        <w:rPr>
          <w:rFonts w:ascii="Times New Roman" w:hAnsi="Times New Roman" w:cs="Times New Roman"/>
          <w:sz w:val="24"/>
          <w:szCs w:val="24"/>
          <w:shd w:val="clear" w:color="auto" w:fill="FFFFFF"/>
        </w:rPr>
        <w:t>communication:The</w:t>
      </w:r>
      <w:proofErr w:type="spellEnd"/>
      <w:proofErr w:type="gramEnd"/>
      <w:r w:rsidRPr="0085302C">
        <w:rPr>
          <w:rFonts w:ascii="Times New Roman" w:hAnsi="Times New Roman" w:cs="Times New Roman"/>
          <w:sz w:val="24"/>
          <w:szCs w:val="24"/>
          <w:shd w:val="clear" w:color="auto" w:fill="FFFFFF"/>
        </w:rPr>
        <w:t xml:space="preserve"> wood preservative potential of heartwood extracts of </w:t>
      </w:r>
      <w:proofErr w:type="spellStart"/>
      <w:r w:rsidRPr="0085302C">
        <w:rPr>
          <w:rFonts w:ascii="Times New Roman" w:hAnsi="Times New Roman" w:cs="Times New Roman"/>
          <w:i/>
          <w:sz w:val="24"/>
          <w:szCs w:val="24"/>
          <w:shd w:val="clear" w:color="auto" w:fill="FFFFFF"/>
        </w:rPr>
        <w:t>Milicia</w:t>
      </w:r>
      <w:proofErr w:type="spellEnd"/>
      <w:r w:rsidRPr="0085302C">
        <w:rPr>
          <w:rFonts w:ascii="Times New Roman" w:hAnsi="Times New Roman" w:cs="Times New Roman"/>
          <w:i/>
          <w:sz w:val="24"/>
          <w:szCs w:val="24"/>
          <w:shd w:val="clear" w:color="auto" w:fill="FFFFFF"/>
        </w:rPr>
        <w:t xml:space="preserve"> excels</w:t>
      </w:r>
      <w:r w:rsidRPr="0085302C">
        <w:rPr>
          <w:rFonts w:ascii="Times New Roman" w:hAnsi="Times New Roman" w:cs="Times New Roman"/>
          <w:sz w:val="24"/>
          <w:szCs w:val="24"/>
          <w:shd w:val="clear" w:color="auto" w:fill="FFFFFF"/>
        </w:rPr>
        <w:t xml:space="preserve"> and </w:t>
      </w:r>
      <w:proofErr w:type="spellStart"/>
      <w:r w:rsidRPr="0085302C">
        <w:rPr>
          <w:rFonts w:ascii="Times New Roman" w:hAnsi="Times New Roman" w:cs="Times New Roman"/>
          <w:sz w:val="24"/>
          <w:szCs w:val="24"/>
          <w:shd w:val="clear" w:color="auto" w:fill="FFFFFF"/>
        </w:rPr>
        <w:t>Erythrophleum</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suaveolens</w:t>
      </w:r>
      <w:proofErr w:type="spellEnd"/>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Bioresources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75</w:t>
      </w:r>
      <w:r w:rsidRPr="0085302C">
        <w:rPr>
          <w:rFonts w:ascii="Times New Roman" w:hAnsi="Times New Roman" w:cs="Times New Roman"/>
          <w:sz w:val="24"/>
          <w:szCs w:val="24"/>
          <w:shd w:val="clear" w:color="auto" w:fill="FFFFFF"/>
        </w:rPr>
        <w:t>: 171-73.</w:t>
      </w:r>
    </w:p>
    <w:p w14:paraId="4DA72070" w14:textId="76055012"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Paarakh</w:t>
      </w:r>
      <w:proofErr w:type="spellEnd"/>
      <w:r w:rsidRPr="0085302C">
        <w:rPr>
          <w:rFonts w:ascii="Times New Roman" w:hAnsi="Times New Roman" w:cs="Times New Roman"/>
          <w:sz w:val="24"/>
          <w:szCs w:val="24"/>
        </w:rPr>
        <w:t xml:space="preserve"> P M. </w:t>
      </w:r>
      <w:proofErr w:type="spellStart"/>
      <w:r w:rsidRPr="0085302C">
        <w:rPr>
          <w:rFonts w:ascii="Times New Roman" w:hAnsi="Times New Roman" w:cs="Times New Roman"/>
          <w:i/>
          <w:sz w:val="24"/>
          <w:szCs w:val="24"/>
        </w:rPr>
        <w:t>Igella</w:t>
      </w:r>
      <w:proofErr w:type="spellEnd"/>
      <w:r w:rsidRPr="0085302C">
        <w:rPr>
          <w:rFonts w:ascii="Times New Roman" w:hAnsi="Times New Roman" w:cs="Times New Roman"/>
          <w:i/>
          <w:sz w:val="24"/>
          <w:szCs w:val="24"/>
        </w:rPr>
        <w:t xml:space="preserve"> sativa</w:t>
      </w:r>
      <w:r w:rsidRPr="0085302C">
        <w:rPr>
          <w:rFonts w:ascii="Times New Roman" w:hAnsi="Times New Roman" w:cs="Times New Roman"/>
          <w:sz w:val="24"/>
          <w:szCs w:val="24"/>
        </w:rPr>
        <w:t xml:space="preserve"> </w:t>
      </w:r>
      <w:proofErr w:type="gramStart"/>
      <w:r w:rsidRPr="0085302C">
        <w:rPr>
          <w:rFonts w:ascii="Times New Roman" w:hAnsi="Times New Roman" w:cs="Times New Roman"/>
          <w:sz w:val="24"/>
          <w:szCs w:val="24"/>
        </w:rPr>
        <w:t>Linn.-</w:t>
      </w:r>
      <w:proofErr w:type="spellStart"/>
      <w:proofErr w:type="gramEnd"/>
      <w:r w:rsidRPr="0085302C">
        <w:rPr>
          <w:rFonts w:ascii="Times New Roman" w:hAnsi="Times New Roman" w:cs="Times New Roman"/>
          <w:sz w:val="24"/>
          <w:szCs w:val="24"/>
        </w:rPr>
        <w:t>Acomprehemnsive</w:t>
      </w:r>
      <w:proofErr w:type="spellEnd"/>
      <w:r w:rsidRPr="0085302C">
        <w:rPr>
          <w:rFonts w:ascii="Times New Roman" w:hAnsi="Times New Roman" w:cs="Times New Roman"/>
          <w:sz w:val="24"/>
          <w:szCs w:val="24"/>
        </w:rPr>
        <w:t xml:space="preserve"> review. </w:t>
      </w:r>
      <w:r w:rsidRPr="0085302C">
        <w:rPr>
          <w:rFonts w:ascii="Times New Roman" w:hAnsi="Times New Roman" w:cs="Times New Roman"/>
          <w:i/>
          <w:sz w:val="24"/>
          <w:szCs w:val="24"/>
        </w:rPr>
        <w:t xml:space="preserve">Indian </w:t>
      </w:r>
      <w:proofErr w:type="spellStart"/>
      <w:r w:rsidRPr="0085302C">
        <w:rPr>
          <w:rFonts w:ascii="Times New Roman" w:hAnsi="Times New Roman" w:cs="Times New Roman"/>
          <w:i/>
          <w:sz w:val="24"/>
          <w:szCs w:val="24"/>
        </w:rPr>
        <w:t>Journalof</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Natuiral</w:t>
      </w:r>
      <w:proofErr w:type="spellEnd"/>
      <w:r w:rsidRPr="0085302C">
        <w:rPr>
          <w:rFonts w:ascii="Times New Roman" w:hAnsi="Times New Roman" w:cs="Times New Roman"/>
          <w:i/>
          <w:sz w:val="24"/>
          <w:szCs w:val="24"/>
        </w:rPr>
        <w:t xml:space="preserve"> Products and Resource</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2010,</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1</w:t>
      </w:r>
      <w:r w:rsidRPr="0085302C">
        <w:rPr>
          <w:rFonts w:ascii="Times New Roman" w:hAnsi="Times New Roman" w:cs="Times New Roman"/>
          <w:sz w:val="24"/>
          <w:szCs w:val="24"/>
        </w:rPr>
        <w:t>(4): 409-29.</w:t>
      </w:r>
    </w:p>
    <w:p w14:paraId="1F94398A" w14:textId="4734A90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Palani S, Raja S, Kumar R P, Parameswaran P and Kumar B S. Therapeutic efficacy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on acetaminophen induced nephrotoxicity and oxidative stress in male albino rats. </w:t>
      </w:r>
      <w:r w:rsidRPr="0085302C">
        <w:rPr>
          <w:rFonts w:ascii="Times New Roman" w:hAnsi="Times New Roman" w:cs="Times New Roman"/>
          <w:i/>
          <w:sz w:val="24"/>
          <w:szCs w:val="24"/>
          <w:shd w:val="clear" w:color="auto" w:fill="FFFFFF"/>
        </w:rPr>
        <w:t xml:space="preserve">Acta </w:t>
      </w:r>
      <w:proofErr w:type="spellStart"/>
      <w:r w:rsidRPr="0085302C">
        <w:rPr>
          <w:rFonts w:ascii="Times New Roman" w:hAnsi="Times New Roman" w:cs="Times New Roman"/>
          <w:i/>
          <w:sz w:val="24"/>
          <w:szCs w:val="24"/>
          <w:shd w:val="clear" w:color="auto" w:fill="FFFFFF"/>
        </w:rPr>
        <w:t>Pharmaceutica</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Sciencia</w:t>
      </w:r>
      <w:proofErr w:type="spellEnd"/>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52</w:t>
      </w:r>
      <w:r w:rsidRPr="0085302C">
        <w:rPr>
          <w:rFonts w:ascii="Times New Roman" w:hAnsi="Times New Roman" w:cs="Times New Roman"/>
          <w:sz w:val="24"/>
          <w:szCs w:val="24"/>
          <w:shd w:val="clear" w:color="auto" w:fill="FFFFFF"/>
        </w:rPr>
        <w:t>(1): 23-26.</w:t>
      </w:r>
    </w:p>
    <w:p w14:paraId="1470163D" w14:textId="675FECE5"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eastAsia="PalatinoLinotype-Roman" w:hAnsi="Times New Roman" w:cs="Times New Roman"/>
          <w:sz w:val="24"/>
          <w:szCs w:val="24"/>
        </w:rPr>
        <w:t>Pandy</w:t>
      </w:r>
      <w:proofErr w:type="spellEnd"/>
      <w:r w:rsidRPr="0085302C">
        <w:rPr>
          <w:rFonts w:ascii="Times New Roman" w:eastAsia="PalatinoLinotype-Roman" w:hAnsi="Times New Roman" w:cs="Times New Roman"/>
          <w:sz w:val="24"/>
          <w:szCs w:val="24"/>
        </w:rPr>
        <w:t xml:space="preserve"> V, Jose N and Subhash H. CNS activity of methanol and acetone extracts of </w:t>
      </w:r>
      <w:proofErr w:type="spellStart"/>
      <w:r w:rsidRPr="0085302C">
        <w:rPr>
          <w:rFonts w:ascii="Times New Roman" w:eastAsia="PalatinoLinotype-Roman" w:hAnsi="Times New Roman" w:cs="Times New Roman"/>
          <w:i/>
          <w:iCs/>
          <w:sz w:val="24"/>
          <w:szCs w:val="24"/>
        </w:rPr>
        <w:t>Acorus</w:t>
      </w:r>
      <w:proofErr w:type="spellEnd"/>
      <w:r w:rsidRPr="0085302C">
        <w:rPr>
          <w:rFonts w:ascii="Times New Roman" w:eastAsia="PalatinoLinotype-Roman" w:hAnsi="Times New Roman" w:cs="Times New Roman"/>
          <w:i/>
          <w:iCs/>
          <w:sz w:val="24"/>
          <w:szCs w:val="24"/>
        </w:rPr>
        <w:t xml:space="preserve"> calamus </w:t>
      </w:r>
      <w:r w:rsidRPr="0085302C">
        <w:rPr>
          <w:rFonts w:ascii="Times New Roman" w:eastAsia="PalatinoLinotype-Roman" w:hAnsi="Times New Roman" w:cs="Times New Roman"/>
          <w:sz w:val="24"/>
          <w:szCs w:val="24"/>
        </w:rPr>
        <w:t>leaves in mice</w:t>
      </w:r>
      <w:r w:rsidRPr="0085302C">
        <w:rPr>
          <w:rFonts w:ascii="Times New Roman" w:eastAsia="PalatinoLinotype-Roman" w:hAnsi="Times New Roman" w:cs="Times New Roman"/>
          <w:i/>
          <w:iCs/>
          <w:sz w:val="24"/>
          <w:szCs w:val="24"/>
        </w:rPr>
        <w:t xml:space="preserve">. </w:t>
      </w:r>
      <w:r w:rsidRPr="0085302C">
        <w:rPr>
          <w:rFonts w:ascii="Times New Roman" w:hAnsi="Times New Roman" w:cs="Times New Roman"/>
          <w:i/>
          <w:iCs/>
          <w:sz w:val="24"/>
          <w:szCs w:val="24"/>
          <w:shd w:val="clear" w:color="auto" w:fill="FFFFFF"/>
        </w:rPr>
        <w:t>Journal of Pharmacology and Toxicology</w:t>
      </w:r>
      <w:r w:rsidR="00DF53EF" w:rsidRPr="0085302C">
        <w:rPr>
          <w:rFonts w:ascii="Times New Roman" w:hAnsi="Times New Roman" w:cs="Times New Roman"/>
          <w:i/>
          <w:iCs/>
          <w:sz w:val="24"/>
          <w:szCs w:val="24"/>
          <w:shd w:val="clear" w:color="auto" w:fill="FFFFFF"/>
        </w:rPr>
        <w:t xml:space="preserve">, </w:t>
      </w:r>
      <w:r w:rsidR="00DF53EF" w:rsidRPr="0085302C">
        <w:rPr>
          <w:rFonts w:ascii="Times New Roman" w:hAnsi="Times New Roman" w:cs="Times New Roman"/>
          <w:sz w:val="24"/>
          <w:szCs w:val="24"/>
          <w:shd w:val="clear" w:color="auto" w:fill="FFFFFF"/>
        </w:rPr>
        <w:t>2009,</w:t>
      </w:r>
      <w:r w:rsidRPr="0085302C">
        <w:rPr>
          <w:rFonts w:ascii="Times New Roman" w:hAnsi="Times New Roman" w:cs="Times New Roman"/>
          <w:iCs/>
          <w:sz w:val="24"/>
          <w:szCs w:val="24"/>
          <w:shd w:val="clear" w:color="auto" w:fill="FFFFFF"/>
        </w:rPr>
        <w:t xml:space="preserve"> </w:t>
      </w:r>
      <w:r w:rsidRPr="0085302C">
        <w:rPr>
          <w:rFonts w:ascii="Times New Roman" w:eastAsia="PalatinoLinotype-Roman" w:hAnsi="Times New Roman" w:cs="Times New Roman"/>
          <w:b/>
          <w:sz w:val="24"/>
          <w:szCs w:val="24"/>
        </w:rPr>
        <w:t>4</w:t>
      </w:r>
      <w:r w:rsidRPr="0085302C">
        <w:rPr>
          <w:rFonts w:ascii="Times New Roman" w:eastAsia="PalatinoLinotype-Roman" w:hAnsi="Times New Roman" w:cs="Times New Roman"/>
          <w:sz w:val="24"/>
          <w:szCs w:val="24"/>
        </w:rPr>
        <w:t>(2): 79-86.</w:t>
      </w:r>
    </w:p>
    <w:p w14:paraId="2B11D0FE" w14:textId="362938CF"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Panek</w:t>
      </w:r>
      <w:proofErr w:type="spellEnd"/>
      <w:r w:rsidRPr="0085302C">
        <w:rPr>
          <w:rFonts w:ascii="Times New Roman" w:hAnsi="Times New Roman" w:cs="Times New Roman"/>
          <w:sz w:val="24"/>
          <w:szCs w:val="24"/>
          <w:shd w:val="clear" w:color="auto" w:fill="FFFFFF"/>
        </w:rPr>
        <w:t xml:space="preserve"> M, Reinprecht L and </w:t>
      </w:r>
      <w:proofErr w:type="spellStart"/>
      <w:r w:rsidRPr="0085302C">
        <w:rPr>
          <w:rFonts w:ascii="Times New Roman" w:hAnsi="Times New Roman" w:cs="Times New Roman"/>
          <w:sz w:val="24"/>
          <w:szCs w:val="24"/>
          <w:shd w:val="clear" w:color="auto" w:fill="FFFFFF"/>
        </w:rPr>
        <w:t>Hulla</w:t>
      </w:r>
      <w:proofErr w:type="spellEnd"/>
      <w:r w:rsidRPr="0085302C">
        <w:rPr>
          <w:rFonts w:ascii="Times New Roman" w:hAnsi="Times New Roman" w:cs="Times New Roman"/>
          <w:sz w:val="24"/>
          <w:szCs w:val="24"/>
          <w:shd w:val="clear" w:color="auto" w:fill="FFFFFF"/>
        </w:rPr>
        <w:t xml:space="preserve"> T. Ten essential oils for beech wood protection-efficacy against wood-destroying fungi and </w:t>
      </w:r>
      <w:proofErr w:type="spellStart"/>
      <w:r w:rsidRPr="0085302C">
        <w:rPr>
          <w:rFonts w:ascii="Times New Roman" w:hAnsi="Times New Roman" w:cs="Times New Roman"/>
          <w:sz w:val="24"/>
          <w:szCs w:val="24"/>
          <w:shd w:val="clear" w:color="auto" w:fill="FFFFFF"/>
        </w:rPr>
        <w:t>moulds</w:t>
      </w:r>
      <w:proofErr w:type="spellEnd"/>
      <w:r w:rsidRPr="0085302C">
        <w:rPr>
          <w:rFonts w:ascii="Times New Roman" w:hAnsi="Times New Roman" w:cs="Times New Roman"/>
          <w:sz w:val="24"/>
          <w:szCs w:val="24"/>
          <w:shd w:val="clear" w:color="auto" w:fill="FFFFFF"/>
        </w:rPr>
        <w:t>, and effect on wood discoloration. </w:t>
      </w:r>
      <w:proofErr w:type="spellStart"/>
      <w:r w:rsidRPr="0085302C">
        <w:rPr>
          <w:rFonts w:ascii="Times New Roman" w:hAnsi="Times New Roman" w:cs="Times New Roman"/>
          <w:i/>
          <w:iCs/>
          <w:sz w:val="24"/>
          <w:szCs w:val="24"/>
          <w:shd w:val="clear" w:color="auto" w:fill="FFFFFF"/>
        </w:rPr>
        <w:t>BioResources</w:t>
      </w:r>
      <w:proofErr w:type="spellEnd"/>
      <w:r w:rsidR="00DF53EF" w:rsidRPr="0085302C">
        <w:rPr>
          <w:rFonts w:ascii="Times New Roman" w:hAnsi="Times New Roman" w:cs="Times New Roman"/>
          <w:i/>
          <w:iCs/>
          <w:sz w:val="24"/>
          <w:szCs w:val="24"/>
          <w:shd w:val="clear" w:color="auto" w:fill="FFFFFF"/>
        </w:rPr>
        <w:t xml:space="preserve">, </w:t>
      </w:r>
      <w:r w:rsidR="00DF53EF" w:rsidRPr="0085302C">
        <w:rPr>
          <w:rFonts w:ascii="Times New Roman" w:hAnsi="Times New Roman" w:cs="Times New Roman"/>
          <w:sz w:val="24"/>
          <w:szCs w:val="24"/>
          <w:shd w:val="clear" w:color="auto" w:fill="FFFFFF"/>
        </w:rPr>
        <w:t>2014,</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iCs/>
          <w:sz w:val="24"/>
          <w:szCs w:val="24"/>
          <w:shd w:val="clear" w:color="auto" w:fill="FFFFFF"/>
        </w:rPr>
        <w:t xml:space="preserve">9: </w:t>
      </w:r>
      <w:r w:rsidRPr="0085302C">
        <w:rPr>
          <w:rFonts w:ascii="Times New Roman" w:hAnsi="Times New Roman" w:cs="Times New Roman"/>
          <w:sz w:val="24"/>
          <w:szCs w:val="24"/>
          <w:shd w:val="clear" w:color="auto" w:fill="FFFFFF"/>
        </w:rPr>
        <w:t>5588-03.</w:t>
      </w:r>
    </w:p>
    <w:p w14:paraId="658B67E7" w14:textId="6091D381"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eastAsia="PalatinoLinotype-Roman" w:hAnsi="Times New Roman" w:cs="Times New Roman"/>
          <w:sz w:val="24"/>
          <w:szCs w:val="24"/>
        </w:rPr>
        <w:t>Pulok</w:t>
      </w:r>
      <w:proofErr w:type="spellEnd"/>
      <w:r w:rsidRPr="0085302C">
        <w:rPr>
          <w:rFonts w:ascii="Times New Roman" w:eastAsia="PalatinoLinotype-Roman" w:hAnsi="Times New Roman" w:cs="Times New Roman"/>
          <w:sz w:val="24"/>
          <w:szCs w:val="24"/>
        </w:rPr>
        <w:t xml:space="preserve"> K M, Venkatesan K, </w:t>
      </w:r>
      <w:proofErr w:type="spellStart"/>
      <w:r w:rsidRPr="0085302C">
        <w:rPr>
          <w:rFonts w:ascii="Times New Roman" w:eastAsia="PalatinoLinotype-Roman" w:hAnsi="Times New Roman" w:cs="Times New Roman"/>
          <w:sz w:val="24"/>
          <w:szCs w:val="24"/>
        </w:rPr>
        <w:t>Mainak</w:t>
      </w:r>
      <w:proofErr w:type="spellEnd"/>
      <w:r w:rsidRPr="0085302C">
        <w:rPr>
          <w:rFonts w:ascii="Times New Roman" w:eastAsia="PalatinoLinotype-Roman" w:hAnsi="Times New Roman" w:cs="Times New Roman"/>
          <w:sz w:val="24"/>
          <w:szCs w:val="24"/>
        </w:rPr>
        <w:t xml:space="preserve"> M and Houghton P J. </w:t>
      </w:r>
      <w:proofErr w:type="spellStart"/>
      <w:r w:rsidRPr="0085302C">
        <w:rPr>
          <w:rFonts w:ascii="Times New Roman" w:eastAsia="PalatinoLinotype-Roman" w:hAnsi="Times New Roman" w:cs="Times New Roman"/>
          <w:i/>
          <w:iCs/>
          <w:sz w:val="24"/>
          <w:szCs w:val="24"/>
        </w:rPr>
        <w:t>Acorus</w:t>
      </w:r>
      <w:proofErr w:type="spellEnd"/>
      <w:r w:rsidRPr="0085302C">
        <w:rPr>
          <w:rFonts w:ascii="Times New Roman" w:eastAsia="PalatinoLinotype-Roman" w:hAnsi="Times New Roman" w:cs="Times New Roman"/>
          <w:i/>
          <w:iCs/>
          <w:sz w:val="24"/>
          <w:szCs w:val="24"/>
        </w:rPr>
        <w:t xml:space="preserve"> calamus</w:t>
      </w:r>
      <w:r w:rsidRPr="0085302C">
        <w:rPr>
          <w:rFonts w:ascii="Times New Roman" w:eastAsia="PalatinoLinotype-Roman" w:hAnsi="Times New Roman" w:cs="Times New Roman"/>
          <w:sz w:val="24"/>
          <w:szCs w:val="24"/>
        </w:rPr>
        <w:t xml:space="preserve">: Scientific validation of ayurvedic tradition from natural resources. </w:t>
      </w:r>
      <w:r w:rsidRPr="0085302C">
        <w:rPr>
          <w:rFonts w:ascii="Times New Roman" w:eastAsia="PalatinoLinotype-Roman" w:hAnsi="Times New Roman" w:cs="Times New Roman"/>
          <w:i/>
          <w:sz w:val="24"/>
          <w:szCs w:val="24"/>
        </w:rPr>
        <w:t>Pharmaceutical Biology,</w:t>
      </w:r>
      <w:r w:rsidRPr="0085302C">
        <w:rPr>
          <w:rFonts w:ascii="Times New Roman" w:eastAsia="PalatinoLinotype-Roman" w:hAnsi="Times New Roman" w:cs="Times New Roman"/>
          <w:sz w:val="24"/>
          <w:szCs w:val="24"/>
        </w:rPr>
        <w:t xml:space="preserve"> </w:t>
      </w:r>
      <w:r w:rsidR="00DF53EF" w:rsidRPr="0085302C">
        <w:rPr>
          <w:rFonts w:ascii="Times New Roman" w:eastAsia="PalatinoLinotype-Roman" w:hAnsi="Times New Roman" w:cs="Times New Roman"/>
          <w:sz w:val="24"/>
          <w:szCs w:val="24"/>
        </w:rPr>
        <w:t xml:space="preserve">2007, </w:t>
      </w:r>
      <w:r w:rsidRPr="0085302C">
        <w:rPr>
          <w:rFonts w:ascii="Times New Roman" w:eastAsia="PalatinoLinotype-Roman" w:hAnsi="Times New Roman" w:cs="Times New Roman"/>
          <w:b/>
          <w:sz w:val="24"/>
          <w:szCs w:val="24"/>
        </w:rPr>
        <w:t>45</w:t>
      </w:r>
      <w:r w:rsidRPr="0085302C">
        <w:rPr>
          <w:rFonts w:ascii="Times New Roman" w:eastAsia="PalatinoLinotype-Roman" w:hAnsi="Times New Roman" w:cs="Times New Roman"/>
          <w:sz w:val="24"/>
          <w:szCs w:val="24"/>
        </w:rPr>
        <w:t>(8): 651-66.</w:t>
      </w:r>
    </w:p>
    <w:p w14:paraId="301DFBA2" w14:textId="2014FE72"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Raja </w:t>
      </w:r>
      <w:proofErr w:type="gramStart"/>
      <w:r w:rsidRPr="0085302C">
        <w:rPr>
          <w:rFonts w:ascii="Times New Roman" w:hAnsi="Times New Roman" w:cs="Times New Roman"/>
          <w:sz w:val="24"/>
          <w:szCs w:val="24"/>
          <w:shd w:val="clear" w:color="auto" w:fill="FFFFFF"/>
        </w:rPr>
        <w:t>A</w:t>
      </w:r>
      <w:proofErr w:type="gramEnd"/>
      <w:r w:rsidRPr="0085302C">
        <w:rPr>
          <w:rFonts w:ascii="Times New Roman" w:hAnsi="Times New Roman" w:cs="Times New Roman"/>
          <w:sz w:val="24"/>
          <w:szCs w:val="24"/>
          <w:shd w:val="clear" w:color="auto" w:fill="FFFFFF"/>
        </w:rPr>
        <w:t xml:space="preserve"> E, Vijayalakshmi M and </w:t>
      </w:r>
      <w:proofErr w:type="spellStart"/>
      <w:r w:rsidRPr="0085302C">
        <w:rPr>
          <w:rFonts w:ascii="Times New Roman" w:hAnsi="Times New Roman" w:cs="Times New Roman"/>
          <w:sz w:val="24"/>
          <w:szCs w:val="24"/>
          <w:shd w:val="clear" w:color="auto" w:fill="FFFFFF"/>
        </w:rPr>
        <w:t>Devalarao</w:t>
      </w:r>
      <w:proofErr w:type="spellEnd"/>
      <w:r w:rsidRPr="0085302C">
        <w:rPr>
          <w:rFonts w:ascii="Times New Roman" w:hAnsi="Times New Roman" w:cs="Times New Roman"/>
          <w:sz w:val="24"/>
          <w:szCs w:val="24"/>
          <w:shd w:val="clear" w:color="auto" w:fill="FFFFFF"/>
        </w:rPr>
        <w:t xml:space="preserve"> G.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Linn.: chemistry and biology. </w:t>
      </w:r>
      <w:r w:rsidRPr="0085302C">
        <w:rPr>
          <w:rFonts w:ascii="Times New Roman" w:hAnsi="Times New Roman" w:cs="Times New Roman"/>
          <w:i/>
          <w:sz w:val="24"/>
          <w:szCs w:val="24"/>
          <w:shd w:val="clear" w:color="auto" w:fill="FFFFFF"/>
        </w:rPr>
        <w:t>Research Journal of Pharmacy and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2009,</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w:t>
      </w:r>
      <w:r w:rsidRPr="0085302C">
        <w:rPr>
          <w:rFonts w:ascii="Times New Roman" w:hAnsi="Times New Roman" w:cs="Times New Roman"/>
          <w:sz w:val="24"/>
          <w:szCs w:val="24"/>
          <w:shd w:val="clear" w:color="auto" w:fill="FFFFFF"/>
        </w:rPr>
        <w:t>(2): 256-61.</w:t>
      </w:r>
    </w:p>
    <w:p w14:paraId="094B5337" w14:textId="36251713"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Rajput S B, </w:t>
      </w:r>
      <w:proofErr w:type="spellStart"/>
      <w:r w:rsidRPr="0085302C">
        <w:rPr>
          <w:rFonts w:ascii="Times New Roman" w:hAnsi="Times New Roman" w:cs="Times New Roman"/>
          <w:sz w:val="24"/>
          <w:szCs w:val="24"/>
          <w:shd w:val="clear" w:color="auto" w:fill="FFFFFF"/>
        </w:rPr>
        <w:t>Tonge</w:t>
      </w:r>
      <w:proofErr w:type="spellEnd"/>
      <w:r w:rsidRPr="0085302C">
        <w:rPr>
          <w:rFonts w:ascii="Times New Roman" w:hAnsi="Times New Roman" w:cs="Times New Roman"/>
          <w:sz w:val="24"/>
          <w:szCs w:val="24"/>
          <w:shd w:val="clear" w:color="auto" w:fill="FFFFFF"/>
        </w:rPr>
        <w:t xml:space="preserve"> M B and </w:t>
      </w:r>
      <w:proofErr w:type="spellStart"/>
      <w:r w:rsidRPr="0085302C">
        <w:rPr>
          <w:rFonts w:ascii="Times New Roman" w:hAnsi="Times New Roman" w:cs="Times New Roman"/>
          <w:sz w:val="24"/>
          <w:szCs w:val="24"/>
          <w:shd w:val="clear" w:color="auto" w:fill="FFFFFF"/>
        </w:rPr>
        <w:t>Karuppayil</w:t>
      </w:r>
      <w:proofErr w:type="spellEnd"/>
      <w:r w:rsidRPr="0085302C">
        <w:rPr>
          <w:rFonts w:ascii="Times New Roman" w:hAnsi="Times New Roman" w:cs="Times New Roman"/>
          <w:sz w:val="24"/>
          <w:szCs w:val="24"/>
          <w:shd w:val="clear" w:color="auto" w:fill="FFFFFF"/>
        </w:rPr>
        <w:t xml:space="preserve"> S M. An overview on traditional uses and pharmacological profile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w:t>
      </w:r>
      <w:proofErr w:type="gramStart"/>
      <w:r w:rsidRPr="0085302C">
        <w:rPr>
          <w:rFonts w:ascii="Times New Roman" w:hAnsi="Times New Roman" w:cs="Times New Roman"/>
          <w:sz w:val="24"/>
          <w:szCs w:val="24"/>
          <w:shd w:val="clear" w:color="auto" w:fill="FFFFFF"/>
        </w:rPr>
        <w:t>Linn.(</w:t>
      </w:r>
      <w:proofErr w:type="gramEnd"/>
      <w:r w:rsidRPr="0085302C">
        <w:rPr>
          <w:rFonts w:ascii="Times New Roman" w:hAnsi="Times New Roman" w:cs="Times New Roman"/>
          <w:sz w:val="24"/>
          <w:szCs w:val="24"/>
          <w:shd w:val="clear" w:color="auto" w:fill="FFFFFF"/>
        </w:rPr>
        <w:t xml:space="preserve">Sweet flag) and other </w:t>
      </w:r>
      <w:proofErr w:type="spellStart"/>
      <w:r w:rsidRPr="0085302C">
        <w:rPr>
          <w:rFonts w:ascii="Times New Roman" w:hAnsi="Times New Roman" w:cs="Times New Roman"/>
          <w:sz w:val="24"/>
          <w:szCs w:val="24"/>
          <w:shd w:val="clear" w:color="auto" w:fill="FFFFFF"/>
        </w:rPr>
        <w:t>Acorus</w:t>
      </w:r>
      <w:proofErr w:type="spellEnd"/>
      <w:r w:rsidRPr="0085302C">
        <w:rPr>
          <w:rFonts w:ascii="Times New Roman" w:hAnsi="Times New Roman" w:cs="Times New Roman"/>
          <w:sz w:val="24"/>
          <w:szCs w:val="24"/>
          <w:shd w:val="clear" w:color="auto" w:fill="FFFFFF"/>
        </w:rPr>
        <w:t xml:space="preserve"> species. </w:t>
      </w:r>
      <w:r w:rsidRPr="0085302C">
        <w:rPr>
          <w:rFonts w:ascii="Times New Roman" w:hAnsi="Times New Roman" w:cs="Times New Roman"/>
          <w:i/>
          <w:sz w:val="24"/>
          <w:szCs w:val="24"/>
          <w:shd w:val="clear" w:color="auto" w:fill="FFFFFF"/>
        </w:rPr>
        <w:t>Phytomedicine</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2014,</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21</w:t>
      </w:r>
      <w:r w:rsidRPr="0085302C">
        <w:rPr>
          <w:rFonts w:ascii="Times New Roman" w:hAnsi="Times New Roman" w:cs="Times New Roman"/>
          <w:sz w:val="24"/>
          <w:szCs w:val="24"/>
          <w:shd w:val="clear" w:color="auto" w:fill="FFFFFF"/>
        </w:rPr>
        <w:t>(3): 268-76.</w:t>
      </w:r>
    </w:p>
    <w:p w14:paraId="29C424E5" w14:textId="32363AF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Rawal P, Adhikari R S, Danu K and Tiwari A</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 xml:space="preserve">Antifungal activity of </w:t>
      </w:r>
      <w:proofErr w:type="spellStart"/>
      <w:r w:rsidRPr="0085302C">
        <w:rPr>
          <w:rFonts w:ascii="Times New Roman" w:hAnsi="Times New Roman" w:cs="Times New Roman"/>
          <w:i/>
          <w:sz w:val="24"/>
          <w:szCs w:val="24"/>
        </w:rPr>
        <w:t>Acorus</w:t>
      </w:r>
      <w:proofErr w:type="spellEnd"/>
      <w:r w:rsidRPr="0085302C">
        <w:rPr>
          <w:rFonts w:ascii="Times New Roman" w:hAnsi="Times New Roman" w:cs="Times New Roman"/>
          <w:i/>
          <w:sz w:val="24"/>
          <w:szCs w:val="24"/>
        </w:rPr>
        <w:t xml:space="preserve"> calamus</w:t>
      </w:r>
      <w:r w:rsidRPr="0085302C">
        <w:rPr>
          <w:rFonts w:ascii="Times New Roman" w:hAnsi="Times New Roman" w:cs="Times New Roman"/>
          <w:sz w:val="24"/>
          <w:szCs w:val="24"/>
        </w:rPr>
        <w:t xml:space="preserve"> against </w:t>
      </w:r>
      <w:r w:rsidRPr="0085302C">
        <w:rPr>
          <w:rFonts w:ascii="Times New Roman" w:hAnsi="Times New Roman" w:cs="Times New Roman"/>
          <w:i/>
          <w:sz w:val="24"/>
          <w:szCs w:val="24"/>
        </w:rPr>
        <w:t xml:space="preserve">Fusarium </w:t>
      </w:r>
      <w:proofErr w:type="spellStart"/>
      <w:r w:rsidRPr="0085302C">
        <w:rPr>
          <w:rFonts w:ascii="Times New Roman" w:hAnsi="Times New Roman" w:cs="Times New Roman"/>
          <w:i/>
          <w:sz w:val="24"/>
          <w:szCs w:val="24"/>
        </w:rPr>
        <w:t>oxysporum</w:t>
      </w:r>
      <w:proofErr w:type="spellEnd"/>
      <w:r w:rsidRPr="0085302C">
        <w:rPr>
          <w:rFonts w:ascii="Times New Roman" w:hAnsi="Times New Roman" w:cs="Times New Roman"/>
          <w:i/>
          <w:sz w:val="24"/>
          <w:szCs w:val="24"/>
        </w:rPr>
        <w:t xml:space="preserve">. </w:t>
      </w:r>
      <w:r w:rsidRPr="0085302C">
        <w:rPr>
          <w:rFonts w:ascii="Times New Roman" w:hAnsi="Times New Roman" w:cs="Times New Roman"/>
          <w:sz w:val="24"/>
          <w:szCs w:val="24"/>
        </w:rPr>
        <w:t xml:space="preserve">International </w:t>
      </w:r>
      <w:r w:rsidRPr="0085302C">
        <w:rPr>
          <w:rFonts w:ascii="Times New Roman" w:hAnsi="Times New Roman" w:cs="Times New Roman"/>
          <w:i/>
          <w:sz w:val="24"/>
          <w:szCs w:val="24"/>
        </w:rPr>
        <w:t>Journal of Current Microbiology and Applied Sciences</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2015,</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4</w:t>
      </w:r>
      <w:r w:rsidRPr="0085302C">
        <w:rPr>
          <w:rFonts w:ascii="Times New Roman" w:hAnsi="Times New Roman" w:cs="Times New Roman"/>
          <w:sz w:val="24"/>
          <w:szCs w:val="24"/>
        </w:rPr>
        <w:t>: 710-15.</w:t>
      </w:r>
    </w:p>
    <w:p w14:paraId="64C83CB5" w14:textId="7D704BF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Reddy A K, Joy J M and Kumar A. </w:t>
      </w:r>
      <w:proofErr w:type="spellStart"/>
      <w:r w:rsidRPr="0085302C">
        <w:rPr>
          <w:rFonts w:ascii="Times New Roman" w:hAnsi="Times New Roman" w:cs="Times New Roman"/>
          <w:i/>
          <w:sz w:val="24"/>
          <w:szCs w:val="24"/>
        </w:rPr>
        <w:t>Lannea</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coromandelica</w:t>
      </w:r>
      <w:proofErr w:type="spellEnd"/>
      <w:r w:rsidRPr="0085302C">
        <w:rPr>
          <w:rFonts w:ascii="Times New Roman" w:hAnsi="Times New Roman" w:cs="Times New Roman"/>
          <w:sz w:val="24"/>
          <w:szCs w:val="24"/>
        </w:rPr>
        <w:t xml:space="preserve">: The researcher’s tree. </w:t>
      </w:r>
      <w:r w:rsidRPr="0085302C">
        <w:rPr>
          <w:rFonts w:ascii="Times New Roman" w:hAnsi="Times New Roman" w:cs="Times New Roman"/>
          <w:i/>
          <w:sz w:val="24"/>
          <w:szCs w:val="24"/>
        </w:rPr>
        <w:t>Journal of Pharmacy Research</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2011,</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 xml:space="preserve">4: </w:t>
      </w:r>
      <w:r w:rsidRPr="0085302C">
        <w:rPr>
          <w:rFonts w:ascii="Times New Roman" w:hAnsi="Times New Roman" w:cs="Times New Roman"/>
          <w:sz w:val="24"/>
          <w:szCs w:val="24"/>
        </w:rPr>
        <w:t>577-79.</w:t>
      </w:r>
    </w:p>
    <w:p w14:paraId="70CDCB96" w14:textId="4B4CA41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Shafique S, Shafique S and </w:t>
      </w:r>
      <w:proofErr w:type="spellStart"/>
      <w:r w:rsidRPr="0085302C">
        <w:rPr>
          <w:rFonts w:ascii="Times New Roman" w:hAnsi="Times New Roman" w:cs="Times New Roman"/>
          <w:sz w:val="24"/>
          <w:szCs w:val="24"/>
        </w:rPr>
        <w:t>Javaid</w:t>
      </w:r>
      <w:proofErr w:type="spellEnd"/>
      <w:r w:rsidRPr="0085302C">
        <w:rPr>
          <w:rFonts w:ascii="Times New Roman" w:hAnsi="Times New Roman" w:cs="Times New Roman"/>
          <w:sz w:val="24"/>
          <w:szCs w:val="24"/>
        </w:rPr>
        <w:t xml:space="preserve"> A. </w:t>
      </w:r>
      <w:proofErr w:type="spellStart"/>
      <w:r w:rsidRPr="0085302C">
        <w:rPr>
          <w:rFonts w:ascii="Times New Roman" w:hAnsi="Times New Roman" w:cs="Times New Roman"/>
          <w:sz w:val="24"/>
          <w:szCs w:val="24"/>
        </w:rPr>
        <w:t>Fungiyoxicity</w:t>
      </w:r>
      <w:proofErr w:type="spellEnd"/>
      <w:r w:rsidRPr="0085302C">
        <w:rPr>
          <w:rFonts w:ascii="Times New Roman" w:hAnsi="Times New Roman" w:cs="Times New Roman"/>
          <w:sz w:val="24"/>
          <w:szCs w:val="24"/>
        </w:rPr>
        <w:t xml:space="preserve"> of aqueous extracts of allelopathic plants </w:t>
      </w:r>
      <w:proofErr w:type="spellStart"/>
      <w:r w:rsidRPr="0085302C">
        <w:rPr>
          <w:rFonts w:ascii="Times New Roman" w:hAnsi="Times New Roman" w:cs="Times New Roman"/>
          <w:sz w:val="24"/>
          <w:szCs w:val="24"/>
        </w:rPr>
        <w:t>againsts</w:t>
      </w:r>
      <w:proofErr w:type="spellEnd"/>
      <w:r w:rsidRPr="0085302C">
        <w:rPr>
          <w:rFonts w:ascii="Times New Roman" w:hAnsi="Times New Roman" w:cs="Times New Roman"/>
          <w:sz w:val="24"/>
          <w:szCs w:val="24"/>
        </w:rPr>
        <w:t xml:space="preserve"> seed borne </w:t>
      </w:r>
      <w:proofErr w:type="spellStart"/>
      <w:r w:rsidRPr="0085302C">
        <w:rPr>
          <w:rFonts w:ascii="Times New Roman" w:hAnsi="Times New Roman" w:cs="Times New Roman"/>
          <w:sz w:val="24"/>
          <w:szCs w:val="24"/>
        </w:rPr>
        <w:t>mycoflora</w:t>
      </w:r>
      <w:proofErr w:type="spellEnd"/>
      <w:r w:rsidRPr="0085302C">
        <w:rPr>
          <w:rFonts w:ascii="Times New Roman" w:hAnsi="Times New Roman" w:cs="Times New Roman"/>
          <w:sz w:val="24"/>
          <w:szCs w:val="24"/>
        </w:rPr>
        <w:t xml:space="preserve"> of maize. </w:t>
      </w:r>
      <w:proofErr w:type="spellStart"/>
      <w:r w:rsidRPr="0085302C">
        <w:rPr>
          <w:rFonts w:ascii="Times New Roman" w:hAnsi="Times New Roman" w:cs="Times New Roman"/>
          <w:i/>
          <w:sz w:val="24"/>
          <w:szCs w:val="24"/>
        </w:rPr>
        <w:t>Mycopath</w:t>
      </w:r>
      <w:proofErr w:type="spellEnd"/>
      <w:r w:rsidR="00DF53EF" w:rsidRPr="0085302C">
        <w:rPr>
          <w:rFonts w:ascii="Times New Roman" w:hAnsi="Times New Roman" w:cs="Times New Roman"/>
          <w:i/>
          <w:sz w:val="24"/>
          <w:szCs w:val="24"/>
        </w:rPr>
        <w:t>,</w:t>
      </w:r>
      <w:r w:rsidRPr="0085302C">
        <w:rPr>
          <w:rFonts w:ascii="Times New Roman" w:hAnsi="Times New Roman" w:cs="Times New Roman"/>
          <w:sz w:val="24"/>
          <w:szCs w:val="24"/>
        </w:rPr>
        <w:t xml:space="preserve"> </w:t>
      </w:r>
      <w:r w:rsidR="00DF53EF" w:rsidRPr="0085302C">
        <w:rPr>
          <w:rFonts w:ascii="Times New Roman" w:hAnsi="Times New Roman" w:cs="Times New Roman"/>
          <w:sz w:val="24"/>
          <w:szCs w:val="24"/>
        </w:rPr>
        <w:t xml:space="preserve">2005. </w:t>
      </w:r>
      <w:r w:rsidRPr="0085302C">
        <w:rPr>
          <w:rFonts w:ascii="Times New Roman" w:hAnsi="Times New Roman" w:cs="Times New Roman"/>
          <w:b/>
          <w:sz w:val="24"/>
          <w:szCs w:val="24"/>
        </w:rPr>
        <w:t>3</w:t>
      </w:r>
      <w:r w:rsidRPr="0085302C">
        <w:rPr>
          <w:rFonts w:ascii="Times New Roman" w:hAnsi="Times New Roman" w:cs="Times New Roman"/>
          <w:sz w:val="24"/>
          <w:szCs w:val="24"/>
        </w:rPr>
        <w:t>: 23-26.</w:t>
      </w:r>
    </w:p>
    <w:p w14:paraId="22081F8C" w14:textId="098F03C3"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 xml:space="preserve">Sharma V, Sharma R, Gautam D S, </w:t>
      </w:r>
      <w:proofErr w:type="spellStart"/>
      <w:r w:rsidRPr="0085302C">
        <w:rPr>
          <w:rFonts w:ascii="Times New Roman" w:hAnsi="Times New Roman" w:cs="Times New Roman"/>
          <w:sz w:val="24"/>
          <w:szCs w:val="24"/>
          <w:shd w:val="clear" w:color="auto" w:fill="FFFFFF"/>
        </w:rPr>
        <w:t>Kuca</w:t>
      </w:r>
      <w:proofErr w:type="spellEnd"/>
      <w:r w:rsidRPr="0085302C">
        <w:rPr>
          <w:rFonts w:ascii="Times New Roman" w:hAnsi="Times New Roman" w:cs="Times New Roman"/>
          <w:sz w:val="24"/>
          <w:szCs w:val="24"/>
          <w:shd w:val="clear" w:color="auto" w:fill="FFFFFF"/>
        </w:rPr>
        <w:t xml:space="preserve"> K, </w:t>
      </w:r>
      <w:proofErr w:type="spellStart"/>
      <w:r w:rsidRPr="0085302C">
        <w:rPr>
          <w:rFonts w:ascii="Times New Roman" w:hAnsi="Times New Roman" w:cs="Times New Roman"/>
          <w:sz w:val="24"/>
          <w:szCs w:val="24"/>
          <w:shd w:val="clear" w:color="auto" w:fill="FFFFFF"/>
        </w:rPr>
        <w:t>Nepovimova</w:t>
      </w:r>
      <w:proofErr w:type="spellEnd"/>
      <w:r w:rsidRPr="0085302C">
        <w:rPr>
          <w:rFonts w:ascii="Times New Roman" w:hAnsi="Times New Roman" w:cs="Times New Roman"/>
          <w:sz w:val="24"/>
          <w:szCs w:val="24"/>
          <w:shd w:val="clear" w:color="auto" w:fill="FFFFFF"/>
        </w:rPr>
        <w:t xml:space="preserve"> E and Martins N.  Role of </w:t>
      </w:r>
      <w:proofErr w:type="spellStart"/>
      <w:r w:rsidRPr="0085302C">
        <w:rPr>
          <w:rFonts w:ascii="Times New Roman" w:hAnsi="Times New Roman" w:cs="Times New Roman"/>
          <w:sz w:val="24"/>
          <w:szCs w:val="24"/>
          <w:shd w:val="clear" w:color="auto" w:fill="FFFFFF"/>
        </w:rPr>
        <w:t>Vacha</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Linn.) in neurological and metabolic disorders: evidence from ethnopharmacology, phytochemistry, pharmacology and clinical study. </w:t>
      </w:r>
      <w:r w:rsidRPr="0085302C">
        <w:rPr>
          <w:rFonts w:ascii="Times New Roman" w:hAnsi="Times New Roman" w:cs="Times New Roman"/>
          <w:i/>
          <w:sz w:val="24"/>
          <w:szCs w:val="24"/>
          <w:shd w:val="clear" w:color="auto" w:fill="FFFFFF"/>
        </w:rPr>
        <w:t>Journal of clinical medicine</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2020, </w:t>
      </w:r>
      <w:r w:rsidRPr="0085302C">
        <w:rPr>
          <w:rFonts w:ascii="Times New Roman" w:hAnsi="Times New Roman" w:cs="Times New Roman"/>
          <w:b/>
          <w:sz w:val="24"/>
          <w:szCs w:val="24"/>
          <w:shd w:val="clear" w:color="auto" w:fill="FFFFFF"/>
        </w:rPr>
        <w:t>9</w:t>
      </w:r>
      <w:r w:rsidRPr="0085302C">
        <w:rPr>
          <w:rFonts w:ascii="Times New Roman" w:hAnsi="Times New Roman" w:cs="Times New Roman"/>
          <w:sz w:val="24"/>
          <w:szCs w:val="24"/>
          <w:shd w:val="clear" w:color="auto" w:fill="FFFFFF"/>
        </w:rPr>
        <w:t>(4): 1172-76.</w:t>
      </w:r>
    </w:p>
    <w:p w14:paraId="2CAF009F" w14:textId="63A8A0C1"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Singh E, Sharma P K and Malviya R. Pharmacological properties and Ayurvedic value of Indian Buch Plant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A short review. </w:t>
      </w:r>
      <w:proofErr w:type="spellStart"/>
      <w:r w:rsidRPr="0085302C">
        <w:rPr>
          <w:rFonts w:ascii="Times New Roman" w:hAnsi="Times New Roman" w:cs="Times New Roman"/>
          <w:i/>
          <w:sz w:val="24"/>
          <w:szCs w:val="24"/>
          <w:shd w:val="clear" w:color="auto" w:fill="FFFFFF"/>
        </w:rPr>
        <w:t>Advan</w:t>
      </w:r>
      <w:proofErr w:type="spellEnd"/>
      <w:r w:rsidRPr="0085302C">
        <w:rPr>
          <w:rFonts w:ascii="Times New Roman" w:hAnsi="Times New Roman" w:cs="Times New Roman"/>
          <w:i/>
          <w:sz w:val="24"/>
          <w:szCs w:val="24"/>
          <w:shd w:val="clear" w:color="auto" w:fill="FFFFFF"/>
        </w:rPr>
        <w:t xml:space="preserve"> Biol Res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5</w:t>
      </w:r>
      <w:r w:rsidRPr="0085302C">
        <w:rPr>
          <w:rFonts w:ascii="Times New Roman" w:hAnsi="Times New Roman" w:cs="Times New Roman"/>
          <w:sz w:val="24"/>
          <w:szCs w:val="24"/>
          <w:shd w:val="clear" w:color="auto" w:fill="FFFFFF"/>
        </w:rPr>
        <w:t>: 145-54.</w:t>
      </w:r>
    </w:p>
    <w:p w14:paraId="50B7A788" w14:textId="4363ED0E"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Singh S, Srivastava R and Choudhary S. Antifungal and HPLC </w:t>
      </w:r>
      <w:proofErr w:type="spellStart"/>
      <w:r w:rsidRPr="0085302C">
        <w:rPr>
          <w:rFonts w:ascii="Times New Roman" w:hAnsi="Times New Roman" w:cs="Times New Roman"/>
          <w:sz w:val="24"/>
          <w:szCs w:val="24"/>
          <w:shd w:val="clear" w:color="auto" w:fill="FFFFFF"/>
        </w:rPr>
        <w:t>analyais</w:t>
      </w:r>
      <w:proofErr w:type="spellEnd"/>
      <w:r w:rsidRPr="0085302C">
        <w:rPr>
          <w:rFonts w:ascii="Times New Roman" w:hAnsi="Times New Roman" w:cs="Times New Roman"/>
          <w:sz w:val="24"/>
          <w:szCs w:val="24"/>
          <w:shd w:val="clear" w:color="auto" w:fill="FFFFFF"/>
        </w:rPr>
        <w:t xml:space="preserve"> of the crude extracts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 </w:t>
      </w:r>
      <w:proofErr w:type="spellStart"/>
      <w:r w:rsidRPr="0085302C">
        <w:rPr>
          <w:rFonts w:ascii="Times New Roman" w:hAnsi="Times New Roman" w:cs="Times New Roman"/>
          <w:i/>
          <w:sz w:val="24"/>
          <w:szCs w:val="24"/>
          <w:shd w:val="clear" w:color="auto" w:fill="FFFFFF"/>
        </w:rPr>
        <w:t>Tinospora</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cordifolia</w:t>
      </w:r>
      <w:proofErr w:type="spellEnd"/>
      <w:r w:rsidRPr="0085302C">
        <w:rPr>
          <w:rFonts w:ascii="Times New Roman" w:hAnsi="Times New Roman" w:cs="Times New Roman"/>
          <w:sz w:val="24"/>
          <w:szCs w:val="24"/>
          <w:shd w:val="clear" w:color="auto" w:fill="FFFFFF"/>
        </w:rPr>
        <w:t xml:space="preserve"> and </w:t>
      </w:r>
      <w:proofErr w:type="spellStart"/>
      <w:r w:rsidRPr="0085302C">
        <w:rPr>
          <w:rFonts w:ascii="Times New Roman" w:hAnsi="Times New Roman" w:cs="Times New Roman"/>
          <w:i/>
          <w:sz w:val="24"/>
          <w:szCs w:val="24"/>
          <w:shd w:val="clear" w:color="auto" w:fill="FFFFFF"/>
        </w:rPr>
        <w:t>Celestrus</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paniculatus</w:t>
      </w:r>
      <w:proofErr w:type="spellEnd"/>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Journal of Agricultural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6</w:t>
      </w:r>
      <w:r w:rsidRPr="0085302C">
        <w:rPr>
          <w:rFonts w:ascii="Times New Roman" w:hAnsi="Times New Roman" w:cs="Times New Roman"/>
          <w:sz w:val="24"/>
          <w:szCs w:val="24"/>
          <w:shd w:val="clear" w:color="auto" w:fill="FFFFFF"/>
        </w:rPr>
        <w:t>: 149-58.</w:t>
      </w:r>
    </w:p>
    <w:p w14:paraId="30A2E918" w14:textId="43948375"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Soni</w:t>
      </w:r>
      <w:proofErr w:type="spellEnd"/>
      <w:r w:rsidRPr="0085302C">
        <w:rPr>
          <w:rFonts w:ascii="Times New Roman" w:hAnsi="Times New Roman" w:cs="Times New Roman"/>
          <w:sz w:val="24"/>
          <w:szCs w:val="24"/>
          <w:shd w:val="clear" w:color="auto" w:fill="FFFFFF"/>
        </w:rPr>
        <w:t xml:space="preserve"> P L. The chemistry of extractives of </w:t>
      </w:r>
      <w:proofErr w:type="spellStart"/>
      <w:r w:rsidRPr="0085302C">
        <w:rPr>
          <w:rFonts w:ascii="Times New Roman" w:hAnsi="Times New Roman" w:cs="Times New Roman"/>
          <w:i/>
          <w:sz w:val="24"/>
          <w:szCs w:val="24"/>
          <w:shd w:val="clear" w:color="auto" w:fill="FFFFFF"/>
        </w:rPr>
        <w:t>Dalbergia</w:t>
      </w:r>
      <w:proofErr w:type="spellEnd"/>
      <w:r w:rsidRPr="0085302C">
        <w:rPr>
          <w:rFonts w:ascii="Times New Roman" w:hAnsi="Times New Roman" w:cs="Times New Roman"/>
          <w:i/>
          <w:sz w:val="24"/>
          <w:szCs w:val="24"/>
          <w:shd w:val="clear" w:color="auto" w:fill="FFFFFF"/>
        </w:rPr>
        <w:t xml:space="preserve"> sissoo</w:t>
      </w:r>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Partl</w:t>
      </w:r>
      <w:proofErr w:type="spellEnd"/>
      <w:r w:rsidRPr="0085302C">
        <w:rPr>
          <w:rFonts w:ascii="Times New Roman" w:hAnsi="Times New Roman" w:cs="Times New Roman"/>
          <w:sz w:val="24"/>
          <w:szCs w:val="24"/>
          <w:shd w:val="clear" w:color="auto" w:fill="FFFFFF"/>
        </w:rPr>
        <w:t xml:space="preserve">, The occurrence of 3,5-Dihydroxy-trans-stilbene in the heartwood. </w:t>
      </w:r>
      <w:r w:rsidRPr="0085302C">
        <w:rPr>
          <w:rFonts w:ascii="Times New Roman" w:hAnsi="Times New Roman" w:cs="Times New Roman"/>
          <w:i/>
          <w:sz w:val="24"/>
          <w:szCs w:val="24"/>
          <w:shd w:val="clear" w:color="auto" w:fill="FFFFFF"/>
        </w:rPr>
        <w:t>Journal of the Indian Academy of Wood Science</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b/>
          <w:sz w:val="24"/>
          <w:szCs w:val="24"/>
          <w:shd w:val="clear" w:color="auto" w:fill="FFFFFF"/>
        </w:rPr>
        <w:t xml:space="preserve"> </w:t>
      </w:r>
      <w:r w:rsidR="00DF53EF" w:rsidRPr="0085302C">
        <w:rPr>
          <w:rFonts w:ascii="Times New Roman" w:hAnsi="Times New Roman" w:cs="Times New Roman"/>
          <w:bCs/>
          <w:sz w:val="24"/>
          <w:szCs w:val="24"/>
          <w:shd w:val="clear" w:color="auto" w:fill="FFFFFF"/>
        </w:rPr>
        <w:t>1975,</w:t>
      </w:r>
      <w:r w:rsidR="00DF53EF" w:rsidRPr="0085302C">
        <w:rPr>
          <w:rFonts w:ascii="Times New Roman" w:hAnsi="Times New Roman" w:cs="Times New Roman"/>
          <w:b/>
          <w:sz w:val="24"/>
          <w:szCs w:val="24"/>
          <w:shd w:val="clear" w:color="auto" w:fill="FFFFFF"/>
        </w:rPr>
        <w:t xml:space="preserve"> </w:t>
      </w:r>
      <w:r w:rsidRPr="0085302C">
        <w:rPr>
          <w:rFonts w:ascii="Times New Roman" w:hAnsi="Times New Roman" w:cs="Times New Roman"/>
          <w:b/>
          <w:sz w:val="24"/>
          <w:szCs w:val="24"/>
          <w:shd w:val="clear" w:color="auto" w:fill="FFFFFF"/>
        </w:rPr>
        <w:t>6</w:t>
      </w:r>
      <w:r w:rsidRPr="0085302C">
        <w:rPr>
          <w:rFonts w:ascii="Times New Roman" w:hAnsi="Times New Roman" w:cs="Times New Roman"/>
          <w:sz w:val="24"/>
          <w:szCs w:val="24"/>
          <w:shd w:val="clear" w:color="auto" w:fill="FFFFFF"/>
        </w:rPr>
        <w:t>(2): 57-68.</w:t>
      </w:r>
    </w:p>
    <w:p w14:paraId="74D50BA4" w14:textId="51C012DA"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eastAsia="PalatinoLinotype-Roman" w:hAnsi="Times New Roman" w:cs="Times New Roman"/>
          <w:sz w:val="24"/>
          <w:szCs w:val="24"/>
        </w:rPr>
        <w:t>Tkachev</w:t>
      </w:r>
      <w:proofErr w:type="spellEnd"/>
      <w:r w:rsidRPr="0085302C">
        <w:rPr>
          <w:rFonts w:ascii="Times New Roman" w:eastAsia="PalatinoLinotype-Roman" w:hAnsi="Times New Roman" w:cs="Times New Roman"/>
          <w:sz w:val="24"/>
          <w:szCs w:val="24"/>
        </w:rPr>
        <w:t xml:space="preserve"> A V, </w:t>
      </w:r>
      <w:proofErr w:type="spellStart"/>
      <w:r w:rsidRPr="0085302C">
        <w:rPr>
          <w:rFonts w:ascii="Times New Roman" w:eastAsia="PalatinoLinotype-Roman" w:hAnsi="Times New Roman" w:cs="Times New Roman"/>
          <w:sz w:val="24"/>
          <w:szCs w:val="24"/>
        </w:rPr>
        <w:t>Gurev</w:t>
      </w:r>
      <w:proofErr w:type="spellEnd"/>
      <w:r w:rsidRPr="0085302C">
        <w:rPr>
          <w:rFonts w:ascii="Times New Roman" w:eastAsia="PalatinoLinotype-Roman" w:hAnsi="Times New Roman" w:cs="Times New Roman"/>
          <w:sz w:val="24"/>
          <w:szCs w:val="24"/>
        </w:rPr>
        <w:t xml:space="preserve"> A M and </w:t>
      </w:r>
      <w:proofErr w:type="spellStart"/>
      <w:r w:rsidRPr="0085302C">
        <w:rPr>
          <w:rFonts w:ascii="Times New Roman" w:eastAsia="PalatinoLinotype-Roman" w:hAnsi="Times New Roman" w:cs="Times New Roman"/>
          <w:sz w:val="24"/>
          <w:szCs w:val="24"/>
        </w:rPr>
        <w:t>Yusubov</w:t>
      </w:r>
      <w:proofErr w:type="spellEnd"/>
      <w:r w:rsidRPr="0085302C">
        <w:rPr>
          <w:rFonts w:ascii="Times New Roman" w:eastAsia="PalatinoLinotype-Roman" w:hAnsi="Times New Roman" w:cs="Times New Roman"/>
          <w:sz w:val="24"/>
          <w:szCs w:val="24"/>
        </w:rPr>
        <w:t xml:space="preserve"> M S. </w:t>
      </w:r>
      <w:proofErr w:type="spellStart"/>
      <w:r w:rsidRPr="0085302C">
        <w:rPr>
          <w:rFonts w:ascii="Times New Roman" w:eastAsia="PalatinoLinotype-Roman" w:hAnsi="Times New Roman" w:cs="Times New Roman"/>
          <w:sz w:val="24"/>
          <w:szCs w:val="24"/>
        </w:rPr>
        <w:t>Acorafuran</w:t>
      </w:r>
      <w:proofErr w:type="spellEnd"/>
      <w:r w:rsidRPr="0085302C">
        <w:rPr>
          <w:rFonts w:ascii="Times New Roman" w:eastAsia="PalatinoLinotype-Roman" w:hAnsi="Times New Roman" w:cs="Times New Roman"/>
          <w:sz w:val="24"/>
          <w:szCs w:val="24"/>
        </w:rPr>
        <w:t xml:space="preserve"> a new sesquiterpenoid from </w:t>
      </w:r>
      <w:proofErr w:type="spellStart"/>
      <w:r w:rsidRPr="0085302C">
        <w:rPr>
          <w:rFonts w:ascii="Times New Roman" w:eastAsia="PalatinoLinotype-Roman" w:hAnsi="Times New Roman" w:cs="Times New Roman"/>
          <w:i/>
          <w:iCs/>
          <w:sz w:val="24"/>
          <w:szCs w:val="24"/>
        </w:rPr>
        <w:t>Acorus</w:t>
      </w:r>
      <w:proofErr w:type="spellEnd"/>
      <w:r w:rsidRPr="0085302C">
        <w:rPr>
          <w:rFonts w:ascii="Times New Roman" w:eastAsia="PalatinoLinotype-Roman" w:hAnsi="Times New Roman" w:cs="Times New Roman"/>
          <w:i/>
          <w:iCs/>
          <w:sz w:val="24"/>
          <w:szCs w:val="24"/>
        </w:rPr>
        <w:t xml:space="preserve"> calamus </w:t>
      </w:r>
      <w:r w:rsidRPr="0085302C">
        <w:rPr>
          <w:rFonts w:ascii="Times New Roman" w:eastAsia="PalatinoLinotype-Roman" w:hAnsi="Times New Roman" w:cs="Times New Roman"/>
          <w:sz w:val="24"/>
          <w:szCs w:val="24"/>
        </w:rPr>
        <w:t xml:space="preserve">essential oil. </w:t>
      </w:r>
      <w:r w:rsidRPr="0085302C">
        <w:rPr>
          <w:rFonts w:ascii="Times New Roman" w:eastAsia="PalatinoLinotype-Roman" w:hAnsi="Times New Roman" w:cs="Times New Roman"/>
          <w:i/>
          <w:sz w:val="24"/>
          <w:szCs w:val="24"/>
        </w:rPr>
        <w:t xml:space="preserve">Chemistry of Natural </w:t>
      </w:r>
      <w:proofErr w:type="spellStart"/>
      <w:r w:rsidRPr="0085302C">
        <w:rPr>
          <w:rFonts w:ascii="Times New Roman" w:eastAsia="PalatinoLinotype-Roman" w:hAnsi="Times New Roman" w:cs="Times New Roman"/>
          <w:i/>
          <w:sz w:val="24"/>
          <w:szCs w:val="24"/>
        </w:rPr>
        <w:t>Compdounds</w:t>
      </w:r>
      <w:proofErr w:type="spellEnd"/>
      <w:r w:rsidR="00DF53EF" w:rsidRPr="0085302C">
        <w:rPr>
          <w:rFonts w:ascii="Times New Roman" w:eastAsia="PalatinoLinotype-Roman" w:hAnsi="Times New Roman" w:cs="Times New Roman"/>
          <w:i/>
          <w:sz w:val="24"/>
          <w:szCs w:val="24"/>
        </w:rPr>
        <w:t xml:space="preserve">, </w:t>
      </w:r>
      <w:r w:rsidR="00DF53EF" w:rsidRPr="0085302C">
        <w:rPr>
          <w:rFonts w:ascii="Times New Roman" w:eastAsia="PalatinoLinotype-Roman" w:hAnsi="Times New Roman" w:cs="Times New Roman"/>
          <w:iCs/>
          <w:sz w:val="24"/>
          <w:szCs w:val="24"/>
        </w:rPr>
        <w:t>2006,</w:t>
      </w:r>
      <w:r w:rsidRPr="0085302C">
        <w:rPr>
          <w:rFonts w:ascii="Times New Roman" w:eastAsia="PalatinoLinotype-Roman" w:hAnsi="Times New Roman" w:cs="Times New Roman"/>
          <w:i/>
          <w:iCs/>
          <w:sz w:val="24"/>
          <w:szCs w:val="24"/>
        </w:rPr>
        <w:t xml:space="preserve"> </w:t>
      </w:r>
      <w:r w:rsidRPr="0085302C">
        <w:rPr>
          <w:rFonts w:ascii="Times New Roman" w:eastAsia="PalatinoLinotype-Roman" w:hAnsi="Times New Roman" w:cs="Times New Roman"/>
          <w:b/>
          <w:sz w:val="24"/>
          <w:szCs w:val="24"/>
        </w:rPr>
        <w:t>42</w:t>
      </w:r>
      <w:r w:rsidRPr="0085302C">
        <w:rPr>
          <w:rFonts w:ascii="Times New Roman" w:eastAsia="PalatinoLinotype-Roman" w:hAnsi="Times New Roman" w:cs="Times New Roman"/>
          <w:sz w:val="24"/>
          <w:szCs w:val="24"/>
        </w:rPr>
        <w:t>(6): 696-98.</w:t>
      </w:r>
    </w:p>
    <w:p w14:paraId="2C2C8F2F" w14:textId="127335D0"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Venil</w:t>
      </w:r>
      <w:proofErr w:type="spellEnd"/>
      <w:r w:rsidRPr="0085302C">
        <w:rPr>
          <w:rFonts w:ascii="Times New Roman" w:hAnsi="Times New Roman" w:cs="Times New Roman"/>
          <w:sz w:val="24"/>
          <w:szCs w:val="24"/>
          <w:shd w:val="clear" w:color="auto" w:fill="FFFFFF"/>
        </w:rPr>
        <w:t xml:space="preserve"> C K and Raja S </w:t>
      </w:r>
      <w:proofErr w:type="spellStart"/>
      <w:r w:rsidRPr="0085302C">
        <w:rPr>
          <w:rFonts w:ascii="Times New Roman" w:hAnsi="Times New Roman" w:cs="Times New Roman"/>
          <w:sz w:val="24"/>
          <w:szCs w:val="24"/>
          <w:shd w:val="clear" w:color="auto" w:fill="FFFFFF"/>
        </w:rPr>
        <w:t>S</w:t>
      </w:r>
      <w:proofErr w:type="spellEnd"/>
      <w:r w:rsidRPr="0085302C">
        <w:rPr>
          <w:rFonts w:ascii="Times New Roman" w:hAnsi="Times New Roman" w:cs="Times New Roman"/>
          <w:sz w:val="24"/>
          <w:szCs w:val="24"/>
          <w:shd w:val="clear" w:color="auto" w:fill="FFFFFF"/>
        </w:rPr>
        <w:t xml:space="preserve">. Beta </w:t>
      </w:r>
      <w:proofErr w:type="spellStart"/>
      <w:r w:rsidRPr="0085302C">
        <w:rPr>
          <w:rFonts w:ascii="Times New Roman" w:hAnsi="Times New Roman" w:cs="Times New Roman"/>
          <w:sz w:val="24"/>
          <w:szCs w:val="24"/>
          <w:shd w:val="clear" w:color="auto" w:fill="FFFFFF"/>
        </w:rPr>
        <w:t>Asarone</w:t>
      </w:r>
      <w:proofErr w:type="spellEnd"/>
      <w:r w:rsidRPr="0085302C">
        <w:rPr>
          <w:rFonts w:ascii="Times New Roman" w:hAnsi="Times New Roman" w:cs="Times New Roman"/>
          <w:sz w:val="24"/>
          <w:szCs w:val="24"/>
          <w:shd w:val="clear" w:color="auto" w:fill="FFFFFF"/>
        </w:rPr>
        <w:t>-an anti-microbial compound from Sweet flag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Linn.). </w:t>
      </w:r>
      <w:r w:rsidRPr="0085302C">
        <w:rPr>
          <w:rFonts w:ascii="Times New Roman" w:hAnsi="Times New Roman" w:cs="Times New Roman"/>
          <w:i/>
          <w:sz w:val="24"/>
          <w:szCs w:val="24"/>
          <w:shd w:val="clear" w:color="auto" w:fill="FFFFFF"/>
        </w:rPr>
        <w:t>Indian Forester</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2009, </w:t>
      </w:r>
      <w:r w:rsidRPr="0085302C">
        <w:rPr>
          <w:rFonts w:ascii="Times New Roman" w:hAnsi="Times New Roman" w:cs="Times New Roman"/>
          <w:b/>
          <w:sz w:val="24"/>
          <w:szCs w:val="24"/>
          <w:shd w:val="clear" w:color="auto" w:fill="FFFFFF"/>
        </w:rPr>
        <w:t>135</w:t>
      </w:r>
      <w:r w:rsidRPr="0085302C">
        <w:rPr>
          <w:rFonts w:ascii="Times New Roman" w:hAnsi="Times New Roman" w:cs="Times New Roman"/>
          <w:sz w:val="24"/>
          <w:szCs w:val="24"/>
          <w:shd w:val="clear" w:color="auto" w:fill="FFFFFF"/>
        </w:rPr>
        <w:t>(1): 126-32.</w:t>
      </w:r>
    </w:p>
    <w:p w14:paraId="447DDA9C" w14:textId="567BA236"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Zhang S H, Zhang S Y and Li G.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root extracts to control harmful cyanobacteria blooms. </w:t>
      </w:r>
      <w:r w:rsidRPr="0085302C">
        <w:rPr>
          <w:rFonts w:ascii="Times New Roman" w:hAnsi="Times New Roman" w:cs="Times New Roman"/>
          <w:i/>
          <w:sz w:val="24"/>
          <w:szCs w:val="24"/>
          <w:shd w:val="clear" w:color="auto" w:fill="FFFFFF"/>
        </w:rPr>
        <w:t>Ecological Engineering</w:t>
      </w:r>
      <w:r w:rsidR="00943804" w:rsidRPr="0085302C">
        <w:rPr>
          <w:rFonts w:ascii="Times New Roman" w:hAnsi="Times New Roman" w:cs="Times New Roman"/>
          <w:i/>
          <w:sz w:val="24"/>
          <w:szCs w:val="24"/>
          <w:shd w:val="clear" w:color="auto" w:fill="FFFFFF"/>
        </w:rPr>
        <w:t xml:space="preserve">, </w:t>
      </w:r>
      <w:r w:rsidR="00943804" w:rsidRPr="0085302C">
        <w:rPr>
          <w:rFonts w:ascii="Times New Roman" w:hAnsi="Times New Roman" w:cs="Times New Roman"/>
          <w:iCs/>
          <w:sz w:val="24"/>
          <w:szCs w:val="24"/>
          <w:shd w:val="clear" w:color="auto" w:fill="FFFFFF"/>
        </w:rPr>
        <w:t>2016,</w:t>
      </w:r>
      <w:r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14</w:t>
      </w:r>
      <w:r w:rsidRPr="0085302C">
        <w:rPr>
          <w:rFonts w:ascii="Times New Roman" w:hAnsi="Times New Roman" w:cs="Times New Roman"/>
          <w:sz w:val="24"/>
          <w:szCs w:val="24"/>
          <w:shd w:val="clear" w:color="auto" w:fill="FFFFFF"/>
        </w:rPr>
        <w:t>: 95-01.</w:t>
      </w:r>
    </w:p>
    <w:p w14:paraId="2B387907" w14:textId="77777777" w:rsidR="00483BCC" w:rsidRPr="0085302C" w:rsidRDefault="00483BCC" w:rsidP="001834C2">
      <w:pPr>
        <w:spacing w:line="360" w:lineRule="auto"/>
        <w:jc w:val="both"/>
        <w:rPr>
          <w:rFonts w:ascii="Times New Roman" w:hAnsi="Times New Roman" w:cs="Times New Roman"/>
          <w:sz w:val="24"/>
          <w:szCs w:val="24"/>
        </w:rPr>
      </w:pPr>
    </w:p>
    <w:p w14:paraId="3087B9AA" w14:textId="77777777" w:rsidR="00483BCC" w:rsidRPr="0085302C" w:rsidRDefault="00483BCC" w:rsidP="001834C2">
      <w:pPr>
        <w:spacing w:line="360" w:lineRule="auto"/>
        <w:jc w:val="both"/>
        <w:rPr>
          <w:rFonts w:ascii="Times New Roman" w:hAnsi="Times New Roman" w:cs="Times New Roman"/>
          <w:sz w:val="24"/>
          <w:szCs w:val="24"/>
        </w:rPr>
        <w:sectPr w:rsidR="00483BCC" w:rsidRPr="0085302C" w:rsidSect="005879C6">
          <w:type w:val="continuous"/>
          <w:pgSz w:w="12240" w:h="15840"/>
          <w:pgMar w:top="1440" w:right="1440" w:bottom="1440" w:left="1440" w:header="720" w:footer="720" w:gutter="0"/>
          <w:cols w:space="720"/>
          <w:docGrid w:linePitch="360"/>
        </w:sectPr>
      </w:pPr>
    </w:p>
    <w:p w14:paraId="61EA8A78" w14:textId="77777777" w:rsidR="00824018" w:rsidRPr="0085302C" w:rsidRDefault="00824018" w:rsidP="001834C2">
      <w:pPr>
        <w:spacing w:line="360" w:lineRule="auto"/>
        <w:jc w:val="both"/>
        <w:rPr>
          <w:rFonts w:ascii="Times New Roman" w:hAnsi="Times New Roman" w:cs="Times New Roman"/>
          <w:sz w:val="24"/>
          <w:szCs w:val="24"/>
        </w:rPr>
      </w:pPr>
    </w:p>
    <w:p w14:paraId="7DCF0404" w14:textId="77777777" w:rsidR="00824018" w:rsidRPr="0085302C" w:rsidRDefault="00824018" w:rsidP="001834C2">
      <w:pPr>
        <w:spacing w:line="360" w:lineRule="auto"/>
        <w:jc w:val="both"/>
        <w:rPr>
          <w:rFonts w:ascii="Times New Roman" w:hAnsi="Times New Roman" w:cs="Times New Roman"/>
          <w:sz w:val="24"/>
          <w:szCs w:val="24"/>
        </w:rPr>
      </w:pPr>
    </w:p>
    <w:sectPr w:rsidR="00824018" w:rsidRPr="0085302C" w:rsidSect="003710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36A5" w14:textId="77777777" w:rsidR="00DD3CE5" w:rsidRDefault="00DD3CE5" w:rsidP="009547BB">
      <w:pPr>
        <w:spacing w:after="0" w:line="240" w:lineRule="auto"/>
      </w:pPr>
      <w:r>
        <w:separator/>
      </w:r>
    </w:p>
  </w:endnote>
  <w:endnote w:type="continuationSeparator" w:id="0">
    <w:p w14:paraId="5DB75A5C" w14:textId="77777777" w:rsidR="00DD3CE5" w:rsidRDefault="00DD3CE5" w:rsidP="0095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C3A6" w14:textId="77777777" w:rsidR="00F05972" w:rsidRDefault="00F0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4493"/>
      <w:docPartObj>
        <w:docPartGallery w:val="Page Numbers (Bottom of Page)"/>
        <w:docPartUnique/>
      </w:docPartObj>
    </w:sdtPr>
    <w:sdtEndPr/>
    <w:sdtContent>
      <w:p w14:paraId="3A2C67B7" w14:textId="77777777" w:rsidR="005879C6" w:rsidRDefault="008355C1">
        <w:pPr>
          <w:pStyle w:val="Footer"/>
          <w:jc w:val="center"/>
        </w:pPr>
        <w:r w:rsidRPr="009547BB">
          <w:rPr>
            <w:rFonts w:ascii="Times New Roman" w:hAnsi="Times New Roman" w:cs="Times New Roman"/>
            <w:b/>
          </w:rPr>
          <w:fldChar w:fldCharType="begin"/>
        </w:r>
        <w:r w:rsidR="005879C6" w:rsidRPr="009547BB">
          <w:rPr>
            <w:rFonts w:ascii="Times New Roman" w:hAnsi="Times New Roman" w:cs="Times New Roman"/>
            <w:b/>
          </w:rPr>
          <w:instrText xml:space="preserve"> PAGE   \* MERGEFORMAT </w:instrText>
        </w:r>
        <w:r w:rsidRPr="009547BB">
          <w:rPr>
            <w:rFonts w:ascii="Times New Roman" w:hAnsi="Times New Roman" w:cs="Times New Roman"/>
            <w:b/>
          </w:rPr>
          <w:fldChar w:fldCharType="separate"/>
        </w:r>
        <w:r w:rsidR="004806D6">
          <w:rPr>
            <w:rFonts w:ascii="Times New Roman" w:hAnsi="Times New Roman" w:cs="Times New Roman"/>
            <w:b/>
            <w:noProof/>
          </w:rPr>
          <w:t>1</w:t>
        </w:r>
        <w:r w:rsidRPr="009547BB">
          <w:rPr>
            <w:rFonts w:ascii="Times New Roman" w:hAnsi="Times New Roman" w:cs="Times New Roman"/>
            <w:b/>
          </w:rPr>
          <w:fldChar w:fldCharType="end"/>
        </w:r>
      </w:p>
    </w:sdtContent>
  </w:sdt>
  <w:p w14:paraId="54939C44" w14:textId="77777777" w:rsidR="005879C6" w:rsidRDefault="00587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B144" w14:textId="77777777" w:rsidR="00F05972" w:rsidRDefault="00F0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2839" w14:textId="77777777" w:rsidR="00DD3CE5" w:rsidRDefault="00DD3CE5" w:rsidP="009547BB">
      <w:pPr>
        <w:spacing w:after="0" w:line="240" w:lineRule="auto"/>
      </w:pPr>
      <w:r>
        <w:separator/>
      </w:r>
    </w:p>
  </w:footnote>
  <w:footnote w:type="continuationSeparator" w:id="0">
    <w:p w14:paraId="68C237C6" w14:textId="77777777" w:rsidR="00DD3CE5" w:rsidRDefault="00DD3CE5" w:rsidP="0095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BF15" w14:textId="6F64069B" w:rsidR="00F05972" w:rsidRDefault="00F05972">
    <w:pPr>
      <w:pStyle w:val="Header"/>
    </w:pPr>
    <w:r>
      <w:rPr>
        <w:noProof/>
      </w:rPr>
      <w:pict w14:anchorId="50693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EE29" w14:textId="155C6B49" w:rsidR="00F05972" w:rsidRDefault="00F05972">
    <w:pPr>
      <w:pStyle w:val="Header"/>
    </w:pPr>
    <w:r>
      <w:rPr>
        <w:noProof/>
      </w:rPr>
      <w:pict w14:anchorId="1F83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50A4" w14:textId="5C73745D" w:rsidR="00F05972" w:rsidRDefault="00F05972">
    <w:pPr>
      <w:pStyle w:val="Header"/>
    </w:pPr>
    <w:r>
      <w:rPr>
        <w:noProof/>
      </w:rPr>
      <w:pict w14:anchorId="66AB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054"/>
    <w:multiLevelType w:val="hybridMultilevel"/>
    <w:tmpl w:val="1A2EBD08"/>
    <w:lvl w:ilvl="0" w:tplc="95789D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96567"/>
    <w:multiLevelType w:val="hybridMultilevel"/>
    <w:tmpl w:val="1A2A3D8A"/>
    <w:lvl w:ilvl="0" w:tplc="3604C3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54771"/>
    <w:multiLevelType w:val="hybridMultilevel"/>
    <w:tmpl w:val="6B0ADB00"/>
    <w:lvl w:ilvl="0" w:tplc="4F8C1590">
      <w:start w:val="1"/>
      <w:numFmt w:val="decimal"/>
      <w:lvlText w:val="%1."/>
      <w:lvlJc w:val="left"/>
      <w:pPr>
        <w:ind w:left="1710" w:hanging="360"/>
      </w:pPr>
      <w:rPr>
        <w:rFonts w:ascii="Times New Roman" w:eastAsiaTheme="minorEastAsia"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3C7F0266"/>
    <w:multiLevelType w:val="hybridMultilevel"/>
    <w:tmpl w:val="AAB2240C"/>
    <w:lvl w:ilvl="0" w:tplc="B928C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6B90"/>
    <w:multiLevelType w:val="hybridMultilevel"/>
    <w:tmpl w:val="81B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65D31"/>
    <w:multiLevelType w:val="hybridMultilevel"/>
    <w:tmpl w:val="F86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66E51"/>
    <w:multiLevelType w:val="hybridMultilevel"/>
    <w:tmpl w:val="E5CA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7951"/>
    <w:rsid w:val="00032315"/>
    <w:rsid w:val="000527E4"/>
    <w:rsid w:val="00077783"/>
    <w:rsid w:val="000B0D29"/>
    <w:rsid w:val="000B7D0F"/>
    <w:rsid w:val="000F7823"/>
    <w:rsid w:val="00127CDF"/>
    <w:rsid w:val="001834C2"/>
    <w:rsid w:val="00186D89"/>
    <w:rsid w:val="00186F4C"/>
    <w:rsid w:val="00192E30"/>
    <w:rsid w:val="001B6DEB"/>
    <w:rsid w:val="001D51A6"/>
    <w:rsid w:val="001E7272"/>
    <w:rsid w:val="0021781E"/>
    <w:rsid w:val="00221363"/>
    <w:rsid w:val="00246674"/>
    <w:rsid w:val="002B7447"/>
    <w:rsid w:val="002C007F"/>
    <w:rsid w:val="002D391D"/>
    <w:rsid w:val="003006B7"/>
    <w:rsid w:val="0030406B"/>
    <w:rsid w:val="00305B32"/>
    <w:rsid w:val="00331D0E"/>
    <w:rsid w:val="003339D0"/>
    <w:rsid w:val="00333B4D"/>
    <w:rsid w:val="0034771B"/>
    <w:rsid w:val="0037109C"/>
    <w:rsid w:val="003A0985"/>
    <w:rsid w:val="004238C2"/>
    <w:rsid w:val="00457873"/>
    <w:rsid w:val="00460A80"/>
    <w:rsid w:val="00470E97"/>
    <w:rsid w:val="0047390B"/>
    <w:rsid w:val="004761DE"/>
    <w:rsid w:val="004806D6"/>
    <w:rsid w:val="00483BCC"/>
    <w:rsid w:val="004972D3"/>
    <w:rsid w:val="004D10EC"/>
    <w:rsid w:val="00550528"/>
    <w:rsid w:val="005623E8"/>
    <w:rsid w:val="005824DC"/>
    <w:rsid w:val="00585D9B"/>
    <w:rsid w:val="005879C6"/>
    <w:rsid w:val="005910A1"/>
    <w:rsid w:val="005A10F5"/>
    <w:rsid w:val="005C73DD"/>
    <w:rsid w:val="005D6BE5"/>
    <w:rsid w:val="005E1E51"/>
    <w:rsid w:val="005E5194"/>
    <w:rsid w:val="00646FD2"/>
    <w:rsid w:val="006727C5"/>
    <w:rsid w:val="00677434"/>
    <w:rsid w:val="006A5F07"/>
    <w:rsid w:val="006B4721"/>
    <w:rsid w:val="006E19DD"/>
    <w:rsid w:val="00747515"/>
    <w:rsid w:val="00785245"/>
    <w:rsid w:val="007C135C"/>
    <w:rsid w:val="007E5CCF"/>
    <w:rsid w:val="007E6F50"/>
    <w:rsid w:val="00806A48"/>
    <w:rsid w:val="00824018"/>
    <w:rsid w:val="008355C1"/>
    <w:rsid w:val="008367F0"/>
    <w:rsid w:val="008401A1"/>
    <w:rsid w:val="0085302C"/>
    <w:rsid w:val="008835EA"/>
    <w:rsid w:val="008B1F24"/>
    <w:rsid w:val="008B2DB7"/>
    <w:rsid w:val="008C3EC3"/>
    <w:rsid w:val="008E2CCD"/>
    <w:rsid w:val="008E7BAB"/>
    <w:rsid w:val="008F4FC9"/>
    <w:rsid w:val="00923236"/>
    <w:rsid w:val="00941BE1"/>
    <w:rsid w:val="00943804"/>
    <w:rsid w:val="00945FBD"/>
    <w:rsid w:val="0095390F"/>
    <w:rsid w:val="009547BB"/>
    <w:rsid w:val="009B2A9A"/>
    <w:rsid w:val="009E685A"/>
    <w:rsid w:val="009F0EBA"/>
    <w:rsid w:val="00A2346A"/>
    <w:rsid w:val="00A712D3"/>
    <w:rsid w:val="00A93485"/>
    <w:rsid w:val="00AA4F52"/>
    <w:rsid w:val="00AA5EAB"/>
    <w:rsid w:val="00AD098A"/>
    <w:rsid w:val="00B06CE6"/>
    <w:rsid w:val="00B761E4"/>
    <w:rsid w:val="00B82EAF"/>
    <w:rsid w:val="00B86CE6"/>
    <w:rsid w:val="00BC5BEB"/>
    <w:rsid w:val="00BC7559"/>
    <w:rsid w:val="00BD6250"/>
    <w:rsid w:val="00BE7452"/>
    <w:rsid w:val="00C10289"/>
    <w:rsid w:val="00C110C8"/>
    <w:rsid w:val="00C125C6"/>
    <w:rsid w:val="00C17421"/>
    <w:rsid w:val="00C27825"/>
    <w:rsid w:val="00C4011C"/>
    <w:rsid w:val="00CA3E3C"/>
    <w:rsid w:val="00CD0588"/>
    <w:rsid w:val="00CE7452"/>
    <w:rsid w:val="00D03371"/>
    <w:rsid w:val="00D03E24"/>
    <w:rsid w:val="00D118DE"/>
    <w:rsid w:val="00D3036B"/>
    <w:rsid w:val="00D30F8D"/>
    <w:rsid w:val="00D33FD5"/>
    <w:rsid w:val="00D4244C"/>
    <w:rsid w:val="00D46484"/>
    <w:rsid w:val="00D46E1D"/>
    <w:rsid w:val="00D65B40"/>
    <w:rsid w:val="00D86E2D"/>
    <w:rsid w:val="00D961E2"/>
    <w:rsid w:val="00DC17DC"/>
    <w:rsid w:val="00DD3CE5"/>
    <w:rsid w:val="00DF53EF"/>
    <w:rsid w:val="00E24894"/>
    <w:rsid w:val="00E3135F"/>
    <w:rsid w:val="00E33236"/>
    <w:rsid w:val="00E719C2"/>
    <w:rsid w:val="00EA0E55"/>
    <w:rsid w:val="00EA4D3F"/>
    <w:rsid w:val="00EA5AF2"/>
    <w:rsid w:val="00EC77B8"/>
    <w:rsid w:val="00EE7951"/>
    <w:rsid w:val="00F035AE"/>
    <w:rsid w:val="00F05972"/>
    <w:rsid w:val="00F05EEB"/>
    <w:rsid w:val="00F152F1"/>
    <w:rsid w:val="00F71FC6"/>
    <w:rsid w:val="00FB139B"/>
    <w:rsid w:val="00FE3AE1"/>
    <w:rsid w:val="00FF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75A4C"/>
  <w15:docId w15:val="{C7BA6004-3604-428E-8EA1-F8F97ADF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452"/>
    <w:rPr>
      <w:color w:val="0000FF" w:themeColor="hyperlink"/>
      <w:u w:val="single"/>
    </w:rPr>
  </w:style>
  <w:style w:type="table" w:styleId="TableGrid">
    <w:name w:val="Table Grid"/>
    <w:basedOn w:val="TableNormal"/>
    <w:uiPriority w:val="59"/>
    <w:rsid w:val="002C0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C007F"/>
    <w:pPr>
      <w:ind w:left="720"/>
      <w:contextualSpacing/>
    </w:pPr>
  </w:style>
  <w:style w:type="paragraph" w:styleId="BalloonText">
    <w:name w:val="Balloon Text"/>
    <w:basedOn w:val="Normal"/>
    <w:link w:val="BalloonTextChar"/>
    <w:uiPriority w:val="99"/>
    <w:semiHidden/>
    <w:unhideWhenUsed/>
    <w:rsid w:val="00DC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DC"/>
    <w:rPr>
      <w:rFonts w:ascii="Tahoma" w:hAnsi="Tahoma" w:cs="Tahoma"/>
      <w:sz w:val="16"/>
      <w:szCs w:val="16"/>
    </w:rPr>
  </w:style>
  <w:style w:type="paragraph" w:styleId="Header">
    <w:name w:val="header"/>
    <w:basedOn w:val="Normal"/>
    <w:link w:val="HeaderChar"/>
    <w:uiPriority w:val="99"/>
    <w:unhideWhenUsed/>
    <w:rsid w:val="0095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BB"/>
  </w:style>
  <w:style w:type="paragraph" w:styleId="Footer">
    <w:name w:val="footer"/>
    <w:basedOn w:val="Normal"/>
    <w:link w:val="FooterChar"/>
    <w:uiPriority w:val="99"/>
    <w:unhideWhenUsed/>
    <w:rsid w:val="0095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BB"/>
  </w:style>
  <w:style w:type="character" w:styleId="UnresolvedMention">
    <w:name w:val="Unresolved Mention"/>
    <w:basedOn w:val="DefaultParagraphFont"/>
    <w:uiPriority w:val="99"/>
    <w:semiHidden/>
    <w:unhideWhenUsed/>
    <w:rsid w:val="00B8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507">
      <w:bodyDiv w:val="1"/>
      <w:marLeft w:val="0"/>
      <w:marRight w:val="0"/>
      <w:marTop w:val="0"/>
      <w:marBottom w:val="0"/>
      <w:divBdr>
        <w:top w:val="none" w:sz="0" w:space="0" w:color="auto"/>
        <w:left w:val="none" w:sz="0" w:space="0" w:color="auto"/>
        <w:bottom w:val="none" w:sz="0" w:space="0" w:color="auto"/>
        <w:right w:val="none" w:sz="0" w:space="0" w:color="auto"/>
      </w:divBdr>
    </w:div>
    <w:div w:id="438571609">
      <w:bodyDiv w:val="1"/>
      <w:marLeft w:val="0"/>
      <w:marRight w:val="0"/>
      <w:marTop w:val="0"/>
      <w:marBottom w:val="0"/>
      <w:divBdr>
        <w:top w:val="none" w:sz="0" w:space="0" w:color="auto"/>
        <w:left w:val="none" w:sz="0" w:space="0" w:color="auto"/>
        <w:bottom w:val="none" w:sz="0" w:space="0" w:color="auto"/>
        <w:right w:val="none" w:sz="0" w:space="0" w:color="auto"/>
      </w:divBdr>
    </w:div>
    <w:div w:id="518741273">
      <w:bodyDiv w:val="1"/>
      <w:marLeft w:val="0"/>
      <w:marRight w:val="0"/>
      <w:marTop w:val="0"/>
      <w:marBottom w:val="0"/>
      <w:divBdr>
        <w:top w:val="none" w:sz="0" w:space="0" w:color="auto"/>
        <w:left w:val="none" w:sz="0" w:space="0" w:color="auto"/>
        <w:bottom w:val="none" w:sz="0" w:space="0" w:color="auto"/>
        <w:right w:val="none" w:sz="0" w:space="0" w:color="auto"/>
      </w:divBdr>
    </w:div>
    <w:div w:id="675109203">
      <w:bodyDiv w:val="1"/>
      <w:marLeft w:val="0"/>
      <w:marRight w:val="0"/>
      <w:marTop w:val="0"/>
      <w:marBottom w:val="0"/>
      <w:divBdr>
        <w:top w:val="none" w:sz="0" w:space="0" w:color="auto"/>
        <w:left w:val="none" w:sz="0" w:space="0" w:color="auto"/>
        <w:bottom w:val="none" w:sz="0" w:space="0" w:color="auto"/>
        <w:right w:val="none" w:sz="0" w:space="0" w:color="auto"/>
      </w:divBdr>
    </w:div>
    <w:div w:id="998774559">
      <w:bodyDiv w:val="1"/>
      <w:marLeft w:val="0"/>
      <w:marRight w:val="0"/>
      <w:marTop w:val="0"/>
      <w:marBottom w:val="0"/>
      <w:divBdr>
        <w:top w:val="none" w:sz="0" w:space="0" w:color="auto"/>
        <w:left w:val="none" w:sz="0" w:space="0" w:color="auto"/>
        <w:bottom w:val="none" w:sz="0" w:space="0" w:color="auto"/>
        <w:right w:val="none" w:sz="0" w:space="0" w:color="auto"/>
      </w:divBdr>
    </w:div>
    <w:div w:id="17374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11</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Links>
    <vt:vector size="6" baseType="variant">
      <vt:variant>
        <vt:i4>3801112</vt:i4>
      </vt:variant>
      <vt:variant>
        <vt:i4>0</vt:i4>
      </vt:variant>
      <vt:variant>
        <vt:i4>0</vt:i4>
      </vt:variant>
      <vt:variant>
        <vt:i4>5</vt:i4>
      </vt:variant>
      <vt:variant>
        <vt:lpwstr>mailto:choprasunandini01@gmail.com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65</cp:revision>
  <dcterms:created xsi:type="dcterms:W3CDTF">2022-12-06T11:06:00Z</dcterms:created>
  <dcterms:modified xsi:type="dcterms:W3CDTF">2025-02-05T06:40:00Z</dcterms:modified>
</cp:coreProperties>
</file>