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79B096" w14:textId="77777777" w:rsidR="008421A3" w:rsidRPr="0021038C" w:rsidRDefault="008421A3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8421A3" w:rsidRPr="0021038C" w14:paraId="0B3B0786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087853FF" w14:textId="77777777" w:rsidR="008421A3" w:rsidRPr="0021038C" w:rsidRDefault="008421A3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8421A3" w:rsidRPr="0021038C" w14:paraId="04721F4B" w14:textId="77777777">
        <w:trPr>
          <w:trHeight w:val="290"/>
        </w:trPr>
        <w:tc>
          <w:tcPr>
            <w:tcW w:w="5167" w:type="dxa"/>
          </w:tcPr>
          <w:p w14:paraId="729C67C2" w14:textId="77777777" w:rsidR="008421A3" w:rsidRPr="0021038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21038C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4573A3" w14:textId="77777777" w:rsidR="008421A3" w:rsidRPr="0021038C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21038C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Fisheries and Aquatic Research</w:t>
              </w:r>
            </w:hyperlink>
          </w:p>
        </w:tc>
      </w:tr>
      <w:tr w:rsidR="008421A3" w:rsidRPr="0021038C" w14:paraId="29C2EA67" w14:textId="77777777">
        <w:trPr>
          <w:trHeight w:val="290"/>
        </w:trPr>
        <w:tc>
          <w:tcPr>
            <w:tcW w:w="5167" w:type="dxa"/>
          </w:tcPr>
          <w:p w14:paraId="29272317" w14:textId="77777777" w:rsidR="008421A3" w:rsidRPr="0021038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21038C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79EE96" w14:textId="77777777" w:rsidR="008421A3" w:rsidRPr="0021038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21038C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Ms_AJFAR_131654</w:t>
            </w:r>
          </w:p>
        </w:tc>
      </w:tr>
      <w:tr w:rsidR="008421A3" w:rsidRPr="0021038C" w14:paraId="18B2AE0C" w14:textId="77777777">
        <w:trPr>
          <w:trHeight w:val="650"/>
        </w:trPr>
        <w:tc>
          <w:tcPr>
            <w:tcW w:w="5167" w:type="dxa"/>
          </w:tcPr>
          <w:p w14:paraId="35A73933" w14:textId="77777777" w:rsidR="008421A3" w:rsidRPr="0021038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21038C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4A33D0" w14:textId="77777777" w:rsidR="008421A3" w:rsidRPr="0021038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21038C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Morphometric and Reproductive Trends Reveal Near-Equal Sex Ratio, Positive Allometric Growth, and Early Maturity of </w:t>
            </w:r>
            <w:proofErr w:type="spellStart"/>
            <w:r w:rsidRPr="0021038C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Euthynnus</w:t>
            </w:r>
            <w:proofErr w:type="spellEnd"/>
            <w:r w:rsidRPr="0021038C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21038C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affinis</w:t>
            </w:r>
            <w:proofErr w:type="spellEnd"/>
            <w:r w:rsidRPr="0021038C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 in Southern Philippine Waters</w:t>
            </w:r>
          </w:p>
        </w:tc>
      </w:tr>
      <w:tr w:rsidR="008421A3" w:rsidRPr="0021038C" w14:paraId="25181CA8" w14:textId="77777777">
        <w:trPr>
          <w:trHeight w:val="332"/>
        </w:trPr>
        <w:tc>
          <w:tcPr>
            <w:tcW w:w="5167" w:type="dxa"/>
          </w:tcPr>
          <w:p w14:paraId="19CBC306" w14:textId="77777777" w:rsidR="008421A3" w:rsidRPr="0021038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21038C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058DA7" w14:textId="77777777" w:rsidR="008421A3" w:rsidRPr="0021038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21038C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Original Research Article</w:t>
            </w:r>
          </w:p>
        </w:tc>
      </w:tr>
    </w:tbl>
    <w:p w14:paraId="29101C78" w14:textId="77777777" w:rsidR="008421A3" w:rsidRPr="0021038C" w:rsidRDefault="008421A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20CEBC87" w14:textId="795022C1" w:rsidR="008421A3" w:rsidRPr="0021038C" w:rsidRDefault="008421A3">
      <w:pPr>
        <w:ind w:left="0" w:hanging="2"/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8421A3" w:rsidRPr="0021038C" w14:paraId="30D87D01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36235831" w14:textId="77777777" w:rsidR="008421A3" w:rsidRPr="0021038C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21038C">
              <w:rPr>
                <w:rFonts w:ascii="Arial" w:eastAsia="Times New Roman" w:hAnsi="Arial" w:cs="Arial"/>
                <w:highlight w:val="yellow"/>
              </w:rPr>
              <w:t>PART  1:</w:t>
            </w:r>
            <w:r w:rsidRPr="0021038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04FB1EC7" w14:textId="77777777" w:rsidR="008421A3" w:rsidRPr="0021038C" w:rsidRDefault="008421A3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21A3" w:rsidRPr="0021038C" w14:paraId="59CF9236" w14:textId="77777777">
        <w:tc>
          <w:tcPr>
            <w:tcW w:w="5351" w:type="dxa"/>
          </w:tcPr>
          <w:p w14:paraId="7C40587D" w14:textId="77777777" w:rsidR="008421A3" w:rsidRPr="0021038C" w:rsidRDefault="008421A3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4B8FBE67" w14:textId="77777777" w:rsidR="008421A3" w:rsidRPr="0021038C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21038C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comment</w:t>
            </w:r>
          </w:p>
          <w:p w14:paraId="64884D28" w14:textId="77777777" w:rsidR="008421A3" w:rsidRPr="0021038C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1038C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5C04EC45" w14:textId="77777777" w:rsidR="008421A3" w:rsidRPr="0021038C" w:rsidRDefault="008421A3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43E8ECC1" w14:textId="77777777" w:rsidR="008421A3" w:rsidRPr="0021038C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21038C">
              <w:rPr>
                <w:rFonts w:ascii="Arial" w:eastAsia="Times New Roman" w:hAnsi="Arial" w:cs="Arial"/>
              </w:rPr>
              <w:t>Author’s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Feedback</w:t>
            </w:r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21038C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8421A3" w:rsidRPr="0021038C" w14:paraId="0C6D2A99" w14:textId="77777777">
        <w:trPr>
          <w:trHeight w:val="1264"/>
        </w:trPr>
        <w:tc>
          <w:tcPr>
            <w:tcW w:w="5351" w:type="dxa"/>
          </w:tcPr>
          <w:p w14:paraId="0B290341" w14:textId="77777777" w:rsidR="008421A3" w:rsidRPr="0021038C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1038C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3F6E7BBA" w14:textId="77777777" w:rsidR="008421A3" w:rsidRPr="0021038C" w:rsidRDefault="008421A3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0C8D615F" w14:textId="77777777" w:rsidR="008421A3" w:rsidRPr="0021038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21038C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Morphometric refers to the measurement of the size and shape of an organisms. It is important because it gives a knowledge on growth patterns, species identification, genetic variation, ecological adaptation </w:t>
            </w:r>
            <w:proofErr w:type="spellStart"/>
            <w:r w:rsidRPr="0021038C">
              <w:rPr>
                <w:rFonts w:ascii="Arial" w:hAnsi="Arial" w:cs="Arial"/>
                <w:b/>
                <w:color w:val="000000"/>
                <w:sz w:val="20"/>
                <w:szCs w:val="20"/>
              </w:rPr>
              <w:t>etc</w:t>
            </w:r>
            <w:proofErr w:type="spellEnd"/>
            <w:r w:rsidRPr="0021038C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and reproductive trends focus on the reproductive patterns and strategies of fish like fecundity, spawning </w:t>
            </w:r>
            <w:proofErr w:type="spellStart"/>
            <w:r w:rsidRPr="0021038C">
              <w:rPr>
                <w:rFonts w:ascii="Arial" w:hAnsi="Arial" w:cs="Arial"/>
                <w:b/>
                <w:color w:val="000000"/>
                <w:sz w:val="20"/>
                <w:szCs w:val="20"/>
              </w:rPr>
              <w:t>behaviour</w:t>
            </w:r>
            <w:proofErr w:type="spellEnd"/>
            <w:r w:rsidRPr="0021038C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and latency period etc.</w:t>
            </w:r>
          </w:p>
        </w:tc>
        <w:tc>
          <w:tcPr>
            <w:tcW w:w="6442" w:type="dxa"/>
          </w:tcPr>
          <w:p w14:paraId="26DD21FA" w14:textId="77777777" w:rsidR="008421A3" w:rsidRPr="0021038C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Thank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you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for the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insightful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feedback. The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study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incorporates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morphometric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measurements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to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analyze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growth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patterns,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species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identification,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genetic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variation, and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ecological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adaptation of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Euthynnus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affinis.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Additionally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, the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examination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of reproductive trends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covers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key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factors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such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as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fecundity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,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spawning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behavior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, and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latency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period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,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aligning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with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the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study’s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objectives and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enhancing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its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relevance for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both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scientific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and management applications.</w:t>
            </w:r>
          </w:p>
        </w:tc>
      </w:tr>
      <w:tr w:rsidR="008421A3" w:rsidRPr="0021038C" w14:paraId="3476A577" w14:textId="77777777" w:rsidTr="0021038C">
        <w:trPr>
          <w:trHeight w:val="638"/>
        </w:trPr>
        <w:tc>
          <w:tcPr>
            <w:tcW w:w="5351" w:type="dxa"/>
          </w:tcPr>
          <w:p w14:paraId="5307DA97" w14:textId="77777777" w:rsidR="008421A3" w:rsidRPr="0021038C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1038C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6F59B6BB" w14:textId="77777777" w:rsidR="008421A3" w:rsidRPr="0021038C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1038C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5FC42901" w14:textId="77777777" w:rsidR="008421A3" w:rsidRPr="0021038C" w:rsidRDefault="008421A3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0365FBFC" w14:textId="77777777" w:rsidR="008421A3" w:rsidRPr="0021038C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1038C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7A80A63F" w14:textId="77777777" w:rsidR="008421A3" w:rsidRPr="0021038C" w:rsidRDefault="008421A3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8421A3" w:rsidRPr="0021038C" w14:paraId="2A4536AA" w14:textId="77777777" w:rsidTr="0021038C">
        <w:trPr>
          <w:trHeight w:val="827"/>
        </w:trPr>
        <w:tc>
          <w:tcPr>
            <w:tcW w:w="5351" w:type="dxa"/>
          </w:tcPr>
          <w:p w14:paraId="46B69355" w14:textId="77777777" w:rsidR="008421A3" w:rsidRPr="0021038C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21038C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r w:rsidRPr="0021038C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? Do </w:t>
            </w:r>
            <w:proofErr w:type="spellStart"/>
            <w:r w:rsidRPr="0021038C">
              <w:rPr>
                <w:rFonts w:ascii="Arial" w:eastAsia="Times New Roman" w:hAnsi="Arial" w:cs="Arial"/>
              </w:rPr>
              <w:t>you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</w:rPr>
              <w:t>suggest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21038C">
              <w:rPr>
                <w:rFonts w:ascii="Arial" w:eastAsia="Times New Roman" w:hAnsi="Arial" w:cs="Arial"/>
              </w:rPr>
              <w:t>deletion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21038C">
              <w:rPr>
                <w:rFonts w:ascii="Arial" w:eastAsia="Times New Roman" w:hAnsi="Arial" w:cs="Arial"/>
              </w:rPr>
              <w:t>some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21038C">
              <w:rPr>
                <w:rFonts w:ascii="Arial" w:eastAsia="Times New Roman" w:hAnsi="Arial" w:cs="Arial"/>
              </w:rPr>
              <w:t>this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section? </w:t>
            </w:r>
            <w:proofErr w:type="spellStart"/>
            <w:r w:rsidRPr="0021038C">
              <w:rPr>
                <w:rFonts w:ascii="Arial" w:eastAsia="Times New Roman" w:hAnsi="Arial" w:cs="Arial"/>
              </w:rPr>
              <w:t>Please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</w:rPr>
              <w:t>write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</w:rPr>
              <w:t>your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21038C">
              <w:rPr>
                <w:rFonts w:ascii="Arial" w:eastAsia="Times New Roman" w:hAnsi="Arial" w:cs="Arial"/>
              </w:rPr>
              <w:t>here</w:t>
            </w:r>
            <w:proofErr w:type="spellEnd"/>
            <w:r w:rsidRPr="0021038C">
              <w:rPr>
                <w:rFonts w:ascii="Arial" w:eastAsia="Times New Roman" w:hAnsi="Arial" w:cs="Arial"/>
              </w:rPr>
              <w:t>.</w:t>
            </w:r>
          </w:p>
          <w:p w14:paraId="653EFA32" w14:textId="77777777" w:rsidR="008421A3" w:rsidRPr="0021038C" w:rsidRDefault="008421A3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3C113398" w14:textId="77777777" w:rsidR="008421A3" w:rsidRPr="0021038C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1038C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7AF5297A" w14:textId="77777777" w:rsidR="008421A3" w:rsidRPr="0021038C" w:rsidRDefault="008421A3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8421A3" w:rsidRPr="0021038C" w14:paraId="27D25651" w14:textId="77777777" w:rsidTr="0021038C">
        <w:trPr>
          <w:trHeight w:val="440"/>
        </w:trPr>
        <w:tc>
          <w:tcPr>
            <w:tcW w:w="5351" w:type="dxa"/>
          </w:tcPr>
          <w:p w14:paraId="3C4EEFA6" w14:textId="77777777" w:rsidR="008421A3" w:rsidRPr="0021038C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21038C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21038C">
              <w:rPr>
                <w:rFonts w:ascii="Arial" w:eastAsia="Times New Roman" w:hAnsi="Arial" w:cs="Arial"/>
              </w:rPr>
              <w:t>manuscript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, correct? </w:t>
            </w:r>
            <w:proofErr w:type="spellStart"/>
            <w:r w:rsidRPr="0021038C">
              <w:rPr>
                <w:rFonts w:ascii="Arial" w:eastAsia="Times New Roman" w:hAnsi="Arial" w:cs="Arial"/>
              </w:rPr>
              <w:t>Please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</w:rPr>
              <w:t>write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</w:rPr>
              <w:t>here</w:t>
            </w:r>
            <w:proofErr w:type="spellEnd"/>
            <w:r w:rsidRPr="0021038C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14:paraId="3B4C8F9E" w14:textId="77777777" w:rsidR="008421A3" w:rsidRPr="0021038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21038C">
              <w:rPr>
                <w:rFonts w:ascii="Arial" w:hAnsi="Arial" w:cs="Arial"/>
                <w:color w:val="000000"/>
                <w:sz w:val="20"/>
                <w:szCs w:val="20"/>
              </w:rPr>
              <w:t xml:space="preserve"> There is no details on morphometric characters. You should give details of morphometric data of the fish species with pictorial diagram.</w:t>
            </w:r>
          </w:p>
        </w:tc>
        <w:tc>
          <w:tcPr>
            <w:tcW w:w="6442" w:type="dxa"/>
          </w:tcPr>
          <w:p w14:paraId="032E71D9" w14:textId="77777777" w:rsidR="008421A3" w:rsidRPr="0021038C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Thank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you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for the suggestion. A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photograph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illustrating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the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morphometric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characters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of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  <w:i/>
              </w:rPr>
              <w:t>Euthynnus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  <w:i/>
              </w:rPr>
              <w:t xml:space="preserve"> affinis </w:t>
            </w:r>
            <w:r w:rsidRPr="0021038C">
              <w:rPr>
                <w:rFonts w:ascii="Arial" w:eastAsia="Times New Roman" w:hAnsi="Arial" w:cs="Arial"/>
                <w:b w:val="0"/>
              </w:rPr>
              <w:t xml:space="preserve">has been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included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in the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revised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manuscript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to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provide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a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visual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reference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. This addition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aims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to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enhance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the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clarity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and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understanding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of the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morphometric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 xml:space="preserve"> data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presented</w:t>
            </w:r>
            <w:proofErr w:type="spellEnd"/>
            <w:r w:rsidRPr="0021038C">
              <w:rPr>
                <w:rFonts w:ascii="Arial" w:eastAsia="Times New Roman" w:hAnsi="Arial" w:cs="Arial"/>
                <w:b w:val="0"/>
              </w:rPr>
              <w:t>.</w:t>
            </w:r>
          </w:p>
        </w:tc>
      </w:tr>
      <w:tr w:rsidR="008421A3" w:rsidRPr="0021038C" w14:paraId="1551A264" w14:textId="77777777">
        <w:trPr>
          <w:trHeight w:val="720"/>
        </w:trPr>
        <w:tc>
          <w:tcPr>
            <w:tcW w:w="5351" w:type="dxa"/>
          </w:tcPr>
          <w:p w14:paraId="4B463C04" w14:textId="77777777" w:rsidR="008421A3" w:rsidRPr="0021038C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1038C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60794715" w14:textId="77777777" w:rsidR="008421A3" w:rsidRPr="0021038C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21038C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27A8E478" w14:textId="77777777" w:rsidR="008421A3" w:rsidRPr="0021038C" w:rsidRDefault="008421A3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8421A3" w:rsidRPr="0021038C" w14:paraId="43920D53" w14:textId="77777777">
        <w:trPr>
          <w:trHeight w:val="386"/>
        </w:trPr>
        <w:tc>
          <w:tcPr>
            <w:tcW w:w="5351" w:type="dxa"/>
          </w:tcPr>
          <w:p w14:paraId="77CFA526" w14:textId="77777777" w:rsidR="008421A3" w:rsidRPr="0021038C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21038C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21038C">
              <w:rPr>
                <w:rFonts w:ascii="Arial" w:eastAsia="Times New Roman" w:hAnsi="Arial" w:cs="Arial"/>
              </w:rPr>
              <w:t>language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21038C">
              <w:rPr>
                <w:rFonts w:ascii="Arial" w:eastAsia="Times New Roman" w:hAnsi="Arial" w:cs="Arial"/>
              </w:rPr>
              <w:t>quality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21038C">
              <w:rPr>
                <w:rFonts w:ascii="Arial" w:eastAsia="Times New Roman" w:hAnsi="Arial" w:cs="Arial"/>
              </w:rPr>
              <w:t>suitable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21038C">
              <w:rPr>
                <w:rFonts w:ascii="Arial" w:eastAsia="Times New Roman" w:hAnsi="Arial" w:cs="Arial"/>
              </w:rPr>
              <w:t>scholarly</w:t>
            </w:r>
            <w:proofErr w:type="spellEnd"/>
            <w:r w:rsidRPr="0021038C">
              <w:rPr>
                <w:rFonts w:ascii="Arial" w:eastAsia="Times New Roman" w:hAnsi="Arial" w:cs="Arial"/>
              </w:rPr>
              <w:t xml:space="preserve"> communications?</w:t>
            </w:r>
          </w:p>
          <w:p w14:paraId="73FFA64D" w14:textId="77777777" w:rsidR="008421A3" w:rsidRPr="0021038C" w:rsidRDefault="008421A3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319BCFC9" w14:textId="77777777" w:rsidR="008421A3" w:rsidRPr="0021038C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21038C">
              <w:rPr>
                <w:rFonts w:ascii="Arial" w:hAnsi="Arial" w:cs="Arial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14:paraId="417F1694" w14:textId="77777777" w:rsidR="008421A3" w:rsidRPr="0021038C" w:rsidRDefault="008421A3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421A3" w:rsidRPr="0021038C" w14:paraId="7327E503" w14:textId="77777777" w:rsidTr="00B16752">
        <w:trPr>
          <w:trHeight w:val="170"/>
        </w:trPr>
        <w:tc>
          <w:tcPr>
            <w:tcW w:w="5351" w:type="dxa"/>
          </w:tcPr>
          <w:p w14:paraId="5515EFA9" w14:textId="77777777" w:rsidR="008421A3" w:rsidRPr="0021038C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21038C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21038C">
              <w:rPr>
                <w:rFonts w:ascii="Arial" w:eastAsia="Times New Roman" w:hAnsi="Arial" w:cs="Arial"/>
                <w:u w:val="single"/>
              </w:rPr>
              <w:t>/General</w:t>
            </w:r>
            <w:r w:rsidRPr="0021038C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21038C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4597FD50" w14:textId="77777777" w:rsidR="008421A3" w:rsidRPr="0021038C" w:rsidRDefault="008421A3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72DDB482" w14:textId="77777777" w:rsidR="008421A3" w:rsidRPr="0021038C" w:rsidRDefault="008421A3" w:rsidP="00B1675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Chars="0" w:left="0" w:firstLineChars="0" w:firstLine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3E62E63F" w14:textId="77777777" w:rsidR="008421A3" w:rsidRPr="0021038C" w:rsidRDefault="008421A3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5C899408" w14:textId="77777777" w:rsidR="008421A3" w:rsidRPr="0021038C" w:rsidRDefault="008421A3" w:rsidP="0021038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D7CE83B" w14:textId="77777777" w:rsidR="008421A3" w:rsidRPr="0021038C" w:rsidRDefault="008421A3" w:rsidP="00B16752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0" w:name="_heading=h.1fob9te" w:colFirst="0" w:colLast="0"/>
      <w:bookmarkEnd w:id="0"/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8421A3" w:rsidRPr="0021038C" w14:paraId="01FD1A7C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E5E0D9" w14:textId="77777777" w:rsidR="008421A3" w:rsidRPr="0021038C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21038C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21038C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2CEFAE43" w14:textId="77777777" w:rsidR="008421A3" w:rsidRPr="0021038C" w:rsidRDefault="008421A3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8421A3" w:rsidRPr="0021038C" w14:paraId="60350606" w14:textId="77777777"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EDA7DD" w14:textId="77777777" w:rsidR="008421A3" w:rsidRPr="0021038C" w:rsidRDefault="008421A3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4DB88E" w14:textId="77777777" w:rsidR="008421A3" w:rsidRPr="0021038C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21038C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</w:tcPr>
          <w:p w14:paraId="65AE0650" w14:textId="77777777" w:rsidR="008421A3" w:rsidRPr="0021038C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21038C">
              <w:rPr>
                <w:rFonts w:ascii="Arial" w:eastAsia="Arial" w:hAnsi="Arial" w:cs="Arial"/>
                <w:b/>
                <w:sz w:val="20"/>
                <w:szCs w:val="20"/>
              </w:rPr>
              <w:t>Author’s comment</w:t>
            </w:r>
            <w:r w:rsidRPr="0021038C">
              <w:rPr>
                <w:rFonts w:ascii="Arial" w:eastAsia="Arial" w:hAnsi="Arial" w:cs="Arial"/>
                <w:sz w:val="20"/>
                <w:szCs w:val="20"/>
              </w:rPr>
              <w:t xml:space="preserve"> </w:t>
            </w:r>
            <w:r w:rsidRPr="0021038C">
              <w:rPr>
                <w:rFonts w:ascii="Arial" w:eastAsia="Arial" w:hAnsi="Arial" w:cs="Arial"/>
                <w:i/>
                <w:sz w:val="20"/>
                <w:szCs w:val="20"/>
              </w:rPr>
              <w:t>(if agreed with reviewer, correct the manuscript and highlight that part in the manuscript. It is mandatory that authors should write his/her feedback here)</w:t>
            </w:r>
          </w:p>
        </w:tc>
      </w:tr>
      <w:tr w:rsidR="008421A3" w:rsidRPr="0021038C" w14:paraId="0EFBBC8D" w14:textId="77777777">
        <w:trPr>
          <w:trHeight w:val="890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3501A6" w14:textId="77777777" w:rsidR="008421A3" w:rsidRPr="0021038C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21038C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258D259B" w14:textId="77777777" w:rsidR="008421A3" w:rsidRPr="0021038C" w:rsidRDefault="008421A3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E87F28" w14:textId="77777777" w:rsidR="008421A3" w:rsidRPr="0021038C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21038C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(If yes, Kindly please write down the ethical issues here in details)</w:t>
            </w:r>
          </w:p>
          <w:p w14:paraId="1C62DED3" w14:textId="77777777" w:rsidR="008421A3" w:rsidRPr="0021038C" w:rsidRDefault="008421A3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180B0E76" w14:textId="77777777" w:rsidR="008421A3" w:rsidRPr="0021038C" w:rsidRDefault="008421A3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vAlign w:val="center"/>
          </w:tcPr>
          <w:p w14:paraId="7B36751E" w14:textId="77777777" w:rsidR="008421A3" w:rsidRPr="0021038C" w:rsidRDefault="008421A3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7337FF33" w14:textId="77777777" w:rsidR="008421A3" w:rsidRPr="0021038C" w:rsidRDefault="008421A3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464638BE" w14:textId="77777777" w:rsidR="008421A3" w:rsidRPr="0021038C" w:rsidRDefault="008421A3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6A7D136F" w14:textId="77777777" w:rsidR="008421A3" w:rsidRPr="0021038C" w:rsidRDefault="008421A3">
      <w:pPr>
        <w:ind w:left="0" w:hanging="2"/>
        <w:rPr>
          <w:rFonts w:ascii="Arial" w:hAnsi="Arial" w:cs="Arial"/>
          <w:sz w:val="20"/>
          <w:szCs w:val="20"/>
        </w:rPr>
      </w:pPr>
    </w:p>
    <w:sectPr w:rsidR="008421A3" w:rsidRPr="0021038C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72EA07" w14:textId="77777777" w:rsidR="00036917" w:rsidRDefault="00036917">
      <w:pPr>
        <w:spacing w:line="240" w:lineRule="auto"/>
        <w:ind w:left="0" w:hanging="2"/>
      </w:pPr>
      <w:r>
        <w:separator/>
      </w:r>
    </w:p>
  </w:endnote>
  <w:endnote w:type="continuationSeparator" w:id="0">
    <w:p w14:paraId="07845212" w14:textId="77777777" w:rsidR="00036917" w:rsidRDefault="00036917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9F469B7D-F5D9-4011-96FB-FA238801D0D8}"/>
    <w:embedBold r:id="rId2" w:fontKey="{31483637-B930-4281-B197-2C517E8E40A9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D57220CF-AA39-4E58-8F28-FBA8A8CAD65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C0ECB7DF-75EC-41CE-A26E-05B9AA551E91}"/>
    <w:embedItalic r:id="rId5" w:fontKey="{74AD58FB-09E7-4212-8999-602BA8B2A6E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CDAD949F-69DD-4C20-AD81-4D720CDB743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42B035" w14:textId="77777777" w:rsidR="008421A3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B89121" w14:textId="77777777" w:rsidR="00036917" w:rsidRDefault="00036917">
      <w:pPr>
        <w:spacing w:line="240" w:lineRule="auto"/>
        <w:ind w:left="0" w:hanging="2"/>
      </w:pPr>
      <w:r>
        <w:separator/>
      </w:r>
    </w:p>
  </w:footnote>
  <w:footnote w:type="continuationSeparator" w:id="0">
    <w:p w14:paraId="55850E9D" w14:textId="77777777" w:rsidR="00036917" w:rsidRDefault="00036917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CF182C" w14:textId="77777777" w:rsidR="008421A3" w:rsidRDefault="008421A3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46DF58A7" w14:textId="77777777" w:rsidR="008421A3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21A3"/>
    <w:rsid w:val="00036917"/>
    <w:rsid w:val="0021038C"/>
    <w:rsid w:val="008421A3"/>
    <w:rsid w:val="00B16752"/>
    <w:rsid w:val="00EF75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F9D788"/>
  <w15:docId w15:val="{61D5512E-1CDC-4087-A6AD-3D10ECA4A8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/>
      <w:b/>
      <w:bCs/>
      <w:lang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rPr>
      <w:lang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rPr>
      <w:lang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ajfar.com/index.php/AJFA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1z6lu8j2JSrot+EKsKhREvoiIOw==">CgMxLjAyCGguZ2pkZ3hzMgloLjMwajB6bGwyCWguMWZvYjl0ZTgAciExUDhCaGdsazB3UGE3Zlg3bW5BY19fSWxrT1RtQlFfaEU=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448</Words>
  <Characters>2554</Characters>
  <Application>Microsoft Office Word</Application>
  <DocSecurity>0</DocSecurity>
  <Lines>21</Lines>
  <Paragraphs>5</Paragraphs>
  <ScaleCrop>false</ScaleCrop>
  <Company/>
  <LinksUpToDate>false</LinksUpToDate>
  <CharactersWithSpaces>2997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Editor-28</cp:lastModifiedBy>
  <cp:revision>4</cp:revision>
  <dcterms:created xsi:type="dcterms:W3CDTF">2011-08-01T09:21:00Z</dcterms:created>
  <dcterms:modified xsi:type="dcterms:W3CDTF">2025-02-24T06:42:00Z</dcterms:modified>
</cp:coreProperties>
</file>