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99931" w14:textId="77777777" w:rsidR="00E2357B" w:rsidRPr="00E90389" w:rsidRDefault="00E2357B">
      <w:pPr>
        <w:pStyle w:val="BodyText"/>
        <w:spacing w:before="101"/>
        <w:rPr>
          <w:rFonts w:ascii="Arial" w:hAnsi="Arial" w:cs="Arial"/>
          <w:b w:val="0"/>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E2357B" w:rsidRPr="00E90389" w14:paraId="3BF01CA0" w14:textId="77777777">
        <w:trPr>
          <w:trHeight w:val="287"/>
        </w:trPr>
        <w:tc>
          <w:tcPr>
            <w:tcW w:w="5166" w:type="dxa"/>
          </w:tcPr>
          <w:p w14:paraId="0436EC42" w14:textId="77777777" w:rsidR="00E2357B" w:rsidRPr="00E90389" w:rsidRDefault="00E55F3F">
            <w:pPr>
              <w:pStyle w:val="TableParagraph"/>
              <w:spacing w:line="225" w:lineRule="exact"/>
              <w:ind w:left="95"/>
              <w:rPr>
                <w:sz w:val="20"/>
                <w:szCs w:val="20"/>
              </w:rPr>
            </w:pPr>
            <w:r w:rsidRPr="00E90389">
              <w:rPr>
                <w:sz w:val="20"/>
                <w:szCs w:val="20"/>
              </w:rPr>
              <w:t>Journal</w:t>
            </w:r>
            <w:r w:rsidRPr="00E90389">
              <w:rPr>
                <w:spacing w:val="-8"/>
                <w:sz w:val="20"/>
                <w:szCs w:val="20"/>
              </w:rPr>
              <w:t xml:space="preserve"> </w:t>
            </w:r>
            <w:r w:rsidRPr="00E90389">
              <w:rPr>
                <w:spacing w:val="-2"/>
                <w:sz w:val="20"/>
                <w:szCs w:val="20"/>
              </w:rPr>
              <w:t>Name:</w:t>
            </w:r>
          </w:p>
        </w:tc>
        <w:tc>
          <w:tcPr>
            <w:tcW w:w="15771" w:type="dxa"/>
          </w:tcPr>
          <w:p w14:paraId="4A125267" w14:textId="77777777" w:rsidR="00E2357B" w:rsidRPr="00E90389" w:rsidRDefault="00E55F3F">
            <w:pPr>
              <w:pStyle w:val="TableParagraph"/>
              <w:spacing w:before="18"/>
              <w:ind w:left="109"/>
              <w:rPr>
                <w:b/>
                <w:sz w:val="20"/>
                <w:szCs w:val="20"/>
              </w:rPr>
            </w:pPr>
            <w:hyperlink r:id="rId7">
              <w:r w:rsidR="00E2357B" w:rsidRPr="00E90389">
                <w:rPr>
                  <w:b/>
                  <w:color w:val="0000FF"/>
                  <w:sz w:val="20"/>
                  <w:szCs w:val="20"/>
                  <w:u w:val="single" w:color="0000FF"/>
                </w:rPr>
                <w:t>Advances</w:t>
              </w:r>
              <w:r w:rsidR="00E2357B" w:rsidRPr="00E90389">
                <w:rPr>
                  <w:b/>
                  <w:color w:val="0000FF"/>
                  <w:spacing w:val="-6"/>
                  <w:sz w:val="20"/>
                  <w:szCs w:val="20"/>
                  <w:u w:val="single" w:color="0000FF"/>
                </w:rPr>
                <w:t xml:space="preserve"> </w:t>
              </w:r>
              <w:r w:rsidR="00E2357B" w:rsidRPr="00E90389">
                <w:rPr>
                  <w:b/>
                  <w:color w:val="0000FF"/>
                  <w:sz w:val="20"/>
                  <w:szCs w:val="20"/>
                  <w:u w:val="single" w:color="0000FF"/>
                </w:rPr>
                <w:t>in</w:t>
              </w:r>
              <w:r w:rsidR="00E2357B" w:rsidRPr="00E90389">
                <w:rPr>
                  <w:b/>
                  <w:color w:val="0000FF"/>
                  <w:spacing w:val="-3"/>
                  <w:sz w:val="20"/>
                  <w:szCs w:val="20"/>
                  <w:u w:val="single" w:color="0000FF"/>
                </w:rPr>
                <w:t xml:space="preserve"> </w:t>
              </w:r>
              <w:r w:rsidR="00E2357B" w:rsidRPr="00E90389">
                <w:rPr>
                  <w:b/>
                  <w:color w:val="0000FF"/>
                  <w:spacing w:val="-2"/>
                  <w:sz w:val="20"/>
                  <w:szCs w:val="20"/>
                  <w:u w:val="single" w:color="0000FF"/>
                </w:rPr>
                <w:t>Research</w:t>
              </w:r>
            </w:hyperlink>
          </w:p>
        </w:tc>
      </w:tr>
      <w:tr w:rsidR="00E2357B" w:rsidRPr="00E90389" w14:paraId="2492553D" w14:textId="77777777">
        <w:trPr>
          <w:trHeight w:val="292"/>
        </w:trPr>
        <w:tc>
          <w:tcPr>
            <w:tcW w:w="5166" w:type="dxa"/>
          </w:tcPr>
          <w:p w14:paraId="0586EC7D" w14:textId="77777777" w:rsidR="00E2357B" w:rsidRPr="00E90389" w:rsidRDefault="00E55F3F">
            <w:pPr>
              <w:pStyle w:val="TableParagraph"/>
              <w:spacing w:line="225" w:lineRule="exact"/>
              <w:ind w:left="95"/>
              <w:rPr>
                <w:sz w:val="20"/>
                <w:szCs w:val="20"/>
              </w:rPr>
            </w:pPr>
            <w:r w:rsidRPr="00E90389">
              <w:rPr>
                <w:sz w:val="20"/>
                <w:szCs w:val="20"/>
              </w:rPr>
              <w:t>Manuscript</w:t>
            </w:r>
            <w:r w:rsidRPr="00E90389">
              <w:rPr>
                <w:spacing w:val="-12"/>
                <w:sz w:val="20"/>
                <w:szCs w:val="20"/>
              </w:rPr>
              <w:t xml:space="preserve"> </w:t>
            </w:r>
            <w:r w:rsidRPr="00E90389">
              <w:rPr>
                <w:spacing w:val="-2"/>
                <w:sz w:val="20"/>
                <w:szCs w:val="20"/>
              </w:rPr>
              <w:t>Number:</w:t>
            </w:r>
          </w:p>
        </w:tc>
        <w:tc>
          <w:tcPr>
            <w:tcW w:w="15771" w:type="dxa"/>
          </w:tcPr>
          <w:p w14:paraId="242B1A07" w14:textId="77777777" w:rsidR="00E2357B" w:rsidRPr="00E90389" w:rsidRDefault="00E55F3F">
            <w:pPr>
              <w:pStyle w:val="TableParagraph"/>
              <w:spacing w:before="24"/>
              <w:ind w:left="109"/>
              <w:rPr>
                <w:b/>
                <w:sz w:val="20"/>
                <w:szCs w:val="20"/>
              </w:rPr>
            </w:pPr>
            <w:r w:rsidRPr="00E90389">
              <w:rPr>
                <w:b/>
                <w:spacing w:val="-2"/>
                <w:sz w:val="20"/>
                <w:szCs w:val="20"/>
              </w:rPr>
              <w:t>Ms_AIR_131432</w:t>
            </w:r>
          </w:p>
        </w:tc>
      </w:tr>
      <w:tr w:rsidR="00E2357B" w:rsidRPr="00E90389" w14:paraId="48565CFF" w14:textId="77777777">
        <w:trPr>
          <w:trHeight w:val="647"/>
        </w:trPr>
        <w:tc>
          <w:tcPr>
            <w:tcW w:w="5166" w:type="dxa"/>
          </w:tcPr>
          <w:p w14:paraId="1CDCBEB5" w14:textId="77777777" w:rsidR="00E2357B" w:rsidRPr="00E90389" w:rsidRDefault="00E55F3F">
            <w:pPr>
              <w:pStyle w:val="TableParagraph"/>
              <w:spacing w:line="225" w:lineRule="exact"/>
              <w:ind w:left="95"/>
              <w:rPr>
                <w:sz w:val="20"/>
                <w:szCs w:val="20"/>
              </w:rPr>
            </w:pPr>
            <w:r w:rsidRPr="00E90389">
              <w:rPr>
                <w:sz w:val="20"/>
                <w:szCs w:val="20"/>
              </w:rPr>
              <w:t>Title</w:t>
            </w:r>
            <w:r w:rsidRPr="00E90389">
              <w:rPr>
                <w:spacing w:val="-7"/>
                <w:sz w:val="20"/>
                <w:szCs w:val="20"/>
              </w:rPr>
              <w:t xml:space="preserve"> </w:t>
            </w:r>
            <w:r w:rsidRPr="00E90389">
              <w:rPr>
                <w:sz w:val="20"/>
                <w:szCs w:val="20"/>
              </w:rPr>
              <w:t>of</w:t>
            </w:r>
            <w:r w:rsidRPr="00E90389">
              <w:rPr>
                <w:spacing w:val="1"/>
                <w:sz w:val="20"/>
                <w:szCs w:val="20"/>
              </w:rPr>
              <w:t xml:space="preserve"> </w:t>
            </w:r>
            <w:r w:rsidRPr="00E90389">
              <w:rPr>
                <w:sz w:val="20"/>
                <w:szCs w:val="20"/>
              </w:rPr>
              <w:t>the</w:t>
            </w:r>
            <w:r w:rsidRPr="00E90389">
              <w:rPr>
                <w:spacing w:val="-1"/>
                <w:sz w:val="20"/>
                <w:szCs w:val="20"/>
              </w:rPr>
              <w:t xml:space="preserve"> </w:t>
            </w:r>
            <w:r w:rsidRPr="00E90389">
              <w:rPr>
                <w:spacing w:val="-2"/>
                <w:sz w:val="20"/>
                <w:szCs w:val="20"/>
              </w:rPr>
              <w:t>Manuscript:</w:t>
            </w:r>
          </w:p>
        </w:tc>
        <w:tc>
          <w:tcPr>
            <w:tcW w:w="15771" w:type="dxa"/>
          </w:tcPr>
          <w:p w14:paraId="5B8CEC69" w14:textId="77777777" w:rsidR="00E2357B" w:rsidRPr="00E90389" w:rsidRDefault="00E55F3F">
            <w:pPr>
              <w:pStyle w:val="TableParagraph"/>
              <w:spacing w:before="201"/>
              <w:ind w:left="109"/>
              <w:rPr>
                <w:b/>
                <w:sz w:val="20"/>
                <w:szCs w:val="20"/>
              </w:rPr>
            </w:pPr>
            <w:r w:rsidRPr="00E90389">
              <w:rPr>
                <w:b/>
                <w:sz w:val="20"/>
                <w:szCs w:val="20"/>
              </w:rPr>
              <w:t>Review</w:t>
            </w:r>
            <w:r w:rsidRPr="00E90389">
              <w:rPr>
                <w:b/>
                <w:spacing w:val="-4"/>
                <w:sz w:val="20"/>
                <w:szCs w:val="20"/>
              </w:rPr>
              <w:t xml:space="preserve"> </w:t>
            </w:r>
            <w:r w:rsidRPr="00E90389">
              <w:rPr>
                <w:b/>
                <w:sz w:val="20"/>
                <w:szCs w:val="20"/>
              </w:rPr>
              <w:t>of</w:t>
            </w:r>
            <w:r w:rsidRPr="00E90389">
              <w:rPr>
                <w:b/>
                <w:spacing w:val="-6"/>
                <w:sz w:val="20"/>
                <w:szCs w:val="20"/>
              </w:rPr>
              <w:t xml:space="preserve"> </w:t>
            </w:r>
            <w:r w:rsidRPr="00E90389">
              <w:rPr>
                <w:b/>
                <w:sz w:val="20"/>
                <w:szCs w:val="20"/>
              </w:rPr>
              <w:t>research</w:t>
            </w:r>
            <w:r w:rsidRPr="00E90389">
              <w:rPr>
                <w:b/>
                <w:spacing w:val="-4"/>
                <w:sz w:val="20"/>
                <w:szCs w:val="20"/>
              </w:rPr>
              <w:t xml:space="preserve"> </w:t>
            </w:r>
            <w:r w:rsidRPr="00E90389">
              <w:rPr>
                <w:b/>
                <w:sz w:val="20"/>
                <w:szCs w:val="20"/>
              </w:rPr>
              <w:t>on</w:t>
            </w:r>
            <w:r w:rsidRPr="00E90389">
              <w:rPr>
                <w:b/>
                <w:spacing w:val="-4"/>
                <w:sz w:val="20"/>
                <w:szCs w:val="20"/>
              </w:rPr>
              <w:t xml:space="preserve"> </w:t>
            </w:r>
            <w:r w:rsidRPr="00E90389">
              <w:rPr>
                <w:b/>
                <w:sz w:val="20"/>
                <w:szCs w:val="20"/>
              </w:rPr>
              <w:t>effects</w:t>
            </w:r>
            <w:r w:rsidRPr="00E90389">
              <w:rPr>
                <w:b/>
                <w:spacing w:val="-11"/>
                <w:sz w:val="20"/>
                <w:szCs w:val="20"/>
              </w:rPr>
              <w:t xml:space="preserve"> </w:t>
            </w:r>
            <w:r w:rsidRPr="00E90389">
              <w:rPr>
                <w:b/>
                <w:sz w:val="20"/>
                <w:szCs w:val="20"/>
              </w:rPr>
              <w:t>of</w:t>
            </w:r>
            <w:r w:rsidRPr="00E90389">
              <w:rPr>
                <w:b/>
                <w:spacing w:val="-5"/>
                <w:sz w:val="20"/>
                <w:szCs w:val="20"/>
              </w:rPr>
              <w:t xml:space="preserve"> </w:t>
            </w:r>
            <w:r w:rsidRPr="00E90389">
              <w:rPr>
                <w:b/>
                <w:sz w:val="20"/>
                <w:szCs w:val="20"/>
              </w:rPr>
              <w:t>steam</w:t>
            </w:r>
            <w:r w:rsidRPr="00E90389">
              <w:rPr>
                <w:b/>
                <w:spacing w:val="-7"/>
                <w:sz w:val="20"/>
                <w:szCs w:val="20"/>
              </w:rPr>
              <w:t xml:space="preserve"> </w:t>
            </w:r>
            <w:r w:rsidRPr="00E90389">
              <w:rPr>
                <w:b/>
                <w:sz w:val="20"/>
                <w:szCs w:val="20"/>
              </w:rPr>
              <w:t>curing</w:t>
            </w:r>
            <w:r w:rsidRPr="00E90389">
              <w:rPr>
                <w:b/>
                <w:spacing w:val="-8"/>
                <w:sz w:val="20"/>
                <w:szCs w:val="20"/>
              </w:rPr>
              <w:t xml:space="preserve"> </w:t>
            </w:r>
            <w:r w:rsidRPr="00E90389">
              <w:rPr>
                <w:b/>
                <w:sz w:val="20"/>
                <w:szCs w:val="20"/>
              </w:rPr>
              <w:t>on</w:t>
            </w:r>
            <w:r w:rsidRPr="00E90389">
              <w:rPr>
                <w:b/>
                <w:spacing w:val="-4"/>
                <w:sz w:val="20"/>
                <w:szCs w:val="20"/>
              </w:rPr>
              <w:t xml:space="preserve"> </w:t>
            </w:r>
            <w:r w:rsidRPr="00E90389">
              <w:rPr>
                <w:b/>
                <w:sz w:val="20"/>
                <w:szCs w:val="20"/>
              </w:rPr>
              <w:t>concrete</w:t>
            </w:r>
            <w:r w:rsidRPr="00E90389">
              <w:rPr>
                <w:b/>
                <w:spacing w:val="-6"/>
                <w:sz w:val="20"/>
                <w:szCs w:val="20"/>
              </w:rPr>
              <w:t xml:space="preserve"> </w:t>
            </w:r>
            <w:r w:rsidRPr="00E90389">
              <w:rPr>
                <w:b/>
                <w:spacing w:val="-2"/>
                <w:sz w:val="20"/>
                <w:szCs w:val="20"/>
              </w:rPr>
              <w:t>properties</w:t>
            </w:r>
          </w:p>
        </w:tc>
      </w:tr>
      <w:tr w:rsidR="00E2357B" w:rsidRPr="00E90389" w14:paraId="776FC353" w14:textId="77777777">
        <w:trPr>
          <w:trHeight w:val="335"/>
        </w:trPr>
        <w:tc>
          <w:tcPr>
            <w:tcW w:w="5166" w:type="dxa"/>
          </w:tcPr>
          <w:p w14:paraId="343A8F35" w14:textId="77777777" w:rsidR="00E2357B" w:rsidRPr="00E90389" w:rsidRDefault="00E55F3F">
            <w:pPr>
              <w:pStyle w:val="TableParagraph"/>
              <w:spacing w:line="225" w:lineRule="exact"/>
              <w:ind w:left="95"/>
              <w:rPr>
                <w:sz w:val="20"/>
                <w:szCs w:val="20"/>
              </w:rPr>
            </w:pPr>
            <w:r w:rsidRPr="00E90389">
              <w:rPr>
                <w:sz w:val="20"/>
                <w:szCs w:val="20"/>
              </w:rPr>
              <w:t>Type</w:t>
            </w:r>
            <w:r w:rsidRPr="00E90389">
              <w:rPr>
                <w:spacing w:val="-4"/>
                <w:sz w:val="20"/>
                <w:szCs w:val="20"/>
              </w:rPr>
              <w:t xml:space="preserve"> </w:t>
            </w:r>
            <w:r w:rsidRPr="00E90389">
              <w:rPr>
                <w:sz w:val="20"/>
                <w:szCs w:val="20"/>
              </w:rPr>
              <w:t>of the</w:t>
            </w:r>
            <w:r w:rsidRPr="00E90389">
              <w:rPr>
                <w:spacing w:val="-3"/>
                <w:sz w:val="20"/>
                <w:szCs w:val="20"/>
              </w:rPr>
              <w:t xml:space="preserve"> </w:t>
            </w:r>
            <w:r w:rsidRPr="00E90389">
              <w:rPr>
                <w:spacing w:val="-2"/>
                <w:sz w:val="20"/>
                <w:szCs w:val="20"/>
              </w:rPr>
              <w:t>Article</w:t>
            </w:r>
          </w:p>
        </w:tc>
        <w:tc>
          <w:tcPr>
            <w:tcW w:w="15771" w:type="dxa"/>
          </w:tcPr>
          <w:p w14:paraId="4594C5A9" w14:textId="77777777" w:rsidR="00E2357B" w:rsidRPr="00E90389" w:rsidRDefault="00E2357B">
            <w:pPr>
              <w:pStyle w:val="TableParagraph"/>
              <w:rPr>
                <w:sz w:val="20"/>
                <w:szCs w:val="20"/>
              </w:rPr>
            </w:pPr>
          </w:p>
        </w:tc>
      </w:tr>
    </w:tbl>
    <w:p w14:paraId="39822377" w14:textId="77777777" w:rsidR="00E2357B" w:rsidRPr="00E90389" w:rsidRDefault="00E2357B">
      <w:pPr>
        <w:pStyle w:val="BodyText"/>
        <w:spacing w:before="8"/>
        <w:rPr>
          <w:rFonts w:ascii="Arial" w:hAnsi="Arial" w:cs="Arial"/>
          <w:b w:val="0"/>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1"/>
        <w:gridCol w:w="6443"/>
      </w:tblGrid>
      <w:tr w:rsidR="00E2357B" w:rsidRPr="00E90389" w14:paraId="5BE8AA10" w14:textId="77777777">
        <w:trPr>
          <w:trHeight w:val="453"/>
        </w:trPr>
        <w:tc>
          <w:tcPr>
            <w:tcW w:w="21157" w:type="dxa"/>
            <w:gridSpan w:val="3"/>
            <w:tcBorders>
              <w:top w:val="nil"/>
              <w:left w:val="nil"/>
              <w:right w:val="nil"/>
            </w:tcBorders>
          </w:tcPr>
          <w:p w14:paraId="50976ACA" w14:textId="77777777" w:rsidR="00E2357B" w:rsidRPr="00E90389" w:rsidRDefault="00E55F3F">
            <w:pPr>
              <w:pStyle w:val="TableParagraph"/>
              <w:spacing w:line="223" w:lineRule="exact"/>
              <w:ind w:left="115"/>
              <w:rPr>
                <w:b/>
                <w:sz w:val="20"/>
                <w:szCs w:val="20"/>
              </w:rPr>
            </w:pPr>
            <w:r w:rsidRPr="00E90389">
              <w:rPr>
                <w:b/>
                <w:color w:val="000000"/>
                <w:sz w:val="20"/>
                <w:szCs w:val="20"/>
                <w:highlight w:val="yellow"/>
              </w:rPr>
              <w:t>PART</w:t>
            </w:r>
            <w:r w:rsidRPr="00E90389">
              <w:rPr>
                <w:b/>
                <w:color w:val="000000"/>
                <w:spacing w:val="49"/>
                <w:sz w:val="20"/>
                <w:szCs w:val="20"/>
                <w:highlight w:val="yellow"/>
              </w:rPr>
              <w:t xml:space="preserve"> </w:t>
            </w:r>
            <w:r w:rsidRPr="00E90389">
              <w:rPr>
                <w:b/>
                <w:color w:val="000000"/>
                <w:sz w:val="20"/>
                <w:szCs w:val="20"/>
                <w:highlight w:val="yellow"/>
              </w:rPr>
              <w:t>1:</w:t>
            </w:r>
            <w:r w:rsidRPr="00E90389">
              <w:rPr>
                <w:b/>
                <w:color w:val="000000"/>
                <w:spacing w:val="-4"/>
                <w:sz w:val="20"/>
                <w:szCs w:val="20"/>
              </w:rPr>
              <w:t xml:space="preserve"> </w:t>
            </w:r>
            <w:r w:rsidRPr="00E90389">
              <w:rPr>
                <w:b/>
                <w:color w:val="000000"/>
                <w:spacing w:val="-2"/>
                <w:sz w:val="20"/>
                <w:szCs w:val="20"/>
              </w:rPr>
              <w:t>Comments</w:t>
            </w:r>
          </w:p>
        </w:tc>
      </w:tr>
      <w:tr w:rsidR="00E2357B" w:rsidRPr="00E90389" w14:paraId="3705A98D" w14:textId="77777777">
        <w:trPr>
          <w:trHeight w:val="691"/>
        </w:trPr>
        <w:tc>
          <w:tcPr>
            <w:tcW w:w="5353" w:type="dxa"/>
          </w:tcPr>
          <w:p w14:paraId="07D10A1F" w14:textId="77777777" w:rsidR="00E2357B" w:rsidRPr="00E90389" w:rsidRDefault="00E2357B">
            <w:pPr>
              <w:pStyle w:val="TableParagraph"/>
              <w:rPr>
                <w:sz w:val="20"/>
                <w:szCs w:val="20"/>
              </w:rPr>
            </w:pPr>
          </w:p>
        </w:tc>
        <w:tc>
          <w:tcPr>
            <w:tcW w:w="9361" w:type="dxa"/>
          </w:tcPr>
          <w:p w14:paraId="797E06B9" w14:textId="77777777" w:rsidR="00E2357B" w:rsidRPr="00E90389" w:rsidRDefault="00E2357B">
            <w:pPr>
              <w:pStyle w:val="TableParagraph"/>
              <w:rPr>
                <w:sz w:val="20"/>
                <w:szCs w:val="20"/>
              </w:rPr>
            </w:pPr>
          </w:p>
        </w:tc>
        <w:tc>
          <w:tcPr>
            <w:tcW w:w="6443" w:type="dxa"/>
          </w:tcPr>
          <w:p w14:paraId="72D4E1A3" w14:textId="77777777" w:rsidR="00E2357B" w:rsidRPr="00E90389" w:rsidRDefault="00E55F3F">
            <w:pPr>
              <w:pStyle w:val="TableParagraph"/>
              <w:ind w:left="105" w:right="165"/>
              <w:rPr>
                <w:i/>
                <w:sz w:val="20"/>
                <w:szCs w:val="20"/>
              </w:rPr>
            </w:pPr>
            <w:r w:rsidRPr="00E90389">
              <w:rPr>
                <w:b/>
                <w:sz w:val="20"/>
                <w:szCs w:val="20"/>
              </w:rPr>
              <w:t xml:space="preserve">Author’s Feedback </w:t>
            </w:r>
            <w:r w:rsidRPr="00E90389">
              <w:rPr>
                <w:i/>
                <w:sz w:val="20"/>
                <w:szCs w:val="20"/>
              </w:rPr>
              <w:t xml:space="preserve">(Please correct the manuscript and highlight that </w:t>
            </w:r>
            <w:r w:rsidRPr="00E90389">
              <w:rPr>
                <w:i/>
                <w:sz w:val="20"/>
                <w:szCs w:val="20"/>
              </w:rPr>
              <w:t>part in</w:t>
            </w:r>
            <w:r w:rsidRPr="00E90389">
              <w:rPr>
                <w:i/>
                <w:spacing w:val="-5"/>
                <w:sz w:val="20"/>
                <w:szCs w:val="20"/>
              </w:rPr>
              <w:t xml:space="preserve"> </w:t>
            </w:r>
            <w:r w:rsidRPr="00E90389">
              <w:rPr>
                <w:i/>
                <w:sz w:val="20"/>
                <w:szCs w:val="20"/>
              </w:rPr>
              <w:t>the</w:t>
            </w:r>
            <w:r w:rsidRPr="00E90389">
              <w:rPr>
                <w:i/>
                <w:spacing w:val="-4"/>
                <w:sz w:val="20"/>
                <w:szCs w:val="20"/>
              </w:rPr>
              <w:t xml:space="preserve"> </w:t>
            </w:r>
            <w:r w:rsidRPr="00E90389">
              <w:rPr>
                <w:i/>
                <w:sz w:val="20"/>
                <w:szCs w:val="20"/>
              </w:rPr>
              <w:t>manuscript.</w:t>
            </w:r>
            <w:r w:rsidRPr="00E90389">
              <w:rPr>
                <w:i/>
                <w:spacing w:val="-3"/>
                <w:sz w:val="20"/>
                <w:szCs w:val="20"/>
              </w:rPr>
              <w:t xml:space="preserve"> </w:t>
            </w:r>
            <w:r w:rsidRPr="00E90389">
              <w:rPr>
                <w:i/>
                <w:sz w:val="20"/>
                <w:szCs w:val="20"/>
              </w:rPr>
              <w:t>It</w:t>
            </w:r>
            <w:r w:rsidRPr="00E90389">
              <w:rPr>
                <w:i/>
                <w:spacing w:val="-4"/>
                <w:sz w:val="20"/>
                <w:szCs w:val="20"/>
              </w:rPr>
              <w:t xml:space="preserve"> </w:t>
            </w:r>
            <w:r w:rsidRPr="00E90389">
              <w:rPr>
                <w:i/>
                <w:sz w:val="20"/>
                <w:szCs w:val="20"/>
              </w:rPr>
              <w:t>is</w:t>
            </w:r>
            <w:r w:rsidRPr="00E90389">
              <w:rPr>
                <w:i/>
                <w:spacing w:val="-6"/>
                <w:sz w:val="20"/>
                <w:szCs w:val="20"/>
              </w:rPr>
              <w:t xml:space="preserve"> </w:t>
            </w:r>
            <w:r w:rsidRPr="00E90389">
              <w:rPr>
                <w:i/>
                <w:sz w:val="20"/>
                <w:szCs w:val="20"/>
              </w:rPr>
              <w:t>mandatory</w:t>
            </w:r>
            <w:r w:rsidRPr="00E90389">
              <w:rPr>
                <w:i/>
                <w:spacing w:val="-4"/>
                <w:sz w:val="20"/>
                <w:szCs w:val="20"/>
              </w:rPr>
              <w:t xml:space="preserve"> </w:t>
            </w:r>
            <w:r w:rsidRPr="00E90389">
              <w:rPr>
                <w:i/>
                <w:sz w:val="20"/>
                <w:szCs w:val="20"/>
              </w:rPr>
              <w:t>that</w:t>
            </w:r>
            <w:r w:rsidRPr="00E90389">
              <w:rPr>
                <w:i/>
                <w:spacing w:val="-4"/>
                <w:sz w:val="20"/>
                <w:szCs w:val="20"/>
              </w:rPr>
              <w:t xml:space="preserve"> </w:t>
            </w:r>
            <w:r w:rsidRPr="00E90389">
              <w:rPr>
                <w:i/>
                <w:sz w:val="20"/>
                <w:szCs w:val="20"/>
              </w:rPr>
              <w:t>authors</w:t>
            </w:r>
            <w:r w:rsidRPr="00E90389">
              <w:rPr>
                <w:i/>
                <w:spacing w:val="-6"/>
                <w:sz w:val="20"/>
                <w:szCs w:val="20"/>
              </w:rPr>
              <w:t xml:space="preserve"> </w:t>
            </w:r>
            <w:r w:rsidRPr="00E90389">
              <w:rPr>
                <w:i/>
                <w:sz w:val="20"/>
                <w:szCs w:val="20"/>
              </w:rPr>
              <w:t>should</w:t>
            </w:r>
            <w:r w:rsidRPr="00E90389">
              <w:rPr>
                <w:i/>
                <w:spacing w:val="-1"/>
                <w:sz w:val="20"/>
                <w:szCs w:val="20"/>
              </w:rPr>
              <w:t xml:space="preserve"> </w:t>
            </w:r>
            <w:r w:rsidRPr="00E90389">
              <w:rPr>
                <w:i/>
                <w:sz w:val="20"/>
                <w:szCs w:val="20"/>
              </w:rPr>
              <w:t>write</w:t>
            </w:r>
            <w:r w:rsidRPr="00E90389">
              <w:rPr>
                <w:i/>
                <w:spacing w:val="-4"/>
                <w:sz w:val="20"/>
                <w:szCs w:val="20"/>
              </w:rPr>
              <w:t xml:space="preserve"> </w:t>
            </w:r>
            <w:r w:rsidRPr="00E90389">
              <w:rPr>
                <w:i/>
                <w:sz w:val="20"/>
                <w:szCs w:val="20"/>
              </w:rPr>
              <w:t>his/her</w:t>
            </w:r>
            <w:r w:rsidRPr="00E90389">
              <w:rPr>
                <w:i/>
                <w:spacing w:val="-6"/>
                <w:sz w:val="20"/>
                <w:szCs w:val="20"/>
              </w:rPr>
              <w:t xml:space="preserve"> </w:t>
            </w:r>
            <w:r w:rsidRPr="00E90389">
              <w:rPr>
                <w:i/>
                <w:sz w:val="20"/>
                <w:szCs w:val="20"/>
              </w:rPr>
              <w:t>feedback</w:t>
            </w:r>
          </w:p>
          <w:p w14:paraId="6BE122EC" w14:textId="77777777" w:rsidR="00E2357B" w:rsidRPr="00E90389" w:rsidRDefault="00E55F3F">
            <w:pPr>
              <w:pStyle w:val="TableParagraph"/>
              <w:spacing w:line="219" w:lineRule="exact"/>
              <w:ind w:left="105"/>
              <w:rPr>
                <w:i/>
                <w:sz w:val="20"/>
                <w:szCs w:val="20"/>
              </w:rPr>
            </w:pPr>
            <w:r w:rsidRPr="00E90389">
              <w:rPr>
                <w:i/>
                <w:spacing w:val="-2"/>
                <w:sz w:val="20"/>
                <w:szCs w:val="20"/>
              </w:rPr>
              <w:t>here)</w:t>
            </w:r>
          </w:p>
        </w:tc>
      </w:tr>
      <w:tr w:rsidR="00EF1944" w:rsidRPr="00E90389" w14:paraId="3DFA8F6A" w14:textId="77777777">
        <w:trPr>
          <w:trHeight w:val="691"/>
        </w:trPr>
        <w:tc>
          <w:tcPr>
            <w:tcW w:w="5353" w:type="dxa"/>
          </w:tcPr>
          <w:p w14:paraId="68E85BDD" w14:textId="5BDCE199" w:rsidR="00EF1944" w:rsidRPr="00E90389" w:rsidRDefault="00EF1944" w:rsidP="00EF1944">
            <w:pPr>
              <w:pStyle w:val="TableParagraph"/>
              <w:rPr>
                <w:sz w:val="20"/>
                <w:szCs w:val="20"/>
              </w:rPr>
            </w:pPr>
            <w:r w:rsidRPr="00E90389">
              <w:rPr>
                <w:b/>
                <w:sz w:val="20"/>
                <w:szCs w:val="20"/>
              </w:rPr>
              <w:t>Please</w:t>
            </w:r>
            <w:r w:rsidRPr="00E90389">
              <w:rPr>
                <w:b/>
                <w:spacing w:val="-7"/>
                <w:sz w:val="20"/>
                <w:szCs w:val="20"/>
              </w:rPr>
              <w:t xml:space="preserve"> </w:t>
            </w:r>
            <w:r w:rsidRPr="00E90389">
              <w:rPr>
                <w:b/>
                <w:sz w:val="20"/>
                <w:szCs w:val="20"/>
              </w:rPr>
              <w:t>write</w:t>
            </w:r>
            <w:r w:rsidRPr="00E90389">
              <w:rPr>
                <w:b/>
                <w:spacing w:val="-6"/>
                <w:sz w:val="20"/>
                <w:szCs w:val="20"/>
              </w:rPr>
              <w:t xml:space="preserve"> </w:t>
            </w:r>
            <w:r w:rsidRPr="00E90389">
              <w:rPr>
                <w:b/>
                <w:sz w:val="20"/>
                <w:szCs w:val="20"/>
              </w:rPr>
              <w:t>a</w:t>
            </w:r>
            <w:r w:rsidRPr="00E90389">
              <w:rPr>
                <w:b/>
                <w:spacing w:val="-4"/>
                <w:sz w:val="20"/>
                <w:szCs w:val="20"/>
              </w:rPr>
              <w:t xml:space="preserve"> </w:t>
            </w:r>
            <w:r w:rsidRPr="00E90389">
              <w:rPr>
                <w:b/>
                <w:sz w:val="20"/>
                <w:szCs w:val="20"/>
              </w:rPr>
              <w:t>few</w:t>
            </w:r>
            <w:r w:rsidRPr="00E90389">
              <w:rPr>
                <w:b/>
                <w:spacing w:val="-5"/>
                <w:sz w:val="20"/>
                <w:szCs w:val="20"/>
              </w:rPr>
              <w:t xml:space="preserve"> </w:t>
            </w:r>
            <w:r w:rsidRPr="00E90389">
              <w:rPr>
                <w:b/>
                <w:sz w:val="20"/>
                <w:szCs w:val="20"/>
              </w:rPr>
              <w:t>sentences</w:t>
            </w:r>
            <w:r w:rsidRPr="00E90389">
              <w:rPr>
                <w:b/>
                <w:spacing w:val="-9"/>
                <w:sz w:val="20"/>
                <w:szCs w:val="20"/>
              </w:rPr>
              <w:t xml:space="preserve"> </w:t>
            </w:r>
            <w:r w:rsidRPr="00E90389">
              <w:rPr>
                <w:b/>
                <w:sz w:val="20"/>
                <w:szCs w:val="20"/>
              </w:rPr>
              <w:t>regarding</w:t>
            </w:r>
            <w:r w:rsidRPr="00E90389">
              <w:rPr>
                <w:b/>
                <w:spacing w:val="-4"/>
                <w:sz w:val="20"/>
                <w:szCs w:val="20"/>
              </w:rPr>
              <w:t xml:space="preserve"> </w:t>
            </w:r>
            <w:r w:rsidRPr="00E90389">
              <w:rPr>
                <w:b/>
                <w:sz w:val="20"/>
                <w:szCs w:val="20"/>
              </w:rPr>
              <w:t>the</w:t>
            </w:r>
            <w:r w:rsidRPr="00E90389">
              <w:rPr>
                <w:b/>
                <w:spacing w:val="-7"/>
                <w:sz w:val="20"/>
                <w:szCs w:val="20"/>
              </w:rPr>
              <w:t xml:space="preserve"> </w:t>
            </w:r>
            <w:r w:rsidRPr="00E90389">
              <w:rPr>
                <w:b/>
                <w:sz w:val="20"/>
                <w:szCs w:val="20"/>
              </w:rPr>
              <w:t xml:space="preserve">importance of this manuscript for the scientific community. A minimum of 3-4 sentences may be required for this </w:t>
            </w:r>
            <w:r w:rsidRPr="00E90389">
              <w:rPr>
                <w:b/>
                <w:spacing w:val="-2"/>
                <w:sz w:val="20"/>
                <w:szCs w:val="20"/>
              </w:rPr>
              <w:t>part.</w:t>
            </w:r>
          </w:p>
        </w:tc>
        <w:tc>
          <w:tcPr>
            <w:tcW w:w="9361" w:type="dxa"/>
          </w:tcPr>
          <w:p w14:paraId="43C7A4B8" w14:textId="77777777" w:rsidR="00EF1944" w:rsidRPr="00E90389" w:rsidRDefault="00EF1944" w:rsidP="00EF1944">
            <w:pPr>
              <w:pStyle w:val="TableParagraph"/>
              <w:spacing w:line="223" w:lineRule="exact"/>
              <w:ind w:left="110"/>
              <w:rPr>
                <w:b/>
                <w:sz w:val="20"/>
                <w:szCs w:val="20"/>
              </w:rPr>
            </w:pPr>
            <w:r w:rsidRPr="00E90389">
              <w:rPr>
                <w:b/>
                <w:sz w:val="20"/>
                <w:szCs w:val="20"/>
              </w:rPr>
              <w:t>Reviewer’s</w:t>
            </w:r>
            <w:r w:rsidRPr="00E90389">
              <w:rPr>
                <w:b/>
                <w:spacing w:val="-9"/>
                <w:sz w:val="20"/>
                <w:szCs w:val="20"/>
              </w:rPr>
              <w:t xml:space="preserve"> </w:t>
            </w:r>
            <w:r w:rsidRPr="00E90389">
              <w:rPr>
                <w:b/>
                <w:spacing w:val="-2"/>
                <w:sz w:val="20"/>
                <w:szCs w:val="20"/>
              </w:rPr>
              <w:t>comment</w:t>
            </w:r>
          </w:p>
          <w:p w14:paraId="5D06F42B" w14:textId="77777777" w:rsidR="00EF1944" w:rsidRPr="00E90389" w:rsidRDefault="00EF1944" w:rsidP="00EF1944">
            <w:pPr>
              <w:pStyle w:val="TableParagraph"/>
              <w:ind w:left="830" w:right="595"/>
              <w:jc w:val="both"/>
              <w:rPr>
                <w:b/>
                <w:sz w:val="20"/>
                <w:szCs w:val="20"/>
              </w:rPr>
            </w:pPr>
            <w:r w:rsidRPr="00E90389">
              <w:rPr>
                <w:b/>
                <w:sz w:val="20"/>
                <w:szCs w:val="20"/>
              </w:rPr>
              <w:t>First:</w:t>
            </w:r>
            <w:r w:rsidRPr="00E90389">
              <w:rPr>
                <w:b/>
                <w:spacing w:val="-4"/>
                <w:sz w:val="20"/>
                <w:szCs w:val="20"/>
              </w:rPr>
              <w:t xml:space="preserve"> </w:t>
            </w:r>
            <w:r w:rsidRPr="00E90389">
              <w:rPr>
                <w:b/>
                <w:sz w:val="20"/>
                <w:szCs w:val="20"/>
              </w:rPr>
              <w:t>The</w:t>
            </w:r>
            <w:r w:rsidRPr="00E90389">
              <w:rPr>
                <w:b/>
                <w:spacing w:val="-5"/>
                <w:sz w:val="20"/>
                <w:szCs w:val="20"/>
              </w:rPr>
              <w:t xml:space="preserve"> </w:t>
            </w:r>
            <w:r w:rsidRPr="00E90389">
              <w:rPr>
                <w:b/>
                <w:sz w:val="20"/>
                <w:szCs w:val="20"/>
              </w:rPr>
              <w:t>summary</w:t>
            </w:r>
            <w:r w:rsidRPr="00E90389">
              <w:rPr>
                <w:b/>
                <w:spacing w:val="-2"/>
                <w:sz w:val="20"/>
                <w:szCs w:val="20"/>
              </w:rPr>
              <w:t xml:space="preserve"> </w:t>
            </w:r>
            <w:r w:rsidRPr="00E90389">
              <w:rPr>
                <w:b/>
                <w:sz w:val="20"/>
                <w:szCs w:val="20"/>
              </w:rPr>
              <w:t>of</w:t>
            </w:r>
            <w:r w:rsidRPr="00E90389">
              <w:rPr>
                <w:b/>
                <w:spacing w:val="-4"/>
                <w:sz w:val="20"/>
                <w:szCs w:val="20"/>
              </w:rPr>
              <w:t xml:space="preserve"> </w:t>
            </w:r>
            <w:r w:rsidRPr="00E90389">
              <w:rPr>
                <w:b/>
                <w:sz w:val="20"/>
                <w:szCs w:val="20"/>
              </w:rPr>
              <w:t>this</w:t>
            </w:r>
            <w:r w:rsidRPr="00E90389">
              <w:rPr>
                <w:b/>
                <w:spacing w:val="-2"/>
                <w:sz w:val="20"/>
                <w:szCs w:val="20"/>
              </w:rPr>
              <w:t xml:space="preserve"> </w:t>
            </w:r>
            <w:r w:rsidRPr="00E90389">
              <w:rPr>
                <w:b/>
                <w:sz w:val="20"/>
                <w:szCs w:val="20"/>
              </w:rPr>
              <w:t>manuscript,</w:t>
            </w:r>
            <w:r w:rsidRPr="00E90389">
              <w:rPr>
                <w:b/>
                <w:spacing w:val="-4"/>
                <w:sz w:val="20"/>
                <w:szCs w:val="20"/>
              </w:rPr>
              <w:t xml:space="preserve"> </w:t>
            </w:r>
            <w:r w:rsidRPr="00E90389">
              <w:rPr>
                <w:b/>
                <w:sz w:val="20"/>
                <w:szCs w:val="20"/>
              </w:rPr>
              <w:t>as</w:t>
            </w:r>
            <w:r w:rsidRPr="00E90389">
              <w:rPr>
                <w:b/>
                <w:spacing w:val="-2"/>
                <w:sz w:val="20"/>
                <w:szCs w:val="20"/>
              </w:rPr>
              <w:t xml:space="preserve"> </w:t>
            </w:r>
            <w:r w:rsidRPr="00E90389">
              <w:rPr>
                <w:b/>
                <w:sz w:val="20"/>
                <w:szCs w:val="20"/>
              </w:rPr>
              <w:t>it</w:t>
            </w:r>
            <w:r w:rsidRPr="00E90389">
              <w:rPr>
                <w:b/>
                <w:spacing w:val="-4"/>
                <w:sz w:val="20"/>
                <w:szCs w:val="20"/>
              </w:rPr>
              <w:t xml:space="preserve"> </w:t>
            </w:r>
            <w:r w:rsidRPr="00E90389">
              <w:rPr>
                <w:b/>
                <w:sz w:val="20"/>
                <w:szCs w:val="20"/>
              </w:rPr>
              <w:t>stands,</w:t>
            </w:r>
            <w:r w:rsidRPr="00E90389">
              <w:rPr>
                <w:b/>
                <w:spacing w:val="-4"/>
                <w:sz w:val="20"/>
                <w:szCs w:val="20"/>
              </w:rPr>
              <w:t xml:space="preserve"> </w:t>
            </w:r>
            <w:r w:rsidRPr="00E90389">
              <w:rPr>
                <w:b/>
                <w:sz w:val="20"/>
                <w:szCs w:val="20"/>
              </w:rPr>
              <w:t>is</w:t>
            </w:r>
            <w:r w:rsidRPr="00E90389">
              <w:rPr>
                <w:b/>
                <w:spacing w:val="-6"/>
                <w:sz w:val="20"/>
                <w:szCs w:val="20"/>
              </w:rPr>
              <w:t xml:space="preserve"> </w:t>
            </w:r>
            <w:r w:rsidRPr="00E90389">
              <w:rPr>
                <w:b/>
                <w:sz w:val="20"/>
                <w:szCs w:val="20"/>
              </w:rPr>
              <w:t>poor</w:t>
            </w:r>
            <w:r w:rsidRPr="00E90389">
              <w:rPr>
                <w:b/>
                <w:spacing w:val="-2"/>
                <w:sz w:val="20"/>
                <w:szCs w:val="20"/>
              </w:rPr>
              <w:t xml:space="preserve"> </w:t>
            </w:r>
            <w:r w:rsidRPr="00E90389">
              <w:rPr>
                <w:b/>
                <w:sz w:val="20"/>
                <w:szCs w:val="20"/>
              </w:rPr>
              <w:t>and</w:t>
            </w:r>
            <w:r w:rsidRPr="00E90389">
              <w:rPr>
                <w:b/>
                <w:spacing w:val="-4"/>
                <w:sz w:val="20"/>
                <w:szCs w:val="20"/>
              </w:rPr>
              <w:t xml:space="preserve"> </w:t>
            </w:r>
            <w:r w:rsidRPr="00E90389">
              <w:rPr>
                <w:b/>
                <w:sz w:val="20"/>
                <w:szCs w:val="20"/>
              </w:rPr>
              <w:t>lacks</w:t>
            </w:r>
            <w:r w:rsidRPr="00E90389">
              <w:rPr>
                <w:b/>
                <w:spacing w:val="-2"/>
                <w:sz w:val="20"/>
                <w:szCs w:val="20"/>
              </w:rPr>
              <w:t xml:space="preserve"> </w:t>
            </w:r>
            <w:r w:rsidRPr="00E90389">
              <w:rPr>
                <w:b/>
                <w:sz w:val="20"/>
                <w:szCs w:val="20"/>
              </w:rPr>
              <w:t>principles</w:t>
            </w:r>
            <w:r w:rsidRPr="00E90389">
              <w:rPr>
                <w:b/>
                <w:spacing w:val="-2"/>
                <w:sz w:val="20"/>
                <w:szCs w:val="20"/>
              </w:rPr>
              <w:t xml:space="preserve"> </w:t>
            </w:r>
            <w:r w:rsidRPr="00E90389">
              <w:rPr>
                <w:b/>
                <w:sz w:val="20"/>
                <w:szCs w:val="20"/>
              </w:rPr>
              <w:t>for writing</w:t>
            </w:r>
            <w:r w:rsidRPr="00E90389">
              <w:rPr>
                <w:b/>
                <w:spacing w:val="-3"/>
                <w:sz w:val="20"/>
                <w:szCs w:val="20"/>
              </w:rPr>
              <w:t xml:space="preserve"> </w:t>
            </w:r>
            <w:r w:rsidRPr="00E90389">
              <w:rPr>
                <w:b/>
                <w:sz w:val="20"/>
                <w:szCs w:val="20"/>
              </w:rPr>
              <w:t>abstract</w:t>
            </w:r>
            <w:r w:rsidRPr="00E90389">
              <w:rPr>
                <w:b/>
                <w:spacing w:val="-4"/>
                <w:sz w:val="20"/>
                <w:szCs w:val="20"/>
              </w:rPr>
              <w:t xml:space="preserve"> </w:t>
            </w:r>
            <w:r w:rsidRPr="00E90389">
              <w:rPr>
                <w:b/>
                <w:sz w:val="20"/>
                <w:szCs w:val="20"/>
              </w:rPr>
              <w:t>of manuscripts.</w:t>
            </w:r>
            <w:r w:rsidRPr="00E90389">
              <w:rPr>
                <w:b/>
                <w:spacing w:val="-3"/>
                <w:sz w:val="20"/>
                <w:szCs w:val="20"/>
              </w:rPr>
              <w:t xml:space="preserve"> </w:t>
            </w:r>
            <w:r w:rsidRPr="00E90389">
              <w:rPr>
                <w:b/>
                <w:sz w:val="20"/>
                <w:szCs w:val="20"/>
              </w:rPr>
              <w:t>The</w:t>
            </w:r>
            <w:r w:rsidRPr="00E90389">
              <w:rPr>
                <w:b/>
                <w:spacing w:val="-6"/>
                <w:sz w:val="20"/>
                <w:szCs w:val="20"/>
              </w:rPr>
              <w:t xml:space="preserve"> </w:t>
            </w:r>
            <w:r w:rsidRPr="00E90389">
              <w:rPr>
                <w:b/>
                <w:sz w:val="20"/>
                <w:szCs w:val="20"/>
              </w:rPr>
              <w:t>summary</w:t>
            </w:r>
            <w:r w:rsidRPr="00E90389">
              <w:rPr>
                <w:b/>
                <w:spacing w:val="-1"/>
                <w:sz w:val="20"/>
                <w:szCs w:val="20"/>
              </w:rPr>
              <w:t xml:space="preserve"> </w:t>
            </w:r>
            <w:r w:rsidRPr="00E90389">
              <w:rPr>
                <w:b/>
                <w:sz w:val="20"/>
                <w:szCs w:val="20"/>
              </w:rPr>
              <w:t>should</w:t>
            </w:r>
            <w:r w:rsidRPr="00E90389">
              <w:rPr>
                <w:b/>
                <w:spacing w:val="-3"/>
                <w:sz w:val="20"/>
                <w:szCs w:val="20"/>
              </w:rPr>
              <w:t xml:space="preserve"> </w:t>
            </w:r>
            <w:r w:rsidRPr="00E90389">
              <w:rPr>
                <w:b/>
                <w:sz w:val="20"/>
                <w:szCs w:val="20"/>
              </w:rPr>
              <w:t>be</w:t>
            </w:r>
            <w:r w:rsidRPr="00E90389">
              <w:rPr>
                <w:b/>
                <w:spacing w:val="-1"/>
                <w:sz w:val="20"/>
                <w:szCs w:val="20"/>
              </w:rPr>
              <w:t xml:space="preserve"> </w:t>
            </w:r>
            <w:r w:rsidRPr="00E90389">
              <w:rPr>
                <w:b/>
                <w:sz w:val="20"/>
                <w:szCs w:val="20"/>
              </w:rPr>
              <w:t>rewritten according</w:t>
            </w:r>
            <w:r w:rsidRPr="00E90389">
              <w:rPr>
                <w:b/>
                <w:spacing w:val="-3"/>
                <w:sz w:val="20"/>
                <w:szCs w:val="20"/>
              </w:rPr>
              <w:t xml:space="preserve"> </w:t>
            </w:r>
            <w:r w:rsidRPr="00E90389">
              <w:rPr>
                <w:b/>
                <w:sz w:val="20"/>
                <w:szCs w:val="20"/>
              </w:rPr>
              <w:t>to</w:t>
            </w:r>
            <w:r w:rsidRPr="00E90389">
              <w:rPr>
                <w:b/>
                <w:spacing w:val="-3"/>
                <w:sz w:val="20"/>
                <w:szCs w:val="20"/>
              </w:rPr>
              <w:t xml:space="preserve"> </w:t>
            </w:r>
            <w:r w:rsidRPr="00E90389">
              <w:rPr>
                <w:b/>
                <w:sz w:val="20"/>
                <w:szCs w:val="20"/>
              </w:rPr>
              <w:t>the following points:</w:t>
            </w:r>
          </w:p>
          <w:p w14:paraId="6ED200D7" w14:textId="77777777" w:rsidR="00EF1944" w:rsidRPr="00E90389" w:rsidRDefault="00EF1944" w:rsidP="00EF1944">
            <w:pPr>
              <w:pStyle w:val="TableParagraph"/>
              <w:numPr>
                <w:ilvl w:val="0"/>
                <w:numId w:val="4"/>
              </w:numPr>
              <w:tabs>
                <w:tab w:val="left" w:pos="1550"/>
              </w:tabs>
              <w:rPr>
                <w:b/>
                <w:sz w:val="20"/>
                <w:szCs w:val="20"/>
              </w:rPr>
            </w:pPr>
            <w:r w:rsidRPr="00E90389">
              <w:rPr>
                <w:b/>
                <w:sz w:val="20"/>
                <w:szCs w:val="20"/>
              </w:rPr>
              <w:t>Research</w:t>
            </w:r>
            <w:r w:rsidRPr="00E90389">
              <w:rPr>
                <w:b/>
                <w:spacing w:val="-9"/>
                <w:sz w:val="20"/>
                <w:szCs w:val="20"/>
              </w:rPr>
              <w:t xml:space="preserve"> </w:t>
            </w:r>
            <w:r w:rsidRPr="00E90389">
              <w:rPr>
                <w:b/>
                <w:sz w:val="20"/>
                <w:szCs w:val="20"/>
              </w:rPr>
              <w:t>background</w:t>
            </w:r>
            <w:r w:rsidRPr="00E90389">
              <w:rPr>
                <w:b/>
                <w:spacing w:val="-13"/>
                <w:sz w:val="20"/>
                <w:szCs w:val="20"/>
              </w:rPr>
              <w:t xml:space="preserve"> </w:t>
            </w:r>
            <w:r w:rsidRPr="00E90389">
              <w:rPr>
                <w:b/>
                <w:sz w:val="20"/>
                <w:szCs w:val="20"/>
              </w:rPr>
              <w:t>(research</w:t>
            </w:r>
            <w:r w:rsidRPr="00E90389">
              <w:rPr>
                <w:b/>
                <w:spacing w:val="-9"/>
                <w:sz w:val="20"/>
                <w:szCs w:val="20"/>
              </w:rPr>
              <w:t xml:space="preserve"> </w:t>
            </w:r>
            <w:r w:rsidRPr="00E90389">
              <w:rPr>
                <w:b/>
                <w:sz w:val="20"/>
                <w:szCs w:val="20"/>
              </w:rPr>
              <w:t>problem,</w:t>
            </w:r>
            <w:r w:rsidRPr="00E90389">
              <w:rPr>
                <w:b/>
                <w:spacing w:val="-13"/>
                <w:sz w:val="20"/>
                <w:szCs w:val="20"/>
              </w:rPr>
              <w:t xml:space="preserve"> </w:t>
            </w:r>
            <w:r w:rsidRPr="00E90389">
              <w:rPr>
                <w:b/>
                <w:sz w:val="20"/>
                <w:szCs w:val="20"/>
              </w:rPr>
              <w:t>justifications</w:t>
            </w:r>
            <w:r w:rsidRPr="00E90389">
              <w:rPr>
                <w:b/>
                <w:spacing w:val="-12"/>
                <w:sz w:val="20"/>
                <w:szCs w:val="20"/>
              </w:rPr>
              <w:t xml:space="preserve"> </w:t>
            </w:r>
            <w:r w:rsidRPr="00E90389">
              <w:rPr>
                <w:b/>
                <w:sz w:val="20"/>
                <w:szCs w:val="20"/>
              </w:rPr>
              <w:t>and</w:t>
            </w:r>
            <w:r w:rsidRPr="00E90389">
              <w:rPr>
                <w:b/>
                <w:spacing w:val="-12"/>
                <w:sz w:val="20"/>
                <w:szCs w:val="20"/>
              </w:rPr>
              <w:t xml:space="preserve"> </w:t>
            </w:r>
            <w:r w:rsidRPr="00E90389">
              <w:rPr>
                <w:b/>
                <w:spacing w:val="-2"/>
                <w:sz w:val="20"/>
                <w:szCs w:val="20"/>
              </w:rPr>
              <w:t>importance)</w:t>
            </w:r>
          </w:p>
          <w:p w14:paraId="0977358A" w14:textId="77777777" w:rsidR="00EF1944" w:rsidRPr="00E90389" w:rsidRDefault="00EF1944" w:rsidP="00EF1944">
            <w:pPr>
              <w:pStyle w:val="TableParagraph"/>
              <w:numPr>
                <w:ilvl w:val="0"/>
                <w:numId w:val="4"/>
              </w:numPr>
              <w:tabs>
                <w:tab w:val="left" w:pos="1550"/>
              </w:tabs>
              <w:rPr>
                <w:b/>
                <w:sz w:val="20"/>
                <w:szCs w:val="20"/>
              </w:rPr>
            </w:pPr>
            <w:r w:rsidRPr="00E90389">
              <w:rPr>
                <w:b/>
                <w:sz w:val="20"/>
                <w:szCs w:val="20"/>
              </w:rPr>
              <w:t>Research</w:t>
            </w:r>
            <w:r w:rsidRPr="00E90389">
              <w:rPr>
                <w:b/>
                <w:spacing w:val="-3"/>
                <w:sz w:val="20"/>
                <w:szCs w:val="20"/>
              </w:rPr>
              <w:t xml:space="preserve"> </w:t>
            </w:r>
            <w:r w:rsidRPr="00E90389">
              <w:rPr>
                <w:b/>
                <w:sz w:val="20"/>
                <w:szCs w:val="20"/>
              </w:rPr>
              <w:t>objectives</w:t>
            </w:r>
            <w:r w:rsidRPr="00E90389">
              <w:rPr>
                <w:b/>
                <w:spacing w:val="-6"/>
                <w:sz w:val="20"/>
                <w:szCs w:val="20"/>
              </w:rPr>
              <w:t xml:space="preserve"> </w:t>
            </w:r>
            <w:r w:rsidRPr="00E90389">
              <w:rPr>
                <w:b/>
                <w:sz w:val="20"/>
                <w:szCs w:val="20"/>
              </w:rPr>
              <w:t>(the</w:t>
            </w:r>
            <w:r w:rsidRPr="00E90389">
              <w:rPr>
                <w:b/>
                <w:spacing w:val="-10"/>
                <w:sz w:val="20"/>
                <w:szCs w:val="20"/>
              </w:rPr>
              <w:t xml:space="preserve"> </w:t>
            </w:r>
            <w:r w:rsidRPr="00E90389">
              <w:rPr>
                <w:b/>
                <w:sz w:val="20"/>
                <w:szCs w:val="20"/>
              </w:rPr>
              <w:t>main</w:t>
            </w:r>
            <w:r w:rsidRPr="00E90389">
              <w:rPr>
                <w:b/>
                <w:spacing w:val="-7"/>
                <w:sz w:val="20"/>
                <w:szCs w:val="20"/>
              </w:rPr>
              <w:t xml:space="preserve"> </w:t>
            </w:r>
            <w:r w:rsidRPr="00E90389">
              <w:rPr>
                <w:b/>
                <w:sz w:val="20"/>
                <w:szCs w:val="20"/>
              </w:rPr>
              <w:t>objective</w:t>
            </w:r>
            <w:r w:rsidRPr="00E90389">
              <w:rPr>
                <w:b/>
                <w:spacing w:val="-10"/>
                <w:sz w:val="20"/>
                <w:szCs w:val="20"/>
              </w:rPr>
              <w:t xml:space="preserve"> </w:t>
            </w:r>
            <w:r w:rsidRPr="00E90389">
              <w:rPr>
                <w:b/>
                <w:sz w:val="20"/>
                <w:szCs w:val="20"/>
              </w:rPr>
              <w:t>of</w:t>
            </w:r>
            <w:r w:rsidRPr="00E90389">
              <w:rPr>
                <w:b/>
                <w:spacing w:val="-9"/>
                <w:sz w:val="20"/>
                <w:szCs w:val="20"/>
              </w:rPr>
              <w:t xml:space="preserve"> </w:t>
            </w:r>
            <w:r w:rsidRPr="00E90389">
              <w:rPr>
                <w:b/>
                <w:sz w:val="20"/>
                <w:szCs w:val="20"/>
              </w:rPr>
              <w:t>the</w:t>
            </w:r>
            <w:r w:rsidRPr="00E90389">
              <w:rPr>
                <w:b/>
                <w:spacing w:val="-9"/>
                <w:sz w:val="20"/>
                <w:szCs w:val="20"/>
              </w:rPr>
              <w:t xml:space="preserve"> </w:t>
            </w:r>
            <w:r w:rsidRPr="00E90389">
              <w:rPr>
                <w:b/>
                <w:spacing w:val="-2"/>
                <w:sz w:val="20"/>
                <w:szCs w:val="20"/>
              </w:rPr>
              <w:t>research)</w:t>
            </w:r>
          </w:p>
          <w:p w14:paraId="3D4DA54E" w14:textId="77777777" w:rsidR="00EF1944" w:rsidRPr="00E90389" w:rsidRDefault="00EF1944" w:rsidP="00EF1944">
            <w:pPr>
              <w:pStyle w:val="TableParagraph"/>
              <w:numPr>
                <w:ilvl w:val="0"/>
                <w:numId w:val="4"/>
              </w:numPr>
              <w:tabs>
                <w:tab w:val="left" w:pos="1550"/>
              </w:tabs>
              <w:rPr>
                <w:b/>
                <w:sz w:val="20"/>
                <w:szCs w:val="20"/>
              </w:rPr>
            </w:pPr>
            <w:r w:rsidRPr="00E90389">
              <w:rPr>
                <w:b/>
                <w:sz w:val="20"/>
                <w:szCs w:val="20"/>
              </w:rPr>
              <w:t>Research</w:t>
            </w:r>
            <w:r w:rsidRPr="00E90389">
              <w:rPr>
                <w:b/>
                <w:spacing w:val="-8"/>
                <w:sz w:val="20"/>
                <w:szCs w:val="20"/>
              </w:rPr>
              <w:t xml:space="preserve"> </w:t>
            </w:r>
            <w:r w:rsidRPr="00E90389">
              <w:rPr>
                <w:b/>
                <w:sz w:val="20"/>
                <w:szCs w:val="20"/>
              </w:rPr>
              <w:t>methodology</w:t>
            </w:r>
            <w:r w:rsidRPr="00E90389">
              <w:rPr>
                <w:b/>
                <w:spacing w:val="-13"/>
                <w:sz w:val="20"/>
                <w:szCs w:val="20"/>
              </w:rPr>
              <w:t xml:space="preserve"> </w:t>
            </w:r>
            <w:r w:rsidRPr="00E90389">
              <w:rPr>
                <w:b/>
                <w:sz w:val="20"/>
                <w:szCs w:val="20"/>
              </w:rPr>
              <w:t>(means,</w:t>
            </w:r>
            <w:r w:rsidRPr="00E90389">
              <w:rPr>
                <w:b/>
                <w:spacing w:val="-11"/>
                <w:sz w:val="20"/>
                <w:szCs w:val="20"/>
              </w:rPr>
              <w:t xml:space="preserve"> </w:t>
            </w:r>
            <w:r w:rsidRPr="00E90389">
              <w:rPr>
                <w:b/>
                <w:sz w:val="20"/>
                <w:szCs w:val="20"/>
              </w:rPr>
              <w:t>techniques,</w:t>
            </w:r>
            <w:r w:rsidRPr="00E90389">
              <w:rPr>
                <w:b/>
                <w:spacing w:val="-11"/>
                <w:sz w:val="20"/>
                <w:szCs w:val="20"/>
              </w:rPr>
              <w:t xml:space="preserve"> </w:t>
            </w:r>
            <w:r w:rsidRPr="00E90389">
              <w:rPr>
                <w:b/>
                <w:sz w:val="20"/>
                <w:szCs w:val="20"/>
              </w:rPr>
              <w:t>and</w:t>
            </w:r>
            <w:r w:rsidRPr="00E90389">
              <w:rPr>
                <w:b/>
                <w:spacing w:val="-7"/>
                <w:sz w:val="20"/>
                <w:szCs w:val="20"/>
              </w:rPr>
              <w:t xml:space="preserve"> </w:t>
            </w:r>
            <w:r w:rsidRPr="00E90389">
              <w:rPr>
                <w:b/>
                <w:spacing w:val="-2"/>
                <w:sz w:val="20"/>
                <w:szCs w:val="20"/>
              </w:rPr>
              <w:t>methods)</w:t>
            </w:r>
          </w:p>
          <w:p w14:paraId="66CB87B0" w14:textId="77777777" w:rsidR="00EF1944" w:rsidRPr="00E90389" w:rsidRDefault="00EF1944" w:rsidP="00EF1944">
            <w:pPr>
              <w:pStyle w:val="TableParagraph"/>
              <w:numPr>
                <w:ilvl w:val="0"/>
                <w:numId w:val="4"/>
              </w:numPr>
              <w:tabs>
                <w:tab w:val="left" w:pos="1550"/>
              </w:tabs>
              <w:ind w:left="830" w:right="319" w:firstLine="0"/>
              <w:rPr>
                <w:b/>
                <w:sz w:val="20"/>
                <w:szCs w:val="20"/>
              </w:rPr>
            </w:pPr>
            <w:r w:rsidRPr="00E90389">
              <w:rPr>
                <w:b/>
                <w:sz w:val="20"/>
                <w:szCs w:val="20"/>
              </w:rPr>
              <w:t>Research</w:t>
            </w:r>
            <w:r w:rsidRPr="00E90389">
              <w:rPr>
                <w:b/>
                <w:spacing w:val="-1"/>
                <w:sz w:val="20"/>
                <w:szCs w:val="20"/>
              </w:rPr>
              <w:t xml:space="preserve"> </w:t>
            </w:r>
            <w:r w:rsidRPr="00E90389">
              <w:rPr>
                <w:b/>
                <w:sz w:val="20"/>
                <w:szCs w:val="20"/>
              </w:rPr>
              <w:t>results</w:t>
            </w:r>
            <w:r w:rsidRPr="00E90389">
              <w:rPr>
                <w:b/>
                <w:spacing w:val="-4"/>
                <w:sz w:val="20"/>
                <w:szCs w:val="20"/>
              </w:rPr>
              <w:t xml:space="preserve"> </w:t>
            </w:r>
            <w:r w:rsidRPr="00E90389">
              <w:rPr>
                <w:b/>
                <w:sz w:val="20"/>
                <w:szCs w:val="20"/>
              </w:rPr>
              <w:t>(reviewing</w:t>
            </w:r>
            <w:r w:rsidRPr="00E90389">
              <w:rPr>
                <w:b/>
                <w:spacing w:val="-1"/>
                <w:sz w:val="20"/>
                <w:szCs w:val="20"/>
              </w:rPr>
              <w:t xml:space="preserve"> </w:t>
            </w:r>
            <w:r w:rsidRPr="00E90389">
              <w:rPr>
                <w:b/>
                <w:sz w:val="20"/>
                <w:szCs w:val="20"/>
              </w:rPr>
              <w:t>the</w:t>
            </w:r>
            <w:r w:rsidRPr="00E90389">
              <w:rPr>
                <w:b/>
                <w:spacing w:val="-8"/>
                <w:sz w:val="20"/>
                <w:szCs w:val="20"/>
              </w:rPr>
              <w:t xml:space="preserve"> </w:t>
            </w:r>
            <w:r w:rsidRPr="00E90389">
              <w:rPr>
                <w:b/>
                <w:sz w:val="20"/>
                <w:szCs w:val="20"/>
              </w:rPr>
              <w:t>new</w:t>
            </w:r>
            <w:r w:rsidRPr="00E90389">
              <w:rPr>
                <w:b/>
                <w:spacing w:val="-1"/>
                <w:sz w:val="20"/>
                <w:szCs w:val="20"/>
              </w:rPr>
              <w:t xml:space="preserve"> </w:t>
            </w:r>
            <w:r w:rsidRPr="00E90389">
              <w:rPr>
                <w:b/>
                <w:sz w:val="20"/>
                <w:szCs w:val="20"/>
              </w:rPr>
              <w:t>results</w:t>
            </w:r>
            <w:r w:rsidRPr="00E90389">
              <w:rPr>
                <w:b/>
                <w:spacing w:val="-4"/>
                <w:sz w:val="20"/>
                <w:szCs w:val="20"/>
              </w:rPr>
              <w:t xml:space="preserve"> </w:t>
            </w:r>
            <w:r w:rsidRPr="00E90389">
              <w:rPr>
                <w:b/>
                <w:sz w:val="20"/>
                <w:szCs w:val="20"/>
              </w:rPr>
              <w:t>reached</w:t>
            </w:r>
            <w:r w:rsidRPr="00E90389">
              <w:rPr>
                <w:b/>
                <w:spacing w:val="-5"/>
                <w:sz w:val="20"/>
                <w:szCs w:val="20"/>
              </w:rPr>
              <w:t xml:space="preserve"> </w:t>
            </w:r>
            <w:r w:rsidRPr="00E90389">
              <w:rPr>
                <w:b/>
                <w:sz w:val="20"/>
                <w:szCs w:val="20"/>
              </w:rPr>
              <w:t>by</w:t>
            </w:r>
            <w:r w:rsidRPr="00E90389">
              <w:rPr>
                <w:b/>
                <w:spacing w:val="-4"/>
                <w:sz w:val="20"/>
                <w:szCs w:val="20"/>
              </w:rPr>
              <w:t xml:space="preserve"> </w:t>
            </w:r>
            <w:r w:rsidRPr="00E90389">
              <w:rPr>
                <w:b/>
                <w:sz w:val="20"/>
                <w:szCs w:val="20"/>
              </w:rPr>
              <w:t>the</w:t>
            </w:r>
            <w:r w:rsidRPr="00E90389">
              <w:rPr>
                <w:b/>
                <w:spacing w:val="-8"/>
                <w:sz w:val="20"/>
                <w:szCs w:val="20"/>
              </w:rPr>
              <w:t xml:space="preserve"> </w:t>
            </w:r>
            <w:r w:rsidRPr="00E90389">
              <w:rPr>
                <w:b/>
                <w:sz w:val="20"/>
                <w:szCs w:val="20"/>
              </w:rPr>
              <w:t>researcher</w:t>
            </w:r>
            <w:r w:rsidRPr="00E90389">
              <w:rPr>
                <w:b/>
                <w:spacing w:val="-4"/>
                <w:sz w:val="20"/>
                <w:szCs w:val="20"/>
              </w:rPr>
              <w:t xml:space="preserve"> </w:t>
            </w:r>
            <w:r w:rsidRPr="00E90389">
              <w:rPr>
                <w:b/>
                <w:sz w:val="20"/>
                <w:szCs w:val="20"/>
              </w:rPr>
              <w:t>and</w:t>
            </w:r>
            <w:r w:rsidRPr="00E90389">
              <w:rPr>
                <w:b/>
                <w:spacing w:val="-5"/>
                <w:sz w:val="20"/>
                <w:szCs w:val="20"/>
              </w:rPr>
              <w:t xml:space="preserve"> </w:t>
            </w:r>
            <w:r w:rsidRPr="00E90389">
              <w:rPr>
                <w:b/>
                <w:sz w:val="20"/>
                <w:szCs w:val="20"/>
              </w:rPr>
              <w:t>the language of numbers)</w:t>
            </w:r>
          </w:p>
          <w:p w14:paraId="2921496C" w14:textId="77777777" w:rsidR="00EF1944" w:rsidRPr="00E90389" w:rsidRDefault="00EF1944" w:rsidP="00EF1944">
            <w:pPr>
              <w:pStyle w:val="TableParagraph"/>
              <w:numPr>
                <w:ilvl w:val="0"/>
                <w:numId w:val="4"/>
              </w:numPr>
              <w:tabs>
                <w:tab w:val="left" w:pos="1550"/>
              </w:tabs>
              <w:spacing w:before="5" w:line="235" w:lineRule="auto"/>
              <w:ind w:left="830" w:right="4708" w:firstLine="0"/>
              <w:rPr>
                <w:b/>
                <w:sz w:val="20"/>
                <w:szCs w:val="20"/>
              </w:rPr>
            </w:pPr>
            <w:r w:rsidRPr="00E90389">
              <w:rPr>
                <w:b/>
                <w:sz w:val="20"/>
                <w:szCs w:val="20"/>
              </w:rPr>
              <w:t>The</w:t>
            </w:r>
            <w:r w:rsidRPr="00E90389">
              <w:rPr>
                <w:b/>
                <w:spacing w:val="-11"/>
                <w:sz w:val="20"/>
                <w:szCs w:val="20"/>
              </w:rPr>
              <w:t xml:space="preserve"> </w:t>
            </w:r>
            <w:r w:rsidRPr="00E90389">
              <w:rPr>
                <w:b/>
                <w:sz w:val="20"/>
                <w:szCs w:val="20"/>
              </w:rPr>
              <w:t>most</w:t>
            </w:r>
            <w:r w:rsidRPr="00E90389">
              <w:rPr>
                <w:b/>
                <w:spacing w:val="-13"/>
                <w:sz w:val="20"/>
                <w:szCs w:val="20"/>
              </w:rPr>
              <w:t xml:space="preserve"> </w:t>
            </w:r>
            <w:r w:rsidRPr="00E90389">
              <w:rPr>
                <w:b/>
                <w:sz w:val="20"/>
                <w:szCs w:val="20"/>
              </w:rPr>
              <w:t>important</w:t>
            </w:r>
            <w:r w:rsidRPr="00E90389">
              <w:rPr>
                <w:b/>
                <w:spacing w:val="-13"/>
                <w:sz w:val="20"/>
                <w:szCs w:val="20"/>
              </w:rPr>
              <w:t xml:space="preserve"> </w:t>
            </w:r>
            <w:r w:rsidRPr="00E90389">
              <w:rPr>
                <w:b/>
                <w:sz w:val="20"/>
                <w:szCs w:val="20"/>
              </w:rPr>
              <w:t>conclusions second: references</w:t>
            </w:r>
          </w:p>
          <w:p w14:paraId="7D0A8FF1" w14:textId="77777777" w:rsidR="00EF1944" w:rsidRPr="00E90389" w:rsidRDefault="00EF1944" w:rsidP="00EF1944">
            <w:pPr>
              <w:pStyle w:val="TableParagraph"/>
              <w:numPr>
                <w:ilvl w:val="0"/>
                <w:numId w:val="3"/>
              </w:numPr>
              <w:tabs>
                <w:tab w:val="left" w:pos="1550"/>
              </w:tabs>
              <w:spacing w:before="1"/>
              <w:rPr>
                <w:b/>
                <w:sz w:val="20"/>
                <w:szCs w:val="20"/>
              </w:rPr>
            </w:pPr>
            <w:r w:rsidRPr="00E90389">
              <w:rPr>
                <w:b/>
                <w:sz w:val="20"/>
                <w:szCs w:val="20"/>
              </w:rPr>
              <w:t>The</w:t>
            </w:r>
            <w:r w:rsidRPr="00E90389">
              <w:rPr>
                <w:b/>
                <w:spacing w:val="-9"/>
                <w:sz w:val="20"/>
                <w:szCs w:val="20"/>
              </w:rPr>
              <w:t xml:space="preserve"> </w:t>
            </w:r>
            <w:r w:rsidRPr="00E90389">
              <w:rPr>
                <w:b/>
                <w:sz w:val="20"/>
                <w:szCs w:val="20"/>
              </w:rPr>
              <w:t>number</w:t>
            </w:r>
            <w:r w:rsidRPr="00E90389">
              <w:rPr>
                <w:b/>
                <w:spacing w:val="-8"/>
                <w:sz w:val="20"/>
                <w:szCs w:val="20"/>
              </w:rPr>
              <w:t xml:space="preserve"> </w:t>
            </w:r>
            <w:r w:rsidRPr="00E90389">
              <w:rPr>
                <w:b/>
                <w:sz w:val="20"/>
                <w:szCs w:val="20"/>
              </w:rPr>
              <w:t>of</w:t>
            </w:r>
            <w:r w:rsidRPr="00E90389">
              <w:rPr>
                <w:b/>
                <w:spacing w:val="-2"/>
                <w:sz w:val="20"/>
                <w:szCs w:val="20"/>
              </w:rPr>
              <w:t xml:space="preserve"> </w:t>
            </w:r>
            <w:r w:rsidRPr="00E90389">
              <w:rPr>
                <w:b/>
                <w:sz w:val="20"/>
                <w:szCs w:val="20"/>
              </w:rPr>
              <w:t>references</w:t>
            </w:r>
            <w:r w:rsidRPr="00E90389">
              <w:rPr>
                <w:b/>
                <w:spacing w:val="-3"/>
                <w:sz w:val="20"/>
                <w:szCs w:val="20"/>
              </w:rPr>
              <w:t xml:space="preserve"> </w:t>
            </w:r>
            <w:r w:rsidRPr="00E90389">
              <w:rPr>
                <w:b/>
                <w:sz w:val="20"/>
                <w:szCs w:val="20"/>
              </w:rPr>
              <w:t>is</w:t>
            </w:r>
            <w:r w:rsidRPr="00E90389">
              <w:rPr>
                <w:b/>
                <w:spacing w:val="-8"/>
                <w:sz w:val="20"/>
                <w:szCs w:val="20"/>
              </w:rPr>
              <w:t xml:space="preserve"> </w:t>
            </w:r>
            <w:r w:rsidRPr="00E90389">
              <w:rPr>
                <w:b/>
                <w:sz w:val="20"/>
                <w:szCs w:val="20"/>
              </w:rPr>
              <w:t>little</w:t>
            </w:r>
            <w:r w:rsidRPr="00E90389">
              <w:rPr>
                <w:b/>
                <w:spacing w:val="-4"/>
                <w:sz w:val="20"/>
                <w:szCs w:val="20"/>
              </w:rPr>
              <w:t xml:space="preserve"> </w:t>
            </w:r>
            <w:r w:rsidRPr="00E90389">
              <w:rPr>
                <w:b/>
                <w:sz w:val="20"/>
                <w:szCs w:val="20"/>
              </w:rPr>
              <w:t>and</w:t>
            </w:r>
            <w:r w:rsidRPr="00E90389">
              <w:rPr>
                <w:b/>
                <w:spacing w:val="-5"/>
                <w:sz w:val="20"/>
                <w:szCs w:val="20"/>
              </w:rPr>
              <w:t xml:space="preserve"> </w:t>
            </w:r>
            <w:r w:rsidRPr="00E90389">
              <w:rPr>
                <w:b/>
                <w:sz w:val="20"/>
                <w:szCs w:val="20"/>
              </w:rPr>
              <w:t>not</w:t>
            </w:r>
            <w:r w:rsidRPr="00E90389">
              <w:rPr>
                <w:b/>
                <w:spacing w:val="-2"/>
                <w:sz w:val="20"/>
                <w:szCs w:val="20"/>
              </w:rPr>
              <w:t xml:space="preserve"> sufficient</w:t>
            </w:r>
          </w:p>
          <w:p w14:paraId="19411D58" w14:textId="77777777" w:rsidR="00EF1944" w:rsidRPr="00E90389" w:rsidRDefault="00EF1944" w:rsidP="00EF1944">
            <w:pPr>
              <w:pStyle w:val="TableParagraph"/>
              <w:numPr>
                <w:ilvl w:val="0"/>
                <w:numId w:val="3"/>
              </w:numPr>
              <w:tabs>
                <w:tab w:val="left" w:pos="1550"/>
              </w:tabs>
              <w:spacing w:before="1"/>
              <w:ind w:left="830" w:right="123" w:firstLine="0"/>
              <w:rPr>
                <w:b/>
                <w:sz w:val="20"/>
                <w:szCs w:val="20"/>
              </w:rPr>
            </w:pPr>
            <w:r w:rsidRPr="00E90389">
              <w:rPr>
                <w:b/>
                <w:sz w:val="20"/>
                <w:szCs w:val="20"/>
              </w:rPr>
              <w:t>The</w:t>
            </w:r>
            <w:r w:rsidRPr="00E90389">
              <w:rPr>
                <w:b/>
                <w:spacing w:val="-3"/>
                <w:sz w:val="20"/>
                <w:szCs w:val="20"/>
              </w:rPr>
              <w:t xml:space="preserve"> </w:t>
            </w:r>
            <w:r w:rsidRPr="00E90389">
              <w:rPr>
                <w:b/>
                <w:sz w:val="20"/>
                <w:szCs w:val="20"/>
              </w:rPr>
              <w:t>style</w:t>
            </w:r>
            <w:r w:rsidRPr="00E90389">
              <w:rPr>
                <w:b/>
                <w:spacing w:val="-3"/>
                <w:sz w:val="20"/>
                <w:szCs w:val="20"/>
              </w:rPr>
              <w:t xml:space="preserve"> </w:t>
            </w:r>
            <w:r w:rsidRPr="00E90389">
              <w:rPr>
                <w:b/>
                <w:sz w:val="20"/>
                <w:szCs w:val="20"/>
              </w:rPr>
              <w:t>of</w:t>
            </w:r>
            <w:r w:rsidRPr="00E90389">
              <w:rPr>
                <w:b/>
                <w:spacing w:val="-2"/>
                <w:sz w:val="20"/>
                <w:szCs w:val="20"/>
              </w:rPr>
              <w:t xml:space="preserve"> </w:t>
            </w:r>
            <w:r w:rsidRPr="00E90389">
              <w:rPr>
                <w:b/>
                <w:sz w:val="20"/>
                <w:szCs w:val="20"/>
              </w:rPr>
              <w:t>his</w:t>
            </w:r>
            <w:r w:rsidRPr="00E90389">
              <w:rPr>
                <w:b/>
                <w:spacing w:val="-6"/>
                <w:sz w:val="20"/>
                <w:szCs w:val="20"/>
              </w:rPr>
              <w:t xml:space="preserve"> </w:t>
            </w:r>
            <w:r w:rsidRPr="00E90389">
              <w:rPr>
                <w:b/>
                <w:sz w:val="20"/>
                <w:szCs w:val="20"/>
              </w:rPr>
              <w:t>written references</w:t>
            </w:r>
            <w:r w:rsidRPr="00E90389">
              <w:rPr>
                <w:b/>
                <w:spacing w:val="-3"/>
                <w:sz w:val="20"/>
                <w:szCs w:val="20"/>
              </w:rPr>
              <w:t xml:space="preserve"> </w:t>
            </w:r>
            <w:r w:rsidRPr="00E90389">
              <w:rPr>
                <w:b/>
                <w:sz w:val="20"/>
                <w:szCs w:val="20"/>
              </w:rPr>
              <w:t>is</w:t>
            </w:r>
            <w:r w:rsidRPr="00E90389">
              <w:rPr>
                <w:b/>
                <w:spacing w:val="-8"/>
                <w:sz w:val="20"/>
                <w:szCs w:val="20"/>
              </w:rPr>
              <w:t xml:space="preserve"> </w:t>
            </w:r>
            <w:r w:rsidRPr="00E90389">
              <w:rPr>
                <w:b/>
                <w:sz w:val="20"/>
                <w:szCs w:val="20"/>
              </w:rPr>
              <w:t>incorrect;</w:t>
            </w:r>
            <w:r w:rsidRPr="00E90389">
              <w:rPr>
                <w:b/>
                <w:spacing w:val="-2"/>
                <w:sz w:val="20"/>
                <w:szCs w:val="20"/>
              </w:rPr>
              <w:t xml:space="preserve"> </w:t>
            </w:r>
            <w:r w:rsidRPr="00E90389">
              <w:rPr>
                <w:b/>
                <w:sz w:val="20"/>
                <w:szCs w:val="20"/>
              </w:rPr>
              <w:t>the</w:t>
            </w:r>
            <w:r w:rsidRPr="00E90389">
              <w:rPr>
                <w:b/>
                <w:spacing w:val="-12"/>
                <w:sz w:val="20"/>
                <w:szCs w:val="20"/>
              </w:rPr>
              <w:t xml:space="preserve"> </w:t>
            </w:r>
            <w:r w:rsidRPr="00E90389">
              <w:rPr>
                <w:b/>
                <w:sz w:val="20"/>
                <w:szCs w:val="20"/>
              </w:rPr>
              <w:t>researcher</w:t>
            </w:r>
            <w:r w:rsidRPr="00E90389">
              <w:rPr>
                <w:b/>
                <w:spacing w:val="-3"/>
                <w:sz w:val="20"/>
                <w:szCs w:val="20"/>
              </w:rPr>
              <w:t xml:space="preserve"> </w:t>
            </w:r>
            <w:r w:rsidRPr="00E90389">
              <w:rPr>
                <w:b/>
                <w:sz w:val="20"/>
                <w:szCs w:val="20"/>
              </w:rPr>
              <w:t>must</w:t>
            </w:r>
            <w:r w:rsidRPr="00E90389">
              <w:rPr>
                <w:b/>
                <w:spacing w:val="-2"/>
                <w:sz w:val="20"/>
                <w:szCs w:val="20"/>
              </w:rPr>
              <w:t xml:space="preserve"> </w:t>
            </w:r>
            <w:r w:rsidRPr="00E90389">
              <w:rPr>
                <w:b/>
                <w:sz w:val="20"/>
                <w:szCs w:val="20"/>
              </w:rPr>
              <w:t xml:space="preserve">follow </w:t>
            </w:r>
            <w:proofErr w:type="gramStart"/>
            <w:r w:rsidRPr="00E90389">
              <w:rPr>
                <w:b/>
                <w:sz w:val="20"/>
                <w:szCs w:val="20"/>
              </w:rPr>
              <w:t>a</w:t>
            </w:r>
            <w:proofErr w:type="gramEnd"/>
            <w:r w:rsidRPr="00E90389">
              <w:rPr>
                <w:b/>
                <w:spacing w:val="-8"/>
                <w:sz w:val="20"/>
                <w:szCs w:val="20"/>
              </w:rPr>
              <w:t xml:space="preserve"> </w:t>
            </w:r>
            <w:r w:rsidRPr="00E90389">
              <w:rPr>
                <w:b/>
                <w:sz w:val="20"/>
                <w:szCs w:val="20"/>
              </w:rPr>
              <w:t xml:space="preserve">APA </w:t>
            </w:r>
            <w:r w:rsidRPr="00E90389">
              <w:rPr>
                <w:b/>
                <w:spacing w:val="-2"/>
                <w:sz w:val="20"/>
                <w:szCs w:val="20"/>
              </w:rPr>
              <w:t>style.</w:t>
            </w:r>
          </w:p>
          <w:p w14:paraId="720F7821" w14:textId="77777777" w:rsidR="00EF1944" w:rsidRPr="00E90389" w:rsidRDefault="00EF1944" w:rsidP="00EF1944">
            <w:pPr>
              <w:pStyle w:val="TableParagraph"/>
              <w:numPr>
                <w:ilvl w:val="0"/>
                <w:numId w:val="3"/>
              </w:numPr>
              <w:tabs>
                <w:tab w:val="left" w:pos="1550"/>
              </w:tabs>
              <w:spacing w:before="1"/>
              <w:rPr>
                <w:b/>
                <w:sz w:val="20"/>
                <w:szCs w:val="20"/>
              </w:rPr>
            </w:pPr>
            <w:r w:rsidRPr="00E90389">
              <w:rPr>
                <w:b/>
                <w:sz w:val="20"/>
                <w:szCs w:val="20"/>
              </w:rPr>
              <w:t>Some</w:t>
            </w:r>
            <w:r w:rsidRPr="00E90389">
              <w:rPr>
                <w:b/>
                <w:spacing w:val="-6"/>
                <w:sz w:val="20"/>
                <w:szCs w:val="20"/>
              </w:rPr>
              <w:t xml:space="preserve"> </w:t>
            </w:r>
            <w:r w:rsidRPr="00E90389">
              <w:rPr>
                <w:b/>
                <w:sz w:val="20"/>
                <w:szCs w:val="20"/>
              </w:rPr>
              <w:t>references</w:t>
            </w:r>
            <w:r w:rsidRPr="00E90389">
              <w:rPr>
                <w:b/>
                <w:spacing w:val="-7"/>
                <w:sz w:val="20"/>
                <w:szCs w:val="20"/>
              </w:rPr>
              <w:t xml:space="preserve"> </w:t>
            </w:r>
            <w:r w:rsidRPr="00E90389">
              <w:rPr>
                <w:b/>
                <w:sz w:val="20"/>
                <w:szCs w:val="20"/>
              </w:rPr>
              <w:t>are</w:t>
            </w:r>
            <w:r w:rsidRPr="00E90389">
              <w:rPr>
                <w:b/>
                <w:spacing w:val="-6"/>
                <w:sz w:val="20"/>
                <w:szCs w:val="20"/>
              </w:rPr>
              <w:t xml:space="preserve"> </w:t>
            </w:r>
            <w:r w:rsidRPr="00E90389">
              <w:rPr>
                <w:b/>
                <w:sz w:val="20"/>
                <w:szCs w:val="20"/>
              </w:rPr>
              <w:t>very</w:t>
            </w:r>
            <w:r w:rsidRPr="00E90389">
              <w:rPr>
                <w:b/>
                <w:spacing w:val="-7"/>
                <w:sz w:val="20"/>
                <w:szCs w:val="20"/>
              </w:rPr>
              <w:t xml:space="preserve"> </w:t>
            </w:r>
            <w:r w:rsidRPr="00E90389">
              <w:rPr>
                <w:b/>
                <w:sz w:val="20"/>
                <w:szCs w:val="20"/>
              </w:rPr>
              <w:t>old,</w:t>
            </w:r>
            <w:r w:rsidRPr="00E90389">
              <w:rPr>
                <w:b/>
                <w:spacing w:val="-8"/>
                <w:sz w:val="20"/>
                <w:szCs w:val="20"/>
              </w:rPr>
              <w:t xml:space="preserve"> </w:t>
            </w:r>
            <w:r w:rsidRPr="00E90389">
              <w:rPr>
                <w:b/>
                <w:sz w:val="20"/>
                <w:szCs w:val="20"/>
              </w:rPr>
              <w:t>and</w:t>
            </w:r>
            <w:r w:rsidRPr="00E90389">
              <w:rPr>
                <w:b/>
                <w:spacing w:val="-4"/>
                <w:sz w:val="20"/>
                <w:szCs w:val="20"/>
              </w:rPr>
              <w:t xml:space="preserve"> </w:t>
            </w:r>
            <w:r w:rsidRPr="00E90389">
              <w:rPr>
                <w:b/>
                <w:sz w:val="20"/>
                <w:szCs w:val="20"/>
              </w:rPr>
              <w:t>this</w:t>
            </w:r>
            <w:r w:rsidRPr="00E90389">
              <w:rPr>
                <w:b/>
                <w:spacing w:val="-6"/>
                <w:sz w:val="20"/>
                <w:szCs w:val="20"/>
              </w:rPr>
              <w:t xml:space="preserve"> </w:t>
            </w:r>
            <w:r w:rsidRPr="00E90389">
              <w:rPr>
                <w:b/>
                <w:sz w:val="20"/>
                <w:szCs w:val="20"/>
              </w:rPr>
              <w:t>contradicts</w:t>
            </w:r>
            <w:r w:rsidRPr="00E90389">
              <w:rPr>
                <w:b/>
                <w:spacing w:val="-11"/>
                <w:sz w:val="20"/>
                <w:szCs w:val="20"/>
              </w:rPr>
              <w:t xml:space="preserve"> </w:t>
            </w:r>
            <w:r w:rsidRPr="00E90389">
              <w:rPr>
                <w:b/>
                <w:sz w:val="20"/>
                <w:szCs w:val="20"/>
              </w:rPr>
              <w:t>solid</w:t>
            </w:r>
            <w:r w:rsidRPr="00E90389">
              <w:rPr>
                <w:b/>
                <w:spacing w:val="-4"/>
                <w:sz w:val="20"/>
                <w:szCs w:val="20"/>
              </w:rPr>
              <w:t xml:space="preserve"> </w:t>
            </w:r>
            <w:r w:rsidRPr="00E90389">
              <w:rPr>
                <w:b/>
                <w:sz w:val="20"/>
                <w:szCs w:val="20"/>
              </w:rPr>
              <w:t>scientific</w:t>
            </w:r>
            <w:r w:rsidRPr="00E90389">
              <w:rPr>
                <w:b/>
                <w:spacing w:val="-6"/>
                <w:sz w:val="20"/>
                <w:szCs w:val="20"/>
              </w:rPr>
              <w:t xml:space="preserve"> </w:t>
            </w:r>
            <w:r w:rsidRPr="00E90389">
              <w:rPr>
                <w:b/>
                <w:spacing w:val="-2"/>
                <w:sz w:val="20"/>
                <w:szCs w:val="20"/>
              </w:rPr>
              <w:t>research,</w:t>
            </w:r>
          </w:p>
          <w:p w14:paraId="56808EE9" w14:textId="77777777" w:rsidR="00EF1944" w:rsidRPr="00E90389" w:rsidRDefault="00EF1944" w:rsidP="00EF1944">
            <w:pPr>
              <w:pStyle w:val="TableParagraph"/>
              <w:numPr>
                <w:ilvl w:val="0"/>
                <w:numId w:val="3"/>
              </w:numPr>
              <w:tabs>
                <w:tab w:val="left" w:pos="1063"/>
              </w:tabs>
              <w:ind w:left="830" w:right="263" w:firstLine="0"/>
              <w:rPr>
                <w:b/>
                <w:sz w:val="20"/>
                <w:szCs w:val="20"/>
              </w:rPr>
            </w:pPr>
            <w:r w:rsidRPr="00E90389">
              <w:rPr>
                <w:b/>
                <w:sz w:val="20"/>
                <w:szCs w:val="20"/>
              </w:rPr>
              <w:t>Must</w:t>
            </w:r>
            <w:r w:rsidRPr="00E90389">
              <w:rPr>
                <w:b/>
                <w:spacing w:val="-5"/>
                <w:sz w:val="20"/>
                <w:szCs w:val="20"/>
              </w:rPr>
              <w:t xml:space="preserve"> </w:t>
            </w:r>
            <w:r w:rsidRPr="00E90389">
              <w:rPr>
                <w:b/>
                <w:sz w:val="20"/>
                <w:szCs w:val="20"/>
              </w:rPr>
              <w:t>be</w:t>
            </w:r>
            <w:r w:rsidRPr="00E90389">
              <w:rPr>
                <w:b/>
                <w:spacing w:val="-3"/>
                <w:sz w:val="20"/>
                <w:szCs w:val="20"/>
              </w:rPr>
              <w:t xml:space="preserve"> </w:t>
            </w:r>
            <w:r w:rsidRPr="00E90389">
              <w:rPr>
                <w:b/>
                <w:sz w:val="20"/>
                <w:szCs w:val="20"/>
              </w:rPr>
              <w:t>added the</w:t>
            </w:r>
            <w:r w:rsidRPr="00E90389">
              <w:rPr>
                <w:b/>
                <w:spacing w:val="-3"/>
                <w:sz w:val="20"/>
                <w:szCs w:val="20"/>
              </w:rPr>
              <w:t xml:space="preserve"> </w:t>
            </w:r>
            <w:r w:rsidRPr="00E90389">
              <w:rPr>
                <w:b/>
                <w:sz w:val="20"/>
                <w:szCs w:val="20"/>
              </w:rPr>
              <w:t>following</w:t>
            </w:r>
            <w:r w:rsidRPr="00E90389">
              <w:rPr>
                <w:b/>
                <w:spacing w:val="-4"/>
                <w:sz w:val="20"/>
                <w:szCs w:val="20"/>
              </w:rPr>
              <w:t xml:space="preserve"> </w:t>
            </w:r>
            <w:r w:rsidRPr="00E90389">
              <w:rPr>
                <w:b/>
                <w:sz w:val="20"/>
                <w:szCs w:val="20"/>
              </w:rPr>
              <w:t>references</w:t>
            </w:r>
            <w:r w:rsidRPr="00E90389">
              <w:rPr>
                <w:b/>
                <w:spacing w:val="-3"/>
                <w:sz w:val="20"/>
                <w:szCs w:val="20"/>
              </w:rPr>
              <w:t xml:space="preserve"> </w:t>
            </w:r>
            <w:r w:rsidRPr="00E90389">
              <w:rPr>
                <w:b/>
                <w:sz w:val="20"/>
                <w:szCs w:val="20"/>
              </w:rPr>
              <w:t>in</w:t>
            </w:r>
            <w:r w:rsidRPr="00E90389">
              <w:rPr>
                <w:b/>
                <w:spacing w:val="-4"/>
                <w:sz w:val="20"/>
                <w:szCs w:val="20"/>
              </w:rPr>
              <w:t xml:space="preserve"> </w:t>
            </w:r>
            <w:r w:rsidRPr="00E90389">
              <w:rPr>
                <w:b/>
                <w:sz w:val="20"/>
                <w:szCs w:val="20"/>
              </w:rPr>
              <w:t>order</w:t>
            </w:r>
            <w:r w:rsidRPr="00E90389">
              <w:rPr>
                <w:b/>
                <w:spacing w:val="-3"/>
                <w:sz w:val="20"/>
                <w:szCs w:val="20"/>
              </w:rPr>
              <w:t xml:space="preserve"> </w:t>
            </w:r>
            <w:r w:rsidRPr="00E90389">
              <w:rPr>
                <w:b/>
                <w:sz w:val="20"/>
                <w:szCs w:val="20"/>
              </w:rPr>
              <w:t>to improvement</w:t>
            </w:r>
            <w:r w:rsidRPr="00E90389">
              <w:rPr>
                <w:b/>
                <w:spacing w:val="-5"/>
                <w:sz w:val="20"/>
                <w:szCs w:val="20"/>
              </w:rPr>
              <w:t xml:space="preserve"> </w:t>
            </w:r>
            <w:r w:rsidRPr="00E90389">
              <w:rPr>
                <w:b/>
                <w:sz w:val="20"/>
                <w:szCs w:val="20"/>
              </w:rPr>
              <w:t>the</w:t>
            </w:r>
            <w:r w:rsidRPr="00E90389">
              <w:rPr>
                <w:b/>
                <w:spacing w:val="-7"/>
                <w:sz w:val="20"/>
                <w:szCs w:val="20"/>
              </w:rPr>
              <w:t xml:space="preserve"> </w:t>
            </w:r>
            <w:r w:rsidRPr="00E90389">
              <w:rPr>
                <w:b/>
                <w:sz w:val="20"/>
                <w:szCs w:val="20"/>
              </w:rPr>
              <w:t>methodology</w:t>
            </w:r>
            <w:r w:rsidRPr="00E90389">
              <w:rPr>
                <w:b/>
                <w:spacing w:val="-7"/>
                <w:sz w:val="20"/>
                <w:szCs w:val="20"/>
              </w:rPr>
              <w:t xml:space="preserve"> </w:t>
            </w:r>
            <w:r w:rsidRPr="00E90389">
              <w:rPr>
                <w:b/>
                <w:sz w:val="20"/>
                <w:szCs w:val="20"/>
              </w:rPr>
              <w:t>of the manuscript.</w:t>
            </w:r>
          </w:p>
          <w:p w14:paraId="1CF7637A" w14:textId="77777777" w:rsidR="00EF1944" w:rsidRPr="00E90389" w:rsidRDefault="00EF1944" w:rsidP="00EF1944">
            <w:pPr>
              <w:pStyle w:val="TableParagraph"/>
              <w:spacing w:before="6"/>
              <w:rPr>
                <w:sz w:val="20"/>
                <w:szCs w:val="20"/>
              </w:rPr>
            </w:pPr>
          </w:p>
          <w:p w14:paraId="59B00933" w14:textId="77777777" w:rsidR="00EF1944" w:rsidRPr="00E90389" w:rsidRDefault="00EF1944" w:rsidP="00EF1944">
            <w:pPr>
              <w:pStyle w:val="TableParagraph"/>
              <w:numPr>
                <w:ilvl w:val="1"/>
                <w:numId w:val="3"/>
              </w:numPr>
              <w:tabs>
                <w:tab w:val="left" w:pos="1188"/>
                <w:tab w:val="left" w:pos="1190"/>
              </w:tabs>
              <w:ind w:right="437"/>
              <w:rPr>
                <w:sz w:val="20"/>
                <w:szCs w:val="20"/>
              </w:rPr>
            </w:pPr>
            <w:r w:rsidRPr="00E90389">
              <w:rPr>
                <w:color w:val="212121"/>
                <w:sz w:val="20"/>
                <w:szCs w:val="20"/>
                <w:lang w:val="de-DE"/>
              </w:rPr>
              <w:t>Al-Zwainy,</w:t>
            </w:r>
            <w:r w:rsidRPr="00E90389">
              <w:rPr>
                <w:color w:val="212121"/>
                <w:spacing w:val="-6"/>
                <w:sz w:val="20"/>
                <w:szCs w:val="20"/>
                <w:lang w:val="de-DE"/>
              </w:rPr>
              <w:t xml:space="preserve"> </w:t>
            </w:r>
            <w:r w:rsidRPr="00E90389">
              <w:rPr>
                <w:color w:val="212121"/>
                <w:sz w:val="20"/>
                <w:szCs w:val="20"/>
                <w:lang w:val="de-DE"/>
              </w:rPr>
              <w:t>F.,</w:t>
            </w:r>
            <w:r w:rsidRPr="00E90389">
              <w:rPr>
                <w:color w:val="212121"/>
                <w:spacing w:val="-6"/>
                <w:sz w:val="20"/>
                <w:szCs w:val="20"/>
                <w:lang w:val="de-DE"/>
              </w:rPr>
              <w:t xml:space="preserve"> </w:t>
            </w:r>
            <w:r w:rsidRPr="00E90389">
              <w:rPr>
                <w:color w:val="212121"/>
                <w:sz w:val="20"/>
                <w:szCs w:val="20"/>
                <w:lang w:val="de-DE"/>
              </w:rPr>
              <w:t>&amp;</w:t>
            </w:r>
            <w:r w:rsidRPr="00E90389">
              <w:rPr>
                <w:color w:val="212121"/>
                <w:spacing w:val="-7"/>
                <w:sz w:val="20"/>
                <w:szCs w:val="20"/>
                <w:lang w:val="de-DE"/>
              </w:rPr>
              <w:t xml:space="preserve"> </w:t>
            </w:r>
            <w:r w:rsidRPr="00E90389">
              <w:rPr>
                <w:color w:val="212121"/>
                <w:sz w:val="20"/>
                <w:szCs w:val="20"/>
                <w:lang w:val="de-DE"/>
              </w:rPr>
              <w:t>Al-Marsomi,</w:t>
            </w:r>
            <w:r w:rsidRPr="00E90389">
              <w:rPr>
                <w:color w:val="212121"/>
                <w:spacing w:val="-6"/>
                <w:sz w:val="20"/>
                <w:szCs w:val="20"/>
                <w:lang w:val="de-DE"/>
              </w:rPr>
              <w:t xml:space="preserve"> </w:t>
            </w:r>
            <w:r w:rsidRPr="00E90389">
              <w:rPr>
                <w:color w:val="212121"/>
                <w:sz w:val="20"/>
                <w:szCs w:val="20"/>
                <w:lang w:val="de-DE"/>
              </w:rPr>
              <w:t>M.</w:t>
            </w:r>
            <w:r w:rsidRPr="00E90389">
              <w:rPr>
                <w:color w:val="212121"/>
                <w:spacing w:val="-6"/>
                <w:sz w:val="20"/>
                <w:szCs w:val="20"/>
                <w:lang w:val="de-DE"/>
              </w:rPr>
              <w:t xml:space="preserve"> </w:t>
            </w:r>
            <w:r w:rsidRPr="00E90389">
              <w:rPr>
                <w:color w:val="212121"/>
                <w:sz w:val="20"/>
                <w:szCs w:val="20"/>
                <w:lang w:val="de-DE"/>
              </w:rPr>
              <w:t>(2023).</w:t>
            </w:r>
            <w:r w:rsidRPr="00E90389">
              <w:rPr>
                <w:color w:val="212121"/>
                <w:spacing w:val="-1"/>
                <w:sz w:val="20"/>
                <w:szCs w:val="20"/>
                <w:lang w:val="de-DE"/>
              </w:rPr>
              <w:t xml:space="preserve"> </w:t>
            </w:r>
            <w:r w:rsidRPr="00E90389">
              <w:rPr>
                <w:color w:val="212121"/>
                <w:sz w:val="20"/>
                <w:szCs w:val="20"/>
              </w:rPr>
              <w:t>Structural equation</w:t>
            </w:r>
            <w:r w:rsidRPr="00E90389">
              <w:rPr>
                <w:color w:val="212121"/>
                <w:spacing w:val="-9"/>
                <w:sz w:val="20"/>
                <w:szCs w:val="20"/>
              </w:rPr>
              <w:t xml:space="preserve"> </w:t>
            </w:r>
            <w:r w:rsidRPr="00E90389">
              <w:rPr>
                <w:color w:val="212121"/>
                <w:sz w:val="20"/>
                <w:szCs w:val="20"/>
              </w:rPr>
              <w:t>modeling</w:t>
            </w:r>
            <w:r w:rsidRPr="00E90389">
              <w:rPr>
                <w:color w:val="212121"/>
                <w:spacing w:val="-4"/>
                <w:sz w:val="20"/>
                <w:szCs w:val="20"/>
              </w:rPr>
              <w:t xml:space="preserve"> </w:t>
            </w:r>
            <w:r w:rsidRPr="00E90389">
              <w:rPr>
                <w:color w:val="212121"/>
                <w:sz w:val="20"/>
                <w:szCs w:val="20"/>
              </w:rPr>
              <w:t>of critical</w:t>
            </w:r>
            <w:r w:rsidRPr="00E90389">
              <w:rPr>
                <w:color w:val="212121"/>
                <w:spacing w:val="-4"/>
                <w:sz w:val="20"/>
                <w:szCs w:val="20"/>
              </w:rPr>
              <w:t xml:space="preserve"> </w:t>
            </w:r>
            <w:r w:rsidRPr="00E90389">
              <w:rPr>
                <w:color w:val="212121"/>
                <w:sz w:val="20"/>
                <w:szCs w:val="20"/>
              </w:rPr>
              <w:t>success factors</w:t>
            </w:r>
            <w:r w:rsidRPr="00E90389">
              <w:rPr>
                <w:color w:val="212121"/>
                <w:spacing w:val="-1"/>
                <w:sz w:val="20"/>
                <w:szCs w:val="20"/>
              </w:rPr>
              <w:t xml:space="preserve"> </w:t>
            </w:r>
            <w:r w:rsidRPr="00E90389">
              <w:rPr>
                <w:color w:val="212121"/>
                <w:sz w:val="20"/>
                <w:szCs w:val="20"/>
              </w:rPr>
              <w:t>in</w:t>
            </w:r>
            <w:r w:rsidRPr="00E90389">
              <w:rPr>
                <w:color w:val="212121"/>
                <w:spacing w:val="-3"/>
                <w:sz w:val="20"/>
                <w:szCs w:val="20"/>
              </w:rPr>
              <w:t xml:space="preserve"> </w:t>
            </w:r>
            <w:r w:rsidRPr="00E90389">
              <w:rPr>
                <w:color w:val="212121"/>
                <w:sz w:val="20"/>
                <w:szCs w:val="20"/>
              </w:rPr>
              <w:t>the programs</w:t>
            </w:r>
            <w:r w:rsidRPr="00E90389">
              <w:rPr>
                <w:color w:val="212121"/>
                <w:spacing w:val="-1"/>
                <w:sz w:val="20"/>
                <w:szCs w:val="20"/>
              </w:rPr>
              <w:t xml:space="preserve"> </w:t>
            </w:r>
            <w:r w:rsidRPr="00E90389">
              <w:rPr>
                <w:color w:val="212121"/>
                <w:sz w:val="20"/>
                <w:szCs w:val="20"/>
              </w:rPr>
              <w:t xml:space="preserve">of development regional. Journal of Project Management, 8(2), </w:t>
            </w:r>
            <w:r w:rsidRPr="00E90389">
              <w:rPr>
                <w:color w:val="212121"/>
                <w:spacing w:val="-2"/>
                <w:sz w:val="20"/>
                <w:szCs w:val="20"/>
              </w:rPr>
              <w:t>119-132.</w:t>
            </w:r>
          </w:p>
          <w:p w14:paraId="515DC71D" w14:textId="77777777" w:rsidR="00EF1944" w:rsidRPr="00E90389" w:rsidRDefault="00EF1944" w:rsidP="00EF1944">
            <w:pPr>
              <w:pStyle w:val="TableParagraph"/>
              <w:numPr>
                <w:ilvl w:val="0"/>
                <w:numId w:val="2"/>
              </w:numPr>
              <w:tabs>
                <w:tab w:val="left" w:pos="343"/>
              </w:tabs>
              <w:ind w:right="102" w:firstLine="0"/>
              <w:rPr>
                <w:sz w:val="20"/>
                <w:szCs w:val="20"/>
              </w:rPr>
            </w:pPr>
            <w:proofErr w:type="spellStart"/>
            <w:r w:rsidRPr="00E90389">
              <w:rPr>
                <w:color w:val="212121"/>
                <w:sz w:val="20"/>
                <w:szCs w:val="20"/>
              </w:rPr>
              <w:t>Risan</w:t>
            </w:r>
            <w:proofErr w:type="spellEnd"/>
            <w:r w:rsidRPr="00E90389">
              <w:rPr>
                <w:color w:val="212121"/>
                <w:sz w:val="20"/>
                <w:szCs w:val="20"/>
              </w:rPr>
              <w:t>,</w:t>
            </w:r>
            <w:r w:rsidRPr="00E90389">
              <w:rPr>
                <w:color w:val="212121"/>
                <w:spacing w:val="-1"/>
                <w:sz w:val="20"/>
                <w:szCs w:val="20"/>
              </w:rPr>
              <w:t xml:space="preserve"> </w:t>
            </w:r>
            <w:r w:rsidRPr="00E90389">
              <w:rPr>
                <w:color w:val="212121"/>
                <w:sz w:val="20"/>
                <w:szCs w:val="20"/>
              </w:rPr>
              <w:t>H.</w:t>
            </w:r>
            <w:r w:rsidRPr="00E90389">
              <w:rPr>
                <w:color w:val="212121"/>
                <w:spacing w:val="-6"/>
                <w:sz w:val="20"/>
                <w:szCs w:val="20"/>
              </w:rPr>
              <w:t xml:space="preserve"> </w:t>
            </w:r>
            <w:r w:rsidRPr="00E90389">
              <w:rPr>
                <w:color w:val="212121"/>
                <w:sz w:val="20"/>
                <w:szCs w:val="20"/>
              </w:rPr>
              <w:t>K.,</w:t>
            </w:r>
            <w:r w:rsidRPr="00E90389">
              <w:rPr>
                <w:color w:val="212121"/>
                <w:spacing w:val="-1"/>
                <w:sz w:val="20"/>
                <w:szCs w:val="20"/>
              </w:rPr>
              <w:t xml:space="preserve"> </w:t>
            </w:r>
            <w:proofErr w:type="spellStart"/>
            <w:r w:rsidRPr="00E90389">
              <w:rPr>
                <w:color w:val="212121"/>
                <w:sz w:val="20"/>
                <w:szCs w:val="20"/>
              </w:rPr>
              <w:t>Serhan</w:t>
            </w:r>
            <w:proofErr w:type="spellEnd"/>
            <w:r w:rsidRPr="00E90389">
              <w:rPr>
                <w:color w:val="212121"/>
                <w:sz w:val="20"/>
                <w:szCs w:val="20"/>
              </w:rPr>
              <w:t>,</w:t>
            </w:r>
            <w:r w:rsidRPr="00E90389">
              <w:rPr>
                <w:color w:val="212121"/>
                <w:spacing w:val="-6"/>
                <w:sz w:val="20"/>
                <w:szCs w:val="20"/>
              </w:rPr>
              <w:t xml:space="preserve"> </w:t>
            </w:r>
            <w:r w:rsidRPr="00E90389">
              <w:rPr>
                <w:color w:val="212121"/>
                <w:sz w:val="20"/>
                <w:szCs w:val="20"/>
              </w:rPr>
              <w:t>F.</w:t>
            </w:r>
            <w:r w:rsidRPr="00E90389">
              <w:rPr>
                <w:color w:val="212121"/>
                <w:spacing w:val="-6"/>
                <w:sz w:val="20"/>
                <w:szCs w:val="20"/>
              </w:rPr>
              <w:t xml:space="preserve"> </w:t>
            </w:r>
            <w:r w:rsidRPr="00E90389">
              <w:rPr>
                <w:color w:val="212121"/>
                <w:sz w:val="20"/>
                <w:szCs w:val="20"/>
              </w:rPr>
              <w:t>M.,</w:t>
            </w:r>
            <w:r w:rsidRPr="00E90389">
              <w:rPr>
                <w:color w:val="212121"/>
                <w:spacing w:val="-6"/>
                <w:sz w:val="20"/>
                <w:szCs w:val="20"/>
              </w:rPr>
              <w:t xml:space="preserve"> </w:t>
            </w:r>
            <w:r w:rsidRPr="00E90389">
              <w:rPr>
                <w:color w:val="212121"/>
                <w:sz w:val="20"/>
                <w:szCs w:val="20"/>
              </w:rPr>
              <w:t>&amp;</w:t>
            </w:r>
            <w:r w:rsidRPr="00E90389">
              <w:rPr>
                <w:color w:val="212121"/>
                <w:spacing w:val="-3"/>
                <w:sz w:val="20"/>
                <w:szCs w:val="20"/>
              </w:rPr>
              <w:t xml:space="preserve"> </w:t>
            </w:r>
            <w:r w:rsidRPr="00E90389">
              <w:rPr>
                <w:color w:val="212121"/>
                <w:sz w:val="20"/>
                <w:szCs w:val="20"/>
              </w:rPr>
              <w:t>Al-Azzawi,</w:t>
            </w:r>
            <w:r w:rsidRPr="00E90389">
              <w:rPr>
                <w:color w:val="212121"/>
                <w:spacing w:val="-1"/>
                <w:sz w:val="20"/>
                <w:szCs w:val="20"/>
              </w:rPr>
              <w:t xml:space="preserve"> </w:t>
            </w:r>
            <w:r w:rsidRPr="00E90389">
              <w:rPr>
                <w:color w:val="212121"/>
                <w:sz w:val="20"/>
                <w:szCs w:val="20"/>
              </w:rPr>
              <w:t>A.</w:t>
            </w:r>
            <w:r w:rsidRPr="00E90389">
              <w:rPr>
                <w:color w:val="212121"/>
                <w:spacing w:val="-1"/>
                <w:sz w:val="20"/>
                <w:szCs w:val="20"/>
              </w:rPr>
              <w:t xml:space="preserve"> </w:t>
            </w:r>
            <w:r w:rsidRPr="00E90389">
              <w:rPr>
                <w:color w:val="212121"/>
                <w:sz w:val="20"/>
                <w:szCs w:val="20"/>
              </w:rPr>
              <w:t>A.</w:t>
            </w:r>
            <w:r w:rsidRPr="00E90389">
              <w:rPr>
                <w:color w:val="212121"/>
                <w:spacing w:val="-1"/>
                <w:sz w:val="20"/>
                <w:szCs w:val="20"/>
              </w:rPr>
              <w:t xml:space="preserve"> </w:t>
            </w:r>
            <w:r w:rsidRPr="00E90389">
              <w:rPr>
                <w:color w:val="212121"/>
                <w:sz w:val="20"/>
                <w:szCs w:val="20"/>
              </w:rPr>
              <w:t>(2024,</w:t>
            </w:r>
            <w:r w:rsidRPr="00E90389">
              <w:rPr>
                <w:color w:val="212121"/>
                <w:spacing w:val="-1"/>
                <w:sz w:val="20"/>
                <w:szCs w:val="20"/>
              </w:rPr>
              <w:t xml:space="preserve"> </w:t>
            </w:r>
            <w:r w:rsidRPr="00E90389">
              <w:rPr>
                <w:color w:val="212121"/>
                <w:sz w:val="20"/>
                <w:szCs w:val="20"/>
              </w:rPr>
              <w:t>January).</w:t>
            </w:r>
            <w:r w:rsidRPr="00E90389">
              <w:rPr>
                <w:color w:val="212121"/>
                <w:spacing w:val="-6"/>
                <w:sz w:val="20"/>
                <w:szCs w:val="20"/>
              </w:rPr>
              <w:t xml:space="preserve"> </w:t>
            </w:r>
            <w:r w:rsidRPr="00E90389">
              <w:rPr>
                <w:color w:val="212121"/>
                <w:sz w:val="20"/>
                <w:szCs w:val="20"/>
              </w:rPr>
              <w:t>Management</w:t>
            </w:r>
            <w:r w:rsidRPr="00E90389">
              <w:rPr>
                <w:color w:val="212121"/>
                <w:spacing w:val="-6"/>
                <w:sz w:val="20"/>
                <w:szCs w:val="20"/>
              </w:rPr>
              <w:t xml:space="preserve"> </w:t>
            </w:r>
            <w:r w:rsidRPr="00E90389">
              <w:rPr>
                <w:color w:val="212121"/>
                <w:sz w:val="20"/>
                <w:szCs w:val="20"/>
              </w:rPr>
              <w:t>of</w:t>
            </w:r>
            <w:r w:rsidRPr="00E90389">
              <w:rPr>
                <w:color w:val="212121"/>
                <w:spacing w:val="-1"/>
                <w:sz w:val="20"/>
                <w:szCs w:val="20"/>
              </w:rPr>
              <w:t xml:space="preserve"> </w:t>
            </w:r>
            <w:r w:rsidRPr="00E90389">
              <w:rPr>
                <w:color w:val="212121"/>
                <w:sz w:val="20"/>
                <w:szCs w:val="20"/>
              </w:rPr>
              <w:t>a</w:t>
            </w:r>
            <w:r w:rsidRPr="00E90389">
              <w:rPr>
                <w:color w:val="212121"/>
                <w:spacing w:val="-4"/>
                <w:sz w:val="20"/>
                <w:szCs w:val="20"/>
              </w:rPr>
              <w:t xml:space="preserve"> </w:t>
            </w:r>
            <w:r w:rsidRPr="00E90389">
              <w:rPr>
                <w:color w:val="212121"/>
                <w:sz w:val="20"/>
                <w:szCs w:val="20"/>
              </w:rPr>
              <w:t>typical experiment in engineering and science. In AIP Conference Proceedings (Vol. 2864, No. 1). AIP Publishing.</w:t>
            </w:r>
          </w:p>
          <w:p w14:paraId="15AC785B" w14:textId="77777777" w:rsidR="00EF1944" w:rsidRPr="00E90389" w:rsidRDefault="00EF1944" w:rsidP="00EF1944">
            <w:pPr>
              <w:pStyle w:val="TableParagraph"/>
              <w:rPr>
                <w:sz w:val="20"/>
                <w:szCs w:val="20"/>
              </w:rPr>
            </w:pPr>
          </w:p>
          <w:p w14:paraId="14920637" w14:textId="77777777" w:rsidR="00EF1944" w:rsidRPr="00E90389" w:rsidRDefault="00EF1944" w:rsidP="00EF1944">
            <w:pPr>
              <w:pStyle w:val="TableParagraph"/>
              <w:numPr>
                <w:ilvl w:val="0"/>
                <w:numId w:val="2"/>
              </w:numPr>
              <w:tabs>
                <w:tab w:val="left" w:pos="335"/>
              </w:tabs>
              <w:spacing w:line="237" w:lineRule="auto"/>
              <w:ind w:right="158" w:firstLine="0"/>
              <w:rPr>
                <w:sz w:val="20"/>
                <w:szCs w:val="20"/>
              </w:rPr>
            </w:pPr>
            <w:r w:rsidRPr="00E90389">
              <w:rPr>
                <w:color w:val="212121"/>
                <w:sz w:val="20"/>
                <w:szCs w:val="20"/>
                <w:lang w:val="de-DE"/>
              </w:rPr>
              <w:t xml:space="preserve">Hussein, S. G., &amp; Al-Zwainy, F. M. (2024). </w:t>
            </w:r>
            <w:r w:rsidRPr="00E90389">
              <w:rPr>
                <w:color w:val="212121"/>
                <w:sz w:val="20"/>
                <w:szCs w:val="20"/>
              </w:rPr>
              <w:t>Diagnosing and Identifying Standards Affecting on the Ready-Mix Concrete</w:t>
            </w:r>
            <w:r w:rsidRPr="00E90389">
              <w:rPr>
                <w:color w:val="212121"/>
                <w:spacing w:val="-9"/>
                <w:sz w:val="20"/>
                <w:szCs w:val="20"/>
              </w:rPr>
              <w:t xml:space="preserve"> </w:t>
            </w:r>
            <w:r w:rsidRPr="00E90389">
              <w:rPr>
                <w:color w:val="212121"/>
                <w:sz w:val="20"/>
                <w:szCs w:val="20"/>
              </w:rPr>
              <w:t>Production</w:t>
            </w:r>
            <w:r w:rsidRPr="00E90389">
              <w:rPr>
                <w:color w:val="212121"/>
                <w:spacing w:val="-4"/>
                <w:sz w:val="20"/>
                <w:szCs w:val="20"/>
              </w:rPr>
              <w:t xml:space="preserve"> </w:t>
            </w:r>
            <w:r w:rsidRPr="00E90389">
              <w:rPr>
                <w:color w:val="212121"/>
                <w:sz w:val="20"/>
                <w:szCs w:val="20"/>
              </w:rPr>
              <w:t>Plants</w:t>
            </w:r>
            <w:r w:rsidRPr="00E90389">
              <w:rPr>
                <w:color w:val="212121"/>
                <w:spacing w:val="-7"/>
                <w:sz w:val="20"/>
                <w:szCs w:val="20"/>
              </w:rPr>
              <w:t xml:space="preserve"> </w:t>
            </w:r>
            <w:r w:rsidRPr="00E90389">
              <w:rPr>
                <w:color w:val="212121"/>
                <w:sz w:val="20"/>
                <w:szCs w:val="20"/>
              </w:rPr>
              <w:t>Performance:</w:t>
            </w:r>
            <w:r w:rsidRPr="00E90389">
              <w:rPr>
                <w:color w:val="212121"/>
                <w:spacing w:val="-1"/>
                <w:sz w:val="20"/>
                <w:szCs w:val="20"/>
              </w:rPr>
              <w:t xml:space="preserve"> </w:t>
            </w:r>
            <w:r w:rsidRPr="00E90389">
              <w:rPr>
                <w:color w:val="212121"/>
                <w:sz w:val="20"/>
                <w:szCs w:val="20"/>
              </w:rPr>
              <w:t>An</w:t>
            </w:r>
            <w:r w:rsidRPr="00E90389">
              <w:rPr>
                <w:color w:val="212121"/>
                <w:spacing w:val="-4"/>
                <w:sz w:val="20"/>
                <w:szCs w:val="20"/>
              </w:rPr>
              <w:t xml:space="preserve"> </w:t>
            </w:r>
            <w:r w:rsidRPr="00E90389">
              <w:rPr>
                <w:color w:val="212121"/>
                <w:sz w:val="20"/>
                <w:szCs w:val="20"/>
              </w:rPr>
              <w:t>Analytical</w:t>
            </w:r>
            <w:r w:rsidRPr="00E90389">
              <w:rPr>
                <w:color w:val="212121"/>
                <w:spacing w:val="-4"/>
                <w:sz w:val="20"/>
                <w:szCs w:val="20"/>
              </w:rPr>
              <w:t xml:space="preserve"> </w:t>
            </w:r>
            <w:r w:rsidRPr="00E90389">
              <w:rPr>
                <w:color w:val="212121"/>
                <w:sz w:val="20"/>
                <w:szCs w:val="20"/>
              </w:rPr>
              <w:t>Study.</w:t>
            </w:r>
            <w:r w:rsidRPr="00E90389">
              <w:rPr>
                <w:color w:val="212121"/>
                <w:spacing w:val="-3"/>
                <w:sz w:val="20"/>
                <w:szCs w:val="20"/>
              </w:rPr>
              <w:t xml:space="preserve"> </w:t>
            </w:r>
            <w:r w:rsidRPr="00E90389">
              <w:rPr>
                <w:i/>
                <w:color w:val="212121"/>
                <w:sz w:val="20"/>
                <w:szCs w:val="20"/>
              </w:rPr>
              <w:t>Tikrit</w:t>
            </w:r>
            <w:r w:rsidRPr="00E90389">
              <w:rPr>
                <w:i/>
                <w:color w:val="212121"/>
                <w:spacing w:val="-6"/>
                <w:sz w:val="20"/>
                <w:szCs w:val="20"/>
              </w:rPr>
              <w:t xml:space="preserve"> </w:t>
            </w:r>
            <w:r w:rsidRPr="00E90389">
              <w:rPr>
                <w:i/>
                <w:color w:val="212121"/>
                <w:sz w:val="20"/>
                <w:szCs w:val="20"/>
              </w:rPr>
              <w:t>Journal</w:t>
            </w:r>
            <w:r w:rsidRPr="00E90389">
              <w:rPr>
                <w:i/>
                <w:color w:val="212121"/>
                <w:spacing w:val="-4"/>
                <w:sz w:val="20"/>
                <w:szCs w:val="20"/>
              </w:rPr>
              <w:t xml:space="preserve"> </w:t>
            </w:r>
            <w:r w:rsidRPr="00E90389">
              <w:rPr>
                <w:i/>
                <w:color w:val="212121"/>
                <w:sz w:val="20"/>
                <w:szCs w:val="20"/>
              </w:rPr>
              <w:t>of</w:t>
            </w:r>
            <w:r w:rsidRPr="00E90389">
              <w:rPr>
                <w:i/>
                <w:color w:val="212121"/>
                <w:spacing w:val="-6"/>
                <w:sz w:val="20"/>
                <w:szCs w:val="20"/>
              </w:rPr>
              <w:t xml:space="preserve"> </w:t>
            </w:r>
            <w:r w:rsidRPr="00E90389">
              <w:rPr>
                <w:i/>
                <w:color w:val="212121"/>
                <w:sz w:val="20"/>
                <w:szCs w:val="20"/>
              </w:rPr>
              <w:t>Engineering Sciences</w:t>
            </w:r>
            <w:r w:rsidRPr="00E90389">
              <w:rPr>
                <w:color w:val="212121"/>
                <w:sz w:val="20"/>
                <w:szCs w:val="20"/>
              </w:rPr>
              <w:t xml:space="preserve">, </w:t>
            </w:r>
            <w:r w:rsidRPr="00E90389">
              <w:rPr>
                <w:i/>
                <w:color w:val="212121"/>
                <w:sz w:val="20"/>
                <w:szCs w:val="20"/>
              </w:rPr>
              <w:t>31</w:t>
            </w:r>
            <w:r w:rsidRPr="00E90389">
              <w:rPr>
                <w:color w:val="212121"/>
                <w:sz w:val="20"/>
                <w:szCs w:val="20"/>
              </w:rPr>
              <w:t>(1), 211-222.</w:t>
            </w:r>
          </w:p>
          <w:p w14:paraId="41052693" w14:textId="77777777" w:rsidR="00EF1944" w:rsidRPr="00E90389" w:rsidRDefault="00EF1944" w:rsidP="00EF1944">
            <w:pPr>
              <w:pStyle w:val="TableParagraph"/>
              <w:spacing w:before="9"/>
              <w:rPr>
                <w:sz w:val="20"/>
                <w:szCs w:val="20"/>
              </w:rPr>
            </w:pPr>
          </w:p>
          <w:p w14:paraId="7DA5B0E3" w14:textId="77777777" w:rsidR="00EF1944" w:rsidRPr="00E90389" w:rsidRDefault="00EF1944" w:rsidP="00EF1944">
            <w:pPr>
              <w:pStyle w:val="TableParagraph"/>
              <w:numPr>
                <w:ilvl w:val="0"/>
                <w:numId w:val="2"/>
              </w:numPr>
              <w:tabs>
                <w:tab w:val="left" w:pos="344"/>
              </w:tabs>
              <w:spacing w:line="237" w:lineRule="auto"/>
              <w:ind w:right="280" w:firstLine="0"/>
              <w:rPr>
                <w:sz w:val="20"/>
                <w:szCs w:val="20"/>
              </w:rPr>
            </w:pPr>
            <w:r w:rsidRPr="00E90389">
              <w:rPr>
                <w:color w:val="212121"/>
                <w:sz w:val="20"/>
                <w:szCs w:val="20"/>
              </w:rPr>
              <w:t>Al-</w:t>
            </w:r>
            <w:proofErr w:type="spellStart"/>
            <w:r w:rsidRPr="00E90389">
              <w:rPr>
                <w:color w:val="212121"/>
                <w:sz w:val="20"/>
                <w:szCs w:val="20"/>
              </w:rPr>
              <w:t>Zwainy</w:t>
            </w:r>
            <w:proofErr w:type="spellEnd"/>
            <w:r w:rsidRPr="00E90389">
              <w:rPr>
                <w:color w:val="212121"/>
                <w:sz w:val="20"/>
                <w:szCs w:val="20"/>
              </w:rPr>
              <w:t>,</w:t>
            </w:r>
            <w:r w:rsidRPr="00E90389">
              <w:rPr>
                <w:color w:val="212121"/>
                <w:spacing w:val="-5"/>
                <w:sz w:val="20"/>
                <w:szCs w:val="20"/>
              </w:rPr>
              <w:t xml:space="preserve"> </w:t>
            </w:r>
            <w:r w:rsidRPr="00E90389">
              <w:rPr>
                <w:color w:val="212121"/>
                <w:sz w:val="20"/>
                <w:szCs w:val="20"/>
              </w:rPr>
              <w:t>F., Saad,</w:t>
            </w:r>
            <w:r w:rsidRPr="00E90389">
              <w:rPr>
                <w:color w:val="212121"/>
                <w:spacing w:val="-5"/>
                <w:sz w:val="20"/>
                <w:szCs w:val="20"/>
              </w:rPr>
              <w:t xml:space="preserve"> </w:t>
            </w:r>
            <w:r w:rsidRPr="00E90389">
              <w:rPr>
                <w:color w:val="212121"/>
                <w:sz w:val="20"/>
                <w:szCs w:val="20"/>
              </w:rPr>
              <w:t>A., &amp;</w:t>
            </w:r>
            <w:r w:rsidRPr="00E90389">
              <w:rPr>
                <w:color w:val="212121"/>
                <w:spacing w:val="-4"/>
                <w:sz w:val="20"/>
                <w:szCs w:val="20"/>
              </w:rPr>
              <w:t xml:space="preserve"> </w:t>
            </w:r>
            <w:proofErr w:type="spellStart"/>
            <w:r w:rsidRPr="00E90389">
              <w:rPr>
                <w:color w:val="212121"/>
                <w:sz w:val="20"/>
                <w:szCs w:val="20"/>
              </w:rPr>
              <w:t>Saady</w:t>
            </w:r>
            <w:proofErr w:type="spellEnd"/>
            <w:r w:rsidRPr="00E90389">
              <w:rPr>
                <w:color w:val="212121"/>
                <w:sz w:val="20"/>
                <w:szCs w:val="20"/>
              </w:rPr>
              <w:t>,</w:t>
            </w:r>
            <w:r w:rsidRPr="00E90389">
              <w:rPr>
                <w:color w:val="212121"/>
                <w:spacing w:val="-5"/>
                <w:sz w:val="20"/>
                <w:szCs w:val="20"/>
              </w:rPr>
              <w:t xml:space="preserve"> </w:t>
            </w:r>
            <w:r w:rsidRPr="00E90389">
              <w:rPr>
                <w:color w:val="212121"/>
                <w:sz w:val="20"/>
                <w:szCs w:val="20"/>
              </w:rPr>
              <w:t>A.</w:t>
            </w:r>
            <w:r w:rsidRPr="00E90389">
              <w:rPr>
                <w:color w:val="212121"/>
                <w:spacing w:val="-5"/>
                <w:sz w:val="20"/>
                <w:szCs w:val="20"/>
              </w:rPr>
              <w:t xml:space="preserve"> </w:t>
            </w:r>
            <w:r w:rsidRPr="00E90389">
              <w:rPr>
                <w:color w:val="212121"/>
                <w:sz w:val="20"/>
                <w:szCs w:val="20"/>
              </w:rPr>
              <w:t>(2024). Systematic</w:t>
            </w:r>
            <w:r w:rsidRPr="00E90389">
              <w:rPr>
                <w:color w:val="212121"/>
                <w:spacing w:val="-6"/>
                <w:sz w:val="20"/>
                <w:szCs w:val="20"/>
              </w:rPr>
              <w:t xml:space="preserve"> </w:t>
            </w:r>
            <w:r w:rsidRPr="00E90389">
              <w:rPr>
                <w:color w:val="212121"/>
                <w:sz w:val="20"/>
                <w:szCs w:val="20"/>
              </w:rPr>
              <w:t>Literature</w:t>
            </w:r>
            <w:r w:rsidRPr="00E90389">
              <w:rPr>
                <w:color w:val="212121"/>
                <w:spacing w:val="-3"/>
                <w:sz w:val="20"/>
                <w:szCs w:val="20"/>
              </w:rPr>
              <w:t xml:space="preserve"> </w:t>
            </w:r>
            <w:r w:rsidRPr="00E90389">
              <w:rPr>
                <w:color w:val="212121"/>
                <w:sz w:val="20"/>
                <w:szCs w:val="20"/>
              </w:rPr>
              <w:t>Review</w:t>
            </w:r>
            <w:r w:rsidRPr="00E90389">
              <w:rPr>
                <w:color w:val="212121"/>
                <w:spacing w:val="-8"/>
                <w:sz w:val="20"/>
                <w:szCs w:val="20"/>
              </w:rPr>
              <w:t xml:space="preserve"> </w:t>
            </w:r>
            <w:r w:rsidRPr="00E90389">
              <w:rPr>
                <w:color w:val="212121"/>
                <w:sz w:val="20"/>
                <w:szCs w:val="20"/>
              </w:rPr>
              <w:t>of The</w:t>
            </w:r>
            <w:r w:rsidRPr="00E90389">
              <w:rPr>
                <w:color w:val="212121"/>
                <w:spacing w:val="-8"/>
                <w:sz w:val="20"/>
                <w:szCs w:val="20"/>
              </w:rPr>
              <w:t xml:space="preserve"> </w:t>
            </w:r>
            <w:r w:rsidRPr="00E90389">
              <w:rPr>
                <w:color w:val="212121"/>
                <w:sz w:val="20"/>
                <w:szCs w:val="20"/>
              </w:rPr>
              <w:t>Impact</w:t>
            </w:r>
            <w:r w:rsidRPr="00E90389">
              <w:rPr>
                <w:color w:val="212121"/>
                <w:spacing w:val="-5"/>
                <w:sz w:val="20"/>
                <w:szCs w:val="20"/>
              </w:rPr>
              <w:t xml:space="preserve"> </w:t>
            </w:r>
            <w:r w:rsidRPr="00E90389">
              <w:rPr>
                <w:color w:val="212121"/>
                <w:sz w:val="20"/>
                <w:szCs w:val="20"/>
              </w:rPr>
              <w:t xml:space="preserve">of Project Management Offices </w:t>
            </w:r>
            <w:proofErr w:type="gramStart"/>
            <w:r w:rsidRPr="00E90389">
              <w:rPr>
                <w:color w:val="212121"/>
                <w:sz w:val="20"/>
                <w:szCs w:val="20"/>
              </w:rPr>
              <w:t>In</w:t>
            </w:r>
            <w:proofErr w:type="gramEnd"/>
            <w:r w:rsidRPr="00E90389">
              <w:rPr>
                <w:color w:val="212121"/>
                <w:sz w:val="20"/>
                <w:szCs w:val="20"/>
              </w:rPr>
              <w:t xml:space="preserve"> Developing The Construction Sector. </w:t>
            </w:r>
            <w:r w:rsidRPr="00E90389">
              <w:rPr>
                <w:i/>
                <w:color w:val="212121"/>
                <w:sz w:val="20"/>
                <w:szCs w:val="20"/>
              </w:rPr>
              <w:t>Journal of Al-Azhar University Engineering Sector</w:t>
            </w:r>
            <w:r w:rsidRPr="00E90389">
              <w:rPr>
                <w:color w:val="212121"/>
                <w:sz w:val="20"/>
                <w:szCs w:val="20"/>
              </w:rPr>
              <w:t xml:space="preserve">, </w:t>
            </w:r>
            <w:r w:rsidRPr="00E90389">
              <w:rPr>
                <w:i/>
                <w:color w:val="212121"/>
                <w:sz w:val="20"/>
                <w:szCs w:val="20"/>
              </w:rPr>
              <w:t>19</w:t>
            </w:r>
            <w:r w:rsidRPr="00E90389">
              <w:rPr>
                <w:color w:val="212121"/>
                <w:sz w:val="20"/>
                <w:szCs w:val="20"/>
              </w:rPr>
              <w:t>(70), 265-273.</w:t>
            </w:r>
          </w:p>
          <w:p w14:paraId="587FEC59" w14:textId="77777777" w:rsidR="00EF1944" w:rsidRPr="00E90389" w:rsidRDefault="00EF1944" w:rsidP="00EF1944">
            <w:pPr>
              <w:pStyle w:val="TableParagraph"/>
              <w:spacing w:before="14"/>
              <w:rPr>
                <w:sz w:val="20"/>
                <w:szCs w:val="20"/>
              </w:rPr>
            </w:pPr>
          </w:p>
          <w:p w14:paraId="3E9B0426" w14:textId="77777777" w:rsidR="00EF1944" w:rsidRPr="00E90389" w:rsidRDefault="00EF1944" w:rsidP="00EF1944">
            <w:pPr>
              <w:pStyle w:val="TableParagraph"/>
              <w:numPr>
                <w:ilvl w:val="0"/>
                <w:numId w:val="2"/>
              </w:numPr>
              <w:tabs>
                <w:tab w:val="left" w:pos="344"/>
              </w:tabs>
              <w:spacing w:before="1" w:line="230" w:lineRule="auto"/>
              <w:ind w:right="199" w:firstLine="0"/>
              <w:rPr>
                <w:sz w:val="20"/>
                <w:szCs w:val="20"/>
              </w:rPr>
            </w:pPr>
            <w:r w:rsidRPr="00E90389">
              <w:rPr>
                <w:color w:val="212121"/>
                <w:sz w:val="20"/>
                <w:szCs w:val="20"/>
                <w:lang w:val="de-DE"/>
              </w:rPr>
              <w:t>Hussien, S.</w:t>
            </w:r>
            <w:r w:rsidRPr="00E90389">
              <w:rPr>
                <w:color w:val="212121"/>
                <w:spacing w:val="-5"/>
                <w:sz w:val="20"/>
                <w:szCs w:val="20"/>
                <w:lang w:val="de-DE"/>
              </w:rPr>
              <w:t xml:space="preserve"> </w:t>
            </w:r>
            <w:r w:rsidRPr="00E90389">
              <w:rPr>
                <w:color w:val="212121"/>
                <w:sz w:val="20"/>
                <w:szCs w:val="20"/>
                <w:lang w:val="de-DE"/>
              </w:rPr>
              <w:t>G.,</w:t>
            </w:r>
            <w:r w:rsidRPr="00E90389">
              <w:rPr>
                <w:color w:val="212121"/>
                <w:spacing w:val="-5"/>
                <w:sz w:val="20"/>
                <w:szCs w:val="20"/>
                <w:lang w:val="de-DE"/>
              </w:rPr>
              <w:t xml:space="preserve"> </w:t>
            </w:r>
            <w:r w:rsidRPr="00E90389">
              <w:rPr>
                <w:color w:val="212121"/>
                <w:sz w:val="20"/>
                <w:szCs w:val="20"/>
                <w:lang w:val="de-DE"/>
              </w:rPr>
              <w:t>Al-Zwainy,</w:t>
            </w:r>
            <w:r w:rsidRPr="00E90389">
              <w:rPr>
                <w:color w:val="212121"/>
                <w:spacing w:val="-5"/>
                <w:sz w:val="20"/>
                <w:szCs w:val="20"/>
                <w:lang w:val="de-DE"/>
              </w:rPr>
              <w:t xml:space="preserve"> </w:t>
            </w:r>
            <w:r w:rsidRPr="00E90389">
              <w:rPr>
                <w:color w:val="212121"/>
                <w:sz w:val="20"/>
                <w:szCs w:val="20"/>
                <w:lang w:val="de-DE"/>
              </w:rPr>
              <w:t>F. M.,</w:t>
            </w:r>
            <w:r w:rsidRPr="00E90389">
              <w:rPr>
                <w:color w:val="212121"/>
                <w:spacing w:val="-5"/>
                <w:sz w:val="20"/>
                <w:szCs w:val="20"/>
                <w:lang w:val="de-DE"/>
              </w:rPr>
              <w:t xml:space="preserve"> </w:t>
            </w:r>
            <w:r w:rsidRPr="00E90389">
              <w:rPr>
                <w:color w:val="212121"/>
                <w:sz w:val="20"/>
                <w:szCs w:val="20"/>
                <w:lang w:val="de-DE"/>
              </w:rPr>
              <w:t>&amp;</w:t>
            </w:r>
            <w:r w:rsidRPr="00E90389">
              <w:rPr>
                <w:color w:val="212121"/>
                <w:spacing w:val="-6"/>
                <w:sz w:val="20"/>
                <w:szCs w:val="20"/>
                <w:lang w:val="de-DE"/>
              </w:rPr>
              <w:t xml:space="preserve"> </w:t>
            </w:r>
            <w:r w:rsidRPr="00E90389">
              <w:rPr>
                <w:color w:val="212121"/>
                <w:sz w:val="20"/>
                <w:szCs w:val="20"/>
                <w:lang w:val="de-DE"/>
              </w:rPr>
              <w:t>Manogaran, G.</w:t>
            </w:r>
            <w:r w:rsidRPr="00E90389">
              <w:rPr>
                <w:color w:val="212121"/>
                <w:spacing w:val="-5"/>
                <w:sz w:val="20"/>
                <w:szCs w:val="20"/>
                <w:lang w:val="de-DE"/>
              </w:rPr>
              <w:t xml:space="preserve"> </w:t>
            </w:r>
            <w:r w:rsidRPr="00E90389">
              <w:rPr>
                <w:color w:val="212121"/>
                <w:sz w:val="20"/>
                <w:szCs w:val="20"/>
                <w:lang w:val="de-DE"/>
              </w:rPr>
              <w:t xml:space="preserve">(2023). </w:t>
            </w:r>
            <w:r w:rsidRPr="00E90389">
              <w:rPr>
                <w:color w:val="212121"/>
                <w:sz w:val="20"/>
                <w:szCs w:val="20"/>
              </w:rPr>
              <w:t>Critical Review</w:t>
            </w:r>
            <w:r w:rsidRPr="00E90389">
              <w:rPr>
                <w:color w:val="212121"/>
                <w:spacing w:val="-8"/>
                <w:sz w:val="20"/>
                <w:szCs w:val="20"/>
              </w:rPr>
              <w:t xml:space="preserve"> </w:t>
            </w:r>
            <w:r w:rsidRPr="00E90389">
              <w:rPr>
                <w:color w:val="212121"/>
                <w:sz w:val="20"/>
                <w:szCs w:val="20"/>
              </w:rPr>
              <w:t>to</w:t>
            </w:r>
            <w:r w:rsidRPr="00E90389">
              <w:rPr>
                <w:color w:val="212121"/>
                <w:spacing w:val="-3"/>
                <w:sz w:val="20"/>
                <w:szCs w:val="20"/>
              </w:rPr>
              <w:t xml:space="preserve"> </w:t>
            </w:r>
            <w:r w:rsidRPr="00E90389">
              <w:rPr>
                <w:color w:val="212121"/>
                <w:sz w:val="20"/>
                <w:szCs w:val="20"/>
              </w:rPr>
              <w:t>Evaluate</w:t>
            </w:r>
            <w:r w:rsidRPr="00E90389">
              <w:rPr>
                <w:color w:val="212121"/>
                <w:spacing w:val="-3"/>
                <w:sz w:val="20"/>
                <w:szCs w:val="20"/>
              </w:rPr>
              <w:t xml:space="preserve"> </w:t>
            </w:r>
            <w:r w:rsidRPr="00E90389">
              <w:rPr>
                <w:color w:val="212121"/>
                <w:sz w:val="20"/>
                <w:szCs w:val="20"/>
              </w:rPr>
              <w:t xml:space="preserve">Performance of Ready-Mix Concrete Production Plant. </w:t>
            </w:r>
            <w:r w:rsidRPr="00E90389">
              <w:rPr>
                <w:i/>
                <w:color w:val="212121"/>
                <w:sz w:val="20"/>
                <w:szCs w:val="20"/>
              </w:rPr>
              <w:t>Al-</w:t>
            </w:r>
            <w:proofErr w:type="spellStart"/>
            <w:r w:rsidRPr="00E90389">
              <w:rPr>
                <w:i/>
                <w:color w:val="212121"/>
                <w:sz w:val="20"/>
                <w:szCs w:val="20"/>
              </w:rPr>
              <w:t>Nahrain</w:t>
            </w:r>
            <w:proofErr w:type="spellEnd"/>
            <w:r w:rsidRPr="00E90389">
              <w:rPr>
                <w:i/>
                <w:color w:val="212121"/>
                <w:sz w:val="20"/>
                <w:szCs w:val="20"/>
              </w:rPr>
              <w:t xml:space="preserve"> Journal for Engineering Sciences</w:t>
            </w:r>
            <w:r w:rsidRPr="00E90389">
              <w:rPr>
                <w:color w:val="212121"/>
                <w:sz w:val="20"/>
                <w:szCs w:val="20"/>
              </w:rPr>
              <w:t xml:space="preserve">, </w:t>
            </w:r>
            <w:r w:rsidRPr="00E90389">
              <w:rPr>
                <w:i/>
                <w:color w:val="212121"/>
                <w:sz w:val="20"/>
                <w:szCs w:val="20"/>
              </w:rPr>
              <w:t>26</w:t>
            </w:r>
            <w:r w:rsidRPr="00E90389">
              <w:rPr>
                <w:color w:val="212121"/>
                <w:sz w:val="20"/>
                <w:szCs w:val="20"/>
              </w:rPr>
              <w:t>(3).</w:t>
            </w:r>
          </w:p>
          <w:p w14:paraId="5BFAFC45" w14:textId="77777777" w:rsidR="00EF1944" w:rsidRPr="00E90389" w:rsidRDefault="00EF1944" w:rsidP="00EF1944">
            <w:pPr>
              <w:pStyle w:val="TableParagraph"/>
              <w:spacing w:before="11"/>
              <w:rPr>
                <w:sz w:val="20"/>
                <w:szCs w:val="20"/>
              </w:rPr>
            </w:pPr>
          </w:p>
          <w:p w14:paraId="46ACD46F" w14:textId="77777777" w:rsidR="00EF1944" w:rsidRPr="00E90389" w:rsidRDefault="00EF1944" w:rsidP="00EF1944">
            <w:pPr>
              <w:pStyle w:val="TableParagraph"/>
              <w:numPr>
                <w:ilvl w:val="0"/>
                <w:numId w:val="2"/>
              </w:numPr>
              <w:tabs>
                <w:tab w:val="left" w:pos="291"/>
              </w:tabs>
              <w:spacing w:line="235" w:lineRule="auto"/>
              <w:ind w:right="668" w:firstLine="0"/>
              <w:rPr>
                <w:sz w:val="20"/>
                <w:szCs w:val="20"/>
              </w:rPr>
            </w:pPr>
            <w:proofErr w:type="spellStart"/>
            <w:r w:rsidRPr="00E90389">
              <w:rPr>
                <w:color w:val="212121"/>
                <w:sz w:val="20"/>
                <w:szCs w:val="20"/>
              </w:rPr>
              <w:t>Sarhan</w:t>
            </w:r>
            <w:proofErr w:type="spellEnd"/>
            <w:r w:rsidRPr="00E90389">
              <w:rPr>
                <w:color w:val="212121"/>
                <w:sz w:val="20"/>
                <w:szCs w:val="20"/>
              </w:rPr>
              <w:t>,</w:t>
            </w:r>
            <w:r w:rsidRPr="00E90389">
              <w:rPr>
                <w:color w:val="212121"/>
                <w:spacing w:val="-4"/>
                <w:sz w:val="20"/>
                <w:szCs w:val="20"/>
              </w:rPr>
              <w:t xml:space="preserve"> </w:t>
            </w:r>
            <w:r w:rsidRPr="00E90389">
              <w:rPr>
                <w:color w:val="212121"/>
                <w:sz w:val="20"/>
                <w:szCs w:val="20"/>
              </w:rPr>
              <w:t>M.</w:t>
            </w:r>
            <w:r w:rsidRPr="00E90389">
              <w:rPr>
                <w:color w:val="212121"/>
                <w:spacing w:val="-4"/>
                <w:sz w:val="20"/>
                <w:szCs w:val="20"/>
              </w:rPr>
              <w:t xml:space="preserve"> </w:t>
            </w:r>
            <w:r w:rsidRPr="00E90389">
              <w:rPr>
                <w:color w:val="212121"/>
                <w:sz w:val="20"/>
                <w:szCs w:val="20"/>
              </w:rPr>
              <w:t>M., &amp;</w:t>
            </w:r>
            <w:r w:rsidRPr="00E90389">
              <w:rPr>
                <w:color w:val="212121"/>
                <w:spacing w:val="-5"/>
                <w:sz w:val="20"/>
                <w:szCs w:val="20"/>
              </w:rPr>
              <w:t xml:space="preserve"> </w:t>
            </w:r>
            <w:r w:rsidRPr="00E90389">
              <w:rPr>
                <w:color w:val="212121"/>
                <w:sz w:val="20"/>
                <w:szCs w:val="20"/>
              </w:rPr>
              <w:t>Al-</w:t>
            </w:r>
            <w:proofErr w:type="spellStart"/>
            <w:r w:rsidRPr="00E90389">
              <w:rPr>
                <w:color w:val="212121"/>
                <w:sz w:val="20"/>
                <w:szCs w:val="20"/>
              </w:rPr>
              <w:t>Zwainy</w:t>
            </w:r>
            <w:proofErr w:type="spellEnd"/>
            <w:r w:rsidRPr="00E90389">
              <w:rPr>
                <w:color w:val="212121"/>
                <w:sz w:val="20"/>
                <w:szCs w:val="20"/>
              </w:rPr>
              <w:t>,</w:t>
            </w:r>
            <w:r w:rsidRPr="00E90389">
              <w:rPr>
                <w:color w:val="212121"/>
                <w:spacing w:val="-4"/>
                <w:sz w:val="20"/>
                <w:szCs w:val="20"/>
              </w:rPr>
              <w:t xml:space="preserve"> </w:t>
            </w:r>
            <w:r w:rsidRPr="00E90389">
              <w:rPr>
                <w:color w:val="212121"/>
                <w:sz w:val="20"/>
                <w:szCs w:val="20"/>
              </w:rPr>
              <w:t>F.</w:t>
            </w:r>
            <w:r w:rsidRPr="00E90389">
              <w:rPr>
                <w:color w:val="212121"/>
                <w:spacing w:val="-4"/>
                <w:sz w:val="20"/>
                <w:szCs w:val="20"/>
              </w:rPr>
              <w:t xml:space="preserve"> </w:t>
            </w:r>
            <w:r w:rsidRPr="00E90389">
              <w:rPr>
                <w:color w:val="212121"/>
                <w:sz w:val="20"/>
                <w:szCs w:val="20"/>
              </w:rPr>
              <w:t>M.</w:t>
            </w:r>
            <w:r w:rsidRPr="00E90389">
              <w:rPr>
                <w:color w:val="212121"/>
                <w:spacing w:val="-4"/>
                <w:sz w:val="20"/>
                <w:szCs w:val="20"/>
              </w:rPr>
              <w:t xml:space="preserve"> </w:t>
            </w:r>
            <w:r w:rsidRPr="00E90389">
              <w:rPr>
                <w:color w:val="212121"/>
                <w:sz w:val="20"/>
                <w:szCs w:val="20"/>
              </w:rPr>
              <w:t>(2022, October).</w:t>
            </w:r>
            <w:r w:rsidRPr="00E90389">
              <w:rPr>
                <w:color w:val="212121"/>
                <w:spacing w:val="-4"/>
                <w:sz w:val="20"/>
                <w:szCs w:val="20"/>
              </w:rPr>
              <w:t xml:space="preserve"> </w:t>
            </w:r>
            <w:r w:rsidRPr="00E90389">
              <w:rPr>
                <w:color w:val="212121"/>
                <w:sz w:val="20"/>
                <w:szCs w:val="20"/>
              </w:rPr>
              <w:t>Analytical</w:t>
            </w:r>
            <w:r w:rsidRPr="00E90389">
              <w:rPr>
                <w:color w:val="212121"/>
                <w:spacing w:val="-7"/>
                <w:sz w:val="20"/>
                <w:szCs w:val="20"/>
              </w:rPr>
              <w:t xml:space="preserve"> </w:t>
            </w:r>
            <w:r w:rsidRPr="00E90389">
              <w:rPr>
                <w:color w:val="212121"/>
                <w:sz w:val="20"/>
                <w:szCs w:val="20"/>
              </w:rPr>
              <w:t>investigations</w:t>
            </w:r>
            <w:r w:rsidRPr="00E90389">
              <w:rPr>
                <w:color w:val="212121"/>
                <w:spacing w:val="-5"/>
                <w:sz w:val="20"/>
                <w:szCs w:val="20"/>
              </w:rPr>
              <w:t xml:space="preserve"> </w:t>
            </w:r>
            <w:r w:rsidRPr="00E90389">
              <w:rPr>
                <w:color w:val="212121"/>
                <w:sz w:val="20"/>
                <w:szCs w:val="20"/>
              </w:rPr>
              <w:t>of concrete</w:t>
            </w:r>
            <w:r w:rsidRPr="00E90389">
              <w:rPr>
                <w:color w:val="212121"/>
                <w:spacing w:val="-3"/>
                <w:sz w:val="20"/>
                <w:szCs w:val="20"/>
              </w:rPr>
              <w:t xml:space="preserve"> </w:t>
            </w:r>
            <w:r w:rsidRPr="00E90389">
              <w:rPr>
                <w:color w:val="212121"/>
                <w:sz w:val="20"/>
                <w:szCs w:val="20"/>
              </w:rPr>
              <w:t xml:space="preserve">beams reinforced with FRP bars under static loads. In </w:t>
            </w:r>
            <w:r w:rsidRPr="00E90389">
              <w:rPr>
                <w:i/>
                <w:color w:val="212121"/>
                <w:sz w:val="20"/>
                <w:szCs w:val="20"/>
              </w:rPr>
              <w:t xml:space="preserve">Structures </w:t>
            </w:r>
            <w:r w:rsidRPr="00E90389">
              <w:rPr>
                <w:color w:val="212121"/>
                <w:sz w:val="20"/>
                <w:szCs w:val="20"/>
              </w:rPr>
              <w:t>(Vol. 44, pp. 152-158). Elsevier.</w:t>
            </w:r>
          </w:p>
          <w:p w14:paraId="6F5E7958" w14:textId="77777777" w:rsidR="00EF1944" w:rsidRPr="00E90389" w:rsidRDefault="00EF1944" w:rsidP="00EF1944">
            <w:pPr>
              <w:pStyle w:val="TableParagraph"/>
              <w:spacing w:before="11"/>
              <w:rPr>
                <w:sz w:val="20"/>
                <w:szCs w:val="20"/>
              </w:rPr>
            </w:pPr>
          </w:p>
          <w:p w14:paraId="166208B4" w14:textId="77777777" w:rsidR="00EF1944" w:rsidRPr="00E90389" w:rsidRDefault="00EF1944" w:rsidP="00EF1944">
            <w:pPr>
              <w:pStyle w:val="TableParagraph"/>
              <w:spacing w:line="235" w:lineRule="auto"/>
              <w:ind w:left="110"/>
              <w:rPr>
                <w:sz w:val="20"/>
                <w:szCs w:val="20"/>
              </w:rPr>
            </w:pPr>
            <w:r w:rsidRPr="00E90389">
              <w:rPr>
                <w:color w:val="212121"/>
                <w:sz w:val="20"/>
                <w:szCs w:val="20"/>
                <w:lang w:val="de-DE"/>
              </w:rPr>
              <w:t>h) Al-Nasar, M.</w:t>
            </w:r>
            <w:r w:rsidRPr="00E90389">
              <w:rPr>
                <w:color w:val="212121"/>
                <w:spacing w:val="-4"/>
                <w:sz w:val="20"/>
                <w:szCs w:val="20"/>
                <w:lang w:val="de-DE"/>
              </w:rPr>
              <w:t xml:space="preserve"> </w:t>
            </w:r>
            <w:r w:rsidRPr="00E90389">
              <w:rPr>
                <w:color w:val="212121"/>
                <w:sz w:val="20"/>
                <w:szCs w:val="20"/>
                <w:lang w:val="de-DE"/>
              </w:rPr>
              <w:t>K. R.,</w:t>
            </w:r>
            <w:r w:rsidRPr="00E90389">
              <w:rPr>
                <w:color w:val="212121"/>
                <w:spacing w:val="-4"/>
                <w:sz w:val="20"/>
                <w:szCs w:val="20"/>
                <w:lang w:val="de-DE"/>
              </w:rPr>
              <w:t xml:space="preserve"> </w:t>
            </w:r>
            <w:r w:rsidRPr="00E90389">
              <w:rPr>
                <w:color w:val="212121"/>
                <w:sz w:val="20"/>
                <w:szCs w:val="20"/>
                <w:lang w:val="de-DE"/>
              </w:rPr>
              <w:t>&amp;</w:t>
            </w:r>
            <w:r w:rsidRPr="00E90389">
              <w:rPr>
                <w:color w:val="212121"/>
                <w:spacing w:val="-1"/>
                <w:sz w:val="20"/>
                <w:szCs w:val="20"/>
                <w:lang w:val="de-DE"/>
              </w:rPr>
              <w:t xml:space="preserve"> </w:t>
            </w:r>
            <w:r w:rsidRPr="00E90389">
              <w:rPr>
                <w:color w:val="212121"/>
                <w:sz w:val="20"/>
                <w:szCs w:val="20"/>
                <w:lang w:val="de-DE"/>
              </w:rPr>
              <w:t>Al-Zwainy,</w:t>
            </w:r>
            <w:r w:rsidRPr="00E90389">
              <w:rPr>
                <w:color w:val="212121"/>
                <w:spacing w:val="-4"/>
                <w:sz w:val="20"/>
                <w:szCs w:val="20"/>
                <w:lang w:val="de-DE"/>
              </w:rPr>
              <w:t xml:space="preserve"> </w:t>
            </w:r>
            <w:r w:rsidRPr="00E90389">
              <w:rPr>
                <w:color w:val="212121"/>
                <w:sz w:val="20"/>
                <w:szCs w:val="20"/>
                <w:lang w:val="de-DE"/>
              </w:rPr>
              <w:t>F.</w:t>
            </w:r>
            <w:r w:rsidRPr="00E90389">
              <w:rPr>
                <w:color w:val="212121"/>
                <w:spacing w:val="-4"/>
                <w:sz w:val="20"/>
                <w:szCs w:val="20"/>
                <w:lang w:val="de-DE"/>
              </w:rPr>
              <w:t xml:space="preserve"> </w:t>
            </w:r>
            <w:r w:rsidRPr="00E90389">
              <w:rPr>
                <w:color w:val="212121"/>
                <w:sz w:val="20"/>
                <w:szCs w:val="20"/>
                <w:lang w:val="de-DE"/>
              </w:rPr>
              <w:t>M.</w:t>
            </w:r>
            <w:r w:rsidRPr="00E90389">
              <w:rPr>
                <w:color w:val="212121"/>
                <w:spacing w:val="-4"/>
                <w:sz w:val="20"/>
                <w:szCs w:val="20"/>
                <w:lang w:val="de-DE"/>
              </w:rPr>
              <w:t xml:space="preserve"> </w:t>
            </w:r>
            <w:r w:rsidRPr="00E90389">
              <w:rPr>
                <w:color w:val="212121"/>
                <w:sz w:val="20"/>
                <w:szCs w:val="20"/>
                <w:lang w:val="de-DE"/>
              </w:rPr>
              <w:t>S.</w:t>
            </w:r>
            <w:r w:rsidRPr="00E90389">
              <w:rPr>
                <w:color w:val="212121"/>
                <w:spacing w:val="-4"/>
                <w:sz w:val="20"/>
                <w:szCs w:val="20"/>
                <w:lang w:val="de-DE"/>
              </w:rPr>
              <w:t xml:space="preserve"> </w:t>
            </w:r>
            <w:r w:rsidRPr="00E90389">
              <w:rPr>
                <w:color w:val="212121"/>
                <w:sz w:val="20"/>
                <w:szCs w:val="20"/>
                <w:lang w:val="de-DE"/>
              </w:rPr>
              <w:t xml:space="preserve">(2022). </w:t>
            </w:r>
            <w:r w:rsidRPr="00E90389">
              <w:rPr>
                <w:color w:val="212121"/>
                <w:sz w:val="20"/>
                <w:szCs w:val="20"/>
              </w:rPr>
              <w:t>A</w:t>
            </w:r>
            <w:r w:rsidRPr="00E90389">
              <w:rPr>
                <w:color w:val="212121"/>
                <w:spacing w:val="-5"/>
                <w:sz w:val="20"/>
                <w:szCs w:val="20"/>
              </w:rPr>
              <w:t xml:space="preserve"> </w:t>
            </w:r>
            <w:r w:rsidRPr="00E90389">
              <w:rPr>
                <w:color w:val="212121"/>
                <w:sz w:val="20"/>
                <w:szCs w:val="20"/>
              </w:rPr>
              <w:t>systematic</w:t>
            </w:r>
            <w:r w:rsidRPr="00E90389">
              <w:rPr>
                <w:color w:val="212121"/>
                <w:spacing w:val="-5"/>
                <w:sz w:val="20"/>
                <w:szCs w:val="20"/>
              </w:rPr>
              <w:t xml:space="preserve"> </w:t>
            </w:r>
            <w:r w:rsidRPr="00E90389">
              <w:rPr>
                <w:color w:val="212121"/>
                <w:sz w:val="20"/>
                <w:szCs w:val="20"/>
              </w:rPr>
              <w:t>review</w:t>
            </w:r>
            <w:r w:rsidRPr="00E90389">
              <w:rPr>
                <w:color w:val="212121"/>
                <w:spacing w:val="-7"/>
                <w:sz w:val="20"/>
                <w:szCs w:val="20"/>
              </w:rPr>
              <w:t xml:space="preserve"> </w:t>
            </w:r>
            <w:r w:rsidRPr="00E90389">
              <w:rPr>
                <w:color w:val="212121"/>
                <w:sz w:val="20"/>
                <w:szCs w:val="20"/>
              </w:rPr>
              <w:t>of structural</w:t>
            </w:r>
            <w:r w:rsidRPr="00E90389">
              <w:rPr>
                <w:color w:val="212121"/>
                <w:spacing w:val="-2"/>
                <w:sz w:val="20"/>
                <w:szCs w:val="20"/>
              </w:rPr>
              <w:t xml:space="preserve"> </w:t>
            </w:r>
            <w:r w:rsidRPr="00E90389">
              <w:rPr>
                <w:color w:val="212121"/>
                <w:sz w:val="20"/>
                <w:szCs w:val="20"/>
              </w:rPr>
              <w:t>materials</w:t>
            </w:r>
            <w:r w:rsidRPr="00E90389">
              <w:rPr>
                <w:color w:val="212121"/>
                <w:spacing w:val="-5"/>
                <w:sz w:val="20"/>
                <w:szCs w:val="20"/>
              </w:rPr>
              <w:t xml:space="preserve"> </w:t>
            </w:r>
            <w:r w:rsidRPr="00E90389">
              <w:rPr>
                <w:color w:val="212121"/>
                <w:sz w:val="20"/>
                <w:szCs w:val="20"/>
              </w:rPr>
              <w:t xml:space="preserve">health monitoring system for girder-type bridges. </w:t>
            </w:r>
            <w:r w:rsidRPr="00E90389">
              <w:rPr>
                <w:i/>
                <w:color w:val="212121"/>
                <w:sz w:val="20"/>
                <w:szCs w:val="20"/>
              </w:rPr>
              <w:t>Materials Today: Proceedings</w:t>
            </w:r>
            <w:r w:rsidRPr="00E90389">
              <w:rPr>
                <w:color w:val="212121"/>
                <w:sz w:val="20"/>
                <w:szCs w:val="20"/>
              </w:rPr>
              <w:t xml:space="preserve">, </w:t>
            </w:r>
            <w:r w:rsidRPr="00E90389">
              <w:rPr>
                <w:i/>
                <w:color w:val="212121"/>
                <w:sz w:val="20"/>
                <w:szCs w:val="20"/>
              </w:rPr>
              <w:t>49</w:t>
            </w:r>
            <w:r w:rsidRPr="00E90389">
              <w:rPr>
                <w:color w:val="212121"/>
                <w:sz w:val="20"/>
                <w:szCs w:val="20"/>
              </w:rPr>
              <w:t>, A19-A28.</w:t>
            </w:r>
          </w:p>
          <w:p w14:paraId="49F48BE0" w14:textId="77777777" w:rsidR="00EF1944" w:rsidRPr="00E90389" w:rsidRDefault="00EF1944" w:rsidP="00EF1944">
            <w:pPr>
              <w:pStyle w:val="TableParagraph"/>
              <w:spacing w:before="8"/>
              <w:rPr>
                <w:sz w:val="20"/>
                <w:szCs w:val="20"/>
              </w:rPr>
            </w:pPr>
          </w:p>
          <w:p w14:paraId="45A6E9D7" w14:textId="77777777" w:rsidR="00EF1944" w:rsidRPr="00E90389" w:rsidRDefault="00EF1944" w:rsidP="00EF1944">
            <w:pPr>
              <w:pStyle w:val="TableParagraph"/>
              <w:spacing w:line="237" w:lineRule="auto"/>
              <w:ind w:left="110" w:right="112"/>
              <w:rPr>
                <w:sz w:val="20"/>
                <w:szCs w:val="20"/>
              </w:rPr>
            </w:pPr>
            <w:r w:rsidRPr="00E90389">
              <w:rPr>
                <w:color w:val="212121"/>
                <w:sz w:val="20"/>
                <w:szCs w:val="20"/>
              </w:rPr>
              <w:t>g) Al-</w:t>
            </w:r>
            <w:proofErr w:type="spellStart"/>
            <w:r w:rsidRPr="00E90389">
              <w:rPr>
                <w:color w:val="212121"/>
                <w:sz w:val="20"/>
                <w:szCs w:val="20"/>
              </w:rPr>
              <w:t>Zwainy</w:t>
            </w:r>
            <w:proofErr w:type="spellEnd"/>
            <w:r w:rsidRPr="00E90389">
              <w:rPr>
                <w:color w:val="212121"/>
                <w:sz w:val="20"/>
                <w:szCs w:val="20"/>
              </w:rPr>
              <w:t xml:space="preserve">, F. M., Salih, S. A., &amp; </w:t>
            </w:r>
            <w:proofErr w:type="spellStart"/>
            <w:r w:rsidRPr="00E90389">
              <w:rPr>
                <w:color w:val="212121"/>
                <w:sz w:val="20"/>
                <w:szCs w:val="20"/>
              </w:rPr>
              <w:t>Aldikheeli</w:t>
            </w:r>
            <w:proofErr w:type="spellEnd"/>
            <w:r w:rsidRPr="00E90389">
              <w:rPr>
                <w:color w:val="212121"/>
                <w:sz w:val="20"/>
                <w:szCs w:val="20"/>
              </w:rPr>
              <w:t>, M. R. (2021). Prediction of residual strength of sustainable</w:t>
            </w:r>
            <w:r w:rsidRPr="00E90389">
              <w:rPr>
                <w:color w:val="212121"/>
                <w:spacing w:val="-5"/>
                <w:sz w:val="20"/>
                <w:szCs w:val="20"/>
              </w:rPr>
              <w:t xml:space="preserve"> </w:t>
            </w:r>
            <w:r w:rsidRPr="00E90389">
              <w:rPr>
                <w:color w:val="212121"/>
                <w:sz w:val="20"/>
                <w:szCs w:val="20"/>
              </w:rPr>
              <w:t>self-consolidating</w:t>
            </w:r>
            <w:r w:rsidRPr="00E90389">
              <w:rPr>
                <w:color w:val="212121"/>
                <w:spacing w:val="-5"/>
                <w:sz w:val="20"/>
                <w:szCs w:val="20"/>
              </w:rPr>
              <w:t xml:space="preserve"> </w:t>
            </w:r>
            <w:r w:rsidRPr="00E90389">
              <w:rPr>
                <w:color w:val="212121"/>
                <w:sz w:val="20"/>
                <w:szCs w:val="20"/>
              </w:rPr>
              <w:t>concrete</w:t>
            </w:r>
            <w:r w:rsidRPr="00E90389">
              <w:rPr>
                <w:color w:val="212121"/>
                <w:spacing w:val="-5"/>
                <w:sz w:val="20"/>
                <w:szCs w:val="20"/>
              </w:rPr>
              <w:t xml:space="preserve"> </w:t>
            </w:r>
            <w:r w:rsidRPr="00E90389">
              <w:rPr>
                <w:color w:val="212121"/>
                <w:sz w:val="20"/>
                <w:szCs w:val="20"/>
              </w:rPr>
              <w:t>exposed</w:t>
            </w:r>
            <w:r w:rsidRPr="00E90389">
              <w:rPr>
                <w:color w:val="212121"/>
                <w:spacing w:val="-5"/>
                <w:sz w:val="20"/>
                <w:szCs w:val="20"/>
              </w:rPr>
              <w:t xml:space="preserve"> </w:t>
            </w:r>
            <w:r w:rsidRPr="00E90389">
              <w:rPr>
                <w:color w:val="212121"/>
                <w:sz w:val="20"/>
                <w:szCs w:val="20"/>
              </w:rPr>
              <w:t>to</w:t>
            </w:r>
            <w:r w:rsidRPr="00E90389">
              <w:rPr>
                <w:color w:val="212121"/>
                <w:spacing w:val="-5"/>
                <w:sz w:val="20"/>
                <w:szCs w:val="20"/>
              </w:rPr>
              <w:t xml:space="preserve"> </w:t>
            </w:r>
            <w:r w:rsidRPr="00E90389">
              <w:rPr>
                <w:color w:val="212121"/>
                <w:sz w:val="20"/>
                <w:szCs w:val="20"/>
              </w:rPr>
              <w:t>elevated</w:t>
            </w:r>
            <w:r w:rsidRPr="00E90389">
              <w:rPr>
                <w:color w:val="212121"/>
                <w:spacing w:val="-5"/>
                <w:sz w:val="20"/>
                <w:szCs w:val="20"/>
              </w:rPr>
              <w:t xml:space="preserve"> </w:t>
            </w:r>
            <w:r w:rsidRPr="00E90389">
              <w:rPr>
                <w:color w:val="212121"/>
                <w:sz w:val="20"/>
                <w:szCs w:val="20"/>
              </w:rPr>
              <w:t>temperature</w:t>
            </w:r>
            <w:r w:rsidRPr="00E90389">
              <w:rPr>
                <w:color w:val="212121"/>
                <w:spacing w:val="-5"/>
                <w:sz w:val="20"/>
                <w:szCs w:val="20"/>
              </w:rPr>
              <w:t xml:space="preserve"> </w:t>
            </w:r>
            <w:r w:rsidRPr="00E90389">
              <w:rPr>
                <w:color w:val="212121"/>
                <w:sz w:val="20"/>
                <w:szCs w:val="20"/>
              </w:rPr>
              <w:t>using</w:t>
            </w:r>
            <w:r w:rsidRPr="00E90389">
              <w:rPr>
                <w:color w:val="212121"/>
                <w:spacing w:val="-5"/>
                <w:sz w:val="20"/>
                <w:szCs w:val="20"/>
              </w:rPr>
              <w:t xml:space="preserve"> </w:t>
            </w:r>
            <w:r w:rsidRPr="00E90389">
              <w:rPr>
                <w:color w:val="212121"/>
                <w:sz w:val="20"/>
                <w:szCs w:val="20"/>
              </w:rPr>
              <w:t>artificial</w:t>
            </w:r>
            <w:r w:rsidRPr="00E90389">
              <w:rPr>
                <w:color w:val="212121"/>
                <w:spacing w:val="-5"/>
                <w:sz w:val="20"/>
                <w:szCs w:val="20"/>
              </w:rPr>
              <w:t xml:space="preserve"> </w:t>
            </w:r>
            <w:r w:rsidRPr="00E90389">
              <w:rPr>
                <w:color w:val="212121"/>
                <w:sz w:val="20"/>
                <w:szCs w:val="20"/>
              </w:rPr>
              <w:t xml:space="preserve">intelligent technique. </w:t>
            </w:r>
            <w:r w:rsidRPr="00E90389">
              <w:rPr>
                <w:i/>
                <w:color w:val="212121"/>
                <w:sz w:val="20"/>
                <w:szCs w:val="20"/>
              </w:rPr>
              <w:t>International Journal of Applied Science and Engineering</w:t>
            </w:r>
            <w:r w:rsidRPr="00E90389">
              <w:rPr>
                <w:color w:val="212121"/>
                <w:sz w:val="20"/>
                <w:szCs w:val="20"/>
              </w:rPr>
              <w:t xml:space="preserve">, </w:t>
            </w:r>
            <w:r w:rsidRPr="00E90389">
              <w:rPr>
                <w:i/>
                <w:color w:val="212121"/>
                <w:sz w:val="20"/>
                <w:szCs w:val="20"/>
              </w:rPr>
              <w:t>18</w:t>
            </w:r>
            <w:r w:rsidRPr="00E90389">
              <w:rPr>
                <w:color w:val="212121"/>
                <w:sz w:val="20"/>
                <w:szCs w:val="20"/>
              </w:rPr>
              <w:t>(2), 1-15.</w:t>
            </w:r>
          </w:p>
          <w:p w14:paraId="2F65B24D" w14:textId="77777777" w:rsidR="00EF1944" w:rsidRPr="00E90389" w:rsidRDefault="00EF1944" w:rsidP="00EF1944">
            <w:pPr>
              <w:pStyle w:val="TableParagraph"/>
              <w:spacing w:before="4"/>
              <w:rPr>
                <w:sz w:val="20"/>
                <w:szCs w:val="20"/>
              </w:rPr>
            </w:pPr>
          </w:p>
          <w:p w14:paraId="6B75FB9A" w14:textId="77777777" w:rsidR="00EF1944" w:rsidRPr="00E90389" w:rsidRDefault="00EF1944" w:rsidP="00EF1944">
            <w:pPr>
              <w:pStyle w:val="TableParagraph"/>
              <w:numPr>
                <w:ilvl w:val="0"/>
                <w:numId w:val="1"/>
              </w:numPr>
              <w:tabs>
                <w:tab w:val="left" w:pos="282"/>
              </w:tabs>
              <w:spacing w:before="1" w:line="237" w:lineRule="auto"/>
              <w:ind w:right="430" w:firstLine="0"/>
              <w:rPr>
                <w:sz w:val="20"/>
                <w:szCs w:val="20"/>
              </w:rPr>
            </w:pPr>
            <w:r w:rsidRPr="00E90389">
              <w:rPr>
                <w:color w:val="212121"/>
                <w:sz w:val="20"/>
                <w:szCs w:val="20"/>
                <w:lang w:val="de-DE"/>
              </w:rPr>
              <w:lastRenderedPageBreak/>
              <w:t>Habeeb,</w:t>
            </w:r>
            <w:r w:rsidRPr="00E90389">
              <w:rPr>
                <w:color w:val="212121"/>
                <w:spacing w:val="-5"/>
                <w:sz w:val="20"/>
                <w:szCs w:val="20"/>
                <w:lang w:val="de-DE"/>
              </w:rPr>
              <w:t xml:space="preserve"> </w:t>
            </w:r>
            <w:r w:rsidRPr="00E90389">
              <w:rPr>
                <w:color w:val="212121"/>
                <w:sz w:val="20"/>
                <w:szCs w:val="20"/>
                <w:lang w:val="de-DE"/>
              </w:rPr>
              <w:t>M.,</w:t>
            </w:r>
            <w:r w:rsidRPr="00E90389">
              <w:rPr>
                <w:color w:val="212121"/>
                <w:spacing w:val="-5"/>
                <w:sz w:val="20"/>
                <w:szCs w:val="20"/>
                <w:lang w:val="de-DE"/>
              </w:rPr>
              <w:t xml:space="preserve"> </w:t>
            </w:r>
            <w:r w:rsidRPr="00E90389">
              <w:rPr>
                <w:color w:val="212121"/>
                <w:sz w:val="20"/>
                <w:szCs w:val="20"/>
                <w:lang w:val="de-DE"/>
              </w:rPr>
              <w:t>Al-Azzawi,</w:t>
            </w:r>
            <w:r w:rsidRPr="00E90389">
              <w:rPr>
                <w:color w:val="212121"/>
                <w:spacing w:val="-5"/>
                <w:sz w:val="20"/>
                <w:szCs w:val="20"/>
                <w:lang w:val="de-DE"/>
              </w:rPr>
              <w:t xml:space="preserve"> </w:t>
            </w:r>
            <w:r w:rsidRPr="00E90389">
              <w:rPr>
                <w:color w:val="212121"/>
                <w:sz w:val="20"/>
                <w:szCs w:val="20"/>
                <w:lang w:val="de-DE"/>
              </w:rPr>
              <w:t>A.</w:t>
            </w:r>
            <w:r w:rsidRPr="00E90389">
              <w:rPr>
                <w:color w:val="212121"/>
                <w:spacing w:val="-5"/>
                <w:sz w:val="20"/>
                <w:szCs w:val="20"/>
                <w:lang w:val="de-DE"/>
              </w:rPr>
              <w:t xml:space="preserve"> </w:t>
            </w:r>
            <w:r w:rsidRPr="00E90389">
              <w:rPr>
                <w:color w:val="212121"/>
                <w:sz w:val="20"/>
                <w:szCs w:val="20"/>
                <w:lang w:val="de-DE"/>
              </w:rPr>
              <w:t>A.,</w:t>
            </w:r>
            <w:r w:rsidRPr="00E90389">
              <w:rPr>
                <w:color w:val="212121"/>
                <w:spacing w:val="-5"/>
                <w:sz w:val="20"/>
                <w:szCs w:val="20"/>
                <w:lang w:val="de-DE"/>
              </w:rPr>
              <w:t xml:space="preserve"> </w:t>
            </w:r>
            <w:r w:rsidRPr="00E90389">
              <w:rPr>
                <w:color w:val="212121"/>
                <w:sz w:val="20"/>
                <w:szCs w:val="20"/>
                <w:lang w:val="de-DE"/>
              </w:rPr>
              <w:t>&amp;</w:t>
            </w:r>
            <w:r w:rsidRPr="00E90389">
              <w:rPr>
                <w:color w:val="212121"/>
                <w:spacing w:val="-2"/>
                <w:sz w:val="20"/>
                <w:szCs w:val="20"/>
                <w:lang w:val="de-DE"/>
              </w:rPr>
              <w:t xml:space="preserve"> </w:t>
            </w:r>
            <w:r w:rsidRPr="00E90389">
              <w:rPr>
                <w:color w:val="212121"/>
                <w:sz w:val="20"/>
                <w:szCs w:val="20"/>
                <w:lang w:val="de-DE"/>
              </w:rPr>
              <w:t>Al-Zwainy, F.</w:t>
            </w:r>
            <w:r w:rsidRPr="00E90389">
              <w:rPr>
                <w:color w:val="212121"/>
                <w:spacing w:val="-5"/>
                <w:sz w:val="20"/>
                <w:szCs w:val="20"/>
                <w:lang w:val="de-DE"/>
              </w:rPr>
              <w:t xml:space="preserve"> </w:t>
            </w:r>
            <w:r w:rsidRPr="00E90389">
              <w:rPr>
                <w:color w:val="212121"/>
                <w:sz w:val="20"/>
                <w:szCs w:val="20"/>
                <w:lang w:val="de-DE"/>
              </w:rPr>
              <w:t>M.</w:t>
            </w:r>
            <w:r w:rsidRPr="00E90389">
              <w:rPr>
                <w:color w:val="212121"/>
                <w:spacing w:val="-5"/>
                <w:sz w:val="20"/>
                <w:szCs w:val="20"/>
                <w:lang w:val="de-DE"/>
              </w:rPr>
              <w:t xml:space="preserve"> </w:t>
            </w:r>
            <w:r w:rsidRPr="00E90389">
              <w:rPr>
                <w:color w:val="212121"/>
                <w:sz w:val="20"/>
                <w:szCs w:val="20"/>
                <w:lang w:val="de-DE"/>
              </w:rPr>
              <w:t xml:space="preserve">(2021). </w:t>
            </w:r>
            <w:r w:rsidRPr="00E90389">
              <w:rPr>
                <w:color w:val="212121"/>
                <w:sz w:val="20"/>
                <w:szCs w:val="20"/>
              </w:rPr>
              <w:t>Punching</w:t>
            </w:r>
            <w:r w:rsidRPr="00E90389">
              <w:rPr>
                <w:color w:val="212121"/>
                <w:spacing w:val="-3"/>
                <w:sz w:val="20"/>
                <w:szCs w:val="20"/>
              </w:rPr>
              <w:t xml:space="preserve"> </w:t>
            </w:r>
            <w:r w:rsidRPr="00E90389">
              <w:rPr>
                <w:color w:val="212121"/>
                <w:sz w:val="20"/>
                <w:szCs w:val="20"/>
              </w:rPr>
              <w:t>shear</w:t>
            </w:r>
            <w:r w:rsidRPr="00E90389">
              <w:rPr>
                <w:color w:val="212121"/>
                <w:spacing w:val="-2"/>
                <w:sz w:val="20"/>
                <w:szCs w:val="20"/>
              </w:rPr>
              <w:t xml:space="preserve"> </w:t>
            </w:r>
            <w:r w:rsidRPr="00E90389">
              <w:rPr>
                <w:color w:val="212121"/>
                <w:sz w:val="20"/>
                <w:szCs w:val="20"/>
              </w:rPr>
              <w:t>behavior</w:t>
            </w:r>
            <w:r w:rsidRPr="00E90389">
              <w:rPr>
                <w:color w:val="212121"/>
                <w:spacing w:val="-2"/>
                <w:sz w:val="20"/>
                <w:szCs w:val="20"/>
              </w:rPr>
              <w:t xml:space="preserve"> </w:t>
            </w:r>
            <w:r w:rsidRPr="00E90389">
              <w:rPr>
                <w:color w:val="212121"/>
                <w:sz w:val="20"/>
                <w:szCs w:val="20"/>
              </w:rPr>
              <w:t>of LWA</w:t>
            </w:r>
            <w:r w:rsidRPr="00E90389">
              <w:rPr>
                <w:color w:val="212121"/>
                <w:spacing w:val="-6"/>
                <w:sz w:val="20"/>
                <w:szCs w:val="20"/>
              </w:rPr>
              <w:t xml:space="preserve"> </w:t>
            </w:r>
            <w:r w:rsidRPr="00E90389">
              <w:rPr>
                <w:color w:val="212121"/>
                <w:sz w:val="20"/>
                <w:szCs w:val="20"/>
              </w:rPr>
              <w:t xml:space="preserve">bubble deck slab with different types of shear reinforcement. </w:t>
            </w:r>
            <w:r w:rsidRPr="00E90389">
              <w:rPr>
                <w:i/>
                <w:color w:val="212121"/>
                <w:sz w:val="20"/>
                <w:szCs w:val="20"/>
              </w:rPr>
              <w:t>Journal of King Saud University-Engineering Sciences</w:t>
            </w:r>
            <w:r w:rsidRPr="00E90389">
              <w:rPr>
                <w:color w:val="212121"/>
                <w:sz w:val="20"/>
                <w:szCs w:val="20"/>
              </w:rPr>
              <w:t xml:space="preserve">, </w:t>
            </w:r>
            <w:r w:rsidRPr="00E90389">
              <w:rPr>
                <w:i/>
                <w:color w:val="212121"/>
                <w:sz w:val="20"/>
                <w:szCs w:val="20"/>
              </w:rPr>
              <w:t>33</w:t>
            </w:r>
            <w:r w:rsidRPr="00E90389">
              <w:rPr>
                <w:color w:val="212121"/>
                <w:sz w:val="20"/>
                <w:szCs w:val="20"/>
              </w:rPr>
              <w:t>(1), 15-22.</w:t>
            </w:r>
          </w:p>
          <w:p w14:paraId="284235AA" w14:textId="77777777" w:rsidR="00EF1944" w:rsidRPr="00E90389" w:rsidRDefault="00EF1944" w:rsidP="00EF1944">
            <w:pPr>
              <w:pStyle w:val="TableParagraph"/>
              <w:spacing w:before="10"/>
              <w:rPr>
                <w:sz w:val="20"/>
                <w:szCs w:val="20"/>
              </w:rPr>
            </w:pPr>
          </w:p>
          <w:p w14:paraId="0F1171D5" w14:textId="77777777" w:rsidR="00EF1944" w:rsidRPr="00E90389" w:rsidRDefault="00EF1944" w:rsidP="00EF1944">
            <w:pPr>
              <w:pStyle w:val="TableParagraph"/>
              <w:numPr>
                <w:ilvl w:val="0"/>
                <w:numId w:val="1"/>
              </w:numPr>
              <w:tabs>
                <w:tab w:val="left" w:pos="335"/>
              </w:tabs>
              <w:spacing w:before="1" w:line="235" w:lineRule="auto"/>
              <w:ind w:right="689" w:firstLine="0"/>
              <w:rPr>
                <w:i/>
                <w:sz w:val="20"/>
                <w:szCs w:val="20"/>
              </w:rPr>
            </w:pPr>
            <w:r w:rsidRPr="00E90389">
              <w:rPr>
                <w:color w:val="212121"/>
                <w:sz w:val="20"/>
                <w:szCs w:val="20"/>
              </w:rPr>
              <w:t>Al-Azzawi,</w:t>
            </w:r>
            <w:r w:rsidRPr="00E90389">
              <w:rPr>
                <w:color w:val="212121"/>
                <w:spacing w:val="-5"/>
                <w:sz w:val="20"/>
                <w:szCs w:val="20"/>
              </w:rPr>
              <w:t xml:space="preserve"> </w:t>
            </w:r>
            <w:r w:rsidRPr="00E90389">
              <w:rPr>
                <w:color w:val="212121"/>
                <w:sz w:val="20"/>
                <w:szCs w:val="20"/>
              </w:rPr>
              <w:t>A.</w:t>
            </w:r>
            <w:r w:rsidRPr="00E90389">
              <w:rPr>
                <w:color w:val="212121"/>
                <w:spacing w:val="-5"/>
                <w:sz w:val="20"/>
                <w:szCs w:val="20"/>
              </w:rPr>
              <w:t xml:space="preserve"> </w:t>
            </w:r>
            <w:r w:rsidRPr="00E90389">
              <w:rPr>
                <w:color w:val="212121"/>
                <w:sz w:val="20"/>
                <w:szCs w:val="20"/>
              </w:rPr>
              <w:t>A.</w:t>
            </w:r>
            <w:r w:rsidRPr="00E90389">
              <w:rPr>
                <w:color w:val="212121"/>
                <w:spacing w:val="-5"/>
                <w:sz w:val="20"/>
                <w:szCs w:val="20"/>
              </w:rPr>
              <w:t xml:space="preserve"> </w:t>
            </w:r>
            <w:r w:rsidRPr="00E90389">
              <w:rPr>
                <w:color w:val="212121"/>
                <w:sz w:val="20"/>
                <w:szCs w:val="20"/>
              </w:rPr>
              <w:t>(2019, August).</w:t>
            </w:r>
            <w:r w:rsidRPr="00E90389">
              <w:rPr>
                <w:color w:val="212121"/>
                <w:spacing w:val="-5"/>
                <w:sz w:val="20"/>
                <w:szCs w:val="20"/>
              </w:rPr>
              <w:t xml:space="preserve"> </w:t>
            </w:r>
            <w:r w:rsidRPr="00E90389">
              <w:rPr>
                <w:color w:val="212121"/>
                <w:sz w:val="20"/>
                <w:szCs w:val="20"/>
              </w:rPr>
              <w:t>Punching</w:t>
            </w:r>
            <w:r w:rsidRPr="00E90389">
              <w:rPr>
                <w:color w:val="212121"/>
                <w:spacing w:val="-3"/>
                <w:sz w:val="20"/>
                <w:szCs w:val="20"/>
              </w:rPr>
              <w:t xml:space="preserve"> </w:t>
            </w:r>
            <w:r w:rsidRPr="00E90389">
              <w:rPr>
                <w:color w:val="212121"/>
                <w:sz w:val="20"/>
                <w:szCs w:val="20"/>
              </w:rPr>
              <w:t>shear</w:t>
            </w:r>
            <w:r w:rsidRPr="00E90389">
              <w:rPr>
                <w:color w:val="212121"/>
                <w:spacing w:val="-2"/>
                <w:sz w:val="20"/>
                <w:szCs w:val="20"/>
              </w:rPr>
              <w:t xml:space="preserve"> </w:t>
            </w:r>
            <w:proofErr w:type="spellStart"/>
            <w:r w:rsidRPr="00E90389">
              <w:rPr>
                <w:color w:val="212121"/>
                <w:sz w:val="20"/>
                <w:szCs w:val="20"/>
              </w:rPr>
              <w:t>behaviour</w:t>
            </w:r>
            <w:proofErr w:type="spellEnd"/>
            <w:r w:rsidRPr="00E90389">
              <w:rPr>
                <w:color w:val="212121"/>
                <w:spacing w:val="-2"/>
                <w:sz w:val="20"/>
                <w:szCs w:val="20"/>
              </w:rPr>
              <w:t xml:space="preserve"> </w:t>
            </w:r>
            <w:r w:rsidRPr="00E90389">
              <w:rPr>
                <w:color w:val="212121"/>
                <w:sz w:val="20"/>
                <w:szCs w:val="20"/>
              </w:rPr>
              <w:t>of solid</w:t>
            </w:r>
            <w:r w:rsidRPr="00E90389">
              <w:rPr>
                <w:color w:val="212121"/>
                <w:spacing w:val="-3"/>
                <w:sz w:val="20"/>
                <w:szCs w:val="20"/>
              </w:rPr>
              <w:t xml:space="preserve"> </w:t>
            </w:r>
            <w:r w:rsidRPr="00E90389">
              <w:rPr>
                <w:color w:val="212121"/>
                <w:sz w:val="20"/>
                <w:szCs w:val="20"/>
              </w:rPr>
              <w:t>and</w:t>
            </w:r>
            <w:r w:rsidRPr="00E90389">
              <w:rPr>
                <w:color w:val="212121"/>
                <w:spacing w:val="-3"/>
                <w:sz w:val="20"/>
                <w:szCs w:val="20"/>
              </w:rPr>
              <w:t xml:space="preserve"> </w:t>
            </w:r>
            <w:r w:rsidRPr="00E90389">
              <w:rPr>
                <w:color w:val="212121"/>
                <w:sz w:val="20"/>
                <w:szCs w:val="20"/>
              </w:rPr>
              <w:t>bubble</w:t>
            </w:r>
            <w:r w:rsidRPr="00E90389">
              <w:rPr>
                <w:color w:val="212121"/>
                <w:spacing w:val="-8"/>
                <w:sz w:val="20"/>
                <w:szCs w:val="20"/>
              </w:rPr>
              <w:t xml:space="preserve"> </w:t>
            </w:r>
            <w:r w:rsidRPr="00E90389">
              <w:rPr>
                <w:color w:val="212121"/>
                <w:sz w:val="20"/>
                <w:szCs w:val="20"/>
              </w:rPr>
              <w:t>reinforced</w:t>
            </w:r>
            <w:r w:rsidRPr="00E90389">
              <w:rPr>
                <w:color w:val="212121"/>
                <w:spacing w:val="-8"/>
                <w:sz w:val="20"/>
                <w:szCs w:val="20"/>
              </w:rPr>
              <w:t xml:space="preserve"> </w:t>
            </w:r>
            <w:r w:rsidRPr="00E90389">
              <w:rPr>
                <w:color w:val="212121"/>
                <w:sz w:val="20"/>
                <w:szCs w:val="20"/>
              </w:rPr>
              <w:t xml:space="preserve">light Weight aggregate concrete two-way slabs. In </w:t>
            </w:r>
            <w:r w:rsidRPr="00E90389">
              <w:rPr>
                <w:i/>
                <w:color w:val="212121"/>
                <w:sz w:val="20"/>
                <w:szCs w:val="20"/>
              </w:rPr>
              <w:t>IOP Conference Series: Materials Science and</w:t>
            </w:r>
          </w:p>
          <w:p w14:paraId="1ECC160D" w14:textId="77777777" w:rsidR="00EF1944" w:rsidRDefault="00EF1944" w:rsidP="00EF1944">
            <w:pPr>
              <w:pStyle w:val="TableParagraph"/>
              <w:rPr>
                <w:color w:val="212121"/>
                <w:spacing w:val="-2"/>
                <w:sz w:val="20"/>
                <w:szCs w:val="20"/>
              </w:rPr>
            </w:pPr>
            <w:r w:rsidRPr="00E90389">
              <w:rPr>
                <w:i/>
                <w:color w:val="212121"/>
                <w:sz w:val="20"/>
                <w:szCs w:val="20"/>
              </w:rPr>
              <w:t>Engineering</w:t>
            </w:r>
            <w:r w:rsidRPr="00E90389">
              <w:rPr>
                <w:i/>
                <w:color w:val="212121"/>
                <w:spacing w:val="-7"/>
                <w:sz w:val="20"/>
                <w:szCs w:val="20"/>
              </w:rPr>
              <w:t xml:space="preserve"> </w:t>
            </w:r>
            <w:r w:rsidRPr="00E90389">
              <w:rPr>
                <w:color w:val="212121"/>
                <w:sz w:val="20"/>
                <w:szCs w:val="20"/>
              </w:rPr>
              <w:t>(Vol.</w:t>
            </w:r>
            <w:r w:rsidRPr="00E90389">
              <w:rPr>
                <w:color w:val="212121"/>
                <w:spacing w:val="-3"/>
                <w:sz w:val="20"/>
                <w:szCs w:val="20"/>
              </w:rPr>
              <w:t xml:space="preserve"> </w:t>
            </w:r>
            <w:r w:rsidRPr="00E90389">
              <w:rPr>
                <w:color w:val="212121"/>
                <w:sz w:val="20"/>
                <w:szCs w:val="20"/>
              </w:rPr>
              <w:t>584,</w:t>
            </w:r>
            <w:r w:rsidRPr="00E90389">
              <w:rPr>
                <w:color w:val="212121"/>
                <w:spacing w:val="-3"/>
                <w:sz w:val="20"/>
                <w:szCs w:val="20"/>
              </w:rPr>
              <w:t xml:space="preserve"> </w:t>
            </w:r>
            <w:r w:rsidRPr="00E90389">
              <w:rPr>
                <w:color w:val="212121"/>
                <w:sz w:val="20"/>
                <w:szCs w:val="20"/>
              </w:rPr>
              <w:t>No.</w:t>
            </w:r>
            <w:r w:rsidRPr="00E90389">
              <w:rPr>
                <w:color w:val="212121"/>
                <w:spacing w:val="-8"/>
                <w:sz w:val="20"/>
                <w:szCs w:val="20"/>
              </w:rPr>
              <w:t xml:space="preserve"> </w:t>
            </w:r>
            <w:r w:rsidRPr="00E90389">
              <w:rPr>
                <w:color w:val="212121"/>
                <w:sz w:val="20"/>
                <w:szCs w:val="20"/>
              </w:rPr>
              <w:t>1,</w:t>
            </w:r>
            <w:r w:rsidRPr="00E90389">
              <w:rPr>
                <w:color w:val="212121"/>
                <w:spacing w:val="-3"/>
                <w:sz w:val="20"/>
                <w:szCs w:val="20"/>
              </w:rPr>
              <w:t xml:space="preserve"> </w:t>
            </w:r>
            <w:r w:rsidRPr="00E90389">
              <w:rPr>
                <w:color w:val="212121"/>
                <w:sz w:val="20"/>
                <w:szCs w:val="20"/>
              </w:rPr>
              <w:t>p.</w:t>
            </w:r>
            <w:r w:rsidRPr="00E90389">
              <w:rPr>
                <w:color w:val="212121"/>
                <w:spacing w:val="-3"/>
                <w:sz w:val="20"/>
                <w:szCs w:val="20"/>
              </w:rPr>
              <w:t xml:space="preserve"> </w:t>
            </w:r>
            <w:r w:rsidRPr="00E90389">
              <w:rPr>
                <w:color w:val="212121"/>
                <w:sz w:val="20"/>
                <w:szCs w:val="20"/>
              </w:rPr>
              <w:t>012013).</w:t>
            </w:r>
            <w:r w:rsidRPr="00E90389">
              <w:rPr>
                <w:color w:val="212121"/>
                <w:spacing w:val="-7"/>
                <w:sz w:val="20"/>
                <w:szCs w:val="20"/>
              </w:rPr>
              <w:t xml:space="preserve"> </w:t>
            </w:r>
            <w:r w:rsidRPr="00E90389">
              <w:rPr>
                <w:color w:val="212121"/>
                <w:sz w:val="20"/>
                <w:szCs w:val="20"/>
              </w:rPr>
              <w:t>IOP</w:t>
            </w:r>
            <w:r w:rsidRPr="00E90389">
              <w:rPr>
                <w:color w:val="212121"/>
                <w:spacing w:val="-8"/>
                <w:sz w:val="20"/>
                <w:szCs w:val="20"/>
              </w:rPr>
              <w:t xml:space="preserve"> </w:t>
            </w:r>
            <w:r w:rsidRPr="00E90389">
              <w:rPr>
                <w:color w:val="212121"/>
                <w:spacing w:val="-2"/>
                <w:sz w:val="20"/>
                <w:szCs w:val="20"/>
              </w:rPr>
              <w:t>Publishing.</w:t>
            </w:r>
          </w:p>
          <w:p w14:paraId="351918A9" w14:textId="53FA9288" w:rsidR="00EF1944" w:rsidRPr="00E90389" w:rsidRDefault="00EF1944" w:rsidP="00EF1944">
            <w:pPr>
              <w:pStyle w:val="TableParagraph"/>
              <w:rPr>
                <w:sz w:val="20"/>
                <w:szCs w:val="20"/>
              </w:rPr>
            </w:pPr>
            <w:r w:rsidRPr="00EF1944">
              <w:rPr>
                <w:sz w:val="20"/>
                <w:szCs w:val="20"/>
              </w:rPr>
              <w:t>thanks</w:t>
            </w:r>
          </w:p>
        </w:tc>
        <w:tc>
          <w:tcPr>
            <w:tcW w:w="6443" w:type="dxa"/>
          </w:tcPr>
          <w:p w14:paraId="20DE40BD" w14:textId="77777777" w:rsidR="00EF1944" w:rsidRPr="00E90389" w:rsidRDefault="00EF1944" w:rsidP="00EF1944">
            <w:pPr>
              <w:pStyle w:val="TableParagraph"/>
              <w:rPr>
                <w:rFonts w:eastAsia="SimSun"/>
                <w:sz w:val="20"/>
                <w:szCs w:val="20"/>
                <w:lang w:eastAsia="zh-CN"/>
              </w:rPr>
            </w:pPr>
            <w:r w:rsidRPr="00E90389">
              <w:rPr>
                <w:sz w:val="20"/>
                <w:szCs w:val="20"/>
              </w:rPr>
              <w:lastRenderedPageBreak/>
              <w:t>Abstracts and literature formats have been changed</w:t>
            </w:r>
            <w:r w:rsidRPr="00E90389">
              <w:rPr>
                <w:rFonts w:eastAsia="SimSun"/>
                <w:sz w:val="20"/>
                <w:szCs w:val="20"/>
                <w:lang w:eastAsia="zh-CN"/>
              </w:rPr>
              <w:t>：</w:t>
            </w:r>
          </w:p>
          <w:p w14:paraId="09664C82" w14:textId="77777777" w:rsidR="00EF1944" w:rsidRPr="00E90389" w:rsidRDefault="00EF1944" w:rsidP="00EF1944">
            <w:pPr>
              <w:pStyle w:val="TableParagraph"/>
              <w:rPr>
                <w:rFonts w:eastAsiaTheme="minorEastAsia"/>
                <w:sz w:val="20"/>
                <w:szCs w:val="20"/>
                <w:lang w:eastAsia="zh-CN"/>
              </w:rPr>
            </w:pPr>
            <w:proofErr w:type="spellStart"/>
            <w:r w:rsidRPr="00E90389">
              <w:rPr>
                <w:b/>
                <w:bCs/>
                <w:sz w:val="20"/>
                <w:szCs w:val="20"/>
              </w:rPr>
              <w:t>Abstract</w:t>
            </w:r>
            <w:r w:rsidRPr="00E90389">
              <w:rPr>
                <w:rFonts w:eastAsia="SimSun"/>
                <w:b/>
                <w:bCs/>
                <w:sz w:val="20"/>
                <w:szCs w:val="20"/>
              </w:rPr>
              <w:t>：</w:t>
            </w:r>
            <w:r w:rsidRPr="00E90389">
              <w:rPr>
                <w:sz w:val="20"/>
                <w:szCs w:val="20"/>
              </w:rPr>
              <w:t>Steam</w:t>
            </w:r>
            <w:proofErr w:type="spellEnd"/>
            <w:r w:rsidRPr="00E90389">
              <w:rPr>
                <w:sz w:val="20"/>
                <w:szCs w:val="20"/>
              </w:rPr>
              <w:t xml:space="preserve"> curing is a method used to increase the strength of concrete at an early stage. Steam curing is based on applying hot water vapor at a certain temperature, and determining its constant temperature time and maximum temperature according to the characteristics, cost and production cycle of the target concrete. As a kind of cementing material, fly ash is more and more used in concrete. This study summarizes the previous literature on the effect of steam curing system on the performance of fly </w:t>
            </w:r>
            <w:proofErr w:type="gramStart"/>
            <w:r w:rsidRPr="00E90389">
              <w:rPr>
                <w:sz w:val="20"/>
                <w:szCs w:val="20"/>
              </w:rPr>
              <w:t>ash based</w:t>
            </w:r>
            <w:proofErr w:type="gramEnd"/>
            <w:r w:rsidRPr="00E90389">
              <w:rPr>
                <w:sz w:val="20"/>
                <w:szCs w:val="20"/>
              </w:rPr>
              <w:t xml:space="preserve"> concrete. The increase of fly ash content has obvious negative effects on the early compressive strength, splitting tensile strength and elastic modulus of concrete, while the early high temperature curing can significantly improve the early mechanical properties of fly </w:t>
            </w:r>
            <w:proofErr w:type="gramStart"/>
            <w:r w:rsidRPr="00E90389">
              <w:rPr>
                <w:sz w:val="20"/>
                <w:szCs w:val="20"/>
              </w:rPr>
              <w:t>ash based</w:t>
            </w:r>
            <w:proofErr w:type="gramEnd"/>
            <w:r w:rsidRPr="00E90389">
              <w:rPr>
                <w:sz w:val="20"/>
                <w:szCs w:val="20"/>
              </w:rPr>
              <w:t xml:space="preserve"> concrete. Concrete exposed to steam curing at low temperatures of 45°C to 80°C and for longer periods of time within a 24-hour cycle can achieve better concrete performance. By studying the effect of steam curing on fly ash base concrete, a suitable curing scheme is developed and applied in practical engineering.</w:t>
            </w:r>
          </w:p>
          <w:p w14:paraId="3491D365" w14:textId="77777777" w:rsidR="00EF1944" w:rsidRPr="00E90389" w:rsidRDefault="00EF1944" w:rsidP="00EF1944">
            <w:pPr>
              <w:pStyle w:val="TableParagraph"/>
              <w:rPr>
                <w:rFonts w:eastAsiaTheme="minorEastAsia"/>
                <w:sz w:val="20"/>
                <w:szCs w:val="20"/>
                <w:lang w:eastAsia="zh-CN"/>
              </w:rPr>
            </w:pPr>
          </w:p>
          <w:p w14:paraId="59679E0F" w14:textId="77777777" w:rsidR="00EF1944" w:rsidRPr="00E90389" w:rsidRDefault="00EF1944" w:rsidP="00EF1944">
            <w:pPr>
              <w:pStyle w:val="ListParagraph"/>
              <w:numPr>
                <w:ilvl w:val="0"/>
                <w:numId w:val="5"/>
              </w:numPr>
              <w:autoSpaceDE/>
              <w:autoSpaceDN/>
              <w:spacing w:line="300" w:lineRule="auto"/>
              <w:contextualSpacing/>
              <w:jc w:val="both"/>
              <w:rPr>
                <w:rFonts w:eastAsia="SimSun"/>
                <w:color w:val="000000" w:themeColor="text1"/>
                <w:sz w:val="20"/>
                <w:szCs w:val="20"/>
              </w:rPr>
            </w:pPr>
            <w:bookmarkStart w:id="0" w:name="_Ref189925955"/>
            <w:r w:rsidRPr="00E90389">
              <w:rPr>
                <w:rFonts w:eastAsia="SimSun"/>
                <w:color w:val="000000" w:themeColor="text1"/>
                <w:sz w:val="20"/>
                <w:szCs w:val="20"/>
              </w:rPr>
              <w:t xml:space="preserve">Si </w:t>
            </w:r>
            <w:proofErr w:type="spellStart"/>
            <w:r w:rsidRPr="00E90389">
              <w:rPr>
                <w:rFonts w:eastAsia="SimSun"/>
                <w:color w:val="000000" w:themeColor="text1"/>
                <w:sz w:val="20"/>
                <w:szCs w:val="20"/>
              </w:rPr>
              <w:t>Xiuyong</w:t>
            </w:r>
            <w:proofErr w:type="spellEnd"/>
            <w:r w:rsidRPr="00E90389">
              <w:rPr>
                <w:rFonts w:eastAsia="SimSun"/>
                <w:color w:val="000000" w:themeColor="text1"/>
                <w:sz w:val="20"/>
                <w:szCs w:val="20"/>
              </w:rPr>
              <w:t xml:space="preserve">, Hu </w:t>
            </w:r>
            <w:proofErr w:type="spellStart"/>
            <w:r w:rsidRPr="00E90389">
              <w:rPr>
                <w:rFonts w:eastAsia="SimSun"/>
                <w:color w:val="000000" w:themeColor="text1"/>
                <w:sz w:val="20"/>
                <w:szCs w:val="20"/>
              </w:rPr>
              <w:t>Weihua</w:t>
            </w:r>
            <w:proofErr w:type="spellEnd"/>
            <w:r w:rsidRPr="00E90389">
              <w:rPr>
                <w:rFonts w:eastAsia="SimSun"/>
                <w:color w:val="000000" w:themeColor="text1"/>
                <w:sz w:val="20"/>
                <w:szCs w:val="20"/>
              </w:rPr>
              <w:t xml:space="preserve">, Pan </w:t>
            </w:r>
            <w:proofErr w:type="spellStart"/>
            <w:r w:rsidRPr="00E90389">
              <w:rPr>
                <w:rFonts w:eastAsia="SimSun"/>
                <w:color w:val="000000" w:themeColor="text1"/>
                <w:sz w:val="20"/>
                <w:szCs w:val="20"/>
              </w:rPr>
              <w:t>Huimin</w:t>
            </w:r>
            <w:proofErr w:type="spellEnd"/>
            <w:r w:rsidRPr="00E90389">
              <w:rPr>
                <w:rFonts w:eastAsia="SimSun"/>
                <w:color w:val="000000" w:themeColor="text1"/>
                <w:sz w:val="20"/>
                <w:szCs w:val="20"/>
              </w:rPr>
              <w:t>. (2024</w:t>
            </w:r>
            <w:proofErr w:type="gramStart"/>
            <w:r w:rsidRPr="00E90389">
              <w:rPr>
                <w:rFonts w:eastAsia="SimSun"/>
                <w:color w:val="000000" w:themeColor="text1"/>
                <w:sz w:val="20"/>
                <w:szCs w:val="20"/>
              </w:rPr>
              <w:t>).Carbonation</w:t>
            </w:r>
            <w:proofErr w:type="gramEnd"/>
            <w:r w:rsidRPr="00E90389">
              <w:rPr>
                <w:rFonts w:eastAsia="SimSun"/>
                <w:color w:val="000000" w:themeColor="text1"/>
                <w:sz w:val="20"/>
                <w:szCs w:val="20"/>
              </w:rPr>
              <w:t xml:space="preserve"> resistance and prediction model of concrete with mineral admixtures. Concrete,27 ,17-20.</w:t>
            </w:r>
            <w:bookmarkEnd w:id="0"/>
          </w:p>
          <w:p w14:paraId="77279384" w14:textId="77777777" w:rsidR="00EF1944" w:rsidRPr="00E90389" w:rsidRDefault="00EF1944" w:rsidP="00EF1944">
            <w:pPr>
              <w:pStyle w:val="ListParagraph"/>
              <w:numPr>
                <w:ilvl w:val="0"/>
                <w:numId w:val="5"/>
              </w:numPr>
              <w:autoSpaceDE/>
              <w:autoSpaceDN/>
              <w:spacing w:line="300" w:lineRule="auto"/>
              <w:contextualSpacing/>
              <w:jc w:val="both"/>
              <w:rPr>
                <w:rFonts w:eastAsia="SimSun"/>
                <w:color w:val="000000" w:themeColor="text1"/>
                <w:sz w:val="20"/>
                <w:szCs w:val="20"/>
              </w:rPr>
            </w:pPr>
            <w:r w:rsidRPr="00E90389">
              <w:rPr>
                <w:rFonts w:eastAsia="SimSun"/>
                <w:color w:val="000000" w:themeColor="text1"/>
                <w:sz w:val="20"/>
                <w:szCs w:val="20"/>
              </w:rPr>
              <w:t>Wang Xu. (2023</w:t>
            </w:r>
            <w:proofErr w:type="gramStart"/>
            <w:r w:rsidRPr="00E90389">
              <w:rPr>
                <w:rFonts w:eastAsia="SimSun"/>
                <w:color w:val="000000" w:themeColor="text1"/>
                <w:sz w:val="20"/>
                <w:szCs w:val="20"/>
              </w:rPr>
              <w:t>).Analysis</w:t>
            </w:r>
            <w:proofErr w:type="gramEnd"/>
            <w:r w:rsidRPr="00E90389">
              <w:rPr>
                <w:rFonts w:eastAsia="SimSun"/>
                <w:color w:val="000000" w:themeColor="text1"/>
                <w:sz w:val="20"/>
                <w:szCs w:val="20"/>
              </w:rPr>
              <w:t xml:space="preserve"> of influencing factors and optimization measures for testing concrete strength by rebound method. Foshan Ceramics, 33 (7),87-89. </w:t>
            </w:r>
          </w:p>
          <w:p w14:paraId="445328A3" w14:textId="77777777" w:rsidR="00EF1944" w:rsidRPr="00E90389" w:rsidRDefault="00EF1944" w:rsidP="00EF1944">
            <w:pPr>
              <w:pStyle w:val="ListParagraph"/>
              <w:numPr>
                <w:ilvl w:val="0"/>
                <w:numId w:val="5"/>
              </w:numPr>
              <w:autoSpaceDE/>
              <w:autoSpaceDN/>
              <w:spacing w:line="300" w:lineRule="auto"/>
              <w:contextualSpacing/>
              <w:jc w:val="both"/>
              <w:rPr>
                <w:rFonts w:eastAsia="SimSun"/>
                <w:color w:val="000000" w:themeColor="text1"/>
                <w:sz w:val="20"/>
                <w:szCs w:val="20"/>
              </w:rPr>
            </w:pPr>
            <w:r w:rsidRPr="00E90389">
              <w:rPr>
                <w:rFonts w:eastAsia="SimSun"/>
                <w:color w:val="000000" w:themeColor="text1"/>
                <w:sz w:val="20"/>
                <w:szCs w:val="20"/>
              </w:rPr>
              <w:t xml:space="preserve">Zhang </w:t>
            </w:r>
            <w:proofErr w:type="spellStart"/>
            <w:r w:rsidRPr="00E90389">
              <w:rPr>
                <w:rFonts w:eastAsia="SimSun"/>
                <w:color w:val="000000" w:themeColor="text1"/>
                <w:sz w:val="20"/>
                <w:szCs w:val="20"/>
              </w:rPr>
              <w:t>Xuhui</w:t>
            </w:r>
            <w:proofErr w:type="spellEnd"/>
            <w:r w:rsidRPr="00E90389">
              <w:rPr>
                <w:rFonts w:eastAsia="SimSun"/>
                <w:color w:val="000000" w:themeColor="text1"/>
                <w:sz w:val="20"/>
                <w:szCs w:val="20"/>
              </w:rPr>
              <w:t xml:space="preserve">, Liu Bowen, Yang Ling, </w:t>
            </w:r>
            <w:proofErr w:type="gramStart"/>
            <w:r w:rsidRPr="00E90389">
              <w:rPr>
                <w:rFonts w:eastAsia="SimSun"/>
                <w:color w:val="000000" w:themeColor="text1"/>
                <w:sz w:val="20"/>
                <w:szCs w:val="20"/>
              </w:rPr>
              <w:t>et al.(</w:t>
            </w:r>
            <w:proofErr w:type="gramEnd"/>
            <w:r w:rsidRPr="00E90389">
              <w:rPr>
                <w:rFonts w:eastAsia="SimSun"/>
                <w:color w:val="000000" w:themeColor="text1"/>
                <w:sz w:val="20"/>
                <w:szCs w:val="20"/>
              </w:rPr>
              <w:t xml:space="preserve">2020).Experimental study on carbonation performance of concrete under different temperatures and strengths. Building Structure, 50(24),110-115. </w:t>
            </w:r>
          </w:p>
          <w:p w14:paraId="454ACE74" w14:textId="77777777" w:rsidR="00EF1944" w:rsidRPr="00E90389" w:rsidRDefault="00EF1944" w:rsidP="00EF1944">
            <w:pPr>
              <w:pStyle w:val="ListParagraph"/>
              <w:numPr>
                <w:ilvl w:val="0"/>
                <w:numId w:val="5"/>
              </w:numPr>
              <w:autoSpaceDE/>
              <w:autoSpaceDN/>
              <w:spacing w:line="300" w:lineRule="auto"/>
              <w:contextualSpacing/>
              <w:jc w:val="both"/>
              <w:rPr>
                <w:rFonts w:eastAsia="SimSun"/>
                <w:color w:val="000000" w:themeColor="text1"/>
                <w:sz w:val="20"/>
                <w:szCs w:val="20"/>
              </w:rPr>
            </w:pPr>
            <w:r w:rsidRPr="00E90389">
              <w:rPr>
                <w:rFonts w:eastAsia="SimSun"/>
                <w:color w:val="000000" w:themeColor="text1"/>
                <w:sz w:val="20"/>
                <w:szCs w:val="20"/>
              </w:rPr>
              <w:t xml:space="preserve">Fan </w:t>
            </w:r>
            <w:proofErr w:type="spellStart"/>
            <w:r w:rsidRPr="00E90389">
              <w:rPr>
                <w:rFonts w:eastAsia="SimSun"/>
                <w:color w:val="000000" w:themeColor="text1"/>
                <w:sz w:val="20"/>
                <w:szCs w:val="20"/>
              </w:rPr>
              <w:t>Yaohu</w:t>
            </w:r>
            <w:proofErr w:type="spellEnd"/>
            <w:r w:rsidRPr="00E90389">
              <w:rPr>
                <w:rFonts w:eastAsia="SimSun"/>
                <w:color w:val="000000" w:themeColor="text1"/>
                <w:sz w:val="20"/>
                <w:szCs w:val="20"/>
              </w:rPr>
              <w:t xml:space="preserve">, He Zhen, Cai Xinhua, </w:t>
            </w:r>
            <w:proofErr w:type="gramStart"/>
            <w:r w:rsidRPr="00E90389">
              <w:rPr>
                <w:rFonts w:eastAsia="SimSun"/>
                <w:color w:val="000000" w:themeColor="text1"/>
                <w:sz w:val="20"/>
                <w:szCs w:val="20"/>
              </w:rPr>
              <w:t>et al.(</w:t>
            </w:r>
            <w:proofErr w:type="gramEnd"/>
            <w:r w:rsidRPr="00E90389">
              <w:rPr>
                <w:rFonts w:eastAsia="SimSun"/>
                <w:color w:val="000000" w:themeColor="text1"/>
                <w:sz w:val="20"/>
                <w:szCs w:val="20"/>
              </w:rPr>
              <w:t xml:space="preserve">2021).Study on the effects of fly ash dosage and curing conditions on mechanical properties and carbonation resistance of concrete. Guangdong Building Materials, 37 (7),4-6, 3 </w:t>
            </w:r>
          </w:p>
          <w:p w14:paraId="1ED3CA09" w14:textId="77777777" w:rsidR="00EF1944" w:rsidRPr="00E90389" w:rsidRDefault="00EF1944" w:rsidP="00EF1944">
            <w:pPr>
              <w:pStyle w:val="TableParagraph"/>
              <w:ind w:left="105" w:right="165"/>
              <w:rPr>
                <w:b/>
                <w:sz w:val="20"/>
                <w:szCs w:val="20"/>
              </w:rPr>
            </w:pPr>
          </w:p>
        </w:tc>
      </w:tr>
    </w:tbl>
    <w:p w14:paraId="098FBDDB" w14:textId="77777777" w:rsidR="00E2357B" w:rsidRPr="00E90389" w:rsidRDefault="00E2357B">
      <w:pPr>
        <w:rPr>
          <w:sz w:val="20"/>
          <w:szCs w:val="20"/>
        </w:rPr>
        <w:sectPr w:rsidR="00E2357B" w:rsidRPr="00E90389">
          <w:headerReference w:type="default" r:id="rId8"/>
          <w:footerReference w:type="default" r:id="rId9"/>
          <w:pgSz w:w="23820" w:h="16840" w:orient="landscape"/>
          <w:pgMar w:top="1820" w:right="0" w:bottom="880" w:left="1220" w:header="1276" w:footer="695"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1"/>
        <w:gridCol w:w="6443"/>
      </w:tblGrid>
      <w:tr w:rsidR="00E2357B" w:rsidRPr="00E90389" w14:paraId="043D889B" w14:textId="77777777" w:rsidTr="00EF1944">
        <w:trPr>
          <w:trHeight w:val="77"/>
        </w:trPr>
        <w:tc>
          <w:tcPr>
            <w:tcW w:w="5353" w:type="dxa"/>
          </w:tcPr>
          <w:p w14:paraId="7CA0EC3D" w14:textId="77777777" w:rsidR="00E2357B" w:rsidRPr="00E90389" w:rsidRDefault="00E55F3F">
            <w:pPr>
              <w:pStyle w:val="TableParagraph"/>
              <w:spacing w:line="225" w:lineRule="exact"/>
              <w:ind w:left="470"/>
              <w:rPr>
                <w:b/>
                <w:sz w:val="20"/>
                <w:szCs w:val="20"/>
              </w:rPr>
            </w:pPr>
            <w:r w:rsidRPr="00E90389">
              <w:rPr>
                <w:b/>
                <w:sz w:val="20"/>
                <w:szCs w:val="20"/>
              </w:rPr>
              <w:t>Is</w:t>
            </w:r>
            <w:r w:rsidRPr="00E90389">
              <w:rPr>
                <w:b/>
                <w:spacing w:val="-4"/>
                <w:sz w:val="20"/>
                <w:szCs w:val="20"/>
              </w:rPr>
              <w:t xml:space="preserve"> </w:t>
            </w:r>
            <w:r w:rsidRPr="00E90389">
              <w:rPr>
                <w:b/>
                <w:sz w:val="20"/>
                <w:szCs w:val="20"/>
              </w:rPr>
              <w:t>the</w:t>
            </w:r>
            <w:r w:rsidRPr="00E90389">
              <w:rPr>
                <w:b/>
                <w:spacing w:val="-2"/>
                <w:sz w:val="20"/>
                <w:szCs w:val="20"/>
              </w:rPr>
              <w:t xml:space="preserve"> </w:t>
            </w:r>
            <w:r w:rsidRPr="00E90389">
              <w:rPr>
                <w:b/>
                <w:sz w:val="20"/>
                <w:szCs w:val="20"/>
              </w:rPr>
              <w:t>title</w:t>
            </w:r>
            <w:r w:rsidRPr="00E90389">
              <w:rPr>
                <w:b/>
                <w:spacing w:val="-1"/>
                <w:sz w:val="20"/>
                <w:szCs w:val="20"/>
              </w:rPr>
              <w:t xml:space="preserve"> </w:t>
            </w:r>
            <w:r w:rsidRPr="00E90389">
              <w:rPr>
                <w:b/>
                <w:sz w:val="20"/>
                <w:szCs w:val="20"/>
              </w:rPr>
              <w:t>of</w:t>
            </w:r>
            <w:r w:rsidRPr="00E90389">
              <w:rPr>
                <w:b/>
                <w:spacing w:val="-3"/>
                <w:sz w:val="20"/>
                <w:szCs w:val="20"/>
              </w:rPr>
              <w:t xml:space="preserve"> </w:t>
            </w:r>
            <w:r w:rsidRPr="00E90389">
              <w:rPr>
                <w:b/>
                <w:sz w:val="20"/>
                <w:szCs w:val="20"/>
              </w:rPr>
              <w:t>the</w:t>
            </w:r>
            <w:r w:rsidRPr="00E90389">
              <w:rPr>
                <w:b/>
                <w:spacing w:val="-6"/>
                <w:sz w:val="20"/>
                <w:szCs w:val="20"/>
              </w:rPr>
              <w:t xml:space="preserve"> </w:t>
            </w:r>
            <w:r w:rsidRPr="00E90389">
              <w:rPr>
                <w:b/>
                <w:sz w:val="20"/>
                <w:szCs w:val="20"/>
              </w:rPr>
              <w:t>article</w:t>
            </w:r>
            <w:r w:rsidRPr="00E90389">
              <w:rPr>
                <w:b/>
                <w:spacing w:val="-5"/>
                <w:sz w:val="20"/>
                <w:szCs w:val="20"/>
              </w:rPr>
              <w:t xml:space="preserve"> </w:t>
            </w:r>
            <w:r w:rsidRPr="00E90389">
              <w:rPr>
                <w:b/>
                <w:spacing w:val="-2"/>
                <w:sz w:val="20"/>
                <w:szCs w:val="20"/>
              </w:rPr>
              <w:t>suitable?</w:t>
            </w:r>
          </w:p>
          <w:p w14:paraId="4493E9A7" w14:textId="77777777" w:rsidR="00E2357B" w:rsidRPr="00E90389" w:rsidRDefault="00E55F3F">
            <w:pPr>
              <w:pStyle w:val="TableParagraph"/>
              <w:ind w:left="470"/>
              <w:rPr>
                <w:b/>
                <w:sz w:val="20"/>
                <w:szCs w:val="20"/>
              </w:rPr>
            </w:pPr>
            <w:r w:rsidRPr="00E90389">
              <w:rPr>
                <w:b/>
                <w:sz w:val="20"/>
                <w:szCs w:val="20"/>
              </w:rPr>
              <w:t>(If</w:t>
            </w:r>
            <w:r w:rsidRPr="00E90389">
              <w:rPr>
                <w:b/>
                <w:spacing w:val="-5"/>
                <w:sz w:val="20"/>
                <w:szCs w:val="20"/>
              </w:rPr>
              <w:t xml:space="preserve"> </w:t>
            </w:r>
            <w:r w:rsidRPr="00E90389">
              <w:rPr>
                <w:b/>
                <w:sz w:val="20"/>
                <w:szCs w:val="20"/>
              </w:rPr>
              <w:t>not</w:t>
            </w:r>
            <w:r w:rsidRPr="00E90389">
              <w:rPr>
                <w:b/>
                <w:spacing w:val="-5"/>
                <w:sz w:val="20"/>
                <w:szCs w:val="20"/>
              </w:rPr>
              <w:t xml:space="preserve"> </w:t>
            </w:r>
            <w:r w:rsidRPr="00E90389">
              <w:rPr>
                <w:b/>
                <w:sz w:val="20"/>
                <w:szCs w:val="20"/>
              </w:rPr>
              <w:t>please</w:t>
            </w:r>
            <w:r w:rsidRPr="00E90389">
              <w:rPr>
                <w:b/>
                <w:spacing w:val="-2"/>
                <w:sz w:val="20"/>
                <w:szCs w:val="20"/>
              </w:rPr>
              <w:t xml:space="preserve"> </w:t>
            </w:r>
            <w:r w:rsidRPr="00E90389">
              <w:rPr>
                <w:b/>
                <w:sz w:val="20"/>
                <w:szCs w:val="20"/>
              </w:rPr>
              <w:t>suggest</w:t>
            </w:r>
            <w:r w:rsidRPr="00E90389">
              <w:rPr>
                <w:b/>
                <w:spacing w:val="-5"/>
                <w:sz w:val="20"/>
                <w:szCs w:val="20"/>
              </w:rPr>
              <w:t xml:space="preserve"> </w:t>
            </w:r>
            <w:r w:rsidRPr="00E90389">
              <w:rPr>
                <w:b/>
                <w:sz w:val="20"/>
                <w:szCs w:val="20"/>
              </w:rPr>
              <w:t>an</w:t>
            </w:r>
            <w:r w:rsidRPr="00E90389">
              <w:rPr>
                <w:b/>
                <w:spacing w:val="-10"/>
                <w:sz w:val="20"/>
                <w:szCs w:val="20"/>
              </w:rPr>
              <w:t xml:space="preserve"> </w:t>
            </w:r>
            <w:r w:rsidRPr="00E90389">
              <w:rPr>
                <w:b/>
                <w:sz w:val="20"/>
                <w:szCs w:val="20"/>
              </w:rPr>
              <w:t>alternative</w:t>
            </w:r>
            <w:r w:rsidRPr="00E90389">
              <w:rPr>
                <w:b/>
                <w:spacing w:val="-2"/>
                <w:sz w:val="20"/>
                <w:szCs w:val="20"/>
              </w:rPr>
              <w:t xml:space="preserve"> title)</w:t>
            </w:r>
          </w:p>
        </w:tc>
        <w:tc>
          <w:tcPr>
            <w:tcW w:w="9361" w:type="dxa"/>
          </w:tcPr>
          <w:p w14:paraId="7977917E" w14:textId="77777777" w:rsidR="00E2357B" w:rsidRPr="00E90389" w:rsidRDefault="00E55F3F">
            <w:pPr>
              <w:pStyle w:val="TableParagraph"/>
              <w:spacing w:line="225" w:lineRule="exact"/>
              <w:ind w:left="470"/>
              <w:rPr>
                <w:b/>
                <w:sz w:val="20"/>
                <w:szCs w:val="20"/>
              </w:rPr>
            </w:pPr>
            <w:r w:rsidRPr="00E90389">
              <w:rPr>
                <w:b/>
                <w:sz w:val="20"/>
                <w:szCs w:val="20"/>
              </w:rPr>
              <w:t>No,</w:t>
            </w:r>
            <w:r w:rsidRPr="00E90389">
              <w:rPr>
                <w:b/>
                <w:spacing w:val="-1"/>
                <w:sz w:val="20"/>
                <w:szCs w:val="20"/>
              </w:rPr>
              <w:t xml:space="preserve"> </w:t>
            </w:r>
            <w:r w:rsidRPr="00E90389">
              <w:rPr>
                <w:b/>
                <w:sz w:val="20"/>
                <w:szCs w:val="20"/>
              </w:rPr>
              <w:t>change</w:t>
            </w:r>
            <w:r w:rsidRPr="00E90389">
              <w:rPr>
                <w:b/>
                <w:spacing w:val="-5"/>
                <w:sz w:val="20"/>
                <w:szCs w:val="20"/>
              </w:rPr>
              <w:t xml:space="preserve"> </w:t>
            </w:r>
            <w:r w:rsidRPr="00E90389">
              <w:rPr>
                <w:b/>
                <w:spacing w:val="-2"/>
                <w:sz w:val="20"/>
                <w:szCs w:val="20"/>
              </w:rPr>
              <w:t>title</w:t>
            </w:r>
          </w:p>
        </w:tc>
        <w:tc>
          <w:tcPr>
            <w:tcW w:w="6443" w:type="dxa"/>
          </w:tcPr>
          <w:p w14:paraId="66CC1F03" w14:textId="77777777" w:rsidR="006A5F08" w:rsidRPr="00E90389" w:rsidRDefault="006A5F08" w:rsidP="006A5F08">
            <w:pPr>
              <w:jc w:val="center"/>
              <w:rPr>
                <w:b/>
                <w:bCs/>
                <w:sz w:val="20"/>
                <w:szCs w:val="20"/>
              </w:rPr>
            </w:pPr>
            <w:r w:rsidRPr="00E90389">
              <w:rPr>
                <w:b/>
                <w:bCs/>
                <w:sz w:val="20"/>
                <w:szCs w:val="20"/>
              </w:rPr>
              <w:t>Effects of Steam Curing on Fly Ash-Based Concrete Performance: A Review</w:t>
            </w:r>
          </w:p>
          <w:p w14:paraId="7B158934" w14:textId="77777777" w:rsidR="00E2357B" w:rsidRPr="00E90389" w:rsidRDefault="00E2357B">
            <w:pPr>
              <w:pStyle w:val="TableParagraph"/>
              <w:rPr>
                <w:sz w:val="20"/>
                <w:szCs w:val="20"/>
              </w:rPr>
            </w:pPr>
          </w:p>
        </w:tc>
      </w:tr>
      <w:tr w:rsidR="00E2357B" w:rsidRPr="00E90389" w14:paraId="1708C999" w14:textId="77777777" w:rsidTr="006A5F08">
        <w:trPr>
          <w:trHeight w:val="1262"/>
        </w:trPr>
        <w:tc>
          <w:tcPr>
            <w:tcW w:w="5353" w:type="dxa"/>
          </w:tcPr>
          <w:p w14:paraId="47AE4766" w14:textId="77777777" w:rsidR="00E2357B" w:rsidRPr="00E90389" w:rsidRDefault="00E55F3F">
            <w:pPr>
              <w:pStyle w:val="TableParagraph"/>
              <w:ind w:left="470" w:right="196"/>
              <w:rPr>
                <w:b/>
                <w:sz w:val="20"/>
                <w:szCs w:val="20"/>
              </w:rPr>
            </w:pPr>
            <w:r w:rsidRPr="00E90389">
              <w:rPr>
                <w:b/>
                <w:sz w:val="20"/>
                <w:szCs w:val="20"/>
              </w:rPr>
              <w:t>Is the abstract of the article comprehensive? Do you suggest</w:t>
            </w:r>
            <w:r w:rsidRPr="00E90389">
              <w:rPr>
                <w:b/>
                <w:spacing w:val="-5"/>
                <w:sz w:val="20"/>
                <w:szCs w:val="20"/>
              </w:rPr>
              <w:t xml:space="preserve"> </w:t>
            </w:r>
            <w:r w:rsidRPr="00E90389">
              <w:rPr>
                <w:b/>
                <w:sz w:val="20"/>
                <w:szCs w:val="20"/>
              </w:rPr>
              <w:t>the</w:t>
            </w:r>
            <w:r w:rsidRPr="00E90389">
              <w:rPr>
                <w:b/>
                <w:spacing w:val="-3"/>
                <w:sz w:val="20"/>
                <w:szCs w:val="20"/>
              </w:rPr>
              <w:t xml:space="preserve"> </w:t>
            </w:r>
            <w:r w:rsidRPr="00E90389">
              <w:rPr>
                <w:b/>
                <w:sz w:val="20"/>
                <w:szCs w:val="20"/>
              </w:rPr>
              <w:t>addition</w:t>
            </w:r>
            <w:r w:rsidRPr="00E90389">
              <w:rPr>
                <w:b/>
                <w:spacing w:val="-6"/>
                <w:sz w:val="20"/>
                <w:szCs w:val="20"/>
              </w:rPr>
              <w:t xml:space="preserve"> </w:t>
            </w:r>
            <w:r w:rsidRPr="00E90389">
              <w:rPr>
                <w:b/>
                <w:sz w:val="20"/>
                <w:szCs w:val="20"/>
              </w:rPr>
              <w:t>(or</w:t>
            </w:r>
            <w:r w:rsidRPr="00E90389">
              <w:rPr>
                <w:b/>
                <w:spacing w:val="-3"/>
                <w:sz w:val="20"/>
                <w:szCs w:val="20"/>
              </w:rPr>
              <w:t xml:space="preserve"> </w:t>
            </w:r>
            <w:r w:rsidRPr="00E90389">
              <w:rPr>
                <w:b/>
                <w:sz w:val="20"/>
                <w:szCs w:val="20"/>
              </w:rPr>
              <w:t>deletion)</w:t>
            </w:r>
            <w:r w:rsidRPr="00E90389">
              <w:rPr>
                <w:b/>
                <w:spacing w:val="-5"/>
                <w:sz w:val="20"/>
                <w:szCs w:val="20"/>
              </w:rPr>
              <w:t xml:space="preserve"> </w:t>
            </w:r>
            <w:r w:rsidRPr="00E90389">
              <w:rPr>
                <w:b/>
                <w:sz w:val="20"/>
                <w:szCs w:val="20"/>
              </w:rPr>
              <w:t>of</w:t>
            </w:r>
            <w:r w:rsidRPr="00E90389">
              <w:rPr>
                <w:b/>
                <w:spacing w:val="-5"/>
                <w:sz w:val="20"/>
                <w:szCs w:val="20"/>
              </w:rPr>
              <w:t xml:space="preserve"> </w:t>
            </w:r>
            <w:r w:rsidRPr="00E90389">
              <w:rPr>
                <w:b/>
                <w:sz w:val="20"/>
                <w:szCs w:val="20"/>
              </w:rPr>
              <w:t>some</w:t>
            </w:r>
            <w:r w:rsidRPr="00E90389">
              <w:rPr>
                <w:b/>
                <w:spacing w:val="-3"/>
                <w:sz w:val="20"/>
                <w:szCs w:val="20"/>
              </w:rPr>
              <w:t xml:space="preserve"> </w:t>
            </w:r>
            <w:r w:rsidRPr="00E90389">
              <w:rPr>
                <w:b/>
                <w:sz w:val="20"/>
                <w:szCs w:val="20"/>
              </w:rPr>
              <w:t>points</w:t>
            </w:r>
            <w:r w:rsidRPr="00E90389">
              <w:rPr>
                <w:b/>
                <w:spacing w:val="-6"/>
                <w:sz w:val="20"/>
                <w:szCs w:val="20"/>
              </w:rPr>
              <w:t xml:space="preserve"> </w:t>
            </w:r>
            <w:r w:rsidRPr="00E90389">
              <w:rPr>
                <w:b/>
                <w:sz w:val="20"/>
                <w:szCs w:val="20"/>
              </w:rPr>
              <w:t>in</w:t>
            </w:r>
            <w:r w:rsidRPr="00E90389">
              <w:rPr>
                <w:b/>
                <w:spacing w:val="-6"/>
                <w:sz w:val="20"/>
                <w:szCs w:val="20"/>
              </w:rPr>
              <w:t xml:space="preserve"> </w:t>
            </w:r>
            <w:r w:rsidRPr="00E90389">
              <w:rPr>
                <w:b/>
                <w:sz w:val="20"/>
                <w:szCs w:val="20"/>
              </w:rPr>
              <w:t>this section? Please write your suggestions here.</w:t>
            </w:r>
          </w:p>
        </w:tc>
        <w:tc>
          <w:tcPr>
            <w:tcW w:w="9361" w:type="dxa"/>
          </w:tcPr>
          <w:p w14:paraId="03F5EA87" w14:textId="77777777" w:rsidR="00E2357B" w:rsidRPr="00E90389" w:rsidRDefault="00E55F3F">
            <w:pPr>
              <w:pStyle w:val="TableParagraph"/>
              <w:spacing w:line="225" w:lineRule="exact"/>
              <w:ind w:left="470"/>
              <w:rPr>
                <w:b/>
                <w:sz w:val="20"/>
                <w:szCs w:val="20"/>
              </w:rPr>
            </w:pPr>
            <w:r w:rsidRPr="00E90389">
              <w:rPr>
                <w:b/>
                <w:sz w:val="20"/>
                <w:szCs w:val="20"/>
              </w:rPr>
              <w:t>No,</w:t>
            </w:r>
            <w:r w:rsidRPr="00E90389">
              <w:rPr>
                <w:b/>
                <w:spacing w:val="-7"/>
                <w:sz w:val="20"/>
                <w:szCs w:val="20"/>
              </w:rPr>
              <w:t xml:space="preserve"> </w:t>
            </w:r>
            <w:r w:rsidRPr="00E90389">
              <w:rPr>
                <w:b/>
                <w:sz w:val="20"/>
                <w:szCs w:val="20"/>
              </w:rPr>
              <w:t>improve</w:t>
            </w:r>
            <w:r w:rsidRPr="00E90389">
              <w:rPr>
                <w:b/>
                <w:spacing w:val="-6"/>
                <w:sz w:val="20"/>
                <w:szCs w:val="20"/>
              </w:rPr>
              <w:t xml:space="preserve"> </w:t>
            </w:r>
            <w:r w:rsidRPr="00E90389">
              <w:rPr>
                <w:b/>
                <w:spacing w:val="-2"/>
                <w:sz w:val="20"/>
                <w:szCs w:val="20"/>
              </w:rPr>
              <w:t>abstract</w:t>
            </w:r>
          </w:p>
        </w:tc>
        <w:tc>
          <w:tcPr>
            <w:tcW w:w="6443" w:type="dxa"/>
          </w:tcPr>
          <w:p w14:paraId="51094ECB" w14:textId="77777777" w:rsidR="00810EF2" w:rsidRPr="00E90389" w:rsidRDefault="00810EF2" w:rsidP="00810EF2">
            <w:pPr>
              <w:rPr>
                <w:sz w:val="20"/>
                <w:szCs w:val="20"/>
              </w:rPr>
            </w:pPr>
            <w:proofErr w:type="spellStart"/>
            <w:r w:rsidRPr="00E90389">
              <w:rPr>
                <w:b/>
                <w:bCs/>
                <w:sz w:val="20"/>
                <w:szCs w:val="20"/>
              </w:rPr>
              <w:t>Abstract</w:t>
            </w:r>
            <w:r w:rsidRPr="00E90389">
              <w:rPr>
                <w:rFonts w:eastAsia="SimSun"/>
                <w:b/>
                <w:bCs/>
                <w:sz w:val="20"/>
                <w:szCs w:val="20"/>
              </w:rPr>
              <w:t>：</w:t>
            </w:r>
            <w:r w:rsidRPr="00E90389">
              <w:rPr>
                <w:sz w:val="20"/>
                <w:szCs w:val="20"/>
              </w:rPr>
              <w:t>Steam</w:t>
            </w:r>
            <w:proofErr w:type="spellEnd"/>
            <w:r w:rsidRPr="00E90389">
              <w:rPr>
                <w:sz w:val="20"/>
                <w:szCs w:val="20"/>
              </w:rPr>
              <w:t xml:space="preserve"> curing is a method used to increase the strength of concrete at an early stage. Steam curing is based on applying hot water vapor at a certain temperature, and determining its constant temperature time and maximum temperature according to the characteristics, cost and production cycle of the target concrete. As a kind of cementing material, fly ash is more and more used in concrete. This study summarizes the previous literature on the effect of steam curing system on the performance of fly </w:t>
            </w:r>
            <w:proofErr w:type="gramStart"/>
            <w:r w:rsidRPr="00E90389">
              <w:rPr>
                <w:sz w:val="20"/>
                <w:szCs w:val="20"/>
              </w:rPr>
              <w:t>ash based</w:t>
            </w:r>
            <w:proofErr w:type="gramEnd"/>
            <w:r w:rsidRPr="00E90389">
              <w:rPr>
                <w:sz w:val="20"/>
                <w:szCs w:val="20"/>
              </w:rPr>
              <w:t xml:space="preserve"> concrete. The increase of fly ash content has obvious negative effects on the early compressive strength, splitting tensile strength and elastic modulus of concrete, while the early high temperature curing can significantly improve the early mechanical properties of fly </w:t>
            </w:r>
            <w:proofErr w:type="gramStart"/>
            <w:r w:rsidRPr="00E90389">
              <w:rPr>
                <w:sz w:val="20"/>
                <w:szCs w:val="20"/>
              </w:rPr>
              <w:t>ash based</w:t>
            </w:r>
            <w:proofErr w:type="gramEnd"/>
            <w:r w:rsidRPr="00E90389">
              <w:rPr>
                <w:sz w:val="20"/>
                <w:szCs w:val="20"/>
              </w:rPr>
              <w:t xml:space="preserve"> concrete. Concrete exposed to steam curing at low temperatures of 45°C to 80°C and for longer periods of time within a 24-hour cycle can achieve better concrete performance. By studying the effect of steam curing on fly ash base concrete, a suitable curing scheme is developed and applied in practical engineering.</w:t>
            </w:r>
          </w:p>
          <w:p w14:paraId="0C32E1B0" w14:textId="77777777" w:rsidR="00E2357B" w:rsidRPr="00E90389" w:rsidRDefault="00E2357B">
            <w:pPr>
              <w:pStyle w:val="TableParagraph"/>
              <w:rPr>
                <w:sz w:val="20"/>
                <w:szCs w:val="20"/>
              </w:rPr>
            </w:pPr>
          </w:p>
        </w:tc>
      </w:tr>
      <w:tr w:rsidR="00E2357B" w:rsidRPr="00E90389" w14:paraId="51748CA8" w14:textId="77777777" w:rsidTr="006A5F08">
        <w:trPr>
          <w:trHeight w:val="705"/>
        </w:trPr>
        <w:tc>
          <w:tcPr>
            <w:tcW w:w="5353" w:type="dxa"/>
          </w:tcPr>
          <w:p w14:paraId="472AAFF3" w14:textId="77777777" w:rsidR="00E2357B" w:rsidRPr="00E90389" w:rsidRDefault="00E55F3F">
            <w:pPr>
              <w:pStyle w:val="TableParagraph"/>
              <w:ind w:left="470" w:right="196"/>
              <w:rPr>
                <w:b/>
                <w:sz w:val="20"/>
                <w:szCs w:val="20"/>
              </w:rPr>
            </w:pPr>
            <w:r w:rsidRPr="00E90389">
              <w:rPr>
                <w:b/>
                <w:sz w:val="20"/>
                <w:szCs w:val="20"/>
              </w:rPr>
              <w:t>Is</w:t>
            </w:r>
            <w:r w:rsidRPr="00E90389">
              <w:rPr>
                <w:b/>
                <w:spacing w:val="-8"/>
                <w:sz w:val="20"/>
                <w:szCs w:val="20"/>
              </w:rPr>
              <w:t xml:space="preserve"> </w:t>
            </w:r>
            <w:r w:rsidRPr="00E90389">
              <w:rPr>
                <w:b/>
                <w:sz w:val="20"/>
                <w:szCs w:val="20"/>
              </w:rPr>
              <w:t>the</w:t>
            </w:r>
            <w:r w:rsidRPr="00E90389">
              <w:rPr>
                <w:b/>
                <w:spacing w:val="-5"/>
                <w:sz w:val="20"/>
                <w:szCs w:val="20"/>
              </w:rPr>
              <w:t xml:space="preserve"> </w:t>
            </w:r>
            <w:r w:rsidRPr="00E90389">
              <w:rPr>
                <w:b/>
                <w:sz w:val="20"/>
                <w:szCs w:val="20"/>
              </w:rPr>
              <w:t>manuscript</w:t>
            </w:r>
            <w:r w:rsidRPr="00E90389">
              <w:rPr>
                <w:b/>
                <w:spacing w:val="-7"/>
                <w:sz w:val="20"/>
                <w:szCs w:val="20"/>
              </w:rPr>
              <w:t xml:space="preserve"> </w:t>
            </w:r>
            <w:r w:rsidRPr="00E90389">
              <w:rPr>
                <w:b/>
                <w:sz w:val="20"/>
                <w:szCs w:val="20"/>
              </w:rPr>
              <w:t>scientifically,</w:t>
            </w:r>
            <w:r w:rsidRPr="00E90389">
              <w:rPr>
                <w:b/>
                <w:spacing w:val="-9"/>
                <w:sz w:val="20"/>
                <w:szCs w:val="20"/>
              </w:rPr>
              <w:t xml:space="preserve"> </w:t>
            </w:r>
            <w:r w:rsidRPr="00E90389">
              <w:rPr>
                <w:b/>
                <w:sz w:val="20"/>
                <w:szCs w:val="20"/>
              </w:rPr>
              <w:t>correct?</w:t>
            </w:r>
            <w:r w:rsidRPr="00E90389">
              <w:rPr>
                <w:b/>
                <w:spacing w:val="-11"/>
                <w:sz w:val="20"/>
                <w:szCs w:val="20"/>
              </w:rPr>
              <w:t xml:space="preserve"> </w:t>
            </w:r>
            <w:r w:rsidRPr="00E90389">
              <w:rPr>
                <w:b/>
                <w:sz w:val="20"/>
                <w:szCs w:val="20"/>
              </w:rPr>
              <w:t>Please</w:t>
            </w:r>
            <w:r w:rsidRPr="00E90389">
              <w:rPr>
                <w:b/>
                <w:spacing w:val="-5"/>
                <w:sz w:val="20"/>
                <w:szCs w:val="20"/>
              </w:rPr>
              <w:t xml:space="preserve"> </w:t>
            </w:r>
            <w:r w:rsidRPr="00E90389">
              <w:rPr>
                <w:b/>
                <w:sz w:val="20"/>
                <w:szCs w:val="20"/>
              </w:rPr>
              <w:t xml:space="preserve">write </w:t>
            </w:r>
            <w:r w:rsidRPr="00E90389">
              <w:rPr>
                <w:b/>
                <w:spacing w:val="-2"/>
                <w:sz w:val="20"/>
                <w:szCs w:val="20"/>
              </w:rPr>
              <w:t>here.</w:t>
            </w:r>
          </w:p>
        </w:tc>
        <w:tc>
          <w:tcPr>
            <w:tcW w:w="9361" w:type="dxa"/>
          </w:tcPr>
          <w:p w14:paraId="4BACCE0D" w14:textId="77777777" w:rsidR="00E2357B" w:rsidRPr="00E90389" w:rsidRDefault="00E55F3F">
            <w:pPr>
              <w:pStyle w:val="TableParagraph"/>
              <w:spacing w:line="221" w:lineRule="exact"/>
              <w:ind w:left="110"/>
              <w:rPr>
                <w:sz w:val="20"/>
                <w:szCs w:val="20"/>
              </w:rPr>
            </w:pPr>
            <w:r w:rsidRPr="00E90389">
              <w:rPr>
                <w:spacing w:val="-5"/>
                <w:sz w:val="20"/>
                <w:szCs w:val="20"/>
              </w:rPr>
              <w:t>yes</w:t>
            </w:r>
          </w:p>
        </w:tc>
        <w:tc>
          <w:tcPr>
            <w:tcW w:w="6443" w:type="dxa"/>
          </w:tcPr>
          <w:p w14:paraId="3F699B38" w14:textId="77777777" w:rsidR="00E2357B" w:rsidRPr="00E90389" w:rsidRDefault="00E2357B">
            <w:pPr>
              <w:pStyle w:val="TableParagraph"/>
              <w:rPr>
                <w:sz w:val="20"/>
                <w:szCs w:val="20"/>
              </w:rPr>
            </w:pPr>
          </w:p>
        </w:tc>
      </w:tr>
      <w:tr w:rsidR="00E2357B" w:rsidRPr="00E90389" w14:paraId="24A42D1B" w14:textId="77777777" w:rsidTr="006A5F08">
        <w:trPr>
          <w:trHeight w:val="700"/>
        </w:trPr>
        <w:tc>
          <w:tcPr>
            <w:tcW w:w="5353" w:type="dxa"/>
          </w:tcPr>
          <w:p w14:paraId="7F44F6A6" w14:textId="77777777" w:rsidR="00E2357B" w:rsidRPr="00E90389" w:rsidRDefault="00E55F3F">
            <w:pPr>
              <w:pStyle w:val="TableParagraph"/>
              <w:ind w:left="470" w:right="196"/>
              <w:rPr>
                <w:b/>
                <w:sz w:val="20"/>
                <w:szCs w:val="20"/>
              </w:rPr>
            </w:pPr>
            <w:r w:rsidRPr="00E90389">
              <w:rPr>
                <w:b/>
                <w:sz w:val="20"/>
                <w:szCs w:val="20"/>
              </w:rPr>
              <w:t>Are</w:t>
            </w:r>
            <w:r w:rsidRPr="00E90389">
              <w:rPr>
                <w:b/>
                <w:spacing w:val="-5"/>
                <w:sz w:val="20"/>
                <w:szCs w:val="20"/>
              </w:rPr>
              <w:t xml:space="preserve"> </w:t>
            </w:r>
            <w:r w:rsidRPr="00E90389">
              <w:rPr>
                <w:b/>
                <w:sz w:val="20"/>
                <w:szCs w:val="20"/>
              </w:rPr>
              <w:t>the</w:t>
            </w:r>
            <w:r w:rsidRPr="00E90389">
              <w:rPr>
                <w:b/>
                <w:spacing w:val="-5"/>
                <w:sz w:val="20"/>
                <w:szCs w:val="20"/>
              </w:rPr>
              <w:t xml:space="preserve"> </w:t>
            </w:r>
            <w:r w:rsidRPr="00E90389">
              <w:rPr>
                <w:b/>
                <w:sz w:val="20"/>
                <w:szCs w:val="20"/>
              </w:rPr>
              <w:t>references</w:t>
            </w:r>
            <w:r w:rsidRPr="00E90389">
              <w:rPr>
                <w:b/>
                <w:spacing w:val="-3"/>
                <w:sz w:val="20"/>
                <w:szCs w:val="20"/>
              </w:rPr>
              <w:t xml:space="preserve"> </w:t>
            </w:r>
            <w:r w:rsidRPr="00E90389">
              <w:rPr>
                <w:b/>
                <w:sz w:val="20"/>
                <w:szCs w:val="20"/>
              </w:rPr>
              <w:t>sufficient</w:t>
            </w:r>
            <w:r w:rsidRPr="00E90389">
              <w:rPr>
                <w:b/>
                <w:spacing w:val="-7"/>
                <w:sz w:val="20"/>
                <w:szCs w:val="20"/>
              </w:rPr>
              <w:t xml:space="preserve"> </w:t>
            </w:r>
            <w:r w:rsidRPr="00E90389">
              <w:rPr>
                <w:b/>
                <w:sz w:val="20"/>
                <w:szCs w:val="20"/>
              </w:rPr>
              <w:t>and</w:t>
            </w:r>
            <w:r w:rsidRPr="00E90389">
              <w:rPr>
                <w:b/>
                <w:spacing w:val="-8"/>
                <w:sz w:val="20"/>
                <w:szCs w:val="20"/>
              </w:rPr>
              <w:t xml:space="preserve"> </w:t>
            </w:r>
            <w:r w:rsidRPr="00E90389">
              <w:rPr>
                <w:b/>
                <w:sz w:val="20"/>
                <w:szCs w:val="20"/>
              </w:rPr>
              <w:t>recent?</w:t>
            </w:r>
            <w:r w:rsidRPr="00E90389">
              <w:rPr>
                <w:b/>
                <w:spacing w:val="-7"/>
                <w:sz w:val="20"/>
                <w:szCs w:val="20"/>
              </w:rPr>
              <w:t xml:space="preserve"> </w:t>
            </w:r>
            <w:r w:rsidRPr="00E90389">
              <w:rPr>
                <w:b/>
                <w:sz w:val="20"/>
                <w:szCs w:val="20"/>
              </w:rPr>
              <w:t>If</w:t>
            </w:r>
            <w:r w:rsidRPr="00E90389">
              <w:rPr>
                <w:b/>
                <w:spacing w:val="-7"/>
                <w:sz w:val="20"/>
                <w:szCs w:val="20"/>
              </w:rPr>
              <w:t xml:space="preserve"> </w:t>
            </w:r>
            <w:r w:rsidRPr="00E90389">
              <w:rPr>
                <w:b/>
                <w:sz w:val="20"/>
                <w:szCs w:val="20"/>
              </w:rPr>
              <w:t>you</w:t>
            </w:r>
            <w:r w:rsidRPr="00E90389">
              <w:rPr>
                <w:b/>
                <w:spacing w:val="-8"/>
                <w:sz w:val="20"/>
                <w:szCs w:val="20"/>
              </w:rPr>
              <w:t xml:space="preserve"> </w:t>
            </w:r>
            <w:r w:rsidRPr="00E90389">
              <w:rPr>
                <w:b/>
                <w:sz w:val="20"/>
                <w:szCs w:val="20"/>
              </w:rPr>
              <w:t xml:space="preserve">have suggestions </w:t>
            </w:r>
            <w:r w:rsidRPr="00E90389">
              <w:rPr>
                <w:b/>
                <w:sz w:val="20"/>
                <w:szCs w:val="20"/>
              </w:rPr>
              <w:t>of additional references, please mention</w:t>
            </w:r>
          </w:p>
          <w:p w14:paraId="13B7348B" w14:textId="77777777" w:rsidR="00E2357B" w:rsidRPr="00E90389" w:rsidRDefault="00E55F3F">
            <w:pPr>
              <w:pStyle w:val="TableParagraph"/>
              <w:spacing w:line="224" w:lineRule="exact"/>
              <w:ind w:left="470"/>
              <w:rPr>
                <w:b/>
                <w:sz w:val="20"/>
                <w:szCs w:val="20"/>
              </w:rPr>
            </w:pPr>
            <w:r w:rsidRPr="00E90389">
              <w:rPr>
                <w:b/>
                <w:sz w:val="20"/>
                <w:szCs w:val="20"/>
              </w:rPr>
              <w:t>them</w:t>
            </w:r>
            <w:r w:rsidRPr="00E90389">
              <w:rPr>
                <w:b/>
                <w:spacing w:val="-6"/>
                <w:sz w:val="20"/>
                <w:szCs w:val="20"/>
              </w:rPr>
              <w:t xml:space="preserve"> </w:t>
            </w:r>
            <w:r w:rsidRPr="00E90389">
              <w:rPr>
                <w:b/>
                <w:sz w:val="20"/>
                <w:szCs w:val="20"/>
              </w:rPr>
              <w:t>in</w:t>
            </w:r>
            <w:r w:rsidRPr="00E90389">
              <w:rPr>
                <w:b/>
                <w:spacing w:val="-2"/>
                <w:sz w:val="20"/>
                <w:szCs w:val="20"/>
              </w:rPr>
              <w:t xml:space="preserve"> </w:t>
            </w:r>
            <w:r w:rsidRPr="00E90389">
              <w:rPr>
                <w:b/>
                <w:sz w:val="20"/>
                <w:szCs w:val="20"/>
              </w:rPr>
              <w:t>the</w:t>
            </w:r>
            <w:r w:rsidRPr="00E90389">
              <w:rPr>
                <w:b/>
                <w:spacing w:val="-3"/>
                <w:sz w:val="20"/>
                <w:szCs w:val="20"/>
              </w:rPr>
              <w:t xml:space="preserve"> </w:t>
            </w:r>
            <w:r w:rsidRPr="00E90389">
              <w:rPr>
                <w:b/>
                <w:sz w:val="20"/>
                <w:szCs w:val="20"/>
              </w:rPr>
              <w:t>review</w:t>
            </w:r>
            <w:r w:rsidRPr="00E90389">
              <w:rPr>
                <w:b/>
                <w:spacing w:val="-5"/>
                <w:sz w:val="20"/>
                <w:szCs w:val="20"/>
              </w:rPr>
              <w:t xml:space="preserve"> </w:t>
            </w:r>
            <w:r w:rsidRPr="00E90389">
              <w:rPr>
                <w:b/>
                <w:spacing w:val="-4"/>
                <w:sz w:val="20"/>
                <w:szCs w:val="20"/>
              </w:rPr>
              <w:t>form.</w:t>
            </w:r>
          </w:p>
        </w:tc>
        <w:tc>
          <w:tcPr>
            <w:tcW w:w="9361" w:type="dxa"/>
          </w:tcPr>
          <w:p w14:paraId="7667843F" w14:textId="77777777" w:rsidR="00E2357B" w:rsidRPr="00E90389" w:rsidRDefault="00E55F3F">
            <w:pPr>
              <w:pStyle w:val="TableParagraph"/>
              <w:spacing w:line="221" w:lineRule="exact"/>
              <w:ind w:left="110"/>
              <w:rPr>
                <w:sz w:val="20"/>
                <w:szCs w:val="20"/>
              </w:rPr>
            </w:pPr>
            <w:r w:rsidRPr="00E90389">
              <w:rPr>
                <w:sz w:val="20"/>
                <w:szCs w:val="20"/>
              </w:rPr>
              <w:t>No, mist</w:t>
            </w:r>
            <w:r w:rsidRPr="00E90389">
              <w:rPr>
                <w:spacing w:val="-5"/>
                <w:sz w:val="20"/>
                <w:szCs w:val="20"/>
              </w:rPr>
              <w:t xml:space="preserve"> </w:t>
            </w:r>
            <w:r w:rsidRPr="00E90389">
              <w:rPr>
                <w:sz w:val="20"/>
                <w:szCs w:val="20"/>
              </w:rPr>
              <w:t>be</w:t>
            </w:r>
            <w:r w:rsidRPr="00E90389">
              <w:rPr>
                <w:spacing w:val="-3"/>
                <w:sz w:val="20"/>
                <w:szCs w:val="20"/>
              </w:rPr>
              <w:t xml:space="preserve"> </w:t>
            </w:r>
            <w:r w:rsidRPr="00E90389">
              <w:rPr>
                <w:spacing w:val="-2"/>
                <w:sz w:val="20"/>
                <w:szCs w:val="20"/>
              </w:rPr>
              <w:t>increased</w:t>
            </w:r>
          </w:p>
        </w:tc>
        <w:tc>
          <w:tcPr>
            <w:tcW w:w="6443" w:type="dxa"/>
          </w:tcPr>
          <w:p w14:paraId="7C495739" w14:textId="748A592A" w:rsidR="00E2357B" w:rsidRPr="00E90389" w:rsidRDefault="00810EF2">
            <w:pPr>
              <w:pStyle w:val="TableParagraph"/>
              <w:rPr>
                <w:sz w:val="20"/>
                <w:szCs w:val="20"/>
                <w:lang w:eastAsia="zh-CN"/>
              </w:rPr>
            </w:pPr>
            <w:r w:rsidRPr="00E90389">
              <w:rPr>
                <w:sz w:val="20"/>
                <w:szCs w:val="20"/>
                <w:lang w:eastAsia="zh-CN"/>
              </w:rPr>
              <w:t>It has been increased to 21</w:t>
            </w:r>
          </w:p>
        </w:tc>
      </w:tr>
      <w:tr w:rsidR="00E2357B" w:rsidRPr="00E90389" w14:paraId="1ED514A0" w14:textId="77777777" w:rsidTr="006A5F08">
        <w:trPr>
          <w:trHeight w:val="691"/>
        </w:trPr>
        <w:tc>
          <w:tcPr>
            <w:tcW w:w="5353" w:type="dxa"/>
          </w:tcPr>
          <w:p w14:paraId="496320FA" w14:textId="77777777" w:rsidR="00E2357B" w:rsidRPr="00E90389" w:rsidRDefault="00E55F3F">
            <w:pPr>
              <w:pStyle w:val="TableParagraph"/>
              <w:ind w:left="470" w:right="196"/>
              <w:rPr>
                <w:b/>
                <w:sz w:val="20"/>
                <w:szCs w:val="20"/>
              </w:rPr>
            </w:pPr>
            <w:r w:rsidRPr="00E90389">
              <w:rPr>
                <w:b/>
                <w:sz w:val="20"/>
                <w:szCs w:val="20"/>
              </w:rPr>
              <w:t>Is</w:t>
            </w:r>
            <w:r w:rsidRPr="00E90389">
              <w:rPr>
                <w:b/>
                <w:spacing w:val="-5"/>
                <w:sz w:val="20"/>
                <w:szCs w:val="20"/>
              </w:rPr>
              <w:t xml:space="preserve"> </w:t>
            </w:r>
            <w:r w:rsidRPr="00E90389">
              <w:rPr>
                <w:b/>
                <w:sz w:val="20"/>
                <w:szCs w:val="20"/>
              </w:rPr>
              <w:t>the</w:t>
            </w:r>
            <w:r w:rsidRPr="00E90389">
              <w:rPr>
                <w:b/>
                <w:spacing w:val="-7"/>
                <w:sz w:val="20"/>
                <w:szCs w:val="20"/>
              </w:rPr>
              <w:t xml:space="preserve"> </w:t>
            </w:r>
            <w:r w:rsidRPr="00E90389">
              <w:rPr>
                <w:b/>
                <w:sz w:val="20"/>
                <w:szCs w:val="20"/>
              </w:rPr>
              <w:t>language/English</w:t>
            </w:r>
            <w:r w:rsidRPr="00E90389">
              <w:rPr>
                <w:b/>
                <w:spacing w:val="-5"/>
                <w:sz w:val="20"/>
                <w:szCs w:val="20"/>
              </w:rPr>
              <w:t xml:space="preserve"> </w:t>
            </w:r>
            <w:r w:rsidRPr="00E90389">
              <w:rPr>
                <w:b/>
                <w:sz w:val="20"/>
                <w:szCs w:val="20"/>
              </w:rPr>
              <w:t>quality</w:t>
            </w:r>
            <w:r w:rsidRPr="00E90389">
              <w:rPr>
                <w:b/>
                <w:spacing w:val="-8"/>
                <w:sz w:val="20"/>
                <w:szCs w:val="20"/>
              </w:rPr>
              <w:t xml:space="preserve"> </w:t>
            </w:r>
            <w:r w:rsidRPr="00E90389">
              <w:rPr>
                <w:b/>
                <w:sz w:val="20"/>
                <w:szCs w:val="20"/>
              </w:rPr>
              <w:t>of</w:t>
            </w:r>
            <w:r w:rsidRPr="00E90389">
              <w:rPr>
                <w:b/>
                <w:spacing w:val="-4"/>
                <w:sz w:val="20"/>
                <w:szCs w:val="20"/>
              </w:rPr>
              <w:t xml:space="preserve"> </w:t>
            </w:r>
            <w:r w:rsidRPr="00E90389">
              <w:rPr>
                <w:b/>
                <w:sz w:val="20"/>
                <w:szCs w:val="20"/>
              </w:rPr>
              <w:t>the</w:t>
            </w:r>
            <w:r w:rsidRPr="00E90389">
              <w:rPr>
                <w:b/>
                <w:spacing w:val="-7"/>
                <w:sz w:val="20"/>
                <w:szCs w:val="20"/>
              </w:rPr>
              <w:t xml:space="preserve"> </w:t>
            </w:r>
            <w:r w:rsidRPr="00E90389">
              <w:rPr>
                <w:b/>
                <w:sz w:val="20"/>
                <w:szCs w:val="20"/>
              </w:rPr>
              <w:t>article</w:t>
            </w:r>
            <w:r w:rsidRPr="00E90389">
              <w:rPr>
                <w:b/>
                <w:spacing w:val="-7"/>
                <w:sz w:val="20"/>
                <w:szCs w:val="20"/>
              </w:rPr>
              <w:t xml:space="preserve"> </w:t>
            </w:r>
            <w:r w:rsidRPr="00E90389">
              <w:rPr>
                <w:b/>
                <w:sz w:val="20"/>
                <w:szCs w:val="20"/>
              </w:rPr>
              <w:t>suitable for scholarly communications?</w:t>
            </w:r>
          </w:p>
        </w:tc>
        <w:tc>
          <w:tcPr>
            <w:tcW w:w="9361" w:type="dxa"/>
          </w:tcPr>
          <w:p w14:paraId="7AF4EB30" w14:textId="77777777" w:rsidR="00E2357B" w:rsidRPr="00E90389" w:rsidRDefault="00E55F3F">
            <w:pPr>
              <w:pStyle w:val="TableParagraph"/>
              <w:spacing w:line="221" w:lineRule="exact"/>
              <w:ind w:left="110"/>
              <w:rPr>
                <w:sz w:val="20"/>
                <w:szCs w:val="20"/>
              </w:rPr>
            </w:pPr>
            <w:r w:rsidRPr="00E90389">
              <w:rPr>
                <w:spacing w:val="-5"/>
                <w:sz w:val="20"/>
                <w:szCs w:val="20"/>
              </w:rPr>
              <w:t>ok</w:t>
            </w:r>
          </w:p>
        </w:tc>
        <w:tc>
          <w:tcPr>
            <w:tcW w:w="6443" w:type="dxa"/>
          </w:tcPr>
          <w:p w14:paraId="20EF7E82" w14:textId="77777777" w:rsidR="00E2357B" w:rsidRPr="00E90389" w:rsidRDefault="00E2357B">
            <w:pPr>
              <w:pStyle w:val="TableParagraph"/>
              <w:rPr>
                <w:sz w:val="20"/>
                <w:szCs w:val="20"/>
              </w:rPr>
            </w:pPr>
          </w:p>
        </w:tc>
      </w:tr>
      <w:tr w:rsidR="00E2357B" w:rsidRPr="00E90389" w14:paraId="52CDC4B7" w14:textId="77777777" w:rsidTr="00EF1944">
        <w:trPr>
          <w:trHeight w:val="510"/>
        </w:trPr>
        <w:tc>
          <w:tcPr>
            <w:tcW w:w="5353" w:type="dxa"/>
          </w:tcPr>
          <w:p w14:paraId="6F84F7F8" w14:textId="77777777" w:rsidR="00E2357B" w:rsidRPr="00E90389" w:rsidRDefault="00E55F3F">
            <w:pPr>
              <w:pStyle w:val="TableParagraph"/>
              <w:spacing w:line="221" w:lineRule="exact"/>
              <w:ind w:left="110"/>
              <w:rPr>
                <w:sz w:val="20"/>
                <w:szCs w:val="20"/>
              </w:rPr>
            </w:pPr>
            <w:r w:rsidRPr="00E90389">
              <w:rPr>
                <w:b/>
                <w:spacing w:val="-2"/>
                <w:sz w:val="20"/>
                <w:szCs w:val="20"/>
                <w:u w:val="single"/>
              </w:rPr>
              <w:t>Optional/General</w:t>
            </w:r>
            <w:r w:rsidRPr="00E90389">
              <w:rPr>
                <w:b/>
                <w:spacing w:val="19"/>
                <w:sz w:val="20"/>
                <w:szCs w:val="20"/>
              </w:rPr>
              <w:t xml:space="preserve"> </w:t>
            </w:r>
            <w:r w:rsidRPr="00E90389">
              <w:rPr>
                <w:spacing w:val="-2"/>
                <w:sz w:val="20"/>
                <w:szCs w:val="20"/>
              </w:rPr>
              <w:t>comments</w:t>
            </w:r>
          </w:p>
        </w:tc>
        <w:tc>
          <w:tcPr>
            <w:tcW w:w="9361" w:type="dxa"/>
          </w:tcPr>
          <w:p w14:paraId="5B29C7A0" w14:textId="77777777" w:rsidR="00E2357B" w:rsidRPr="00E90389" w:rsidRDefault="00E2357B">
            <w:pPr>
              <w:pStyle w:val="TableParagraph"/>
              <w:rPr>
                <w:sz w:val="20"/>
                <w:szCs w:val="20"/>
              </w:rPr>
            </w:pPr>
          </w:p>
        </w:tc>
        <w:tc>
          <w:tcPr>
            <w:tcW w:w="6443" w:type="dxa"/>
          </w:tcPr>
          <w:p w14:paraId="6CDC1991" w14:textId="77777777" w:rsidR="00E2357B" w:rsidRPr="00E90389" w:rsidRDefault="00E2357B">
            <w:pPr>
              <w:pStyle w:val="TableParagraph"/>
              <w:rPr>
                <w:sz w:val="20"/>
                <w:szCs w:val="20"/>
              </w:rPr>
            </w:pPr>
          </w:p>
        </w:tc>
      </w:tr>
    </w:tbl>
    <w:p w14:paraId="3552035D" w14:textId="77777777" w:rsidR="00F10B8B" w:rsidRPr="00E90389" w:rsidRDefault="00F10B8B" w:rsidP="00F10B8B">
      <w:pPr>
        <w:widowControl/>
        <w:autoSpaceDE/>
        <w:autoSpaceDN/>
        <w:spacing w:after="160" w:line="259" w:lineRule="auto"/>
        <w:rPr>
          <w:rFonts w:eastAsia="Calibri"/>
          <w:kern w:val="2"/>
          <w:sz w:val="20"/>
          <w:szCs w:val="20"/>
          <w:lang w:val="en-IN"/>
          <w14:ligatures w14:val="standardContextual"/>
        </w:rPr>
      </w:pPr>
    </w:p>
    <w:tbl>
      <w:tblPr>
        <w:tblW w:w="462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37"/>
        <w:gridCol w:w="7532"/>
        <w:gridCol w:w="6654"/>
      </w:tblGrid>
      <w:tr w:rsidR="007273C3" w:rsidRPr="00E90389" w14:paraId="5A421F15" w14:textId="77777777" w:rsidTr="00210BE1">
        <w:trPr>
          <w:trHeight w:val="369"/>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8106C63" w14:textId="77777777" w:rsidR="007273C3" w:rsidRPr="00E90389" w:rsidRDefault="007273C3" w:rsidP="007273C3">
            <w:pPr>
              <w:widowControl/>
              <w:autoSpaceDE/>
              <w:autoSpaceDN/>
              <w:rPr>
                <w:rFonts w:eastAsia="Arial Unicode MS"/>
                <w:b/>
                <w:sz w:val="20"/>
                <w:szCs w:val="20"/>
                <w:u w:val="single"/>
                <w:lang w:val="en-GB"/>
              </w:rPr>
            </w:pPr>
            <w:bookmarkStart w:id="1" w:name="_Hlk156057704"/>
            <w:bookmarkStart w:id="2" w:name="_Hlk156057883"/>
            <w:bookmarkStart w:id="3" w:name="_GoBack"/>
            <w:bookmarkEnd w:id="3"/>
            <w:r w:rsidRPr="00E90389">
              <w:rPr>
                <w:rFonts w:eastAsia="Arial Unicode MS"/>
                <w:b/>
                <w:sz w:val="20"/>
                <w:szCs w:val="20"/>
                <w:highlight w:val="yellow"/>
                <w:u w:val="single"/>
                <w:lang w:val="en-GB"/>
              </w:rPr>
              <w:t>PART  2:</w:t>
            </w:r>
            <w:r w:rsidRPr="00E90389">
              <w:rPr>
                <w:rFonts w:eastAsia="Arial Unicode MS"/>
                <w:b/>
                <w:sz w:val="20"/>
                <w:szCs w:val="20"/>
                <w:u w:val="single"/>
                <w:lang w:val="en-GB"/>
              </w:rPr>
              <w:t xml:space="preserve"> </w:t>
            </w:r>
          </w:p>
          <w:p w14:paraId="391AF552" w14:textId="77777777" w:rsidR="007273C3" w:rsidRPr="00E90389" w:rsidRDefault="007273C3" w:rsidP="007273C3">
            <w:pPr>
              <w:widowControl/>
              <w:autoSpaceDE/>
              <w:autoSpaceDN/>
              <w:rPr>
                <w:rFonts w:eastAsia="Arial Unicode MS"/>
                <w:b/>
                <w:sz w:val="20"/>
                <w:szCs w:val="20"/>
                <w:u w:val="single"/>
                <w:lang w:val="en-GB"/>
              </w:rPr>
            </w:pPr>
          </w:p>
        </w:tc>
      </w:tr>
      <w:tr w:rsidR="007273C3" w:rsidRPr="00E90389" w14:paraId="7F32BBD4" w14:textId="77777777" w:rsidTr="00210BE1">
        <w:trPr>
          <w:trHeight w:val="382"/>
        </w:trPr>
        <w:tc>
          <w:tcPr>
            <w:tcW w:w="1642" w:type="pct"/>
            <w:shd w:val="clear" w:color="auto" w:fill="auto"/>
            <w:noWrap/>
            <w:tcMar>
              <w:top w:w="0" w:type="dxa"/>
              <w:left w:w="108" w:type="dxa"/>
              <w:bottom w:w="0" w:type="dxa"/>
              <w:right w:w="108" w:type="dxa"/>
            </w:tcMar>
            <w:vAlign w:val="center"/>
          </w:tcPr>
          <w:p w14:paraId="35AF4FBB" w14:textId="77777777" w:rsidR="007273C3" w:rsidRPr="00E90389" w:rsidRDefault="007273C3" w:rsidP="007273C3">
            <w:pPr>
              <w:widowControl/>
              <w:autoSpaceDE/>
              <w:autoSpaceDN/>
              <w:rPr>
                <w:rFonts w:eastAsia="Arial Unicode MS"/>
                <w:sz w:val="20"/>
                <w:szCs w:val="20"/>
                <w:lang w:val="en-GB"/>
              </w:rPr>
            </w:pPr>
          </w:p>
        </w:tc>
        <w:tc>
          <w:tcPr>
            <w:tcW w:w="1783" w:type="pct"/>
            <w:shd w:val="clear" w:color="auto" w:fill="auto"/>
            <w:tcMar>
              <w:top w:w="0" w:type="dxa"/>
              <w:left w:w="108" w:type="dxa"/>
              <w:bottom w:w="0" w:type="dxa"/>
              <w:right w:w="108" w:type="dxa"/>
            </w:tcMar>
          </w:tcPr>
          <w:p w14:paraId="21929061" w14:textId="77777777" w:rsidR="007273C3" w:rsidRPr="00E90389" w:rsidRDefault="007273C3" w:rsidP="007273C3">
            <w:pPr>
              <w:keepNext/>
              <w:widowControl/>
              <w:autoSpaceDE/>
              <w:autoSpaceDN/>
              <w:outlineLvl w:val="1"/>
              <w:rPr>
                <w:rFonts w:eastAsia="MS Mincho"/>
                <w:b/>
                <w:bCs/>
                <w:sz w:val="20"/>
                <w:szCs w:val="20"/>
                <w:lang w:val="en-GB"/>
              </w:rPr>
            </w:pPr>
            <w:r w:rsidRPr="00E90389">
              <w:rPr>
                <w:rFonts w:eastAsia="MS Mincho"/>
                <w:b/>
                <w:bCs/>
                <w:sz w:val="20"/>
                <w:szCs w:val="20"/>
                <w:lang w:val="en-GB"/>
              </w:rPr>
              <w:t>Reviewer’s comment</w:t>
            </w:r>
          </w:p>
        </w:tc>
        <w:tc>
          <w:tcPr>
            <w:tcW w:w="1575" w:type="pct"/>
            <w:shd w:val="clear" w:color="auto" w:fill="auto"/>
          </w:tcPr>
          <w:p w14:paraId="0EB98BBE" w14:textId="77777777" w:rsidR="007273C3" w:rsidRPr="00E90389" w:rsidRDefault="007273C3" w:rsidP="007273C3">
            <w:pPr>
              <w:keepNext/>
              <w:widowControl/>
              <w:autoSpaceDE/>
              <w:autoSpaceDN/>
              <w:outlineLvl w:val="1"/>
              <w:rPr>
                <w:rFonts w:eastAsia="MS Mincho"/>
                <w:bCs/>
                <w:sz w:val="20"/>
                <w:szCs w:val="20"/>
                <w:lang w:val="en-GB"/>
              </w:rPr>
            </w:pPr>
            <w:r w:rsidRPr="00E90389">
              <w:rPr>
                <w:rFonts w:eastAsia="MS Mincho"/>
                <w:b/>
                <w:bCs/>
                <w:sz w:val="20"/>
                <w:szCs w:val="20"/>
                <w:lang w:val="en-GB"/>
              </w:rPr>
              <w:t>Author’s comment</w:t>
            </w:r>
            <w:r w:rsidRPr="00E90389">
              <w:rPr>
                <w:rFonts w:eastAsia="MS Mincho"/>
                <w:bCs/>
                <w:sz w:val="20"/>
                <w:szCs w:val="20"/>
                <w:lang w:val="en-GB"/>
              </w:rPr>
              <w:t xml:space="preserve"> </w:t>
            </w:r>
            <w:r w:rsidRPr="00E90389">
              <w:rPr>
                <w:rFonts w:eastAsia="MS Mincho"/>
                <w:bCs/>
                <w:i/>
                <w:sz w:val="20"/>
                <w:szCs w:val="20"/>
                <w:lang w:val="en-GB"/>
              </w:rPr>
              <w:t>(if agreed with reviewer, correct the manuscript and highlight that part in the manuscript. It is mandatory that authors should write his/her feedback here)</w:t>
            </w:r>
          </w:p>
        </w:tc>
      </w:tr>
      <w:tr w:rsidR="007273C3" w:rsidRPr="00E90389" w14:paraId="7828B7A0" w14:textId="77777777" w:rsidTr="00210BE1">
        <w:trPr>
          <w:trHeight w:val="726"/>
        </w:trPr>
        <w:tc>
          <w:tcPr>
            <w:tcW w:w="1642" w:type="pct"/>
            <w:shd w:val="clear" w:color="auto" w:fill="auto"/>
            <w:noWrap/>
            <w:tcMar>
              <w:top w:w="0" w:type="dxa"/>
              <w:left w:w="108" w:type="dxa"/>
              <w:bottom w:w="0" w:type="dxa"/>
              <w:right w:w="108" w:type="dxa"/>
            </w:tcMar>
            <w:vAlign w:val="center"/>
          </w:tcPr>
          <w:p w14:paraId="585CC2FA" w14:textId="77777777" w:rsidR="007273C3" w:rsidRPr="00E90389" w:rsidRDefault="007273C3" w:rsidP="007273C3">
            <w:pPr>
              <w:widowControl/>
              <w:autoSpaceDE/>
              <w:autoSpaceDN/>
              <w:rPr>
                <w:rFonts w:eastAsia="Arial Unicode MS"/>
                <w:b/>
                <w:sz w:val="20"/>
                <w:szCs w:val="20"/>
                <w:lang w:val="en-GB"/>
              </w:rPr>
            </w:pPr>
            <w:r w:rsidRPr="00E90389">
              <w:rPr>
                <w:rFonts w:eastAsia="Arial Unicode MS"/>
                <w:b/>
                <w:sz w:val="20"/>
                <w:szCs w:val="20"/>
                <w:lang w:val="en-GB"/>
              </w:rPr>
              <w:t xml:space="preserve">Are there ethical issues in this manuscript? </w:t>
            </w:r>
          </w:p>
          <w:p w14:paraId="79B0E089" w14:textId="77777777" w:rsidR="007273C3" w:rsidRPr="00E90389" w:rsidRDefault="007273C3" w:rsidP="007273C3">
            <w:pPr>
              <w:widowControl/>
              <w:autoSpaceDE/>
              <w:autoSpaceDN/>
              <w:rPr>
                <w:rFonts w:eastAsia="Arial Unicode MS"/>
                <w:sz w:val="20"/>
                <w:szCs w:val="20"/>
                <w:lang w:val="en-GB"/>
              </w:rPr>
            </w:pPr>
          </w:p>
        </w:tc>
        <w:tc>
          <w:tcPr>
            <w:tcW w:w="1783" w:type="pct"/>
            <w:shd w:val="clear" w:color="auto" w:fill="auto"/>
            <w:tcMar>
              <w:top w:w="0" w:type="dxa"/>
              <w:left w:w="108" w:type="dxa"/>
              <w:bottom w:w="0" w:type="dxa"/>
              <w:right w:w="108" w:type="dxa"/>
            </w:tcMar>
            <w:vAlign w:val="center"/>
          </w:tcPr>
          <w:p w14:paraId="11A2E14E" w14:textId="77777777" w:rsidR="007273C3" w:rsidRPr="00E90389" w:rsidRDefault="007273C3" w:rsidP="007273C3">
            <w:pPr>
              <w:widowControl/>
              <w:autoSpaceDE/>
              <w:autoSpaceDN/>
              <w:rPr>
                <w:rFonts w:eastAsia="Arial Unicode MS"/>
                <w:i/>
                <w:iCs/>
                <w:sz w:val="20"/>
                <w:szCs w:val="20"/>
                <w:u w:val="single"/>
                <w:lang w:val="en-GB"/>
              </w:rPr>
            </w:pPr>
            <w:r w:rsidRPr="00E90389">
              <w:rPr>
                <w:rFonts w:eastAsia="Arial Unicode MS"/>
                <w:i/>
                <w:iCs/>
                <w:sz w:val="20"/>
                <w:szCs w:val="20"/>
                <w:u w:val="single"/>
                <w:lang w:val="en-GB"/>
              </w:rPr>
              <w:t xml:space="preserve">(If yes, </w:t>
            </w:r>
            <w:proofErr w:type="gramStart"/>
            <w:r w:rsidRPr="00E90389">
              <w:rPr>
                <w:rFonts w:eastAsia="Arial Unicode MS"/>
                <w:i/>
                <w:iCs/>
                <w:sz w:val="20"/>
                <w:szCs w:val="20"/>
                <w:u w:val="single"/>
                <w:lang w:val="en-GB"/>
              </w:rPr>
              <w:t>Kindly</w:t>
            </w:r>
            <w:proofErr w:type="gramEnd"/>
            <w:r w:rsidRPr="00E90389">
              <w:rPr>
                <w:rFonts w:eastAsia="Arial Unicode MS"/>
                <w:i/>
                <w:iCs/>
                <w:sz w:val="20"/>
                <w:szCs w:val="20"/>
                <w:u w:val="single"/>
                <w:lang w:val="en-GB"/>
              </w:rPr>
              <w:t xml:space="preserve"> please write down the ethical issues here in details)</w:t>
            </w:r>
          </w:p>
          <w:p w14:paraId="30AA38CA" w14:textId="77777777" w:rsidR="007273C3" w:rsidRPr="00E90389" w:rsidRDefault="007273C3" w:rsidP="007273C3">
            <w:pPr>
              <w:widowControl/>
              <w:autoSpaceDE/>
              <w:autoSpaceDN/>
              <w:rPr>
                <w:rFonts w:eastAsia="Arial Unicode MS"/>
                <w:sz w:val="20"/>
                <w:szCs w:val="20"/>
                <w:lang w:val="en-GB"/>
              </w:rPr>
            </w:pPr>
          </w:p>
          <w:p w14:paraId="0D5173DA" w14:textId="77777777" w:rsidR="007273C3" w:rsidRPr="00E90389" w:rsidRDefault="007273C3" w:rsidP="007273C3">
            <w:pPr>
              <w:widowControl/>
              <w:autoSpaceDE/>
              <w:autoSpaceDN/>
              <w:rPr>
                <w:rFonts w:eastAsia="Arial Unicode MS"/>
                <w:sz w:val="20"/>
                <w:szCs w:val="20"/>
                <w:lang w:val="en-GB"/>
              </w:rPr>
            </w:pPr>
          </w:p>
        </w:tc>
        <w:tc>
          <w:tcPr>
            <w:tcW w:w="1575" w:type="pct"/>
            <w:shd w:val="clear" w:color="auto" w:fill="auto"/>
            <w:vAlign w:val="center"/>
          </w:tcPr>
          <w:p w14:paraId="08D63D34" w14:textId="77777777" w:rsidR="007273C3" w:rsidRPr="00E90389" w:rsidRDefault="007273C3" w:rsidP="007273C3">
            <w:pPr>
              <w:widowControl/>
              <w:autoSpaceDE/>
              <w:autoSpaceDN/>
              <w:rPr>
                <w:rFonts w:eastAsia="Arial Unicode MS"/>
                <w:sz w:val="20"/>
                <w:szCs w:val="20"/>
                <w:lang w:val="en-GB"/>
              </w:rPr>
            </w:pPr>
          </w:p>
          <w:p w14:paraId="1DF6A08D" w14:textId="77777777" w:rsidR="007273C3" w:rsidRPr="00E90389" w:rsidRDefault="007273C3" w:rsidP="007273C3">
            <w:pPr>
              <w:widowControl/>
              <w:autoSpaceDE/>
              <w:autoSpaceDN/>
              <w:rPr>
                <w:rFonts w:eastAsia="Arial Unicode MS"/>
                <w:sz w:val="20"/>
                <w:szCs w:val="20"/>
                <w:lang w:val="en-GB"/>
              </w:rPr>
            </w:pPr>
          </w:p>
          <w:p w14:paraId="1979FE97" w14:textId="77777777" w:rsidR="007273C3" w:rsidRPr="00E90389" w:rsidRDefault="007273C3" w:rsidP="007273C3">
            <w:pPr>
              <w:widowControl/>
              <w:autoSpaceDE/>
              <w:autoSpaceDN/>
              <w:rPr>
                <w:rFonts w:eastAsia="Arial Unicode MS"/>
                <w:sz w:val="20"/>
                <w:szCs w:val="20"/>
                <w:lang w:val="en-GB"/>
              </w:rPr>
            </w:pPr>
          </w:p>
        </w:tc>
      </w:tr>
      <w:bookmarkEnd w:id="1"/>
      <w:bookmarkEnd w:id="2"/>
    </w:tbl>
    <w:p w14:paraId="4D196DFC" w14:textId="77777777" w:rsidR="007273C3" w:rsidRPr="00E90389" w:rsidRDefault="007273C3" w:rsidP="007273C3">
      <w:pPr>
        <w:widowControl/>
        <w:autoSpaceDE/>
        <w:autoSpaceDN/>
        <w:rPr>
          <w:rFonts w:eastAsia="Times New Roman"/>
          <w:sz w:val="20"/>
          <w:szCs w:val="20"/>
        </w:rPr>
      </w:pPr>
    </w:p>
    <w:sectPr w:rsidR="007273C3" w:rsidRPr="00E90389" w:rsidSect="00F10B8B">
      <w:type w:val="continuous"/>
      <w:pgSz w:w="23820" w:h="16840" w:orient="landscape"/>
      <w:pgMar w:top="1820" w:right="0" w:bottom="1484" w:left="1220" w:header="1276"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196B2" w14:textId="77777777" w:rsidR="00E55F3F" w:rsidRDefault="00E55F3F">
      <w:r>
        <w:separator/>
      </w:r>
    </w:p>
  </w:endnote>
  <w:endnote w:type="continuationSeparator" w:id="0">
    <w:p w14:paraId="0A416DD3" w14:textId="77777777" w:rsidR="00E55F3F" w:rsidRDefault="00E55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8F52" w14:textId="77777777" w:rsidR="00E2357B" w:rsidRDefault="00E55F3F">
    <w:pPr>
      <w:pStyle w:val="BodyText"/>
      <w:spacing w:line="14" w:lineRule="auto"/>
      <w:rPr>
        <w:b w:val="0"/>
      </w:rPr>
    </w:pPr>
    <w:r>
      <w:rPr>
        <w:noProof/>
      </w:rPr>
      <mc:AlternateContent>
        <mc:Choice Requires="wps">
          <w:drawing>
            <wp:anchor distT="0" distB="0" distL="0" distR="0" simplePos="0" relativeHeight="251654144" behindDoc="1" locked="0" layoutInCell="1" allowOverlap="1" wp14:anchorId="681C30EC" wp14:editId="1C8DB344">
              <wp:simplePos x="0" y="0"/>
              <wp:positionH relativeFrom="page">
                <wp:posOffset>902004</wp:posOffset>
              </wp:positionH>
              <wp:positionV relativeFrom="page">
                <wp:posOffset>10111211</wp:posOffset>
              </wp:positionV>
              <wp:extent cx="65913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7160"/>
                      </a:xfrm>
                      <a:prstGeom prst="rect">
                        <a:avLst/>
                      </a:prstGeom>
                    </wps:spPr>
                    <wps:txbx>
                      <w:txbxContent>
                        <w:p w14:paraId="52F0E906" w14:textId="77777777" w:rsidR="00E2357B" w:rsidRDefault="00E55F3F">
                          <w:pPr>
                            <w:spacing w:before="11"/>
                            <w:ind w:left="20"/>
                            <w:rPr>
                              <w:rFonts w:ascii="Times New Roman"/>
                              <w:sz w:val="16"/>
                            </w:rPr>
                          </w:pPr>
                          <w:r>
                            <w:rPr>
                              <w:rFonts w:ascii="Times New Roman"/>
                              <w:sz w:val="16"/>
                            </w:rPr>
                            <w:t>Created</w:t>
                          </w:r>
                          <w:r>
                            <w:rPr>
                              <w:rFonts w:ascii="Times New Roman"/>
                              <w:spacing w:val="-4"/>
                              <w:sz w:val="16"/>
                            </w:rPr>
                            <w:t xml:space="preserve"> </w:t>
                          </w:r>
                          <w:r>
                            <w:rPr>
                              <w:rFonts w:ascii="Times New Roman"/>
                              <w:sz w:val="16"/>
                            </w:rPr>
                            <w:t>by:</w:t>
                          </w:r>
                          <w:r>
                            <w:rPr>
                              <w:rFonts w:ascii="Times New Roman"/>
                              <w:spacing w:val="-7"/>
                              <w:sz w:val="16"/>
                            </w:rPr>
                            <w:t xml:space="preserve"> </w:t>
                          </w:r>
                          <w:r>
                            <w:rPr>
                              <w:rFonts w:ascii="Times New Roman"/>
                              <w:spacing w:val="-5"/>
                              <w:sz w:val="16"/>
                            </w:rPr>
                            <w:t>DR</w:t>
                          </w:r>
                        </w:p>
                      </w:txbxContent>
                    </wps:txbx>
                    <wps:bodyPr wrap="square" lIns="0" tIns="0" rIns="0" bIns="0" rtlCol="0">
                      <a:noAutofit/>
                    </wps:bodyPr>
                  </wps:wsp>
                </a:graphicData>
              </a:graphic>
            </wp:anchor>
          </w:drawing>
        </mc:Choice>
        <mc:Fallback>
          <w:pict>
            <v:shapetype w14:anchorId="681C30EC" id="_x0000_t202" coordsize="21600,21600" o:spt="202" path="m,l,21600r21600,l21600,xe">
              <v:stroke joinstyle="miter"/>
              <v:path gradientshapeok="t" o:connecttype="rect"/>
            </v:shapetype>
            <v:shape id="Textbox 2" o:spid="_x0000_s1027" type="#_x0000_t202" style="position:absolute;margin-left:71pt;margin-top:796.15pt;width:51.9pt;height:10.8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" filled="f" stroked="f">
              <v:textbox inset="0,0,0,0">
                <w:txbxContent>
                  <w:p w14:paraId="52F0E906" w14:textId="77777777" w:rsidR="00E2357B" w:rsidRDefault="00E55F3F">
                    <w:pPr>
                      <w:spacing w:before="11"/>
                      <w:ind w:left="20"/>
                      <w:rPr>
                        <w:rFonts w:ascii="Times New Roman"/>
                        <w:sz w:val="16"/>
                      </w:rPr>
                    </w:pPr>
                    <w:r>
                      <w:rPr>
                        <w:rFonts w:ascii="Times New Roman"/>
                        <w:sz w:val="16"/>
                      </w:rPr>
                      <w:t>Created</w:t>
                    </w:r>
                    <w:r>
                      <w:rPr>
                        <w:rFonts w:ascii="Times New Roman"/>
                        <w:spacing w:val="-4"/>
                        <w:sz w:val="16"/>
                      </w:rPr>
                      <w:t xml:space="preserve"> </w:t>
                    </w:r>
                    <w:r>
                      <w:rPr>
                        <w:rFonts w:ascii="Times New Roman"/>
                        <w:sz w:val="16"/>
                      </w:rPr>
                      <w:t>by:</w:t>
                    </w:r>
                    <w:r>
                      <w:rPr>
                        <w:rFonts w:ascii="Times New Roman"/>
                        <w:spacing w:val="-7"/>
                        <w:sz w:val="16"/>
                      </w:rPr>
                      <w:t xml:space="preserve"> </w:t>
                    </w:r>
                    <w:r>
                      <w:rPr>
                        <w:rFonts w:ascii="Times New Roman"/>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8240" behindDoc="1" locked="0" layoutInCell="1" allowOverlap="1" wp14:anchorId="0322EFE7" wp14:editId="6E5A2D3C">
              <wp:simplePos x="0" y="0"/>
              <wp:positionH relativeFrom="page">
                <wp:posOffset>2639695</wp:posOffset>
              </wp:positionH>
              <wp:positionV relativeFrom="page">
                <wp:posOffset>10111211</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14:paraId="4AACEE84" w14:textId="77777777" w:rsidR="00E2357B" w:rsidRDefault="00E55F3F">
                          <w:pPr>
                            <w:spacing w:before="11"/>
                            <w:ind w:left="20"/>
                            <w:rPr>
                              <w:rFonts w:ascii="Times New Roman"/>
                              <w:sz w:val="16"/>
                            </w:rPr>
                          </w:pPr>
                          <w:r>
                            <w:rPr>
                              <w:rFonts w:ascii="Times New Roman"/>
                              <w:sz w:val="16"/>
                            </w:rPr>
                            <w:t>Checked</w:t>
                          </w:r>
                          <w:r>
                            <w:rPr>
                              <w:rFonts w:ascii="Times New Roman"/>
                              <w:spacing w:val="-5"/>
                              <w:sz w:val="16"/>
                            </w:rPr>
                            <w:t xml:space="preserve"> </w:t>
                          </w:r>
                          <w:r>
                            <w:rPr>
                              <w:rFonts w:ascii="Times New Roman"/>
                              <w:sz w:val="16"/>
                            </w:rPr>
                            <w:t>by:</w:t>
                          </w:r>
                          <w:r>
                            <w:rPr>
                              <w:rFonts w:ascii="Times New Roman"/>
                              <w:spacing w:val="-2"/>
                              <w:sz w:val="16"/>
                            </w:rPr>
                            <w:t xml:space="preserve"> </w:t>
                          </w:r>
                          <w:r>
                            <w:rPr>
                              <w:rFonts w:ascii="Times New Roman"/>
                              <w:spacing w:val="-5"/>
                              <w:sz w:val="16"/>
                            </w:rPr>
                            <w:t>PM</w:t>
                          </w:r>
                        </w:p>
                      </w:txbxContent>
                    </wps:txbx>
                    <wps:bodyPr wrap="square" lIns="0" tIns="0" rIns="0" bIns="0" rtlCol="0">
                      <a:noAutofit/>
                    </wps:bodyPr>
                  </wps:wsp>
                </a:graphicData>
              </a:graphic>
            </wp:anchor>
          </w:drawing>
        </mc:Choice>
        <mc:Fallback>
          <w:pict>
            <v:shape w14:anchorId="0322EFE7" id="Textbox 3" o:spid="_x0000_s1028" type="#_x0000_t202" style="position:absolute;margin-left:207.85pt;margin-top:796.15pt;width:55.8pt;height:10.8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" filled="f" stroked="f">
              <v:textbox inset="0,0,0,0">
                <w:txbxContent>
                  <w:p w14:paraId="4AACEE84" w14:textId="77777777" w:rsidR="00E2357B" w:rsidRDefault="00E55F3F">
                    <w:pPr>
                      <w:spacing w:before="11"/>
                      <w:ind w:left="20"/>
                      <w:rPr>
                        <w:rFonts w:ascii="Times New Roman"/>
                        <w:sz w:val="16"/>
                      </w:rPr>
                    </w:pPr>
                    <w:r>
                      <w:rPr>
                        <w:rFonts w:ascii="Times New Roman"/>
                        <w:sz w:val="16"/>
                      </w:rPr>
                      <w:t>Checked</w:t>
                    </w:r>
                    <w:r>
                      <w:rPr>
                        <w:rFonts w:ascii="Times New Roman"/>
                        <w:spacing w:val="-5"/>
                        <w:sz w:val="16"/>
                      </w:rPr>
                      <w:t xml:space="preserve"> </w:t>
                    </w:r>
                    <w:r>
                      <w:rPr>
                        <w:rFonts w:ascii="Times New Roman"/>
                        <w:sz w:val="16"/>
                      </w:rPr>
                      <w:t>by:</w:t>
                    </w:r>
                    <w:r>
                      <w:rPr>
                        <w:rFonts w:ascii="Times New Roman"/>
                        <w:spacing w:val="-2"/>
                        <w:sz w:val="16"/>
                      </w:rPr>
                      <w:t xml:space="preserve"> </w:t>
                    </w:r>
                    <w:r>
                      <w:rPr>
                        <w:rFonts w:ascii="Times New Roman"/>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2336" behindDoc="1" locked="0" layoutInCell="1" allowOverlap="1" wp14:anchorId="1486391C" wp14:editId="7C499759">
              <wp:simplePos x="0" y="0"/>
              <wp:positionH relativeFrom="page">
                <wp:posOffset>4416933</wp:posOffset>
              </wp:positionH>
              <wp:positionV relativeFrom="page">
                <wp:posOffset>10111211</wp:posOffset>
              </wp:positionV>
              <wp:extent cx="857885"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885" cy="137160"/>
                      </a:xfrm>
                      <a:prstGeom prst="rect">
                        <a:avLst/>
                      </a:prstGeom>
                    </wps:spPr>
                    <wps:txbx>
                      <w:txbxContent>
                        <w:p w14:paraId="2D4BD9B6" w14:textId="77777777" w:rsidR="00E2357B" w:rsidRDefault="00E55F3F">
                          <w:pPr>
                            <w:spacing w:before="11"/>
                            <w:ind w:left="20"/>
                            <w:rPr>
                              <w:rFonts w:ascii="Times New Roman"/>
                              <w:sz w:val="16"/>
                            </w:rPr>
                          </w:pPr>
                          <w:r>
                            <w:rPr>
                              <w:rFonts w:ascii="Times New Roman"/>
                              <w:sz w:val="16"/>
                            </w:rPr>
                            <w:t>Approved</w:t>
                          </w:r>
                          <w:r>
                            <w:rPr>
                              <w:rFonts w:ascii="Times New Roman"/>
                              <w:spacing w:val="-6"/>
                              <w:sz w:val="16"/>
                            </w:rPr>
                            <w:t xml:space="preserve"> </w:t>
                          </w:r>
                          <w:r>
                            <w:rPr>
                              <w:rFonts w:ascii="Times New Roman"/>
                              <w:sz w:val="16"/>
                            </w:rPr>
                            <w:t>by:</w:t>
                          </w:r>
                          <w:r>
                            <w:rPr>
                              <w:rFonts w:ascii="Times New Roman"/>
                              <w:spacing w:val="-4"/>
                              <w:sz w:val="16"/>
                            </w:rPr>
                            <w:t xml:space="preserve"> </w:t>
                          </w:r>
                          <w:r>
                            <w:rPr>
                              <w:rFonts w:ascii="Times New Roman"/>
                              <w:spacing w:val="-5"/>
                              <w:sz w:val="16"/>
                            </w:rPr>
                            <w:t>MBM</w:t>
                          </w:r>
                        </w:p>
                      </w:txbxContent>
                    </wps:txbx>
                    <wps:bodyPr wrap="square" lIns="0" tIns="0" rIns="0" bIns="0" rtlCol="0">
                      <a:noAutofit/>
                    </wps:bodyPr>
                  </wps:wsp>
                </a:graphicData>
              </a:graphic>
            </wp:anchor>
          </w:drawing>
        </mc:Choice>
        <mc:Fallback>
          <w:pict>
            <v:shape w14:anchorId="1486391C" id="Textbox 4" o:spid="_x0000_s1029" type="#_x0000_t202" style="position:absolute;margin-left:347.8pt;margin-top:796.15pt;width:67.55pt;height:10.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" filled="f" stroked="f">
              <v:textbox inset="0,0,0,0">
                <w:txbxContent>
                  <w:p w14:paraId="2D4BD9B6" w14:textId="77777777" w:rsidR="00E2357B" w:rsidRDefault="00E55F3F">
                    <w:pPr>
                      <w:spacing w:before="11"/>
                      <w:ind w:left="20"/>
                      <w:rPr>
                        <w:rFonts w:ascii="Times New Roman"/>
                        <w:sz w:val="16"/>
                      </w:rPr>
                    </w:pPr>
                    <w:r>
                      <w:rPr>
                        <w:rFonts w:ascii="Times New Roman"/>
                        <w:sz w:val="16"/>
                      </w:rPr>
                      <w:t>Approved</w:t>
                    </w:r>
                    <w:r>
                      <w:rPr>
                        <w:rFonts w:ascii="Times New Roman"/>
                        <w:spacing w:val="-6"/>
                        <w:sz w:val="16"/>
                      </w:rPr>
                      <w:t xml:space="preserve"> </w:t>
                    </w:r>
                    <w:r>
                      <w:rPr>
                        <w:rFonts w:ascii="Times New Roman"/>
                        <w:sz w:val="16"/>
                      </w:rPr>
                      <w:t>by:</w:t>
                    </w:r>
                    <w:r>
                      <w:rPr>
                        <w:rFonts w:ascii="Times New Roman"/>
                        <w:spacing w:val="-4"/>
                        <w:sz w:val="16"/>
                      </w:rPr>
                      <w:t xml:space="preserve"> </w:t>
                    </w:r>
                    <w:r>
                      <w:rPr>
                        <w:rFonts w:ascii="Times New Roman"/>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6432" behindDoc="1" locked="0" layoutInCell="1" allowOverlap="1" wp14:anchorId="2E4029AB" wp14:editId="6E8B542B">
              <wp:simplePos x="0" y="0"/>
              <wp:positionH relativeFrom="page">
                <wp:posOffset>6846569</wp:posOffset>
              </wp:positionH>
              <wp:positionV relativeFrom="page">
                <wp:posOffset>10111211</wp:posOffset>
              </wp:positionV>
              <wp:extent cx="102108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7160"/>
                      </a:xfrm>
                      <a:prstGeom prst="rect">
                        <a:avLst/>
                      </a:prstGeom>
                    </wps:spPr>
                    <wps:txbx>
                      <w:txbxContent>
                        <w:p w14:paraId="647D2889" w14:textId="77777777" w:rsidR="00E2357B" w:rsidRDefault="00E55F3F">
                          <w:pPr>
                            <w:spacing w:before="11"/>
                            <w:ind w:left="20"/>
                            <w:rPr>
                              <w:rFonts w:ascii="Times New Roman"/>
                              <w:sz w:val="16"/>
                            </w:rPr>
                          </w:pPr>
                          <w:r>
                            <w:rPr>
                              <w:rFonts w:ascii="Times New Roman"/>
                              <w:sz w:val="16"/>
                            </w:rPr>
                            <w:t>Version:</w:t>
                          </w:r>
                          <w:r>
                            <w:rPr>
                              <w:rFonts w:ascii="Times New Roman"/>
                              <w:spacing w:val="-7"/>
                              <w:sz w:val="16"/>
                            </w:rPr>
                            <w:t xml:space="preserve"> </w:t>
                          </w:r>
                          <w:r>
                            <w:rPr>
                              <w:rFonts w:ascii="Times New Roman"/>
                              <w:sz w:val="16"/>
                            </w:rPr>
                            <w:t>3</w:t>
                          </w:r>
                          <w:r>
                            <w:rPr>
                              <w:rFonts w:ascii="Times New Roman"/>
                              <w:spacing w:val="-6"/>
                              <w:sz w:val="16"/>
                            </w:rPr>
                            <w:t xml:space="preserve"> </w:t>
                          </w:r>
                          <w:r>
                            <w:rPr>
                              <w:rFonts w:ascii="Times New Roman"/>
                              <w:sz w:val="16"/>
                            </w:rPr>
                            <w:t>(07-07-</w:t>
                          </w:r>
                          <w:r>
                            <w:rPr>
                              <w:rFonts w:ascii="Times New Roman"/>
                              <w:spacing w:val="-2"/>
                              <w:sz w:val="16"/>
                            </w:rPr>
                            <w:t>2024)</w:t>
                          </w:r>
                        </w:p>
                      </w:txbxContent>
                    </wps:txbx>
                    <wps:bodyPr wrap="square" lIns="0" tIns="0" rIns="0" bIns="0" rtlCol="0">
                      <a:noAutofit/>
                    </wps:bodyPr>
                  </wps:wsp>
                </a:graphicData>
              </a:graphic>
            </wp:anchor>
          </w:drawing>
        </mc:Choice>
        <mc:Fallback>
          <w:pict>
            <v:shape w14:anchorId="2E4029AB" id="Textbox 5" o:spid="_x0000_s1030" type="#_x0000_t202" style="position:absolute;margin-left:539.1pt;margin-top:796.15pt;width:80.4pt;height:10.8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" filled="f" stroked="f">
              <v:textbox inset="0,0,0,0">
                <w:txbxContent>
                  <w:p w14:paraId="647D2889" w14:textId="77777777" w:rsidR="00E2357B" w:rsidRDefault="00E55F3F">
                    <w:pPr>
                      <w:spacing w:before="11"/>
                      <w:ind w:left="20"/>
                      <w:rPr>
                        <w:rFonts w:ascii="Times New Roman"/>
                        <w:sz w:val="16"/>
                      </w:rPr>
                    </w:pPr>
                    <w:r>
                      <w:rPr>
                        <w:rFonts w:ascii="Times New Roman"/>
                        <w:sz w:val="16"/>
                      </w:rPr>
                      <w:t>Version:</w:t>
                    </w:r>
                    <w:r>
                      <w:rPr>
                        <w:rFonts w:ascii="Times New Roman"/>
                        <w:spacing w:val="-7"/>
                        <w:sz w:val="16"/>
                      </w:rPr>
                      <w:t xml:space="preserve"> </w:t>
                    </w:r>
                    <w:r>
                      <w:rPr>
                        <w:rFonts w:ascii="Times New Roman"/>
                        <w:sz w:val="16"/>
                      </w:rPr>
                      <w:t>3</w:t>
                    </w:r>
                    <w:r>
                      <w:rPr>
                        <w:rFonts w:ascii="Times New Roman"/>
                        <w:spacing w:val="-6"/>
                        <w:sz w:val="16"/>
                      </w:rPr>
                      <w:t xml:space="preserve"> </w:t>
                    </w:r>
                    <w:r>
                      <w:rPr>
                        <w:rFonts w:ascii="Times New Roman"/>
                        <w:sz w:val="16"/>
                      </w:rPr>
                      <w:t>(07-07-</w:t>
                    </w:r>
                    <w:r>
                      <w:rPr>
                        <w:rFonts w:ascii="Times New Roman"/>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6FD86" w14:textId="77777777" w:rsidR="00E55F3F" w:rsidRDefault="00E55F3F">
      <w:r>
        <w:separator/>
      </w:r>
    </w:p>
  </w:footnote>
  <w:footnote w:type="continuationSeparator" w:id="0">
    <w:p w14:paraId="25A20569" w14:textId="77777777" w:rsidR="00E55F3F" w:rsidRDefault="00E55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94055" w14:textId="77777777" w:rsidR="00E2357B" w:rsidRDefault="00E55F3F">
    <w:pPr>
      <w:pStyle w:val="BodyText"/>
      <w:spacing w:line="14" w:lineRule="auto"/>
      <w:rPr>
        <w:b w:val="0"/>
      </w:rPr>
    </w:pPr>
    <w:r>
      <w:rPr>
        <w:noProof/>
      </w:rPr>
      <mc:AlternateContent>
        <mc:Choice Requires="wps">
          <w:drawing>
            <wp:anchor distT="0" distB="0" distL="0" distR="0" simplePos="0" relativeHeight="251650048" behindDoc="1" locked="0" layoutInCell="1" allowOverlap="1" wp14:anchorId="1C795963" wp14:editId="7666FD9C">
              <wp:simplePos x="0" y="0"/>
              <wp:positionH relativeFrom="page">
                <wp:posOffset>902004</wp:posOffset>
              </wp:positionH>
              <wp:positionV relativeFrom="page">
                <wp:posOffset>797518</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7228E7A9" w14:textId="77777777" w:rsidR="00E2357B" w:rsidRDefault="00E55F3F">
                          <w:pPr>
                            <w:spacing w:before="12"/>
                            <w:ind w:left="20"/>
                            <w:rPr>
                              <w:b/>
                              <w:sz w:val="24"/>
                            </w:rPr>
                          </w:pPr>
                          <w:r>
                            <w:rPr>
                              <w:b/>
                              <w:color w:val="003399"/>
                              <w:sz w:val="24"/>
                              <w:u w:val="single" w:color="003399"/>
                            </w:rPr>
                            <w:t>Review</w:t>
                          </w:r>
                          <w:r>
                            <w:rPr>
                              <w:b/>
                              <w:color w:val="003399"/>
                              <w:spacing w:val="-3"/>
                              <w:sz w:val="24"/>
                              <w:u w:val="single" w:color="003399"/>
                            </w:rPr>
                            <w:t xml:space="preserve"> </w:t>
                          </w:r>
                          <w:r>
                            <w:rPr>
                              <w:b/>
                              <w:color w:val="003399"/>
                              <w:sz w:val="24"/>
                              <w:u w:val="single" w:color="003399"/>
                            </w:rPr>
                            <w:t>Form</w:t>
                          </w:r>
                          <w:r>
                            <w:rPr>
                              <w:b/>
                              <w:color w:val="003399"/>
                              <w:spacing w:val="-2"/>
                              <w:sz w:val="24"/>
                              <w:u w:val="single" w:color="003399"/>
                            </w:rPr>
                            <w:t xml:space="preserve"> </w:t>
                          </w:r>
                          <w:r>
                            <w:rPr>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C795963" id="_x0000_t202" coordsize="21600,21600" o:spt="202" path="m,l,21600r21600,l21600,xe">
              <v:stroke joinstyle="miter"/>
              <v:path gradientshapeok="t" o:connecttype="rect"/>
            </v:shapetype>
            <v:shape id="Textbox 1" o:spid="_x0000_s1026" type="#_x0000_t202" style="position:absolute;margin-left:71pt;margin-top:62.8pt;width:86.7pt;height:15.45pt;z-index:-25166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" filled="f" stroked="f">
              <v:textbox inset="0,0,0,0">
                <w:txbxContent>
                  <w:p w14:paraId="7228E7A9" w14:textId="77777777" w:rsidR="00E2357B" w:rsidRDefault="00E55F3F">
                    <w:pPr>
                      <w:spacing w:before="12"/>
                      <w:ind w:left="20"/>
                      <w:rPr>
                        <w:b/>
                        <w:sz w:val="24"/>
                      </w:rPr>
                    </w:pPr>
                    <w:r>
                      <w:rPr>
                        <w:b/>
                        <w:color w:val="003399"/>
                        <w:sz w:val="24"/>
                        <w:u w:val="single" w:color="003399"/>
                      </w:rPr>
                      <w:t>Review</w:t>
                    </w:r>
                    <w:r>
                      <w:rPr>
                        <w:b/>
                        <w:color w:val="003399"/>
                        <w:spacing w:val="-3"/>
                        <w:sz w:val="24"/>
                        <w:u w:val="single" w:color="003399"/>
                      </w:rPr>
                      <w:t xml:space="preserve"> </w:t>
                    </w:r>
                    <w:r>
                      <w:rPr>
                        <w:b/>
                        <w:color w:val="003399"/>
                        <w:sz w:val="24"/>
                        <w:u w:val="single" w:color="003399"/>
                      </w:rPr>
                      <w:t>Form</w:t>
                    </w:r>
                    <w:r>
                      <w:rPr>
                        <w:b/>
                        <w:color w:val="003399"/>
                        <w:spacing w:val="-2"/>
                        <w:sz w:val="24"/>
                        <w:u w:val="single" w:color="003399"/>
                      </w:rPr>
                      <w:t xml:space="preserve"> </w:t>
                    </w:r>
                    <w:r>
                      <w:rPr>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A834ED"/>
    <w:multiLevelType w:val="hybridMultilevel"/>
    <w:tmpl w:val="375640B8"/>
    <w:lvl w:ilvl="0" w:tplc="45B4645E">
      <w:start w:val="1"/>
      <w:numFmt w:val="decimal"/>
      <w:lvlText w:val="%1)"/>
      <w:lvlJc w:val="left"/>
      <w:pPr>
        <w:ind w:left="1550" w:hanging="720"/>
      </w:pPr>
      <w:rPr>
        <w:rFonts w:ascii="Arial" w:eastAsia="Arial" w:hAnsi="Arial" w:cs="Arial" w:hint="default"/>
        <w:b/>
        <w:bCs/>
        <w:i w:val="0"/>
        <w:iCs w:val="0"/>
        <w:spacing w:val="-2"/>
        <w:w w:val="100"/>
        <w:sz w:val="20"/>
        <w:szCs w:val="20"/>
        <w:lang w:val="en-US" w:eastAsia="en-US" w:bidi="ar-SA"/>
      </w:rPr>
    </w:lvl>
    <w:lvl w:ilvl="1" w:tplc="D908994C">
      <w:start w:val="1"/>
      <w:numFmt w:val="upperLetter"/>
      <w:lvlText w:val="%2)"/>
      <w:lvlJc w:val="left"/>
      <w:pPr>
        <w:ind w:left="1190" w:hanging="360"/>
      </w:pPr>
      <w:rPr>
        <w:rFonts w:ascii="Arial" w:eastAsia="Arial" w:hAnsi="Arial" w:cs="Arial" w:hint="default"/>
        <w:b w:val="0"/>
        <w:bCs w:val="0"/>
        <w:i w:val="0"/>
        <w:iCs w:val="0"/>
        <w:color w:val="212121"/>
        <w:spacing w:val="-1"/>
        <w:w w:val="100"/>
        <w:sz w:val="20"/>
        <w:szCs w:val="20"/>
        <w:lang w:val="en-US" w:eastAsia="en-US" w:bidi="ar-SA"/>
      </w:rPr>
    </w:lvl>
    <w:lvl w:ilvl="2" w:tplc="6A2E07D0">
      <w:numFmt w:val="bullet"/>
      <w:lvlText w:val="•"/>
      <w:lvlJc w:val="left"/>
      <w:pPr>
        <w:ind w:left="2425" w:hanging="360"/>
      </w:pPr>
      <w:rPr>
        <w:rFonts w:hint="default"/>
        <w:lang w:val="en-US" w:eastAsia="en-US" w:bidi="ar-SA"/>
      </w:rPr>
    </w:lvl>
    <w:lvl w:ilvl="3" w:tplc="0D9C8A72">
      <w:numFmt w:val="bullet"/>
      <w:lvlText w:val="•"/>
      <w:lvlJc w:val="left"/>
      <w:pPr>
        <w:ind w:left="3291" w:hanging="360"/>
      </w:pPr>
      <w:rPr>
        <w:rFonts w:hint="default"/>
        <w:lang w:val="en-US" w:eastAsia="en-US" w:bidi="ar-SA"/>
      </w:rPr>
    </w:lvl>
    <w:lvl w:ilvl="4" w:tplc="BBD0C3DC">
      <w:numFmt w:val="bullet"/>
      <w:lvlText w:val="•"/>
      <w:lvlJc w:val="left"/>
      <w:pPr>
        <w:ind w:left="4157" w:hanging="360"/>
      </w:pPr>
      <w:rPr>
        <w:rFonts w:hint="default"/>
        <w:lang w:val="en-US" w:eastAsia="en-US" w:bidi="ar-SA"/>
      </w:rPr>
    </w:lvl>
    <w:lvl w:ilvl="5" w:tplc="5922CD3E">
      <w:numFmt w:val="bullet"/>
      <w:lvlText w:val="•"/>
      <w:lvlJc w:val="left"/>
      <w:pPr>
        <w:ind w:left="5022" w:hanging="360"/>
      </w:pPr>
      <w:rPr>
        <w:rFonts w:hint="default"/>
        <w:lang w:val="en-US" w:eastAsia="en-US" w:bidi="ar-SA"/>
      </w:rPr>
    </w:lvl>
    <w:lvl w:ilvl="6" w:tplc="61BC02E4">
      <w:numFmt w:val="bullet"/>
      <w:lvlText w:val="•"/>
      <w:lvlJc w:val="left"/>
      <w:pPr>
        <w:ind w:left="5888" w:hanging="360"/>
      </w:pPr>
      <w:rPr>
        <w:rFonts w:hint="default"/>
        <w:lang w:val="en-US" w:eastAsia="en-US" w:bidi="ar-SA"/>
      </w:rPr>
    </w:lvl>
    <w:lvl w:ilvl="7" w:tplc="2EF60200">
      <w:numFmt w:val="bullet"/>
      <w:lvlText w:val="•"/>
      <w:lvlJc w:val="left"/>
      <w:pPr>
        <w:ind w:left="6754" w:hanging="360"/>
      </w:pPr>
      <w:rPr>
        <w:rFonts w:hint="default"/>
        <w:lang w:val="en-US" w:eastAsia="en-US" w:bidi="ar-SA"/>
      </w:rPr>
    </w:lvl>
    <w:lvl w:ilvl="8" w:tplc="FAC60006">
      <w:numFmt w:val="bullet"/>
      <w:lvlText w:val="•"/>
      <w:lvlJc w:val="left"/>
      <w:pPr>
        <w:ind w:left="7619" w:hanging="360"/>
      </w:pPr>
      <w:rPr>
        <w:rFonts w:hint="default"/>
        <w:lang w:val="en-US" w:eastAsia="en-US" w:bidi="ar-SA"/>
      </w:rPr>
    </w:lvl>
  </w:abstractNum>
  <w:abstractNum w:abstractNumId="1" w15:restartNumberingAfterBreak="0">
    <w:nsid w:val="3557060C"/>
    <w:multiLevelType w:val="hybridMultilevel"/>
    <w:tmpl w:val="5024DBB4"/>
    <w:lvl w:ilvl="0" w:tplc="3B78D6EE">
      <w:start w:val="1"/>
      <w:numFmt w:val="decimal"/>
      <w:lvlText w:val="%1)"/>
      <w:lvlJc w:val="left"/>
      <w:pPr>
        <w:ind w:left="1550" w:hanging="720"/>
      </w:pPr>
      <w:rPr>
        <w:rFonts w:ascii="Arial" w:eastAsia="Arial" w:hAnsi="Arial" w:cs="Arial" w:hint="default"/>
        <w:b/>
        <w:bCs/>
        <w:i w:val="0"/>
        <w:iCs w:val="0"/>
        <w:spacing w:val="-2"/>
        <w:w w:val="100"/>
        <w:sz w:val="20"/>
        <w:szCs w:val="20"/>
        <w:lang w:val="en-US" w:eastAsia="en-US" w:bidi="ar-SA"/>
      </w:rPr>
    </w:lvl>
    <w:lvl w:ilvl="1" w:tplc="F1AABA34">
      <w:numFmt w:val="bullet"/>
      <w:lvlText w:val="•"/>
      <w:lvlJc w:val="left"/>
      <w:pPr>
        <w:ind w:left="2339" w:hanging="720"/>
      </w:pPr>
      <w:rPr>
        <w:rFonts w:hint="default"/>
        <w:lang w:val="en-US" w:eastAsia="en-US" w:bidi="ar-SA"/>
      </w:rPr>
    </w:lvl>
    <w:lvl w:ilvl="2" w:tplc="CCFC5DBC">
      <w:numFmt w:val="bullet"/>
      <w:lvlText w:val="•"/>
      <w:lvlJc w:val="left"/>
      <w:pPr>
        <w:ind w:left="3118" w:hanging="720"/>
      </w:pPr>
      <w:rPr>
        <w:rFonts w:hint="default"/>
        <w:lang w:val="en-US" w:eastAsia="en-US" w:bidi="ar-SA"/>
      </w:rPr>
    </w:lvl>
    <w:lvl w:ilvl="3" w:tplc="72965DEC">
      <w:numFmt w:val="bullet"/>
      <w:lvlText w:val="•"/>
      <w:lvlJc w:val="left"/>
      <w:pPr>
        <w:ind w:left="3897" w:hanging="720"/>
      </w:pPr>
      <w:rPr>
        <w:rFonts w:hint="default"/>
        <w:lang w:val="en-US" w:eastAsia="en-US" w:bidi="ar-SA"/>
      </w:rPr>
    </w:lvl>
    <w:lvl w:ilvl="4" w:tplc="893EAE0C">
      <w:numFmt w:val="bullet"/>
      <w:lvlText w:val="•"/>
      <w:lvlJc w:val="left"/>
      <w:pPr>
        <w:ind w:left="4676" w:hanging="720"/>
      </w:pPr>
      <w:rPr>
        <w:rFonts w:hint="default"/>
        <w:lang w:val="en-US" w:eastAsia="en-US" w:bidi="ar-SA"/>
      </w:rPr>
    </w:lvl>
    <w:lvl w:ilvl="5" w:tplc="9502F0BC">
      <w:numFmt w:val="bullet"/>
      <w:lvlText w:val="•"/>
      <w:lvlJc w:val="left"/>
      <w:pPr>
        <w:ind w:left="5455" w:hanging="720"/>
      </w:pPr>
      <w:rPr>
        <w:rFonts w:hint="default"/>
        <w:lang w:val="en-US" w:eastAsia="en-US" w:bidi="ar-SA"/>
      </w:rPr>
    </w:lvl>
    <w:lvl w:ilvl="6" w:tplc="DE84F6B8">
      <w:numFmt w:val="bullet"/>
      <w:lvlText w:val="•"/>
      <w:lvlJc w:val="left"/>
      <w:pPr>
        <w:ind w:left="6234" w:hanging="720"/>
      </w:pPr>
      <w:rPr>
        <w:rFonts w:hint="default"/>
        <w:lang w:val="en-US" w:eastAsia="en-US" w:bidi="ar-SA"/>
      </w:rPr>
    </w:lvl>
    <w:lvl w:ilvl="7" w:tplc="90E64850">
      <w:numFmt w:val="bullet"/>
      <w:lvlText w:val="•"/>
      <w:lvlJc w:val="left"/>
      <w:pPr>
        <w:ind w:left="7013" w:hanging="720"/>
      </w:pPr>
      <w:rPr>
        <w:rFonts w:hint="default"/>
        <w:lang w:val="en-US" w:eastAsia="en-US" w:bidi="ar-SA"/>
      </w:rPr>
    </w:lvl>
    <w:lvl w:ilvl="8" w:tplc="A6BE3A9A">
      <w:numFmt w:val="bullet"/>
      <w:lvlText w:val="•"/>
      <w:lvlJc w:val="left"/>
      <w:pPr>
        <w:ind w:left="7792" w:hanging="720"/>
      </w:pPr>
      <w:rPr>
        <w:rFonts w:hint="default"/>
        <w:lang w:val="en-US" w:eastAsia="en-US" w:bidi="ar-SA"/>
      </w:rPr>
    </w:lvl>
  </w:abstractNum>
  <w:abstractNum w:abstractNumId="2" w15:restartNumberingAfterBreak="0">
    <w:nsid w:val="3F89272E"/>
    <w:multiLevelType w:val="hybridMultilevel"/>
    <w:tmpl w:val="B66284E2"/>
    <w:lvl w:ilvl="0" w:tplc="3D487C96">
      <w:start w:val="2"/>
      <w:numFmt w:val="lowerLetter"/>
      <w:lvlText w:val="%1)"/>
      <w:lvlJc w:val="left"/>
      <w:pPr>
        <w:ind w:left="110" w:hanging="236"/>
      </w:pPr>
      <w:rPr>
        <w:rFonts w:ascii="Arial" w:eastAsia="Arial" w:hAnsi="Arial" w:cs="Arial" w:hint="default"/>
        <w:b w:val="0"/>
        <w:bCs w:val="0"/>
        <w:i w:val="0"/>
        <w:iCs w:val="0"/>
        <w:color w:val="212121"/>
        <w:spacing w:val="-2"/>
        <w:w w:val="100"/>
        <w:sz w:val="20"/>
        <w:szCs w:val="20"/>
        <w:lang w:val="en-US" w:eastAsia="en-US" w:bidi="ar-SA"/>
      </w:rPr>
    </w:lvl>
    <w:lvl w:ilvl="1" w:tplc="0590AF00">
      <w:numFmt w:val="bullet"/>
      <w:lvlText w:val="•"/>
      <w:lvlJc w:val="left"/>
      <w:pPr>
        <w:ind w:left="1043" w:hanging="236"/>
      </w:pPr>
      <w:rPr>
        <w:rFonts w:hint="default"/>
        <w:lang w:val="en-US" w:eastAsia="en-US" w:bidi="ar-SA"/>
      </w:rPr>
    </w:lvl>
    <w:lvl w:ilvl="2" w:tplc="02B66F7E">
      <w:numFmt w:val="bullet"/>
      <w:lvlText w:val="•"/>
      <w:lvlJc w:val="left"/>
      <w:pPr>
        <w:ind w:left="1966" w:hanging="236"/>
      </w:pPr>
      <w:rPr>
        <w:rFonts w:hint="default"/>
        <w:lang w:val="en-US" w:eastAsia="en-US" w:bidi="ar-SA"/>
      </w:rPr>
    </w:lvl>
    <w:lvl w:ilvl="3" w:tplc="BB6826A2">
      <w:numFmt w:val="bullet"/>
      <w:lvlText w:val="•"/>
      <w:lvlJc w:val="left"/>
      <w:pPr>
        <w:ind w:left="2889" w:hanging="236"/>
      </w:pPr>
      <w:rPr>
        <w:rFonts w:hint="default"/>
        <w:lang w:val="en-US" w:eastAsia="en-US" w:bidi="ar-SA"/>
      </w:rPr>
    </w:lvl>
    <w:lvl w:ilvl="4" w:tplc="7EA8778E">
      <w:numFmt w:val="bullet"/>
      <w:lvlText w:val="•"/>
      <w:lvlJc w:val="left"/>
      <w:pPr>
        <w:ind w:left="3812" w:hanging="236"/>
      </w:pPr>
      <w:rPr>
        <w:rFonts w:hint="default"/>
        <w:lang w:val="en-US" w:eastAsia="en-US" w:bidi="ar-SA"/>
      </w:rPr>
    </w:lvl>
    <w:lvl w:ilvl="5" w:tplc="1F3A780C">
      <w:numFmt w:val="bullet"/>
      <w:lvlText w:val="•"/>
      <w:lvlJc w:val="left"/>
      <w:pPr>
        <w:ind w:left="4735" w:hanging="236"/>
      </w:pPr>
      <w:rPr>
        <w:rFonts w:hint="default"/>
        <w:lang w:val="en-US" w:eastAsia="en-US" w:bidi="ar-SA"/>
      </w:rPr>
    </w:lvl>
    <w:lvl w:ilvl="6" w:tplc="EAD0B6D0">
      <w:numFmt w:val="bullet"/>
      <w:lvlText w:val="•"/>
      <w:lvlJc w:val="left"/>
      <w:pPr>
        <w:ind w:left="5658" w:hanging="236"/>
      </w:pPr>
      <w:rPr>
        <w:rFonts w:hint="default"/>
        <w:lang w:val="en-US" w:eastAsia="en-US" w:bidi="ar-SA"/>
      </w:rPr>
    </w:lvl>
    <w:lvl w:ilvl="7" w:tplc="F328C81A">
      <w:numFmt w:val="bullet"/>
      <w:lvlText w:val="•"/>
      <w:lvlJc w:val="left"/>
      <w:pPr>
        <w:ind w:left="6581" w:hanging="236"/>
      </w:pPr>
      <w:rPr>
        <w:rFonts w:hint="default"/>
        <w:lang w:val="en-US" w:eastAsia="en-US" w:bidi="ar-SA"/>
      </w:rPr>
    </w:lvl>
    <w:lvl w:ilvl="8" w:tplc="4A18D0F4">
      <w:numFmt w:val="bullet"/>
      <w:lvlText w:val="•"/>
      <w:lvlJc w:val="left"/>
      <w:pPr>
        <w:ind w:left="7504" w:hanging="236"/>
      </w:pPr>
      <w:rPr>
        <w:rFonts w:hint="default"/>
        <w:lang w:val="en-US" w:eastAsia="en-US" w:bidi="ar-SA"/>
      </w:rPr>
    </w:lvl>
  </w:abstractNum>
  <w:abstractNum w:abstractNumId="3" w15:restartNumberingAfterBreak="0">
    <w:nsid w:val="4DE631A8"/>
    <w:multiLevelType w:val="hybridMultilevel"/>
    <w:tmpl w:val="79AC23C0"/>
    <w:lvl w:ilvl="0" w:tplc="FD4ABAB6">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6D67454B"/>
    <w:multiLevelType w:val="hybridMultilevel"/>
    <w:tmpl w:val="22A2F71A"/>
    <w:lvl w:ilvl="0" w:tplc="4ECE960A">
      <w:start w:val="10"/>
      <w:numFmt w:val="lowerLetter"/>
      <w:lvlText w:val="%1)"/>
      <w:lvlJc w:val="left"/>
      <w:pPr>
        <w:ind w:left="110" w:hanging="173"/>
      </w:pPr>
      <w:rPr>
        <w:rFonts w:ascii="Arial" w:eastAsia="Arial" w:hAnsi="Arial" w:cs="Arial" w:hint="default"/>
        <w:b w:val="0"/>
        <w:bCs w:val="0"/>
        <w:i w:val="0"/>
        <w:iCs w:val="0"/>
        <w:color w:val="212121"/>
        <w:spacing w:val="0"/>
        <w:w w:val="100"/>
        <w:sz w:val="20"/>
        <w:szCs w:val="20"/>
        <w:lang w:val="en-US" w:eastAsia="en-US" w:bidi="ar-SA"/>
      </w:rPr>
    </w:lvl>
    <w:lvl w:ilvl="1" w:tplc="656A10E2">
      <w:numFmt w:val="bullet"/>
      <w:lvlText w:val="•"/>
      <w:lvlJc w:val="left"/>
      <w:pPr>
        <w:ind w:left="1043" w:hanging="173"/>
      </w:pPr>
      <w:rPr>
        <w:rFonts w:hint="default"/>
        <w:lang w:val="en-US" w:eastAsia="en-US" w:bidi="ar-SA"/>
      </w:rPr>
    </w:lvl>
    <w:lvl w:ilvl="2" w:tplc="2010631C">
      <w:numFmt w:val="bullet"/>
      <w:lvlText w:val="•"/>
      <w:lvlJc w:val="left"/>
      <w:pPr>
        <w:ind w:left="1966" w:hanging="173"/>
      </w:pPr>
      <w:rPr>
        <w:rFonts w:hint="default"/>
        <w:lang w:val="en-US" w:eastAsia="en-US" w:bidi="ar-SA"/>
      </w:rPr>
    </w:lvl>
    <w:lvl w:ilvl="3" w:tplc="C176686C">
      <w:numFmt w:val="bullet"/>
      <w:lvlText w:val="•"/>
      <w:lvlJc w:val="left"/>
      <w:pPr>
        <w:ind w:left="2889" w:hanging="173"/>
      </w:pPr>
      <w:rPr>
        <w:rFonts w:hint="default"/>
        <w:lang w:val="en-US" w:eastAsia="en-US" w:bidi="ar-SA"/>
      </w:rPr>
    </w:lvl>
    <w:lvl w:ilvl="4" w:tplc="7060B48A">
      <w:numFmt w:val="bullet"/>
      <w:lvlText w:val="•"/>
      <w:lvlJc w:val="left"/>
      <w:pPr>
        <w:ind w:left="3812" w:hanging="173"/>
      </w:pPr>
      <w:rPr>
        <w:rFonts w:hint="default"/>
        <w:lang w:val="en-US" w:eastAsia="en-US" w:bidi="ar-SA"/>
      </w:rPr>
    </w:lvl>
    <w:lvl w:ilvl="5" w:tplc="98F69B80">
      <w:numFmt w:val="bullet"/>
      <w:lvlText w:val="•"/>
      <w:lvlJc w:val="left"/>
      <w:pPr>
        <w:ind w:left="4735" w:hanging="173"/>
      </w:pPr>
      <w:rPr>
        <w:rFonts w:hint="default"/>
        <w:lang w:val="en-US" w:eastAsia="en-US" w:bidi="ar-SA"/>
      </w:rPr>
    </w:lvl>
    <w:lvl w:ilvl="6" w:tplc="24FAE4B2">
      <w:numFmt w:val="bullet"/>
      <w:lvlText w:val="•"/>
      <w:lvlJc w:val="left"/>
      <w:pPr>
        <w:ind w:left="5658" w:hanging="173"/>
      </w:pPr>
      <w:rPr>
        <w:rFonts w:hint="default"/>
        <w:lang w:val="en-US" w:eastAsia="en-US" w:bidi="ar-SA"/>
      </w:rPr>
    </w:lvl>
    <w:lvl w:ilvl="7" w:tplc="19A88F94">
      <w:numFmt w:val="bullet"/>
      <w:lvlText w:val="•"/>
      <w:lvlJc w:val="left"/>
      <w:pPr>
        <w:ind w:left="6581" w:hanging="173"/>
      </w:pPr>
      <w:rPr>
        <w:rFonts w:hint="default"/>
        <w:lang w:val="en-US" w:eastAsia="en-US" w:bidi="ar-SA"/>
      </w:rPr>
    </w:lvl>
    <w:lvl w:ilvl="8" w:tplc="BB7C37C4">
      <w:numFmt w:val="bullet"/>
      <w:lvlText w:val="•"/>
      <w:lvlJc w:val="left"/>
      <w:pPr>
        <w:ind w:left="7504" w:hanging="173"/>
      </w:pPr>
      <w:rPr>
        <w:rFonts w:hint="default"/>
        <w:lang w:val="en-US" w:eastAsia="en-US" w:bidi="ar-S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E2357B"/>
    <w:rsid w:val="00203807"/>
    <w:rsid w:val="00210BE1"/>
    <w:rsid w:val="00320484"/>
    <w:rsid w:val="004310E2"/>
    <w:rsid w:val="00432665"/>
    <w:rsid w:val="00560431"/>
    <w:rsid w:val="005E57CA"/>
    <w:rsid w:val="005F6371"/>
    <w:rsid w:val="0068366A"/>
    <w:rsid w:val="00697E73"/>
    <w:rsid w:val="006A5F08"/>
    <w:rsid w:val="007273C3"/>
    <w:rsid w:val="00810EF2"/>
    <w:rsid w:val="0082164A"/>
    <w:rsid w:val="0095522C"/>
    <w:rsid w:val="00A11D5B"/>
    <w:rsid w:val="00AD3552"/>
    <w:rsid w:val="00E2357B"/>
    <w:rsid w:val="00E55F3F"/>
    <w:rsid w:val="00E90389"/>
    <w:rsid w:val="00E90A59"/>
    <w:rsid w:val="00EF1944"/>
    <w:rsid w:val="00F10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04D4"/>
  <w15:docId w15:val="{2D053022-A166-4719-9A36-648058D2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b/>
      <w:bCs/>
      <w:sz w:val="20"/>
      <w:szCs w:val="20"/>
    </w:rPr>
  </w:style>
  <w:style w:type="paragraph" w:styleId="Title">
    <w:name w:val="Title"/>
    <w:basedOn w:val="Normal"/>
    <w:uiPriority w:val="10"/>
    <w:qFormat/>
    <w:pPr>
      <w:spacing w:before="12"/>
      <w:ind w:left="20"/>
    </w:pPr>
    <w:rPr>
      <w:b/>
      <w:bCs/>
      <w:sz w:val="24"/>
      <w:szCs w:val="24"/>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10EF2"/>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810EF2"/>
    <w:rPr>
      <w:rFonts w:ascii="Arial" w:eastAsia="Arial" w:hAnsi="Arial" w:cs="Arial"/>
      <w:sz w:val="18"/>
      <w:szCs w:val="18"/>
    </w:rPr>
  </w:style>
  <w:style w:type="paragraph" w:styleId="Footer">
    <w:name w:val="footer"/>
    <w:basedOn w:val="Normal"/>
    <w:link w:val="FooterChar"/>
    <w:uiPriority w:val="99"/>
    <w:unhideWhenUsed/>
    <w:rsid w:val="00810EF2"/>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810EF2"/>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ir.com/index.php/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1139</Words>
  <Characters>6497</Characters>
  <Application>Microsoft Office Word</Application>
  <DocSecurity>0</DocSecurity>
  <Lines>54</Lines>
  <Paragraphs>15</Paragraphs>
  <ScaleCrop>false</ScaleCrop>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12</cp:revision>
  <cp:lastPrinted>2025-02-18T09:33:00Z</cp:lastPrinted>
  <dcterms:created xsi:type="dcterms:W3CDTF">2025-02-10T11:37:00Z</dcterms:created>
  <dcterms:modified xsi:type="dcterms:W3CDTF">2025-02-18T09:34:00Z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2025-02-08T00:00:00Z</vt:filetime>
  </property>
  <property fmtid="{D5CDD505-2E9C-101B-9397-08002B2CF9AE}" pid="3" name="Creator">
    <vt:lpwstr>Microsoft® Word 2016</vt:lpwstr>
  </property>
  <property fmtid="{D5CDD505-2E9C-101B-9397-08002B2CF9AE}" pid="4" name="LastSaved">
    <vt:filetime>2025-02-10T00:00:00Z</vt:filetime>
  </property>
  <property fmtid="{D5CDD505-2E9C-101B-9397-08002B2CF9AE}" pid="5" name="Producer">
    <vt:lpwstr>3-Heights(TM) PDF Security Shell 4.8.25.2 (http://www.pdf-tools.com)</vt:lpwstr>
  </property>
</Properties>
</file>