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168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68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16844" w:rsidRDefault="006D2BE6" w:rsidP="009344FF">
      <w:pPr>
        <w:rPr>
          <w:rFonts w:ascii="Arial" w:hAnsi="Arial" w:cs="Arial"/>
          <w:sz w:val="20"/>
          <w:szCs w:val="20"/>
        </w:rPr>
      </w:pPr>
      <w:r w:rsidRPr="00616844">
        <w:rPr>
          <w:rFonts w:ascii="Arial" w:hAnsi="Arial" w:cs="Arial"/>
          <w:sz w:val="20"/>
          <w:szCs w:val="20"/>
        </w:rPr>
        <w:t xml:space="preserve">The manuscript may be published after minor revision. </w:t>
      </w:r>
    </w:p>
    <w:p w:rsidR="00616844" w:rsidRPr="006168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68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16844" w:rsidRDefault="00616844" w:rsidP="0061684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16844">
        <w:rPr>
          <w:rFonts w:ascii="Arial" w:hAnsi="Arial" w:cs="Arial"/>
          <w:sz w:val="20"/>
          <w:szCs w:val="20"/>
        </w:rPr>
        <w:t>Dr.</w:t>
      </w:r>
      <w:proofErr w:type="spellEnd"/>
      <w:r w:rsidRPr="00616844">
        <w:rPr>
          <w:rFonts w:ascii="Arial" w:hAnsi="Arial" w:cs="Arial"/>
          <w:sz w:val="20"/>
          <w:szCs w:val="20"/>
        </w:rPr>
        <w:t xml:space="preserve"> Golam Mustafa, Institute of water Modelling, Bangladesh</w:t>
      </w:r>
      <w:bookmarkEnd w:id="0"/>
    </w:p>
    <w:sectPr w:rsidR="000F2F46" w:rsidRPr="00616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6844"/>
    <w:rsid w:val="006D2BE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3E484"/>
  <w15:docId w15:val="{2A3DAE2C-0C4B-4B6C-9A51-F24F22D3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Editor-14</cp:lastModifiedBy>
  <cp:revision>4</cp:revision>
  <dcterms:created xsi:type="dcterms:W3CDTF">2025-02-19T08:37:00Z</dcterms:created>
  <dcterms:modified xsi:type="dcterms:W3CDTF">2025-02-25T07:27:00Z</dcterms:modified>
</cp:coreProperties>
</file>